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</w:p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</w:p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</w:p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</w:p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</w:p>
    <w:p w:rsidR="00C70141" w:rsidRDefault="00C70141" w:rsidP="00C70141">
      <w:pPr>
        <w:spacing w:after="20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Надточій Є.А., ПЕО-14з</w:t>
      </w:r>
    </w:p>
    <w:p w:rsidR="00C70141" w:rsidRDefault="00C70141" w:rsidP="00C70141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D7283E">
        <w:rPr>
          <w:sz w:val="28"/>
          <w:szCs w:val="28"/>
          <w:lang w:val="uk-UA"/>
        </w:rPr>
        <w:t>Очистка стічних вод потужністю 20 тис. м</w:t>
      </w:r>
      <w:r w:rsidRPr="00D7283E">
        <w:rPr>
          <w:sz w:val="28"/>
          <w:szCs w:val="28"/>
          <w:vertAlign w:val="superscript"/>
          <w:lang w:val="uk-UA"/>
        </w:rPr>
        <w:t>3</w:t>
      </w:r>
      <w:r w:rsidRPr="00D7283E">
        <w:rPr>
          <w:sz w:val="28"/>
          <w:szCs w:val="28"/>
          <w:lang w:val="uk-UA"/>
        </w:rPr>
        <w:t>/</w:t>
      </w:r>
      <w:proofErr w:type="spellStart"/>
      <w:r w:rsidRPr="00D7283E">
        <w:rPr>
          <w:sz w:val="28"/>
          <w:szCs w:val="28"/>
          <w:lang w:val="uk-UA"/>
        </w:rPr>
        <w:t>доб</w:t>
      </w:r>
      <w:proofErr w:type="spellEnd"/>
      <w:r w:rsidRPr="00D7283E">
        <w:rPr>
          <w:sz w:val="28"/>
          <w:szCs w:val="28"/>
          <w:lang w:val="uk-UA"/>
        </w:rPr>
        <w:t xml:space="preserve">. в </w:t>
      </w:r>
      <w:proofErr w:type="spellStart"/>
      <w:r w:rsidRPr="00D7283E">
        <w:rPr>
          <w:sz w:val="28"/>
          <w:szCs w:val="28"/>
          <w:lang w:val="uk-UA"/>
        </w:rPr>
        <w:t>піско</w:t>
      </w:r>
      <w:r>
        <w:rPr>
          <w:sz w:val="28"/>
          <w:szCs w:val="28"/>
          <w:lang w:val="uk-UA"/>
        </w:rPr>
        <w:t>в</w:t>
      </w:r>
      <w:r w:rsidRPr="00D7283E">
        <w:rPr>
          <w:sz w:val="28"/>
          <w:szCs w:val="28"/>
          <w:lang w:val="uk-UA"/>
        </w:rPr>
        <w:t>ловлювачах</w:t>
      </w:r>
      <w:proofErr w:type="spellEnd"/>
      <w:r w:rsidRPr="00D7283E">
        <w:rPr>
          <w:sz w:val="28"/>
          <w:szCs w:val="28"/>
          <w:lang w:val="uk-UA"/>
        </w:rPr>
        <w:t xml:space="preserve"> цеху нейтралізації та очистки промислових стоків </w:t>
      </w:r>
      <w:proofErr w:type="spellStart"/>
      <w:r w:rsidRPr="00D7283E">
        <w:rPr>
          <w:sz w:val="28"/>
          <w:szCs w:val="28"/>
          <w:lang w:val="uk-UA"/>
        </w:rPr>
        <w:t>ПрАТ</w:t>
      </w:r>
      <w:proofErr w:type="spellEnd"/>
      <w:r w:rsidRPr="00D728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7283E">
        <w:rPr>
          <w:sz w:val="28"/>
          <w:szCs w:val="28"/>
          <w:lang w:val="uk-UA"/>
        </w:rPr>
        <w:t>СЄВЄРОДОНЕЦЬКЕ ОБ’ЄДНАННЯ АЗОТ</w:t>
      </w:r>
      <w:r w:rsidRPr="00D7283E">
        <w:rPr>
          <w:caps/>
          <w:sz w:val="28"/>
          <w:szCs w:val="28"/>
          <w:lang w:val="uk-UA"/>
        </w:rPr>
        <w:t>»</w:t>
      </w:r>
    </w:p>
    <w:p w:rsidR="00C70141" w:rsidRDefault="00C70141" w:rsidP="00C70141">
      <w:pPr>
        <w:spacing w:after="200" w:line="276" w:lineRule="auto"/>
        <w:jc w:val="center"/>
        <w:rPr>
          <w:sz w:val="28"/>
          <w:szCs w:val="28"/>
          <w:lang w:val="uk-UA"/>
        </w:rPr>
      </w:pPr>
    </w:p>
    <w:p w:rsidR="00C70141" w:rsidRDefault="00C70141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77E70" w:rsidRPr="00D15083" w:rsidRDefault="00D77E70" w:rsidP="00D77E70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right="140" w:firstLine="568"/>
        <w:jc w:val="both"/>
        <w:rPr>
          <w:snapToGrid w:val="0"/>
          <w:sz w:val="28"/>
          <w:szCs w:val="28"/>
          <w:lang w:val="uk-UA"/>
        </w:rPr>
      </w:pPr>
      <w:r w:rsidRPr="00D15083">
        <w:rPr>
          <w:sz w:val="28"/>
          <w:szCs w:val="28"/>
          <w:lang w:val="uk-UA"/>
        </w:rPr>
        <w:lastRenderedPageBreak/>
        <w:t xml:space="preserve">Таблиця 2.1 - </w:t>
      </w:r>
      <w:r w:rsidRPr="00D15083">
        <w:rPr>
          <w:snapToGrid w:val="0"/>
          <w:sz w:val="28"/>
          <w:szCs w:val="28"/>
          <w:lang w:val="uk-UA"/>
        </w:rPr>
        <w:t xml:space="preserve">Характеристика  </w:t>
      </w:r>
      <w:r>
        <w:rPr>
          <w:snapToGrid w:val="0"/>
          <w:sz w:val="28"/>
          <w:szCs w:val="28"/>
          <w:lang w:val="uk-UA"/>
        </w:rPr>
        <w:t>стічних вод, які надходять на очищення та відходів після очищення</w:t>
      </w:r>
      <w:r w:rsidRPr="00D15083">
        <w:rPr>
          <w:snapToGrid w:val="0"/>
          <w:sz w:val="28"/>
          <w:szCs w:val="28"/>
          <w:lang w:val="uk-UA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2266"/>
        <w:gridCol w:w="2977"/>
        <w:gridCol w:w="2268"/>
      </w:tblGrid>
      <w:tr w:rsidR="00D77E70" w:rsidRPr="00D15083" w:rsidTr="00022A22">
        <w:tc>
          <w:tcPr>
            <w:tcW w:w="1845" w:type="dxa"/>
          </w:tcPr>
          <w:p w:rsidR="00D77E70" w:rsidRPr="00D15083" w:rsidRDefault="00D77E70" w:rsidP="00022A22">
            <w:pPr>
              <w:ind w:right="35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Найменування сировини, матеріалів, напівпродуктів</w:t>
            </w:r>
          </w:p>
        </w:tc>
        <w:tc>
          <w:tcPr>
            <w:tcW w:w="2266" w:type="dxa"/>
          </w:tcPr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Міждержавний,</w:t>
            </w:r>
          </w:p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державний або</w:t>
            </w:r>
          </w:p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галузевий стандарт,</w:t>
            </w:r>
          </w:p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технічні умови</w:t>
            </w:r>
          </w:p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регламент або методика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Показники, обов'язкові</w:t>
            </w:r>
          </w:p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для перевірки</w:t>
            </w:r>
          </w:p>
          <w:p w:rsidR="00D77E70" w:rsidRPr="00D15083" w:rsidRDefault="00D77E70" w:rsidP="00022A22">
            <w:pPr>
              <w:pStyle w:val="ab"/>
              <w:spacing w:after="0"/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(</w:t>
            </w:r>
            <w:r>
              <w:rPr>
                <w:lang w:val="uk-UA"/>
              </w:rPr>
              <w:t>н</w:t>
            </w:r>
            <w:r w:rsidRPr="00D15083">
              <w:rPr>
                <w:lang w:val="uk-UA"/>
              </w:rPr>
              <w:t>айменування і одиниця</w:t>
            </w:r>
          </w:p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вимірювання)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Показники, які регламентуються з допустимими відхиленнями</w:t>
            </w:r>
          </w:p>
        </w:tc>
      </w:tr>
      <w:tr w:rsidR="00D77E70" w:rsidRPr="00D15083" w:rsidTr="00022A22">
        <w:tc>
          <w:tcPr>
            <w:tcW w:w="1845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</w:t>
            </w:r>
          </w:p>
        </w:tc>
        <w:tc>
          <w:tcPr>
            <w:tcW w:w="2266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</w:t>
            </w:r>
          </w:p>
        </w:tc>
      </w:tr>
      <w:tr w:rsidR="00D77E70" w:rsidRPr="00D15083" w:rsidTr="00022A22">
        <w:tc>
          <w:tcPr>
            <w:tcW w:w="1845" w:type="dxa"/>
          </w:tcPr>
          <w:p w:rsidR="00D77E70" w:rsidRPr="00D15083" w:rsidRDefault="00D77E70" w:rsidP="00022A22">
            <w:pPr>
              <w:pStyle w:val="4"/>
              <w:spacing w:before="0" w:after="0"/>
              <w:ind w:right="140"/>
              <w:rPr>
                <w:rFonts w:ascii="Times New Roman" w:hAnsi="Times New Roman"/>
                <w:b w:val="0"/>
                <w:lang w:val="uk-UA"/>
              </w:rPr>
            </w:pPr>
            <w:r w:rsidRPr="00D15083">
              <w:rPr>
                <w:rFonts w:ascii="Times New Roman" w:hAnsi="Times New Roman"/>
                <w:b w:val="0"/>
                <w:lang w:val="uk-UA"/>
              </w:rPr>
              <w:t>Потік № 1</w:t>
            </w:r>
          </w:p>
        </w:tc>
        <w:tc>
          <w:tcPr>
            <w:tcW w:w="2266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Регламенти цехів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Об'ємна витрата, м</w:t>
            </w:r>
            <w:r w:rsidRPr="00DD620E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ч (м</w:t>
            </w:r>
            <w:r w:rsidRPr="00DD620E">
              <w:rPr>
                <w:vertAlign w:val="superscript"/>
                <w:lang w:val="uk-UA"/>
              </w:rPr>
              <w:t>3</w:t>
            </w:r>
            <w:r w:rsidRPr="00D15083">
              <w:rPr>
                <w:lang w:val="uk-UA"/>
              </w:rPr>
              <w:t>/добу)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60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18 (1440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432)</w:t>
            </w:r>
          </w:p>
        </w:tc>
      </w:tr>
      <w:tr w:rsidR="00D77E70" w:rsidRPr="00D15083" w:rsidTr="00022A22">
        <w:tc>
          <w:tcPr>
            <w:tcW w:w="1845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Відпарний</w:t>
            </w:r>
            <w:proofErr w:type="spellEnd"/>
            <w:r w:rsidRPr="00D15083">
              <w:rPr>
                <w:lang w:val="uk-UA"/>
              </w:rPr>
              <w:t xml:space="preserve"> </w:t>
            </w:r>
          </w:p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 xml:space="preserve">конденсат </w:t>
            </w:r>
          </w:p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цеху 1А, 1Б</w:t>
            </w:r>
          </w:p>
        </w:tc>
        <w:tc>
          <w:tcPr>
            <w:tcW w:w="2266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1А, 1Б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 xml:space="preserve">Водневий показник, </w:t>
            </w:r>
            <w:proofErr w:type="spellStart"/>
            <w:r w:rsidRPr="00D15083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10</w:t>
            </w:r>
          </w:p>
        </w:tc>
      </w:tr>
      <w:tr w:rsidR="00D77E70" w:rsidRPr="00D15083" w:rsidTr="00022A22">
        <w:trPr>
          <w:trHeight w:val="574"/>
        </w:trPr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Масова концентрація, мг/</w:t>
            </w:r>
            <w:r w:rsidRPr="00D15083">
              <w:rPr>
                <w:lang w:val="uk-UA"/>
              </w:rPr>
              <w:t>дм</w:t>
            </w:r>
            <w:r w:rsidRPr="00DD620E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більше: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7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0,005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- цинку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0,04</w:t>
            </w:r>
          </w:p>
        </w:tc>
      </w:tr>
      <w:tr w:rsidR="00D77E70" w:rsidRPr="00D15083" w:rsidTr="00022A22">
        <w:trPr>
          <w:trHeight w:val="311"/>
        </w:trPr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0,36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0,003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0,03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-хрому</w:t>
            </w:r>
            <w:proofErr w:type="spellEnd"/>
            <w:r w:rsidRPr="00D15083">
              <w:rPr>
                <w:lang w:val="uk-UA"/>
              </w:rPr>
              <w:t xml:space="preserve"> </w:t>
            </w:r>
            <w:r w:rsidRPr="00D15083">
              <w:rPr>
                <w:vertAlign w:val="superscript"/>
                <w:lang w:val="uk-UA"/>
              </w:rPr>
              <w:t>+3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0,005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D15083">
              <w:rPr>
                <w:vertAlign w:val="superscript"/>
                <w:lang w:val="uk-UA"/>
              </w:rPr>
              <w:t xml:space="preserve"> +6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0,005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-метанолу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30</w:t>
            </w:r>
          </w:p>
        </w:tc>
      </w:tr>
      <w:tr w:rsidR="00D77E70" w:rsidRPr="00D15083" w:rsidTr="00022A22">
        <w:tc>
          <w:tcPr>
            <w:tcW w:w="1845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Потік № 2</w:t>
            </w:r>
          </w:p>
        </w:tc>
        <w:tc>
          <w:tcPr>
            <w:tcW w:w="2266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Регламент цеху НОПС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Об'ємна витрата, м</w:t>
            </w:r>
            <w:r w:rsidRPr="00DD620E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ч (м</w:t>
            </w:r>
            <w:r w:rsidRPr="00DD620E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добу)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220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66 (5280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1584)</w:t>
            </w:r>
          </w:p>
        </w:tc>
      </w:tr>
      <w:tr w:rsidR="00D77E70" w:rsidRPr="00D15083" w:rsidTr="00022A22">
        <w:tc>
          <w:tcPr>
            <w:tcW w:w="1845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Стічні води</w:t>
            </w:r>
          </w:p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 xml:space="preserve">після ФХО </w:t>
            </w:r>
            <w:r w:rsidRPr="00D15083">
              <w:rPr>
                <w:lang w:val="uk-UA"/>
              </w:rPr>
              <w:t>2</w:t>
            </w:r>
            <w:r>
              <w:rPr>
                <w:lang w:val="uk-UA"/>
              </w:rPr>
              <w:t xml:space="preserve"> черги</w:t>
            </w:r>
          </w:p>
        </w:tc>
        <w:tc>
          <w:tcPr>
            <w:tcW w:w="2266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Температура, ºС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40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 xml:space="preserve">Водневий показник, </w:t>
            </w:r>
            <w:proofErr w:type="spellStart"/>
            <w:r w:rsidRPr="00D15083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3 ÷ 6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ХПК,  мг О</w:t>
            </w:r>
            <w:r w:rsidRPr="00D15083">
              <w:rPr>
                <w:vertAlign w:val="subscript"/>
                <w:lang w:val="uk-UA"/>
              </w:rPr>
              <w:t>2</w:t>
            </w:r>
            <w:r w:rsidRPr="00D15083">
              <w:rPr>
                <w:lang w:val="uk-UA"/>
              </w:rPr>
              <w:t>/дм</w:t>
            </w:r>
            <w:r w:rsidRPr="00D15083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10000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БПК</w:t>
            </w:r>
            <w:r w:rsidRPr="00D15083">
              <w:rPr>
                <w:vertAlign w:val="subscript"/>
                <w:lang w:val="uk-UA"/>
              </w:rPr>
              <w:t>5</w:t>
            </w:r>
            <w:r w:rsidRPr="00D15083">
              <w:rPr>
                <w:lang w:val="uk-UA"/>
              </w:rPr>
              <w:t>, мг О</w:t>
            </w:r>
            <w:r w:rsidRPr="00D15083">
              <w:rPr>
                <w:vertAlign w:val="subscript"/>
                <w:lang w:val="uk-UA"/>
              </w:rPr>
              <w:t>2</w:t>
            </w:r>
            <w:r w:rsidRPr="00D15083">
              <w:rPr>
                <w:lang w:val="uk-UA"/>
              </w:rPr>
              <w:t>/дм</w:t>
            </w:r>
            <w:r w:rsidRPr="00D15083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6000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Масова концентрація, мг</w:t>
            </w:r>
            <w:r w:rsidRPr="00D15083">
              <w:rPr>
                <w:lang w:val="uk-UA"/>
              </w:rPr>
              <w:t>/дм</w:t>
            </w:r>
            <w:r w:rsidRPr="00CA3D45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більше: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</w:t>
            </w:r>
            <w:proofErr w:type="spellStart"/>
            <w:r w:rsidRPr="00D15083">
              <w:rPr>
                <w:lang w:val="uk-UA"/>
              </w:rPr>
              <w:t>нітритного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22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нітратного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950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-зважених</w:t>
            </w:r>
            <w:proofErr w:type="spellEnd"/>
            <w:r w:rsidRPr="00D15083">
              <w:rPr>
                <w:lang w:val="uk-UA"/>
              </w:rPr>
              <w:t xml:space="preserve">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494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-формальдегіду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40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0,7</w:t>
            </w:r>
          </w:p>
        </w:tc>
      </w:tr>
      <w:tr w:rsidR="00D77E70" w:rsidRPr="00D15083" w:rsidTr="00022A22">
        <w:trPr>
          <w:trHeight w:val="330"/>
        </w:trPr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0,15</w:t>
            </w:r>
          </w:p>
        </w:tc>
      </w:tr>
    </w:tbl>
    <w:p w:rsidR="00D77E70" w:rsidRDefault="00D77E70" w:rsidP="00D77E70">
      <w:r>
        <w:br w:type="page"/>
      </w:r>
      <w:r w:rsidRPr="00DD620E">
        <w:rPr>
          <w:sz w:val="28"/>
          <w:szCs w:val="28"/>
          <w:lang w:val="uk-UA"/>
        </w:rPr>
        <w:lastRenderedPageBreak/>
        <w:t>Продовження таблиці 2.1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2266"/>
        <w:gridCol w:w="2977"/>
        <w:gridCol w:w="2268"/>
      </w:tblGrid>
      <w:tr w:rsidR="00D77E70" w:rsidRPr="00D15083" w:rsidTr="00022A22">
        <w:tc>
          <w:tcPr>
            <w:tcW w:w="1845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</w:t>
            </w:r>
          </w:p>
        </w:tc>
        <w:tc>
          <w:tcPr>
            <w:tcW w:w="2266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</w:t>
            </w:r>
          </w:p>
        </w:tc>
        <w:tc>
          <w:tcPr>
            <w:tcW w:w="2977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</w:t>
            </w:r>
          </w:p>
        </w:tc>
      </w:tr>
      <w:tr w:rsidR="00D77E70" w:rsidRPr="00D15083" w:rsidTr="00022A22">
        <w:tc>
          <w:tcPr>
            <w:tcW w:w="1845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 w:val="restart"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0,45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2,7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0,003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0,32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proofErr w:type="spellEnd"/>
            <w:r w:rsidRPr="00D15083">
              <w:rPr>
                <w:lang w:val="uk-UA"/>
              </w:rPr>
              <w:t xml:space="preserve"> 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0,005</w:t>
            </w:r>
          </w:p>
        </w:tc>
      </w:tr>
      <w:tr w:rsidR="00D77E70" w:rsidRPr="00D15083" w:rsidTr="00022A22">
        <w:tc>
          <w:tcPr>
            <w:tcW w:w="1845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proofErr w:type="spellEnd"/>
            <w:r w:rsidRPr="00D15083">
              <w:rPr>
                <w:lang w:val="uk-UA"/>
              </w:rPr>
              <w:t xml:space="preserve"> + 6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bottom w:val="nil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-метанолу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600</w:t>
            </w:r>
          </w:p>
        </w:tc>
      </w:tr>
      <w:tr w:rsidR="00D77E70" w:rsidRPr="00D15083" w:rsidTr="00022A22">
        <w:trPr>
          <w:trHeight w:val="58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Потік №3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Регламент цеху НОПС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Об'ємна витрата, м</w:t>
            </w:r>
            <w:r w:rsidRPr="00CA3D45">
              <w:rPr>
                <w:vertAlign w:val="superscript"/>
                <w:lang w:val="uk-UA"/>
              </w:rPr>
              <w:t>3</w:t>
            </w:r>
            <w:r w:rsidRPr="00D15083">
              <w:rPr>
                <w:lang w:val="uk-UA"/>
              </w:rPr>
              <w:t>/ч (м</w:t>
            </w:r>
            <w:r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добу)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15 (1200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360)</w:t>
            </w:r>
          </w:p>
        </w:tc>
      </w:tr>
      <w:tr w:rsidR="00D77E70" w:rsidRPr="00D15083" w:rsidTr="00022A2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Стічні води</w:t>
            </w:r>
          </w:p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виробництва №2</w:t>
            </w:r>
            <w:r>
              <w:rPr>
                <w:lang w:val="uk-UA"/>
              </w:rPr>
              <w:t xml:space="preserve"> </w:t>
            </w:r>
            <w:r w:rsidRPr="00D15083">
              <w:rPr>
                <w:lang w:val="uk-UA"/>
              </w:rPr>
              <w:t>к.687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Температура, 0С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40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 xml:space="preserve">Водневий показник, </w:t>
            </w:r>
            <w:proofErr w:type="spellStart"/>
            <w:r w:rsidRPr="00D15083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 xml:space="preserve">6,5 </w:t>
            </w:r>
            <w:r w:rsidRPr="00D15083">
              <w:rPr>
                <w:lang w:val="uk-UA"/>
              </w:rPr>
              <w:sym w:font="Symbol" w:char="F0B8"/>
            </w:r>
            <w:r w:rsidRPr="00D15083">
              <w:rPr>
                <w:lang w:val="uk-UA"/>
              </w:rPr>
              <w:t xml:space="preserve"> 9,5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ХПК, мг О2 / дм3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110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БСК5, мг О2 / дм3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15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Масова концентрація, мг/</w:t>
            </w:r>
            <w:r w:rsidRPr="00D15083">
              <w:rPr>
                <w:lang w:val="uk-UA"/>
              </w:rPr>
              <w:t>дм</w:t>
            </w:r>
            <w:r w:rsidRPr="00CA3D45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більше: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150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нітратного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130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</w:t>
            </w:r>
            <w:proofErr w:type="spellStart"/>
            <w:r w:rsidRPr="00D15083">
              <w:rPr>
                <w:lang w:val="uk-UA"/>
              </w:rPr>
              <w:t>нітритного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-фосфатів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5,0</w:t>
            </w:r>
          </w:p>
        </w:tc>
      </w:tr>
      <w:tr w:rsidR="00D77E70" w:rsidRPr="00D15083" w:rsidTr="00022A22">
        <w:trPr>
          <w:trHeight w:val="293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-сульфатів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500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- зважених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494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6920E7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D15083">
              <w:rPr>
                <w:lang w:val="uk-UA"/>
              </w:rPr>
              <w:t>СПАВ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1,0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0,01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0,04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0,48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0,003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0,04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D15083">
              <w:rPr>
                <w:lang w:val="uk-UA"/>
              </w:rPr>
              <w:t xml:space="preserve"> </w:t>
            </w:r>
            <w:r w:rsidRPr="00CA3D45">
              <w:rPr>
                <w:vertAlign w:val="superscript"/>
                <w:lang w:val="uk-UA"/>
              </w:rPr>
              <w:t>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0,01</w:t>
            </w:r>
          </w:p>
        </w:tc>
      </w:tr>
      <w:tr w:rsidR="00D77E70" w:rsidRPr="00D15083" w:rsidTr="00022A22">
        <w:trPr>
          <w:trHeight w:val="334"/>
        </w:trPr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proofErr w:type="spellEnd"/>
            <w:r w:rsidRPr="00D15083">
              <w:rPr>
                <w:lang w:val="uk-UA"/>
              </w:rPr>
              <w:t xml:space="preserve"> </w:t>
            </w:r>
            <w:r w:rsidRPr="00CA3D45">
              <w:rPr>
                <w:vertAlign w:val="superscript"/>
                <w:lang w:val="uk-UA"/>
              </w:rPr>
              <w:t>+6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0,05</w:t>
            </w:r>
          </w:p>
        </w:tc>
      </w:tr>
      <w:tr w:rsidR="00D77E70" w:rsidRPr="00D15083" w:rsidTr="00022A2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Потік № 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Регламент цеху НОПС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Об'ємна витрата, м</w:t>
            </w:r>
            <w:r w:rsidRPr="00640785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/ч (м</w:t>
            </w:r>
            <w:r w:rsidRPr="00640785">
              <w:rPr>
                <w:vertAlign w:val="superscript"/>
                <w:lang w:val="uk-UA"/>
              </w:rPr>
              <w:t>3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добу)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30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9 (720</w:t>
            </w:r>
            <w:r w:rsidRPr="00D15083">
              <w:rPr>
                <w:lang w:val="uk-UA"/>
              </w:rPr>
              <w:sym w:font="Symbol" w:char="F0B1"/>
            </w:r>
            <w:r w:rsidRPr="00D15083">
              <w:rPr>
                <w:lang w:val="uk-UA"/>
              </w:rPr>
              <w:t>216)</w:t>
            </w:r>
          </w:p>
        </w:tc>
      </w:tr>
      <w:tr w:rsidR="00D77E70" w:rsidRPr="00D15083" w:rsidTr="00022A2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Стічні води</w:t>
            </w:r>
          </w:p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після ППЦ, ППВ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 xml:space="preserve">Водневий показник, </w:t>
            </w:r>
            <w:proofErr w:type="spellStart"/>
            <w:r w:rsidRPr="00D15083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 xml:space="preserve">6,5 </w:t>
            </w:r>
            <w:r w:rsidRPr="00D15083">
              <w:rPr>
                <w:lang w:val="uk-UA"/>
              </w:rPr>
              <w:sym w:font="Symbol" w:char="F0B8"/>
            </w:r>
            <w:r w:rsidRPr="00D15083">
              <w:rPr>
                <w:lang w:val="uk-UA"/>
              </w:rPr>
              <w:t xml:space="preserve"> 8,5</w:t>
            </w:r>
          </w:p>
        </w:tc>
      </w:tr>
      <w:tr w:rsidR="00D77E70" w:rsidRPr="00D15083" w:rsidTr="00022A22">
        <w:trPr>
          <w:trHeight w:val="323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ХПК, мг О</w:t>
            </w:r>
            <w:r w:rsidRPr="00640785">
              <w:rPr>
                <w:vertAlign w:val="subscript"/>
                <w:lang w:val="uk-UA"/>
              </w:rPr>
              <w:t>2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дм</w:t>
            </w:r>
            <w:r w:rsidRPr="00640785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 1000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БСК5, мгО</w:t>
            </w:r>
            <w:r w:rsidRPr="00640785">
              <w:rPr>
                <w:vertAlign w:val="subscript"/>
                <w:lang w:val="uk-UA"/>
              </w:rPr>
              <w:t>2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дм</w:t>
            </w:r>
            <w:r w:rsidRPr="00640785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600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Масова концентрація, мг</w:t>
            </w:r>
            <w:r>
              <w:rPr>
                <w:lang w:val="uk-UA"/>
              </w:rPr>
              <w:t>/</w:t>
            </w:r>
            <w:r w:rsidRPr="00D15083">
              <w:rPr>
                <w:lang w:val="uk-UA"/>
              </w:rPr>
              <w:t>дм</w:t>
            </w:r>
            <w:r w:rsidRPr="00640785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не більше: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-азоту</w:t>
            </w:r>
            <w:proofErr w:type="spellEnd"/>
            <w:r w:rsidRPr="00D15083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200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- з</w:t>
            </w:r>
            <w:r>
              <w:rPr>
                <w:lang w:val="uk-UA"/>
              </w:rPr>
              <w:t>ависл</w:t>
            </w:r>
            <w:r w:rsidRPr="00D15083">
              <w:rPr>
                <w:lang w:val="uk-UA"/>
              </w:rPr>
              <w:t>их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494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r w:rsidRPr="00D15083">
              <w:rPr>
                <w:lang w:val="uk-UA"/>
              </w:rPr>
              <w:t>-СПАВ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5,0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-формальдегіду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85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0,1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1,0</w:t>
            </w:r>
          </w:p>
        </w:tc>
      </w:tr>
      <w:tr w:rsidR="00D77E70" w:rsidRPr="00D15083" w:rsidTr="00022A22">
        <w:trPr>
          <w:trHeight w:val="31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0,003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2,0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D15083">
              <w:rPr>
                <w:lang w:val="uk-UA"/>
              </w:rPr>
              <w:t xml:space="preserve"> 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0,05</w:t>
            </w:r>
          </w:p>
        </w:tc>
      </w:tr>
      <w:tr w:rsidR="00D77E70" w:rsidRPr="00D15083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D15083">
              <w:rPr>
                <w:lang w:val="uk-UA"/>
              </w:rPr>
              <w:t xml:space="preserve"> + 6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0,05</w:t>
            </w:r>
          </w:p>
        </w:tc>
      </w:tr>
      <w:tr w:rsidR="00D77E70" w:rsidRPr="00D15083" w:rsidTr="00022A22">
        <w:trPr>
          <w:trHeight w:val="24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D15083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D15083" w:rsidRDefault="00D77E70" w:rsidP="00022A22">
            <w:pPr>
              <w:ind w:right="140"/>
              <w:jc w:val="center"/>
              <w:rPr>
                <w:lang w:val="uk-UA"/>
              </w:rPr>
            </w:pPr>
            <w:r w:rsidRPr="00D15083">
              <w:rPr>
                <w:lang w:val="uk-UA"/>
              </w:rPr>
              <w:t>5,0</w:t>
            </w:r>
          </w:p>
        </w:tc>
      </w:tr>
    </w:tbl>
    <w:p w:rsidR="00D77E70" w:rsidRDefault="00D77E70" w:rsidP="00D77E70">
      <w:r>
        <w:br w:type="page"/>
      </w:r>
      <w:r w:rsidRPr="00DD620E">
        <w:rPr>
          <w:sz w:val="28"/>
          <w:szCs w:val="28"/>
          <w:lang w:val="uk-UA"/>
        </w:rPr>
        <w:lastRenderedPageBreak/>
        <w:t>Продовження таблиці 2.1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2266"/>
        <w:gridCol w:w="2977"/>
        <w:gridCol w:w="2268"/>
      </w:tblGrid>
      <w:tr w:rsidR="00D77E70" w:rsidRPr="006F452C" w:rsidTr="00022A22">
        <w:trPr>
          <w:trHeight w:val="24"/>
        </w:trPr>
        <w:tc>
          <w:tcPr>
            <w:tcW w:w="18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4</w:t>
            </w:r>
          </w:p>
        </w:tc>
      </w:tr>
      <w:tr w:rsidR="00D77E70" w:rsidRPr="006F452C" w:rsidTr="00022A22">
        <w:trPr>
          <w:trHeight w:val="5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Потік №7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Договір на очистку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стоків 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Сєвєродонець-</w:t>
            </w:r>
            <w:proofErr w:type="spellEnd"/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кого ДКП «</w:t>
            </w:r>
            <w:proofErr w:type="spellStart"/>
            <w:r w:rsidRPr="006F452C">
              <w:rPr>
                <w:lang w:val="uk-UA"/>
              </w:rPr>
              <w:t>Сєвєродонецьк</w:t>
            </w:r>
            <w:proofErr w:type="spellEnd"/>
            <w:r w:rsidRPr="006F452C">
              <w:rPr>
                <w:lang w:val="uk-UA"/>
              </w:rPr>
              <w:t xml:space="preserve"> Водоканал»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Об'ємна витрата, 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 xml:space="preserve"> / ч (м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 xml:space="preserve"> / добу)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1500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450 (36000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10800)</w:t>
            </w:r>
          </w:p>
        </w:tc>
      </w:tr>
      <w:tr w:rsidR="00D77E70" w:rsidRPr="006F452C" w:rsidTr="00022A22">
        <w:trPr>
          <w:trHeight w:val="217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Побутові та 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промислові 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стічні води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м. </w:t>
            </w:r>
            <w:proofErr w:type="spellStart"/>
            <w:r w:rsidRPr="006F452C">
              <w:rPr>
                <w:lang w:val="uk-UA"/>
              </w:rPr>
              <w:t>Сєвєродо-нецька</w:t>
            </w:r>
            <w:proofErr w:type="spellEnd"/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Температура, 0С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40</w:t>
            </w:r>
          </w:p>
        </w:tc>
      </w:tr>
      <w:tr w:rsidR="00D77E70" w:rsidRPr="006F452C" w:rsidTr="00022A22">
        <w:trPr>
          <w:trHeight w:val="281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Прозорість,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Запах, бали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Кольоровість, </w:t>
            </w:r>
            <w:proofErr w:type="spellStart"/>
            <w:r w:rsidRPr="006F452C">
              <w:rPr>
                <w:lang w:val="uk-UA"/>
              </w:rPr>
              <w:t>усл</w:t>
            </w:r>
            <w:proofErr w:type="spellEnd"/>
            <w:r w:rsidRPr="006F452C">
              <w:rPr>
                <w:lang w:val="uk-UA"/>
              </w:rPr>
              <w:t>. градуси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70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Водневий показник, </w:t>
            </w:r>
            <w:proofErr w:type="spellStart"/>
            <w:r w:rsidRPr="006F452C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6,5 </w:t>
            </w:r>
            <w:r w:rsidRPr="006F452C">
              <w:rPr>
                <w:lang w:val="uk-UA"/>
              </w:rPr>
              <w:sym w:font="Symbol" w:char="F0B8"/>
            </w:r>
            <w:r w:rsidRPr="006F452C">
              <w:rPr>
                <w:lang w:val="uk-UA"/>
              </w:rPr>
              <w:t>8,5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ХПК, мг О</w:t>
            </w:r>
            <w:r w:rsidRPr="006F452C">
              <w:rPr>
                <w:vertAlign w:val="subscript"/>
                <w:lang w:val="uk-UA"/>
              </w:rPr>
              <w:t>2</w:t>
            </w:r>
            <w:r w:rsidRPr="006F452C">
              <w:rPr>
                <w:lang w:val="uk-UA"/>
              </w:rPr>
              <w:t>/дм</w:t>
            </w:r>
            <w:r w:rsidRPr="006F452C">
              <w:rPr>
                <w:vertAlign w:val="sub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250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БСК5, мгО</w:t>
            </w:r>
            <w:r w:rsidRPr="006F452C">
              <w:rPr>
                <w:vertAlign w:val="subscript"/>
                <w:lang w:val="uk-UA"/>
              </w:rPr>
              <w:t>2</w:t>
            </w:r>
            <w:r w:rsidRPr="006F452C">
              <w:rPr>
                <w:lang w:val="uk-UA"/>
              </w:rPr>
              <w:t>/дм</w:t>
            </w:r>
            <w:r w:rsidRPr="006F452C">
              <w:rPr>
                <w:vertAlign w:val="sub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190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Масова </w:t>
            </w:r>
            <w:proofErr w:type="spellStart"/>
            <w:r w:rsidRPr="006F452C">
              <w:rPr>
                <w:lang w:val="uk-UA"/>
              </w:rPr>
              <w:t>конц</w:t>
            </w:r>
            <w:proofErr w:type="spellEnd"/>
            <w:r w:rsidRPr="006F452C">
              <w:rPr>
                <w:lang w:val="uk-UA"/>
              </w:rPr>
              <w:t>. мг/дм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більше: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27</w:t>
            </w:r>
          </w:p>
        </w:tc>
      </w:tr>
      <w:tr w:rsidR="00D77E70" w:rsidRPr="006F452C" w:rsidTr="00022A22">
        <w:trPr>
          <w:trHeight w:val="33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</w:t>
            </w:r>
            <w:proofErr w:type="spellStart"/>
            <w:r w:rsidRPr="006F452C">
              <w:rPr>
                <w:lang w:val="uk-UA"/>
              </w:rPr>
              <w:t>нітритного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нітратного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-фосфатів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7,0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-сульфатів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220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-хлориду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96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-сухого</w:t>
            </w:r>
            <w:proofErr w:type="spellEnd"/>
            <w:r w:rsidRPr="006F452C">
              <w:rPr>
                <w:lang w:val="uk-UA"/>
              </w:rPr>
              <w:t xml:space="preserve"> залишку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820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- зважених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185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-СПАВ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0,39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-нафтопродуктів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0,32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0,03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0,07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0,15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0,003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0,64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-хрому</w:t>
            </w:r>
            <w:proofErr w:type="spellEnd"/>
            <w:r w:rsidRPr="006F452C">
              <w:rPr>
                <w:lang w:val="uk-UA"/>
              </w:rPr>
              <w:t xml:space="preserve"> 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0,016 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-хрому</w:t>
            </w:r>
            <w:proofErr w:type="spellEnd"/>
            <w:r w:rsidRPr="006F452C">
              <w:rPr>
                <w:lang w:val="uk-UA"/>
              </w:rPr>
              <w:t xml:space="preserve"> + 6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0,016  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0,03</w:t>
            </w:r>
          </w:p>
        </w:tc>
      </w:tr>
      <w:tr w:rsidR="00D77E70" w:rsidRPr="006F452C" w:rsidTr="00022A22">
        <w:trPr>
          <w:trHeight w:val="253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-ванадію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0,008</w:t>
            </w:r>
          </w:p>
        </w:tc>
      </w:tr>
      <w:tr w:rsidR="00D77E70" w:rsidRPr="006F452C" w:rsidTr="00022A22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Потік №8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Регламент цеху НОПС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Об'ємна витрата, 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>/ч (м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>/добу)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300 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90 (7200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2160)</w:t>
            </w:r>
          </w:p>
        </w:tc>
      </w:tr>
      <w:tr w:rsidR="00D77E70" w:rsidRPr="006F452C" w:rsidTr="00022A2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Побутові стічні</w:t>
            </w:r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води </w:t>
            </w:r>
            <w:proofErr w:type="spellStart"/>
            <w:r w:rsidRPr="006F452C">
              <w:rPr>
                <w:lang w:val="uk-UA"/>
              </w:rPr>
              <w:t>ПрАТ</w:t>
            </w:r>
            <w:proofErr w:type="spellEnd"/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«</w:t>
            </w:r>
            <w:proofErr w:type="spellStart"/>
            <w:r w:rsidRPr="006F452C">
              <w:rPr>
                <w:lang w:val="uk-UA"/>
              </w:rPr>
              <w:t>Сєвєродоне-цьке</w:t>
            </w:r>
            <w:proofErr w:type="spellEnd"/>
          </w:p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об'єднання Азот»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Температура, 0С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40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Прозорість,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менше  2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Запах, бали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5ф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Кольоровість, </w:t>
            </w:r>
            <w:proofErr w:type="spellStart"/>
            <w:r w:rsidRPr="006F452C">
              <w:rPr>
                <w:lang w:val="uk-UA"/>
              </w:rPr>
              <w:t>усл</w:t>
            </w:r>
            <w:proofErr w:type="spellEnd"/>
            <w:r w:rsidRPr="006F452C">
              <w:rPr>
                <w:lang w:val="uk-UA"/>
              </w:rPr>
              <w:t>. градуси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100</w:t>
            </w:r>
          </w:p>
        </w:tc>
      </w:tr>
      <w:tr w:rsidR="00D77E70" w:rsidRPr="006F452C" w:rsidTr="00022A22">
        <w:trPr>
          <w:trHeight w:val="25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Водневий показник, </w:t>
            </w:r>
            <w:proofErr w:type="spellStart"/>
            <w:r w:rsidRPr="006F452C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6,5÷8,5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Лужність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6,5 </w:t>
            </w:r>
            <w:r w:rsidRPr="006F452C">
              <w:rPr>
                <w:lang w:val="uk-UA"/>
              </w:rPr>
              <w:sym w:font="Symbol" w:char="F0B8"/>
            </w:r>
            <w:r w:rsidRPr="006F452C">
              <w:rPr>
                <w:lang w:val="uk-UA"/>
              </w:rPr>
              <w:t xml:space="preserve"> 8,5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ХПК, мг О</w:t>
            </w:r>
            <w:r w:rsidRPr="006F452C">
              <w:rPr>
                <w:vertAlign w:val="subscript"/>
                <w:lang w:val="uk-UA"/>
              </w:rPr>
              <w:t>2</w:t>
            </w:r>
            <w:r w:rsidRPr="006F452C">
              <w:rPr>
                <w:lang w:val="uk-UA"/>
              </w:rPr>
              <w:t>/дм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250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БСК5, мгО</w:t>
            </w:r>
            <w:r w:rsidRPr="006F452C">
              <w:rPr>
                <w:vertAlign w:val="subscript"/>
                <w:lang w:val="uk-UA"/>
              </w:rPr>
              <w:t>2</w:t>
            </w:r>
            <w:r w:rsidRPr="006F452C">
              <w:rPr>
                <w:lang w:val="uk-UA"/>
              </w:rPr>
              <w:t>/дм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180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Масова </w:t>
            </w:r>
            <w:proofErr w:type="spellStart"/>
            <w:r w:rsidRPr="006F452C">
              <w:rPr>
                <w:lang w:val="uk-UA"/>
              </w:rPr>
              <w:t>конц</w:t>
            </w:r>
            <w:proofErr w:type="spellEnd"/>
            <w:r w:rsidRPr="006F452C">
              <w:rPr>
                <w:lang w:val="uk-UA"/>
              </w:rPr>
              <w:t>, мг/ 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</w:t>
            </w:r>
            <w:proofErr w:type="spellStart"/>
            <w:r w:rsidRPr="006F452C">
              <w:rPr>
                <w:lang w:val="uk-UA"/>
              </w:rPr>
              <w:t>нітритного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0,5</w:t>
            </w:r>
          </w:p>
        </w:tc>
      </w:tr>
      <w:tr w:rsidR="00D77E70" w:rsidRPr="006F452C" w:rsidTr="00022A22">
        <w:trPr>
          <w:trHeight w:val="255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нітратного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10,0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-фосфатів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4,0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-сульфатів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320</w:t>
            </w:r>
          </w:p>
        </w:tc>
      </w:tr>
      <w:tr w:rsidR="00D77E70" w:rsidRPr="006F452C" w:rsidTr="00022A22">
        <w:trPr>
          <w:trHeight w:val="270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-хлоридів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130</w:t>
            </w:r>
          </w:p>
        </w:tc>
      </w:tr>
    </w:tbl>
    <w:p w:rsidR="00D77E70" w:rsidRPr="006F452C" w:rsidRDefault="00D77E70" w:rsidP="00D77E70">
      <w:r w:rsidRPr="006F452C">
        <w:br w:type="page"/>
      </w:r>
      <w:r w:rsidRPr="006F452C">
        <w:rPr>
          <w:sz w:val="28"/>
          <w:szCs w:val="28"/>
          <w:lang w:val="uk-UA"/>
        </w:rPr>
        <w:lastRenderedPageBreak/>
        <w:t>Продовження таблиці 2.1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2266"/>
        <w:gridCol w:w="2977"/>
        <w:gridCol w:w="2268"/>
      </w:tblGrid>
      <w:tr w:rsidR="00D77E70" w:rsidRPr="006F452C" w:rsidTr="00022A22">
        <w:trPr>
          <w:trHeight w:val="24"/>
        </w:trPr>
        <w:tc>
          <w:tcPr>
            <w:tcW w:w="184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4</w:t>
            </w:r>
          </w:p>
        </w:tc>
      </w:tr>
      <w:tr w:rsidR="00D77E70" w:rsidRPr="006F452C" w:rsidTr="00022A22"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-сухого</w:t>
            </w:r>
            <w:proofErr w:type="spellEnd"/>
            <w:r w:rsidRPr="006F452C">
              <w:rPr>
                <w:lang w:val="uk-UA"/>
              </w:rPr>
              <w:t xml:space="preserve"> залишку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1120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- зважених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195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-СПАВ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0,37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-нафтопродуктів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0,06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0,03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0,08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0,08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0,25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0,02</w:t>
            </w:r>
          </w:p>
        </w:tc>
      </w:tr>
      <w:tr w:rsidR="00D77E70" w:rsidRPr="006F452C" w:rsidTr="00022A22">
        <w:trPr>
          <w:trHeight w:val="210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-хрому</w:t>
            </w:r>
            <w:proofErr w:type="spellEnd"/>
            <w:r w:rsidRPr="006F452C">
              <w:rPr>
                <w:lang w:val="uk-UA"/>
              </w:rPr>
              <w:t xml:space="preserve"> 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0,016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-хрому</w:t>
            </w:r>
            <w:proofErr w:type="spellEnd"/>
            <w:r w:rsidRPr="006F452C">
              <w:rPr>
                <w:lang w:val="uk-UA"/>
              </w:rPr>
              <w:t xml:space="preserve"> + 6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0,005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 xml:space="preserve">0,52   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-ванадію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0,013</w:t>
            </w:r>
          </w:p>
        </w:tc>
      </w:tr>
      <w:tr w:rsidR="00D77E70" w:rsidRPr="006F452C" w:rsidTr="00022A22">
        <w:trPr>
          <w:trHeight w:val="2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Потік №9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Регламент цеху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Об'ємна витрата, 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>/ч (м</w:t>
            </w:r>
            <w:r w:rsidRPr="006F452C">
              <w:rPr>
                <w:vertAlign w:val="superscript"/>
                <w:lang w:val="uk-UA"/>
              </w:rPr>
              <w:t>3</w:t>
            </w:r>
            <w:r w:rsidRPr="006F452C">
              <w:rPr>
                <w:lang w:val="uk-UA"/>
              </w:rPr>
              <w:t>/д)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30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9 (720</w:t>
            </w:r>
            <w:r w:rsidRPr="006F452C">
              <w:rPr>
                <w:lang w:val="uk-UA"/>
              </w:rPr>
              <w:sym w:font="Symbol" w:char="F0B1"/>
            </w:r>
            <w:r w:rsidRPr="006F452C">
              <w:rPr>
                <w:lang w:val="uk-UA"/>
              </w:rPr>
              <w:t>216)</w:t>
            </w:r>
          </w:p>
        </w:tc>
      </w:tr>
      <w:tr w:rsidR="00D77E70" w:rsidRPr="006F452C" w:rsidTr="00022A22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Стічна вода з </w:t>
            </w:r>
            <w:proofErr w:type="spellStart"/>
            <w:r w:rsidRPr="006F452C">
              <w:rPr>
                <w:lang w:val="uk-UA"/>
              </w:rPr>
              <w:t>шламонако-пичувача</w:t>
            </w:r>
            <w:proofErr w:type="spellEnd"/>
            <w:r w:rsidRPr="006F452C">
              <w:rPr>
                <w:lang w:val="uk-UA"/>
              </w:rPr>
              <w:t xml:space="preserve"> № 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Водневий показник, </w:t>
            </w:r>
            <w:proofErr w:type="spellStart"/>
            <w:r w:rsidRPr="006F452C">
              <w:rPr>
                <w:lang w:val="uk-UA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6,5÷8,5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>
              <w:rPr>
                <w:lang w:val="uk-UA"/>
              </w:rPr>
              <w:t>ХПК, мг О</w:t>
            </w:r>
            <w:r w:rsidRPr="006F452C">
              <w:rPr>
                <w:vertAlign w:val="subscript"/>
                <w:lang w:val="uk-UA"/>
              </w:rPr>
              <w:t>2</w:t>
            </w:r>
            <w:r w:rsidRPr="006F452C">
              <w:rPr>
                <w:lang w:val="uk-UA"/>
              </w:rPr>
              <w:t>/дм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 270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 xml:space="preserve">Масова </w:t>
            </w:r>
            <w:proofErr w:type="spellStart"/>
            <w:r w:rsidRPr="006F452C">
              <w:rPr>
                <w:lang w:val="uk-UA"/>
              </w:rPr>
              <w:t>конц</w:t>
            </w:r>
            <w:proofErr w:type="spellEnd"/>
            <w:r w:rsidRPr="006F452C">
              <w:rPr>
                <w:lang w:val="uk-UA"/>
              </w:rPr>
              <w:t>. мг/дм</w:t>
            </w:r>
            <w:r w:rsidRPr="006F452C">
              <w:rPr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не більше: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амонійного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130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-азоту</w:t>
            </w:r>
            <w:proofErr w:type="spellEnd"/>
            <w:r w:rsidRPr="006F452C">
              <w:rPr>
                <w:lang w:val="uk-UA"/>
              </w:rPr>
              <w:t xml:space="preserve"> нітратного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12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-хлориду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230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-сульфатів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550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-сухого</w:t>
            </w:r>
            <w:proofErr w:type="spellEnd"/>
            <w:r w:rsidRPr="006F452C">
              <w:rPr>
                <w:lang w:val="uk-UA"/>
              </w:rPr>
              <w:t xml:space="preserve"> залишку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1680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r w:rsidRPr="006F452C">
              <w:rPr>
                <w:lang w:val="uk-UA"/>
              </w:rPr>
              <w:t>- зважених речовин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494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-міді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0,06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-цинку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0,09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-нікелю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0,06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-заліза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2,0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-свинцю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0,003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-алюмінію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0,22</w:t>
            </w:r>
          </w:p>
        </w:tc>
      </w:tr>
      <w:tr w:rsidR="00D77E70" w:rsidRPr="006F452C" w:rsidTr="00022A22">
        <w:trPr>
          <w:trHeight w:val="288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6F452C">
              <w:rPr>
                <w:lang w:val="uk-UA"/>
              </w:rPr>
              <w:t xml:space="preserve"> + 3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0,01</w:t>
            </w:r>
          </w:p>
        </w:tc>
      </w:tr>
      <w:tr w:rsidR="00D77E70" w:rsidRPr="006F452C" w:rsidTr="00022A22"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rPr>
                <w:lang w:val="uk-UA"/>
              </w:rPr>
            </w:pPr>
            <w:proofErr w:type="spellStart"/>
            <w:r w:rsidRPr="006F452C">
              <w:rPr>
                <w:lang w:val="uk-UA"/>
              </w:rPr>
              <w:t>-хром</w:t>
            </w:r>
            <w:r>
              <w:rPr>
                <w:lang w:val="uk-UA"/>
              </w:rPr>
              <w:t>у</w:t>
            </w:r>
            <w:proofErr w:type="spellEnd"/>
            <w:r w:rsidRPr="006F452C">
              <w:rPr>
                <w:lang w:val="uk-UA"/>
              </w:rPr>
              <w:t xml:space="preserve"> + 6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70" w:rsidRPr="006F452C" w:rsidRDefault="00D77E70" w:rsidP="00022A22">
            <w:pPr>
              <w:ind w:right="140"/>
              <w:jc w:val="center"/>
              <w:rPr>
                <w:lang w:val="uk-UA"/>
              </w:rPr>
            </w:pPr>
            <w:r w:rsidRPr="006F452C">
              <w:rPr>
                <w:lang w:val="uk-UA"/>
              </w:rPr>
              <w:t>0,01</w:t>
            </w:r>
          </w:p>
        </w:tc>
      </w:tr>
    </w:tbl>
    <w:p w:rsidR="00D77E70" w:rsidRDefault="00D77E70" w:rsidP="00D77E70">
      <w:pPr>
        <w:pStyle w:val="ad"/>
        <w:spacing w:line="360" w:lineRule="auto"/>
        <w:ind w:left="0" w:right="140" w:firstLine="568"/>
        <w:rPr>
          <w:sz w:val="28"/>
          <w:lang w:val="uk-UA"/>
        </w:rPr>
      </w:pPr>
    </w:p>
    <w:p w:rsidR="00D77E70" w:rsidRDefault="00D77E70" w:rsidP="00D77E70">
      <w:pPr>
        <w:pStyle w:val="a9"/>
        <w:spacing w:after="0" w:line="360" w:lineRule="auto"/>
        <w:ind w:left="708" w:firstLine="1"/>
        <w:rPr>
          <w:b/>
          <w:sz w:val="28"/>
          <w:szCs w:val="28"/>
          <w:lang w:val="uk-UA"/>
        </w:rPr>
      </w:pPr>
    </w:p>
    <w:p w:rsidR="00D77E70" w:rsidRPr="00E77CC9" w:rsidRDefault="00D77E70" w:rsidP="00D77E70">
      <w:pPr>
        <w:pStyle w:val="a9"/>
        <w:spacing w:after="0" w:line="360" w:lineRule="auto"/>
        <w:ind w:left="708" w:firstLine="1"/>
        <w:rPr>
          <w:b/>
          <w:sz w:val="28"/>
          <w:szCs w:val="28"/>
          <w:lang w:val="uk-UA"/>
        </w:rPr>
      </w:pPr>
      <w:r w:rsidRPr="00E77CC9">
        <w:rPr>
          <w:b/>
          <w:sz w:val="28"/>
          <w:szCs w:val="28"/>
          <w:lang w:val="uk-UA"/>
        </w:rPr>
        <w:t xml:space="preserve">2.2 </w:t>
      </w:r>
      <w:r>
        <w:rPr>
          <w:b/>
          <w:sz w:val="28"/>
          <w:szCs w:val="28"/>
          <w:lang w:val="uk-UA"/>
        </w:rPr>
        <w:t>В</w:t>
      </w:r>
      <w:r w:rsidRPr="00E77CC9">
        <w:rPr>
          <w:b/>
          <w:sz w:val="28"/>
          <w:szCs w:val="28"/>
          <w:lang w:val="uk-UA"/>
        </w:rPr>
        <w:t>плив</w:t>
      </w:r>
      <w:r>
        <w:rPr>
          <w:b/>
          <w:sz w:val="28"/>
          <w:szCs w:val="28"/>
          <w:lang w:val="uk-UA"/>
        </w:rPr>
        <w:t xml:space="preserve"> цеху НОПС та стічних вод </w:t>
      </w:r>
      <w:r w:rsidRPr="00E77CC9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водне середовище</w:t>
      </w:r>
    </w:p>
    <w:p w:rsidR="00D77E70" w:rsidRPr="00CF1FB8" w:rsidRDefault="00D77E70" w:rsidP="00D77E70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Основний водний об’єкт, який є приймачем стічних вод </w:t>
      </w:r>
      <w:proofErr w:type="spellStart"/>
      <w:r w:rsidRPr="008F691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</w:t>
      </w:r>
      <w:r w:rsidRPr="008F6918">
        <w:rPr>
          <w:sz w:val="28"/>
          <w:szCs w:val="28"/>
          <w:lang w:val="uk-UA"/>
        </w:rPr>
        <w:t>АТ</w:t>
      </w:r>
      <w:proofErr w:type="spellEnd"/>
      <w:r>
        <w:rPr>
          <w:sz w:val="28"/>
          <w:szCs w:val="28"/>
          <w:lang w:val="uk-UA"/>
        </w:rPr>
        <w:t xml:space="preserve"> </w:t>
      </w:r>
      <w:r w:rsidRPr="008F6918">
        <w:rPr>
          <w:sz w:val="28"/>
          <w:szCs w:val="28"/>
          <w:lang w:val="uk-UA"/>
        </w:rPr>
        <w:t>«</w:t>
      </w:r>
      <w:proofErr w:type="spellStart"/>
      <w:r w:rsidRPr="008F6918">
        <w:rPr>
          <w:sz w:val="28"/>
          <w:szCs w:val="28"/>
          <w:lang w:val="uk-UA"/>
        </w:rPr>
        <w:t>Сєвєродонецьке</w:t>
      </w:r>
      <w:proofErr w:type="spellEnd"/>
      <w:r w:rsidRPr="008F6918">
        <w:rPr>
          <w:sz w:val="28"/>
          <w:szCs w:val="28"/>
          <w:lang w:val="uk-UA"/>
        </w:rPr>
        <w:t xml:space="preserve"> об’єднання АЗОТ» </w:t>
      </w:r>
      <w:r>
        <w:rPr>
          <w:sz w:val="28"/>
          <w:szCs w:val="28"/>
          <w:lang w:val="uk-UA"/>
        </w:rPr>
        <w:t xml:space="preserve"> - р. </w:t>
      </w:r>
      <w:r w:rsidRPr="00CF1FB8">
        <w:rPr>
          <w:sz w:val="28"/>
          <w:szCs w:val="28"/>
          <w:lang w:val="uk-UA"/>
        </w:rPr>
        <w:t xml:space="preserve">Сіверський Донець – джерело питного й технічного водоспоживання, приймач стічних вод промислових підприємств, комунального й сільського господарства, а також шахтних вод. Довжина водотоку річки Сіверський Донець у межах області становить </w:t>
      </w:r>
      <w:smartTag w:uri="urn:schemas-microsoft-com:office:smarttags" w:element="metricconverter">
        <w:smartTagPr>
          <w:attr w:name="ProductID" w:val="265 км"/>
        </w:smartTagPr>
        <w:r w:rsidRPr="00CF1FB8">
          <w:rPr>
            <w:sz w:val="28"/>
            <w:szCs w:val="28"/>
            <w:lang w:val="uk-UA"/>
          </w:rPr>
          <w:t>265 км</w:t>
        </w:r>
      </w:smartTag>
      <w:r w:rsidRPr="00CF1FB8">
        <w:rPr>
          <w:sz w:val="28"/>
          <w:szCs w:val="28"/>
          <w:lang w:val="uk-UA"/>
        </w:rPr>
        <w:t>, а площа басейну водозбору – 98900 км</w:t>
      </w:r>
      <w:r w:rsidRPr="00CF1FB8">
        <w:rPr>
          <w:sz w:val="28"/>
          <w:szCs w:val="28"/>
          <w:vertAlign w:val="superscript"/>
          <w:lang w:val="uk-UA"/>
        </w:rPr>
        <w:t>2</w:t>
      </w:r>
      <w:r w:rsidRPr="00CF1FB8">
        <w:rPr>
          <w:sz w:val="28"/>
          <w:szCs w:val="28"/>
          <w:lang w:val="uk-UA"/>
        </w:rPr>
        <w:t>. На території області в р.</w:t>
      </w:r>
      <w:r>
        <w:rPr>
          <w:sz w:val="28"/>
          <w:szCs w:val="28"/>
          <w:lang w:val="uk-UA"/>
        </w:rPr>
        <w:t xml:space="preserve"> </w:t>
      </w:r>
      <w:r w:rsidRPr="00CF1FB8">
        <w:rPr>
          <w:sz w:val="28"/>
          <w:szCs w:val="28"/>
          <w:lang w:val="uk-UA"/>
        </w:rPr>
        <w:t xml:space="preserve">Сіверський Донець впадає 17 </w:t>
      </w:r>
      <w:proofErr w:type="spellStart"/>
      <w:r w:rsidRPr="00CF1FB8">
        <w:rPr>
          <w:sz w:val="28"/>
          <w:szCs w:val="28"/>
          <w:lang w:val="uk-UA"/>
        </w:rPr>
        <w:t>притоків</w:t>
      </w:r>
      <w:proofErr w:type="spellEnd"/>
      <w:r w:rsidRPr="00CF1FB8">
        <w:rPr>
          <w:sz w:val="28"/>
          <w:szCs w:val="28"/>
          <w:lang w:val="uk-UA"/>
        </w:rPr>
        <w:t xml:space="preserve"> 1-го порядку, 60 </w:t>
      </w:r>
      <w:proofErr w:type="spellStart"/>
      <w:r w:rsidRPr="00CF1FB8">
        <w:rPr>
          <w:sz w:val="28"/>
          <w:szCs w:val="28"/>
          <w:lang w:val="uk-UA"/>
        </w:rPr>
        <w:t>притоків</w:t>
      </w:r>
      <w:proofErr w:type="spellEnd"/>
      <w:r w:rsidRPr="00CF1FB8">
        <w:rPr>
          <w:sz w:val="28"/>
          <w:szCs w:val="28"/>
          <w:lang w:val="uk-UA"/>
        </w:rPr>
        <w:t xml:space="preserve"> 2-го порядку, </w:t>
      </w:r>
      <w:r w:rsidRPr="00CF1FB8">
        <w:rPr>
          <w:sz w:val="28"/>
          <w:szCs w:val="28"/>
          <w:lang w:val="uk-UA"/>
        </w:rPr>
        <w:lastRenderedPageBreak/>
        <w:t>22 притоки 3-го порядку, 4 притоки 4-го й 5-го порядків. Головними притоками є річки: Червона, Борова, Верхнє-Біленька, Нижн</w:t>
      </w:r>
      <w:r>
        <w:rPr>
          <w:sz w:val="28"/>
          <w:szCs w:val="28"/>
          <w:lang w:val="uk-UA"/>
        </w:rPr>
        <w:t>є</w:t>
      </w:r>
      <w:r w:rsidRPr="00CF1FB8">
        <w:rPr>
          <w:sz w:val="28"/>
          <w:szCs w:val="28"/>
          <w:lang w:val="uk-UA"/>
        </w:rPr>
        <w:t xml:space="preserve">-Біленька, </w:t>
      </w:r>
      <w:proofErr w:type="spellStart"/>
      <w:r w:rsidRPr="00CF1FB8">
        <w:rPr>
          <w:sz w:val="28"/>
          <w:szCs w:val="28"/>
          <w:lang w:val="uk-UA"/>
        </w:rPr>
        <w:t>Айдар</w:t>
      </w:r>
      <w:proofErr w:type="spellEnd"/>
      <w:r w:rsidRPr="00CF1FB8">
        <w:rPr>
          <w:sz w:val="28"/>
          <w:szCs w:val="28"/>
          <w:lang w:val="uk-UA"/>
        </w:rPr>
        <w:t xml:space="preserve">, </w:t>
      </w:r>
      <w:proofErr w:type="spellStart"/>
      <w:r w:rsidRPr="00CF1FB8">
        <w:rPr>
          <w:sz w:val="28"/>
          <w:szCs w:val="28"/>
          <w:lang w:val="uk-UA"/>
        </w:rPr>
        <w:t>Деркул</w:t>
      </w:r>
      <w:proofErr w:type="spellEnd"/>
      <w:r w:rsidRPr="00CF1FB8">
        <w:rPr>
          <w:sz w:val="28"/>
          <w:szCs w:val="28"/>
          <w:lang w:val="uk-UA"/>
        </w:rPr>
        <w:t xml:space="preserve">, Більша </w:t>
      </w:r>
      <w:proofErr w:type="spellStart"/>
      <w:r w:rsidRPr="00CF1FB8">
        <w:rPr>
          <w:sz w:val="28"/>
          <w:szCs w:val="28"/>
          <w:lang w:val="uk-UA"/>
        </w:rPr>
        <w:t>Каменка</w:t>
      </w:r>
      <w:proofErr w:type="spellEnd"/>
      <w:r w:rsidRPr="00CF1FB8">
        <w:rPr>
          <w:sz w:val="28"/>
          <w:szCs w:val="28"/>
          <w:lang w:val="uk-UA"/>
        </w:rPr>
        <w:t xml:space="preserve"> й </w:t>
      </w:r>
      <w:proofErr w:type="spellStart"/>
      <w:r w:rsidRPr="00CF1FB8">
        <w:rPr>
          <w:sz w:val="28"/>
          <w:szCs w:val="28"/>
          <w:lang w:val="uk-UA"/>
        </w:rPr>
        <w:t>Кундрюча</w:t>
      </w:r>
      <w:proofErr w:type="spellEnd"/>
      <w:r w:rsidRPr="00CF1FB8"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  <w:lang w:val="uk-UA"/>
        </w:rPr>
        <w:t>6</w:t>
      </w:r>
      <w:r w:rsidRPr="00CF1FB8">
        <w:rPr>
          <w:sz w:val="28"/>
          <w:szCs w:val="28"/>
          <w:lang w:val="uk-UA"/>
        </w:rPr>
        <w:t xml:space="preserve">]. Річка Сіверський Донець має асиметричну долину з комплексом акумулятивних терас, що простягаються вздовж її </w:t>
      </w:r>
      <w:proofErr w:type="spellStart"/>
      <w:r w:rsidRPr="00CF1FB8">
        <w:rPr>
          <w:sz w:val="28"/>
          <w:szCs w:val="28"/>
          <w:lang w:val="uk-UA"/>
        </w:rPr>
        <w:t>виположеного</w:t>
      </w:r>
      <w:proofErr w:type="spellEnd"/>
      <w:r w:rsidRPr="00CF1FB8">
        <w:rPr>
          <w:sz w:val="28"/>
          <w:szCs w:val="28"/>
          <w:lang w:val="uk-UA"/>
        </w:rPr>
        <w:t xml:space="preserve"> лівого схилу. Глибини ріки коливаються від 0,5-0,8 до 5-</w:t>
      </w:r>
      <w:smartTag w:uri="urn:schemas-microsoft-com:office:smarttags" w:element="metricconverter">
        <w:smartTagPr>
          <w:attr w:name="ProductID" w:val="7 м"/>
        </w:smartTagPr>
        <w:r w:rsidRPr="00CF1FB8">
          <w:rPr>
            <w:sz w:val="28"/>
            <w:szCs w:val="28"/>
            <w:lang w:val="uk-UA"/>
          </w:rPr>
          <w:t>7 м</w:t>
        </w:r>
      </w:smartTag>
      <w:r w:rsidRPr="00CF1FB8">
        <w:rPr>
          <w:sz w:val="28"/>
          <w:szCs w:val="28"/>
          <w:lang w:val="uk-UA"/>
        </w:rPr>
        <w:t>. В середній течії ширина ріки 80-100м. Середня густота річкової мережі для басейну Сіверського Дінця становить 0,21 км/км</w:t>
      </w:r>
      <w:r w:rsidRPr="00CF1FB8">
        <w:rPr>
          <w:sz w:val="28"/>
          <w:szCs w:val="28"/>
          <w:vertAlign w:val="superscript"/>
          <w:lang w:val="uk-UA"/>
        </w:rPr>
        <w:t>2</w:t>
      </w:r>
      <w:r w:rsidRPr="00CF1FB8">
        <w:rPr>
          <w:sz w:val="28"/>
          <w:szCs w:val="28"/>
          <w:lang w:val="uk-UA"/>
        </w:rPr>
        <w:t>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Хімічний склад вод у ріках басейну Сіверського Дінця визначається ґрунтово-кліматичними й геологічними особливостями. Складні геоморфологічні умови й характер </w:t>
      </w:r>
      <w:proofErr w:type="spellStart"/>
      <w:r w:rsidRPr="00CF1FB8">
        <w:rPr>
          <w:sz w:val="28"/>
          <w:szCs w:val="28"/>
          <w:lang w:val="uk-UA"/>
        </w:rPr>
        <w:t>почво-грунтів</w:t>
      </w:r>
      <w:proofErr w:type="spellEnd"/>
      <w:r w:rsidRPr="00CF1FB8">
        <w:rPr>
          <w:sz w:val="28"/>
          <w:szCs w:val="28"/>
          <w:lang w:val="uk-UA"/>
        </w:rPr>
        <w:t xml:space="preserve"> визначають неоднорідність іонно-сольового складу річкових вод [</w:t>
      </w:r>
      <w:r>
        <w:rPr>
          <w:sz w:val="28"/>
          <w:szCs w:val="28"/>
          <w:lang w:val="uk-UA"/>
        </w:rPr>
        <w:t>6</w:t>
      </w:r>
      <w:r w:rsidRPr="00CF1FB8">
        <w:rPr>
          <w:sz w:val="28"/>
          <w:szCs w:val="28"/>
          <w:lang w:val="uk-UA"/>
        </w:rPr>
        <w:t xml:space="preserve">]. Зменшення кількості опадів у напрямку з півночі на південь визначає загальний характер </w:t>
      </w:r>
      <w:proofErr w:type="spellStart"/>
      <w:r w:rsidRPr="00CF1FB8">
        <w:rPr>
          <w:sz w:val="28"/>
          <w:szCs w:val="28"/>
          <w:lang w:val="uk-UA"/>
        </w:rPr>
        <w:t>сол</w:t>
      </w:r>
      <w:r>
        <w:rPr>
          <w:sz w:val="28"/>
          <w:szCs w:val="28"/>
          <w:lang w:val="uk-UA"/>
        </w:rPr>
        <w:t>енакопичення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F1FB8">
        <w:rPr>
          <w:sz w:val="28"/>
          <w:szCs w:val="28"/>
          <w:lang w:val="uk-UA"/>
        </w:rPr>
        <w:t>почво-грунтах</w:t>
      </w:r>
      <w:proofErr w:type="spellEnd"/>
      <w:r w:rsidRPr="00CF1FB8">
        <w:rPr>
          <w:sz w:val="28"/>
          <w:szCs w:val="28"/>
          <w:lang w:val="uk-UA"/>
        </w:rPr>
        <w:t xml:space="preserve">, сприяє збільшенню мінералізації води у водних об'єктах. На формування хімічного складу води крім природних географічних факторів сильний вплив виявляє господарська діяльність людини. У степовій частині басейну на водозборах лівих </w:t>
      </w:r>
      <w:proofErr w:type="spellStart"/>
      <w:r w:rsidRPr="00CF1FB8">
        <w:rPr>
          <w:sz w:val="28"/>
          <w:szCs w:val="28"/>
          <w:lang w:val="uk-UA"/>
        </w:rPr>
        <w:t>притоків</w:t>
      </w:r>
      <w:proofErr w:type="spellEnd"/>
      <w:r w:rsidRPr="00CF1FB8">
        <w:rPr>
          <w:sz w:val="28"/>
          <w:szCs w:val="28"/>
          <w:lang w:val="uk-UA"/>
        </w:rPr>
        <w:t xml:space="preserve"> Сіверського Дінця в міру зменшення коефіцієнта зволоження в напрямку з півночі на південь і південний схід збільшується ступінь засолення </w:t>
      </w:r>
      <w:proofErr w:type="spellStart"/>
      <w:r w:rsidRPr="00CF1FB8">
        <w:rPr>
          <w:sz w:val="28"/>
          <w:szCs w:val="28"/>
          <w:lang w:val="uk-UA"/>
        </w:rPr>
        <w:t>почво-грунтів</w:t>
      </w:r>
      <w:proofErr w:type="spellEnd"/>
      <w:r w:rsidRPr="00CF1FB8">
        <w:rPr>
          <w:sz w:val="28"/>
          <w:szCs w:val="28"/>
          <w:lang w:val="uk-UA"/>
        </w:rPr>
        <w:t xml:space="preserve"> сульфатами й хлоридами. Річкові води частіше </w:t>
      </w:r>
      <w:proofErr w:type="spellStart"/>
      <w:r w:rsidRPr="00CF1FB8">
        <w:rPr>
          <w:sz w:val="28"/>
          <w:szCs w:val="28"/>
          <w:lang w:val="uk-UA"/>
        </w:rPr>
        <w:t>гідрокарбонатно-сульфатного</w:t>
      </w:r>
      <w:proofErr w:type="spellEnd"/>
      <w:r w:rsidRPr="00CF1FB8">
        <w:rPr>
          <w:sz w:val="28"/>
          <w:szCs w:val="28"/>
          <w:lang w:val="uk-UA"/>
        </w:rPr>
        <w:t xml:space="preserve"> й сульфатного класу з перевагою в скла</w:t>
      </w:r>
      <w:r>
        <w:rPr>
          <w:sz w:val="28"/>
          <w:szCs w:val="28"/>
          <w:lang w:val="uk-UA"/>
        </w:rPr>
        <w:t>ді катіонів кальцію й натрію</w:t>
      </w:r>
      <w:r w:rsidRPr="00CF1FB8">
        <w:rPr>
          <w:sz w:val="28"/>
          <w:szCs w:val="28"/>
          <w:lang w:val="uk-UA"/>
        </w:rPr>
        <w:t>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>Гідрохімічний стан ріки значною мірою залежить від її гідрологічного режиму. Середньорічна витрата води в створі м. Лисичанська склав в 2000 р. 74,6 м</w:t>
      </w:r>
      <w:r w:rsidRPr="00CF1FB8">
        <w:rPr>
          <w:sz w:val="28"/>
          <w:szCs w:val="28"/>
          <w:vertAlign w:val="superscript"/>
          <w:lang w:val="uk-UA"/>
        </w:rPr>
        <w:t>3</w:t>
      </w:r>
      <w:r w:rsidRPr="00CF1FB8">
        <w:rPr>
          <w:sz w:val="28"/>
          <w:szCs w:val="28"/>
          <w:lang w:val="uk-UA"/>
        </w:rPr>
        <w:t xml:space="preserve">/з, а в створі с. </w:t>
      </w:r>
      <w:proofErr w:type="spellStart"/>
      <w:r w:rsidRPr="00CF1FB8">
        <w:rPr>
          <w:sz w:val="28"/>
          <w:szCs w:val="28"/>
          <w:lang w:val="uk-UA"/>
        </w:rPr>
        <w:t>Кружил</w:t>
      </w:r>
      <w:r>
        <w:rPr>
          <w:sz w:val="28"/>
          <w:szCs w:val="28"/>
          <w:lang w:val="uk-UA"/>
        </w:rPr>
        <w:t>і</w:t>
      </w:r>
      <w:r w:rsidRPr="00CF1FB8">
        <w:rPr>
          <w:sz w:val="28"/>
          <w:szCs w:val="28"/>
          <w:lang w:val="uk-UA"/>
        </w:rPr>
        <w:t>вка</w:t>
      </w:r>
      <w:proofErr w:type="spellEnd"/>
      <w:r w:rsidRPr="00CF1FB8">
        <w:rPr>
          <w:sz w:val="28"/>
          <w:szCs w:val="28"/>
          <w:lang w:val="uk-UA"/>
        </w:rPr>
        <w:t xml:space="preserve"> (перед границею з Ростовською областю Росії) – 102,1 м</w:t>
      </w:r>
      <w:r w:rsidRPr="00CF1FB8">
        <w:rPr>
          <w:sz w:val="28"/>
          <w:szCs w:val="28"/>
          <w:vertAlign w:val="superscript"/>
          <w:lang w:val="uk-UA"/>
        </w:rPr>
        <w:t>3</w:t>
      </w:r>
      <w:r w:rsidRPr="00CF1FB8">
        <w:rPr>
          <w:sz w:val="28"/>
          <w:szCs w:val="28"/>
          <w:lang w:val="uk-UA"/>
        </w:rPr>
        <w:t>/з [</w:t>
      </w:r>
      <w:r>
        <w:rPr>
          <w:sz w:val="28"/>
          <w:szCs w:val="28"/>
          <w:lang w:val="uk-UA"/>
        </w:rPr>
        <w:t>6</w:t>
      </w:r>
      <w:r w:rsidRPr="00CF1FB8">
        <w:rPr>
          <w:sz w:val="28"/>
          <w:szCs w:val="28"/>
          <w:lang w:val="uk-UA"/>
        </w:rPr>
        <w:t>].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По результатам лабораторних досліджень гідрохімічний стан ріки Сіверський Донець у прикордонному створі з Донецькою областю, на вході в Луганську область (питний водозабір с. </w:t>
      </w:r>
      <w:proofErr w:type="spellStart"/>
      <w:r w:rsidRPr="00CF1FB8">
        <w:rPr>
          <w:sz w:val="28"/>
          <w:szCs w:val="28"/>
          <w:lang w:val="uk-UA"/>
        </w:rPr>
        <w:t>Белогорівка</w:t>
      </w:r>
      <w:proofErr w:type="spellEnd"/>
      <w:r w:rsidRPr="00CF1FB8">
        <w:rPr>
          <w:sz w:val="28"/>
          <w:szCs w:val="28"/>
          <w:lang w:val="uk-UA"/>
        </w:rPr>
        <w:t xml:space="preserve">), не відповідає нормативам </w:t>
      </w:r>
      <w:proofErr w:type="spellStart"/>
      <w:r w:rsidRPr="00CF1FB8">
        <w:rPr>
          <w:sz w:val="28"/>
          <w:szCs w:val="28"/>
          <w:lang w:val="uk-UA"/>
        </w:rPr>
        <w:t>гранично-допустимих</w:t>
      </w:r>
      <w:proofErr w:type="spellEnd"/>
      <w:r w:rsidRPr="00CF1FB8">
        <w:rPr>
          <w:sz w:val="28"/>
          <w:szCs w:val="28"/>
          <w:lang w:val="uk-UA"/>
        </w:rPr>
        <w:t xml:space="preserve"> концентрацій (ГДК) для водойм рибогосподарського водокористування, а також санітарним нормам для водойм культур</w:t>
      </w:r>
      <w:r>
        <w:rPr>
          <w:sz w:val="28"/>
          <w:szCs w:val="28"/>
          <w:lang w:val="uk-UA"/>
        </w:rPr>
        <w:t>но-побутового водокористування</w:t>
      </w:r>
      <w:r w:rsidRPr="00CF1FB8">
        <w:rPr>
          <w:sz w:val="28"/>
          <w:szCs w:val="28"/>
          <w:lang w:val="uk-UA"/>
        </w:rPr>
        <w:t xml:space="preserve">. 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>В 2000 р. у ріку Сіверський Донець скинуто 364,51 млн. м</w:t>
      </w:r>
      <w:r w:rsidRPr="00CF1FB8">
        <w:rPr>
          <w:sz w:val="28"/>
          <w:szCs w:val="28"/>
          <w:vertAlign w:val="superscript"/>
          <w:lang w:val="uk-UA"/>
        </w:rPr>
        <w:t>3</w:t>
      </w:r>
      <w:r w:rsidRPr="00CF1FB8">
        <w:rPr>
          <w:sz w:val="28"/>
          <w:szCs w:val="28"/>
          <w:lang w:val="uk-UA"/>
        </w:rPr>
        <w:t xml:space="preserve"> зворотних </w:t>
      </w:r>
      <w:r w:rsidRPr="00CF1FB8">
        <w:rPr>
          <w:sz w:val="28"/>
          <w:szCs w:val="28"/>
          <w:lang w:val="uk-UA"/>
        </w:rPr>
        <w:lastRenderedPageBreak/>
        <w:t>вод, з них 309,759 млн. м</w:t>
      </w:r>
      <w:r w:rsidRPr="00CF1FB8">
        <w:rPr>
          <w:sz w:val="28"/>
          <w:szCs w:val="28"/>
          <w:vertAlign w:val="superscript"/>
          <w:lang w:val="uk-UA"/>
        </w:rPr>
        <w:t>3</w:t>
      </w:r>
      <w:r w:rsidRPr="00CF1FB8">
        <w:rPr>
          <w:sz w:val="28"/>
          <w:szCs w:val="28"/>
          <w:lang w:val="uk-UA"/>
        </w:rPr>
        <w:t xml:space="preserve"> забруднених.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Скиди </w:t>
      </w:r>
      <w:proofErr w:type="spellStart"/>
      <w:r w:rsidRPr="00CF1FB8">
        <w:rPr>
          <w:sz w:val="28"/>
          <w:szCs w:val="28"/>
          <w:lang w:val="uk-UA"/>
        </w:rPr>
        <w:t>ПрАТ</w:t>
      </w:r>
      <w:proofErr w:type="spellEnd"/>
      <w:r w:rsidRPr="00CF1FB8">
        <w:rPr>
          <w:sz w:val="28"/>
          <w:szCs w:val="28"/>
          <w:lang w:val="uk-UA"/>
        </w:rPr>
        <w:t xml:space="preserve"> «СЄВЄРОДОНЕЦЬКЕ ОБ’ЄДНАННЯ АЗОТ» погіршують якість води по нітритах, зважених речовина, БПК</w:t>
      </w:r>
      <w:r w:rsidRPr="00CF1FB8">
        <w:rPr>
          <w:sz w:val="28"/>
          <w:szCs w:val="28"/>
          <w:vertAlign w:val="subscript"/>
          <w:lang w:val="uk-UA"/>
        </w:rPr>
        <w:t>5</w:t>
      </w:r>
      <w:r w:rsidRPr="00CF1FB8">
        <w:rPr>
          <w:sz w:val="28"/>
          <w:szCs w:val="28"/>
          <w:lang w:val="uk-UA"/>
        </w:rPr>
        <w:t>, сульфатах, ХПК, фосфатах, хлоридах.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На лівому березі р. Сіверський Донець у товщі порід зони активного водообміну розвинені два водоносних горизонти, </w:t>
      </w:r>
      <w:proofErr w:type="spellStart"/>
      <w:r>
        <w:rPr>
          <w:sz w:val="28"/>
          <w:szCs w:val="28"/>
          <w:lang w:val="uk-UA"/>
        </w:rPr>
        <w:t>гідравлічно</w:t>
      </w:r>
      <w:proofErr w:type="spellEnd"/>
      <w:r w:rsidRPr="00CF1FB8">
        <w:rPr>
          <w:sz w:val="28"/>
          <w:szCs w:val="28"/>
          <w:lang w:val="uk-UA"/>
        </w:rPr>
        <w:t xml:space="preserve"> пов'язані між собою й з поверхневими водами: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>- алювіальний водоносний горизонт;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>-  водоносний горизонт тріщинуватої зони верхньої крейди.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Водоносний горизонт алювіальних відкладень </w:t>
      </w:r>
      <w:proofErr w:type="spellStart"/>
      <w:r w:rsidRPr="00CF1FB8">
        <w:rPr>
          <w:sz w:val="28"/>
          <w:szCs w:val="28"/>
          <w:lang w:val="uk-UA"/>
        </w:rPr>
        <w:t>приурочен</w:t>
      </w:r>
      <w:proofErr w:type="spellEnd"/>
      <w:r w:rsidRPr="00CF1FB8">
        <w:rPr>
          <w:sz w:val="28"/>
          <w:szCs w:val="28"/>
          <w:lang w:val="uk-UA"/>
        </w:rPr>
        <w:t xml:space="preserve"> до заплав і надзаплавних терас рік. Водомісткими породами алювіального горизонту є піски й супіски. Потужність горизонту змінюється від 3-5 до </w:t>
      </w:r>
      <w:smartTag w:uri="urn:schemas-microsoft-com:office:smarttags" w:element="metricconverter">
        <w:smartTagPr>
          <w:attr w:name="ProductID" w:val="20 м"/>
        </w:smartTagPr>
        <w:r w:rsidRPr="00CF1FB8">
          <w:rPr>
            <w:sz w:val="28"/>
            <w:szCs w:val="28"/>
            <w:lang w:val="uk-UA"/>
          </w:rPr>
          <w:t>20 м</w:t>
        </w:r>
      </w:smartTag>
      <w:r w:rsidRPr="00CF1FB8">
        <w:rPr>
          <w:sz w:val="28"/>
          <w:szCs w:val="28"/>
          <w:lang w:val="uk-UA"/>
        </w:rPr>
        <w:t>. Підземні води алювіального горизонту мають вільну поверхню й глибину залягання 0 - 5 м.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Водоносний горизонт тріщинуватої зони верхньої крейди характеризується безнапірним або </w:t>
      </w:r>
      <w:proofErr w:type="spellStart"/>
      <w:r w:rsidRPr="00CF1FB8">
        <w:rPr>
          <w:sz w:val="28"/>
          <w:szCs w:val="28"/>
          <w:lang w:val="uk-UA"/>
        </w:rPr>
        <w:t>малонапірним</w:t>
      </w:r>
      <w:proofErr w:type="spellEnd"/>
      <w:r w:rsidRPr="00CF1FB8">
        <w:rPr>
          <w:sz w:val="28"/>
          <w:szCs w:val="28"/>
          <w:lang w:val="uk-UA"/>
        </w:rPr>
        <w:t xml:space="preserve"> режимом на вододілах і схилах, з наближенням до тальвегів балок і долинам підземні води здобувають напір до </w:t>
      </w:r>
      <w:smartTag w:uri="urn:schemas-microsoft-com:office:smarttags" w:element="metricconverter">
        <w:smartTagPr>
          <w:attr w:name="ProductID" w:val="24 м"/>
        </w:smartTagPr>
        <w:r w:rsidRPr="00CF1FB8">
          <w:rPr>
            <w:sz w:val="28"/>
            <w:szCs w:val="28"/>
            <w:lang w:val="uk-UA"/>
          </w:rPr>
          <w:t>24 м</w:t>
        </w:r>
      </w:smartTag>
      <w:r w:rsidRPr="00CF1FB8">
        <w:rPr>
          <w:sz w:val="28"/>
          <w:szCs w:val="28"/>
          <w:lang w:val="uk-UA"/>
        </w:rPr>
        <w:t>. Рівні підземних вод у природних умовах залягали на позначках 120-</w:t>
      </w:r>
      <w:smartTag w:uri="urn:schemas-microsoft-com:office:smarttags" w:element="metricconverter">
        <w:smartTagPr>
          <w:attr w:name="ProductID" w:val="140 м"/>
        </w:smartTagPr>
        <w:r w:rsidRPr="00CF1FB8">
          <w:rPr>
            <w:sz w:val="28"/>
            <w:szCs w:val="28"/>
            <w:lang w:val="uk-UA"/>
          </w:rPr>
          <w:t>140 м</w:t>
        </w:r>
      </w:smartTag>
      <w:r w:rsidRPr="00CF1FB8">
        <w:rPr>
          <w:sz w:val="28"/>
          <w:szCs w:val="28"/>
          <w:lang w:val="uk-UA"/>
        </w:rPr>
        <w:t xml:space="preserve"> на вододілах, 43-</w:t>
      </w:r>
      <w:smartTag w:uri="urn:schemas-microsoft-com:office:smarttags" w:element="metricconverter">
        <w:smartTagPr>
          <w:attr w:name="ProductID" w:val="46 м"/>
        </w:smartTagPr>
        <w:r w:rsidRPr="00CF1FB8">
          <w:rPr>
            <w:sz w:val="28"/>
            <w:szCs w:val="28"/>
            <w:lang w:val="uk-UA"/>
          </w:rPr>
          <w:t>46 м</w:t>
        </w:r>
      </w:smartTag>
      <w:r w:rsidRPr="00CF1FB8">
        <w:rPr>
          <w:sz w:val="28"/>
          <w:szCs w:val="28"/>
          <w:lang w:val="uk-UA"/>
        </w:rPr>
        <w:t xml:space="preserve"> у долинах рік. Максимальна потужність водоносного горизонту приурочена до долини ріки й становить 20-</w:t>
      </w:r>
      <w:smartTag w:uri="urn:schemas-microsoft-com:office:smarttags" w:element="metricconverter">
        <w:smartTagPr>
          <w:attr w:name="ProductID" w:val="30 м"/>
        </w:smartTagPr>
        <w:r w:rsidRPr="00CF1FB8">
          <w:rPr>
            <w:sz w:val="28"/>
            <w:szCs w:val="28"/>
            <w:lang w:val="uk-UA"/>
          </w:rPr>
          <w:t>30 м</w:t>
        </w:r>
      </w:smartTag>
      <w:r w:rsidRPr="00CF1FB8">
        <w:rPr>
          <w:sz w:val="28"/>
          <w:szCs w:val="28"/>
          <w:lang w:val="uk-UA"/>
        </w:rPr>
        <w:t xml:space="preserve"> [</w:t>
      </w:r>
      <w:r>
        <w:rPr>
          <w:sz w:val="28"/>
          <w:szCs w:val="28"/>
          <w:lang w:val="uk-UA"/>
        </w:rPr>
        <w:t>6</w:t>
      </w:r>
      <w:r w:rsidRPr="00CF1FB8">
        <w:rPr>
          <w:sz w:val="28"/>
          <w:szCs w:val="28"/>
          <w:lang w:val="uk-UA"/>
        </w:rPr>
        <w:t>].</w:t>
      </w:r>
    </w:p>
    <w:p w:rsidR="00D77E70" w:rsidRPr="00CF1FB8" w:rsidRDefault="00D77E70" w:rsidP="00D77E70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1FB8">
        <w:rPr>
          <w:sz w:val="28"/>
          <w:szCs w:val="28"/>
          <w:lang w:val="uk-UA"/>
        </w:rPr>
        <w:t xml:space="preserve">У природних умовах на описуваній території формувалися </w:t>
      </w:r>
      <w:proofErr w:type="spellStart"/>
      <w:r w:rsidRPr="00CF1FB8">
        <w:rPr>
          <w:sz w:val="28"/>
          <w:szCs w:val="28"/>
          <w:lang w:val="uk-UA"/>
        </w:rPr>
        <w:t>ультрапрісні</w:t>
      </w:r>
      <w:proofErr w:type="spellEnd"/>
      <w:r w:rsidRPr="00CF1FB8">
        <w:rPr>
          <w:sz w:val="28"/>
          <w:szCs w:val="28"/>
          <w:lang w:val="uk-UA"/>
        </w:rPr>
        <w:t xml:space="preserve"> води з мінералізацією 0,07-0,2 г/дм</w:t>
      </w:r>
      <w:r w:rsidRPr="00CF1FB8">
        <w:rPr>
          <w:sz w:val="28"/>
          <w:szCs w:val="28"/>
          <w:vertAlign w:val="superscript"/>
          <w:lang w:val="uk-UA"/>
        </w:rPr>
        <w:t>3</w:t>
      </w:r>
      <w:r w:rsidRPr="00CF1FB8">
        <w:rPr>
          <w:sz w:val="28"/>
          <w:szCs w:val="28"/>
          <w:lang w:val="uk-UA"/>
        </w:rPr>
        <w:t xml:space="preserve"> (води алювіальних відкладень піщаних терас) і прісні води з мінералізацією 0,2-0,8 г/дм</w:t>
      </w:r>
      <w:r w:rsidRPr="00CF1FB8">
        <w:rPr>
          <w:sz w:val="28"/>
          <w:szCs w:val="28"/>
          <w:vertAlign w:val="superscript"/>
          <w:lang w:val="uk-UA"/>
        </w:rPr>
        <w:t xml:space="preserve">3 </w:t>
      </w:r>
      <w:r w:rsidRPr="00CF1FB8">
        <w:rPr>
          <w:sz w:val="28"/>
          <w:szCs w:val="28"/>
          <w:lang w:val="uk-UA"/>
        </w:rPr>
        <w:t xml:space="preserve">у </w:t>
      </w:r>
      <w:proofErr w:type="spellStart"/>
      <w:r w:rsidRPr="00CF1FB8">
        <w:rPr>
          <w:sz w:val="28"/>
          <w:szCs w:val="28"/>
          <w:lang w:val="uk-UA"/>
        </w:rPr>
        <w:t>верхньокрейдових</w:t>
      </w:r>
      <w:proofErr w:type="spellEnd"/>
      <w:r w:rsidRPr="00CF1FB8">
        <w:rPr>
          <w:sz w:val="28"/>
          <w:szCs w:val="28"/>
          <w:lang w:val="uk-UA"/>
        </w:rPr>
        <w:t xml:space="preserve"> відкладеннях. В останні роки хімічний склад підземних вод на цій території значно змінився</w:t>
      </w:r>
      <w:r>
        <w:rPr>
          <w:sz w:val="28"/>
          <w:szCs w:val="28"/>
          <w:lang w:val="uk-UA"/>
        </w:rPr>
        <w:t>.</w:t>
      </w:r>
      <w:r w:rsidRPr="00CF1FB8">
        <w:rPr>
          <w:sz w:val="28"/>
          <w:szCs w:val="28"/>
          <w:lang w:val="uk-UA"/>
        </w:rPr>
        <w:t xml:space="preserve"> На території промислової площадки утвори</w:t>
      </w:r>
      <w:r>
        <w:rPr>
          <w:sz w:val="28"/>
          <w:szCs w:val="28"/>
          <w:lang w:val="uk-UA"/>
        </w:rPr>
        <w:t>лося вогнище</w:t>
      </w:r>
      <w:r w:rsidRPr="00CF1FB8">
        <w:rPr>
          <w:sz w:val="28"/>
          <w:szCs w:val="28"/>
          <w:lang w:val="uk-UA"/>
        </w:rPr>
        <w:t xml:space="preserve"> забруднення підземних вод Підземні води забруднені різними шкідливими компонентами (нітрати, нітрити, амоній), вміст яких в 3-100 разів перевищує ГДК. </w:t>
      </w:r>
      <w:r>
        <w:rPr>
          <w:sz w:val="28"/>
          <w:szCs w:val="28"/>
          <w:lang w:val="uk-UA"/>
        </w:rPr>
        <w:t xml:space="preserve">Стічні </w:t>
      </w:r>
      <w:r w:rsidRPr="00CF1FB8">
        <w:rPr>
          <w:sz w:val="28"/>
          <w:szCs w:val="28"/>
          <w:lang w:val="uk-UA"/>
        </w:rPr>
        <w:t xml:space="preserve">води сприяють </w:t>
      </w:r>
      <w:r>
        <w:rPr>
          <w:sz w:val="28"/>
          <w:szCs w:val="28"/>
          <w:lang w:val="uk-UA"/>
        </w:rPr>
        <w:t xml:space="preserve">також </w:t>
      </w:r>
      <w:r w:rsidRPr="00CF1FB8">
        <w:rPr>
          <w:sz w:val="28"/>
          <w:szCs w:val="28"/>
          <w:lang w:val="uk-UA"/>
        </w:rPr>
        <w:t>активізації карстового процесу.</w:t>
      </w:r>
    </w:p>
    <w:p w:rsidR="00D77E70" w:rsidRDefault="00D77E70" w:rsidP="00D77E70">
      <w:pPr>
        <w:pStyle w:val="ae"/>
        <w:spacing w:after="0" w:line="360" w:lineRule="auto"/>
        <w:ind w:left="0" w:right="57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D77E70" w:rsidRDefault="00D77E70" w:rsidP="00D77E70">
      <w:pPr>
        <w:pStyle w:val="ae"/>
        <w:spacing w:after="0" w:line="360" w:lineRule="auto"/>
        <w:ind w:left="0" w:right="57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D77E70" w:rsidRDefault="00D77E70" w:rsidP="00D77E70">
      <w:pPr>
        <w:pStyle w:val="ae"/>
        <w:spacing w:after="0" w:line="360" w:lineRule="auto"/>
        <w:ind w:left="0" w:right="57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D77E70" w:rsidRPr="00D77E70" w:rsidRDefault="00D77E70" w:rsidP="00D77E70">
      <w:pPr>
        <w:pStyle w:val="ae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D77E7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3.2 </w:t>
      </w:r>
      <w:r w:rsidRPr="00D77E70">
        <w:rPr>
          <w:rFonts w:ascii="Times New Roman" w:hAnsi="Times New Roman"/>
          <w:b/>
          <w:bCs/>
          <w:sz w:val="28"/>
          <w:szCs w:val="28"/>
          <w:lang w:val="uk-UA"/>
        </w:rPr>
        <w:t>Нормування антропогенного навантаження на водні об</w:t>
      </w:r>
      <w:r w:rsidRPr="00D77E70">
        <w:rPr>
          <w:rFonts w:ascii="Times New Roman" w:hAnsi="Times New Roman"/>
          <w:b/>
          <w:bCs/>
          <w:sz w:val="28"/>
          <w:szCs w:val="28"/>
        </w:rPr>
        <w:t>’</w:t>
      </w:r>
      <w:proofErr w:type="spellStart"/>
      <w:r w:rsidRPr="00D77E70">
        <w:rPr>
          <w:rFonts w:ascii="Times New Roman" w:hAnsi="Times New Roman"/>
          <w:b/>
          <w:bCs/>
          <w:sz w:val="28"/>
          <w:szCs w:val="28"/>
          <w:lang w:val="uk-UA"/>
        </w:rPr>
        <w:t>єкти</w:t>
      </w:r>
      <w:proofErr w:type="spellEnd"/>
    </w:p>
    <w:p w:rsidR="00D77E70" w:rsidRPr="00D77E70" w:rsidRDefault="00D77E70" w:rsidP="00D77E70">
      <w:pPr>
        <w:pStyle w:val="ae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Величина гранично допустимого скиду речовин у водний об'єкт визначається як добуток максимальної витрати стічних вод на припустиму до скидання концентрацію забруднюючого речовини </w:t>
      </w:r>
      <w:r w:rsidRPr="00D77E70">
        <w:rPr>
          <w:sz w:val="28"/>
          <w:szCs w:val="28"/>
        </w:rPr>
        <w:t>[1</w:t>
      </w:r>
      <w:r w:rsidRPr="00D77E70">
        <w:rPr>
          <w:sz w:val="28"/>
          <w:szCs w:val="28"/>
          <w:lang w:val="uk-UA"/>
        </w:rPr>
        <w:t>0</w:t>
      </w:r>
      <w:r w:rsidRPr="00D77E70">
        <w:rPr>
          <w:sz w:val="28"/>
          <w:szCs w:val="28"/>
        </w:rPr>
        <w:t>]</w:t>
      </w:r>
      <w:r w:rsidRPr="00D77E70">
        <w:rPr>
          <w:sz w:val="28"/>
          <w:szCs w:val="28"/>
          <w:lang w:val="uk-UA"/>
        </w:rPr>
        <w:t>:</w:t>
      </w:r>
    </w:p>
    <w:p w:rsidR="00D77E70" w:rsidRPr="00D77E70" w:rsidRDefault="00D77E70" w:rsidP="00D77E70">
      <w:pPr>
        <w:spacing w:line="360" w:lineRule="auto"/>
        <w:ind w:firstLine="709"/>
        <w:jc w:val="right"/>
        <w:outlineLvl w:val="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ГДС = C</w:t>
      </w:r>
      <w:r w:rsidRPr="00D77E70">
        <w:rPr>
          <w:sz w:val="28"/>
          <w:szCs w:val="28"/>
          <w:vertAlign w:val="subscript"/>
          <w:lang w:val="uk-UA"/>
        </w:rPr>
        <w:t>ПДС</w:t>
      </w:r>
      <w:r w:rsidRPr="00D77E70">
        <w:rPr>
          <w:sz w:val="28"/>
          <w:szCs w:val="28"/>
          <w:lang w:val="uk-UA"/>
        </w:rPr>
        <w:t xml:space="preserve"> </w:t>
      </w:r>
      <w:r w:rsidR="0020255D" w:rsidRPr="00D54E43">
        <w:rPr>
          <w:position w:val="-11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22DC0&quot;/&gt;&lt;wsp:rsid wsp:val=&quot;000412B8&quot;/&gt;&lt;wsp:rsid wsp:val=&quot;000778A0&quot;/&gt;&lt;wsp:rsid wsp:val=&quot;000D0F96&quot;/&gt;&lt;wsp:rsid wsp:val=&quot;00147AA2&quot;/&gt;&lt;wsp:rsid wsp:val=&quot;0015420C&quot;/&gt;&lt;wsp:rsid wsp:val=&quot;001852B5&quot;/&gt;&lt;wsp:rsid wsp:val=&quot;002014E5&quot;/&gt;&lt;wsp:rsid wsp:val=&quot;002356F0&quot;/&gt;&lt;wsp:rsid wsp:val=&quot;0030150B&quot;/&gt;&lt;wsp:rsid wsp:val=&quot;0036513C&quot;/&gt;&lt;wsp:rsid wsp:val=&quot;003956B5&quot;/&gt;&lt;wsp:rsid wsp:val=&quot;003E1E27&quot;/&gt;&lt;wsp:rsid wsp:val=&quot;004546AF&quot;/&gt;&lt;wsp:rsid wsp:val=&quot;004A427D&quot;/&gt;&lt;wsp:rsid wsp:val=&quot;004A58F3&quot;/&gt;&lt;wsp:rsid wsp:val=&quot;004B21CD&quot;/&gt;&lt;wsp:rsid wsp:val=&quot;00507083&quot;/&gt;&lt;wsp:rsid wsp:val=&quot;0051240A&quot;/&gt;&lt;wsp:rsid wsp:val=&quot;005442E4&quot;/&gt;&lt;wsp:rsid wsp:val=&quot;00607C61&quot;/&gt;&lt;wsp:rsid wsp:val=&quot;00653592&quot;/&gt;&lt;wsp:rsid wsp:val=&quot;00677158&quot;/&gt;&lt;wsp:rsid wsp:val=&quot;00692D50&quot;/&gt;&lt;wsp:rsid wsp:val=&quot;006F377E&quot;/&gt;&lt;wsp:rsid wsp:val=&quot;0070676F&quot;/&gt;&lt;wsp:rsid wsp:val=&quot;007103C5&quot;/&gt;&lt;wsp:rsid wsp:val=&quot;00771B9D&quot;/&gt;&lt;wsp:rsid wsp:val=&quot;007D1935&quot;/&gt;&lt;wsp:rsid wsp:val=&quot;007F5375&quot;/&gt;&lt;wsp:rsid wsp:val=&quot;00800875&quot;/&gt;&lt;wsp:rsid wsp:val=&quot;009A43A5&quot;/&gt;&lt;wsp:rsid wsp:val=&quot;00A62B73&quot;/&gt;&lt;wsp:rsid wsp:val=&quot;00A764BD&quot;/&gt;&lt;wsp:rsid wsp:val=&quot;00A85B47&quot;/&gt;&lt;wsp:rsid wsp:val=&quot;00AC1F50&quot;/&gt;&lt;wsp:rsid wsp:val=&quot;00B30D8E&quot;/&gt;&lt;wsp:rsid wsp:val=&quot;00BA4FC5&quot;/&gt;&lt;wsp:rsid wsp:val=&quot;00BB4469&quot;/&gt;&lt;wsp:rsid wsp:val=&quot;00C44467&quot;/&gt;&lt;wsp:rsid wsp:val=&quot;00CB324F&quot;/&gt;&lt;wsp:rsid wsp:val=&quot;00CC7565&quot;/&gt;&lt;wsp:rsid wsp:val=&quot;00CE4E6A&quot;/&gt;&lt;wsp:rsid wsp:val=&quot;00D024C2&quot;/&gt;&lt;wsp:rsid wsp:val=&quot;00E12194&quot;/&gt;&lt;wsp:rsid wsp:val=&quot;00E22DC0&quot;/&gt;&lt;wsp:rsid wsp:val=&quot;00E317A1&quot;/&gt;&lt;wsp:rsid wsp:val=&quot;00E3523D&quot;/&gt;&lt;wsp:rsid wsp:val=&quot;00E41813&quot;/&gt;&lt;wsp:rsid wsp:val=&quot;00E57042&quot;/&gt;&lt;wsp:rsid wsp:val=&quot;00EE7004&quot;/&gt;&lt;wsp:rsid wsp:val=&quot;00EF5510&quot;/&gt;&lt;wsp:rsid wsp:val=&quot;00F06D57&quot;/&gt;&lt;wsp:rsid wsp:val=&quot;00F26FC0&quot;/&gt;&lt;/wsp:rsids&gt;&lt;/w:docPr&gt;&lt;w:body&gt;&lt;w:p wsp:rsidR=&quot;00000000&quot; wsp:rsidRDefault=&quot;00677158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UK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7E70">
        <w:rPr>
          <w:sz w:val="28"/>
          <w:szCs w:val="28"/>
          <w:lang w:val="uk-UA"/>
        </w:rPr>
        <w:t xml:space="preserve"> q,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>(3.2)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де q – максимальна витрата стічних вод, м</w:t>
      </w:r>
      <w:r w:rsidRPr="00D77E70">
        <w:rPr>
          <w:sz w:val="28"/>
          <w:szCs w:val="28"/>
          <w:vertAlign w:val="superscript"/>
          <w:lang w:val="uk-UA"/>
        </w:rPr>
        <w:t>3</w:t>
      </w:r>
      <w:r w:rsidRPr="00D77E70">
        <w:rPr>
          <w:sz w:val="28"/>
          <w:szCs w:val="28"/>
          <w:lang w:val="uk-UA"/>
        </w:rPr>
        <w:t>/з;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     C</w:t>
      </w:r>
      <w:r w:rsidRPr="00D77E70">
        <w:rPr>
          <w:sz w:val="28"/>
          <w:szCs w:val="28"/>
          <w:vertAlign w:val="subscript"/>
          <w:lang w:val="uk-UA"/>
        </w:rPr>
        <w:t>ПДС</w:t>
      </w:r>
      <w:r w:rsidRPr="00D77E70">
        <w:rPr>
          <w:sz w:val="28"/>
          <w:szCs w:val="28"/>
          <w:lang w:val="uk-UA"/>
        </w:rPr>
        <w:t xml:space="preserve"> – максимально допустима розрахункова концентрація забруднення, мг/л.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C</w:t>
      </w:r>
      <w:r w:rsidRPr="00D77E70">
        <w:rPr>
          <w:sz w:val="28"/>
          <w:szCs w:val="28"/>
          <w:vertAlign w:val="subscript"/>
          <w:lang w:val="uk-UA"/>
        </w:rPr>
        <w:t>ПДС</w:t>
      </w:r>
      <w:r w:rsidRPr="00D77E70">
        <w:rPr>
          <w:sz w:val="28"/>
          <w:szCs w:val="28"/>
          <w:lang w:val="uk-UA"/>
        </w:rPr>
        <w:t xml:space="preserve"> розраховується окремо для зимового й літнього періоду року, виходячи з формул: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C</w:t>
      </w:r>
      <w:r w:rsidRPr="00D77E70">
        <w:rPr>
          <w:sz w:val="28"/>
          <w:szCs w:val="28"/>
          <w:vertAlign w:val="subscript"/>
          <w:lang w:val="uk-UA"/>
        </w:rPr>
        <w:t>ПДС років</w:t>
      </w:r>
      <w:r w:rsidRPr="00D77E70">
        <w:rPr>
          <w:sz w:val="28"/>
          <w:szCs w:val="28"/>
          <w:lang w:val="uk-UA"/>
        </w:rPr>
        <w:t xml:space="preserve"> =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літн</w:t>
      </w:r>
      <w:proofErr w:type="spellEnd"/>
      <w:r w:rsidRPr="00D77E70">
        <w:rPr>
          <w:sz w:val="28"/>
          <w:szCs w:val="28"/>
          <w:lang w:val="uk-UA"/>
        </w:rPr>
        <w:t xml:space="preserve"> </w:t>
      </w:r>
      <m:oMath>
        <m:r>
          <w:rPr>
            <w:rFonts w:ascii="Cambria Math"/>
            <w:sz w:val="28"/>
            <w:szCs w:val="28"/>
            <w:lang w:val="uk-UA"/>
          </w:rPr>
          <m:t>∙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</m:oMath>
      <w:r w:rsidRPr="00D77E70">
        <w:rPr>
          <w:sz w:val="28"/>
          <w:szCs w:val="28"/>
          <w:lang w:val="uk-UA"/>
        </w:rPr>
        <w:t>(ГДК – С</w:t>
      </w:r>
      <w:proofErr w:type="spellStart"/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) +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 </w:t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  <w:t xml:space="preserve"> </w:t>
      </w:r>
      <w:r w:rsidRPr="00D77E70">
        <w:rPr>
          <w:sz w:val="28"/>
          <w:szCs w:val="28"/>
          <w:lang w:val="uk-UA"/>
        </w:rPr>
        <w:t>(3.3)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C</w:t>
      </w:r>
      <w:r w:rsidRPr="00D77E70">
        <w:rPr>
          <w:sz w:val="28"/>
          <w:szCs w:val="28"/>
          <w:vertAlign w:val="subscript"/>
          <w:lang w:val="uk-UA"/>
        </w:rPr>
        <w:t>ПДС зим</w:t>
      </w:r>
      <w:r w:rsidRPr="00D77E70">
        <w:rPr>
          <w:sz w:val="28"/>
          <w:szCs w:val="28"/>
          <w:lang w:val="uk-UA"/>
        </w:rPr>
        <w:t xml:space="preserve"> =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зим</w:t>
      </w:r>
      <w:proofErr w:type="spellEnd"/>
      <w:r w:rsidRPr="00D77E70">
        <w:rPr>
          <w:sz w:val="28"/>
          <w:szCs w:val="28"/>
          <w:vertAlign w:val="subscript"/>
          <w:lang w:val="uk-UA"/>
        </w:rPr>
        <w:t>.</w:t>
      </w:r>
      <w:r w:rsidRPr="00D77E70">
        <w:rPr>
          <w:i/>
          <w:sz w:val="28"/>
          <w:szCs w:val="28"/>
          <w:vertAlign w:val="subscript"/>
          <w:lang w:val="uk-UA"/>
        </w:rPr>
        <w:t xml:space="preserve"> </w:t>
      </w:r>
      <m:oMath>
        <m:r>
          <w:rPr>
            <w:rFonts w:ascii="Cambria Math"/>
            <w:sz w:val="28"/>
            <w:szCs w:val="28"/>
            <w:vertAlign w:val="subscript"/>
            <w:lang w:val="uk-UA"/>
          </w:rPr>
          <m:t>∙</m:t>
        </m:r>
        <m:r>
          <w:rPr>
            <w:rFonts w:ascii="Cambria Math"/>
            <w:sz w:val="28"/>
            <w:szCs w:val="28"/>
            <w:vertAlign w:val="subscript"/>
            <w:lang w:val="uk-UA"/>
          </w:rPr>
          <m:t xml:space="preserve"> </m:t>
        </m:r>
      </m:oMath>
      <w:r w:rsidRPr="00D77E70">
        <w:rPr>
          <w:sz w:val="28"/>
          <w:szCs w:val="28"/>
          <w:lang w:val="uk-UA"/>
        </w:rPr>
        <w:t xml:space="preserve">(ГДК –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) +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lang w:val="uk-UA"/>
        </w:rPr>
        <w:t xml:space="preserve">   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>(3.4)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де</w:t>
      </w:r>
      <w:r w:rsidRPr="00D77E70">
        <w:rPr>
          <w:i/>
          <w:sz w:val="28"/>
          <w:szCs w:val="28"/>
          <w:lang w:val="uk-UA"/>
        </w:rPr>
        <w:t xml:space="preserve">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літн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,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зим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>– кратність розведення стічних вод річковим потоком відповідно в літній і зимовий період;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 – концентрація забруднюючого речовини в стічних водах, мг/л;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>– фонова концентрація забруднюючого речовини в ріці (</w:t>
      </w:r>
      <w:smartTag w:uri="urn:schemas-microsoft-com:office:smarttags" w:element="metricconverter">
        <w:smartTagPr>
          <w:attr w:name="ProductID" w:val="500 м"/>
        </w:smartTagPr>
        <w:r w:rsidRPr="00D77E70">
          <w:rPr>
            <w:sz w:val="28"/>
            <w:szCs w:val="28"/>
            <w:lang w:val="uk-UA"/>
          </w:rPr>
          <w:t>500 м</w:t>
        </w:r>
      </w:smartTag>
      <w:r w:rsidRPr="00D77E70">
        <w:rPr>
          <w:sz w:val="28"/>
          <w:szCs w:val="28"/>
          <w:lang w:val="uk-UA"/>
        </w:rPr>
        <w:t xml:space="preserve"> вище місця скидання стічних вод), мг/л.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У випадках якщо: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- розрахункове значення C</w:t>
      </w:r>
      <w:r w:rsidRPr="00D77E70">
        <w:rPr>
          <w:sz w:val="28"/>
          <w:szCs w:val="28"/>
          <w:vertAlign w:val="subscript"/>
          <w:lang w:val="uk-UA"/>
        </w:rPr>
        <w:t xml:space="preserve">ПДК </w:t>
      </w:r>
      <w:r w:rsidRPr="00D77E70">
        <w:rPr>
          <w:sz w:val="28"/>
          <w:szCs w:val="28"/>
          <w:lang w:val="uk-UA"/>
        </w:rPr>
        <w:t xml:space="preserve">&gt;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>, C</w:t>
      </w:r>
      <w:r w:rsidRPr="00D77E70">
        <w:rPr>
          <w:sz w:val="28"/>
          <w:szCs w:val="28"/>
          <w:vertAlign w:val="subscript"/>
          <w:lang w:val="uk-UA"/>
        </w:rPr>
        <w:t xml:space="preserve">ПДК </w:t>
      </w:r>
      <w:r w:rsidRPr="00D77E70">
        <w:rPr>
          <w:sz w:val="28"/>
          <w:szCs w:val="28"/>
          <w:lang w:val="uk-UA"/>
        </w:rPr>
        <w:t xml:space="preserve">=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>;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- розрахункове значення C</w:t>
      </w:r>
      <w:r w:rsidRPr="00D77E70">
        <w:rPr>
          <w:sz w:val="28"/>
          <w:szCs w:val="28"/>
          <w:vertAlign w:val="subscript"/>
          <w:lang w:val="uk-UA"/>
        </w:rPr>
        <w:t xml:space="preserve">ПДК </w:t>
      </w:r>
      <w:r w:rsidRPr="00D77E70">
        <w:rPr>
          <w:sz w:val="28"/>
          <w:szCs w:val="28"/>
          <w:lang w:val="uk-UA"/>
        </w:rPr>
        <w:t xml:space="preserve">&lt;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>, C</w:t>
      </w:r>
      <w:r w:rsidRPr="00D77E70">
        <w:rPr>
          <w:sz w:val="28"/>
          <w:szCs w:val="28"/>
          <w:vertAlign w:val="subscript"/>
          <w:lang w:val="uk-UA"/>
        </w:rPr>
        <w:t xml:space="preserve">ПДК </w:t>
      </w:r>
      <w:r w:rsidRPr="00D77E70">
        <w:rPr>
          <w:sz w:val="28"/>
          <w:szCs w:val="28"/>
          <w:lang w:val="uk-UA"/>
        </w:rPr>
        <w:t>= ПДК.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Кратність розведення стічних вод річковим потоком розраховується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i/>
          <w:sz w:val="28"/>
          <w:szCs w:val="28"/>
          <w:lang w:val="uk-UA"/>
        </w:rPr>
        <w:t xml:space="preserve">п </w:t>
      </w:r>
      <w:r w:rsidRPr="00D77E70">
        <w:rPr>
          <w:sz w:val="28"/>
          <w:szCs w:val="28"/>
          <w:lang w:val="uk-UA"/>
        </w:rPr>
        <w:t xml:space="preserve">= </w:t>
      </w:r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 xml:space="preserve">0 </w:t>
      </w:r>
      <w:r w:rsidR="0020255D" w:rsidRPr="00D54E43">
        <w:rPr>
          <w:position w:val="-11"/>
          <w:sz w:val="28"/>
          <w:szCs w:val="28"/>
          <w:lang w:val="uk-UA"/>
        </w:rPr>
        <w:pict>
          <v:shape id="_x0000_i1026" type="#_x0000_t75" style="width:3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22DC0&quot;/&gt;&lt;wsp:rsid wsp:val=&quot;000412B8&quot;/&gt;&lt;wsp:rsid wsp:val=&quot;000778A0&quot;/&gt;&lt;wsp:rsid wsp:val=&quot;000D0F96&quot;/&gt;&lt;wsp:rsid wsp:val=&quot;00147AA2&quot;/&gt;&lt;wsp:rsid wsp:val=&quot;0015420C&quot;/&gt;&lt;wsp:rsid wsp:val=&quot;001852B5&quot;/&gt;&lt;wsp:rsid wsp:val=&quot;002014E5&quot;/&gt;&lt;wsp:rsid wsp:val=&quot;002356F0&quot;/&gt;&lt;wsp:rsid wsp:val=&quot;0030150B&quot;/&gt;&lt;wsp:rsid wsp:val=&quot;0036513C&quot;/&gt;&lt;wsp:rsid wsp:val=&quot;003956B5&quot;/&gt;&lt;wsp:rsid wsp:val=&quot;003E1E27&quot;/&gt;&lt;wsp:rsid wsp:val=&quot;004546AF&quot;/&gt;&lt;wsp:rsid wsp:val=&quot;004A427D&quot;/&gt;&lt;wsp:rsid wsp:val=&quot;004A58F3&quot;/&gt;&lt;wsp:rsid wsp:val=&quot;004B21CD&quot;/&gt;&lt;wsp:rsid wsp:val=&quot;00507083&quot;/&gt;&lt;wsp:rsid wsp:val=&quot;0051240A&quot;/&gt;&lt;wsp:rsid wsp:val=&quot;005442E4&quot;/&gt;&lt;wsp:rsid wsp:val=&quot;00607C61&quot;/&gt;&lt;wsp:rsid wsp:val=&quot;00653592&quot;/&gt;&lt;wsp:rsid wsp:val=&quot;00692D50&quot;/&gt;&lt;wsp:rsid wsp:val=&quot;006F377E&quot;/&gt;&lt;wsp:rsid wsp:val=&quot;0070676F&quot;/&gt;&lt;wsp:rsid wsp:val=&quot;007103C5&quot;/&gt;&lt;wsp:rsid wsp:val=&quot;00771B9D&quot;/&gt;&lt;wsp:rsid wsp:val=&quot;007D1935&quot;/&gt;&lt;wsp:rsid wsp:val=&quot;007F5375&quot;/&gt;&lt;wsp:rsid wsp:val=&quot;00800875&quot;/&gt;&lt;wsp:rsid wsp:val=&quot;0084649B&quot;/&gt;&lt;wsp:rsid wsp:val=&quot;009A43A5&quot;/&gt;&lt;wsp:rsid wsp:val=&quot;00A62B73&quot;/&gt;&lt;wsp:rsid wsp:val=&quot;00A764BD&quot;/&gt;&lt;wsp:rsid wsp:val=&quot;00A85B47&quot;/&gt;&lt;wsp:rsid wsp:val=&quot;00AC1F50&quot;/&gt;&lt;wsp:rsid wsp:val=&quot;00B30D8E&quot;/&gt;&lt;wsp:rsid wsp:val=&quot;00BA4FC5&quot;/&gt;&lt;wsp:rsid wsp:val=&quot;00BB4469&quot;/&gt;&lt;wsp:rsid wsp:val=&quot;00C44467&quot;/&gt;&lt;wsp:rsid wsp:val=&quot;00CB324F&quot;/&gt;&lt;wsp:rsid wsp:val=&quot;00CC7565&quot;/&gt;&lt;wsp:rsid wsp:val=&quot;00CE4E6A&quot;/&gt;&lt;wsp:rsid wsp:val=&quot;00D024C2&quot;/&gt;&lt;wsp:rsid wsp:val=&quot;00E12194&quot;/&gt;&lt;wsp:rsid wsp:val=&quot;00E22DC0&quot;/&gt;&lt;wsp:rsid wsp:val=&quot;00E317A1&quot;/&gt;&lt;wsp:rsid wsp:val=&quot;00E3523D&quot;/&gt;&lt;wsp:rsid wsp:val=&quot;00E41813&quot;/&gt;&lt;wsp:rsid wsp:val=&quot;00E57042&quot;/&gt;&lt;wsp:rsid wsp:val=&quot;00EE7004&quot;/&gt;&lt;wsp:rsid wsp:val=&quot;00EF5510&quot;/&gt;&lt;wsp:rsid wsp:val=&quot;00F06D57&quot;/&gt;&lt;wsp:rsid wsp:val=&quot;00F26FC0&quot;/&gt;&lt;/wsp:rsids&gt;&lt;/w:docPr&gt;&lt;w:body&gt;&lt;w:p wsp:rsidR=&quot;00000000&quot; wsp:rsidRDefault=&quot;0084649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UK&quot;/&gt;&lt;/w:rPr&gt;&lt;m:t&gt;в€™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7E70">
        <w:rPr>
          <w:sz w:val="28"/>
          <w:szCs w:val="28"/>
          <w:lang w:val="uk-UA"/>
        </w:rPr>
        <w:t xml:space="preserve">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н</w:t>
      </w:r>
      <w:proofErr w:type="spellEnd"/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  <w:t xml:space="preserve"> </w:t>
      </w:r>
      <w:r w:rsidRPr="00D77E70">
        <w:rPr>
          <w:sz w:val="28"/>
          <w:szCs w:val="28"/>
          <w:lang w:val="uk-UA"/>
        </w:rPr>
        <w:t>(3.5)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 де </w:t>
      </w:r>
      <w:proofErr w:type="spellStart"/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н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>– кратність початкового розведення, забезпечувана випуском, що розсіюють</w:t>
      </w:r>
      <w:r w:rsidRPr="00D77E70">
        <w:rPr>
          <w:i/>
          <w:sz w:val="28"/>
          <w:szCs w:val="28"/>
          <w:lang w:val="uk-UA"/>
        </w:rPr>
        <w:t>,</w:t>
      </w:r>
      <w:r w:rsidRPr="00D77E70">
        <w:rPr>
          <w:sz w:val="28"/>
          <w:szCs w:val="28"/>
          <w:lang w:val="uk-UA"/>
        </w:rPr>
        <w:t xml:space="preserve"> </w:t>
      </w:r>
      <w:proofErr w:type="spellStart"/>
      <w:r w:rsidRPr="00D77E70">
        <w:rPr>
          <w:sz w:val="28"/>
          <w:szCs w:val="28"/>
          <w:lang w:val="uk-UA"/>
        </w:rPr>
        <w:t>пн</w:t>
      </w:r>
      <w:proofErr w:type="spellEnd"/>
      <w:r w:rsidRPr="00D77E70">
        <w:rPr>
          <w:sz w:val="28"/>
          <w:szCs w:val="28"/>
          <w:lang w:val="uk-UA"/>
        </w:rPr>
        <w:t xml:space="preserve"> = 1;</w:t>
      </w:r>
    </w:p>
    <w:p w:rsidR="00D77E70" w:rsidRPr="00D77E70" w:rsidRDefault="00D77E70" w:rsidP="00D77E70">
      <w:pPr>
        <w:spacing w:line="360" w:lineRule="auto"/>
        <w:ind w:firstLine="540"/>
        <w:rPr>
          <w:sz w:val="28"/>
          <w:szCs w:val="28"/>
          <w:lang w:val="uk-UA"/>
        </w:rPr>
      </w:pPr>
      <w:r w:rsidRPr="00D77E70">
        <w:rPr>
          <w:i/>
          <w:sz w:val="28"/>
          <w:szCs w:val="28"/>
          <w:lang w:val="uk-UA"/>
        </w:rPr>
        <w:t>п</w:t>
      </w:r>
      <w:r w:rsidRPr="00D77E70">
        <w:rPr>
          <w:sz w:val="28"/>
          <w:szCs w:val="28"/>
          <w:vertAlign w:val="subscript"/>
          <w:lang w:val="uk-UA"/>
        </w:rPr>
        <w:t>0</w:t>
      </w:r>
      <w:r w:rsidRPr="00D77E70">
        <w:rPr>
          <w:sz w:val="28"/>
          <w:szCs w:val="28"/>
          <w:lang w:val="uk-UA"/>
        </w:rPr>
        <w:t xml:space="preserve"> – кратність основного розведення стічних вод.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Кратність основного розведення розраховується для кожної водойми окремо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n</w:t>
      </w:r>
      <w:r w:rsidRPr="00D77E70">
        <w:rPr>
          <w:sz w:val="28"/>
          <w:szCs w:val="28"/>
          <w:vertAlign w:val="subscript"/>
          <w:lang w:val="uk-UA"/>
        </w:rPr>
        <w:t>0</w:t>
      </w:r>
      <w:r w:rsidRPr="00D77E70">
        <w:rPr>
          <w:sz w:val="28"/>
          <w:szCs w:val="28"/>
          <w:lang w:val="uk-UA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  <m:r>
              <w:rPr>
                <w:rFonts w:ascii="Cambria Math"/>
                <w:sz w:val="28"/>
                <w:szCs w:val="28"/>
                <w:lang w:val="uk-UA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  <m: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den>
        </m:f>
      </m:oMath>
      <w:r w:rsidRPr="00D77E70">
        <w:rPr>
          <w:sz w:val="28"/>
          <w:szCs w:val="28"/>
          <w:lang w:val="uk-UA"/>
        </w:rPr>
        <w:t xml:space="preserve"> 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 xml:space="preserve"> (3.6)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lastRenderedPageBreak/>
        <w:t xml:space="preserve">де </w:t>
      </w: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  <m:r>
          <w:rPr>
            <w:rFonts w:ascii="Cambria Math"/>
            <w:sz w:val="28"/>
            <w:szCs w:val="28"/>
            <w:lang w:val="uk-UA"/>
          </w:rPr>
          <m:t>-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  <m:r>
          <w:rPr>
            <w:rFonts w:ascii="Cambria Math"/>
            <w:sz w:val="28"/>
            <w:szCs w:val="28"/>
            <w:lang w:val="uk-UA"/>
          </w:rPr>
          <m:t>витрата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  <m:r>
          <w:rPr>
            <w:rFonts w:ascii="Cambria Math"/>
            <w:sz w:val="28"/>
            <w:szCs w:val="28"/>
            <w:lang w:val="uk-UA"/>
          </w:rPr>
          <m:t>стічних</m:t>
        </m:r>
        <m:r>
          <w:rPr>
            <w:rFonts w:ascii="Cambria Math"/>
            <w:sz w:val="28"/>
            <w:szCs w:val="28"/>
            <w:lang w:val="uk-UA"/>
          </w:rPr>
          <m:t xml:space="preserve"> </m:t>
        </m:r>
        <m:r>
          <w:rPr>
            <w:rFonts w:ascii="Cambria Math"/>
            <w:sz w:val="28"/>
            <w:szCs w:val="28"/>
            <w:lang w:val="uk-UA"/>
          </w:rPr>
          <m:t>вод</m:t>
        </m:r>
        <m:r>
          <w:rPr>
            <w:rFonts w:ascii="Cambria Math"/>
            <w:sz w:val="28"/>
            <w:szCs w:val="28"/>
            <w:lang w:val="uk-UA"/>
          </w:rPr>
          <m:t xml:space="preserve">, </m:t>
        </m:r>
      </m:oMath>
      <w:r w:rsidRPr="00D77E70">
        <w:rPr>
          <w:sz w:val="28"/>
          <w:szCs w:val="28"/>
          <w:lang w:val="uk-UA"/>
        </w:rPr>
        <w:t>м</w:t>
      </w:r>
      <w:r w:rsidRPr="00D77E70">
        <w:rPr>
          <w:sz w:val="28"/>
          <w:szCs w:val="28"/>
          <w:vertAlign w:val="superscript"/>
          <w:lang w:val="uk-UA"/>
        </w:rPr>
        <w:t>3</w:t>
      </w:r>
      <w:r w:rsidRPr="00D77E70">
        <w:rPr>
          <w:sz w:val="28"/>
          <w:szCs w:val="28"/>
          <w:lang w:val="uk-UA"/>
        </w:rPr>
        <w:t>/з;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Q</m:t>
        </m:r>
      </m:oMath>
      <w:r w:rsidRPr="00D77E70">
        <w:rPr>
          <w:sz w:val="28"/>
          <w:szCs w:val="28"/>
          <w:lang w:val="uk-UA"/>
        </w:rPr>
        <w:t xml:space="preserve"> – мінімальна витрата в ріці, м</w:t>
      </w:r>
      <w:r w:rsidRPr="00D77E70">
        <w:rPr>
          <w:sz w:val="28"/>
          <w:szCs w:val="28"/>
          <w:vertAlign w:val="superscript"/>
          <w:lang w:val="uk-UA"/>
        </w:rPr>
        <w:t>3</w:t>
      </w:r>
      <w:r w:rsidRPr="00D77E70">
        <w:rPr>
          <w:sz w:val="28"/>
          <w:szCs w:val="28"/>
          <w:lang w:val="uk-UA"/>
        </w:rPr>
        <w:t>/з;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а – коефіцієнт зсуву, що показує, яка частина річкового стоку обмивається зі стічними водами в максимально забрудненій струмені розрахункового створу.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Коефіцієнт змішування визначається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m:oMath>
        <m:r>
          <w:rPr>
            <w:rFonts w:ascii="Cambria Math"/>
            <w:sz w:val="28"/>
            <w:szCs w:val="28"/>
            <w:lang w:val="uk-UA"/>
          </w:rPr>
          <m:t>а</m:t>
        </m:r>
        <m:r>
          <m:rPr>
            <m:sty m:val="p"/>
          </m:rPr>
          <w:rPr>
            <w:rFonts w:asci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1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-β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1</m:t>
            </m:r>
            <m:r>
              <w:rPr>
                <w:rFonts w:ascii="Cambria Math"/>
                <w:sz w:val="28"/>
                <w:szCs w:val="28"/>
                <w:lang w:val="uk-UA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q</m:t>
                </m:r>
              </m:den>
            </m:f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  <m:r>
              <w:rPr>
                <w:rFonts w:ascii="Cambria Math"/>
                <w:sz w:val="28"/>
                <w:szCs w:val="28"/>
                <w:lang w:val="uk-UA"/>
              </w:rPr>
              <m:t>∙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uk-UA"/>
              </w:rPr>
              <m:t>β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</m:den>
        </m:f>
      </m:oMath>
      <w:r w:rsidRPr="00D77E70">
        <w:rPr>
          <w:sz w:val="28"/>
          <w:szCs w:val="28"/>
          <w:lang w:val="uk-UA"/>
        </w:rPr>
        <w:t>;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 xml:space="preserve"> (3.7)</w:t>
      </w:r>
      <w:r w:rsidRPr="00D77E70">
        <w:rPr>
          <w:sz w:val="28"/>
          <w:szCs w:val="28"/>
          <w:lang w:val="uk-UA"/>
        </w:rPr>
        <w:tab/>
      </w:r>
    </w:p>
    <w:p w:rsidR="00D77E70" w:rsidRPr="00D77E70" w:rsidRDefault="00D77E70" w:rsidP="00D77E70">
      <w:pPr>
        <w:spacing w:line="360" w:lineRule="auto"/>
        <w:rPr>
          <w:sz w:val="28"/>
          <w:szCs w:val="28"/>
        </w:rPr>
      </w:pPr>
      <w:r w:rsidRPr="00D77E70">
        <w:rPr>
          <w:sz w:val="28"/>
          <w:szCs w:val="28"/>
          <w:lang w:val="uk-UA"/>
        </w:rPr>
        <w:t xml:space="preserve">де  </w:t>
      </w:r>
      <w:r w:rsidRPr="00D77E70">
        <w:rPr>
          <w:sz w:val="28"/>
          <w:szCs w:val="28"/>
        </w:rPr>
        <w:t>β = е-</w:t>
      </w:r>
      <w:r w:rsidRPr="00D77E70">
        <w:rPr>
          <w:rFonts w:eastAsia="MS Mincho"/>
          <w:sz w:val="28"/>
          <w:szCs w:val="28"/>
        </w:rPr>
        <w:t>ℒ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uk-UA"/>
              </w:rPr>
            </m:ctrlPr>
          </m:radPr>
          <m:deg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vertAlign w:val="superscript"/>
                <w:lang w:val="uk-UA"/>
              </w:rPr>
              <m:t>L</m:t>
            </m:r>
          </m:e>
        </m:rad>
      </m:oMath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i/>
          <w:sz w:val="28"/>
          <w:szCs w:val="28"/>
          <w:lang w:val="uk-UA"/>
        </w:rPr>
        <w:t>L</w:t>
      </w:r>
      <w:r w:rsidRPr="00D77E70">
        <w:rPr>
          <w:sz w:val="28"/>
          <w:szCs w:val="28"/>
          <w:lang w:val="uk-UA"/>
        </w:rPr>
        <w:t xml:space="preserve"> – відстань до розглянутого створу за течією ріки по фарватеру, м;</w:t>
      </w:r>
    </w:p>
    <w:p w:rsidR="00D77E70" w:rsidRPr="00D77E70" w:rsidRDefault="0020255D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54E43">
        <w:rPr>
          <w:position w:val="-11"/>
          <w:sz w:val="28"/>
          <w:szCs w:val="28"/>
          <w:lang w:val="uk-UA"/>
        </w:rPr>
        <w:pict>
          <v:shape id="_x0000_i1027" type="#_x0000_t75" style="width:9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22DC0&quot;/&gt;&lt;wsp:rsid wsp:val=&quot;000412B8&quot;/&gt;&lt;wsp:rsid wsp:val=&quot;000778A0&quot;/&gt;&lt;wsp:rsid wsp:val=&quot;000D0F96&quot;/&gt;&lt;wsp:rsid wsp:val=&quot;00147AA2&quot;/&gt;&lt;wsp:rsid wsp:val=&quot;0015420C&quot;/&gt;&lt;wsp:rsid wsp:val=&quot;001852B5&quot;/&gt;&lt;wsp:rsid wsp:val=&quot;002014E5&quot;/&gt;&lt;wsp:rsid wsp:val=&quot;002356F0&quot;/&gt;&lt;wsp:rsid wsp:val=&quot;0030150B&quot;/&gt;&lt;wsp:rsid wsp:val=&quot;0036513C&quot;/&gt;&lt;wsp:rsid wsp:val=&quot;003956B5&quot;/&gt;&lt;wsp:rsid wsp:val=&quot;003E1E27&quot;/&gt;&lt;wsp:rsid wsp:val=&quot;004546AF&quot;/&gt;&lt;wsp:rsid wsp:val=&quot;004A427D&quot;/&gt;&lt;wsp:rsid wsp:val=&quot;004A58F3&quot;/&gt;&lt;wsp:rsid wsp:val=&quot;004B21CD&quot;/&gt;&lt;wsp:rsid wsp:val=&quot;00507083&quot;/&gt;&lt;wsp:rsid wsp:val=&quot;0051240A&quot;/&gt;&lt;wsp:rsid wsp:val=&quot;005442E4&quot;/&gt;&lt;wsp:rsid wsp:val=&quot;00607C61&quot;/&gt;&lt;wsp:rsid wsp:val=&quot;00653592&quot;/&gt;&lt;wsp:rsid wsp:val=&quot;00692D50&quot;/&gt;&lt;wsp:rsid wsp:val=&quot;006F377E&quot;/&gt;&lt;wsp:rsid wsp:val=&quot;0070676F&quot;/&gt;&lt;wsp:rsid wsp:val=&quot;007103C5&quot;/&gt;&lt;wsp:rsid wsp:val=&quot;007328EC&quot;/&gt;&lt;wsp:rsid wsp:val=&quot;00771B9D&quot;/&gt;&lt;wsp:rsid wsp:val=&quot;007D1935&quot;/&gt;&lt;wsp:rsid wsp:val=&quot;007F5375&quot;/&gt;&lt;wsp:rsid wsp:val=&quot;00800875&quot;/&gt;&lt;wsp:rsid wsp:val=&quot;009A43A5&quot;/&gt;&lt;wsp:rsid wsp:val=&quot;00A62B73&quot;/&gt;&lt;wsp:rsid wsp:val=&quot;00A764BD&quot;/&gt;&lt;wsp:rsid wsp:val=&quot;00A85B47&quot;/&gt;&lt;wsp:rsid wsp:val=&quot;00AC1F50&quot;/&gt;&lt;wsp:rsid wsp:val=&quot;00B30D8E&quot;/&gt;&lt;wsp:rsid wsp:val=&quot;00BA4FC5&quot;/&gt;&lt;wsp:rsid wsp:val=&quot;00BB4469&quot;/&gt;&lt;wsp:rsid wsp:val=&quot;00C44467&quot;/&gt;&lt;wsp:rsid wsp:val=&quot;00CB324F&quot;/&gt;&lt;wsp:rsid wsp:val=&quot;00CC7565&quot;/&gt;&lt;wsp:rsid wsp:val=&quot;00CE4E6A&quot;/&gt;&lt;wsp:rsid wsp:val=&quot;00D024C2&quot;/&gt;&lt;wsp:rsid wsp:val=&quot;00E12194&quot;/&gt;&lt;wsp:rsid wsp:val=&quot;00E22DC0&quot;/&gt;&lt;wsp:rsid wsp:val=&quot;00E317A1&quot;/&gt;&lt;wsp:rsid wsp:val=&quot;00E3523D&quot;/&gt;&lt;wsp:rsid wsp:val=&quot;00E41813&quot;/&gt;&lt;wsp:rsid wsp:val=&quot;00E57042&quot;/&gt;&lt;wsp:rsid wsp:val=&quot;00EE7004&quot;/&gt;&lt;wsp:rsid wsp:val=&quot;00EF5510&quot;/&gt;&lt;wsp:rsid wsp:val=&quot;00F06D57&quot;/&gt;&lt;wsp:rsid wsp:val=&quot;00F26FC0&quot;/&gt;&lt;/wsp:rsids&gt;&lt;/w:docPr&gt;&lt;w:body&gt;&lt;w:p wsp:rsidR=&quot;00000000&quot; wsp:rsidRDefault=&quot;007328EC&quot;&gt;&lt;m:oMathPara&gt;&lt;m:oMath&gt;&lt;m:r&gt;&lt;m:rPr&gt;&lt;m:scr m:val=&quot;script&quot;/&gt;&lt;/m:rPr&gt;&lt;w:rPr&gt;&lt;w:rFonts w:ascii=&quot;Cambria Math&quot; w:fareast=&quot;Times New Roman&quot; w:h-ansi=&quot;Cambria Math&quot;/&gt;&lt;wx:font wx:val=&quot;Cambria Math&quot;/&gt;&lt;w:i/&gt;&lt;w:sz w:val=&quot;28&quot;/&gt;&lt;w:sz-cs w:val=&quot;28&quot;/&gt;&lt;w:vertAlign w:val=&quot;superscript&quot;/&gt;&lt;w:lang w:val=&quot;UK&quot;/&gt;&lt;/w:rPr&gt;&lt;m:t&gt;L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D77E70" w:rsidRPr="00D77E70">
        <w:rPr>
          <w:sz w:val="28"/>
          <w:szCs w:val="28"/>
          <w:lang w:val="uk-UA"/>
        </w:rPr>
        <w:t xml:space="preserve"> – коефіцієнт, що враховує гідравлічні фактори змішання.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Коефіцієнт </w:t>
      </w:r>
      <m:oMath>
        <m:r>
          <w:rPr>
            <w:rFonts w:ascii="Cambria Math"/>
            <w:sz w:val="28"/>
            <w:szCs w:val="28"/>
            <w:vertAlign w:val="superscript"/>
            <w:lang w:val="uk-UA"/>
          </w:rPr>
          <m:t xml:space="preserve"> </m:t>
        </m:r>
        <m:r>
          <m:rPr>
            <m:scr m:val="script"/>
          </m:rPr>
          <w:rPr>
            <w:rFonts w:ascii="Cambria Math"/>
            <w:sz w:val="28"/>
            <w:szCs w:val="28"/>
            <w:vertAlign w:val="superscript"/>
            <w:lang w:val="uk-UA"/>
          </w:rPr>
          <m:t>L</m:t>
        </m:r>
      </m:oMath>
      <w:r w:rsidRPr="00D77E70">
        <w:rPr>
          <w:sz w:val="28"/>
          <w:szCs w:val="28"/>
          <w:lang w:val="uk-UA"/>
        </w:rPr>
        <w:t xml:space="preserve"> розраховується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vertAlign w:val="superscript"/>
          <w:lang w:val="uk-UA"/>
        </w:rPr>
      </w:pPr>
      <m:oMath>
        <m:r>
          <m:rPr>
            <m:scr m:val="script"/>
          </m:rPr>
          <w:rPr>
            <w:sz w:val="28"/>
            <w:szCs w:val="28"/>
            <w:vertAlign w:val="superscript"/>
            <w:lang w:val="uk-UA"/>
          </w:rPr>
          <m:t>L</m:t>
        </m:r>
        <m:r>
          <w:rPr>
            <w:rFonts w:ascii="Cambria Math"/>
            <w:sz w:val="28"/>
            <w:szCs w:val="28"/>
            <w:vertAlign w:val="superscript"/>
            <w:lang w:val="uk-UA"/>
          </w:rPr>
          <m:t xml:space="preserve">= </m:t>
        </m:r>
        <m:r>
          <w:rPr>
            <w:rFonts w:ascii="Cambria Math" w:hAnsi="Cambria Math"/>
            <w:sz w:val="28"/>
            <w:szCs w:val="28"/>
            <w:vertAlign w:val="superscript"/>
            <w:lang w:val="uk-UA"/>
          </w:rPr>
          <m:t>φ</m:t>
        </m:r>
        <m:r>
          <w:rPr>
            <w:sz w:val="28"/>
            <w:szCs w:val="28"/>
            <w:vertAlign w:val="superscript"/>
            <w:lang w:val="uk-UA"/>
          </w:rPr>
          <m:t>∙</m:t>
        </m:r>
        <m:r>
          <w:rPr>
            <w:rFonts w:ascii="Cambria Math" w:hAnsi="Cambria Math"/>
            <w:sz w:val="28"/>
            <w:szCs w:val="28"/>
            <w:vertAlign w:val="superscript"/>
            <w:lang w:val="uk-UA"/>
          </w:rPr>
          <m:t>ξ</m:t>
        </m:r>
        <m:r>
          <w:rPr>
            <w:rFonts w:ascii="Cambria Math"/>
            <w:sz w:val="28"/>
            <w:szCs w:val="28"/>
            <w:vertAlign w:val="superscript"/>
            <w:lang w:val="uk-UA"/>
          </w:rPr>
          <m:t>∙</m:t>
        </m:r>
      </m:oMath>
      <w:r w:rsidRPr="00D77E70">
        <w:rPr>
          <w:sz w:val="28"/>
          <w:szCs w:val="28"/>
          <w:lang w:val="uk-UA"/>
        </w:rPr>
        <w:t xml:space="preserve"> Д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 xml:space="preserve"> (3.8)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де </w:t>
      </w:r>
      <m:oMath>
        <m:r>
          <w:rPr>
            <w:rFonts w:ascii="Cambria Math" w:hAnsi="Cambria Math"/>
            <w:sz w:val="28"/>
            <w:szCs w:val="28"/>
            <w:vertAlign w:val="superscript"/>
            <w:lang w:val="uk-UA"/>
          </w:rPr>
          <m:t>φ</m:t>
        </m:r>
      </m:oMath>
      <w:r w:rsidRPr="00D77E70">
        <w:rPr>
          <w:sz w:val="28"/>
          <w:szCs w:val="28"/>
          <w:lang w:val="uk-UA"/>
        </w:rPr>
        <w:t>– коефіцієнт ріки;</w:t>
      </w:r>
    </w:p>
    <w:p w:rsidR="00D77E70" w:rsidRPr="00D77E70" w:rsidRDefault="00D77E70" w:rsidP="00D77E70">
      <w:pPr>
        <w:tabs>
          <w:tab w:val="left" w:pos="360"/>
        </w:tabs>
        <w:spacing w:line="360" w:lineRule="auto"/>
        <w:ind w:firstLine="360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vertAlign w:val="superscript"/>
            <w:lang w:val="uk-UA"/>
          </w:rPr>
          <m:t>ξ</m:t>
        </m:r>
      </m:oMath>
      <w:r w:rsidRPr="00D77E70">
        <w:rPr>
          <w:sz w:val="28"/>
          <w:szCs w:val="28"/>
          <w:vertAlign w:val="superscript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>– коефіцієнт, що залежить від місця випуску стічних вод;</w:t>
      </w:r>
    </w:p>
    <w:p w:rsidR="00D77E70" w:rsidRPr="00D77E70" w:rsidRDefault="00D77E70" w:rsidP="00D77E70">
      <w:pPr>
        <w:tabs>
          <w:tab w:val="left" w:pos="360"/>
        </w:tabs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Д – коефіцієнт турбулентної дифузії.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Коефіцієнт турбулентної дифузії розраховується по формулі:</w:t>
      </w:r>
    </w:p>
    <w:p w:rsidR="00D77E70" w:rsidRPr="00D77E70" w:rsidRDefault="00D77E70" w:rsidP="00D77E70">
      <w:pPr>
        <w:spacing w:line="360" w:lineRule="auto"/>
        <w:jc w:val="right"/>
        <w:rPr>
          <w:sz w:val="28"/>
          <w:szCs w:val="28"/>
        </w:rPr>
      </w:pPr>
      <w:r w:rsidRPr="00D77E70">
        <w:rPr>
          <w:sz w:val="28"/>
          <w:szCs w:val="28"/>
          <w:lang w:val="uk-UA"/>
        </w:rPr>
        <w:t>Д</w:t>
      </w:r>
      <w:r w:rsidRPr="00D77E70">
        <w:rPr>
          <w:sz w:val="28"/>
          <w:szCs w:val="28"/>
        </w:rPr>
        <w:t xml:space="preserve"> =</w:t>
      </w:r>
      <w:r w:rsidRPr="00D77E70">
        <w:rPr>
          <w:position w:val="-24"/>
          <w:sz w:val="28"/>
          <w:szCs w:val="28"/>
        </w:rPr>
        <w:object w:dxaOrig="960" w:dyaOrig="680">
          <v:shape id="_x0000_i1028" type="#_x0000_t75" style="width:48pt;height:34.2pt" o:ole="">
            <v:imagedata r:id="rId10" o:title=""/>
          </v:shape>
          <o:OLEObject Type="Embed" ProgID="Equation.3" ShapeID="_x0000_i1028" DrawAspect="Content" ObjectID="_1591070339" r:id="rId11"/>
        </w:object>
      </w:r>
      <w:r w:rsidRPr="00D77E70">
        <w:rPr>
          <w:sz w:val="28"/>
          <w:szCs w:val="28"/>
        </w:rPr>
        <w:t xml:space="preserve"> </w:t>
      </w:r>
      <w:r w:rsidRPr="00D77E70">
        <w:rPr>
          <w:sz w:val="28"/>
          <w:szCs w:val="28"/>
          <w:lang w:val="uk-UA"/>
        </w:rPr>
        <w:t xml:space="preserve">               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 xml:space="preserve">  </w:t>
      </w:r>
      <w:r w:rsidR="00D54E43" w:rsidRPr="00D77E70">
        <w:rPr>
          <w:sz w:val="28"/>
          <w:szCs w:val="28"/>
        </w:rPr>
        <w:fldChar w:fldCharType="begin"/>
      </w:r>
      <w:r w:rsidRPr="00D77E70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vertAlign w:val="superscript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vertAlign w:val="superscript"/>
                <w:lang w:val="uk-UA"/>
              </w:rPr>
              <m:t>V</m:t>
            </m:r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>ср</m:t>
            </m:r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 xml:space="preserve"> </m:t>
            </m:r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>∙</m:t>
            </m:r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vertAlign w:val="superscript"/>
                <w:lang w:val="uk-UA"/>
              </w:rPr>
              <m:t>H</m:t>
            </m:r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>ср</m:t>
            </m:r>
          </m:num>
          <m:den>
            <m:r>
              <w:rPr>
                <w:rFonts w:ascii="Cambria Math"/>
                <w:sz w:val="28"/>
                <w:szCs w:val="28"/>
                <w:vertAlign w:val="superscript"/>
                <w:lang w:val="uk-UA"/>
              </w:rPr>
              <m:t>200</m:t>
            </m:r>
          </m:den>
        </m:f>
      </m:oMath>
      <w:r w:rsidRPr="00D77E70">
        <w:rPr>
          <w:sz w:val="28"/>
          <w:szCs w:val="28"/>
        </w:rPr>
        <w:instrText xml:space="preserve"> </w:instrText>
      </w:r>
      <w:r w:rsidR="00D54E43" w:rsidRPr="00D77E70">
        <w:rPr>
          <w:sz w:val="28"/>
          <w:szCs w:val="28"/>
        </w:rPr>
        <w:fldChar w:fldCharType="separate"/>
      </w:r>
      <w:r w:rsidRPr="00D77E70">
        <w:rPr>
          <w:sz w:val="28"/>
          <w:szCs w:val="28"/>
          <w:lang w:val="uk-UA"/>
        </w:rPr>
        <w:t>(3.9)</w:t>
      </w:r>
      <w:r w:rsidR="00D54E43" w:rsidRPr="00D77E70">
        <w:rPr>
          <w:sz w:val="28"/>
          <w:szCs w:val="28"/>
        </w:rPr>
        <w:fldChar w:fldCharType="end"/>
      </w:r>
      <w:r w:rsidRPr="00D77E70">
        <w:rPr>
          <w:sz w:val="28"/>
          <w:szCs w:val="28"/>
        </w:rPr>
        <w:t xml:space="preserve">         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де </w:t>
      </w:r>
      <w:proofErr w:type="spellStart"/>
      <w:r w:rsidRPr="00D77E70">
        <w:rPr>
          <w:sz w:val="28"/>
          <w:szCs w:val="28"/>
          <w:lang w:val="uk-UA"/>
        </w:rPr>
        <w:t>V</w:t>
      </w:r>
      <w:r w:rsidRPr="00D77E70">
        <w:rPr>
          <w:sz w:val="28"/>
          <w:szCs w:val="28"/>
          <w:vertAlign w:val="subscript"/>
          <w:lang w:val="uk-UA"/>
        </w:rPr>
        <w:t>ср</w:t>
      </w:r>
      <w:proofErr w:type="spellEnd"/>
      <w:r w:rsidRPr="00D77E70">
        <w:rPr>
          <w:sz w:val="28"/>
          <w:szCs w:val="28"/>
          <w:lang w:val="uk-UA"/>
        </w:rPr>
        <w:t xml:space="preserve"> – середня швидкість ріки, м/с;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     </w:t>
      </w:r>
      <w:proofErr w:type="spellStart"/>
      <w:r w:rsidRPr="00D77E70">
        <w:rPr>
          <w:sz w:val="28"/>
          <w:szCs w:val="28"/>
          <w:lang w:val="uk-UA"/>
        </w:rPr>
        <w:t>H</w:t>
      </w:r>
      <w:r w:rsidRPr="00D77E70">
        <w:rPr>
          <w:sz w:val="28"/>
          <w:szCs w:val="28"/>
          <w:vertAlign w:val="subscript"/>
          <w:lang w:val="uk-UA"/>
        </w:rPr>
        <w:t>ср</w:t>
      </w:r>
      <w:proofErr w:type="spellEnd"/>
      <w:r w:rsidRPr="00D77E70">
        <w:rPr>
          <w:sz w:val="28"/>
          <w:szCs w:val="28"/>
          <w:lang w:val="uk-UA"/>
        </w:rPr>
        <w:t xml:space="preserve"> – середня глибина ріки, м.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Розрахунки необхідного ступеня очищення по кількості зважених речовин проводиться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m = Р ·(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  <m:r>
              <w:rPr>
                <w:rFonts w:ascii="Cambria Math"/>
                <w:sz w:val="28"/>
                <w:szCs w:val="28"/>
                <w:lang w:val="uk-UA"/>
              </w:rPr>
              <m:t xml:space="preserve"> </m:t>
            </m:r>
            <m:r>
              <w:rPr>
                <w:rFonts w:ascii="Cambria Math"/>
                <w:sz w:val="28"/>
                <w:szCs w:val="28"/>
                <w:lang w:val="uk-UA"/>
              </w:rPr>
              <m:t>·</m:t>
            </m:r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  <m:r>
              <w:rPr>
                <w:rFonts w:ascii="Cambria Math"/>
                <w:sz w:val="28"/>
                <w:szCs w:val="28"/>
                <w:lang w:val="uk-UA"/>
              </w:rPr>
              <m:t>+1</m:t>
            </m:r>
          </m:den>
        </m:f>
      </m:oMath>
      <w:r w:rsidRPr="00D77E70">
        <w:rPr>
          <w:sz w:val="28"/>
          <w:szCs w:val="28"/>
          <w:lang w:val="uk-UA"/>
        </w:rPr>
        <w:t xml:space="preserve">) + B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>(3.10)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де m – необхідний ступінь очищення;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Р – припустима по санітарних нормах збільшення змісту зважених речовин у водоймі після спуска стічних вод, залежно від виду водокористування,  м/л.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Перевірка даних результату проводиться по формулі: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a · Q · B + q · m = (a · Q + q) · (P + B)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 xml:space="preserve"> (3.11)</w:t>
      </w:r>
    </w:p>
    <w:p w:rsidR="00D77E70" w:rsidRPr="00D77E70" w:rsidRDefault="00D77E70" w:rsidP="00D77E70">
      <w:pPr>
        <w:spacing w:line="360" w:lineRule="auto"/>
        <w:ind w:firstLine="709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lastRenderedPageBreak/>
        <w:t>Для розрахунків максимально припустимої розрахункової концентрації органічних речовин, обумовлених по БПК, необхідно використовувати формулу: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 xml:space="preserve">ПДС </w:t>
      </w:r>
      <w:proofErr w:type="spellStart"/>
      <w:r w:rsidRPr="00D77E70">
        <w:rPr>
          <w:sz w:val="28"/>
          <w:szCs w:val="28"/>
          <w:vertAlign w:val="subscript"/>
          <w:lang w:val="uk-UA"/>
        </w:rPr>
        <w:t>літн</w:t>
      </w:r>
      <w:proofErr w:type="spellEnd"/>
      <w:r w:rsidRPr="00D77E70">
        <w:rPr>
          <w:sz w:val="28"/>
          <w:szCs w:val="28"/>
          <w:vertAlign w:val="subscript"/>
          <w:lang w:val="uk-UA"/>
        </w:rPr>
        <w:t>.</w:t>
      </w:r>
      <w:r w:rsidRPr="00D77E70">
        <w:rPr>
          <w:sz w:val="28"/>
          <w:szCs w:val="28"/>
          <w:lang w:val="uk-UA"/>
        </w:rPr>
        <w:t xml:space="preserve"> = [</w:t>
      </w:r>
      <w:proofErr w:type="spellStart"/>
      <w:r w:rsidRPr="00D77E70">
        <w:rPr>
          <w:sz w:val="28"/>
          <w:szCs w:val="28"/>
          <w:lang w:val="uk-UA"/>
        </w:rPr>
        <w:t>n</w:t>
      </w:r>
      <w:r w:rsidRPr="00D77E70">
        <w:rPr>
          <w:sz w:val="28"/>
          <w:szCs w:val="28"/>
          <w:vertAlign w:val="subscript"/>
          <w:lang w:val="uk-UA"/>
        </w:rPr>
        <w:t>лет</w:t>
      </w:r>
      <w:proofErr w:type="spellEnd"/>
      <w:r w:rsidRPr="00D77E70">
        <w:rPr>
          <w:sz w:val="28"/>
          <w:szCs w:val="28"/>
          <w:lang w:val="uk-UA"/>
        </w:rPr>
        <w:t xml:space="preserve"> · (ПДК -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см</w:t>
      </w:r>
      <w:proofErr w:type="spellEnd"/>
      <w:r w:rsidRPr="00D77E70">
        <w:rPr>
          <w:sz w:val="28"/>
          <w:szCs w:val="28"/>
          <w:lang w:val="uk-UA"/>
        </w:rPr>
        <w:t xml:space="preserve">) </w:t>
      </w:r>
      <w:proofErr w:type="spellStart"/>
      <w:r w:rsidRPr="00D77E70">
        <w:rPr>
          <w:sz w:val="28"/>
          <w:szCs w:val="28"/>
          <w:lang w:val="uk-UA"/>
        </w:rPr>
        <w:t>·l</w:t>
      </w:r>
      <w:r w:rsidRPr="00D77E70">
        <w:rPr>
          <w:sz w:val="28"/>
          <w:szCs w:val="28"/>
          <w:vertAlign w:val="superscript"/>
          <w:lang w:val="uk-UA"/>
        </w:rPr>
        <w:t>kt</w:t>
      </w:r>
      <w:proofErr w:type="spellEnd"/>
      <w:r w:rsidRPr="00D77E70">
        <w:rPr>
          <w:sz w:val="28"/>
          <w:szCs w:val="28"/>
          <w:lang w:val="uk-UA"/>
        </w:rPr>
        <w:t xml:space="preserve"> – </w:t>
      </w:r>
      <w:proofErr w:type="spellStart"/>
      <w:r w:rsidRPr="00D77E70">
        <w:rPr>
          <w:sz w:val="28"/>
          <w:szCs w:val="28"/>
          <w:lang w:val="uk-UA"/>
        </w:rPr>
        <w:t>C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] +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 </w:t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vertAlign w:val="subscript"/>
          <w:lang w:val="uk-UA"/>
        </w:rPr>
        <w:tab/>
      </w:r>
      <w:r w:rsidRPr="00D77E70">
        <w:rPr>
          <w:sz w:val="28"/>
          <w:szCs w:val="28"/>
          <w:lang w:val="uk-UA"/>
        </w:rPr>
        <w:t>(3.12)</w:t>
      </w:r>
    </w:p>
    <w:p w:rsidR="00D77E70" w:rsidRPr="00D77E70" w:rsidRDefault="00D77E70" w:rsidP="00D77E70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ПДС зим.</w:t>
      </w:r>
      <w:r w:rsidRPr="00D77E70">
        <w:rPr>
          <w:sz w:val="28"/>
          <w:szCs w:val="28"/>
          <w:lang w:val="uk-UA"/>
        </w:rPr>
        <w:t xml:space="preserve"> = [</w:t>
      </w:r>
      <w:proofErr w:type="spellStart"/>
      <w:r w:rsidRPr="00D77E70">
        <w:rPr>
          <w:sz w:val="28"/>
          <w:szCs w:val="28"/>
          <w:lang w:val="uk-UA"/>
        </w:rPr>
        <w:t>n</w:t>
      </w:r>
      <w:r w:rsidRPr="00D77E70">
        <w:rPr>
          <w:sz w:val="28"/>
          <w:szCs w:val="28"/>
          <w:vertAlign w:val="subscript"/>
          <w:lang w:val="uk-UA"/>
        </w:rPr>
        <w:t>зим</w:t>
      </w:r>
      <w:proofErr w:type="spellEnd"/>
      <w:r w:rsidRPr="00D77E70">
        <w:rPr>
          <w:sz w:val="28"/>
          <w:szCs w:val="28"/>
          <w:lang w:val="uk-UA"/>
        </w:rPr>
        <w:t xml:space="preserve"> · (ПДК -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см</w:t>
      </w:r>
      <w:proofErr w:type="spellEnd"/>
      <w:r w:rsidRPr="00D77E70">
        <w:rPr>
          <w:sz w:val="28"/>
          <w:szCs w:val="28"/>
          <w:lang w:val="uk-UA"/>
        </w:rPr>
        <w:t xml:space="preserve">) </w:t>
      </w:r>
      <w:proofErr w:type="spellStart"/>
      <w:r w:rsidRPr="00D77E70">
        <w:rPr>
          <w:sz w:val="28"/>
          <w:szCs w:val="28"/>
          <w:lang w:val="uk-UA"/>
        </w:rPr>
        <w:t>·l</w:t>
      </w:r>
      <w:r w:rsidRPr="00D77E70">
        <w:rPr>
          <w:sz w:val="28"/>
          <w:szCs w:val="28"/>
          <w:vertAlign w:val="superscript"/>
          <w:lang w:val="uk-UA"/>
        </w:rPr>
        <w:t>kt</w:t>
      </w:r>
      <w:proofErr w:type="spellEnd"/>
      <w:r w:rsidRPr="00D77E70">
        <w:rPr>
          <w:sz w:val="28"/>
          <w:szCs w:val="28"/>
          <w:lang w:val="uk-UA"/>
        </w:rPr>
        <w:t xml:space="preserve"> – </w:t>
      </w:r>
      <w:proofErr w:type="spellStart"/>
      <w:r w:rsidRPr="00D77E70">
        <w:rPr>
          <w:sz w:val="28"/>
          <w:szCs w:val="28"/>
          <w:lang w:val="uk-UA"/>
        </w:rPr>
        <w:t>C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] +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ab/>
      </w:r>
      <w:r w:rsidRPr="00D77E70">
        <w:rPr>
          <w:sz w:val="28"/>
          <w:szCs w:val="28"/>
          <w:lang w:val="uk-UA"/>
        </w:rPr>
        <w:tab/>
        <w:t>(3.13)</w:t>
      </w:r>
    </w:p>
    <w:p w:rsidR="00D77E70" w:rsidRPr="00D77E70" w:rsidRDefault="00D77E70" w:rsidP="00D77E70">
      <w:pPr>
        <w:spacing w:line="360" w:lineRule="auto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де </w:t>
      </w: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см</w:t>
      </w:r>
      <w:proofErr w:type="spellEnd"/>
      <w:r w:rsidRPr="00D77E70">
        <w:rPr>
          <w:sz w:val="28"/>
          <w:szCs w:val="28"/>
          <w:lang w:val="uk-UA"/>
        </w:rPr>
        <w:t xml:space="preserve"> – величина </w:t>
      </w:r>
      <w:proofErr w:type="spellStart"/>
      <w:r w:rsidRPr="00D77E70">
        <w:rPr>
          <w:sz w:val="28"/>
          <w:szCs w:val="28"/>
          <w:lang w:val="uk-UA"/>
        </w:rPr>
        <w:t>БПК</w:t>
      </w:r>
      <w:r w:rsidRPr="00D77E70">
        <w:rPr>
          <w:sz w:val="28"/>
          <w:szCs w:val="28"/>
          <w:vertAlign w:val="subscript"/>
          <w:lang w:val="uk-UA"/>
        </w:rPr>
        <w:t>n</w:t>
      </w:r>
      <w:proofErr w:type="spellEnd"/>
      <w:r w:rsidRPr="00D77E70">
        <w:rPr>
          <w:sz w:val="28"/>
          <w:szCs w:val="28"/>
          <w:lang w:val="uk-UA"/>
        </w:rPr>
        <w:t xml:space="preserve"> на відстань добового пробігу від випуску стічних вод до контрольного створу;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k – коефіцієнт не консервативності;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t – час пробігу;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фон</w:t>
      </w:r>
      <w:proofErr w:type="spellEnd"/>
      <w:r w:rsidRPr="00D77E70">
        <w:rPr>
          <w:sz w:val="28"/>
          <w:szCs w:val="28"/>
          <w:lang w:val="uk-UA"/>
        </w:rPr>
        <w:t xml:space="preserve"> – фонова концентрація </w:t>
      </w:r>
      <w:proofErr w:type="spellStart"/>
      <w:r w:rsidRPr="00D77E70">
        <w:rPr>
          <w:sz w:val="28"/>
          <w:szCs w:val="28"/>
          <w:lang w:val="uk-UA"/>
        </w:rPr>
        <w:t>БПК</w:t>
      </w:r>
      <w:r w:rsidRPr="00D77E70">
        <w:rPr>
          <w:sz w:val="28"/>
          <w:szCs w:val="28"/>
          <w:vertAlign w:val="subscript"/>
          <w:lang w:val="uk-UA"/>
        </w:rPr>
        <w:t>n</w:t>
      </w:r>
      <w:proofErr w:type="spellEnd"/>
      <w:r w:rsidRPr="00D77E70">
        <w:rPr>
          <w:sz w:val="28"/>
          <w:szCs w:val="28"/>
          <w:lang w:val="uk-UA"/>
        </w:rPr>
        <w:t xml:space="preserve"> у водоймі, мг/л;</w:t>
      </w:r>
    </w:p>
    <w:p w:rsidR="00D77E70" w:rsidRPr="00D77E70" w:rsidRDefault="00D77E70" w:rsidP="00D77E70">
      <w:pPr>
        <w:spacing w:line="360" w:lineRule="auto"/>
        <w:ind w:firstLine="360"/>
        <w:rPr>
          <w:sz w:val="28"/>
          <w:szCs w:val="28"/>
          <w:lang w:val="uk-UA"/>
        </w:rPr>
      </w:pPr>
      <w:proofErr w:type="spellStart"/>
      <w:r w:rsidRPr="00D77E70">
        <w:rPr>
          <w:sz w:val="28"/>
          <w:szCs w:val="28"/>
          <w:lang w:val="uk-UA"/>
        </w:rPr>
        <w:t>С</w:t>
      </w:r>
      <w:r w:rsidRPr="00D77E70">
        <w:rPr>
          <w:sz w:val="28"/>
          <w:szCs w:val="28"/>
          <w:vertAlign w:val="subscript"/>
          <w:lang w:val="uk-UA"/>
        </w:rPr>
        <w:t>св</w:t>
      </w:r>
      <w:proofErr w:type="spellEnd"/>
      <w:r w:rsidRPr="00D77E70">
        <w:rPr>
          <w:sz w:val="28"/>
          <w:szCs w:val="28"/>
          <w:lang w:val="uk-UA"/>
        </w:rPr>
        <w:t xml:space="preserve"> – концентрація </w:t>
      </w:r>
      <w:proofErr w:type="spellStart"/>
      <w:r w:rsidRPr="00D77E70">
        <w:rPr>
          <w:sz w:val="28"/>
          <w:szCs w:val="28"/>
          <w:lang w:val="uk-UA"/>
        </w:rPr>
        <w:t>БПК</w:t>
      </w:r>
      <w:r w:rsidRPr="00D77E70">
        <w:rPr>
          <w:sz w:val="28"/>
          <w:szCs w:val="28"/>
          <w:vertAlign w:val="subscript"/>
          <w:lang w:val="uk-UA"/>
        </w:rPr>
        <w:t>n</w:t>
      </w:r>
      <w:proofErr w:type="spellEnd"/>
      <w:r w:rsidRPr="00D77E70">
        <w:rPr>
          <w:sz w:val="28"/>
          <w:szCs w:val="28"/>
          <w:vertAlign w:val="subscript"/>
          <w:lang w:val="uk-UA"/>
        </w:rPr>
        <w:t xml:space="preserve"> </w:t>
      </w:r>
      <w:r w:rsidRPr="00D77E70">
        <w:rPr>
          <w:sz w:val="28"/>
          <w:szCs w:val="28"/>
          <w:lang w:val="uk-UA"/>
        </w:rPr>
        <w:t>у стічних водах, мг/л [10].</w:t>
      </w:r>
    </w:p>
    <w:p w:rsidR="00D77E70" w:rsidRPr="00D77E70" w:rsidRDefault="00D77E70" w:rsidP="00D77E70">
      <w:pPr>
        <w:shd w:val="clear" w:color="auto" w:fill="FFFFFF"/>
        <w:tabs>
          <w:tab w:val="left" w:pos="540"/>
        </w:tabs>
        <w:spacing w:before="300" w:after="300" w:line="360" w:lineRule="auto"/>
        <w:ind w:firstLine="709"/>
        <w:jc w:val="both"/>
        <w:rPr>
          <w:rStyle w:val="af1"/>
          <w:color w:val="000000"/>
          <w:sz w:val="28"/>
          <w:szCs w:val="28"/>
          <w:lang w:val="uk-UA"/>
        </w:rPr>
      </w:pPr>
      <w:r>
        <w:rPr>
          <w:rStyle w:val="af1"/>
          <w:color w:val="000000"/>
          <w:sz w:val="28"/>
          <w:szCs w:val="28"/>
          <w:lang w:val="uk-UA"/>
        </w:rPr>
        <w:t>4.1 Класифікація стічних вод</w:t>
      </w:r>
      <w:r w:rsidRPr="00D77E70">
        <w:rPr>
          <w:rStyle w:val="af1"/>
          <w:color w:val="000000"/>
          <w:sz w:val="28"/>
          <w:szCs w:val="28"/>
          <w:lang w:val="uk-UA"/>
        </w:rPr>
        <w:t xml:space="preserve"> 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745649">
        <w:rPr>
          <w:color w:val="000000"/>
          <w:sz w:val="28"/>
          <w:szCs w:val="28"/>
          <w:lang w:val="uk-UA"/>
        </w:rPr>
        <w:t>Стічні води</w:t>
      </w:r>
      <w:r w:rsidRPr="00113095">
        <w:rPr>
          <w:color w:val="000000"/>
          <w:sz w:val="28"/>
          <w:szCs w:val="28"/>
          <w:lang w:val="uk-UA"/>
        </w:rPr>
        <w:t xml:space="preserve"> - це води, </w:t>
      </w:r>
      <w:r>
        <w:rPr>
          <w:color w:val="000000"/>
          <w:sz w:val="28"/>
          <w:szCs w:val="28"/>
          <w:lang w:val="uk-UA"/>
        </w:rPr>
        <w:t xml:space="preserve">що </w:t>
      </w:r>
      <w:r w:rsidRPr="00113095">
        <w:rPr>
          <w:color w:val="000000"/>
          <w:sz w:val="28"/>
          <w:szCs w:val="28"/>
          <w:lang w:val="uk-UA"/>
        </w:rPr>
        <w:t>використ</w:t>
      </w:r>
      <w:r>
        <w:rPr>
          <w:color w:val="000000"/>
          <w:sz w:val="28"/>
          <w:szCs w:val="28"/>
          <w:lang w:val="uk-UA"/>
        </w:rPr>
        <w:t>овуються н</w:t>
      </w:r>
      <w:r w:rsidRPr="00113095">
        <w:rPr>
          <w:color w:val="000000"/>
          <w:sz w:val="28"/>
          <w:szCs w:val="28"/>
          <w:lang w:val="uk-UA"/>
        </w:rPr>
        <w:t>а побутові, виробничі або інші потреби й забруднені різними домішками, що змінили їх первісний хімічний склад і фізичні властивості, а також води, що стікають із території населених пунктів і промислових підприємств у результаті випадання атмосферних опадів або поливання вулиць.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proofErr w:type="spellStart"/>
      <w:r w:rsidRPr="00113095">
        <w:rPr>
          <w:color w:val="000000"/>
          <w:sz w:val="28"/>
          <w:szCs w:val="28"/>
        </w:rPr>
        <w:t>Залежно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походження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ічні</w:t>
      </w:r>
      <w:proofErr w:type="spellEnd"/>
      <w:r w:rsidRPr="00113095">
        <w:rPr>
          <w:color w:val="000000"/>
          <w:sz w:val="28"/>
          <w:szCs w:val="28"/>
        </w:rPr>
        <w:t xml:space="preserve"> води </w:t>
      </w:r>
      <w:proofErr w:type="spellStart"/>
      <w:r w:rsidRPr="00113095">
        <w:rPr>
          <w:color w:val="000000"/>
          <w:sz w:val="28"/>
          <w:szCs w:val="28"/>
        </w:rPr>
        <w:t>підрозділяються</w:t>
      </w:r>
      <w:proofErr w:type="spellEnd"/>
      <w:r w:rsidRPr="00113095">
        <w:rPr>
          <w:color w:val="000000"/>
          <w:sz w:val="28"/>
          <w:szCs w:val="28"/>
        </w:rPr>
        <w:t xml:space="preserve"> на три </w:t>
      </w:r>
      <w:proofErr w:type="spellStart"/>
      <w:r w:rsidRPr="00113095">
        <w:rPr>
          <w:color w:val="000000"/>
          <w:sz w:val="28"/>
          <w:szCs w:val="28"/>
        </w:rPr>
        <w:t>основні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категорії</w:t>
      </w:r>
      <w:proofErr w:type="spellEnd"/>
      <w:r w:rsidRPr="00113095">
        <w:rPr>
          <w:color w:val="000000"/>
          <w:sz w:val="28"/>
          <w:szCs w:val="28"/>
        </w:rPr>
        <w:t>: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745649">
        <w:rPr>
          <w:color w:val="000000"/>
          <w:sz w:val="28"/>
          <w:szCs w:val="28"/>
        </w:rPr>
        <w:t>побутові</w:t>
      </w:r>
      <w:proofErr w:type="spellEnd"/>
      <w:r w:rsidRPr="00113095">
        <w:rPr>
          <w:i/>
          <w:color w:val="000000"/>
          <w:sz w:val="28"/>
          <w:szCs w:val="28"/>
        </w:rPr>
        <w:t xml:space="preserve"> </w:t>
      </w:r>
      <w:r w:rsidRPr="00113095">
        <w:rPr>
          <w:color w:val="000000"/>
          <w:sz w:val="28"/>
          <w:szCs w:val="28"/>
        </w:rPr>
        <w:t>(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туалетних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кімнат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душових</w:t>
      </w:r>
      <w:proofErr w:type="spellEnd"/>
      <w:r w:rsidRPr="00113095">
        <w:rPr>
          <w:color w:val="000000"/>
          <w:sz w:val="28"/>
          <w:szCs w:val="28"/>
        </w:rPr>
        <w:t xml:space="preserve">, кухонь, </w:t>
      </w:r>
      <w:proofErr w:type="spellStart"/>
      <w:r w:rsidRPr="00113095">
        <w:rPr>
          <w:color w:val="000000"/>
          <w:sz w:val="28"/>
          <w:szCs w:val="28"/>
        </w:rPr>
        <w:t>лазень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пралень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їдалень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лікарень</w:t>
      </w:r>
      <w:proofErr w:type="spellEnd"/>
      <w:r w:rsidRPr="00113095">
        <w:rPr>
          <w:color w:val="000000"/>
          <w:sz w:val="28"/>
          <w:szCs w:val="28"/>
        </w:rPr>
        <w:t xml:space="preserve">; вони </w:t>
      </w:r>
      <w:proofErr w:type="spellStart"/>
      <w:r w:rsidRPr="00113095">
        <w:rPr>
          <w:color w:val="000000"/>
          <w:sz w:val="28"/>
          <w:szCs w:val="28"/>
        </w:rPr>
        <w:t>надходять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житлових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суспільних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будинків</w:t>
      </w:r>
      <w:proofErr w:type="spellEnd"/>
      <w:r w:rsidRPr="00113095">
        <w:rPr>
          <w:color w:val="000000"/>
          <w:sz w:val="28"/>
          <w:szCs w:val="28"/>
        </w:rPr>
        <w:t xml:space="preserve">, а </w:t>
      </w:r>
      <w:proofErr w:type="spellStart"/>
      <w:r w:rsidRPr="00113095">
        <w:rPr>
          <w:color w:val="000000"/>
          <w:sz w:val="28"/>
          <w:szCs w:val="28"/>
        </w:rPr>
        <w:t>також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побутових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приміщень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промислових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підприємств</w:t>
      </w:r>
      <w:proofErr w:type="spellEnd"/>
      <w:r w:rsidRPr="00113095">
        <w:rPr>
          <w:color w:val="000000"/>
          <w:sz w:val="28"/>
          <w:szCs w:val="28"/>
        </w:rPr>
        <w:t xml:space="preserve"> );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745649">
        <w:rPr>
          <w:color w:val="000000"/>
          <w:sz w:val="28"/>
          <w:szCs w:val="28"/>
        </w:rPr>
        <w:t>виробничі</w:t>
      </w:r>
      <w:proofErr w:type="spellEnd"/>
      <w:r w:rsidRPr="00113095">
        <w:rPr>
          <w:color w:val="000000"/>
          <w:sz w:val="28"/>
          <w:szCs w:val="28"/>
        </w:rPr>
        <w:t xml:space="preserve"> (води, </w:t>
      </w:r>
      <w:proofErr w:type="spellStart"/>
      <w:r w:rsidRPr="00113095">
        <w:rPr>
          <w:color w:val="000000"/>
          <w:sz w:val="28"/>
          <w:szCs w:val="28"/>
        </w:rPr>
        <w:t>використані</w:t>
      </w:r>
      <w:proofErr w:type="spellEnd"/>
      <w:r w:rsidRPr="00113095">
        <w:rPr>
          <w:color w:val="000000"/>
          <w:sz w:val="28"/>
          <w:szCs w:val="28"/>
        </w:rPr>
        <w:t xml:space="preserve"> в </w:t>
      </w:r>
      <w:proofErr w:type="spellStart"/>
      <w:r w:rsidRPr="00113095">
        <w:rPr>
          <w:color w:val="000000"/>
          <w:sz w:val="28"/>
          <w:szCs w:val="28"/>
        </w:rPr>
        <w:t>технологічних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процесах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що</w:t>
      </w:r>
      <w:proofErr w:type="spellEnd"/>
      <w:r w:rsidRPr="00113095">
        <w:rPr>
          <w:color w:val="000000"/>
          <w:sz w:val="28"/>
          <w:szCs w:val="28"/>
        </w:rPr>
        <w:t xml:space="preserve"> не </w:t>
      </w:r>
      <w:proofErr w:type="spellStart"/>
      <w:r w:rsidRPr="00113095">
        <w:rPr>
          <w:color w:val="000000"/>
          <w:sz w:val="28"/>
          <w:szCs w:val="28"/>
        </w:rPr>
        <w:t>відповідають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більше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вимогам</w:t>
      </w:r>
      <w:proofErr w:type="spellEnd"/>
      <w:r w:rsidRPr="00113095">
        <w:rPr>
          <w:color w:val="000000"/>
          <w:sz w:val="28"/>
          <w:szCs w:val="28"/>
        </w:rPr>
        <w:t xml:space="preserve"> ,</w:t>
      </w:r>
      <w:proofErr w:type="spellStart"/>
      <w:r w:rsidRPr="00113095">
        <w:rPr>
          <w:color w:val="000000"/>
          <w:sz w:val="28"/>
          <w:szCs w:val="28"/>
        </w:rPr>
        <w:t>пропонованим</w:t>
      </w:r>
      <w:proofErr w:type="spellEnd"/>
      <w:r w:rsidRPr="00113095">
        <w:rPr>
          <w:color w:val="000000"/>
          <w:sz w:val="28"/>
          <w:szCs w:val="28"/>
        </w:rPr>
        <w:t xml:space="preserve"> до </w:t>
      </w:r>
      <w:proofErr w:type="spellStart"/>
      <w:r w:rsidRPr="00113095">
        <w:rPr>
          <w:color w:val="000000"/>
          <w:sz w:val="28"/>
          <w:szCs w:val="28"/>
        </w:rPr>
        <w:t>їхньої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якості</w:t>
      </w:r>
      <w:proofErr w:type="spellEnd"/>
      <w:r w:rsidRPr="00113095">
        <w:rPr>
          <w:color w:val="000000"/>
          <w:sz w:val="28"/>
          <w:szCs w:val="28"/>
        </w:rPr>
        <w:t xml:space="preserve">; до </w:t>
      </w:r>
      <w:proofErr w:type="spellStart"/>
      <w:r w:rsidRPr="00113095">
        <w:rPr>
          <w:color w:val="000000"/>
          <w:sz w:val="28"/>
          <w:szCs w:val="28"/>
        </w:rPr>
        <w:t>цієї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категорії</w:t>
      </w:r>
      <w:proofErr w:type="spellEnd"/>
      <w:r w:rsidRPr="00113095">
        <w:rPr>
          <w:color w:val="000000"/>
          <w:sz w:val="28"/>
          <w:szCs w:val="28"/>
        </w:rPr>
        <w:t xml:space="preserve"> вод </w:t>
      </w:r>
      <w:proofErr w:type="spellStart"/>
      <w:r w:rsidRPr="00113095">
        <w:rPr>
          <w:color w:val="000000"/>
          <w:sz w:val="28"/>
          <w:szCs w:val="28"/>
        </w:rPr>
        <w:t>відносять</w:t>
      </w:r>
      <w:proofErr w:type="spellEnd"/>
      <w:r w:rsidRPr="00113095">
        <w:rPr>
          <w:color w:val="000000"/>
          <w:sz w:val="28"/>
          <w:szCs w:val="28"/>
        </w:rPr>
        <w:t xml:space="preserve"> води, </w:t>
      </w:r>
      <w:proofErr w:type="spellStart"/>
      <w:r w:rsidRPr="00113095">
        <w:rPr>
          <w:color w:val="000000"/>
          <w:sz w:val="28"/>
          <w:szCs w:val="28"/>
        </w:rPr>
        <w:t>відкачувані</w:t>
      </w:r>
      <w:proofErr w:type="spellEnd"/>
      <w:r w:rsidRPr="00113095">
        <w:rPr>
          <w:color w:val="000000"/>
          <w:sz w:val="28"/>
          <w:szCs w:val="28"/>
        </w:rPr>
        <w:t xml:space="preserve"> на </w:t>
      </w:r>
      <w:proofErr w:type="spellStart"/>
      <w:r w:rsidRPr="00113095">
        <w:rPr>
          <w:color w:val="000000"/>
          <w:sz w:val="28"/>
          <w:szCs w:val="28"/>
        </w:rPr>
        <w:t>поверхню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землі</w:t>
      </w:r>
      <w:proofErr w:type="spellEnd"/>
      <w:r w:rsidRPr="00113095">
        <w:rPr>
          <w:color w:val="000000"/>
          <w:sz w:val="28"/>
          <w:szCs w:val="28"/>
        </w:rPr>
        <w:t xml:space="preserve"> при </w:t>
      </w:r>
      <w:proofErr w:type="spellStart"/>
      <w:r w:rsidRPr="00113095">
        <w:rPr>
          <w:color w:val="000000"/>
          <w:sz w:val="28"/>
          <w:szCs w:val="28"/>
        </w:rPr>
        <w:t>видобутку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корисних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копалин</w:t>
      </w:r>
      <w:proofErr w:type="spellEnd"/>
      <w:r w:rsidRPr="00113095">
        <w:rPr>
          <w:color w:val="000000"/>
          <w:sz w:val="28"/>
          <w:szCs w:val="28"/>
        </w:rPr>
        <w:t>);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745649">
        <w:rPr>
          <w:color w:val="000000"/>
          <w:sz w:val="28"/>
          <w:szCs w:val="28"/>
        </w:rPr>
        <w:t>атмосферні</w:t>
      </w:r>
      <w:proofErr w:type="spellEnd"/>
      <w:r w:rsidRPr="00113095">
        <w:rPr>
          <w:color w:val="000000"/>
          <w:sz w:val="28"/>
          <w:szCs w:val="28"/>
        </w:rPr>
        <w:t xml:space="preserve"> (</w:t>
      </w:r>
      <w:proofErr w:type="spellStart"/>
      <w:r w:rsidRPr="00113095">
        <w:rPr>
          <w:color w:val="000000"/>
          <w:sz w:val="28"/>
          <w:szCs w:val="28"/>
        </w:rPr>
        <w:t>дощові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поталі</w:t>
      </w:r>
      <w:proofErr w:type="spellEnd"/>
      <w:r w:rsidRPr="00113095">
        <w:rPr>
          <w:color w:val="000000"/>
          <w:sz w:val="28"/>
          <w:szCs w:val="28"/>
        </w:rPr>
        <w:t xml:space="preserve">; разом </w:t>
      </w:r>
      <w:proofErr w:type="spellStart"/>
      <w:r w:rsidRPr="00113095">
        <w:rPr>
          <w:color w:val="000000"/>
          <w:sz w:val="28"/>
          <w:szCs w:val="28"/>
        </w:rPr>
        <w:t>з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атмосферними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приділяються</w:t>
      </w:r>
      <w:proofErr w:type="spellEnd"/>
      <w:r w:rsidRPr="00113095">
        <w:rPr>
          <w:color w:val="000000"/>
          <w:sz w:val="28"/>
          <w:szCs w:val="28"/>
        </w:rPr>
        <w:t xml:space="preserve"> води 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поливу </w:t>
      </w:r>
      <w:proofErr w:type="spellStart"/>
      <w:r w:rsidRPr="00113095">
        <w:rPr>
          <w:color w:val="000000"/>
          <w:sz w:val="28"/>
          <w:szCs w:val="28"/>
        </w:rPr>
        <w:t>вулиць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від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фонтанів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дренажів</w:t>
      </w:r>
      <w:proofErr w:type="spellEnd"/>
      <w:r w:rsidRPr="00113095">
        <w:rPr>
          <w:color w:val="000000"/>
          <w:sz w:val="28"/>
          <w:szCs w:val="28"/>
        </w:rPr>
        <w:t>).</w:t>
      </w:r>
    </w:p>
    <w:p w:rsidR="00D77E70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113095">
        <w:rPr>
          <w:color w:val="000000"/>
          <w:sz w:val="28"/>
          <w:szCs w:val="28"/>
        </w:rPr>
        <w:t xml:space="preserve">У </w:t>
      </w:r>
      <w:proofErr w:type="spellStart"/>
      <w:r w:rsidRPr="00113095">
        <w:rPr>
          <w:color w:val="000000"/>
          <w:sz w:val="28"/>
          <w:szCs w:val="28"/>
        </w:rPr>
        <w:t>практиці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використовується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також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поняття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E5062E">
        <w:rPr>
          <w:color w:val="000000"/>
          <w:sz w:val="28"/>
          <w:szCs w:val="28"/>
        </w:rPr>
        <w:t>міських</w:t>
      </w:r>
      <w:proofErr w:type="spellEnd"/>
      <w:r w:rsidRPr="00E5062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5062E">
        <w:rPr>
          <w:color w:val="000000"/>
          <w:sz w:val="28"/>
          <w:szCs w:val="28"/>
        </w:rPr>
        <w:t>ст</w:t>
      </w:r>
      <w:proofErr w:type="gramEnd"/>
      <w:r w:rsidRPr="00E5062E">
        <w:rPr>
          <w:color w:val="000000"/>
          <w:sz w:val="28"/>
          <w:szCs w:val="28"/>
        </w:rPr>
        <w:t>ічних</w:t>
      </w:r>
      <w:proofErr w:type="spellEnd"/>
      <w:r w:rsidRPr="00E5062E">
        <w:rPr>
          <w:color w:val="000000"/>
          <w:sz w:val="28"/>
          <w:szCs w:val="28"/>
        </w:rPr>
        <w:t xml:space="preserve"> вод,</w:t>
      </w:r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які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являють</w:t>
      </w:r>
      <w:proofErr w:type="spellEnd"/>
      <w:r w:rsidRPr="00113095">
        <w:rPr>
          <w:color w:val="000000"/>
          <w:sz w:val="28"/>
          <w:szCs w:val="28"/>
        </w:rPr>
        <w:t xml:space="preserve"> собою </w:t>
      </w:r>
      <w:proofErr w:type="spellStart"/>
      <w:r w:rsidRPr="00113095">
        <w:rPr>
          <w:color w:val="000000"/>
          <w:sz w:val="28"/>
          <w:szCs w:val="28"/>
        </w:rPr>
        <w:t>суміш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побутових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виробничих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стічних</w:t>
      </w:r>
      <w:proofErr w:type="spellEnd"/>
      <w:r w:rsidRPr="00113095">
        <w:rPr>
          <w:color w:val="000000"/>
          <w:sz w:val="28"/>
          <w:szCs w:val="28"/>
        </w:rPr>
        <w:t xml:space="preserve"> вод. </w:t>
      </w:r>
    </w:p>
    <w:p w:rsidR="00D77E70" w:rsidRPr="002264EE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113095">
        <w:rPr>
          <w:color w:val="000000"/>
          <w:sz w:val="28"/>
          <w:szCs w:val="28"/>
          <w:lang w:val="uk-UA"/>
        </w:rPr>
        <w:lastRenderedPageBreak/>
        <w:t xml:space="preserve">Стічні води являють собою складні гетерогенні суміші, що містять домішки органічного й мінерального походження, які перебувають у </w:t>
      </w:r>
      <w:r w:rsidRPr="00745649">
        <w:rPr>
          <w:color w:val="000000"/>
          <w:sz w:val="28"/>
          <w:szCs w:val="28"/>
          <w:lang w:val="uk-UA"/>
        </w:rPr>
        <w:t>нерозчиненому, колоїдному</w:t>
      </w:r>
      <w:r w:rsidRPr="002264EE">
        <w:rPr>
          <w:color w:val="000000"/>
          <w:sz w:val="28"/>
          <w:szCs w:val="28"/>
          <w:lang w:val="uk-UA"/>
        </w:rPr>
        <w:t xml:space="preserve"> й </w:t>
      </w:r>
      <w:r w:rsidRPr="00745649">
        <w:rPr>
          <w:color w:val="000000"/>
          <w:sz w:val="28"/>
          <w:szCs w:val="28"/>
          <w:lang w:val="uk-UA"/>
        </w:rPr>
        <w:t>розчиненому стані</w:t>
      </w:r>
      <w:r w:rsidRPr="002264EE">
        <w:rPr>
          <w:i/>
          <w:color w:val="000000"/>
          <w:sz w:val="28"/>
          <w:szCs w:val="28"/>
          <w:lang w:val="uk-UA"/>
        </w:rPr>
        <w:t>.</w:t>
      </w:r>
      <w:r w:rsidRPr="00D77E70">
        <w:rPr>
          <w:color w:val="000000"/>
          <w:sz w:val="28"/>
          <w:szCs w:val="28"/>
          <w:lang w:val="uk-UA"/>
        </w:rPr>
        <w:t xml:space="preserve"> </w:t>
      </w:r>
    </w:p>
    <w:p w:rsidR="00D77E70" w:rsidRPr="001E6C5E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proofErr w:type="spellStart"/>
      <w:r w:rsidRPr="00113095">
        <w:rPr>
          <w:color w:val="000000"/>
          <w:sz w:val="28"/>
          <w:szCs w:val="28"/>
        </w:rPr>
        <w:t>Найбільш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складні</w:t>
      </w:r>
      <w:proofErr w:type="spellEnd"/>
      <w:r w:rsidRPr="00113095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  <w:lang w:val="uk-UA"/>
        </w:rPr>
        <w:t>складу</w:t>
      </w:r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ічні</w:t>
      </w:r>
      <w:proofErr w:type="spellEnd"/>
      <w:r w:rsidRPr="00113095">
        <w:rPr>
          <w:color w:val="000000"/>
          <w:sz w:val="28"/>
          <w:szCs w:val="28"/>
        </w:rPr>
        <w:t xml:space="preserve"> води </w:t>
      </w:r>
      <w:proofErr w:type="spellStart"/>
      <w:r w:rsidRPr="00113095">
        <w:rPr>
          <w:color w:val="000000"/>
          <w:sz w:val="28"/>
          <w:szCs w:val="28"/>
        </w:rPr>
        <w:t>промислових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підприємств</w:t>
      </w:r>
      <w:proofErr w:type="spellEnd"/>
      <w:r w:rsidRPr="00113095">
        <w:rPr>
          <w:color w:val="000000"/>
          <w:sz w:val="28"/>
          <w:szCs w:val="28"/>
        </w:rPr>
        <w:t xml:space="preserve">. На </w:t>
      </w:r>
      <w:proofErr w:type="spellStart"/>
      <w:r w:rsidRPr="00113095">
        <w:rPr>
          <w:color w:val="000000"/>
          <w:sz w:val="28"/>
          <w:szCs w:val="28"/>
        </w:rPr>
        <w:t>формування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виробничих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ічних</w:t>
      </w:r>
      <w:proofErr w:type="spellEnd"/>
      <w:r w:rsidRPr="00113095">
        <w:rPr>
          <w:color w:val="000000"/>
          <w:sz w:val="28"/>
          <w:szCs w:val="28"/>
        </w:rPr>
        <w:t xml:space="preserve"> вод </w:t>
      </w:r>
      <w:proofErr w:type="spellStart"/>
      <w:r w:rsidRPr="00113095">
        <w:rPr>
          <w:color w:val="000000"/>
          <w:sz w:val="28"/>
          <w:szCs w:val="28"/>
        </w:rPr>
        <w:t>впливає</w:t>
      </w:r>
      <w:proofErr w:type="spellEnd"/>
      <w:r w:rsidRPr="00113095">
        <w:rPr>
          <w:color w:val="000000"/>
          <w:sz w:val="28"/>
          <w:szCs w:val="28"/>
        </w:rPr>
        <w:t xml:space="preserve"> вид </w:t>
      </w:r>
      <w:proofErr w:type="spellStart"/>
      <w:r w:rsidRPr="00113095">
        <w:rPr>
          <w:color w:val="000000"/>
          <w:sz w:val="28"/>
          <w:szCs w:val="28"/>
        </w:rPr>
        <w:t>сировини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що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переробляється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технологічний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процес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виробництва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застосовувані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реагенти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проміжні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вироби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продукти</w:t>
      </w:r>
      <w:proofErr w:type="spellEnd"/>
      <w:r w:rsidRPr="0011309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склад</w:t>
      </w:r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вихідної</w:t>
      </w:r>
      <w:proofErr w:type="spellEnd"/>
      <w:r w:rsidRPr="00113095">
        <w:rPr>
          <w:color w:val="000000"/>
          <w:sz w:val="28"/>
          <w:szCs w:val="28"/>
        </w:rPr>
        <w:t xml:space="preserve"> води, </w:t>
      </w:r>
      <w:proofErr w:type="spellStart"/>
      <w:r w:rsidRPr="00113095">
        <w:rPr>
          <w:color w:val="000000"/>
          <w:sz w:val="28"/>
          <w:szCs w:val="28"/>
        </w:rPr>
        <w:t>місцеві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умови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ін</w:t>
      </w:r>
      <w:proofErr w:type="spellEnd"/>
      <w:r w:rsidRPr="00113095">
        <w:rPr>
          <w:color w:val="000000"/>
          <w:sz w:val="28"/>
          <w:szCs w:val="28"/>
        </w:rPr>
        <w:t xml:space="preserve">. 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113095">
        <w:rPr>
          <w:color w:val="000000"/>
          <w:sz w:val="28"/>
          <w:szCs w:val="28"/>
          <w:lang w:val="uk-UA"/>
        </w:rPr>
        <w:t xml:space="preserve">Для розробки раціональної схеми </w:t>
      </w:r>
      <w:proofErr w:type="spellStart"/>
      <w:r w:rsidRPr="00113095">
        <w:rPr>
          <w:color w:val="000000"/>
          <w:sz w:val="28"/>
          <w:szCs w:val="28"/>
          <w:lang w:val="uk-UA"/>
        </w:rPr>
        <w:t>водовідведения</w:t>
      </w:r>
      <w:proofErr w:type="spellEnd"/>
      <w:r w:rsidRPr="00113095">
        <w:rPr>
          <w:color w:val="000000"/>
          <w:sz w:val="28"/>
          <w:szCs w:val="28"/>
          <w:lang w:val="uk-UA"/>
        </w:rPr>
        <w:t xml:space="preserve"> й оцінки можливості повторного використання стічних вод вивчається с</w:t>
      </w:r>
      <w:r>
        <w:rPr>
          <w:color w:val="000000"/>
          <w:sz w:val="28"/>
          <w:szCs w:val="28"/>
          <w:lang w:val="uk-UA"/>
        </w:rPr>
        <w:t>клад</w:t>
      </w:r>
      <w:r w:rsidRPr="0011309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Pr="00113095">
        <w:rPr>
          <w:color w:val="000000"/>
          <w:sz w:val="28"/>
          <w:szCs w:val="28"/>
          <w:lang w:val="uk-UA"/>
        </w:rPr>
        <w:t xml:space="preserve"> режим </w:t>
      </w:r>
      <w:proofErr w:type="spellStart"/>
      <w:r w:rsidRPr="00113095">
        <w:rPr>
          <w:color w:val="000000"/>
          <w:sz w:val="28"/>
          <w:szCs w:val="28"/>
          <w:lang w:val="uk-UA"/>
        </w:rPr>
        <w:t>водоо</w:t>
      </w:r>
      <w:r>
        <w:rPr>
          <w:color w:val="000000"/>
          <w:sz w:val="28"/>
          <w:szCs w:val="28"/>
          <w:lang w:val="uk-UA"/>
        </w:rPr>
        <w:t>дв</w:t>
      </w:r>
      <w:r w:rsidRPr="00113095">
        <w:rPr>
          <w:color w:val="000000"/>
          <w:sz w:val="28"/>
          <w:szCs w:val="28"/>
          <w:lang w:val="uk-UA"/>
        </w:rPr>
        <w:t>еден</w:t>
      </w:r>
      <w:r>
        <w:rPr>
          <w:color w:val="000000"/>
          <w:sz w:val="28"/>
          <w:szCs w:val="28"/>
          <w:lang w:val="uk-UA"/>
        </w:rPr>
        <w:t>н</w:t>
      </w:r>
      <w:r w:rsidRPr="00113095">
        <w:rPr>
          <w:color w:val="000000"/>
          <w:sz w:val="28"/>
          <w:szCs w:val="28"/>
          <w:lang w:val="uk-UA"/>
        </w:rPr>
        <w:t>я</w:t>
      </w:r>
      <w:proofErr w:type="spellEnd"/>
      <w:r w:rsidRPr="00113095">
        <w:rPr>
          <w:color w:val="000000"/>
          <w:sz w:val="28"/>
          <w:szCs w:val="28"/>
          <w:lang w:val="uk-UA"/>
        </w:rPr>
        <w:t xml:space="preserve"> не тільки загального стоку промислового підприємства, але також стічних вод від окремих цехів і апаратів. </w:t>
      </w:r>
    </w:p>
    <w:p w:rsidR="00D77E70" w:rsidRPr="00005CEF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005CEF">
        <w:rPr>
          <w:color w:val="000000"/>
          <w:sz w:val="28"/>
          <w:szCs w:val="28"/>
          <w:lang w:val="uk-UA"/>
        </w:rPr>
        <w:t xml:space="preserve">Оскільки виробничі стічні води являють собою найбільшу небезпеку для водойм, ми розглянемо їх </w:t>
      </w:r>
      <w:r>
        <w:rPr>
          <w:color w:val="000000"/>
          <w:sz w:val="28"/>
          <w:szCs w:val="28"/>
          <w:lang w:val="uk-UA"/>
        </w:rPr>
        <w:t xml:space="preserve">класифікацію </w:t>
      </w:r>
      <w:r w:rsidRPr="00005CEF">
        <w:rPr>
          <w:color w:val="000000"/>
          <w:sz w:val="28"/>
          <w:szCs w:val="28"/>
          <w:lang w:val="uk-UA"/>
        </w:rPr>
        <w:t>більш докладно.</w:t>
      </w:r>
    </w:p>
    <w:p w:rsidR="00D77E70" w:rsidRPr="00113095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proofErr w:type="spellStart"/>
      <w:r w:rsidRPr="00113095">
        <w:rPr>
          <w:color w:val="000000"/>
          <w:sz w:val="28"/>
          <w:szCs w:val="28"/>
        </w:rPr>
        <w:t>Виробничі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ічні</w:t>
      </w:r>
      <w:proofErr w:type="spellEnd"/>
      <w:r w:rsidRPr="00113095">
        <w:rPr>
          <w:color w:val="000000"/>
          <w:sz w:val="28"/>
          <w:szCs w:val="28"/>
        </w:rPr>
        <w:t xml:space="preserve"> води </w:t>
      </w:r>
      <w:proofErr w:type="spellStart"/>
      <w:r w:rsidRPr="00113095">
        <w:rPr>
          <w:color w:val="000000"/>
          <w:sz w:val="28"/>
          <w:szCs w:val="28"/>
        </w:rPr>
        <w:t>діляться</w:t>
      </w:r>
      <w:proofErr w:type="spellEnd"/>
      <w:r w:rsidRPr="00113095">
        <w:rPr>
          <w:color w:val="000000"/>
          <w:sz w:val="28"/>
          <w:szCs w:val="28"/>
        </w:rPr>
        <w:t xml:space="preserve"> на </w:t>
      </w:r>
      <w:proofErr w:type="spellStart"/>
      <w:r w:rsidRPr="00113095">
        <w:rPr>
          <w:color w:val="000000"/>
          <w:sz w:val="28"/>
          <w:szCs w:val="28"/>
        </w:rPr>
        <w:t>дві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основні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категорії</w:t>
      </w:r>
      <w:proofErr w:type="spellEnd"/>
      <w:r w:rsidRPr="00113095">
        <w:rPr>
          <w:color w:val="000000"/>
          <w:sz w:val="28"/>
          <w:szCs w:val="28"/>
        </w:rPr>
        <w:t xml:space="preserve">: </w:t>
      </w:r>
      <w:proofErr w:type="spellStart"/>
      <w:r w:rsidRPr="00745649">
        <w:rPr>
          <w:color w:val="000000"/>
          <w:sz w:val="28"/>
          <w:szCs w:val="28"/>
        </w:rPr>
        <w:t>забруднені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745649">
        <w:rPr>
          <w:color w:val="000000"/>
          <w:sz w:val="28"/>
          <w:szCs w:val="28"/>
        </w:rPr>
        <w:t>незабруднені</w:t>
      </w:r>
      <w:proofErr w:type="spellEnd"/>
      <w:r w:rsidRPr="00745649">
        <w:rPr>
          <w:color w:val="000000"/>
          <w:sz w:val="28"/>
          <w:szCs w:val="28"/>
        </w:rPr>
        <w:t xml:space="preserve"> (</w:t>
      </w:r>
      <w:proofErr w:type="spellStart"/>
      <w:r w:rsidRPr="00745649">
        <w:rPr>
          <w:color w:val="000000"/>
          <w:sz w:val="28"/>
          <w:szCs w:val="28"/>
        </w:rPr>
        <w:t>умовно</w:t>
      </w:r>
      <w:proofErr w:type="spellEnd"/>
      <w:r w:rsidRPr="00745649">
        <w:rPr>
          <w:color w:val="000000"/>
          <w:sz w:val="28"/>
          <w:szCs w:val="28"/>
        </w:rPr>
        <w:t xml:space="preserve"> </w:t>
      </w:r>
      <w:proofErr w:type="spellStart"/>
      <w:r w:rsidRPr="00745649">
        <w:rPr>
          <w:color w:val="000000"/>
          <w:sz w:val="28"/>
          <w:szCs w:val="28"/>
        </w:rPr>
        <w:t>чисті</w:t>
      </w:r>
      <w:proofErr w:type="spellEnd"/>
      <w:r w:rsidRPr="00745649">
        <w:rPr>
          <w:color w:val="000000"/>
          <w:sz w:val="28"/>
          <w:szCs w:val="28"/>
        </w:rPr>
        <w:t>)</w:t>
      </w:r>
      <w:r w:rsidRPr="00113095">
        <w:rPr>
          <w:i/>
          <w:color w:val="000000"/>
          <w:sz w:val="28"/>
          <w:szCs w:val="28"/>
        </w:rPr>
        <w:t>.</w:t>
      </w:r>
      <w:r w:rsidRPr="00113095">
        <w:rPr>
          <w:color w:val="000000"/>
          <w:sz w:val="28"/>
          <w:szCs w:val="28"/>
        </w:rPr>
        <w:t xml:space="preserve"> </w:t>
      </w:r>
    </w:p>
    <w:p w:rsidR="00D77E70" w:rsidRPr="005C415A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745649">
        <w:rPr>
          <w:color w:val="000000"/>
          <w:sz w:val="28"/>
          <w:szCs w:val="28"/>
        </w:rPr>
        <w:t>Забруднені</w:t>
      </w:r>
      <w:proofErr w:type="spellEnd"/>
      <w:r w:rsidRPr="00745649">
        <w:rPr>
          <w:color w:val="000000"/>
          <w:sz w:val="28"/>
          <w:szCs w:val="28"/>
        </w:rPr>
        <w:t xml:space="preserve"> </w:t>
      </w:r>
      <w:proofErr w:type="spellStart"/>
      <w:r w:rsidRPr="00745649">
        <w:rPr>
          <w:color w:val="000000"/>
          <w:sz w:val="28"/>
          <w:szCs w:val="28"/>
        </w:rPr>
        <w:t>виробничі</w:t>
      </w:r>
      <w:proofErr w:type="spellEnd"/>
      <w:r w:rsidRPr="0074564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45649">
        <w:rPr>
          <w:color w:val="000000"/>
          <w:sz w:val="28"/>
          <w:szCs w:val="28"/>
        </w:rPr>
        <w:t>ст</w:t>
      </w:r>
      <w:proofErr w:type="gramEnd"/>
      <w:r w:rsidRPr="00745649">
        <w:rPr>
          <w:color w:val="000000"/>
          <w:sz w:val="28"/>
          <w:szCs w:val="28"/>
        </w:rPr>
        <w:t>ічні</w:t>
      </w:r>
      <w:proofErr w:type="spellEnd"/>
      <w:r w:rsidRPr="00745649">
        <w:rPr>
          <w:color w:val="000000"/>
          <w:sz w:val="28"/>
          <w:szCs w:val="28"/>
        </w:rPr>
        <w:t xml:space="preserve"> води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підрозділяються</w:t>
      </w:r>
      <w:proofErr w:type="spellEnd"/>
      <w:r>
        <w:rPr>
          <w:color w:val="000000"/>
          <w:sz w:val="28"/>
          <w:szCs w:val="28"/>
        </w:rPr>
        <w:t xml:space="preserve"> на три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D77E70" w:rsidRPr="00D77E70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D77E70">
        <w:rPr>
          <w:color w:val="000000"/>
          <w:sz w:val="28"/>
          <w:szCs w:val="28"/>
          <w:lang w:val="uk-UA"/>
        </w:rPr>
        <w:t xml:space="preserve">1. Забруднені переважно мінеральними домішками (підприємства металургійної, машинобудівної, </w:t>
      </w:r>
      <w:proofErr w:type="spellStart"/>
      <w:r w:rsidRPr="00D77E70">
        <w:rPr>
          <w:color w:val="000000"/>
          <w:sz w:val="28"/>
          <w:szCs w:val="28"/>
          <w:lang w:val="uk-UA"/>
        </w:rPr>
        <w:t>рудо-</w:t>
      </w:r>
      <w:proofErr w:type="spellEnd"/>
      <w:r w:rsidRPr="00D77E70">
        <w:rPr>
          <w:color w:val="000000"/>
          <w:sz w:val="28"/>
          <w:szCs w:val="28"/>
          <w:lang w:val="uk-UA"/>
        </w:rPr>
        <w:t xml:space="preserve"> і вуглевидобувної промисловості; заводи з виробництва кислот, будівельних виробів і матеріалів, мінеральних добрив і ін.)</w:t>
      </w:r>
    </w:p>
    <w:p w:rsidR="00D77E70" w:rsidRPr="00D77E70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D77E70">
        <w:rPr>
          <w:color w:val="000000"/>
          <w:sz w:val="28"/>
          <w:szCs w:val="28"/>
          <w:lang w:val="uk-UA"/>
        </w:rPr>
        <w:t>2. Забруднені переважно органічними домішками (підприємства м'ясної, рибної, молочної, харчової, целюлозно-паперової, мікробіологічної, хімічної промисловості; заводи з виробництва каучуку, пластмас і ін.)</w:t>
      </w:r>
    </w:p>
    <w:p w:rsidR="00D77E70" w:rsidRPr="00D77E70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D77E70">
        <w:rPr>
          <w:color w:val="000000"/>
          <w:sz w:val="28"/>
          <w:szCs w:val="28"/>
          <w:lang w:val="uk-UA"/>
        </w:rPr>
        <w:t>3. Забруднені мінеральними й органічними домішками</w:t>
      </w:r>
      <w:r>
        <w:rPr>
          <w:color w:val="000000"/>
          <w:sz w:val="28"/>
          <w:szCs w:val="28"/>
          <w:lang w:val="uk-UA"/>
        </w:rPr>
        <w:t xml:space="preserve"> </w:t>
      </w:r>
      <w:r w:rsidRPr="00D77E70">
        <w:rPr>
          <w:color w:val="000000"/>
          <w:sz w:val="28"/>
          <w:szCs w:val="28"/>
          <w:lang w:val="uk-UA"/>
        </w:rPr>
        <w:t>(підприємства нафтовидобувної, нафтопереробної, текстильної, легкої, фармацевтичної промисловості; заводи з виробництва цукру, консервів, продуктів органічного синтезу й ін.).</w:t>
      </w:r>
    </w:p>
    <w:p w:rsidR="00D77E70" w:rsidRPr="00C8658F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proofErr w:type="spellStart"/>
      <w:r w:rsidRPr="00113095">
        <w:rPr>
          <w:color w:val="000000"/>
          <w:sz w:val="28"/>
          <w:szCs w:val="28"/>
        </w:rPr>
        <w:t>Крім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вищевказаних</w:t>
      </w:r>
      <w:proofErr w:type="spellEnd"/>
      <w:r w:rsidRPr="00113095">
        <w:rPr>
          <w:color w:val="000000"/>
          <w:sz w:val="28"/>
          <w:szCs w:val="28"/>
        </w:rPr>
        <w:t xml:space="preserve"> 3 </w:t>
      </w:r>
      <w:proofErr w:type="spellStart"/>
      <w:r w:rsidRPr="00113095">
        <w:rPr>
          <w:color w:val="000000"/>
          <w:sz w:val="28"/>
          <w:szCs w:val="28"/>
        </w:rPr>
        <w:t>груп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забруднених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виробничих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ічних</w:t>
      </w:r>
      <w:proofErr w:type="spellEnd"/>
      <w:r w:rsidRPr="00113095">
        <w:rPr>
          <w:color w:val="000000"/>
          <w:sz w:val="28"/>
          <w:szCs w:val="28"/>
        </w:rPr>
        <w:t xml:space="preserve"> вод </w:t>
      </w:r>
      <w:proofErr w:type="spellStart"/>
      <w:r w:rsidRPr="00113095">
        <w:rPr>
          <w:color w:val="000000"/>
          <w:sz w:val="28"/>
          <w:szCs w:val="28"/>
        </w:rPr>
        <w:t>має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місце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скидання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нагрітих</w:t>
      </w:r>
      <w:proofErr w:type="spellEnd"/>
      <w:r w:rsidRPr="00113095">
        <w:rPr>
          <w:color w:val="000000"/>
          <w:sz w:val="28"/>
          <w:szCs w:val="28"/>
        </w:rPr>
        <w:t xml:space="preserve"> вод у </w:t>
      </w:r>
      <w:proofErr w:type="spellStart"/>
      <w:r w:rsidRPr="00113095">
        <w:rPr>
          <w:color w:val="000000"/>
          <w:sz w:val="28"/>
          <w:szCs w:val="28"/>
        </w:rPr>
        <w:t>водойм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Pr="00113095">
        <w:rPr>
          <w:color w:val="000000"/>
          <w:sz w:val="28"/>
          <w:szCs w:val="28"/>
        </w:rPr>
        <w:t xml:space="preserve">, </w:t>
      </w:r>
      <w:proofErr w:type="spellStart"/>
      <w:r w:rsidRPr="00113095">
        <w:rPr>
          <w:color w:val="000000"/>
          <w:sz w:val="28"/>
          <w:szCs w:val="28"/>
        </w:rPr>
        <w:t>що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є</w:t>
      </w:r>
      <w:proofErr w:type="spellEnd"/>
      <w:r w:rsidRPr="00113095">
        <w:rPr>
          <w:color w:val="000000"/>
          <w:sz w:val="28"/>
          <w:szCs w:val="28"/>
        </w:rPr>
        <w:t xml:space="preserve"> причиною так </w:t>
      </w:r>
      <w:proofErr w:type="spellStart"/>
      <w:r w:rsidRPr="00113095">
        <w:rPr>
          <w:color w:val="000000"/>
          <w:sz w:val="28"/>
          <w:szCs w:val="28"/>
        </w:rPr>
        <w:t>званих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теплових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забруднень</w:t>
      </w:r>
      <w:proofErr w:type="spellEnd"/>
      <w:r w:rsidRPr="00C8658F">
        <w:rPr>
          <w:color w:val="000000"/>
          <w:sz w:val="28"/>
          <w:szCs w:val="28"/>
        </w:rPr>
        <w:t xml:space="preserve"> [10].</w:t>
      </w:r>
    </w:p>
    <w:p w:rsidR="00D77E70" w:rsidRPr="00D77E70" w:rsidRDefault="00D77E70" w:rsidP="00D77E70">
      <w:pPr>
        <w:spacing w:line="360" w:lineRule="auto"/>
        <w:ind w:right="113" w:firstLine="709"/>
        <w:jc w:val="both"/>
        <w:rPr>
          <w:color w:val="000000"/>
          <w:sz w:val="28"/>
          <w:szCs w:val="28"/>
        </w:rPr>
      </w:pPr>
      <w:proofErr w:type="spellStart"/>
      <w:r w:rsidRPr="00113095">
        <w:rPr>
          <w:color w:val="000000"/>
          <w:sz w:val="28"/>
          <w:szCs w:val="28"/>
        </w:rPr>
        <w:lastRenderedPageBreak/>
        <w:t>Виробничі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ічні</w:t>
      </w:r>
      <w:proofErr w:type="spellEnd"/>
      <w:r w:rsidRPr="00113095">
        <w:rPr>
          <w:color w:val="000000"/>
          <w:sz w:val="28"/>
          <w:szCs w:val="28"/>
        </w:rPr>
        <w:t xml:space="preserve"> води </w:t>
      </w:r>
      <w:proofErr w:type="spellStart"/>
      <w:r w:rsidRPr="00113095">
        <w:rPr>
          <w:color w:val="000000"/>
          <w:sz w:val="28"/>
          <w:szCs w:val="28"/>
        </w:rPr>
        <w:t>можуть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різнитися</w:t>
      </w:r>
      <w:proofErr w:type="spellEnd"/>
      <w:r w:rsidRPr="00113095">
        <w:rPr>
          <w:color w:val="000000"/>
          <w:sz w:val="28"/>
          <w:szCs w:val="28"/>
        </w:rPr>
        <w:t xml:space="preserve"> по </w:t>
      </w:r>
      <w:proofErr w:type="spellStart"/>
      <w:r w:rsidRPr="00113095">
        <w:rPr>
          <w:color w:val="000000"/>
          <w:sz w:val="28"/>
          <w:szCs w:val="28"/>
        </w:rPr>
        <w:t>концентрації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забруднюючих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речовин</w:t>
      </w:r>
      <w:proofErr w:type="spellEnd"/>
      <w:r w:rsidRPr="00113095">
        <w:rPr>
          <w:color w:val="000000"/>
          <w:sz w:val="28"/>
          <w:szCs w:val="28"/>
        </w:rPr>
        <w:t xml:space="preserve">, по </w:t>
      </w:r>
      <w:proofErr w:type="spellStart"/>
      <w:r w:rsidRPr="00113095">
        <w:rPr>
          <w:color w:val="000000"/>
          <w:sz w:val="28"/>
          <w:szCs w:val="28"/>
        </w:rPr>
        <w:t>ступені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агресивності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т.д. </w:t>
      </w:r>
      <w:proofErr w:type="spellStart"/>
      <w:r w:rsidRPr="00113095">
        <w:rPr>
          <w:color w:val="000000"/>
          <w:sz w:val="28"/>
          <w:szCs w:val="28"/>
        </w:rPr>
        <w:t>Сполука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виробничих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ічних</w:t>
      </w:r>
      <w:proofErr w:type="spellEnd"/>
      <w:r w:rsidRPr="00113095">
        <w:rPr>
          <w:color w:val="000000"/>
          <w:sz w:val="28"/>
          <w:szCs w:val="28"/>
        </w:rPr>
        <w:t xml:space="preserve"> вод </w:t>
      </w:r>
      <w:proofErr w:type="spellStart"/>
      <w:r w:rsidRPr="00113095">
        <w:rPr>
          <w:color w:val="000000"/>
          <w:sz w:val="28"/>
          <w:szCs w:val="28"/>
        </w:rPr>
        <w:t>коливається</w:t>
      </w:r>
      <w:proofErr w:type="spellEnd"/>
      <w:r w:rsidRPr="00113095">
        <w:rPr>
          <w:color w:val="000000"/>
          <w:sz w:val="28"/>
          <w:szCs w:val="28"/>
        </w:rPr>
        <w:t xml:space="preserve"> в </w:t>
      </w:r>
      <w:proofErr w:type="spellStart"/>
      <w:r w:rsidRPr="00113095">
        <w:rPr>
          <w:color w:val="000000"/>
          <w:sz w:val="28"/>
          <w:szCs w:val="28"/>
        </w:rPr>
        <w:t>значних</w:t>
      </w:r>
      <w:proofErr w:type="spellEnd"/>
      <w:r w:rsidRPr="00113095">
        <w:rPr>
          <w:color w:val="000000"/>
          <w:sz w:val="28"/>
          <w:szCs w:val="28"/>
        </w:rPr>
        <w:t xml:space="preserve"> межах, </w:t>
      </w:r>
      <w:proofErr w:type="spellStart"/>
      <w:r w:rsidRPr="00113095">
        <w:rPr>
          <w:color w:val="000000"/>
          <w:sz w:val="28"/>
          <w:szCs w:val="28"/>
        </w:rPr>
        <w:t>що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викликає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необхідність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ретельного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обґрунтування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вибору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надійного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й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ефективного</w:t>
      </w:r>
      <w:proofErr w:type="spellEnd"/>
      <w:r w:rsidRPr="00113095">
        <w:rPr>
          <w:color w:val="000000"/>
          <w:sz w:val="28"/>
          <w:szCs w:val="28"/>
        </w:rPr>
        <w:t xml:space="preserve"> методу </w:t>
      </w:r>
      <w:proofErr w:type="spellStart"/>
      <w:r w:rsidRPr="00113095">
        <w:rPr>
          <w:color w:val="000000"/>
          <w:sz w:val="28"/>
          <w:szCs w:val="28"/>
        </w:rPr>
        <w:t>очищення</w:t>
      </w:r>
      <w:proofErr w:type="spellEnd"/>
      <w:r w:rsidRPr="00113095">
        <w:rPr>
          <w:color w:val="000000"/>
          <w:sz w:val="28"/>
          <w:szCs w:val="28"/>
        </w:rPr>
        <w:t xml:space="preserve"> в кожному конкретному </w:t>
      </w:r>
      <w:proofErr w:type="spellStart"/>
      <w:r w:rsidRPr="00113095">
        <w:rPr>
          <w:color w:val="000000"/>
          <w:sz w:val="28"/>
          <w:szCs w:val="28"/>
        </w:rPr>
        <w:t>випадку</w:t>
      </w:r>
      <w:proofErr w:type="spellEnd"/>
      <w:r w:rsidRPr="00113095">
        <w:rPr>
          <w:color w:val="000000"/>
          <w:sz w:val="28"/>
          <w:szCs w:val="28"/>
        </w:rPr>
        <w:t xml:space="preserve">. </w:t>
      </w:r>
      <w:proofErr w:type="spellStart"/>
      <w:r w:rsidRPr="00113095">
        <w:rPr>
          <w:color w:val="000000"/>
          <w:sz w:val="28"/>
          <w:szCs w:val="28"/>
        </w:rPr>
        <w:t>Одержання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розрахункових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параметрів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технологічних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регламентів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обробки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13095">
        <w:rPr>
          <w:color w:val="000000"/>
          <w:sz w:val="28"/>
          <w:szCs w:val="28"/>
        </w:rPr>
        <w:t>ст</w:t>
      </w:r>
      <w:proofErr w:type="gramEnd"/>
      <w:r w:rsidRPr="00113095">
        <w:rPr>
          <w:color w:val="000000"/>
          <w:sz w:val="28"/>
          <w:szCs w:val="28"/>
        </w:rPr>
        <w:t>ічних</w:t>
      </w:r>
      <w:proofErr w:type="spellEnd"/>
      <w:r w:rsidRPr="00113095">
        <w:rPr>
          <w:color w:val="000000"/>
          <w:sz w:val="28"/>
          <w:szCs w:val="28"/>
        </w:rPr>
        <w:t xml:space="preserve"> вод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осаду </w:t>
      </w:r>
      <w:proofErr w:type="spellStart"/>
      <w:r w:rsidRPr="00113095">
        <w:rPr>
          <w:color w:val="000000"/>
          <w:sz w:val="28"/>
          <w:szCs w:val="28"/>
        </w:rPr>
        <w:t>вимагають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досить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тривалих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наукових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</w:p>
    <w:p w:rsidR="00D77E70" w:rsidRPr="00113095" w:rsidRDefault="00D77E70" w:rsidP="00D77E70">
      <w:pPr>
        <w:spacing w:line="360" w:lineRule="auto"/>
        <w:ind w:right="113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113095">
        <w:rPr>
          <w:color w:val="000000"/>
          <w:sz w:val="28"/>
          <w:szCs w:val="28"/>
        </w:rPr>
        <w:t>досл</w:t>
      </w:r>
      <w:proofErr w:type="gramEnd"/>
      <w:r w:rsidRPr="00113095">
        <w:rPr>
          <w:color w:val="000000"/>
          <w:sz w:val="28"/>
          <w:szCs w:val="28"/>
        </w:rPr>
        <w:t>іджень</w:t>
      </w:r>
      <w:proofErr w:type="spellEnd"/>
      <w:r w:rsidRPr="00113095">
        <w:rPr>
          <w:color w:val="000000"/>
          <w:sz w:val="28"/>
          <w:szCs w:val="28"/>
        </w:rPr>
        <w:t xml:space="preserve"> як у </w:t>
      </w:r>
      <w:proofErr w:type="spellStart"/>
      <w:r w:rsidRPr="00113095">
        <w:rPr>
          <w:color w:val="000000"/>
          <w:sz w:val="28"/>
          <w:szCs w:val="28"/>
        </w:rPr>
        <w:t>лабораторних</w:t>
      </w:r>
      <w:proofErr w:type="spellEnd"/>
      <w:r w:rsidRPr="00113095">
        <w:rPr>
          <w:color w:val="000000"/>
          <w:sz w:val="28"/>
          <w:szCs w:val="28"/>
        </w:rPr>
        <w:t xml:space="preserve">, так </w:t>
      </w:r>
      <w:proofErr w:type="spellStart"/>
      <w:r w:rsidRPr="00113095">
        <w:rPr>
          <w:color w:val="000000"/>
          <w:sz w:val="28"/>
          <w:szCs w:val="28"/>
        </w:rPr>
        <w:t>і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напіввиробничих</w:t>
      </w:r>
      <w:proofErr w:type="spellEnd"/>
      <w:r w:rsidRPr="00113095">
        <w:rPr>
          <w:color w:val="000000"/>
          <w:sz w:val="28"/>
          <w:szCs w:val="28"/>
        </w:rPr>
        <w:t xml:space="preserve"> </w:t>
      </w:r>
      <w:proofErr w:type="spellStart"/>
      <w:r w:rsidRPr="00113095">
        <w:rPr>
          <w:color w:val="000000"/>
          <w:sz w:val="28"/>
          <w:szCs w:val="28"/>
        </w:rPr>
        <w:t>умовах</w:t>
      </w:r>
      <w:proofErr w:type="spellEnd"/>
      <w:r w:rsidRPr="00113095">
        <w:rPr>
          <w:color w:val="000000"/>
          <w:sz w:val="28"/>
          <w:szCs w:val="28"/>
        </w:rPr>
        <w:t>.</w:t>
      </w:r>
    </w:p>
    <w:p w:rsidR="00D77E70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5" w:firstLine="709"/>
        <w:rPr>
          <w:b/>
          <w:color w:val="000000"/>
          <w:sz w:val="28"/>
          <w:szCs w:val="28"/>
          <w:lang w:val="uk-UA"/>
        </w:rPr>
      </w:pPr>
    </w:p>
    <w:p w:rsidR="00D77E70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5" w:firstLine="709"/>
        <w:rPr>
          <w:b/>
          <w:color w:val="000000"/>
          <w:sz w:val="28"/>
          <w:szCs w:val="28"/>
          <w:lang w:val="uk-UA"/>
        </w:rPr>
      </w:pPr>
    </w:p>
    <w:p w:rsidR="00D77E70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5" w:firstLine="709"/>
        <w:rPr>
          <w:rStyle w:val="af1"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</w:t>
      </w:r>
      <w:r w:rsidRPr="00113095">
        <w:rPr>
          <w:b/>
          <w:color w:val="000000"/>
          <w:sz w:val="28"/>
          <w:szCs w:val="28"/>
          <w:lang w:val="uk-UA"/>
        </w:rPr>
        <w:t>.2</w:t>
      </w:r>
      <w:r w:rsidRPr="00BC417B">
        <w:rPr>
          <w:color w:val="000000"/>
          <w:sz w:val="28"/>
          <w:szCs w:val="28"/>
          <w:lang w:val="uk-UA"/>
        </w:rPr>
        <w:t xml:space="preserve"> </w:t>
      </w:r>
      <w:r w:rsidRPr="009A2C4C">
        <w:rPr>
          <w:b/>
          <w:color w:val="000000"/>
          <w:sz w:val="28"/>
          <w:szCs w:val="28"/>
          <w:lang w:val="uk-UA"/>
        </w:rPr>
        <w:t>М</w:t>
      </w:r>
      <w:r w:rsidRPr="00BC417B">
        <w:rPr>
          <w:rStyle w:val="af1"/>
          <w:color w:val="000000"/>
          <w:sz w:val="28"/>
          <w:szCs w:val="28"/>
          <w:lang w:val="uk-UA"/>
        </w:rPr>
        <w:t>етоди очищення</w:t>
      </w:r>
      <w:r>
        <w:rPr>
          <w:rStyle w:val="af1"/>
          <w:color w:val="000000"/>
          <w:sz w:val="28"/>
          <w:szCs w:val="28"/>
          <w:lang w:val="uk-UA"/>
        </w:rPr>
        <w:t xml:space="preserve"> стічних вод</w:t>
      </w:r>
    </w:p>
    <w:p w:rsidR="00D77E70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5" w:firstLine="709"/>
        <w:rPr>
          <w:rStyle w:val="af1"/>
          <w:color w:val="000000"/>
          <w:sz w:val="28"/>
          <w:szCs w:val="28"/>
          <w:lang w:val="uk-UA"/>
        </w:rPr>
      </w:pPr>
    </w:p>
    <w:p w:rsidR="00D77E70" w:rsidRPr="00BC417B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8" w:firstLine="709"/>
        <w:jc w:val="both"/>
        <w:rPr>
          <w:color w:val="000000"/>
          <w:sz w:val="28"/>
          <w:szCs w:val="28"/>
          <w:lang w:val="uk-UA"/>
        </w:rPr>
      </w:pPr>
      <w:r w:rsidRPr="00BC417B">
        <w:rPr>
          <w:color w:val="000000"/>
          <w:sz w:val="28"/>
          <w:szCs w:val="28"/>
          <w:lang w:val="uk-UA"/>
        </w:rPr>
        <w:t xml:space="preserve">У річках й інших водоймищах відбувається природний процес самоочищення води. Проте він протікає поволі. Доки промислово-побутові скиди були незначні, річки самі справлялися з ними. У наше індустріальне століття у зв’язку з різким збільшенням відходів водоймища вже не справляються з таким значним забрудненням. Виникла необхідність знешкоджувати, очищати стічні води й утилізувати їх. </w:t>
      </w:r>
    </w:p>
    <w:p w:rsidR="00D77E70" w:rsidRPr="00BC417B" w:rsidRDefault="00D77E70" w:rsidP="00D77E70">
      <w:pPr>
        <w:shd w:val="clear" w:color="auto" w:fill="FFFFFF"/>
        <w:tabs>
          <w:tab w:val="left" w:pos="540"/>
        </w:tabs>
        <w:spacing w:line="360" w:lineRule="auto"/>
        <w:ind w:right="108" w:firstLine="709"/>
        <w:jc w:val="both"/>
        <w:rPr>
          <w:rStyle w:val="af1"/>
          <w:color w:val="000000"/>
          <w:sz w:val="28"/>
          <w:szCs w:val="28"/>
          <w:lang w:val="uk-UA"/>
        </w:rPr>
      </w:pPr>
      <w:r w:rsidRPr="00745649">
        <w:rPr>
          <w:rStyle w:val="af2"/>
          <w:i w:val="0"/>
          <w:color w:val="000000"/>
          <w:sz w:val="28"/>
          <w:szCs w:val="28"/>
          <w:lang w:val="uk-UA"/>
        </w:rPr>
        <w:t>Очищення стічних вод</w:t>
      </w:r>
      <w:r w:rsidRPr="00BC417B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це </w:t>
      </w:r>
      <w:r w:rsidRPr="00BC417B">
        <w:rPr>
          <w:color w:val="000000"/>
          <w:sz w:val="28"/>
          <w:szCs w:val="28"/>
          <w:lang w:val="uk-UA"/>
        </w:rPr>
        <w:t xml:space="preserve">обробка стічних вод з метою руйнування або видалення з них шкідливих речовин. Звільнення стічних вод від забруднення – складне виробництво. В ньому, як і в будь-якому іншому виробництві, є сировина (стічні води) та готова продукція (очищена вода). </w:t>
      </w:r>
    </w:p>
    <w:p w:rsidR="00D77E70" w:rsidRPr="00BC417B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8" w:firstLine="709"/>
        <w:jc w:val="both"/>
        <w:rPr>
          <w:sz w:val="28"/>
          <w:szCs w:val="28"/>
        </w:rPr>
      </w:pPr>
      <w:proofErr w:type="spellStart"/>
      <w:r w:rsidRPr="00BC417B">
        <w:rPr>
          <w:sz w:val="28"/>
          <w:szCs w:val="28"/>
        </w:rPr>
        <w:t>Попередження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забруднення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водних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об'єктів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ічними</w:t>
      </w:r>
      <w:proofErr w:type="spellEnd"/>
      <w:r w:rsidRPr="00BC417B">
        <w:rPr>
          <w:sz w:val="28"/>
          <w:szCs w:val="28"/>
        </w:rPr>
        <w:t xml:space="preserve"> водами </w:t>
      </w:r>
      <w:proofErr w:type="spellStart"/>
      <w:r w:rsidRPr="00BC417B">
        <w:rPr>
          <w:sz w:val="28"/>
          <w:szCs w:val="28"/>
        </w:rPr>
        <w:t>може</w:t>
      </w:r>
      <w:proofErr w:type="spellEnd"/>
      <w:r w:rsidRPr="00BC417B">
        <w:rPr>
          <w:sz w:val="28"/>
          <w:szCs w:val="28"/>
        </w:rPr>
        <w:t xml:space="preserve"> бути </w:t>
      </w:r>
      <w:proofErr w:type="spellStart"/>
      <w:r w:rsidRPr="00BC417B">
        <w:rPr>
          <w:sz w:val="28"/>
          <w:szCs w:val="28"/>
        </w:rPr>
        <w:t>забезпечене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745649">
        <w:rPr>
          <w:sz w:val="28"/>
          <w:szCs w:val="28"/>
        </w:rPr>
        <w:t>організаційними</w:t>
      </w:r>
      <w:proofErr w:type="spellEnd"/>
      <w:r w:rsidRPr="00BC417B">
        <w:rPr>
          <w:sz w:val="28"/>
          <w:szCs w:val="28"/>
        </w:rPr>
        <w:t xml:space="preserve"> </w:t>
      </w:r>
      <w:r w:rsidRPr="00745649">
        <w:rPr>
          <w:sz w:val="28"/>
          <w:szCs w:val="28"/>
        </w:rPr>
        <w:t xml:space="preserve">та </w:t>
      </w:r>
      <w:proofErr w:type="spellStart"/>
      <w:r w:rsidRPr="00745649">
        <w:rPr>
          <w:sz w:val="28"/>
          <w:szCs w:val="28"/>
        </w:rPr>
        <w:t>технічними</w:t>
      </w:r>
      <w:proofErr w:type="spellEnd"/>
      <w:r w:rsidRPr="00745649">
        <w:rPr>
          <w:sz w:val="28"/>
          <w:szCs w:val="28"/>
        </w:rPr>
        <w:t xml:space="preserve"> заходами</w:t>
      </w:r>
      <w:r w:rsidRPr="00BC417B">
        <w:rPr>
          <w:sz w:val="28"/>
          <w:szCs w:val="28"/>
        </w:rPr>
        <w:t>.</w:t>
      </w:r>
    </w:p>
    <w:p w:rsidR="00D77E70" w:rsidRPr="00C8658F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8" w:firstLine="709"/>
        <w:jc w:val="both"/>
        <w:rPr>
          <w:sz w:val="28"/>
          <w:szCs w:val="28"/>
        </w:rPr>
      </w:pPr>
      <w:proofErr w:type="spellStart"/>
      <w:r w:rsidRPr="00745649">
        <w:rPr>
          <w:sz w:val="28"/>
          <w:szCs w:val="28"/>
        </w:rPr>
        <w:t>Організаційні</w:t>
      </w:r>
      <w:proofErr w:type="spellEnd"/>
      <w:r w:rsidRPr="00745649">
        <w:rPr>
          <w:sz w:val="28"/>
          <w:szCs w:val="28"/>
        </w:rPr>
        <w:t xml:space="preserve"> заходи</w:t>
      </w:r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зводяться</w:t>
      </w:r>
      <w:proofErr w:type="spellEnd"/>
      <w:r w:rsidRPr="00BC417B">
        <w:rPr>
          <w:sz w:val="28"/>
          <w:szCs w:val="28"/>
        </w:rPr>
        <w:t xml:space="preserve"> до </w:t>
      </w:r>
      <w:proofErr w:type="spellStart"/>
      <w:r w:rsidRPr="00BC417B">
        <w:rPr>
          <w:sz w:val="28"/>
          <w:szCs w:val="28"/>
        </w:rPr>
        <w:t>попередження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скидання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ічних</w:t>
      </w:r>
      <w:proofErr w:type="spellEnd"/>
      <w:r w:rsidRPr="00BC417B">
        <w:rPr>
          <w:sz w:val="28"/>
          <w:szCs w:val="28"/>
        </w:rPr>
        <w:t xml:space="preserve"> вод у </w:t>
      </w:r>
      <w:proofErr w:type="spellStart"/>
      <w:r w:rsidRPr="00BC417B">
        <w:rPr>
          <w:sz w:val="28"/>
          <w:szCs w:val="28"/>
        </w:rPr>
        <w:t>водойми</w:t>
      </w:r>
      <w:proofErr w:type="spellEnd"/>
      <w:r w:rsidRPr="00BC417B">
        <w:rPr>
          <w:sz w:val="28"/>
          <w:szCs w:val="28"/>
        </w:rPr>
        <w:t xml:space="preserve"> без </w:t>
      </w:r>
      <w:proofErr w:type="spellStart"/>
      <w:r w:rsidRPr="00BC417B">
        <w:rPr>
          <w:sz w:val="28"/>
          <w:szCs w:val="28"/>
        </w:rPr>
        <w:t>їхнього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. </w:t>
      </w:r>
      <w:proofErr w:type="spellStart"/>
      <w:r w:rsidRPr="00745649">
        <w:rPr>
          <w:sz w:val="28"/>
          <w:szCs w:val="28"/>
        </w:rPr>
        <w:t>Технічні</w:t>
      </w:r>
      <w:proofErr w:type="spellEnd"/>
      <w:r w:rsidRPr="00745649">
        <w:rPr>
          <w:sz w:val="28"/>
          <w:szCs w:val="28"/>
        </w:rPr>
        <w:t xml:space="preserve"> заходи</w:t>
      </w:r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передбачають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ічних</w:t>
      </w:r>
      <w:proofErr w:type="spellEnd"/>
      <w:r w:rsidRPr="00BC417B">
        <w:rPr>
          <w:sz w:val="28"/>
          <w:szCs w:val="28"/>
        </w:rPr>
        <w:t xml:space="preserve"> вод </w:t>
      </w:r>
      <w:proofErr w:type="spellStart"/>
      <w:r w:rsidRPr="00BC417B">
        <w:rPr>
          <w:sz w:val="28"/>
          <w:szCs w:val="28"/>
        </w:rPr>
        <w:t>різними</w:t>
      </w:r>
      <w:proofErr w:type="spellEnd"/>
      <w:r w:rsidRPr="00BC417B">
        <w:rPr>
          <w:sz w:val="28"/>
          <w:szCs w:val="28"/>
        </w:rPr>
        <w:t xml:space="preserve"> методами, </w:t>
      </w:r>
      <w:proofErr w:type="spellStart"/>
      <w:r w:rsidRPr="00BC417B">
        <w:rPr>
          <w:sz w:val="28"/>
          <w:szCs w:val="28"/>
        </w:rPr>
        <w:t>повторне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використання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стічних</w:t>
      </w:r>
      <w:proofErr w:type="spellEnd"/>
      <w:r w:rsidRPr="00BC417B">
        <w:rPr>
          <w:sz w:val="28"/>
          <w:szCs w:val="28"/>
        </w:rPr>
        <w:t xml:space="preserve"> вод для </w:t>
      </w:r>
      <w:proofErr w:type="spellStart"/>
      <w:r w:rsidRPr="00BC417B">
        <w:rPr>
          <w:sz w:val="28"/>
          <w:szCs w:val="28"/>
        </w:rPr>
        <w:t>технічних</w:t>
      </w:r>
      <w:proofErr w:type="spellEnd"/>
      <w:r w:rsidRPr="00BC417B">
        <w:rPr>
          <w:sz w:val="28"/>
          <w:szCs w:val="28"/>
        </w:rPr>
        <w:t xml:space="preserve"> потреб та поливу, </w:t>
      </w:r>
      <w:proofErr w:type="spellStart"/>
      <w:r w:rsidRPr="00BC417B">
        <w:rPr>
          <w:sz w:val="28"/>
          <w:szCs w:val="28"/>
        </w:rPr>
        <w:t>створення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обортних</w:t>
      </w:r>
      <w:proofErr w:type="spellEnd"/>
      <w:r w:rsidRPr="00BC417B">
        <w:rPr>
          <w:sz w:val="28"/>
          <w:szCs w:val="28"/>
        </w:rPr>
        <w:t xml:space="preserve"> та </w:t>
      </w:r>
      <w:proofErr w:type="spellStart"/>
      <w:r w:rsidRPr="00BC417B">
        <w:rPr>
          <w:sz w:val="28"/>
          <w:szCs w:val="28"/>
        </w:rPr>
        <w:t>замкнених</w:t>
      </w:r>
      <w:proofErr w:type="spellEnd"/>
      <w:r w:rsidRPr="00BC417B">
        <w:rPr>
          <w:sz w:val="28"/>
          <w:szCs w:val="28"/>
        </w:rPr>
        <w:t xml:space="preserve"> систем </w:t>
      </w:r>
      <w:proofErr w:type="spellStart"/>
      <w:r w:rsidRPr="00BC417B">
        <w:rPr>
          <w:sz w:val="28"/>
          <w:szCs w:val="28"/>
        </w:rPr>
        <w:t>водокористування</w:t>
      </w:r>
      <w:proofErr w:type="spellEnd"/>
      <w:r w:rsidRPr="00BC417B">
        <w:rPr>
          <w:sz w:val="28"/>
          <w:szCs w:val="28"/>
        </w:rPr>
        <w:t xml:space="preserve">, </w:t>
      </w:r>
      <w:proofErr w:type="spellStart"/>
      <w:r w:rsidRPr="00BC417B">
        <w:rPr>
          <w:sz w:val="28"/>
          <w:szCs w:val="28"/>
        </w:rPr>
        <w:t>вдосконалення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технологічних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процесів</w:t>
      </w:r>
      <w:proofErr w:type="spellEnd"/>
      <w:r w:rsidRPr="00BC417B">
        <w:rPr>
          <w:sz w:val="28"/>
          <w:szCs w:val="28"/>
        </w:rPr>
        <w:t xml:space="preserve"> на </w:t>
      </w:r>
      <w:proofErr w:type="spellStart"/>
      <w:r w:rsidRPr="00BC417B">
        <w:rPr>
          <w:sz w:val="28"/>
          <w:szCs w:val="28"/>
        </w:rPr>
        <w:t>підприємствах</w:t>
      </w:r>
      <w:proofErr w:type="spellEnd"/>
      <w:r w:rsidRPr="00BC417B">
        <w:rPr>
          <w:sz w:val="28"/>
          <w:szCs w:val="28"/>
        </w:rPr>
        <w:t xml:space="preserve"> у </w:t>
      </w:r>
      <w:proofErr w:type="spellStart"/>
      <w:r w:rsidRPr="00BC417B">
        <w:rPr>
          <w:sz w:val="28"/>
          <w:szCs w:val="28"/>
        </w:rPr>
        <w:t>напрямку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зменшення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надходження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забруднень</w:t>
      </w:r>
      <w:proofErr w:type="spellEnd"/>
      <w:r w:rsidRPr="00BC417B">
        <w:rPr>
          <w:sz w:val="28"/>
          <w:szCs w:val="28"/>
        </w:rPr>
        <w:t xml:space="preserve"> у стоки, </w:t>
      </w:r>
      <w:proofErr w:type="spellStart"/>
      <w:r w:rsidRPr="00BC417B">
        <w:rPr>
          <w:sz w:val="28"/>
          <w:szCs w:val="28"/>
        </w:rPr>
        <w:t>перехід</w:t>
      </w:r>
      <w:proofErr w:type="spellEnd"/>
      <w:r w:rsidRPr="00BC417B">
        <w:rPr>
          <w:sz w:val="28"/>
          <w:szCs w:val="28"/>
        </w:rPr>
        <w:t xml:space="preserve"> на </w:t>
      </w:r>
      <w:proofErr w:type="spellStart"/>
      <w:r w:rsidRPr="00BC417B">
        <w:rPr>
          <w:sz w:val="28"/>
          <w:szCs w:val="28"/>
        </w:rPr>
        <w:lastRenderedPageBreak/>
        <w:t>безвідходні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технології</w:t>
      </w:r>
      <w:proofErr w:type="spellEnd"/>
      <w:r w:rsidRPr="00BC417B">
        <w:rPr>
          <w:sz w:val="28"/>
          <w:szCs w:val="28"/>
        </w:rPr>
        <w:t xml:space="preserve">, </w:t>
      </w:r>
      <w:proofErr w:type="spellStart"/>
      <w:r w:rsidRPr="00BC417B">
        <w:rPr>
          <w:sz w:val="28"/>
          <w:szCs w:val="28"/>
        </w:rPr>
        <w:t>змешення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забруднення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територій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нафтопродуктами</w:t>
      </w:r>
      <w:proofErr w:type="spellEnd"/>
      <w:r w:rsidRPr="00BC417B">
        <w:rPr>
          <w:sz w:val="28"/>
          <w:szCs w:val="28"/>
        </w:rPr>
        <w:t xml:space="preserve">, </w:t>
      </w:r>
      <w:proofErr w:type="spellStart"/>
      <w:r w:rsidRPr="00BC417B">
        <w:rPr>
          <w:sz w:val="28"/>
          <w:szCs w:val="28"/>
        </w:rPr>
        <w:t>котрі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зі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зливовими</w:t>
      </w:r>
      <w:proofErr w:type="spellEnd"/>
      <w:r w:rsidRPr="00BC417B">
        <w:rPr>
          <w:sz w:val="28"/>
          <w:szCs w:val="28"/>
        </w:rPr>
        <w:t xml:space="preserve"> сток</w:t>
      </w:r>
      <w:r>
        <w:rPr>
          <w:sz w:val="28"/>
          <w:szCs w:val="28"/>
        </w:rPr>
        <w:t xml:space="preserve">ами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потрапляти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водойм</w:t>
      </w:r>
      <w:proofErr w:type="spellEnd"/>
      <w:r w:rsidRPr="00C8658F">
        <w:rPr>
          <w:sz w:val="28"/>
          <w:szCs w:val="28"/>
        </w:rPr>
        <w:t xml:space="preserve"> [11].</w:t>
      </w:r>
    </w:p>
    <w:p w:rsidR="00D77E70" w:rsidRPr="00BC417B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8" w:firstLine="709"/>
        <w:jc w:val="both"/>
        <w:rPr>
          <w:sz w:val="28"/>
          <w:szCs w:val="28"/>
        </w:rPr>
      </w:pP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ічних</w:t>
      </w:r>
      <w:proofErr w:type="spellEnd"/>
      <w:r w:rsidRPr="00BC417B">
        <w:rPr>
          <w:sz w:val="28"/>
          <w:szCs w:val="28"/>
        </w:rPr>
        <w:t xml:space="preserve"> вод на </w:t>
      </w:r>
      <w:proofErr w:type="spellStart"/>
      <w:r w:rsidRPr="00BC417B">
        <w:rPr>
          <w:sz w:val="28"/>
          <w:szCs w:val="28"/>
        </w:rPr>
        <w:t>підприємствах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може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здійснюватися</w:t>
      </w:r>
      <w:proofErr w:type="spellEnd"/>
      <w:r w:rsidRPr="00BC417B">
        <w:rPr>
          <w:sz w:val="28"/>
          <w:szCs w:val="28"/>
        </w:rPr>
        <w:t xml:space="preserve"> за </w:t>
      </w:r>
      <w:proofErr w:type="spellStart"/>
      <w:r w:rsidRPr="00BC417B">
        <w:rPr>
          <w:sz w:val="28"/>
          <w:szCs w:val="28"/>
        </w:rPr>
        <w:t>однією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</w:t>
      </w:r>
      <w:proofErr w:type="spellEnd"/>
      <w:r w:rsidRPr="00BC417B">
        <w:rPr>
          <w:sz w:val="28"/>
          <w:szCs w:val="28"/>
        </w:rPr>
        <w:t xml:space="preserve"> таких схем:</w:t>
      </w:r>
    </w:p>
    <w:p w:rsidR="00D77E70" w:rsidRPr="00BC417B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8" w:firstLine="709"/>
        <w:jc w:val="both"/>
        <w:rPr>
          <w:sz w:val="28"/>
          <w:szCs w:val="28"/>
        </w:rPr>
      </w:pPr>
      <w:r w:rsidRPr="00BC417B">
        <w:rPr>
          <w:sz w:val="28"/>
          <w:szCs w:val="28"/>
        </w:rPr>
        <w:t xml:space="preserve">— </w:t>
      </w: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ічних</w:t>
      </w:r>
      <w:proofErr w:type="spellEnd"/>
      <w:r w:rsidRPr="00BC417B">
        <w:rPr>
          <w:sz w:val="28"/>
          <w:szCs w:val="28"/>
        </w:rPr>
        <w:t xml:space="preserve"> вод на </w:t>
      </w:r>
      <w:proofErr w:type="spellStart"/>
      <w:r w:rsidRPr="00BC417B">
        <w:rPr>
          <w:sz w:val="28"/>
          <w:szCs w:val="28"/>
        </w:rPr>
        <w:t>заводських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очисних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спорудах</w:t>
      </w:r>
      <w:proofErr w:type="spellEnd"/>
      <w:r w:rsidRPr="00BC417B">
        <w:rPr>
          <w:sz w:val="28"/>
          <w:szCs w:val="28"/>
        </w:rPr>
        <w:t>;</w:t>
      </w:r>
    </w:p>
    <w:p w:rsidR="00D77E70" w:rsidRPr="00BC417B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8" w:firstLine="709"/>
        <w:jc w:val="both"/>
        <w:rPr>
          <w:sz w:val="28"/>
          <w:szCs w:val="28"/>
        </w:rPr>
      </w:pPr>
      <w:r w:rsidRPr="00BC417B">
        <w:rPr>
          <w:sz w:val="28"/>
          <w:szCs w:val="28"/>
        </w:rPr>
        <w:t xml:space="preserve">— </w:t>
      </w: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proofErr w:type="gramStart"/>
      <w:r w:rsidRPr="00BC417B">
        <w:rPr>
          <w:sz w:val="28"/>
          <w:szCs w:val="28"/>
        </w:rPr>
        <w:t>ст</w:t>
      </w:r>
      <w:proofErr w:type="gramEnd"/>
      <w:r w:rsidRPr="00BC417B">
        <w:rPr>
          <w:sz w:val="28"/>
          <w:szCs w:val="28"/>
        </w:rPr>
        <w:t>ічних</w:t>
      </w:r>
      <w:proofErr w:type="spellEnd"/>
      <w:r w:rsidRPr="00BC417B">
        <w:rPr>
          <w:sz w:val="28"/>
          <w:szCs w:val="28"/>
        </w:rPr>
        <w:t xml:space="preserve"> вод </w:t>
      </w:r>
      <w:proofErr w:type="spellStart"/>
      <w:r w:rsidRPr="00BC417B">
        <w:rPr>
          <w:sz w:val="28"/>
          <w:szCs w:val="28"/>
        </w:rPr>
        <w:t>після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їхнього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забруднення</w:t>
      </w:r>
      <w:proofErr w:type="spellEnd"/>
      <w:r w:rsidRPr="00BC417B">
        <w:rPr>
          <w:sz w:val="28"/>
          <w:szCs w:val="28"/>
        </w:rPr>
        <w:t xml:space="preserve"> на </w:t>
      </w:r>
      <w:proofErr w:type="spellStart"/>
      <w:r w:rsidRPr="00BC417B">
        <w:rPr>
          <w:sz w:val="28"/>
          <w:szCs w:val="28"/>
        </w:rPr>
        <w:t>заводських</w:t>
      </w:r>
      <w:proofErr w:type="spellEnd"/>
      <w:r w:rsidRPr="00BC417B">
        <w:rPr>
          <w:sz w:val="28"/>
          <w:szCs w:val="28"/>
        </w:rPr>
        <w:t xml:space="preserve">, а </w:t>
      </w:r>
      <w:proofErr w:type="spellStart"/>
      <w:r w:rsidRPr="00BC417B">
        <w:rPr>
          <w:sz w:val="28"/>
          <w:szCs w:val="28"/>
        </w:rPr>
        <w:t>потім</w:t>
      </w:r>
      <w:proofErr w:type="spellEnd"/>
      <w:r w:rsidRPr="00BC417B">
        <w:rPr>
          <w:sz w:val="28"/>
          <w:szCs w:val="28"/>
        </w:rPr>
        <w:t xml:space="preserve"> на </w:t>
      </w:r>
      <w:proofErr w:type="spellStart"/>
      <w:r w:rsidRPr="00BC417B">
        <w:rPr>
          <w:sz w:val="28"/>
          <w:szCs w:val="28"/>
        </w:rPr>
        <w:t>міських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очисних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спорудах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з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подальшим</w:t>
      </w:r>
      <w:proofErr w:type="spellEnd"/>
      <w:r w:rsidRPr="00BC417B">
        <w:rPr>
          <w:sz w:val="28"/>
          <w:szCs w:val="28"/>
        </w:rPr>
        <w:t xml:space="preserve"> спуском у </w:t>
      </w:r>
      <w:proofErr w:type="spellStart"/>
      <w:r w:rsidRPr="00BC417B">
        <w:rPr>
          <w:sz w:val="28"/>
          <w:szCs w:val="28"/>
        </w:rPr>
        <w:t>водойми</w:t>
      </w:r>
      <w:proofErr w:type="spellEnd"/>
      <w:r w:rsidRPr="00BC417B">
        <w:rPr>
          <w:sz w:val="28"/>
          <w:szCs w:val="28"/>
        </w:rPr>
        <w:t>;</w:t>
      </w:r>
    </w:p>
    <w:p w:rsidR="00D77E70" w:rsidRPr="00730D8A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  <w:lang w:val="uk-UA"/>
        </w:rPr>
      </w:pPr>
      <w:r w:rsidRPr="00BC417B">
        <w:rPr>
          <w:sz w:val="28"/>
          <w:szCs w:val="28"/>
        </w:rPr>
        <w:t xml:space="preserve">— </w:t>
      </w:r>
      <w:proofErr w:type="spellStart"/>
      <w:r w:rsidRPr="00BC417B">
        <w:rPr>
          <w:sz w:val="28"/>
          <w:szCs w:val="28"/>
        </w:rPr>
        <w:t>безперервне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очищення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промислових</w:t>
      </w:r>
      <w:proofErr w:type="spellEnd"/>
      <w:r w:rsidRPr="00BC417B">
        <w:rPr>
          <w:sz w:val="28"/>
          <w:szCs w:val="28"/>
        </w:rPr>
        <w:t xml:space="preserve"> вод та </w:t>
      </w:r>
      <w:proofErr w:type="spellStart"/>
      <w:r w:rsidRPr="00BC417B">
        <w:rPr>
          <w:sz w:val="28"/>
          <w:szCs w:val="28"/>
        </w:rPr>
        <w:t>розчинів</w:t>
      </w:r>
      <w:proofErr w:type="spellEnd"/>
      <w:r w:rsidRPr="00BC417B">
        <w:rPr>
          <w:sz w:val="28"/>
          <w:szCs w:val="28"/>
        </w:rPr>
        <w:t xml:space="preserve"> на </w:t>
      </w:r>
      <w:proofErr w:type="spellStart"/>
      <w:r w:rsidRPr="00BC417B">
        <w:rPr>
          <w:sz w:val="28"/>
          <w:szCs w:val="28"/>
        </w:rPr>
        <w:t>локальних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очисних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спорудах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протягом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певного</w:t>
      </w:r>
      <w:proofErr w:type="spellEnd"/>
      <w:r w:rsidRPr="00BC417B">
        <w:rPr>
          <w:sz w:val="28"/>
          <w:szCs w:val="28"/>
        </w:rPr>
        <w:t xml:space="preserve"> часу, </w:t>
      </w:r>
      <w:proofErr w:type="spellStart"/>
      <w:proofErr w:type="gramStart"/>
      <w:r w:rsidRPr="00BC417B">
        <w:rPr>
          <w:sz w:val="28"/>
          <w:szCs w:val="28"/>
        </w:rPr>
        <w:t>п</w:t>
      </w:r>
      <w:proofErr w:type="gramEnd"/>
      <w:r w:rsidRPr="00BC417B">
        <w:rPr>
          <w:sz w:val="28"/>
          <w:szCs w:val="28"/>
        </w:rPr>
        <w:t>ісля</w:t>
      </w:r>
      <w:proofErr w:type="spellEnd"/>
      <w:r w:rsidRPr="00BC417B">
        <w:rPr>
          <w:sz w:val="28"/>
          <w:szCs w:val="28"/>
        </w:rPr>
        <w:t xml:space="preserve"> </w:t>
      </w:r>
      <w:proofErr w:type="spellStart"/>
      <w:r w:rsidRPr="00BC417B">
        <w:rPr>
          <w:sz w:val="28"/>
          <w:szCs w:val="28"/>
        </w:rPr>
        <w:t>чого</w:t>
      </w:r>
      <w:proofErr w:type="spellEnd"/>
      <w:r w:rsidRPr="00BC417B">
        <w:rPr>
          <w:sz w:val="28"/>
          <w:szCs w:val="28"/>
        </w:rPr>
        <w:t xml:space="preserve"> вони </w:t>
      </w:r>
      <w:proofErr w:type="spellStart"/>
      <w:r w:rsidRPr="00BC417B">
        <w:rPr>
          <w:sz w:val="28"/>
          <w:szCs w:val="28"/>
        </w:rPr>
        <w:t>передаються</w:t>
      </w:r>
      <w:proofErr w:type="spellEnd"/>
      <w:r w:rsidRPr="00BC417B">
        <w:rPr>
          <w:sz w:val="28"/>
          <w:szCs w:val="28"/>
        </w:rPr>
        <w:t xml:space="preserve"> на </w:t>
      </w:r>
      <w:r w:rsidRPr="00730D8A">
        <w:rPr>
          <w:sz w:val="28"/>
          <w:szCs w:val="28"/>
          <w:lang w:val="uk-UA"/>
        </w:rPr>
        <w:t>регенерацію, після регенерації повертаються в оборот та лише після з'ясування неможливості регенерації усереднюються і передаються на заводські очисні споруди та утилізуються.</w:t>
      </w:r>
    </w:p>
    <w:p w:rsidR="00D77E70" w:rsidRPr="009A2C4C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  <w:lang w:val="uk-UA"/>
        </w:rPr>
      </w:pPr>
      <w:r w:rsidRPr="009A2C4C">
        <w:rPr>
          <w:sz w:val="28"/>
          <w:szCs w:val="28"/>
          <w:lang w:val="uk-UA"/>
        </w:rPr>
        <w:t>Способи очищення забруднених промислових вод можна об'єднати в такі групи: механічні, фізичні, фізико-механічні, хімічні, фізико-</w:t>
      </w:r>
      <w:r>
        <w:rPr>
          <w:sz w:val="28"/>
          <w:szCs w:val="28"/>
          <w:lang w:val="uk-UA"/>
        </w:rPr>
        <w:t>хімічні, біологічні, комплексні.</w:t>
      </w:r>
    </w:p>
    <w:p w:rsidR="00D77E70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5" w:firstLine="709"/>
        <w:jc w:val="both"/>
        <w:rPr>
          <w:b/>
          <w:sz w:val="28"/>
          <w:szCs w:val="28"/>
          <w:lang w:val="uk-UA"/>
        </w:rPr>
      </w:pPr>
    </w:p>
    <w:p w:rsidR="00D77E70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5"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E512E3">
        <w:rPr>
          <w:b/>
          <w:sz w:val="28"/>
          <w:szCs w:val="28"/>
          <w:lang w:val="uk-UA"/>
        </w:rPr>
        <w:t>.3 Механічні методи очищення</w:t>
      </w:r>
      <w:r>
        <w:rPr>
          <w:b/>
          <w:sz w:val="28"/>
          <w:szCs w:val="28"/>
          <w:lang w:val="uk-UA"/>
        </w:rPr>
        <w:t xml:space="preserve"> стічних вод</w:t>
      </w:r>
    </w:p>
    <w:p w:rsidR="00D77E70" w:rsidRPr="00951486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05" w:firstLine="709"/>
        <w:jc w:val="both"/>
        <w:rPr>
          <w:b/>
          <w:sz w:val="28"/>
          <w:szCs w:val="28"/>
          <w:lang w:val="uk-UA"/>
        </w:rPr>
      </w:pPr>
    </w:p>
    <w:p w:rsidR="00D77E70" w:rsidRPr="0048254E" w:rsidRDefault="00D77E70" w:rsidP="00D77E70">
      <w:pPr>
        <w:pStyle w:val="af3"/>
        <w:tabs>
          <w:tab w:val="left" w:pos="540"/>
        </w:tabs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  <w:lang w:val="uk-UA"/>
        </w:rPr>
      </w:pPr>
      <w:r w:rsidRPr="00840BB7">
        <w:rPr>
          <w:sz w:val="28"/>
          <w:szCs w:val="28"/>
        </w:rPr>
        <w:t>При</w:t>
      </w:r>
      <w:r w:rsidRPr="00840BB7">
        <w:rPr>
          <w:b/>
          <w:bCs/>
          <w:sz w:val="28"/>
          <w:szCs w:val="28"/>
        </w:rPr>
        <w:t xml:space="preserve"> </w:t>
      </w:r>
      <w:proofErr w:type="spellStart"/>
      <w:r w:rsidRPr="00745649">
        <w:rPr>
          <w:bCs/>
          <w:sz w:val="28"/>
          <w:szCs w:val="28"/>
        </w:rPr>
        <w:t>механічному</w:t>
      </w:r>
      <w:proofErr w:type="spellEnd"/>
      <w:r w:rsidRPr="00745649">
        <w:rPr>
          <w:bCs/>
          <w:sz w:val="28"/>
          <w:szCs w:val="28"/>
        </w:rPr>
        <w:t xml:space="preserve"> </w:t>
      </w:r>
      <w:proofErr w:type="spellStart"/>
      <w:r w:rsidRPr="00745649">
        <w:rPr>
          <w:bCs/>
          <w:sz w:val="28"/>
          <w:szCs w:val="28"/>
        </w:rPr>
        <w:t>очищенні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зі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proofErr w:type="gramStart"/>
      <w:r w:rsidRPr="00840BB7">
        <w:rPr>
          <w:sz w:val="28"/>
          <w:szCs w:val="28"/>
        </w:rPr>
        <w:t>ст</w:t>
      </w:r>
      <w:proofErr w:type="gramEnd"/>
      <w:r w:rsidRPr="00840BB7">
        <w:rPr>
          <w:sz w:val="28"/>
          <w:szCs w:val="28"/>
        </w:rPr>
        <w:t>ічної</w:t>
      </w:r>
      <w:proofErr w:type="spellEnd"/>
      <w:r w:rsidRPr="00840BB7">
        <w:rPr>
          <w:sz w:val="28"/>
          <w:szCs w:val="28"/>
        </w:rPr>
        <w:t xml:space="preserve"> води </w:t>
      </w:r>
      <w:proofErr w:type="spellStart"/>
      <w:r w:rsidRPr="00840BB7">
        <w:rPr>
          <w:sz w:val="28"/>
          <w:szCs w:val="28"/>
        </w:rPr>
        <w:t>видаляються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забруднення</w:t>
      </w:r>
      <w:proofErr w:type="spellEnd"/>
      <w:r w:rsidRPr="00840BB7">
        <w:rPr>
          <w:sz w:val="28"/>
          <w:szCs w:val="28"/>
        </w:rPr>
        <w:t xml:space="preserve">, </w:t>
      </w:r>
      <w:proofErr w:type="spellStart"/>
      <w:r w:rsidRPr="00840BB7">
        <w:rPr>
          <w:sz w:val="28"/>
          <w:szCs w:val="28"/>
        </w:rPr>
        <w:t>що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знаходяться</w:t>
      </w:r>
      <w:proofErr w:type="spellEnd"/>
      <w:r w:rsidRPr="00840BB7">
        <w:rPr>
          <w:sz w:val="28"/>
          <w:szCs w:val="28"/>
        </w:rPr>
        <w:t xml:space="preserve"> в </w:t>
      </w:r>
      <w:proofErr w:type="spellStart"/>
      <w:r w:rsidRPr="00840BB7">
        <w:rPr>
          <w:sz w:val="28"/>
          <w:szCs w:val="28"/>
        </w:rPr>
        <w:t>ній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головним</w:t>
      </w:r>
      <w:proofErr w:type="spellEnd"/>
      <w:r w:rsidRPr="00840BB7">
        <w:rPr>
          <w:sz w:val="28"/>
          <w:szCs w:val="28"/>
        </w:rPr>
        <w:t xml:space="preserve"> чином у </w:t>
      </w:r>
      <w:proofErr w:type="spellStart"/>
      <w:r w:rsidRPr="00840BB7">
        <w:rPr>
          <w:sz w:val="28"/>
          <w:szCs w:val="28"/>
        </w:rPr>
        <w:t>нерозчиненому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і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частково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колоїдному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стані</w:t>
      </w:r>
      <w:proofErr w:type="spellEnd"/>
      <w:r>
        <w:rPr>
          <w:sz w:val="28"/>
          <w:szCs w:val="28"/>
          <w:lang w:val="uk-UA"/>
        </w:rPr>
        <w:t>.</w:t>
      </w:r>
    </w:p>
    <w:p w:rsidR="00D77E70" w:rsidRDefault="00D77E70" w:rsidP="00D77E70">
      <w:pPr>
        <w:spacing w:line="360" w:lineRule="auto"/>
        <w:ind w:right="113" w:firstLine="709"/>
        <w:jc w:val="both"/>
        <w:rPr>
          <w:sz w:val="28"/>
          <w:szCs w:val="28"/>
          <w:lang w:val="uk-UA"/>
        </w:rPr>
      </w:pPr>
      <w:proofErr w:type="spellStart"/>
      <w:r w:rsidRPr="00951486">
        <w:rPr>
          <w:sz w:val="28"/>
          <w:szCs w:val="28"/>
        </w:rPr>
        <w:t>Механічне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очищення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може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очистити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proofErr w:type="gramStart"/>
      <w:r w:rsidRPr="00951486">
        <w:rPr>
          <w:sz w:val="28"/>
          <w:szCs w:val="28"/>
        </w:rPr>
        <w:t>ст</w:t>
      </w:r>
      <w:proofErr w:type="gramEnd"/>
      <w:r w:rsidRPr="00951486">
        <w:rPr>
          <w:sz w:val="28"/>
          <w:szCs w:val="28"/>
        </w:rPr>
        <w:t>ічні</w:t>
      </w:r>
      <w:proofErr w:type="spellEnd"/>
      <w:r w:rsidRPr="00951486">
        <w:rPr>
          <w:sz w:val="28"/>
          <w:szCs w:val="28"/>
        </w:rPr>
        <w:t xml:space="preserve"> води не </w:t>
      </w:r>
      <w:proofErr w:type="spellStart"/>
      <w:r w:rsidRPr="00951486">
        <w:rPr>
          <w:sz w:val="28"/>
          <w:szCs w:val="28"/>
        </w:rPr>
        <w:t>більше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ніж</w:t>
      </w:r>
      <w:proofErr w:type="spellEnd"/>
      <w:r w:rsidRPr="00951486">
        <w:rPr>
          <w:sz w:val="28"/>
          <w:szCs w:val="28"/>
        </w:rPr>
        <w:t xml:space="preserve"> на 60%, </w:t>
      </w:r>
    </w:p>
    <w:p w:rsidR="00D77E70" w:rsidRPr="00D77E70" w:rsidRDefault="00D77E70" w:rsidP="00D77E70">
      <w:pPr>
        <w:spacing w:line="360" w:lineRule="auto"/>
        <w:ind w:right="113"/>
        <w:jc w:val="both"/>
        <w:rPr>
          <w:sz w:val="28"/>
          <w:szCs w:val="28"/>
        </w:rPr>
      </w:pPr>
      <w:r w:rsidRPr="00951486">
        <w:rPr>
          <w:sz w:val="28"/>
          <w:szCs w:val="28"/>
        </w:rPr>
        <w:t xml:space="preserve">а </w:t>
      </w:r>
      <w:proofErr w:type="spellStart"/>
      <w:r w:rsidRPr="00951486">
        <w:rPr>
          <w:sz w:val="28"/>
          <w:szCs w:val="28"/>
        </w:rPr>
        <w:t>промислові</w:t>
      </w:r>
      <w:proofErr w:type="spellEnd"/>
      <w:r w:rsidRPr="00951486">
        <w:rPr>
          <w:sz w:val="28"/>
          <w:szCs w:val="28"/>
        </w:rPr>
        <w:t xml:space="preserve"> стоки - не </w:t>
      </w:r>
      <w:proofErr w:type="spellStart"/>
      <w:r w:rsidRPr="00951486">
        <w:rPr>
          <w:sz w:val="28"/>
          <w:szCs w:val="28"/>
        </w:rPr>
        <w:t>більше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ніж</w:t>
      </w:r>
      <w:proofErr w:type="spellEnd"/>
      <w:r w:rsidRPr="00951486">
        <w:rPr>
          <w:sz w:val="28"/>
          <w:szCs w:val="28"/>
        </w:rPr>
        <w:t xml:space="preserve"> на 80%.</w:t>
      </w:r>
      <w:r w:rsidRPr="00951486">
        <w:rPr>
          <w:sz w:val="28"/>
          <w:szCs w:val="28"/>
          <w:lang w:val="uk-UA"/>
        </w:rPr>
        <w:t xml:space="preserve"> </w:t>
      </w:r>
      <w:proofErr w:type="spellStart"/>
      <w:r w:rsidRPr="00951486">
        <w:rPr>
          <w:sz w:val="28"/>
          <w:szCs w:val="28"/>
        </w:rPr>
        <w:t>Механічне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очищення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є</w:t>
      </w:r>
      <w:proofErr w:type="spellEnd"/>
      <w:r w:rsidRPr="00951486">
        <w:rPr>
          <w:sz w:val="28"/>
          <w:szCs w:val="28"/>
        </w:rPr>
        <w:t xml:space="preserve"> методом </w:t>
      </w:r>
      <w:proofErr w:type="spellStart"/>
      <w:r w:rsidRPr="00951486">
        <w:rPr>
          <w:sz w:val="28"/>
          <w:szCs w:val="28"/>
        </w:rPr>
        <w:t>попереднього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очищення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і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призначається</w:t>
      </w:r>
      <w:proofErr w:type="spellEnd"/>
      <w:r w:rsidRPr="00951486">
        <w:rPr>
          <w:sz w:val="28"/>
          <w:szCs w:val="28"/>
        </w:rPr>
        <w:t xml:space="preserve"> для </w:t>
      </w:r>
      <w:proofErr w:type="spellStart"/>
      <w:proofErr w:type="gramStart"/>
      <w:r w:rsidRPr="00951486">
        <w:rPr>
          <w:sz w:val="28"/>
          <w:szCs w:val="28"/>
        </w:rPr>
        <w:t>п</w:t>
      </w:r>
      <w:proofErr w:type="gramEnd"/>
      <w:r w:rsidRPr="00951486">
        <w:rPr>
          <w:sz w:val="28"/>
          <w:szCs w:val="28"/>
        </w:rPr>
        <w:t>ідготовки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стоків</w:t>
      </w:r>
      <w:proofErr w:type="spellEnd"/>
      <w:r w:rsidRPr="00951486">
        <w:rPr>
          <w:sz w:val="28"/>
          <w:szCs w:val="28"/>
        </w:rPr>
        <w:t xml:space="preserve"> до </w:t>
      </w:r>
      <w:proofErr w:type="spellStart"/>
      <w:r w:rsidRPr="00951486">
        <w:rPr>
          <w:sz w:val="28"/>
          <w:szCs w:val="28"/>
        </w:rPr>
        <w:t>іншого</w:t>
      </w:r>
      <w:proofErr w:type="spellEnd"/>
      <w:r w:rsidRPr="00951486">
        <w:rPr>
          <w:sz w:val="28"/>
          <w:szCs w:val="28"/>
        </w:rPr>
        <w:t xml:space="preserve">, </w:t>
      </w:r>
      <w:proofErr w:type="spellStart"/>
      <w:r w:rsidRPr="00951486">
        <w:rPr>
          <w:sz w:val="28"/>
          <w:szCs w:val="28"/>
        </w:rPr>
        <w:t>більш</w:t>
      </w:r>
      <w:proofErr w:type="spellEnd"/>
      <w:r w:rsidRPr="00951486">
        <w:rPr>
          <w:sz w:val="28"/>
          <w:szCs w:val="28"/>
        </w:rPr>
        <w:t xml:space="preserve"> </w:t>
      </w:r>
      <w:proofErr w:type="spellStart"/>
      <w:r w:rsidRPr="00951486">
        <w:rPr>
          <w:sz w:val="28"/>
          <w:szCs w:val="28"/>
        </w:rPr>
        <w:t>дієвого</w:t>
      </w:r>
      <w:proofErr w:type="spellEnd"/>
      <w:r w:rsidRPr="00951486">
        <w:rPr>
          <w:sz w:val="28"/>
          <w:szCs w:val="28"/>
        </w:rPr>
        <w:t xml:space="preserve"> виду </w:t>
      </w:r>
      <w:proofErr w:type="spellStart"/>
      <w:r w:rsidRPr="00951486">
        <w:rPr>
          <w:sz w:val="28"/>
          <w:szCs w:val="28"/>
        </w:rPr>
        <w:t>очищення</w:t>
      </w:r>
      <w:proofErr w:type="spellEnd"/>
      <w:r w:rsidRPr="00951486">
        <w:rPr>
          <w:sz w:val="28"/>
          <w:szCs w:val="28"/>
        </w:rPr>
        <w:t>.</w:t>
      </w:r>
      <w:r w:rsidRPr="00951486">
        <w:rPr>
          <w:sz w:val="28"/>
          <w:szCs w:val="28"/>
          <w:lang w:val="uk-UA"/>
        </w:rPr>
        <w:t xml:space="preserve"> Механічне очищення стічних вод є остаточною стадією в тому випадку, якщо за місцевими умовами і відповідно до санітарних правил стічні води можна спустити після дезінфекції у водойму. </w:t>
      </w:r>
    </w:p>
    <w:p w:rsidR="00D77E70" w:rsidRPr="00D77E70" w:rsidRDefault="00D77E70" w:rsidP="00D77E70">
      <w:pPr>
        <w:pStyle w:val="af3"/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</w:rPr>
      </w:pPr>
      <w:r w:rsidRPr="003C4AE8">
        <w:rPr>
          <w:rStyle w:val="af1"/>
          <w:b w:val="0"/>
          <w:sz w:val="28"/>
          <w:szCs w:val="28"/>
          <w:lang w:val="uk-UA"/>
        </w:rPr>
        <w:t>Методи механічного очищення</w:t>
      </w:r>
      <w:r w:rsidRPr="003C4AE8">
        <w:rPr>
          <w:sz w:val="28"/>
          <w:szCs w:val="28"/>
          <w:lang w:val="uk-UA"/>
        </w:rPr>
        <w:t xml:space="preserve"> - не </w:t>
      </w:r>
      <w:proofErr w:type="spellStart"/>
      <w:r w:rsidRPr="00745649">
        <w:rPr>
          <w:sz w:val="28"/>
          <w:szCs w:val="28"/>
          <w:lang w:val="uk-UA"/>
        </w:rPr>
        <w:t>процеджування</w:t>
      </w:r>
      <w:proofErr w:type="spellEnd"/>
      <w:r w:rsidRPr="00745649">
        <w:rPr>
          <w:sz w:val="28"/>
          <w:szCs w:val="28"/>
          <w:lang w:val="uk-UA"/>
        </w:rPr>
        <w:t>, відстоювання,</w:t>
      </w:r>
      <w:r w:rsidRPr="003C4AE8">
        <w:rPr>
          <w:b/>
          <w:i/>
          <w:sz w:val="28"/>
          <w:szCs w:val="28"/>
          <w:lang w:val="uk-UA"/>
        </w:rPr>
        <w:t xml:space="preserve"> </w:t>
      </w:r>
    </w:p>
    <w:p w:rsidR="00D77E70" w:rsidRPr="008C0CF9" w:rsidRDefault="00D77E70" w:rsidP="00D77E70">
      <w:pPr>
        <w:pStyle w:val="af3"/>
        <w:spacing w:before="0" w:beforeAutospacing="0" w:after="0" w:afterAutospacing="0" w:line="360" w:lineRule="auto"/>
        <w:ind w:right="113" w:firstLine="0"/>
        <w:jc w:val="both"/>
        <w:rPr>
          <w:b/>
          <w:i/>
          <w:sz w:val="28"/>
          <w:szCs w:val="28"/>
          <w:lang w:val="uk-UA"/>
        </w:rPr>
      </w:pPr>
      <w:r w:rsidRPr="00745649">
        <w:rPr>
          <w:sz w:val="28"/>
          <w:szCs w:val="28"/>
          <w:lang w:val="uk-UA"/>
        </w:rPr>
        <w:t xml:space="preserve">фільтрування, центрифугування, </w:t>
      </w:r>
      <w:r w:rsidRPr="00745649">
        <w:rPr>
          <w:iCs/>
          <w:sz w:val="28"/>
          <w:lang w:val="uk-UA"/>
        </w:rPr>
        <w:t>флотація</w:t>
      </w:r>
      <w:r w:rsidRPr="00745649">
        <w:rPr>
          <w:sz w:val="28"/>
          <w:szCs w:val="28"/>
          <w:lang w:val="uk-UA"/>
        </w:rPr>
        <w:t>.</w:t>
      </w:r>
      <w:r w:rsidRPr="003C4AE8">
        <w:rPr>
          <w:b/>
          <w:sz w:val="28"/>
          <w:szCs w:val="28"/>
          <w:lang w:val="uk-UA"/>
        </w:rPr>
        <w:t xml:space="preserve"> </w:t>
      </w:r>
      <w:proofErr w:type="spellStart"/>
      <w:r w:rsidRPr="00AE2077">
        <w:rPr>
          <w:sz w:val="28"/>
          <w:szCs w:val="28"/>
        </w:rPr>
        <w:t>Ч</w:t>
      </w:r>
      <w:r w:rsidRPr="00840BB7">
        <w:rPr>
          <w:sz w:val="28"/>
          <w:szCs w:val="28"/>
        </w:rPr>
        <w:t>астки</w:t>
      </w:r>
      <w:proofErr w:type="spellEnd"/>
      <w:r w:rsidRPr="00840BB7">
        <w:rPr>
          <w:sz w:val="28"/>
          <w:szCs w:val="28"/>
        </w:rPr>
        <w:t xml:space="preserve">, у </w:t>
      </w:r>
      <w:proofErr w:type="spellStart"/>
      <w:r w:rsidRPr="00840BB7">
        <w:rPr>
          <w:sz w:val="28"/>
          <w:szCs w:val="28"/>
        </w:rPr>
        <w:t>залежності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від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розмі</w:t>
      </w:r>
      <w:proofErr w:type="gramStart"/>
      <w:r w:rsidRPr="00840BB7">
        <w:rPr>
          <w:sz w:val="28"/>
          <w:szCs w:val="28"/>
        </w:rPr>
        <w:t>р</w:t>
      </w:r>
      <w:proofErr w:type="gramEnd"/>
      <w:r w:rsidRPr="00840BB7">
        <w:rPr>
          <w:sz w:val="28"/>
          <w:szCs w:val="28"/>
        </w:rPr>
        <w:t>ів</w:t>
      </w:r>
      <w:proofErr w:type="spellEnd"/>
      <w:r w:rsidRPr="00840BB7">
        <w:rPr>
          <w:sz w:val="28"/>
          <w:szCs w:val="28"/>
        </w:rPr>
        <w:t xml:space="preserve">, </w:t>
      </w:r>
      <w:proofErr w:type="spellStart"/>
      <w:r w:rsidRPr="00840BB7">
        <w:rPr>
          <w:sz w:val="28"/>
          <w:szCs w:val="28"/>
        </w:rPr>
        <w:t>вловлюються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745649">
        <w:rPr>
          <w:sz w:val="28"/>
          <w:szCs w:val="28"/>
        </w:rPr>
        <w:t>решітками</w:t>
      </w:r>
      <w:proofErr w:type="spellEnd"/>
      <w:r w:rsidRPr="00745649">
        <w:rPr>
          <w:sz w:val="28"/>
          <w:szCs w:val="28"/>
        </w:rPr>
        <w:t xml:space="preserve">, </w:t>
      </w:r>
      <w:proofErr w:type="spellStart"/>
      <w:r w:rsidRPr="00745649">
        <w:rPr>
          <w:sz w:val="28"/>
          <w:szCs w:val="28"/>
        </w:rPr>
        <w:t>сітками</w:t>
      </w:r>
      <w:proofErr w:type="spellEnd"/>
      <w:r w:rsidRPr="00745649">
        <w:rPr>
          <w:sz w:val="28"/>
          <w:szCs w:val="28"/>
        </w:rPr>
        <w:t xml:space="preserve"> </w:t>
      </w:r>
      <w:proofErr w:type="spellStart"/>
      <w:r w:rsidRPr="00745649">
        <w:rPr>
          <w:sz w:val="28"/>
          <w:szCs w:val="28"/>
        </w:rPr>
        <w:t>і</w:t>
      </w:r>
      <w:proofErr w:type="spellEnd"/>
      <w:r w:rsidRPr="00745649">
        <w:rPr>
          <w:sz w:val="28"/>
          <w:szCs w:val="28"/>
        </w:rPr>
        <w:t xml:space="preserve"> ситами</w:t>
      </w:r>
      <w:r w:rsidRPr="00840BB7">
        <w:rPr>
          <w:i/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різноманітних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конструкцій</w:t>
      </w:r>
      <w:proofErr w:type="spellEnd"/>
      <w:r w:rsidRPr="00840BB7">
        <w:rPr>
          <w:sz w:val="28"/>
          <w:szCs w:val="28"/>
        </w:rPr>
        <w:t xml:space="preserve">. </w:t>
      </w:r>
      <w:proofErr w:type="spellStart"/>
      <w:r w:rsidRPr="00840BB7">
        <w:rPr>
          <w:sz w:val="28"/>
          <w:szCs w:val="28"/>
        </w:rPr>
        <w:lastRenderedPageBreak/>
        <w:t>Поверхневі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840BB7">
        <w:rPr>
          <w:sz w:val="28"/>
          <w:szCs w:val="28"/>
        </w:rPr>
        <w:t>забруднювачі</w:t>
      </w:r>
      <w:proofErr w:type="spellEnd"/>
      <w:r w:rsidRPr="00840BB7">
        <w:rPr>
          <w:sz w:val="28"/>
          <w:szCs w:val="28"/>
        </w:rPr>
        <w:t xml:space="preserve"> води </w:t>
      </w:r>
      <w:proofErr w:type="spellStart"/>
      <w:r w:rsidRPr="00840BB7">
        <w:rPr>
          <w:sz w:val="28"/>
          <w:szCs w:val="28"/>
        </w:rPr>
        <w:t>вловлюються</w:t>
      </w:r>
      <w:proofErr w:type="spellEnd"/>
      <w:r w:rsidRPr="00840BB7">
        <w:rPr>
          <w:sz w:val="28"/>
          <w:szCs w:val="28"/>
        </w:rPr>
        <w:t xml:space="preserve"> </w:t>
      </w:r>
      <w:proofErr w:type="spellStart"/>
      <w:r w:rsidRPr="00745649">
        <w:rPr>
          <w:sz w:val="28"/>
          <w:szCs w:val="28"/>
        </w:rPr>
        <w:t>нафтоловушками</w:t>
      </w:r>
      <w:proofErr w:type="spellEnd"/>
      <w:r w:rsidRPr="00745649">
        <w:rPr>
          <w:sz w:val="28"/>
          <w:szCs w:val="28"/>
        </w:rPr>
        <w:t xml:space="preserve">, </w:t>
      </w:r>
      <w:proofErr w:type="spellStart"/>
      <w:r w:rsidRPr="00745649">
        <w:rPr>
          <w:sz w:val="28"/>
          <w:szCs w:val="28"/>
        </w:rPr>
        <w:t>маслоуловлювачами</w:t>
      </w:r>
      <w:proofErr w:type="spellEnd"/>
      <w:r w:rsidRPr="00745649">
        <w:rPr>
          <w:sz w:val="28"/>
          <w:szCs w:val="28"/>
        </w:rPr>
        <w:t xml:space="preserve">, </w:t>
      </w:r>
      <w:proofErr w:type="spellStart"/>
      <w:r w:rsidRPr="00745649">
        <w:rPr>
          <w:sz w:val="28"/>
          <w:szCs w:val="28"/>
        </w:rPr>
        <w:t>смолоуловлювачами</w:t>
      </w:r>
      <w:proofErr w:type="spellEnd"/>
      <w:r w:rsidRPr="00745649">
        <w:rPr>
          <w:sz w:val="28"/>
          <w:szCs w:val="28"/>
        </w:rPr>
        <w:t xml:space="preserve">. </w:t>
      </w:r>
    </w:p>
    <w:p w:rsidR="00D77E70" w:rsidRPr="00745649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745649">
        <w:rPr>
          <w:iCs/>
          <w:color w:val="000000"/>
          <w:sz w:val="28"/>
          <w:lang w:val="uk-UA"/>
        </w:rPr>
        <w:t>Проціджування</w:t>
      </w:r>
      <w:r w:rsidRPr="00840BB7">
        <w:rPr>
          <w:i/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— первинна стадія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стічних вод — </w:t>
      </w:r>
      <w:r w:rsidRPr="00823491">
        <w:rPr>
          <w:sz w:val="28"/>
          <w:lang w:val="uk-UA"/>
        </w:rPr>
        <w:t>призначена</w:t>
      </w:r>
      <w:r w:rsidRPr="00823491">
        <w:rPr>
          <w:color w:val="000000"/>
          <w:sz w:val="28"/>
          <w:lang w:val="uk-UA"/>
        </w:rPr>
        <w:t xml:space="preserve"> для виділення зі стічних вод великих нерозчинних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домішок розміром до </w:t>
      </w:r>
      <w:smartTag w:uri="urn:schemas-microsoft-com:office:smarttags" w:element="metricconverter">
        <w:smartTagPr>
          <w:attr w:name="ProductID" w:val="25 мм"/>
        </w:smartTagPr>
        <w:r w:rsidRPr="00823491">
          <w:rPr>
            <w:color w:val="000000"/>
            <w:sz w:val="28"/>
            <w:lang w:val="uk-UA"/>
          </w:rPr>
          <w:t>25 мм</w:t>
        </w:r>
      </w:smartTag>
      <w:r w:rsidRPr="00823491">
        <w:rPr>
          <w:color w:val="000000"/>
          <w:sz w:val="28"/>
          <w:lang w:val="uk-UA"/>
        </w:rPr>
        <w:t>, а також більш дрібних волокнистих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забруднень, що у процесі подальшої обробки стоків перешкоджають нормальній роботі очисного устаткування. Проціджування стічних вод здійснюється пропущенням води через </w:t>
      </w:r>
      <w:r w:rsidRPr="00745649">
        <w:rPr>
          <w:color w:val="000000"/>
          <w:sz w:val="28"/>
          <w:lang w:val="uk-UA"/>
        </w:rPr>
        <w:t>решітки</w:t>
      </w:r>
      <w:r w:rsidRPr="0048254E">
        <w:rPr>
          <w:i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і </w:t>
      </w:r>
      <w:proofErr w:type="spellStart"/>
      <w:r w:rsidRPr="00745649">
        <w:rPr>
          <w:sz w:val="28"/>
          <w:lang w:val="uk-UA"/>
        </w:rPr>
        <w:t>волокновловлювачі</w:t>
      </w:r>
      <w:proofErr w:type="spellEnd"/>
      <w:r w:rsidRPr="00745649">
        <w:rPr>
          <w:color w:val="000000"/>
          <w:sz w:val="28"/>
          <w:lang w:val="uk-UA"/>
        </w:rPr>
        <w:t>.</w:t>
      </w:r>
    </w:p>
    <w:p w:rsidR="00D77E70" w:rsidRPr="00F002AB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sz w:val="28"/>
        </w:rPr>
      </w:pPr>
      <w:r w:rsidRPr="00745649">
        <w:rPr>
          <w:color w:val="000000"/>
          <w:sz w:val="28"/>
          <w:lang w:val="uk-UA"/>
        </w:rPr>
        <w:t>Решітки,</w:t>
      </w:r>
      <w:r w:rsidRPr="00823491">
        <w:rPr>
          <w:color w:val="000000"/>
          <w:sz w:val="28"/>
          <w:lang w:val="uk-UA"/>
        </w:rPr>
        <w:t xml:space="preserve"> виготовлені з металевих стрижнів із зазором між ними 5-</w:t>
      </w:r>
      <w:smartTag w:uri="urn:schemas-microsoft-com:office:smarttags" w:element="metricconverter">
        <w:smartTagPr>
          <w:attr w:name="ProductID" w:val="25 мм"/>
        </w:smartTagPr>
        <w:r w:rsidRPr="00823491">
          <w:rPr>
            <w:color w:val="000000"/>
            <w:sz w:val="28"/>
            <w:lang w:val="uk-UA"/>
          </w:rPr>
          <w:t>25 мм</w:t>
        </w:r>
      </w:smartTag>
      <w:r w:rsidRPr="00823491">
        <w:rPr>
          <w:color w:val="000000"/>
          <w:sz w:val="28"/>
          <w:lang w:val="uk-UA"/>
        </w:rPr>
        <w:t xml:space="preserve">, встановлюють у колекторах стічних вод вертикально </w:t>
      </w:r>
      <w:r w:rsidRPr="00823491">
        <w:rPr>
          <w:sz w:val="28"/>
          <w:lang w:val="uk-UA"/>
        </w:rPr>
        <w:t>або</w:t>
      </w:r>
      <w:r w:rsidRPr="00823491">
        <w:rPr>
          <w:color w:val="000000"/>
          <w:sz w:val="28"/>
          <w:lang w:val="uk-UA"/>
        </w:rPr>
        <w:t xml:space="preserve"> під </w:t>
      </w:r>
      <w:r w:rsidRPr="00823491">
        <w:rPr>
          <w:sz w:val="28"/>
          <w:lang w:val="uk-UA"/>
        </w:rPr>
        <w:t>кутом</w:t>
      </w:r>
      <w:r w:rsidRPr="00823491">
        <w:rPr>
          <w:color w:val="000000"/>
          <w:sz w:val="28"/>
          <w:lang w:val="uk-UA"/>
        </w:rPr>
        <w:t xml:space="preserve"> 60-70° до </w:t>
      </w:r>
      <w:r w:rsidRPr="00823491">
        <w:rPr>
          <w:sz w:val="28"/>
          <w:lang w:val="uk-UA"/>
        </w:rPr>
        <w:t>обрію</w:t>
      </w:r>
      <w:r w:rsidRPr="00823491">
        <w:rPr>
          <w:color w:val="000000"/>
          <w:sz w:val="28"/>
          <w:lang w:val="uk-UA"/>
        </w:rPr>
        <w:t xml:space="preserve">. Розміри поперечного </w:t>
      </w:r>
      <w:proofErr w:type="spellStart"/>
      <w:r w:rsidRPr="00823491">
        <w:rPr>
          <w:sz w:val="28"/>
          <w:lang w:val="uk-UA"/>
        </w:rPr>
        <w:t>переріза</w:t>
      </w:r>
      <w:proofErr w:type="spellEnd"/>
      <w:r w:rsidRPr="00823491">
        <w:rPr>
          <w:color w:val="000000"/>
          <w:sz w:val="28"/>
          <w:lang w:val="uk-UA"/>
        </w:rPr>
        <w:t xml:space="preserve"> решітки вибирають з умови мінімальних втрат </w:t>
      </w:r>
      <w:r w:rsidRPr="00823491">
        <w:rPr>
          <w:sz w:val="28"/>
          <w:lang w:val="uk-UA"/>
        </w:rPr>
        <w:t>тиску</w:t>
      </w:r>
      <w:r w:rsidRPr="00823491">
        <w:rPr>
          <w:color w:val="000000"/>
          <w:sz w:val="28"/>
          <w:lang w:val="uk-UA"/>
        </w:rPr>
        <w:t xml:space="preserve"> потоку на решітках. Швидкість стічної води в зазорі між стрижнями решіток не повинна перевищувати значень 0,8-1,0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 при максимальній витраті стічних вод. Розрахунок решіток зводиться до визначення числа зазорів </w:t>
      </w:r>
      <w:r w:rsidRPr="00823491">
        <w:rPr>
          <w:iCs/>
          <w:sz w:val="28"/>
          <w:lang w:val="uk-UA"/>
        </w:rPr>
        <w:t>п</w:t>
      </w:r>
      <w:r w:rsidRPr="00823491">
        <w:rPr>
          <w:iCs/>
          <w:color w:val="000000"/>
          <w:sz w:val="28"/>
          <w:lang w:val="uk-UA"/>
        </w:rPr>
        <w:t xml:space="preserve">, </w:t>
      </w:r>
      <w:r w:rsidRPr="00823491">
        <w:rPr>
          <w:color w:val="000000"/>
          <w:sz w:val="28"/>
          <w:lang w:val="uk-UA"/>
        </w:rPr>
        <w:t>ширини решітки</w:t>
      </w:r>
      <w:r w:rsidRPr="00823491">
        <w:rPr>
          <w:iCs/>
          <w:color w:val="000000"/>
          <w:sz w:val="28"/>
          <w:lang w:val="uk-UA"/>
        </w:rPr>
        <w:t xml:space="preserve"> В </w:t>
      </w:r>
      <w:r w:rsidRPr="00823491">
        <w:rPr>
          <w:color w:val="000000"/>
          <w:sz w:val="28"/>
          <w:lang w:val="uk-UA"/>
        </w:rPr>
        <w:t xml:space="preserve">и втрат напору </w:t>
      </w:r>
      <w:r w:rsidRPr="00823491">
        <w:rPr>
          <w:color w:val="000000"/>
          <w:sz w:val="28"/>
          <w:vertAlign w:val="subscript"/>
          <w:lang w:val="uk-UA"/>
        </w:rPr>
        <w:object w:dxaOrig="340" w:dyaOrig="320">
          <v:shape id="_x0000_i1029" type="#_x0000_t75" style="width:16.8pt;height:16.2pt" o:ole="">
            <v:imagedata r:id="rId12" o:title=""/>
          </v:shape>
          <o:OLEObject Type="Embed" ProgID="Equation.3" ShapeID="_x0000_i1029" DrawAspect="Content" ObjectID="_1591070340" r:id="rId13"/>
        </w:objec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стічної води на ній по формулах:</w:t>
      </w:r>
    </w:p>
    <w:p w:rsidR="00D77E70" w:rsidRPr="00730D8A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sz w:val="28"/>
        </w:rPr>
      </w:pPr>
      <w:r w:rsidRPr="00F002AB">
        <w:rPr>
          <w:position w:val="-12"/>
          <w:sz w:val="28"/>
          <w:lang w:val="en-US"/>
        </w:rPr>
        <w:object w:dxaOrig="2060" w:dyaOrig="360">
          <v:shape id="_x0000_i1030" type="#_x0000_t75" style="width:118.2pt;height:19.2pt" o:ole="">
            <v:imagedata r:id="rId14" o:title=""/>
          </v:shape>
          <o:OLEObject Type="Embed" ProgID="Equation.3" ShapeID="_x0000_i1030" DrawAspect="Content" ObjectID="_1591070341" r:id="rId15"/>
        </w:object>
      </w:r>
      <w:r w:rsidRPr="00730D8A">
        <w:rPr>
          <w:sz w:val="28"/>
        </w:rPr>
        <w:t xml:space="preserve">              </w:t>
      </w:r>
      <w:r w:rsidRPr="00D77E70">
        <w:rPr>
          <w:sz w:val="28"/>
        </w:rPr>
        <w:t xml:space="preserve">           </w:t>
      </w:r>
      <w:r w:rsidRPr="00730D8A">
        <w:rPr>
          <w:sz w:val="28"/>
        </w:rPr>
        <w:t xml:space="preserve">               (</w:t>
      </w:r>
      <w:r>
        <w:rPr>
          <w:sz w:val="28"/>
          <w:lang w:val="uk-UA"/>
        </w:rPr>
        <w:t>4</w:t>
      </w:r>
      <w:r w:rsidRPr="00730D8A">
        <w:rPr>
          <w:sz w:val="28"/>
        </w:rPr>
        <w:t>.1)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де </w:t>
      </w:r>
      <w:r w:rsidRPr="00823491">
        <w:rPr>
          <w:color w:val="000000"/>
          <w:sz w:val="28"/>
          <w:lang w:val="uk-UA"/>
        </w:rPr>
        <w:object w:dxaOrig="340" w:dyaOrig="360">
          <v:shape id="_x0000_i1031" type="#_x0000_t75" style="width:16.8pt;height:18pt" o:ole="">
            <v:imagedata r:id="rId16" o:title=""/>
          </v:shape>
          <o:OLEObject Type="Embed" ProgID="Equation.3" ShapeID="_x0000_i1031" DrawAspect="Content" ObjectID="_1591070342" r:id="rId17"/>
        </w:object>
      </w:r>
      <w:r w:rsidRPr="00823491">
        <w:rPr>
          <w:color w:val="000000"/>
          <w:sz w:val="28"/>
          <w:lang w:val="uk-UA"/>
        </w:rPr>
        <w:t xml:space="preserve"> – </w:t>
      </w:r>
      <w:r w:rsidRPr="00823491">
        <w:rPr>
          <w:sz w:val="28"/>
          <w:lang w:val="uk-UA"/>
        </w:rPr>
        <w:t>об</w:t>
      </w:r>
      <w:r>
        <w:rPr>
          <w:sz w:val="28"/>
          <w:lang w:val="uk-UA"/>
        </w:rPr>
        <w:t>’</w:t>
      </w:r>
      <w:r w:rsidRPr="00823491">
        <w:rPr>
          <w:sz w:val="28"/>
          <w:lang w:val="uk-UA"/>
        </w:rPr>
        <w:t>ємна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витрата</w:t>
      </w:r>
      <w:r w:rsidRPr="00823491">
        <w:rPr>
          <w:color w:val="000000"/>
          <w:sz w:val="28"/>
          <w:lang w:val="uk-UA"/>
        </w:rPr>
        <w:t xml:space="preserve"> стічної води;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  <w:r w:rsidRPr="00823491">
        <w:rPr>
          <w:color w:val="000000"/>
          <w:sz w:val="28"/>
          <w:lang w:val="uk-UA"/>
        </w:rPr>
        <w:t xml:space="preserve"> b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— ширина </w:t>
      </w:r>
      <w:r w:rsidRPr="00823491">
        <w:rPr>
          <w:sz w:val="28"/>
          <w:lang w:val="uk-UA"/>
        </w:rPr>
        <w:t>прозора</w:t>
      </w:r>
      <w:r w:rsidRPr="00823491">
        <w:rPr>
          <w:color w:val="000000"/>
          <w:sz w:val="28"/>
          <w:lang w:val="uk-UA"/>
        </w:rPr>
        <w:t xml:space="preserve">; </w:t>
      </w:r>
    </w:p>
    <w:p w:rsidR="00D77E70" w:rsidRPr="00730D8A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 xml:space="preserve">      </w:t>
      </w:r>
      <w:r w:rsidRPr="00823491">
        <w:rPr>
          <w:color w:val="000000"/>
          <w:sz w:val="28"/>
          <w:lang w:val="uk-UA"/>
        </w:rPr>
        <w:t xml:space="preserve">H — глибина колектора; </w:t>
      </w:r>
    </w:p>
    <w:p w:rsidR="00D77E70" w:rsidRPr="00F002AB" w:rsidRDefault="00D77E70" w:rsidP="00D77E70">
      <w:pPr>
        <w:shd w:val="clear" w:color="auto" w:fill="FFFFFF"/>
        <w:spacing w:line="360" w:lineRule="auto"/>
        <w:ind w:right="105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      </w:t>
      </w:r>
      <w:r w:rsidRPr="00823491">
        <w:rPr>
          <w:color w:val="000000"/>
          <w:sz w:val="28"/>
          <w:lang w:val="uk-UA"/>
        </w:rPr>
        <w:object w:dxaOrig="320" w:dyaOrig="360">
          <v:shape id="_x0000_i1032" type="#_x0000_t75" style="width:16.2pt;height:18pt" o:ole="">
            <v:imagedata r:id="rId18" o:title=""/>
          </v:shape>
          <o:OLEObject Type="Embed" ProgID="Equation.3" ShapeID="_x0000_i1032" DrawAspect="Content" ObjectID="_1591070343" r:id="rId19"/>
        </w:object>
      </w:r>
      <w:r w:rsidRPr="00823491">
        <w:rPr>
          <w:color w:val="000000"/>
          <w:sz w:val="28"/>
          <w:lang w:val="uk-UA"/>
        </w:rPr>
        <w:t xml:space="preserve"> – швидкість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стічної води в </w:t>
      </w:r>
      <w:r w:rsidRPr="00823491">
        <w:rPr>
          <w:sz w:val="28"/>
          <w:lang w:val="uk-UA"/>
        </w:rPr>
        <w:t>прозорах</w:t>
      </w:r>
      <w:r w:rsidRPr="00823491">
        <w:rPr>
          <w:color w:val="000000"/>
          <w:sz w:val="28"/>
          <w:lang w:val="uk-UA"/>
        </w:rPr>
        <w:t>;</w:t>
      </w:r>
    </w:p>
    <w:p w:rsidR="00D77E70" w:rsidRPr="001E6C5E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color w:val="000000"/>
          <w:sz w:val="28"/>
        </w:rPr>
      </w:pPr>
      <w:r w:rsidRPr="00F002AB">
        <w:rPr>
          <w:color w:val="000000"/>
          <w:position w:val="-10"/>
          <w:sz w:val="28"/>
          <w:lang w:val="en-US"/>
        </w:rPr>
        <w:object w:dxaOrig="1660" w:dyaOrig="340">
          <v:shape id="_x0000_i1033" type="#_x0000_t75" style="width:93.6pt;height:19.8pt" o:ole="">
            <v:imagedata r:id="rId20" o:title=""/>
          </v:shape>
          <o:OLEObject Type="Embed" ProgID="Equation.3" ShapeID="_x0000_i1033" DrawAspect="Content" ObjectID="_1591070344" r:id="rId21"/>
        </w:object>
      </w:r>
      <w:r w:rsidRPr="001E6C5E">
        <w:rPr>
          <w:color w:val="000000"/>
          <w:sz w:val="28"/>
        </w:rPr>
        <w:t xml:space="preserve">                                           (</w:t>
      </w:r>
      <w:r>
        <w:rPr>
          <w:color w:val="000000"/>
          <w:sz w:val="28"/>
          <w:lang w:val="uk-UA"/>
        </w:rPr>
        <w:t>4</w:t>
      </w:r>
      <w:r w:rsidRPr="001E6C5E">
        <w:rPr>
          <w:color w:val="000000"/>
          <w:sz w:val="28"/>
        </w:rPr>
        <w:t>.2)</w:t>
      </w:r>
    </w:p>
    <w:p w:rsidR="00D77E70" w:rsidRPr="001E6C5E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де 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object w:dxaOrig="220" w:dyaOrig="279">
          <v:shape id="_x0000_i1034" type="#_x0000_t75" style="width:10.8pt;height:13.8pt" o:ole="">
            <v:imagedata r:id="rId22" o:title=""/>
          </v:shape>
          <o:OLEObject Type="Embed" ProgID="Equation.3" ShapeID="_x0000_i1034" DrawAspect="Content" ObjectID="_1591070345" r:id="rId23"/>
        </w:object>
      </w:r>
      <w:r w:rsidRPr="00823491">
        <w:rPr>
          <w:color w:val="000000"/>
          <w:sz w:val="28"/>
          <w:lang w:val="uk-UA"/>
        </w:rPr>
        <w:t xml:space="preserve"> – товщина стрижня;</w:t>
      </w:r>
    </w:p>
    <w:p w:rsidR="00D77E70" w:rsidRPr="001E6C5E" w:rsidRDefault="00D77E70" w:rsidP="00D77E70">
      <w:pPr>
        <w:spacing w:line="360" w:lineRule="auto"/>
        <w:ind w:right="105" w:firstLine="709"/>
        <w:jc w:val="right"/>
        <w:rPr>
          <w:sz w:val="28"/>
        </w:rPr>
      </w:pPr>
      <w:r w:rsidRPr="001E6C5E">
        <w:rPr>
          <w:sz w:val="28"/>
        </w:rPr>
        <w:t xml:space="preserve"> </w:t>
      </w:r>
      <w:r w:rsidRPr="00F002AB">
        <w:rPr>
          <w:position w:val="-10"/>
          <w:sz w:val="28"/>
          <w:lang w:val="en-US"/>
        </w:rPr>
        <w:object w:dxaOrig="1520" w:dyaOrig="360">
          <v:shape id="_x0000_i1035" type="#_x0000_t75" style="width:81.6pt;height:19.2pt" o:ole="">
            <v:imagedata r:id="rId24" o:title=""/>
          </v:shape>
          <o:OLEObject Type="Embed" ProgID="Equation.3" ShapeID="_x0000_i1035" DrawAspect="Content" ObjectID="_1591070346" r:id="rId25"/>
        </w:object>
      </w:r>
      <w:r w:rsidRPr="001E6C5E">
        <w:rPr>
          <w:sz w:val="28"/>
        </w:rPr>
        <w:t xml:space="preserve">                                                (</w:t>
      </w:r>
      <w:r>
        <w:rPr>
          <w:sz w:val="28"/>
          <w:lang w:val="uk-UA"/>
        </w:rPr>
        <w:t>4</w:t>
      </w:r>
      <w:r w:rsidRPr="001E6C5E">
        <w:rPr>
          <w:sz w:val="28"/>
        </w:rPr>
        <w:t>.3)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де 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object w:dxaOrig="240" w:dyaOrig="220">
          <v:shape id="_x0000_i1036" type="#_x0000_t75" style="width:12pt;height:10.8pt" o:ole="">
            <v:imagedata r:id="rId26" o:title=""/>
          </v:shape>
          <o:OLEObject Type="Embed" ProgID="Equation.3" ShapeID="_x0000_i1036" DrawAspect="Content" ObjectID="_1591070347" r:id="rId27"/>
        </w:object>
      </w:r>
      <w:r w:rsidRPr="00823491">
        <w:rPr>
          <w:color w:val="000000"/>
          <w:sz w:val="28"/>
          <w:lang w:val="uk-UA"/>
        </w:rPr>
        <w:t xml:space="preserve"> – швидкість у каналі перед решіткою (</w:t>
      </w:r>
      <w:r w:rsidRPr="00823491">
        <w:rPr>
          <w:color w:val="000000"/>
          <w:sz w:val="28"/>
          <w:lang w:val="uk-UA"/>
        </w:rPr>
        <w:object w:dxaOrig="240" w:dyaOrig="220">
          <v:shape id="_x0000_i1037" type="#_x0000_t75" style="width:12pt;height:10.8pt" o:ole="">
            <v:imagedata r:id="rId28" o:title=""/>
          </v:shape>
          <o:OLEObject Type="Embed" ProgID="Equation.3" ShapeID="_x0000_i1037" DrawAspect="Content" ObjectID="_1591070348" r:id="rId29"/>
        </w:object>
      </w:r>
      <w:r w:rsidRPr="00823491">
        <w:rPr>
          <w:color w:val="000000"/>
          <w:sz w:val="28"/>
          <w:lang w:val="uk-UA"/>
        </w:rPr>
        <w:t xml:space="preserve"> = 0,7 - 0,8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.); </w:t>
      </w:r>
    </w:p>
    <w:p w:rsidR="00D77E70" w:rsidRPr="00E828FF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</w:t>
      </w:r>
      <w:r w:rsidRPr="00F002AB">
        <w:rPr>
          <w:color w:val="000000"/>
          <w:position w:val="-4"/>
          <w:sz w:val="28"/>
          <w:lang w:val="uk-UA"/>
        </w:rPr>
        <w:object w:dxaOrig="220" w:dyaOrig="200">
          <v:shape id="_x0000_i1038" type="#_x0000_t75" style="width:15.6pt;height:12pt" o:ole="">
            <v:imagedata r:id="rId30" o:title=""/>
          </v:shape>
          <o:OLEObject Type="Embed" ProgID="Equation.3" ShapeID="_x0000_i1038" DrawAspect="Content" ObjectID="_1591070349" r:id="rId31"/>
        </w:object>
      </w:r>
      <w:r w:rsidRPr="00823491">
        <w:rPr>
          <w:color w:val="000000"/>
          <w:sz w:val="28"/>
          <w:lang w:val="uk-UA"/>
        </w:rPr>
        <w:t xml:space="preserve"> –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коефіцієнт,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враховує збільшення опору решітки в процесі осадження в її зазорах домішок стічних вод, приймається </w:t>
      </w:r>
      <w:r w:rsidRPr="00823491">
        <w:rPr>
          <w:sz w:val="28"/>
          <w:lang w:val="uk-UA"/>
        </w:rPr>
        <w:t>рівним</w:t>
      </w:r>
      <w:r w:rsidRPr="00823491">
        <w:rPr>
          <w:color w:val="000000"/>
          <w:sz w:val="28"/>
          <w:lang w:val="uk-UA"/>
        </w:rPr>
        <w:t xml:space="preserve"> 2-3; </w:t>
      </w:r>
      <w:r>
        <w:rPr>
          <w:color w:val="000000"/>
          <w:sz w:val="28"/>
          <w:vertAlign w:val="subscript"/>
          <w:lang w:val="uk-UA"/>
        </w:rPr>
        <w:t xml:space="preserve"> 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E828FF">
        <w:rPr>
          <w:color w:val="000000"/>
          <w:sz w:val="28"/>
          <w:vertAlign w:val="subscript"/>
          <w:lang w:val="uk-UA"/>
        </w:rPr>
        <w:t xml:space="preserve">          </w:t>
      </w:r>
      <w:r w:rsidRPr="00F002AB">
        <w:rPr>
          <w:color w:val="000000"/>
          <w:position w:val="-6"/>
          <w:sz w:val="28"/>
          <w:vertAlign w:val="subscript"/>
          <w:lang w:val="uk-UA"/>
        </w:rPr>
        <w:object w:dxaOrig="200" w:dyaOrig="220">
          <v:shape id="_x0000_i1039" type="#_x0000_t75" style="width:14.4pt;height:17.4pt" o:ole="">
            <v:imagedata r:id="rId32" o:title=""/>
          </v:shape>
          <o:OLEObject Type="Embed" ProgID="Equation.3" ShapeID="_x0000_i1039" DrawAspect="Content" ObjectID="_1591070350" r:id="rId33"/>
        </w:object>
      </w:r>
      <w:r w:rsidRPr="00823491">
        <w:rPr>
          <w:color w:val="000000"/>
          <w:sz w:val="28"/>
          <w:lang w:val="uk-UA"/>
        </w:rPr>
        <w:t xml:space="preserve"> — коефіцієнт місцевого опору решітки; </w:t>
      </w:r>
    </w:p>
    <w:p w:rsidR="00D77E70" w:rsidRPr="00EC3A39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color w:val="000000"/>
          <w:sz w:val="28"/>
        </w:rPr>
      </w:pPr>
      <w:r w:rsidRPr="00F002AB">
        <w:rPr>
          <w:color w:val="000000"/>
          <w:position w:val="-10"/>
          <w:sz w:val="28"/>
          <w:vertAlign w:val="subscript"/>
          <w:lang w:val="uk-UA"/>
        </w:rPr>
        <w:object w:dxaOrig="1900" w:dyaOrig="380">
          <v:shape id="_x0000_i1040" type="#_x0000_t75" style="width:112.8pt;height:22.2pt" o:ole="">
            <v:imagedata r:id="rId34" o:title=""/>
          </v:shape>
          <o:OLEObject Type="Embed" ProgID="Equation.3" ShapeID="_x0000_i1040" DrawAspect="Content" ObjectID="_1591070351" r:id="rId35"/>
        </w:object>
      </w:r>
      <w:r w:rsidRPr="00730D8A">
        <w:rPr>
          <w:color w:val="000000"/>
          <w:sz w:val="28"/>
          <w:vertAlign w:val="subscript"/>
        </w:rPr>
        <w:t xml:space="preserve">                                      </w:t>
      </w:r>
      <w:r w:rsidRPr="00EC3A39">
        <w:rPr>
          <w:color w:val="000000"/>
          <w:sz w:val="28"/>
          <w:vertAlign w:val="subscript"/>
        </w:rPr>
        <w:t xml:space="preserve">              </w:t>
      </w:r>
      <w:r w:rsidRPr="00EC3A39">
        <w:rPr>
          <w:color w:val="000000"/>
          <w:sz w:val="44"/>
          <w:szCs w:val="44"/>
          <w:vertAlign w:val="subscript"/>
        </w:rPr>
        <w:t>(</w:t>
      </w:r>
      <w:r>
        <w:rPr>
          <w:color w:val="000000"/>
          <w:sz w:val="44"/>
          <w:szCs w:val="44"/>
          <w:vertAlign w:val="subscript"/>
          <w:lang w:val="uk-UA"/>
        </w:rPr>
        <w:t>4</w:t>
      </w:r>
      <w:r w:rsidRPr="00EC3A39">
        <w:rPr>
          <w:color w:val="000000"/>
          <w:sz w:val="44"/>
          <w:szCs w:val="44"/>
          <w:vertAlign w:val="subscript"/>
        </w:rPr>
        <w:t>.</w:t>
      </w:r>
      <w:r w:rsidRPr="00730D8A">
        <w:rPr>
          <w:color w:val="000000"/>
          <w:sz w:val="44"/>
          <w:szCs w:val="44"/>
          <w:vertAlign w:val="subscript"/>
        </w:rPr>
        <w:t>4)</w:t>
      </w:r>
      <w:r w:rsidRPr="00EC3A39">
        <w:rPr>
          <w:color w:val="000000"/>
          <w:sz w:val="28"/>
          <w:vertAlign w:val="subscript"/>
        </w:rPr>
        <w:t xml:space="preserve">                                             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5"/>
        <w:jc w:val="both"/>
        <w:rPr>
          <w:sz w:val="28"/>
          <w:lang w:val="uk-UA"/>
        </w:rPr>
      </w:pPr>
      <w:r w:rsidRPr="00E828FF">
        <w:rPr>
          <w:color w:val="000000"/>
          <w:sz w:val="28"/>
        </w:rPr>
        <w:lastRenderedPageBreak/>
        <w:t xml:space="preserve">        </w:t>
      </w:r>
      <w:r w:rsidRPr="00823491">
        <w:rPr>
          <w:color w:val="000000"/>
          <w:sz w:val="28"/>
          <w:lang w:val="uk-UA"/>
        </w:rPr>
        <w:object w:dxaOrig="240" w:dyaOrig="320">
          <v:shape id="_x0000_i1041" type="#_x0000_t75" style="width:12pt;height:16.2pt" o:ole="">
            <v:imagedata r:id="rId36" o:title=""/>
          </v:shape>
          <o:OLEObject Type="Embed" ProgID="Equation.3" ShapeID="_x0000_i1041" DrawAspect="Content" ObjectID="_1591070352" r:id="rId37"/>
        </w:object>
      </w:r>
      <w:r w:rsidRPr="00823491">
        <w:rPr>
          <w:color w:val="000000"/>
          <w:sz w:val="28"/>
          <w:lang w:val="uk-UA"/>
        </w:rPr>
        <w:t xml:space="preserve"> – коефіцієнт,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характеризує форму поперечного </w:t>
      </w:r>
      <w:proofErr w:type="spellStart"/>
      <w:r w:rsidRPr="00823491">
        <w:rPr>
          <w:sz w:val="28"/>
          <w:lang w:val="uk-UA"/>
        </w:rPr>
        <w:t>переріза</w:t>
      </w:r>
      <w:proofErr w:type="spellEnd"/>
      <w:r w:rsidRPr="00823491">
        <w:rPr>
          <w:color w:val="000000"/>
          <w:sz w:val="28"/>
          <w:lang w:val="uk-UA"/>
        </w:rPr>
        <w:t xml:space="preserve"> стрижнів решітки: для круглих стрижнів </w:t>
      </w:r>
      <w:r w:rsidRPr="00823491">
        <w:rPr>
          <w:color w:val="000000"/>
          <w:sz w:val="28"/>
          <w:lang w:val="uk-UA"/>
        </w:rPr>
        <w:object w:dxaOrig="240" w:dyaOrig="320">
          <v:shape id="_x0000_i1042" type="#_x0000_t75" style="width:12pt;height:16.2pt" o:ole="">
            <v:imagedata r:id="rId38" o:title=""/>
          </v:shape>
          <o:OLEObject Type="Embed" ProgID="Equation.3" ShapeID="_x0000_i1042" DrawAspect="Content" ObjectID="_1591070353" r:id="rId39"/>
        </w:object>
      </w:r>
      <w:r w:rsidRPr="00823491">
        <w:rPr>
          <w:color w:val="000000"/>
          <w:sz w:val="28"/>
          <w:lang w:val="uk-UA"/>
        </w:rPr>
        <w:t xml:space="preserve"> дорівнює 1,79; прямокутних – 2,42; овальних – 1,83; </w:t>
      </w:r>
      <w:r w:rsidRPr="00823491">
        <w:rPr>
          <w:color w:val="000000"/>
          <w:sz w:val="28"/>
          <w:vertAlign w:val="subscript"/>
          <w:lang w:val="uk-UA"/>
        </w:rPr>
        <w:object w:dxaOrig="240" w:dyaOrig="220">
          <v:shape id="_x0000_i1043" type="#_x0000_t75" style="width:12pt;height:10.8pt" o:ole="">
            <v:imagedata r:id="rId40" o:title=""/>
          </v:shape>
          <o:OLEObject Type="Embed" ProgID="Equation.3" ShapeID="_x0000_i1043" DrawAspect="Content" ObjectID="_1591070354" r:id="rId41"/>
        </w:object>
      </w:r>
      <w:r w:rsidRPr="00823491">
        <w:rPr>
          <w:color w:val="000000"/>
          <w:sz w:val="28"/>
          <w:lang w:val="uk-UA"/>
        </w:rPr>
        <w:t xml:space="preserve"> – </w:t>
      </w:r>
      <w:r w:rsidRPr="00823491">
        <w:rPr>
          <w:sz w:val="28"/>
          <w:lang w:val="uk-UA"/>
        </w:rPr>
        <w:t>кут</w:t>
      </w:r>
      <w:r w:rsidRPr="00823491">
        <w:rPr>
          <w:color w:val="000000"/>
          <w:sz w:val="28"/>
          <w:lang w:val="uk-UA"/>
        </w:rPr>
        <w:t xml:space="preserve"> нахилу решітки до </w:t>
      </w:r>
      <w:r w:rsidRPr="00823491">
        <w:rPr>
          <w:sz w:val="28"/>
          <w:lang w:val="uk-UA"/>
        </w:rPr>
        <w:t>горизонту</w:t>
      </w:r>
      <w:r w:rsidRPr="00823491">
        <w:rPr>
          <w:color w:val="000000"/>
          <w:sz w:val="28"/>
          <w:lang w:val="uk-UA"/>
        </w:rPr>
        <w:t>.</w:t>
      </w:r>
    </w:p>
    <w:p w:rsid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При експлуатації решітки повинні безперервно очищатися, що здійснюється, як правило, механічно, і лише при затримці домішок у кількостях </w:t>
      </w:r>
      <w:r w:rsidRPr="00823491">
        <w:rPr>
          <w:sz w:val="28"/>
          <w:lang w:val="uk-UA"/>
        </w:rPr>
        <w:t>менш</w:t>
      </w:r>
      <w:r w:rsidRPr="00823491">
        <w:rPr>
          <w:color w:val="000000"/>
          <w:sz w:val="28"/>
          <w:lang w:val="uk-UA"/>
        </w:rPr>
        <w:t xml:space="preserve"> 0,0042 м</w:t>
      </w:r>
      <w:r w:rsidRPr="00823491">
        <w:rPr>
          <w:color w:val="000000"/>
          <w:sz w:val="28"/>
          <w:vertAlign w:val="superscript"/>
          <w:lang w:val="uk-UA"/>
        </w:rPr>
        <w:t>3</w:t>
      </w:r>
      <w:r w:rsidRPr="00823491">
        <w:rPr>
          <w:color w:val="000000"/>
          <w:sz w:val="28"/>
          <w:lang w:val="uk-UA"/>
        </w:rPr>
        <w:t>/</w:t>
      </w:r>
      <w:proofErr w:type="spellStart"/>
      <w:r w:rsidRPr="00823491">
        <w:rPr>
          <w:sz w:val="28"/>
          <w:lang w:val="uk-UA"/>
        </w:rPr>
        <w:t>год</w:t>
      </w:r>
      <w:proofErr w:type="spellEnd"/>
      <w:r w:rsidRPr="00823491">
        <w:rPr>
          <w:color w:val="000000"/>
          <w:sz w:val="28"/>
          <w:lang w:val="uk-UA"/>
        </w:rPr>
        <w:t xml:space="preserve"> допускається ручне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. </w:t>
      </w:r>
    </w:p>
    <w:p w:rsid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Промисловість випускає вертикальні решітки марки </w:t>
      </w:r>
      <w:r w:rsidRPr="00823491">
        <w:rPr>
          <w:sz w:val="28"/>
          <w:lang w:val="uk-UA"/>
        </w:rPr>
        <w:t>РММВ</w:t>
      </w:r>
      <w:r w:rsidRPr="00823491">
        <w:rPr>
          <w:color w:val="000000"/>
          <w:sz w:val="28"/>
          <w:lang w:val="uk-UA"/>
        </w:rPr>
        <w:t xml:space="preserve">-1000, що </w:t>
      </w:r>
      <w:r w:rsidRPr="00823491">
        <w:rPr>
          <w:sz w:val="28"/>
          <w:lang w:val="uk-UA"/>
        </w:rPr>
        <w:t>застосовуються</w:t>
      </w:r>
      <w:r w:rsidRPr="00823491">
        <w:rPr>
          <w:color w:val="000000"/>
          <w:sz w:val="28"/>
          <w:lang w:val="uk-UA"/>
        </w:rPr>
        <w:t xml:space="preserve"> при ширині 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глибині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колектора, рівній </w:t>
      </w:r>
      <w:smartTag w:uri="urn:schemas-microsoft-com:office:smarttags" w:element="metricconverter">
        <w:smartTagPr>
          <w:attr w:name="ProductID" w:val="1000 мм"/>
        </w:smartTagPr>
        <w:r w:rsidRPr="00823491">
          <w:rPr>
            <w:color w:val="000000"/>
            <w:sz w:val="28"/>
            <w:lang w:val="uk-UA"/>
          </w:rPr>
          <w:t>1000 мм</w:t>
        </w:r>
      </w:smartTag>
      <w:r w:rsidRPr="00823491">
        <w:rPr>
          <w:color w:val="000000"/>
          <w:sz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а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також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похилі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решітки марок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position w:val="-24"/>
          <w:sz w:val="28"/>
          <w:lang w:val="uk-UA"/>
        </w:rPr>
        <w:object w:dxaOrig="1219" w:dyaOrig="620">
          <v:shape id="_x0000_i1044" type="#_x0000_t75" style="width:61.2pt;height:31.2pt" o:ole="">
            <v:imagedata r:id="rId42" o:title=""/>
          </v:shape>
          <o:OLEObject Type="Embed" ProgID="Equation.3" ShapeID="_x0000_i1044" DrawAspect="Content" ObjectID="_1591070355" r:id="rId43"/>
        </w:object>
      </w:r>
      <w:r w:rsidRPr="00823491">
        <w:rPr>
          <w:color w:val="000000"/>
          <w:sz w:val="28"/>
          <w:lang w:val="uk-UA"/>
        </w:rPr>
        <w:t xml:space="preserve">, </w:t>
      </w:r>
      <w:r w:rsidRPr="00823491">
        <w:rPr>
          <w:color w:val="000000"/>
          <w:position w:val="-24"/>
          <w:sz w:val="28"/>
          <w:lang w:val="uk-UA"/>
        </w:rPr>
        <w:object w:dxaOrig="1260" w:dyaOrig="620">
          <v:shape id="_x0000_i1045" type="#_x0000_t75" style="width:63pt;height:31.2pt" o:ole="">
            <v:imagedata r:id="rId44" o:title=""/>
          </v:shape>
          <o:OLEObject Type="Embed" ProgID="Equation.3" ShapeID="_x0000_i1045" DrawAspect="Content" ObjectID="_1591070356" r:id="rId45"/>
        </w:object>
      </w:r>
      <w:r w:rsidRPr="00823491">
        <w:rPr>
          <w:color w:val="000000"/>
          <w:sz w:val="28"/>
          <w:lang w:val="uk-UA"/>
        </w:rPr>
        <w:t xml:space="preserve"> ,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використовувані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при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ширині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колектора,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рівній</w:t>
      </w:r>
      <w:r w:rsidRPr="00823491">
        <w:rPr>
          <w:color w:val="000000"/>
          <w:sz w:val="28"/>
          <w:lang w:val="uk-UA"/>
        </w:rPr>
        <w:t xml:space="preserve"> 800 (1600) мм, і глибині 1200 (2000) мм. Ці решітки очищають від затримуваних домішок механічно за допомогою вертикальних (</w:t>
      </w:r>
      <w:r w:rsidRPr="00823491">
        <w:rPr>
          <w:sz w:val="28"/>
          <w:lang w:val="uk-UA"/>
        </w:rPr>
        <w:t>РММВ</w:t>
      </w:r>
      <w:r w:rsidRPr="00823491">
        <w:rPr>
          <w:color w:val="000000"/>
          <w:sz w:val="28"/>
          <w:lang w:val="uk-UA"/>
        </w:rPr>
        <w:t xml:space="preserve">-1000) і поворотних </w:t>
      </w:r>
      <w:r w:rsidRPr="00823491">
        <w:rPr>
          <w:sz w:val="28"/>
          <w:lang w:val="uk-UA"/>
        </w:rPr>
        <w:t>граблів</w:t>
      </w:r>
      <w:r w:rsidRPr="00823491">
        <w:rPr>
          <w:color w:val="000000"/>
          <w:sz w:val="28"/>
          <w:lang w:val="uk-UA"/>
        </w:rPr>
        <w:t xml:space="preserve">. У залежності від </w:t>
      </w:r>
      <w:r w:rsidRPr="00823491">
        <w:rPr>
          <w:sz w:val="28"/>
          <w:lang w:val="uk-UA"/>
        </w:rPr>
        <w:t>складу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домішок</w:t>
      </w:r>
      <w:r w:rsidRPr="00823491">
        <w:rPr>
          <w:color w:val="000000"/>
          <w:sz w:val="28"/>
          <w:lang w:val="uk-UA"/>
        </w:rPr>
        <w:t xml:space="preserve">, </w:t>
      </w:r>
      <w:r w:rsidRPr="00823491">
        <w:rPr>
          <w:sz w:val="28"/>
          <w:lang w:val="uk-UA"/>
        </w:rPr>
        <w:t>знятих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решіток, їх подрібнюють на спеціальних дробарках і скидають у потік стічної води за решітками </w:t>
      </w:r>
      <w:r w:rsidRPr="00823491">
        <w:rPr>
          <w:sz w:val="28"/>
          <w:lang w:val="uk-UA"/>
        </w:rPr>
        <w:t>або</w:t>
      </w:r>
      <w:r w:rsidRPr="00823491">
        <w:rPr>
          <w:color w:val="000000"/>
          <w:sz w:val="28"/>
          <w:lang w:val="uk-UA"/>
        </w:rPr>
        <w:t xml:space="preserve"> направляють на переробку. Однак ця процедура </w:t>
      </w:r>
    </w:p>
    <w:p w:rsidR="00D77E70" w:rsidRPr="008C0CF9" w:rsidRDefault="00D77E70" w:rsidP="00D77E70">
      <w:pPr>
        <w:shd w:val="clear" w:color="auto" w:fill="FFFFFF"/>
        <w:spacing w:line="360" w:lineRule="auto"/>
        <w:ind w:right="113"/>
        <w:jc w:val="both"/>
        <w:rPr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ускладнює технологічну схему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стічних вод і погіршує якість повітряного </w:t>
      </w:r>
      <w:r w:rsidRPr="00823491">
        <w:rPr>
          <w:sz w:val="28"/>
          <w:lang w:val="uk-UA"/>
        </w:rPr>
        <w:t>середовища</w:t>
      </w:r>
      <w:r w:rsidRPr="00823491">
        <w:rPr>
          <w:color w:val="000000"/>
          <w:sz w:val="28"/>
          <w:lang w:val="uk-UA"/>
        </w:rPr>
        <w:t xml:space="preserve"> в приміщеннях очисних станцій. Для усунення цих</w:t>
      </w:r>
      <w:r w:rsidRPr="008C0CF9">
        <w:rPr>
          <w:color w:val="000000"/>
          <w:sz w:val="28"/>
        </w:rPr>
        <w:t xml:space="preserve"> </w:t>
      </w:r>
      <w:r w:rsidRPr="00823491">
        <w:rPr>
          <w:sz w:val="28"/>
          <w:lang w:val="uk-UA"/>
        </w:rPr>
        <w:t>недоліків</w:t>
      </w:r>
      <w:r w:rsidRPr="00823491">
        <w:rPr>
          <w:color w:val="000000"/>
          <w:sz w:val="28"/>
          <w:lang w:val="uk-UA"/>
        </w:rPr>
        <w:t xml:space="preserve"> застосовують </w:t>
      </w:r>
      <w:r w:rsidRPr="00745649">
        <w:rPr>
          <w:color w:val="000000"/>
          <w:sz w:val="28"/>
          <w:lang w:val="uk-UA"/>
        </w:rPr>
        <w:t>решітки-дробарки</w:t>
      </w:r>
      <w:r w:rsidRPr="00823491">
        <w:rPr>
          <w:color w:val="000000"/>
          <w:sz w:val="28"/>
          <w:lang w:val="uk-UA"/>
        </w:rPr>
        <w:t xml:space="preserve">, що подрібнюють затримані домішки, не витягаючи </w:t>
      </w:r>
      <w:r w:rsidRPr="00823491">
        <w:rPr>
          <w:sz w:val="28"/>
          <w:lang w:val="uk-UA"/>
        </w:rPr>
        <w:t>їх</w:t>
      </w:r>
      <w:r w:rsidRPr="00823491">
        <w:rPr>
          <w:color w:val="000000"/>
          <w:sz w:val="28"/>
          <w:lang w:val="uk-UA"/>
        </w:rPr>
        <w:t xml:space="preserve"> з води. Промисловість випускає решітки-дробарки марок </w:t>
      </w:r>
      <w:r w:rsidRPr="00823491">
        <w:rPr>
          <w:sz w:val="28"/>
          <w:lang w:val="uk-UA"/>
        </w:rPr>
        <w:t>РД</w:t>
      </w:r>
      <w:r w:rsidRPr="00823491">
        <w:rPr>
          <w:color w:val="000000"/>
          <w:sz w:val="28"/>
          <w:lang w:val="uk-UA"/>
        </w:rPr>
        <w:t xml:space="preserve">-200 і </w:t>
      </w:r>
      <w:r w:rsidRPr="00823491">
        <w:rPr>
          <w:sz w:val="28"/>
          <w:lang w:val="uk-UA"/>
        </w:rPr>
        <w:t>РД</w:t>
      </w:r>
      <w:r w:rsidRPr="00823491">
        <w:rPr>
          <w:color w:val="000000"/>
          <w:sz w:val="28"/>
          <w:lang w:val="uk-UA"/>
        </w:rPr>
        <w:t xml:space="preserve">-600 з діаметром барабанів відповідно 200 і </w:t>
      </w:r>
      <w:smartTag w:uri="urn:schemas-microsoft-com:office:smarttags" w:element="metricconverter">
        <w:smartTagPr>
          <w:attr w:name="ProductID" w:val="600 мм"/>
        </w:smartTagPr>
        <w:r w:rsidRPr="00823491">
          <w:rPr>
            <w:color w:val="000000"/>
            <w:sz w:val="28"/>
            <w:lang w:val="uk-UA"/>
          </w:rPr>
          <w:t>600 мм</w:t>
        </w:r>
      </w:smartTag>
      <w:r w:rsidRPr="00823491">
        <w:rPr>
          <w:color w:val="000000"/>
          <w:sz w:val="28"/>
          <w:lang w:val="uk-UA"/>
        </w:rPr>
        <w:t xml:space="preserve">. Середній розмір здрібнених ними домішок не перевищує </w:t>
      </w:r>
      <w:smartTag w:uri="urn:schemas-microsoft-com:office:smarttags" w:element="metricconverter">
        <w:smartTagPr>
          <w:attr w:name="ProductID" w:val="10 мм"/>
        </w:smartTagPr>
        <w:r w:rsidRPr="00823491">
          <w:rPr>
            <w:color w:val="000000"/>
            <w:sz w:val="28"/>
            <w:lang w:val="uk-UA"/>
          </w:rPr>
          <w:t>10 мм</w:t>
        </w:r>
      </w:smartTag>
      <w:r w:rsidRPr="00823491">
        <w:rPr>
          <w:color w:val="000000"/>
          <w:sz w:val="28"/>
          <w:lang w:val="uk-UA"/>
        </w:rPr>
        <w:t>.</w:t>
      </w:r>
    </w:p>
    <w:p w:rsidR="00D77E70" w:rsidRPr="00C8658F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sz w:val="28"/>
          <w:lang w:val="uk-UA"/>
        </w:rPr>
      </w:pPr>
      <w:r w:rsidRPr="00745649">
        <w:rPr>
          <w:iCs/>
          <w:color w:val="000000"/>
          <w:sz w:val="28"/>
          <w:lang w:val="uk-UA"/>
        </w:rPr>
        <w:t xml:space="preserve">Відстоювання </w:t>
      </w:r>
      <w:r w:rsidRPr="00823491">
        <w:rPr>
          <w:color w:val="000000"/>
          <w:sz w:val="28"/>
          <w:lang w:val="uk-UA"/>
        </w:rPr>
        <w:t xml:space="preserve">засноване на особливостях процесу осадження твердих часток у </w:t>
      </w:r>
      <w:r w:rsidRPr="00823491">
        <w:rPr>
          <w:sz w:val="28"/>
          <w:lang w:val="uk-UA"/>
        </w:rPr>
        <w:t>рідині</w:t>
      </w:r>
      <w:r w:rsidRPr="00823491">
        <w:rPr>
          <w:color w:val="000000"/>
          <w:sz w:val="28"/>
          <w:lang w:val="uk-UA"/>
        </w:rPr>
        <w:t>. При цьому може мати місце вільне осадження часток</w:t>
      </w:r>
      <w:r w:rsidRPr="00823491">
        <w:rPr>
          <w:sz w:val="28"/>
          <w:lang w:val="uk-UA"/>
        </w:rPr>
        <w:t>, що не злипаються</w:t>
      </w:r>
      <w:r w:rsidRPr="00823491">
        <w:rPr>
          <w:color w:val="000000"/>
          <w:sz w:val="28"/>
          <w:lang w:val="uk-UA"/>
        </w:rPr>
        <w:t>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зберегли свої форми і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розміри, і осадження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часток, схильних до коагулювання і зміни при цьому розмірів та форми</w:t>
      </w:r>
      <w:r w:rsidRPr="00823491">
        <w:rPr>
          <w:sz w:val="28"/>
          <w:lang w:val="uk-UA"/>
        </w:rPr>
        <w:t>.</w:t>
      </w:r>
      <w:r w:rsidRPr="00823491">
        <w:rPr>
          <w:color w:val="000000"/>
          <w:sz w:val="28"/>
          <w:lang w:val="uk-UA"/>
        </w:rPr>
        <w:t xml:space="preserve"> Закономірності вільного осадження часток практично зберігаються при об</w:t>
      </w:r>
      <w:r>
        <w:rPr>
          <w:color w:val="000000"/>
          <w:sz w:val="28"/>
          <w:lang w:val="uk-UA"/>
        </w:rPr>
        <w:t>’</w:t>
      </w:r>
      <w:r w:rsidRPr="00823491">
        <w:rPr>
          <w:color w:val="000000"/>
          <w:sz w:val="28"/>
          <w:lang w:val="uk-UA"/>
        </w:rPr>
        <w:t>ємній концентрації часток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осаджуються до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1%, що відповідає їх масовій концентрації не більш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2,6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кг/м</w:t>
      </w:r>
      <w:r w:rsidRPr="00823491">
        <w:rPr>
          <w:color w:val="000000"/>
          <w:sz w:val="28"/>
          <w:vertAlign w:val="superscript"/>
          <w:lang w:val="uk-UA"/>
        </w:rPr>
        <w:t>3</w:t>
      </w:r>
      <w:r w:rsidRPr="00823491">
        <w:rPr>
          <w:sz w:val="28"/>
          <w:lang w:val="uk-UA"/>
        </w:rPr>
        <w:t xml:space="preserve"> (</w:t>
      </w:r>
      <w:r w:rsidRPr="00823491">
        <w:rPr>
          <w:color w:val="000000"/>
          <w:sz w:val="28"/>
          <w:lang w:val="uk-UA"/>
        </w:rPr>
        <w:t>для часток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з </w:t>
      </w:r>
      <w:r w:rsidRPr="00823491">
        <w:rPr>
          <w:color w:val="000000"/>
          <w:sz w:val="28"/>
          <w:lang w:val="uk-UA"/>
        </w:rPr>
        <w:object w:dxaOrig="240" w:dyaOrig="260">
          <v:shape id="_x0000_i1046" type="#_x0000_t75" style="width:12pt;height:13.2pt" o:ole="">
            <v:imagedata r:id="rId46" o:title=""/>
          </v:shape>
          <o:OLEObject Type="Embed" ProgID="Equation.3" ShapeID="_x0000_i1046" DrawAspect="Content" ObjectID="_1591070357" r:id="rId47"/>
        </w:object>
      </w:r>
      <w:r w:rsidRPr="00823491">
        <w:rPr>
          <w:color w:val="000000"/>
          <w:sz w:val="28"/>
          <w:lang w:val="uk-UA"/>
        </w:rPr>
        <w:t>= 2600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кг/м</w:t>
      </w:r>
      <w:r w:rsidRPr="00823491">
        <w:rPr>
          <w:color w:val="000000"/>
          <w:sz w:val="28"/>
          <w:vertAlign w:val="superscript"/>
          <w:lang w:val="uk-UA"/>
        </w:rPr>
        <w:t>3</w:t>
      </w:r>
      <w:r w:rsidRPr="00823491">
        <w:rPr>
          <w:color w:val="000000"/>
          <w:sz w:val="28"/>
          <w:lang w:val="uk-UA"/>
        </w:rPr>
        <w:t>)</w:t>
      </w:r>
      <w:r w:rsidRPr="00C8658F">
        <w:rPr>
          <w:color w:val="000000"/>
          <w:sz w:val="28"/>
          <w:lang w:val="uk-UA"/>
        </w:rPr>
        <w:t xml:space="preserve"> [13].</w:t>
      </w:r>
    </w:p>
    <w:p w:rsidR="00D77E70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Розрахунок очисних </w:t>
      </w:r>
      <w:r w:rsidRPr="00823491">
        <w:rPr>
          <w:sz w:val="28"/>
          <w:lang w:val="uk-UA"/>
        </w:rPr>
        <w:t>споруджень</w:t>
      </w:r>
      <w:r w:rsidRPr="00823491">
        <w:rPr>
          <w:color w:val="000000"/>
          <w:sz w:val="28"/>
          <w:lang w:val="uk-UA"/>
        </w:rPr>
        <w:t xml:space="preserve"> для відстоювання стічних вод </w:t>
      </w:r>
      <w:r w:rsidRPr="00823491">
        <w:rPr>
          <w:sz w:val="28"/>
          <w:lang w:val="uk-UA"/>
        </w:rPr>
        <w:t>вимагає</w:t>
      </w:r>
      <w:r w:rsidRPr="00823491">
        <w:rPr>
          <w:color w:val="000000"/>
          <w:sz w:val="28"/>
          <w:lang w:val="uk-UA"/>
        </w:rPr>
        <w:t xml:space="preserve"> визначення швидкості осадження (швидкості витання) твердих часток у </w:t>
      </w:r>
      <w:r w:rsidRPr="00823491">
        <w:rPr>
          <w:sz w:val="28"/>
          <w:lang w:val="uk-UA"/>
        </w:rPr>
        <w:lastRenderedPageBreak/>
        <w:t>рідині</w:t>
      </w:r>
      <w:r w:rsidRPr="00823491">
        <w:rPr>
          <w:color w:val="000000"/>
          <w:sz w:val="28"/>
          <w:lang w:val="uk-UA"/>
        </w:rPr>
        <w:t xml:space="preserve">. Швидкість осадження </w:t>
      </w:r>
      <w:r w:rsidRPr="00823491">
        <w:rPr>
          <w:iCs/>
          <w:color w:val="000000"/>
          <w:sz w:val="28"/>
          <w:lang w:val="uk-UA"/>
        </w:rPr>
        <w:t>т</w:t>
      </w:r>
      <w:r w:rsidRPr="00823491">
        <w:rPr>
          <w:iCs/>
          <w:color w:val="000000"/>
          <w:sz w:val="28"/>
          <w:vertAlign w:val="subscript"/>
          <w:lang w:val="uk-UA"/>
        </w:rPr>
        <w:t>0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може бути отримана </w:t>
      </w:r>
      <w:r w:rsidRPr="00823491">
        <w:rPr>
          <w:sz w:val="28"/>
          <w:lang w:val="uk-UA"/>
        </w:rPr>
        <w:t>розв’язанням</w:t>
      </w:r>
      <w:r w:rsidRPr="00823491">
        <w:rPr>
          <w:color w:val="000000"/>
          <w:sz w:val="28"/>
          <w:lang w:val="uk-UA"/>
        </w:rPr>
        <w:t xml:space="preserve"> рівняння Стокса для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сферичної частинки в </w:t>
      </w:r>
      <w:r w:rsidRPr="00823491">
        <w:rPr>
          <w:sz w:val="28"/>
          <w:lang w:val="uk-UA"/>
        </w:rPr>
        <w:t>рідині</w:t>
      </w:r>
      <w:r w:rsidRPr="00823491">
        <w:rPr>
          <w:color w:val="000000"/>
          <w:sz w:val="28"/>
          <w:lang w:val="uk-UA"/>
        </w:rPr>
        <w:t xml:space="preserve"> з урахуванням впливу сили гідравлічного опору, масових сил і сили Архімеда:</w:t>
      </w:r>
      <w:r w:rsidRPr="00823491">
        <w:rPr>
          <w:sz w:val="28"/>
          <w:lang w:val="uk-UA"/>
        </w:rPr>
        <w:t xml:space="preserve"> </w:t>
      </w:r>
    </w:p>
    <w:p w:rsidR="00D77E70" w:rsidRPr="009C0DD9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sz w:val="28"/>
        </w:rPr>
      </w:pPr>
      <w:r w:rsidRPr="00D77E70">
        <w:rPr>
          <w:sz w:val="28"/>
          <w:lang w:val="uk-UA"/>
        </w:rPr>
        <w:t xml:space="preserve">                                     </w:t>
      </w:r>
      <w:r>
        <w:rPr>
          <w:sz w:val="28"/>
          <w:lang w:val="uk-UA"/>
        </w:rPr>
        <w:t xml:space="preserve"> </w:t>
      </w:r>
      <w:r w:rsidRPr="00D77E70">
        <w:rPr>
          <w:sz w:val="28"/>
          <w:lang w:val="uk-UA"/>
        </w:rPr>
        <w:t xml:space="preserve">   </w:t>
      </w:r>
      <w:r w:rsidRPr="00F002AB">
        <w:rPr>
          <w:position w:val="-30"/>
          <w:sz w:val="28"/>
          <w:lang w:val="en-US"/>
        </w:rPr>
        <w:object w:dxaOrig="2000" w:dyaOrig="780">
          <v:shape id="_x0000_i1047" type="#_x0000_t75" style="width:139.2pt;height:45.6pt" o:ole="">
            <v:imagedata r:id="rId48" o:title=""/>
          </v:shape>
          <o:OLEObject Type="Embed" ProgID="Equation.3" ShapeID="_x0000_i1047" DrawAspect="Content" ObjectID="_1591070358" r:id="rId49"/>
        </w:object>
      </w:r>
      <w:r w:rsidRPr="009C0DD9">
        <w:rPr>
          <w:sz w:val="28"/>
        </w:rPr>
        <w:t xml:space="preserve">                                    (</w:t>
      </w:r>
      <w:r>
        <w:rPr>
          <w:sz w:val="28"/>
          <w:lang w:val="uk-UA"/>
        </w:rPr>
        <w:t>4</w:t>
      </w:r>
      <w:r w:rsidRPr="009C0DD9">
        <w:rPr>
          <w:sz w:val="28"/>
        </w:rPr>
        <w:t>.5)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>Рівняння справедливе для ламінарного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режиму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(осадження) частинки в </w:t>
      </w:r>
      <w:r w:rsidRPr="00823491">
        <w:rPr>
          <w:sz w:val="28"/>
          <w:lang w:val="uk-UA"/>
        </w:rPr>
        <w:t>рідині</w:t>
      </w:r>
      <w:r w:rsidRPr="00823491">
        <w:rPr>
          <w:color w:val="000000"/>
          <w:sz w:val="28"/>
          <w:lang w:val="uk-UA"/>
        </w:rPr>
        <w:t xml:space="preserve">. </w:t>
      </w:r>
      <w:r w:rsidRPr="00823491">
        <w:rPr>
          <w:sz w:val="28"/>
          <w:lang w:val="uk-UA"/>
        </w:rPr>
        <w:t>Зі</w:t>
      </w:r>
      <w:r w:rsidRPr="00823491">
        <w:rPr>
          <w:color w:val="000000"/>
          <w:sz w:val="28"/>
          <w:lang w:val="uk-UA"/>
        </w:rPr>
        <w:t xml:space="preserve"> збільшенням розмірів часток швидкості їхнього осадження зростають і ламінарний режим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порушується. Для великих часток </w:t>
      </w:r>
      <w:r w:rsidRPr="00823491">
        <w:rPr>
          <w:iCs/>
          <w:color w:val="000000"/>
          <w:sz w:val="28"/>
          <w:lang w:val="uk-UA"/>
        </w:rPr>
        <w:t>(</w:t>
      </w:r>
      <w:r w:rsidRPr="00823491">
        <w:rPr>
          <w:iCs/>
          <w:color w:val="000000"/>
          <w:sz w:val="28"/>
          <w:lang w:val="uk-UA"/>
        </w:rPr>
        <w:object w:dxaOrig="279" w:dyaOrig="360">
          <v:shape id="_x0000_i1048" type="#_x0000_t75" style="width:13.8pt;height:18pt" o:ole="">
            <v:imagedata r:id="rId50" o:title=""/>
          </v:shape>
          <o:OLEObject Type="Embed" ProgID="Equation.3" ShapeID="_x0000_i1048" DrawAspect="Content" ObjectID="_1591070359" r:id="rId51"/>
        </w:object>
      </w:r>
      <w:r w:rsidRPr="00823491">
        <w:rPr>
          <w:iCs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>&gt;</w:t>
      </w:r>
      <w:smartTag w:uri="urn:schemas-microsoft-com:office:smarttags" w:element="metricconverter">
        <w:smartTagPr>
          <w:attr w:name="ProductID" w:val="1 мм"/>
        </w:smartTagPr>
        <w:r w:rsidRPr="00823491">
          <w:rPr>
            <w:iCs/>
            <w:color w:val="000000"/>
            <w:sz w:val="28"/>
            <w:lang w:val="uk-UA"/>
          </w:rPr>
          <w:t xml:space="preserve">1 </w:t>
        </w:r>
        <w:r w:rsidRPr="00823491">
          <w:rPr>
            <w:color w:val="000000"/>
            <w:sz w:val="28"/>
            <w:lang w:val="uk-UA"/>
          </w:rPr>
          <w:t>мм</w:t>
        </w:r>
      </w:smartTag>
      <w:r w:rsidRPr="00823491">
        <w:rPr>
          <w:color w:val="000000"/>
          <w:sz w:val="28"/>
          <w:lang w:val="uk-UA"/>
        </w:rPr>
        <w:t xml:space="preserve">) швидкість осадження </w:t>
      </w:r>
      <w:r w:rsidRPr="00823491">
        <w:rPr>
          <w:sz w:val="28"/>
          <w:lang w:val="uk-UA"/>
        </w:rPr>
        <w:t>визначається</w:t>
      </w:r>
      <w:r w:rsidRPr="00823491">
        <w:rPr>
          <w:color w:val="000000"/>
          <w:sz w:val="28"/>
          <w:lang w:val="uk-UA"/>
        </w:rPr>
        <w:t xml:space="preserve"> по формулі </w:t>
      </w:r>
      <w:proofErr w:type="spellStart"/>
      <w:r w:rsidRPr="00823491">
        <w:rPr>
          <w:sz w:val="28"/>
          <w:lang w:val="uk-UA"/>
        </w:rPr>
        <w:t>Риттенгера</w:t>
      </w:r>
      <w:proofErr w:type="spellEnd"/>
      <w:r>
        <w:rPr>
          <w:sz w:val="28"/>
          <w:lang w:val="uk-UA"/>
        </w:rPr>
        <w:t>:</w:t>
      </w:r>
    </w:p>
    <w:p w:rsidR="00D77E70" w:rsidRPr="00126225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sz w:val="28"/>
        </w:rPr>
      </w:pPr>
      <w:r w:rsidRPr="002167C4">
        <w:rPr>
          <w:position w:val="-32"/>
          <w:sz w:val="28"/>
          <w:lang w:val="en-US"/>
        </w:rPr>
        <w:object w:dxaOrig="2180" w:dyaOrig="760">
          <v:shape id="_x0000_i1049" type="#_x0000_t75" style="width:130.8pt;height:46.2pt" o:ole="">
            <v:imagedata r:id="rId52" o:title=""/>
          </v:shape>
          <o:OLEObject Type="Embed" ProgID="Equation.3" ShapeID="_x0000_i1049" DrawAspect="Content" ObjectID="_1591070360" r:id="rId53"/>
        </w:object>
      </w:r>
      <w:r w:rsidRPr="00126225">
        <w:rPr>
          <w:sz w:val="28"/>
        </w:rPr>
        <w:t xml:space="preserve">                                              (</w:t>
      </w:r>
      <w:r>
        <w:rPr>
          <w:sz w:val="28"/>
          <w:lang w:val="uk-UA"/>
        </w:rPr>
        <w:t>4</w:t>
      </w:r>
      <w:r w:rsidRPr="00126225">
        <w:rPr>
          <w:sz w:val="28"/>
        </w:rPr>
        <w:t>.6)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де </w:t>
      </w:r>
      <w:r w:rsidRPr="002167C4">
        <w:rPr>
          <w:color w:val="000000"/>
          <w:position w:val="-4"/>
          <w:sz w:val="28"/>
          <w:lang w:val="uk-UA"/>
        </w:rPr>
        <w:object w:dxaOrig="220" w:dyaOrig="200">
          <v:shape id="_x0000_i1050" type="#_x0000_t75" style="width:13.8pt;height:12.6pt" o:ole="">
            <v:imagedata r:id="rId54" o:title=""/>
          </v:shape>
          <o:OLEObject Type="Embed" ProgID="Equation.3" ShapeID="_x0000_i1050" DrawAspect="Content" ObjectID="_1591070361" r:id="rId55"/>
        </w:object>
      </w:r>
      <w:r w:rsidRPr="00823491">
        <w:rPr>
          <w:color w:val="000000"/>
          <w:sz w:val="28"/>
          <w:lang w:val="uk-UA"/>
        </w:rPr>
        <w:t>— коефіцієнт,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залежить від форми і </w:t>
      </w:r>
      <w:r w:rsidRPr="00823491">
        <w:rPr>
          <w:sz w:val="28"/>
          <w:lang w:val="uk-UA"/>
        </w:rPr>
        <w:t>стану</w:t>
      </w:r>
      <w:r w:rsidRPr="00823491">
        <w:rPr>
          <w:color w:val="000000"/>
          <w:sz w:val="28"/>
          <w:lang w:val="uk-UA"/>
        </w:rPr>
        <w:t xml:space="preserve"> поверхні часток. </w:t>
      </w:r>
    </w:p>
    <w:p w:rsidR="00D77E70" w:rsidRPr="00823491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Експериментальні дослідження показали, що в залежності від </w:t>
      </w:r>
      <w:r w:rsidRPr="00823491">
        <w:rPr>
          <w:sz w:val="28"/>
          <w:lang w:val="uk-UA"/>
        </w:rPr>
        <w:t>виду</w:t>
      </w:r>
      <w:r w:rsidRPr="00823491">
        <w:rPr>
          <w:color w:val="000000"/>
          <w:sz w:val="28"/>
          <w:lang w:val="uk-UA"/>
        </w:rPr>
        <w:t xml:space="preserve"> часток, їхньої форми, розмірів і </w:t>
      </w:r>
      <w:r w:rsidRPr="00823491">
        <w:rPr>
          <w:sz w:val="28"/>
          <w:lang w:val="uk-UA"/>
        </w:rPr>
        <w:t>стану</w:t>
      </w:r>
      <w:r w:rsidRPr="00823491">
        <w:rPr>
          <w:color w:val="000000"/>
          <w:sz w:val="28"/>
          <w:lang w:val="uk-UA"/>
        </w:rPr>
        <w:t xml:space="preserve"> поверхні </w:t>
      </w:r>
      <w:r w:rsidRPr="00823491">
        <w:rPr>
          <w:sz w:val="28"/>
          <w:lang w:val="uk-UA"/>
        </w:rPr>
        <w:t>величина</w:t>
      </w:r>
      <w:r w:rsidRPr="00823491">
        <w:rPr>
          <w:color w:val="000000"/>
          <w:sz w:val="28"/>
          <w:lang w:val="uk-UA"/>
        </w:rPr>
        <w:t xml:space="preserve"> коефіцієнта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k </w:t>
      </w:r>
      <w:r w:rsidRPr="00823491">
        <w:rPr>
          <w:sz w:val="28"/>
          <w:lang w:val="uk-UA"/>
        </w:rPr>
        <w:t>складає</w:t>
      </w:r>
      <w:r>
        <w:rPr>
          <w:color w:val="000000"/>
          <w:sz w:val="28"/>
          <w:lang w:val="uk-UA"/>
        </w:rPr>
        <w:t xml:space="preserve"> 1,2...2,3</w:t>
      </w:r>
      <w:r w:rsidRPr="00823491">
        <w:rPr>
          <w:color w:val="000000"/>
          <w:sz w:val="28"/>
          <w:lang w:val="uk-UA"/>
        </w:rPr>
        <w:t>.</w:t>
      </w:r>
    </w:p>
    <w:p w:rsidR="00D77E70" w:rsidRPr="00133119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sz w:val="28"/>
          <w:lang w:val="uk-UA"/>
        </w:rPr>
      </w:pPr>
      <w:r w:rsidRPr="00B02278">
        <w:rPr>
          <w:sz w:val="28"/>
          <w:lang w:val="uk-UA"/>
        </w:rPr>
        <w:t>Очищення</w:t>
      </w:r>
      <w:r w:rsidRPr="00B02278">
        <w:rPr>
          <w:color w:val="000000"/>
          <w:sz w:val="28"/>
          <w:lang w:val="uk-UA"/>
        </w:rPr>
        <w:t xml:space="preserve"> стічних вод відстоюванням</w:t>
      </w:r>
      <w:r w:rsidRPr="00823491">
        <w:rPr>
          <w:color w:val="000000"/>
          <w:sz w:val="28"/>
          <w:lang w:val="uk-UA"/>
        </w:rPr>
        <w:t xml:space="preserve"> здійснюють у </w:t>
      </w:r>
      <w:proofErr w:type="spellStart"/>
      <w:r w:rsidRPr="00745649">
        <w:rPr>
          <w:sz w:val="28"/>
          <w:lang w:val="uk-UA"/>
        </w:rPr>
        <w:t>пісколовках</w:t>
      </w:r>
      <w:proofErr w:type="spellEnd"/>
      <w:r w:rsidRPr="00823491">
        <w:rPr>
          <w:color w:val="000000"/>
          <w:sz w:val="28"/>
          <w:lang w:val="uk-UA"/>
        </w:rPr>
        <w:t xml:space="preserve"> і </w:t>
      </w:r>
      <w:r w:rsidRPr="00745649">
        <w:rPr>
          <w:color w:val="000000"/>
          <w:sz w:val="28"/>
          <w:lang w:val="uk-UA"/>
        </w:rPr>
        <w:t>відстійниках.</w:t>
      </w:r>
      <w:r w:rsidRPr="00823491">
        <w:rPr>
          <w:color w:val="000000"/>
          <w:sz w:val="28"/>
          <w:lang w:val="uk-UA"/>
        </w:rPr>
        <w:t xml:space="preserve">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 w:rsidRPr="00823491">
        <w:rPr>
          <w:color w:val="000000"/>
          <w:sz w:val="28"/>
          <w:lang w:val="uk-UA"/>
        </w:rPr>
        <w:t xml:space="preserve"> застосовують для виділення часток піску (стоки ливарних цехів), окалини (стоки ковальсько-пресових і прокатних цехів) і т.д. У залежності від </w:t>
      </w:r>
      <w:r w:rsidRPr="00823491">
        <w:rPr>
          <w:sz w:val="28"/>
          <w:lang w:val="uk-UA"/>
        </w:rPr>
        <w:t>напрямку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стічної води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поділяють</w:t>
      </w:r>
      <w:r w:rsidRPr="00823491">
        <w:rPr>
          <w:color w:val="000000"/>
          <w:sz w:val="28"/>
          <w:lang w:val="uk-UA"/>
        </w:rPr>
        <w:t xml:space="preserve"> на горизонтальні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прямолінійним і круговим </w:t>
      </w:r>
      <w:r w:rsidRPr="00823491">
        <w:rPr>
          <w:sz w:val="28"/>
          <w:lang w:val="uk-UA"/>
        </w:rPr>
        <w:t>рухом</w:t>
      </w:r>
      <w:r w:rsidRPr="00823491">
        <w:rPr>
          <w:color w:val="000000"/>
          <w:sz w:val="28"/>
          <w:lang w:val="uk-UA"/>
        </w:rPr>
        <w:t xml:space="preserve"> води, вертикальні й </w:t>
      </w:r>
      <w:proofErr w:type="spellStart"/>
      <w:r w:rsidRPr="00823491">
        <w:rPr>
          <w:sz w:val="28"/>
          <w:lang w:val="uk-UA"/>
        </w:rPr>
        <w:t>аеровані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 w:rsidRPr="00133119">
        <w:rPr>
          <w:sz w:val="28"/>
          <w:lang w:val="uk-UA"/>
        </w:rPr>
        <w:t xml:space="preserve"> </w:t>
      </w:r>
      <w:r w:rsidRPr="00133119">
        <w:rPr>
          <w:color w:val="000000"/>
          <w:sz w:val="28"/>
          <w:lang w:val="uk-UA"/>
        </w:rPr>
        <w:t>[1</w:t>
      </w:r>
      <w:r w:rsidRPr="00C8658F">
        <w:rPr>
          <w:color w:val="000000"/>
          <w:sz w:val="28"/>
          <w:lang w:val="uk-UA"/>
        </w:rPr>
        <w:t>4</w:t>
      </w:r>
      <w:r w:rsidRPr="00133119">
        <w:rPr>
          <w:color w:val="000000"/>
          <w:sz w:val="28"/>
          <w:lang w:val="uk-UA"/>
        </w:rPr>
        <w:t>].</w:t>
      </w:r>
    </w:p>
    <w:p w:rsidR="00D77E70" w:rsidRPr="004C72B9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szCs w:val="28"/>
          <w:lang w:val="uk-UA"/>
        </w:rPr>
      </w:pPr>
      <w:r w:rsidRPr="00934B12">
        <w:rPr>
          <w:sz w:val="28"/>
        </w:rPr>
        <w:t>Г</w:t>
      </w:r>
      <w:proofErr w:type="spellStart"/>
      <w:r w:rsidRPr="00745649">
        <w:rPr>
          <w:sz w:val="28"/>
          <w:lang w:val="uk-UA"/>
        </w:rPr>
        <w:t>оризонтальн</w:t>
      </w:r>
      <w:r>
        <w:rPr>
          <w:sz w:val="28"/>
          <w:lang w:val="uk-UA"/>
        </w:rPr>
        <w:t>а</w:t>
      </w:r>
      <w:proofErr w:type="spellEnd"/>
      <w:r w:rsidRPr="00745649">
        <w:rPr>
          <w:color w:val="000000"/>
          <w:sz w:val="28"/>
          <w:lang w:val="uk-UA"/>
        </w:rPr>
        <w:t xml:space="preserve"> </w:t>
      </w:r>
      <w:proofErr w:type="spellStart"/>
      <w:proofErr w:type="gramStart"/>
      <w:r w:rsidRPr="00745649">
        <w:rPr>
          <w:sz w:val="28"/>
          <w:lang w:val="uk-UA"/>
        </w:rPr>
        <w:t>п</w:t>
      </w:r>
      <w:proofErr w:type="gramEnd"/>
      <w:r w:rsidRPr="00745649">
        <w:rPr>
          <w:sz w:val="28"/>
          <w:lang w:val="uk-UA"/>
        </w:rPr>
        <w:t>ісколовк</w:t>
      </w:r>
      <w:r>
        <w:rPr>
          <w:sz w:val="28"/>
          <w:lang w:val="uk-UA"/>
        </w:rPr>
        <w:t>а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прямолінійним </w:t>
      </w:r>
      <w:r w:rsidRPr="00823491">
        <w:rPr>
          <w:sz w:val="28"/>
          <w:lang w:val="uk-UA"/>
        </w:rPr>
        <w:t>рухом</w:t>
      </w:r>
      <w:r w:rsidRPr="00823491">
        <w:rPr>
          <w:color w:val="000000"/>
          <w:sz w:val="28"/>
          <w:lang w:val="uk-UA"/>
        </w:rPr>
        <w:t xml:space="preserve"> стічної води,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у </w:t>
      </w:r>
      <w:proofErr w:type="spellStart"/>
      <w:r w:rsidRPr="00823491">
        <w:rPr>
          <w:sz w:val="28"/>
          <w:lang w:val="uk-UA"/>
        </w:rPr>
        <w:t>пісколовку</w:t>
      </w:r>
      <w:proofErr w:type="spellEnd"/>
      <w:r w:rsidRPr="00823491">
        <w:rPr>
          <w:color w:val="000000"/>
          <w:sz w:val="28"/>
          <w:lang w:val="uk-UA"/>
        </w:rPr>
        <w:t xml:space="preserve"> 2 через вхідний патрубок 1. Осідаючі в процесі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води тверді частки накопичуються в </w:t>
      </w:r>
      <w:proofErr w:type="spellStart"/>
      <w:r w:rsidRPr="00823491">
        <w:rPr>
          <w:sz w:val="28"/>
          <w:lang w:val="uk-UA"/>
        </w:rPr>
        <w:t>шлакозбірнику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 xml:space="preserve">3 </w:t>
      </w:r>
      <w:r w:rsidRPr="00823491">
        <w:rPr>
          <w:color w:val="000000"/>
          <w:sz w:val="28"/>
          <w:lang w:val="uk-UA"/>
        </w:rPr>
        <w:t xml:space="preserve">і на дні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 w:rsidRPr="00823491">
        <w:rPr>
          <w:color w:val="000000"/>
          <w:sz w:val="28"/>
          <w:lang w:val="uk-UA"/>
        </w:rPr>
        <w:t xml:space="preserve">, а очищена стічна вода через вихідний патрубок </w:t>
      </w:r>
      <w:r w:rsidRPr="00823491">
        <w:rPr>
          <w:iCs/>
          <w:color w:val="000000"/>
          <w:sz w:val="28"/>
          <w:lang w:val="uk-UA"/>
        </w:rPr>
        <w:t xml:space="preserve">4 </w:t>
      </w:r>
      <w:r w:rsidRPr="00823491">
        <w:rPr>
          <w:sz w:val="28"/>
          <w:lang w:val="uk-UA"/>
        </w:rPr>
        <w:t>направляється</w:t>
      </w:r>
      <w:r>
        <w:rPr>
          <w:color w:val="000000"/>
          <w:sz w:val="28"/>
          <w:lang w:val="uk-UA"/>
        </w:rPr>
        <w:t xml:space="preserve"> для подальшої обробки.</w:t>
      </w:r>
      <w:r w:rsidRPr="004C72B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</w:t>
      </w:r>
      <w:r w:rsidRPr="004C72B9">
        <w:rPr>
          <w:color w:val="000000"/>
          <w:sz w:val="28"/>
          <w:szCs w:val="28"/>
          <w:lang w:val="uk-UA"/>
        </w:rPr>
        <w:t xml:space="preserve">оризонтальна </w:t>
      </w:r>
      <w:proofErr w:type="spellStart"/>
      <w:r w:rsidRPr="004C72B9">
        <w:rPr>
          <w:color w:val="000000"/>
          <w:sz w:val="28"/>
          <w:szCs w:val="28"/>
          <w:lang w:val="uk-UA"/>
        </w:rPr>
        <w:t>пісколовка</w:t>
      </w:r>
      <w:proofErr w:type="spellEnd"/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представлена</w:t>
      </w:r>
      <w:r w:rsidRPr="00934B12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</w:t>
      </w:r>
      <w:r w:rsidRPr="00823491">
        <w:rPr>
          <w:color w:val="000000"/>
          <w:sz w:val="28"/>
          <w:lang w:val="uk-UA"/>
        </w:rPr>
        <w:t>а рис.</w:t>
      </w:r>
      <w:r w:rsidRPr="00EC3A39">
        <w:rPr>
          <w:color w:val="000000"/>
          <w:sz w:val="28"/>
        </w:rPr>
        <w:t>3.</w:t>
      </w:r>
      <w:r>
        <w:rPr>
          <w:color w:val="000000"/>
          <w:sz w:val="28"/>
          <w:lang w:val="uk-UA"/>
        </w:rPr>
        <w:t xml:space="preserve">2, </w:t>
      </w:r>
      <w:proofErr w:type="spellStart"/>
      <w:r w:rsidRPr="004C72B9">
        <w:rPr>
          <w:sz w:val="28"/>
          <w:szCs w:val="28"/>
          <w:lang w:val="uk-UA"/>
        </w:rPr>
        <w:t>аерована</w:t>
      </w:r>
      <w:proofErr w:type="spellEnd"/>
      <w:r w:rsidRPr="004C72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72B9">
        <w:rPr>
          <w:color w:val="000000"/>
          <w:sz w:val="28"/>
          <w:szCs w:val="28"/>
          <w:lang w:val="uk-UA"/>
        </w:rPr>
        <w:t>пісколовка</w:t>
      </w:r>
      <w:proofErr w:type="spellEnd"/>
      <w:r>
        <w:rPr>
          <w:color w:val="000000"/>
          <w:sz w:val="28"/>
          <w:szCs w:val="28"/>
          <w:lang w:val="uk-UA"/>
        </w:rPr>
        <w:t xml:space="preserve"> на рис.4.3.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>
        <w:rPr>
          <w:noProof/>
          <w:sz w:val="28"/>
        </w:rPr>
        <w:lastRenderedPageBreak/>
        <w:drawing>
          <wp:inline distT="0" distB="0" distL="0" distR="0">
            <wp:extent cx="5814060" cy="158496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b="1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lang w:val="uk-UA"/>
        </w:rPr>
      </w:pPr>
      <w:r w:rsidRPr="004F7DD7">
        <w:rPr>
          <w:color w:val="000000"/>
          <w:lang w:val="uk-UA"/>
        </w:rPr>
        <w:t xml:space="preserve">Рис. 4.2 - горизонтальна </w:t>
      </w:r>
      <w:proofErr w:type="spellStart"/>
      <w:r w:rsidRPr="004F7DD7">
        <w:rPr>
          <w:color w:val="000000"/>
          <w:lang w:val="uk-UA"/>
        </w:rPr>
        <w:t>пісколовка</w:t>
      </w:r>
      <w:proofErr w:type="spellEnd"/>
      <w:r w:rsidRPr="004F7DD7">
        <w:rPr>
          <w:b/>
          <w:color w:val="000000"/>
          <w:lang w:val="uk-UA"/>
        </w:rPr>
        <w:t xml:space="preserve">       </w:t>
      </w:r>
      <w:r>
        <w:rPr>
          <w:b/>
          <w:color w:val="000000"/>
          <w:lang w:val="uk-UA"/>
        </w:rPr>
        <w:t xml:space="preserve">           </w:t>
      </w:r>
      <w:r w:rsidRPr="004F7DD7">
        <w:rPr>
          <w:b/>
          <w:color w:val="000000"/>
          <w:lang w:val="uk-UA"/>
        </w:rPr>
        <w:t xml:space="preserve">      </w:t>
      </w:r>
      <w:r w:rsidRPr="004F7DD7">
        <w:rPr>
          <w:color w:val="000000"/>
          <w:lang w:val="uk-UA"/>
        </w:rPr>
        <w:t xml:space="preserve">Рис. 4.3 - </w:t>
      </w:r>
      <w:proofErr w:type="spellStart"/>
      <w:r w:rsidRPr="004F7DD7">
        <w:rPr>
          <w:lang w:val="uk-UA"/>
        </w:rPr>
        <w:t>аерована</w:t>
      </w:r>
      <w:proofErr w:type="spellEnd"/>
      <w:r w:rsidRPr="004F7DD7">
        <w:rPr>
          <w:color w:val="000000"/>
          <w:lang w:val="uk-UA"/>
        </w:rPr>
        <w:t xml:space="preserve"> </w:t>
      </w:r>
      <w:proofErr w:type="spellStart"/>
      <w:r w:rsidRPr="004F7DD7">
        <w:rPr>
          <w:color w:val="000000"/>
          <w:lang w:val="uk-UA"/>
        </w:rPr>
        <w:t>пісколовка</w:t>
      </w:r>
      <w:proofErr w:type="spellEnd"/>
      <w:r w:rsidRPr="004F7DD7">
        <w:rPr>
          <w:color w:val="000000"/>
          <w:lang w:val="uk-UA"/>
        </w:rPr>
        <w:t xml:space="preserve"> </w:t>
      </w:r>
      <w:r w:rsidRPr="004F7DD7">
        <w:rPr>
          <w:b/>
          <w:color w:val="000000"/>
          <w:lang w:val="uk-UA"/>
        </w:rPr>
        <w:t xml:space="preserve">  </w:t>
      </w: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  <w:lang w:val="uk-UA"/>
        </w:rPr>
      </w:pPr>
    </w:p>
    <w:p w:rsidR="00D77E70" w:rsidRPr="00EC3A39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Видалення осаду з </w:t>
      </w:r>
      <w:proofErr w:type="spellStart"/>
      <w:r w:rsidRPr="00823491">
        <w:rPr>
          <w:sz w:val="28"/>
          <w:lang w:val="uk-UA"/>
        </w:rPr>
        <w:t>пісколовок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здійснюють, як правило, щодоби. Глибину h</w:t>
      </w:r>
      <w:r w:rsidRPr="00823491">
        <w:rPr>
          <w:color w:val="000000"/>
          <w:sz w:val="28"/>
          <w:vertAlign w:val="subscript"/>
          <w:lang w:val="uk-UA"/>
        </w:rPr>
        <w:t>1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вибирають з умови </w:t>
      </w:r>
      <w:r w:rsidRPr="00823491">
        <w:rPr>
          <w:color w:val="000000"/>
          <w:sz w:val="28"/>
          <w:lang w:val="uk-UA"/>
        </w:rPr>
        <w:object w:dxaOrig="1200" w:dyaOrig="380">
          <v:shape id="_x0000_i1051" type="#_x0000_t75" style="width:60pt;height:19.2pt" o:ole="">
            <v:imagedata r:id="rId57" o:title=""/>
          </v:shape>
          <o:OLEObject Type="Embed" ProgID="Equation.3" ShapeID="_x0000_i1051" DrawAspect="Content" ObjectID="_1591070362" r:id="rId58"/>
        </w:object>
      </w:r>
      <w:r w:rsidRPr="00823491">
        <w:rPr>
          <w:color w:val="000000"/>
          <w:sz w:val="28"/>
          <w:lang w:val="uk-UA"/>
        </w:rPr>
        <w:t xml:space="preserve">: де </w:t>
      </w:r>
      <w:r w:rsidRPr="00823491">
        <w:rPr>
          <w:sz w:val="28"/>
          <w:lang w:val="uk-UA"/>
        </w:rPr>
        <w:object w:dxaOrig="340" w:dyaOrig="380">
          <v:shape id="_x0000_i1052" type="#_x0000_t75" style="width:16.8pt;height:19.2pt" o:ole="">
            <v:imagedata r:id="rId59" o:title=""/>
          </v:shape>
          <o:OLEObject Type="Embed" ProgID="Equation.3" ShapeID="_x0000_i1052" DrawAspect="Content" ObjectID="_1591070363" r:id="rId60"/>
        </w:object>
      </w:r>
      <w:r w:rsidRPr="00823491">
        <w:rPr>
          <w:sz w:val="28"/>
          <w:lang w:val="uk-UA"/>
        </w:rPr>
        <w:t xml:space="preserve"> –</w:t>
      </w:r>
      <w:r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час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води в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 xml:space="preserve">, </w:t>
      </w:r>
      <w:r w:rsidRPr="00823491">
        <w:rPr>
          <w:sz w:val="28"/>
          <w:lang w:val="uk-UA"/>
        </w:rPr>
        <w:t>складає</w:t>
      </w:r>
      <w:r w:rsidRPr="00823491">
        <w:rPr>
          <w:color w:val="000000"/>
          <w:sz w:val="28"/>
          <w:lang w:val="uk-UA"/>
        </w:rPr>
        <w:t xml:space="preserve"> звичайно 30...100 с. Довжину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визначають</w:t>
      </w:r>
      <w:r w:rsidRPr="00823491">
        <w:rPr>
          <w:color w:val="000000"/>
          <w:sz w:val="28"/>
          <w:lang w:val="uk-UA"/>
        </w:rPr>
        <w:t xml:space="preserve"> по формулі </w:t>
      </w:r>
    </w:p>
    <w:p w:rsidR="00D77E70" w:rsidRPr="009C0DD9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color w:val="000000"/>
          <w:sz w:val="28"/>
        </w:rPr>
      </w:pPr>
      <w:r w:rsidRPr="00EC3A39">
        <w:rPr>
          <w:color w:val="000000"/>
          <w:position w:val="-12"/>
          <w:sz w:val="28"/>
          <w:lang w:val="uk-UA"/>
        </w:rPr>
        <w:object w:dxaOrig="1260" w:dyaOrig="360">
          <v:shape id="_x0000_i1053" type="#_x0000_t75" style="width:85.8pt;height:22.8pt" o:ole="">
            <v:imagedata r:id="rId61" o:title=""/>
          </v:shape>
          <o:OLEObject Type="Embed" ProgID="Equation.3" ShapeID="_x0000_i1053" DrawAspect="Content" ObjectID="_1591070364" r:id="rId62"/>
        </w:object>
      </w:r>
      <w:r w:rsidRPr="009C0DD9">
        <w:rPr>
          <w:color w:val="000000"/>
          <w:sz w:val="28"/>
        </w:rPr>
        <w:t xml:space="preserve">                                              (</w:t>
      </w:r>
      <w:r>
        <w:rPr>
          <w:color w:val="000000"/>
          <w:sz w:val="28"/>
          <w:lang w:val="uk-UA"/>
        </w:rPr>
        <w:t>4</w:t>
      </w:r>
      <w:r w:rsidRPr="009C0DD9">
        <w:rPr>
          <w:color w:val="000000"/>
          <w:sz w:val="28"/>
        </w:rPr>
        <w:t>.7)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де </w:t>
      </w:r>
      <w:r w:rsidRPr="00823491">
        <w:rPr>
          <w:sz w:val="28"/>
          <w:lang w:val="uk-UA"/>
        </w:rPr>
        <w:object w:dxaOrig="240" w:dyaOrig="220">
          <v:shape id="_x0000_i1054" type="#_x0000_t75" style="width:12pt;height:10.8pt" o:ole="">
            <v:imagedata r:id="rId63" o:title=""/>
          </v:shape>
          <o:OLEObject Type="Embed" ProgID="Equation.3" ShapeID="_x0000_i1054" DrawAspect="Content" ObjectID="_1591070365" r:id="rId64"/>
        </w:object>
      </w:r>
      <w:r w:rsidRPr="00823491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-</w:t>
      </w:r>
      <w:r w:rsidRPr="00823491">
        <w:rPr>
          <w:color w:val="000000"/>
          <w:sz w:val="28"/>
          <w:lang w:val="uk-UA"/>
        </w:rPr>
        <w:t xml:space="preserve"> 0,15...0,3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 - швидкість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води в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 xml:space="preserve">; 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  <w:r w:rsidRPr="00823491">
        <w:rPr>
          <w:color w:val="000000"/>
          <w:sz w:val="28"/>
          <w:lang w:val="uk-UA"/>
        </w:rPr>
        <w:t>k</w:t>
      </w:r>
      <w:r>
        <w:rPr>
          <w:color w:val="000000"/>
          <w:sz w:val="28"/>
          <w:lang w:val="uk-UA"/>
        </w:rPr>
        <w:t xml:space="preserve"> -</w:t>
      </w:r>
      <w:r w:rsidRPr="00823491">
        <w:rPr>
          <w:color w:val="000000"/>
          <w:sz w:val="28"/>
          <w:lang w:val="uk-UA"/>
        </w:rPr>
        <w:t xml:space="preserve"> 1,3.:.1,7— коефіцієнт,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враховує вплив турбулентності і нерівномірності швидкостей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стічної води в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 xml:space="preserve">. </w:t>
      </w: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Ширину </w:t>
      </w:r>
      <w:r w:rsidRPr="00823491">
        <w:rPr>
          <w:iCs/>
          <w:color w:val="000000"/>
          <w:sz w:val="28"/>
          <w:lang w:val="uk-UA"/>
        </w:rPr>
        <w:t xml:space="preserve">В </w:t>
      </w:r>
      <w:proofErr w:type="spellStart"/>
      <w:r w:rsidRPr="00823491">
        <w:rPr>
          <w:sz w:val="28"/>
          <w:lang w:val="uk-UA"/>
        </w:rPr>
        <w:t>пісколовки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визначають</w:t>
      </w:r>
      <w:r w:rsidRPr="00823491">
        <w:rPr>
          <w:color w:val="000000"/>
          <w:sz w:val="28"/>
          <w:lang w:val="uk-UA"/>
        </w:rPr>
        <w:t xml:space="preserve"> з урахуванням реалізації заданої витрати стічних вод (Q)</w:t>
      </w:r>
      <w:r>
        <w:rPr>
          <w:color w:val="000000"/>
          <w:sz w:val="28"/>
          <w:lang w:val="uk-UA"/>
        </w:rPr>
        <w:t xml:space="preserve">: </w:t>
      </w: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object w:dxaOrig="1260" w:dyaOrig="340">
          <v:shape id="_x0000_i1055" type="#_x0000_t75" style="width:73.2pt;height:19.8pt" o:ole="">
            <v:imagedata r:id="rId65" o:title=""/>
          </v:shape>
          <o:OLEObject Type="Embed" ProgID="Equation.3" ShapeID="_x0000_i1055" DrawAspect="Content" ObjectID="_1591070366" r:id="rId66"/>
        </w:object>
      </w:r>
      <w:r>
        <w:rPr>
          <w:color w:val="000000"/>
          <w:sz w:val="28"/>
          <w:lang w:val="uk-UA"/>
        </w:rPr>
        <w:t>,</w:t>
      </w:r>
      <w:r w:rsidRPr="009C0DD9">
        <w:rPr>
          <w:color w:val="000000"/>
          <w:sz w:val="28"/>
        </w:rPr>
        <w:t xml:space="preserve">                                                 </w:t>
      </w:r>
      <w:r w:rsidRPr="00934B12">
        <w:rPr>
          <w:color w:val="000000"/>
          <w:sz w:val="28"/>
        </w:rPr>
        <w:t>(</w:t>
      </w:r>
      <w:r>
        <w:rPr>
          <w:color w:val="000000"/>
          <w:sz w:val="28"/>
          <w:lang w:val="uk-UA"/>
        </w:rPr>
        <w:t>4</w:t>
      </w:r>
      <w:r w:rsidRPr="00934B12">
        <w:rPr>
          <w:color w:val="000000"/>
          <w:sz w:val="28"/>
        </w:rPr>
        <w:t>.8)</w:t>
      </w:r>
    </w:p>
    <w:p w:rsidR="00D77E70" w:rsidRPr="00223529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iCs/>
          <w:color w:val="000000"/>
          <w:sz w:val="28"/>
          <w:lang w:val="uk-UA"/>
        </w:rPr>
      </w:pPr>
    </w:p>
    <w:p w:rsidR="00D77E70" w:rsidRPr="00823491" w:rsidRDefault="00D77E70" w:rsidP="00D77E70">
      <w:pPr>
        <w:shd w:val="clear" w:color="auto" w:fill="FFFFFF"/>
        <w:spacing w:line="360" w:lineRule="auto"/>
        <w:ind w:right="105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де </w:t>
      </w:r>
      <w:r>
        <w:rPr>
          <w:iCs/>
          <w:sz w:val="28"/>
          <w:lang w:val="en-US"/>
        </w:rPr>
        <w:t>n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— число секцій у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>.</w:t>
      </w:r>
    </w:p>
    <w:p w:rsid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Розрахунок вертикальних </w:t>
      </w:r>
      <w:proofErr w:type="spellStart"/>
      <w:r w:rsidRPr="00823491">
        <w:rPr>
          <w:sz w:val="28"/>
          <w:lang w:val="uk-UA"/>
        </w:rPr>
        <w:t>пісколовок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полягає</w:t>
      </w:r>
      <w:r w:rsidRPr="00823491">
        <w:rPr>
          <w:color w:val="000000"/>
          <w:sz w:val="28"/>
          <w:lang w:val="uk-UA"/>
        </w:rPr>
        <w:t xml:space="preserve"> у визначенні необхідної її глибини </w:t>
      </w:r>
      <w:r w:rsidRPr="00823491">
        <w:rPr>
          <w:color w:val="000000"/>
          <w:sz w:val="28"/>
          <w:lang w:val="uk-UA"/>
        </w:rPr>
        <w:object w:dxaOrig="1080" w:dyaOrig="380">
          <v:shape id="_x0000_i1056" type="#_x0000_t75" style="width:54pt;height:19.2pt" o:ole="">
            <v:imagedata r:id="rId67" o:title=""/>
          </v:shape>
          <o:OLEObject Type="Embed" ProgID="Equation.3" ShapeID="_x0000_i1056" DrawAspect="Content" ObjectID="_1591070367" r:id="rId68"/>
        </w:object>
      </w:r>
      <w:r w:rsidRPr="00823491">
        <w:rPr>
          <w:color w:val="000000"/>
          <w:sz w:val="28"/>
          <w:lang w:val="uk-UA"/>
        </w:rPr>
        <w:t xml:space="preserve"> в припущенні </w:t>
      </w:r>
      <w:r w:rsidRPr="00823491">
        <w:rPr>
          <w:color w:val="000000"/>
          <w:sz w:val="28"/>
          <w:lang w:val="uk-UA"/>
        </w:rPr>
        <w:object w:dxaOrig="840" w:dyaOrig="380">
          <v:shape id="_x0000_i1057" type="#_x0000_t75" style="width:42pt;height:19.2pt" o:ole="">
            <v:imagedata r:id="rId69" o:title=""/>
          </v:shape>
          <o:OLEObject Type="Embed" ProgID="Equation.3" ShapeID="_x0000_i1057" DrawAspect="Content" ObjectID="_1591070368" r:id="rId70"/>
        </w:objec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mallCaps/>
          <w:color w:val="000000"/>
          <w:sz w:val="28"/>
          <w:lang w:val="uk-UA"/>
        </w:rPr>
        <w:t xml:space="preserve">, </w:t>
      </w:r>
      <w:r w:rsidRPr="00823491">
        <w:rPr>
          <w:color w:val="000000"/>
          <w:sz w:val="28"/>
          <w:lang w:val="uk-UA"/>
        </w:rPr>
        <w:t xml:space="preserve">де </w:t>
      </w:r>
      <w:r w:rsidRPr="00823491">
        <w:rPr>
          <w:sz w:val="28"/>
          <w:lang w:val="uk-UA"/>
        </w:rPr>
        <w:object w:dxaOrig="320" w:dyaOrig="380">
          <v:shape id="_x0000_i1058" type="#_x0000_t75" style="width:16.2pt;height:19.2pt" o:ole="">
            <v:imagedata r:id="rId71" o:title=""/>
          </v:shape>
          <o:OLEObject Type="Embed" ProgID="Equation.3" ShapeID="_x0000_i1058" DrawAspect="Content" ObjectID="_1591070369" r:id="rId72"/>
        </w:objec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= 0,03...0,04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 — вертикальна складової швидкості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води; час перебування стічної води в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 xml:space="preserve"> для практичних розрахунків приймають 120 с.</w:t>
      </w:r>
    </w:p>
    <w:p w:rsidR="00D77E70" w:rsidRPr="00823491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Для поділу твердих часток по фракційному </w:t>
      </w:r>
      <w:r w:rsidRPr="00823491">
        <w:rPr>
          <w:sz w:val="28"/>
          <w:lang w:val="uk-UA"/>
        </w:rPr>
        <w:t>складі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або</w:t>
      </w:r>
      <w:r w:rsidRPr="00823491">
        <w:rPr>
          <w:color w:val="000000"/>
          <w:sz w:val="28"/>
          <w:lang w:val="uk-UA"/>
        </w:rPr>
        <w:t xml:space="preserve"> по щільності застосовують </w:t>
      </w:r>
      <w:proofErr w:type="spellStart"/>
      <w:r w:rsidRPr="00934B12">
        <w:rPr>
          <w:sz w:val="28"/>
          <w:lang w:val="uk-UA"/>
        </w:rPr>
        <w:t>аеровані</w:t>
      </w:r>
      <w:proofErr w:type="spellEnd"/>
      <w:r w:rsidRPr="00934B12">
        <w:rPr>
          <w:color w:val="000000"/>
          <w:sz w:val="28"/>
          <w:lang w:val="uk-UA"/>
        </w:rPr>
        <w:t xml:space="preserve"> </w:t>
      </w:r>
      <w:proofErr w:type="spellStart"/>
      <w:r w:rsidRPr="00934B12">
        <w:rPr>
          <w:sz w:val="28"/>
          <w:lang w:val="uk-UA"/>
        </w:rPr>
        <w:t>пісколовки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(рис. </w:t>
      </w:r>
      <w:r>
        <w:rPr>
          <w:color w:val="000000"/>
          <w:sz w:val="28"/>
          <w:lang w:val="uk-UA"/>
        </w:rPr>
        <w:t>3.3</w:t>
      </w:r>
      <w:r w:rsidRPr="00823491">
        <w:rPr>
          <w:color w:val="000000"/>
          <w:sz w:val="28"/>
          <w:lang w:val="uk-UA"/>
        </w:rPr>
        <w:t xml:space="preserve">), до складу яких входять вхідна труба 1, </w:t>
      </w:r>
      <w:r w:rsidRPr="00823491">
        <w:rPr>
          <w:sz w:val="28"/>
          <w:lang w:val="uk-UA"/>
        </w:rPr>
        <w:t>повітропровід</w:t>
      </w:r>
      <w:r w:rsidRPr="00823491">
        <w:rPr>
          <w:color w:val="000000"/>
          <w:sz w:val="28"/>
          <w:lang w:val="uk-UA"/>
        </w:rPr>
        <w:t xml:space="preserve"> 2, повітророзподільники </w:t>
      </w:r>
      <w:r w:rsidRPr="00823491">
        <w:rPr>
          <w:iCs/>
          <w:color w:val="000000"/>
          <w:sz w:val="28"/>
          <w:lang w:val="uk-UA"/>
        </w:rPr>
        <w:t xml:space="preserve">3. </w:t>
      </w:r>
      <w:r w:rsidRPr="00823491">
        <w:rPr>
          <w:color w:val="000000"/>
          <w:sz w:val="28"/>
          <w:lang w:val="uk-UA"/>
        </w:rPr>
        <w:t xml:space="preserve">вихідна труба </w:t>
      </w:r>
      <w:r w:rsidRPr="00823491">
        <w:rPr>
          <w:iCs/>
          <w:color w:val="000000"/>
          <w:sz w:val="28"/>
          <w:lang w:val="uk-UA"/>
        </w:rPr>
        <w:t xml:space="preserve">4, </w:t>
      </w:r>
      <w:proofErr w:type="spellStart"/>
      <w:r w:rsidRPr="00823491">
        <w:rPr>
          <w:sz w:val="28"/>
          <w:lang w:val="uk-UA"/>
        </w:rPr>
        <w:t>шлакозбірник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 xml:space="preserve">5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отвором для видалення шламу. Великі фракції осаджуються, як і в горизонтальних </w:t>
      </w:r>
      <w:proofErr w:type="spellStart"/>
      <w:r w:rsidRPr="00823491">
        <w:rPr>
          <w:sz w:val="28"/>
          <w:lang w:val="uk-UA"/>
        </w:rPr>
        <w:t>пісколовках</w:t>
      </w:r>
      <w:proofErr w:type="spellEnd"/>
      <w:r w:rsidRPr="00823491">
        <w:rPr>
          <w:color w:val="000000"/>
          <w:sz w:val="28"/>
          <w:lang w:val="uk-UA"/>
        </w:rPr>
        <w:t xml:space="preserve">. Дрібної ж частки, обволікаючи пухирцями повітря, спливають наверх і за допомогою </w:t>
      </w:r>
      <w:r w:rsidRPr="00823491">
        <w:rPr>
          <w:color w:val="000000"/>
          <w:sz w:val="28"/>
          <w:lang w:val="uk-UA"/>
        </w:rPr>
        <w:lastRenderedPageBreak/>
        <w:t xml:space="preserve">скребкових механізмів </w:t>
      </w:r>
      <w:r w:rsidRPr="00823491">
        <w:rPr>
          <w:sz w:val="28"/>
          <w:lang w:val="uk-UA"/>
        </w:rPr>
        <w:t>віддаляються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поверхні. Довжина таких </w:t>
      </w:r>
      <w:proofErr w:type="spellStart"/>
      <w:r w:rsidRPr="00823491">
        <w:rPr>
          <w:sz w:val="28"/>
          <w:lang w:val="uk-UA"/>
        </w:rPr>
        <w:t>пісколовок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color w:val="000000"/>
          <w:position w:val="-12"/>
          <w:sz w:val="28"/>
          <w:lang w:val="uk-UA"/>
        </w:rPr>
        <w:object w:dxaOrig="1320" w:dyaOrig="360">
          <v:shape id="_x0000_i1059" type="#_x0000_t75" style="width:66pt;height:18pt" o:ole="">
            <v:imagedata r:id="rId73" o:title=""/>
          </v:shape>
          <o:OLEObject Type="Embed" ProgID="Equation.3" ShapeID="_x0000_i1059" DrawAspect="Content" ObjectID="_1591070370" r:id="rId74"/>
        </w:object>
      </w:r>
      <w:r>
        <w:rPr>
          <w:color w:val="000000"/>
          <w:sz w:val="28"/>
          <w:lang w:val="uk-UA"/>
        </w:rPr>
        <w:t xml:space="preserve">. </w:t>
      </w:r>
      <w:r w:rsidRPr="00823491">
        <w:rPr>
          <w:color w:val="000000"/>
          <w:sz w:val="28"/>
          <w:lang w:val="uk-UA"/>
        </w:rPr>
        <w:t xml:space="preserve">Час перебування стічної води в </w:t>
      </w:r>
      <w:proofErr w:type="spellStart"/>
      <w:r w:rsidRPr="00823491">
        <w:rPr>
          <w:sz w:val="28"/>
          <w:lang w:val="uk-UA"/>
        </w:rPr>
        <w:t>пісколовці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складає</w:t>
      </w:r>
      <w:r w:rsidRPr="00823491">
        <w:rPr>
          <w:color w:val="000000"/>
          <w:sz w:val="28"/>
          <w:lang w:val="uk-UA"/>
        </w:rPr>
        <w:t xml:space="preserve"> 30...90 з, </w:t>
      </w:r>
      <w:r w:rsidRPr="00823491">
        <w:rPr>
          <w:color w:val="000000"/>
          <w:position w:val="-12"/>
          <w:sz w:val="28"/>
          <w:lang w:val="uk-UA"/>
        </w:rPr>
        <w:object w:dxaOrig="320" w:dyaOrig="360">
          <v:shape id="_x0000_i1060" type="#_x0000_t75" style="width:16.2pt;height:18pt" o:ole="">
            <v:imagedata r:id="rId75" o:title=""/>
          </v:shape>
          <o:OLEObject Type="Embed" ProgID="Equation.3" ShapeID="_x0000_i1060" DrawAspect="Content" ObjectID="_1591070371" r:id="rId76"/>
        </w:object>
      </w:r>
      <w:r w:rsidRPr="00823491">
        <w:rPr>
          <w:color w:val="000000"/>
          <w:sz w:val="28"/>
          <w:lang w:val="uk-UA"/>
        </w:rPr>
        <w:t xml:space="preserve"> = 0,1...0,2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, </w:t>
      </w:r>
      <w:r w:rsidRPr="00823491">
        <w:rPr>
          <w:sz w:val="28"/>
          <w:lang w:val="uk-UA"/>
        </w:rPr>
        <w:t>питома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витрата</w:t>
      </w:r>
      <w:r w:rsidRPr="00823491">
        <w:rPr>
          <w:color w:val="000000"/>
          <w:sz w:val="28"/>
          <w:lang w:val="uk-UA"/>
        </w:rPr>
        <w:t xml:space="preserve"> </w:t>
      </w:r>
      <w:proofErr w:type="spellStart"/>
      <w:r w:rsidRPr="00823491">
        <w:rPr>
          <w:sz w:val="28"/>
          <w:lang w:val="uk-UA"/>
        </w:rPr>
        <w:t>аерованого</w:t>
      </w:r>
      <w:proofErr w:type="spellEnd"/>
      <w:r w:rsidRPr="00823491">
        <w:rPr>
          <w:color w:val="000000"/>
          <w:sz w:val="28"/>
          <w:lang w:val="uk-UA"/>
        </w:rPr>
        <w:t xml:space="preserve"> повітря 0,00083...0,0014 м</w:t>
      </w:r>
      <w:r w:rsidRPr="00823491">
        <w:rPr>
          <w:color w:val="000000"/>
          <w:sz w:val="28"/>
          <w:vertAlign w:val="superscript"/>
          <w:lang w:val="uk-UA"/>
        </w:rPr>
        <w:t>3</w:t>
      </w:r>
      <w:r w:rsidRPr="00823491">
        <w:rPr>
          <w:color w:val="000000"/>
          <w:sz w:val="28"/>
          <w:lang w:val="uk-UA"/>
        </w:rPr>
        <w:t>/(м</w:t>
      </w:r>
      <w:r w:rsidRPr="00823491">
        <w:rPr>
          <w:color w:val="000000"/>
          <w:sz w:val="28"/>
          <w:vertAlign w:val="superscript"/>
          <w:lang w:val="uk-UA"/>
        </w:rPr>
        <w:t>2</w:t>
      </w:r>
      <w:r w:rsidRPr="00823491">
        <w:rPr>
          <w:color w:val="000000"/>
          <w:sz w:val="28"/>
          <w:lang w:val="uk-UA"/>
        </w:rPr>
        <w:t>с).</w:t>
      </w:r>
    </w:p>
    <w:p w:rsidR="00D77E70" w:rsidRPr="00F64D2D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Відстійники використовують для виділення зі стічних вод твердих часток розміром </w:t>
      </w:r>
      <w:r w:rsidRPr="00823491">
        <w:rPr>
          <w:sz w:val="28"/>
          <w:lang w:val="uk-UA"/>
        </w:rPr>
        <w:t>менш</w:t>
      </w:r>
      <w:r w:rsidRPr="00823491">
        <w:rPr>
          <w:color w:val="000000"/>
          <w:sz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0,25 мм"/>
        </w:smartTagPr>
        <w:r w:rsidRPr="00823491">
          <w:rPr>
            <w:color w:val="000000"/>
            <w:sz w:val="28"/>
            <w:lang w:val="uk-UA"/>
          </w:rPr>
          <w:t>0,25 мм</w:t>
        </w:r>
      </w:smartTag>
      <w:r w:rsidRPr="00823491">
        <w:rPr>
          <w:color w:val="000000"/>
          <w:sz w:val="28"/>
          <w:lang w:val="uk-UA"/>
        </w:rPr>
        <w:t xml:space="preserve">, По </w:t>
      </w:r>
      <w:r w:rsidRPr="00823491">
        <w:rPr>
          <w:sz w:val="28"/>
          <w:lang w:val="uk-UA"/>
        </w:rPr>
        <w:t>напрямку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стічної води у відстійниках </w:t>
      </w:r>
      <w:r w:rsidRPr="00823491">
        <w:rPr>
          <w:sz w:val="28"/>
          <w:lang w:val="uk-UA"/>
        </w:rPr>
        <w:t>останні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поділяють</w:t>
      </w:r>
      <w:r w:rsidRPr="00823491">
        <w:rPr>
          <w:color w:val="000000"/>
          <w:sz w:val="28"/>
          <w:lang w:val="uk-UA"/>
        </w:rPr>
        <w:t xml:space="preserve"> на </w:t>
      </w:r>
      <w:r w:rsidRPr="00F64D2D">
        <w:rPr>
          <w:color w:val="000000"/>
          <w:sz w:val="28"/>
          <w:lang w:val="uk-UA"/>
        </w:rPr>
        <w:t>горизонтальні, вертикальні, радіальні і комбіновані.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</w:t>
      </w:r>
      <w:r w:rsidRPr="00F64D2D">
        <w:rPr>
          <w:color w:val="000000"/>
          <w:sz w:val="28"/>
          <w:lang w:val="uk-UA"/>
        </w:rPr>
        <w:t>хема вертикального відстійника,</w:t>
      </w:r>
      <w:r w:rsidRPr="00823491">
        <w:rPr>
          <w:color w:val="000000"/>
          <w:sz w:val="28"/>
          <w:lang w:val="uk-UA"/>
        </w:rPr>
        <w:t xml:space="preserve"> у </w:t>
      </w:r>
      <w:r w:rsidRPr="00823491">
        <w:rPr>
          <w:sz w:val="28"/>
          <w:lang w:val="uk-UA"/>
        </w:rPr>
        <w:t>який</w:t>
      </w:r>
      <w:r w:rsidRPr="00823491">
        <w:rPr>
          <w:color w:val="000000"/>
          <w:sz w:val="28"/>
          <w:lang w:val="uk-UA"/>
        </w:rPr>
        <w:t xml:space="preserve"> стічна вода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очищається</w:t>
      </w:r>
      <w:r w:rsidRPr="00823491">
        <w:rPr>
          <w:sz w:val="28"/>
          <w:lang w:val="uk-UA"/>
        </w:rPr>
        <w:t>,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по </w:t>
      </w:r>
      <w:r w:rsidRPr="00823491">
        <w:rPr>
          <w:iCs/>
          <w:sz w:val="28"/>
          <w:lang w:val="uk-UA"/>
        </w:rPr>
        <w:t>трубопроводу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5 у кільцеву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зону, </w:t>
      </w:r>
      <w:r w:rsidRPr="00823491">
        <w:rPr>
          <w:sz w:val="28"/>
          <w:lang w:val="uk-UA"/>
        </w:rPr>
        <w:t>утворену</w:t>
      </w:r>
      <w:r w:rsidRPr="00823491">
        <w:rPr>
          <w:color w:val="000000"/>
          <w:sz w:val="28"/>
          <w:lang w:val="uk-UA"/>
        </w:rPr>
        <w:t xml:space="preserve"> циліндричною </w:t>
      </w:r>
      <w:r w:rsidRPr="00823491">
        <w:rPr>
          <w:iCs/>
          <w:color w:val="000000"/>
          <w:sz w:val="28"/>
          <w:lang w:val="uk-UA"/>
        </w:rPr>
        <w:t xml:space="preserve">перегородкою </w:t>
      </w:r>
      <w:r w:rsidRPr="00823491">
        <w:rPr>
          <w:color w:val="000000"/>
          <w:sz w:val="28"/>
          <w:lang w:val="uk-UA"/>
        </w:rPr>
        <w:t xml:space="preserve">2 і </w:t>
      </w:r>
      <w:r w:rsidRPr="00823491">
        <w:rPr>
          <w:iCs/>
          <w:color w:val="000000"/>
          <w:sz w:val="28"/>
          <w:lang w:val="uk-UA"/>
        </w:rPr>
        <w:t xml:space="preserve">корпусом </w:t>
      </w:r>
      <w:r w:rsidRPr="00823491">
        <w:rPr>
          <w:color w:val="000000"/>
          <w:sz w:val="28"/>
          <w:lang w:val="uk-UA"/>
        </w:rPr>
        <w:t>6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відстійника. </w:t>
      </w:r>
    </w:p>
    <w:p w:rsidR="00D77E70" w:rsidRPr="0022175B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У процесі вертикального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стічна вода зустрічає па своєму </w:t>
      </w:r>
      <w:r w:rsidRPr="00823491">
        <w:rPr>
          <w:sz w:val="28"/>
          <w:lang w:val="uk-UA"/>
        </w:rPr>
        <w:t>шляху</w:t>
      </w:r>
      <w:r w:rsidRPr="00823491">
        <w:rPr>
          <w:color w:val="000000"/>
          <w:sz w:val="28"/>
          <w:lang w:val="uk-UA"/>
        </w:rPr>
        <w:t xml:space="preserve"> відбивне </w:t>
      </w:r>
      <w:r w:rsidRPr="00823491">
        <w:rPr>
          <w:sz w:val="28"/>
          <w:lang w:val="uk-UA"/>
        </w:rPr>
        <w:t>кільце</w:t>
      </w:r>
      <w:r w:rsidRPr="00823491">
        <w:rPr>
          <w:color w:val="000000"/>
          <w:sz w:val="28"/>
          <w:lang w:val="uk-UA"/>
        </w:rPr>
        <w:t xml:space="preserve"> 7,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направляє потік води у внутрішню </w:t>
      </w:r>
      <w:r w:rsidRPr="00823491">
        <w:rPr>
          <w:sz w:val="28"/>
          <w:lang w:val="uk-UA"/>
        </w:rPr>
        <w:t>порожнину</w:t>
      </w:r>
      <w:r w:rsidRPr="00823491">
        <w:rPr>
          <w:color w:val="000000"/>
          <w:sz w:val="28"/>
          <w:lang w:val="uk-UA"/>
        </w:rPr>
        <w:t xml:space="preserve"> перегородки </w:t>
      </w:r>
      <w:r w:rsidRPr="00823491">
        <w:rPr>
          <w:iCs/>
          <w:color w:val="000000"/>
          <w:sz w:val="28"/>
          <w:lang w:val="uk-UA"/>
        </w:rPr>
        <w:t xml:space="preserve">2, </w:t>
      </w:r>
      <w:r w:rsidRPr="00823491">
        <w:rPr>
          <w:color w:val="000000"/>
          <w:sz w:val="28"/>
          <w:lang w:val="uk-UA"/>
        </w:rPr>
        <w:t xml:space="preserve">а тверді частки осідають у </w:t>
      </w:r>
      <w:proofErr w:type="spellStart"/>
      <w:r w:rsidRPr="00823491">
        <w:rPr>
          <w:sz w:val="28"/>
          <w:lang w:val="uk-UA"/>
        </w:rPr>
        <w:t>шлакозбірник</w:t>
      </w:r>
      <w:proofErr w:type="spellEnd"/>
      <w:r>
        <w:rPr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 xml:space="preserve">8. </w:t>
      </w:r>
      <w:r w:rsidRPr="00823491">
        <w:rPr>
          <w:color w:val="000000"/>
          <w:sz w:val="28"/>
          <w:lang w:val="uk-UA"/>
        </w:rPr>
        <w:t xml:space="preserve">Очищена стічна вода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у кільцевий водозбірник </w:t>
      </w:r>
      <w:r w:rsidRPr="00823491">
        <w:rPr>
          <w:iCs/>
          <w:color w:val="000000"/>
          <w:sz w:val="28"/>
          <w:lang w:val="uk-UA"/>
        </w:rPr>
        <w:t xml:space="preserve">3 </w:t>
      </w:r>
      <w:r w:rsidRPr="00823491">
        <w:rPr>
          <w:color w:val="000000"/>
          <w:sz w:val="28"/>
          <w:lang w:val="uk-UA"/>
        </w:rPr>
        <w:t>і через трубопровід 1 виводиться з відстійника. Осад,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накопичується</w:t>
      </w:r>
      <w:r w:rsidRPr="00823491">
        <w:rPr>
          <w:color w:val="000000"/>
          <w:sz w:val="28"/>
          <w:lang w:val="uk-UA"/>
        </w:rPr>
        <w:t xml:space="preserve"> в </w:t>
      </w:r>
      <w:proofErr w:type="spellStart"/>
      <w:r w:rsidRPr="00823491">
        <w:rPr>
          <w:sz w:val="28"/>
          <w:lang w:val="uk-UA"/>
        </w:rPr>
        <w:t>шлакозбірнику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 xml:space="preserve">8, </w:t>
      </w:r>
      <w:r w:rsidRPr="00823491">
        <w:rPr>
          <w:color w:val="000000"/>
          <w:sz w:val="28"/>
          <w:lang w:val="uk-UA"/>
        </w:rPr>
        <w:t xml:space="preserve">періодично </w:t>
      </w:r>
      <w:r w:rsidRPr="00823491">
        <w:rPr>
          <w:sz w:val="28"/>
          <w:lang w:val="uk-UA"/>
        </w:rPr>
        <w:t>віддаляється</w:t>
      </w:r>
      <w:r w:rsidRPr="00823491">
        <w:rPr>
          <w:color w:val="000000"/>
          <w:sz w:val="28"/>
          <w:lang w:val="uk-UA"/>
        </w:rPr>
        <w:t xml:space="preserve"> з нього через трубопровід </w:t>
      </w:r>
      <w:r w:rsidRPr="00823491">
        <w:rPr>
          <w:iCs/>
          <w:color w:val="000000"/>
          <w:sz w:val="28"/>
          <w:lang w:val="uk-UA"/>
        </w:rPr>
        <w:t xml:space="preserve">4. </w:t>
      </w:r>
      <w:r w:rsidRPr="00823491">
        <w:rPr>
          <w:color w:val="000000"/>
          <w:sz w:val="28"/>
          <w:lang w:val="uk-UA"/>
        </w:rPr>
        <w:t>При заданій витраті стічної води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очищається</w:t>
      </w:r>
      <w:r w:rsidRPr="00823491">
        <w:rPr>
          <w:sz w:val="28"/>
          <w:lang w:val="uk-UA"/>
        </w:rPr>
        <w:t>,</w:t>
      </w:r>
      <w:r w:rsidRPr="00823491">
        <w:rPr>
          <w:color w:val="000000"/>
          <w:sz w:val="28"/>
          <w:lang w:val="uk-UA"/>
        </w:rPr>
        <w:t xml:space="preserve"> геометричні розміри відстійника вибирають таким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чином, щоб швидкість </w:t>
      </w:r>
      <w:r w:rsidRPr="00823491">
        <w:rPr>
          <w:sz w:val="28"/>
          <w:lang w:val="uk-UA"/>
        </w:rPr>
        <w:t>руху</w:t>
      </w:r>
      <w:r w:rsidRPr="00823491">
        <w:rPr>
          <w:color w:val="000000"/>
          <w:sz w:val="28"/>
          <w:lang w:val="uk-UA"/>
        </w:rPr>
        <w:t xml:space="preserve"> стічної води в кільцевій зоні не перевищувала швидкість осідання твердих часток у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воді. Вертикальні відстійники використовують для виділення окалини зі стічних вод </w:t>
      </w:r>
      <w:proofErr w:type="spellStart"/>
      <w:r w:rsidRPr="00823491">
        <w:rPr>
          <w:color w:val="000000"/>
          <w:sz w:val="28"/>
          <w:lang w:val="uk-UA"/>
        </w:rPr>
        <w:t>ковальсько</w:t>
      </w:r>
      <w:proofErr w:type="spellEnd"/>
      <w:r w:rsidRPr="00823491">
        <w:rPr>
          <w:color w:val="000000"/>
          <w:sz w:val="28"/>
          <w:lang w:val="uk-UA"/>
        </w:rPr>
        <w:t xml:space="preserve"> - пресових і прокатних цехів.</w:t>
      </w:r>
    </w:p>
    <w:p w:rsidR="00D77E70" w:rsidRPr="002D202F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</w:t>
      </w:r>
      <w:r w:rsidRPr="00F64D2D">
        <w:rPr>
          <w:color w:val="000000"/>
          <w:sz w:val="28"/>
          <w:lang w:val="uk-UA"/>
        </w:rPr>
        <w:t>ертикальн</w:t>
      </w:r>
      <w:r>
        <w:rPr>
          <w:color w:val="000000"/>
          <w:sz w:val="28"/>
          <w:lang w:val="uk-UA"/>
        </w:rPr>
        <w:t>ий</w:t>
      </w:r>
      <w:r w:rsidRPr="00F64D2D">
        <w:rPr>
          <w:color w:val="000000"/>
          <w:sz w:val="28"/>
          <w:lang w:val="uk-UA"/>
        </w:rPr>
        <w:t xml:space="preserve"> відстійник</w:t>
      </w:r>
      <w:r w:rsidRPr="00AF0689">
        <w:rPr>
          <w:color w:val="000000"/>
          <w:sz w:val="28"/>
          <w:lang w:val="uk-UA"/>
        </w:rPr>
        <w:t xml:space="preserve"> </w:t>
      </w:r>
      <w:proofErr w:type="spellStart"/>
      <w:r w:rsidRPr="00F64D2D">
        <w:rPr>
          <w:color w:val="000000"/>
          <w:sz w:val="28"/>
          <w:lang w:val="uk-UA"/>
        </w:rPr>
        <w:t>представлен</w:t>
      </w:r>
      <w:proofErr w:type="spellEnd"/>
      <w:r>
        <w:rPr>
          <w:color w:val="000000"/>
          <w:sz w:val="28"/>
          <w:lang w:val="uk-UA"/>
        </w:rPr>
        <w:t xml:space="preserve"> н</w:t>
      </w:r>
      <w:r w:rsidRPr="00F64D2D">
        <w:rPr>
          <w:color w:val="000000"/>
          <w:sz w:val="28"/>
          <w:lang w:val="uk-UA"/>
        </w:rPr>
        <w:t xml:space="preserve">а рис. </w:t>
      </w:r>
      <w:r>
        <w:rPr>
          <w:color w:val="000000"/>
          <w:sz w:val="28"/>
          <w:lang w:val="uk-UA"/>
        </w:rPr>
        <w:t>4.</w:t>
      </w:r>
      <w:r w:rsidRPr="00F64D2D">
        <w:rPr>
          <w:color w:val="000000"/>
          <w:sz w:val="28"/>
          <w:lang w:val="uk-UA"/>
        </w:rPr>
        <w:t>4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5" w:firstLine="709"/>
        <w:jc w:val="center"/>
        <w:rPr>
          <w:sz w:val="28"/>
          <w:lang w:val="uk-UA"/>
        </w:rPr>
      </w:pPr>
      <w:r>
        <w:rPr>
          <w:noProof/>
          <w:sz w:val="28"/>
        </w:rPr>
        <w:drawing>
          <wp:inline distT="0" distB="0" distL="0" distR="0">
            <wp:extent cx="2369820" cy="166878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</w:rPr>
      </w:pPr>
      <w:r w:rsidRPr="004F7DD7">
        <w:rPr>
          <w:color w:val="000000"/>
          <w:lang w:val="uk-UA"/>
        </w:rPr>
        <w:t xml:space="preserve">Рис.4.4 - </w:t>
      </w:r>
      <w:r>
        <w:rPr>
          <w:color w:val="000000"/>
          <w:lang w:val="uk-UA"/>
        </w:rPr>
        <w:t>В</w:t>
      </w:r>
      <w:r w:rsidRPr="004F7DD7">
        <w:rPr>
          <w:color w:val="000000"/>
          <w:lang w:val="uk-UA"/>
        </w:rPr>
        <w:t>ертикальний  відстійник</w:t>
      </w: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  <w:lang w:val="uk-UA"/>
        </w:rPr>
      </w:pP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Широке застосування для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виробничих стічних вод на «</w:t>
      </w:r>
      <w:r w:rsidRPr="00823491">
        <w:rPr>
          <w:sz w:val="28"/>
          <w:lang w:val="uk-UA"/>
        </w:rPr>
        <w:t>великих</w:t>
      </w:r>
      <w:r w:rsidRPr="00823491">
        <w:rPr>
          <w:color w:val="000000"/>
          <w:sz w:val="28"/>
          <w:lang w:val="uk-UA"/>
        </w:rPr>
        <w:t xml:space="preserve"> заводах знаходять </w:t>
      </w:r>
      <w:r w:rsidRPr="00934B12">
        <w:rPr>
          <w:color w:val="000000"/>
          <w:sz w:val="28"/>
          <w:lang w:val="uk-UA"/>
        </w:rPr>
        <w:t>радіальні відстійники,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володіють високою продуктивністю. Стічна вода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 xml:space="preserve">очищається, </w:t>
      </w:r>
      <w:r w:rsidRPr="00823491">
        <w:rPr>
          <w:color w:val="000000"/>
          <w:sz w:val="28"/>
          <w:lang w:val="uk-UA"/>
        </w:rPr>
        <w:t xml:space="preserve">по вхідному </w:t>
      </w:r>
      <w:r w:rsidRPr="00823491">
        <w:rPr>
          <w:sz w:val="28"/>
          <w:lang w:val="uk-UA"/>
        </w:rPr>
        <w:t>патрубку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>1 з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lastRenderedPageBreak/>
        <w:t>діаметром перетину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розширюється</w:t>
      </w:r>
      <w:r w:rsidRPr="00823491">
        <w:rPr>
          <w:sz w:val="28"/>
          <w:lang w:val="uk-UA"/>
        </w:rPr>
        <w:t>,</w:t>
      </w:r>
      <w:r w:rsidRPr="00823491">
        <w:rPr>
          <w:color w:val="000000"/>
          <w:sz w:val="28"/>
          <w:lang w:val="uk-UA"/>
        </w:rPr>
        <w:t xml:space="preserve"> на виході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у відстійник і рухається в радіальному</w:t>
      </w:r>
      <w:r w:rsidRPr="00823491">
        <w:rPr>
          <w:sz w:val="28"/>
          <w:lang w:val="uk-UA"/>
        </w:rPr>
        <w:t xml:space="preserve"> напрямку.</w:t>
      </w:r>
      <w:r>
        <w:rPr>
          <w:sz w:val="28"/>
          <w:lang w:val="uk-UA"/>
        </w:rPr>
        <w:t xml:space="preserve"> Радіальний відстійник </w:t>
      </w:r>
      <w:proofErr w:type="spellStart"/>
      <w:r>
        <w:rPr>
          <w:sz w:val="28"/>
          <w:lang w:val="uk-UA"/>
        </w:rPr>
        <w:t>представлен</w:t>
      </w:r>
      <w:proofErr w:type="spellEnd"/>
      <w:r>
        <w:rPr>
          <w:sz w:val="28"/>
          <w:lang w:val="uk-UA"/>
        </w:rPr>
        <w:t xml:space="preserve"> на рис. 4.5.</w:t>
      </w:r>
    </w:p>
    <w:p w:rsidR="00D77E70" w:rsidRPr="00C8658F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Збільшення вихідного діаметра патрубка забезпечує при заданій витраті зменшення швидкості </w:t>
      </w:r>
      <w:r w:rsidRPr="00823491">
        <w:rPr>
          <w:sz w:val="28"/>
          <w:lang w:val="uk-UA"/>
        </w:rPr>
        <w:t>витікання</w:t>
      </w:r>
      <w:r w:rsidRPr="00823491">
        <w:rPr>
          <w:color w:val="000000"/>
          <w:sz w:val="28"/>
          <w:lang w:val="uk-UA"/>
        </w:rPr>
        <w:t xml:space="preserve"> стічної води з трубопроводу і, отже, збільшення імовірності ламінарного осадження тверди</w:t>
      </w:r>
      <w:r>
        <w:rPr>
          <w:color w:val="000000"/>
          <w:sz w:val="28"/>
          <w:lang w:val="uk-UA"/>
        </w:rPr>
        <w:t>х часток у відстійнику</w:t>
      </w:r>
      <w:r w:rsidRPr="00C8658F">
        <w:rPr>
          <w:color w:val="000000"/>
          <w:sz w:val="28"/>
          <w:lang w:val="uk-UA"/>
        </w:rPr>
        <w:t xml:space="preserve"> [15].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5" w:firstLine="709"/>
        <w:jc w:val="center"/>
        <w:rPr>
          <w:color w:val="000000"/>
          <w:sz w:val="28"/>
          <w:lang w:val="uk-UA"/>
        </w:rPr>
      </w:pPr>
      <w:r>
        <w:rPr>
          <w:noProof/>
          <w:sz w:val="28"/>
        </w:rPr>
        <w:drawing>
          <wp:inline distT="0" distB="0" distL="0" distR="0">
            <wp:extent cx="2004060" cy="191262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 b="18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  <w:lang w:val="uk-UA"/>
        </w:rPr>
      </w:pPr>
      <w:r w:rsidRPr="004F7DD7">
        <w:rPr>
          <w:color w:val="000000"/>
          <w:lang w:val="uk-UA"/>
        </w:rPr>
        <w:t xml:space="preserve">Рис. 4.5 - </w:t>
      </w:r>
      <w:r>
        <w:rPr>
          <w:color w:val="000000"/>
          <w:lang w:val="uk-UA"/>
        </w:rPr>
        <w:t>Р</w:t>
      </w:r>
      <w:r w:rsidRPr="004F7DD7">
        <w:rPr>
          <w:color w:val="000000"/>
          <w:lang w:val="uk-UA"/>
        </w:rPr>
        <w:t>адіальний відстійник</w:t>
      </w:r>
    </w:p>
    <w:p w:rsidR="00D77E70" w:rsidRPr="004C72B9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  <w:sz w:val="28"/>
          <w:szCs w:val="28"/>
          <w:lang w:val="uk-UA"/>
        </w:rPr>
      </w:pPr>
    </w:p>
    <w:p w:rsidR="00D77E70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>Очищена стічна вода по трубопроводах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>відводять</w:t>
      </w:r>
      <w:r w:rsidRPr="00823491">
        <w:rPr>
          <w:iCs/>
          <w:sz w:val="28"/>
          <w:lang w:val="uk-UA"/>
        </w:rPr>
        <w:t>,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2 </w:t>
      </w:r>
      <w:r w:rsidRPr="00823491">
        <w:rPr>
          <w:sz w:val="28"/>
          <w:lang w:val="uk-UA"/>
        </w:rPr>
        <w:t>направляється</w:t>
      </w:r>
      <w:r w:rsidRPr="00823491">
        <w:rPr>
          <w:color w:val="000000"/>
          <w:sz w:val="28"/>
          <w:lang w:val="uk-UA"/>
        </w:rPr>
        <w:t xml:space="preserve"> для подальшої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обробки, а шлам </w:t>
      </w:r>
      <w:r w:rsidRPr="00823491">
        <w:rPr>
          <w:sz w:val="28"/>
          <w:lang w:val="uk-UA"/>
        </w:rPr>
        <w:t>направляється</w:t>
      </w:r>
      <w:r w:rsidRPr="00823491">
        <w:rPr>
          <w:color w:val="000000"/>
          <w:sz w:val="28"/>
          <w:lang w:val="uk-UA"/>
        </w:rPr>
        <w:t xml:space="preserve"> в </w:t>
      </w:r>
      <w:proofErr w:type="spellStart"/>
      <w:r w:rsidRPr="00823491">
        <w:rPr>
          <w:iCs/>
          <w:sz w:val="28"/>
          <w:lang w:val="uk-UA"/>
        </w:rPr>
        <w:t>шлакозбірник</w:t>
      </w:r>
      <w:proofErr w:type="spellEnd"/>
      <w:r>
        <w:rPr>
          <w:iCs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3 обертовим </w:t>
      </w:r>
      <w:r w:rsidRPr="00823491">
        <w:rPr>
          <w:iCs/>
          <w:color w:val="000000"/>
          <w:sz w:val="28"/>
          <w:lang w:val="uk-UA"/>
        </w:rPr>
        <w:t xml:space="preserve">шкребком </w:t>
      </w:r>
      <w:r w:rsidRPr="00823491">
        <w:rPr>
          <w:color w:val="000000"/>
          <w:sz w:val="28"/>
          <w:lang w:val="uk-UA"/>
        </w:rPr>
        <w:t xml:space="preserve">5 і через </w:t>
      </w:r>
      <w:r w:rsidRPr="00823491">
        <w:rPr>
          <w:iCs/>
          <w:color w:val="000000"/>
          <w:sz w:val="28"/>
          <w:lang w:val="uk-UA"/>
        </w:rPr>
        <w:t xml:space="preserve">канал </w:t>
      </w:r>
      <w:r w:rsidRPr="00823491">
        <w:rPr>
          <w:color w:val="000000"/>
          <w:sz w:val="28"/>
          <w:lang w:val="uk-UA"/>
        </w:rPr>
        <w:t xml:space="preserve">4 періодично </w:t>
      </w:r>
      <w:r w:rsidRPr="00823491">
        <w:rPr>
          <w:sz w:val="28"/>
          <w:lang w:val="uk-UA"/>
        </w:rPr>
        <w:t>віддаляється</w:t>
      </w:r>
      <w:r w:rsidRPr="00823491">
        <w:rPr>
          <w:color w:val="000000"/>
          <w:sz w:val="28"/>
          <w:lang w:val="uk-UA"/>
        </w:rPr>
        <w:t xml:space="preserve"> з</w: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відстійника. </w:t>
      </w:r>
    </w:p>
    <w:p w:rsidR="00D77E70" w:rsidRPr="00823491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Діаметр відстійника розраховують по швидкості осадження найбільш дрібних твердих часток </w:t>
      </w:r>
      <w:r w:rsidRPr="00823491">
        <w:rPr>
          <w:color w:val="000000"/>
          <w:position w:val="-12"/>
          <w:sz w:val="28"/>
          <w:lang w:val="uk-UA"/>
        </w:rPr>
        <w:object w:dxaOrig="580" w:dyaOrig="360">
          <v:shape id="_x0000_i1061" type="#_x0000_t75" style="width:28.8pt;height:18pt" o:ole="">
            <v:imagedata r:id="rId79" o:title=""/>
          </v:shape>
          <o:OLEObject Type="Embed" ProgID="Equation.3" ShapeID="_x0000_i1061" DrawAspect="Content" ObjectID="_1591070372" r:id="rId80"/>
        </w:object>
      </w:r>
      <w:r w:rsidRPr="00823491">
        <w:rPr>
          <w:color w:val="000000"/>
          <w:sz w:val="28"/>
          <w:lang w:val="uk-UA"/>
        </w:rPr>
        <w:t xml:space="preserve"> , затримуваних у відстійнику </w:t>
      </w:r>
      <w:r w:rsidRPr="00934B12">
        <w:rPr>
          <w:i/>
          <w:color w:val="000000"/>
          <w:position w:val="-14"/>
          <w:sz w:val="28"/>
          <w:lang w:val="uk-UA"/>
        </w:rPr>
        <w:object w:dxaOrig="1680" w:dyaOrig="420">
          <v:shape id="_x0000_i1062" type="#_x0000_t75" style="width:84pt;height:21pt" o:ole="">
            <v:imagedata r:id="rId81" o:title=""/>
          </v:shape>
          <o:OLEObject Type="Embed" ProgID="Equation.3" ShapeID="_x0000_i1062" DrawAspect="Content" ObjectID="_1591070373" r:id="rId82"/>
        </w:object>
      </w:r>
      <w:r w:rsidRPr="00934B12">
        <w:rPr>
          <w:i/>
          <w:color w:val="000000"/>
          <w:sz w:val="28"/>
          <w:lang w:val="uk-UA"/>
        </w:rPr>
        <w:t>.</w:t>
      </w:r>
      <w:r w:rsidRPr="00823491">
        <w:rPr>
          <w:color w:val="000000"/>
          <w:sz w:val="28"/>
          <w:lang w:val="uk-UA"/>
        </w:rPr>
        <w:t xml:space="preserve"> На промислових підприємствах використовують радіальні відстійники конструкції </w:t>
      </w:r>
      <w:r w:rsidRPr="00823491">
        <w:rPr>
          <w:sz w:val="28"/>
          <w:lang w:val="uk-UA"/>
        </w:rPr>
        <w:t>ВНИИ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ВОДГЕО</w:t>
      </w:r>
      <w:r w:rsidRPr="00823491">
        <w:rPr>
          <w:color w:val="000000"/>
          <w:sz w:val="28"/>
          <w:lang w:val="uk-UA"/>
        </w:rPr>
        <w:t xml:space="preserve"> продуктивністю 0,2...0,362 м</w:t>
      </w:r>
      <w:r w:rsidRPr="00823491">
        <w:rPr>
          <w:color w:val="000000"/>
          <w:sz w:val="28"/>
          <w:vertAlign w:val="superscript"/>
          <w:lang w:val="uk-UA"/>
        </w:rPr>
        <w:t>3</w:t>
      </w:r>
      <w:r w:rsidRPr="00823491">
        <w:rPr>
          <w:color w:val="000000"/>
          <w:sz w:val="28"/>
          <w:lang w:val="uk-UA"/>
        </w:rPr>
        <w:t>/с.</w:t>
      </w:r>
    </w:p>
    <w:p w:rsidR="00D77E70" w:rsidRPr="00934B12" w:rsidRDefault="00D77E70" w:rsidP="00D77E70">
      <w:pPr>
        <w:pStyle w:val="af3"/>
        <w:spacing w:before="0" w:beforeAutospacing="0" w:after="0" w:afterAutospacing="0" w:line="360" w:lineRule="auto"/>
        <w:ind w:right="108" w:firstLine="709"/>
        <w:jc w:val="both"/>
        <w:rPr>
          <w:sz w:val="28"/>
          <w:szCs w:val="24"/>
          <w:lang w:val="uk-UA"/>
        </w:rPr>
      </w:pPr>
      <w:r w:rsidRPr="00823491">
        <w:rPr>
          <w:iCs/>
          <w:sz w:val="28"/>
          <w:szCs w:val="24"/>
          <w:lang w:val="uk-UA"/>
        </w:rPr>
        <w:t xml:space="preserve">Відділення твердих домішок у поле дії відцентрових сил </w:t>
      </w:r>
      <w:r w:rsidRPr="00823491">
        <w:rPr>
          <w:sz w:val="28"/>
          <w:szCs w:val="24"/>
          <w:lang w:val="uk-UA"/>
        </w:rPr>
        <w:t xml:space="preserve">здійснюється у відкритих або напірних </w:t>
      </w:r>
      <w:proofErr w:type="spellStart"/>
      <w:r w:rsidRPr="00934B12">
        <w:rPr>
          <w:sz w:val="28"/>
          <w:szCs w:val="24"/>
          <w:lang w:val="uk-UA"/>
        </w:rPr>
        <w:t>гідроциклонах</w:t>
      </w:r>
      <w:proofErr w:type="spellEnd"/>
      <w:r w:rsidRPr="00934B12">
        <w:rPr>
          <w:sz w:val="28"/>
          <w:szCs w:val="24"/>
          <w:lang w:val="uk-UA"/>
        </w:rPr>
        <w:t xml:space="preserve"> </w:t>
      </w:r>
      <w:r w:rsidRPr="00823491">
        <w:rPr>
          <w:sz w:val="28"/>
          <w:szCs w:val="24"/>
          <w:lang w:val="uk-UA"/>
        </w:rPr>
        <w:t xml:space="preserve">і </w:t>
      </w:r>
      <w:r w:rsidRPr="00934B12">
        <w:rPr>
          <w:sz w:val="28"/>
          <w:szCs w:val="24"/>
          <w:lang w:val="uk-UA"/>
        </w:rPr>
        <w:t>центрифугах.</w:t>
      </w:r>
    </w:p>
    <w:p w:rsidR="00D77E70" w:rsidRPr="00D77E70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934B12">
        <w:rPr>
          <w:color w:val="000000"/>
          <w:sz w:val="28"/>
          <w:lang w:val="uk-UA"/>
        </w:rPr>
        <w:t xml:space="preserve">Відкриті </w:t>
      </w:r>
      <w:proofErr w:type="spellStart"/>
      <w:r w:rsidRPr="00934B12">
        <w:rPr>
          <w:color w:val="000000"/>
          <w:sz w:val="28"/>
          <w:lang w:val="uk-UA"/>
        </w:rPr>
        <w:t>гідроциклони</w:t>
      </w:r>
      <w:proofErr w:type="spellEnd"/>
      <w:r w:rsidRPr="00823491">
        <w:rPr>
          <w:color w:val="000000"/>
          <w:sz w:val="28"/>
          <w:lang w:val="uk-UA"/>
        </w:rPr>
        <w:t xml:space="preserve"> застосовують для відділення зі стічних вод великих твердих часток </w:t>
      </w:r>
      <w:r w:rsidRPr="00823491">
        <w:rPr>
          <w:sz w:val="28"/>
          <w:lang w:val="uk-UA"/>
        </w:rPr>
        <w:t>зі</w:t>
      </w:r>
      <w:r w:rsidRPr="00823491">
        <w:rPr>
          <w:color w:val="000000"/>
          <w:sz w:val="28"/>
          <w:lang w:val="uk-UA"/>
        </w:rPr>
        <w:t xml:space="preserve"> швидкістю осадження більш 0,02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. Переваги відкритих </w:t>
      </w:r>
      <w:proofErr w:type="spellStart"/>
      <w:r w:rsidRPr="00823491">
        <w:rPr>
          <w:color w:val="000000"/>
          <w:sz w:val="28"/>
          <w:lang w:val="uk-UA"/>
        </w:rPr>
        <w:t>гідроциклонів</w:t>
      </w:r>
      <w:proofErr w:type="spellEnd"/>
      <w:r w:rsidRPr="00823491">
        <w:rPr>
          <w:color w:val="000000"/>
          <w:sz w:val="28"/>
          <w:lang w:val="uk-UA"/>
        </w:rPr>
        <w:t xml:space="preserve"> перед напірними – </w:t>
      </w:r>
      <w:r w:rsidRPr="00823491">
        <w:rPr>
          <w:sz w:val="28"/>
          <w:lang w:val="uk-UA"/>
        </w:rPr>
        <w:t>велика</w:t>
      </w:r>
      <w:r w:rsidRPr="00823491">
        <w:rPr>
          <w:color w:val="000000"/>
          <w:sz w:val="28"/>
          <w:lang w:val="uk-UA"/>
        </w:rPr>
        <w:t xml:space="preserve"> продуктивність і малі втрати напору, що не перевищують 0,5 </w:t>
      </w:r>
      <w:proofErr w:type="spellStart"/>
      <w:r w:rsidRPr="00823491">
        <w:rPr>
          <w:sz w:val="28"/>
          <w:lang w:val="uk-UA"/>
        </w:rPr>
        <w:t>кПа</w:t>
      </w:r>
      <w:proofErr w:type="spellEnd"/>
      <w:r w:rsidRPr="00823491">
        <w:rPr>
          <w:color w:val="000000"/>
          <w:sz w:val="28"/>
          <w:lang w:val="uk-UA"/>
        </w:rPr>
        <w:t xml:space="preserve">. Ефективність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стічних вод від твердих часток </w:t>
      </w:r>
    </w:p>
    <w:p w:rsidR="00D77E70" w:rsidRPr="008C0CF9" w:rsidRDefault="00D77E70" w:rsidP="00D77E70">
      <w:pPr>
        <w:shd w:val="clear" w:color="auto" w:fill="FFFFFF"/>
        <w:spacing w:line="360" w:lineRule="auto"/>
        <w:ind w:right="108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lastRenderedPageBreak/>
        <w:t xml:space="preserve">у </w:t>
      </w:r>
      <w:proofErr w:type="spellStart"/>
      <w:r w:rsidRPr="00823491">
        <w:rPr>
          <w:color w:val="000000"/>
          <w:sz w:val="28"/>
          <w:lang w:val="uk-UA"/>
        </w:rPr>
        <w:t>гідроциклонах</w:t>
      </w:r>
      <w:proofErr w:type="spellEnd"/>
      <w:r w:rsidRPr="00823491">
        <w:rPr>
          <w:color w:val="000000"/>
          <w:sz w:val="28"/>
          <w:lang w:val="uk-UA"/>
        </w:rPr>
        <w:t xml:space="preserve"> залежить від характеристик домішок (</w:t>
      </w:r>
      <w:r w:rsidRPr="00823491">
        <w:rPr>
          <w:sz w:val="28"/>
          <w:lang w:val="uk-UA"/>
        </w:rPr>
        <w:t>виду</w:t>
      </w:r>
      <w:r w:rsidRPr="00823491">
        <w:rPr>
          <w:color w:val="000000"/>
          <w:sz w:val="28"/>
          <w:lang w:val="uk-UA"/>
        </w:rPr>
        <w:t xml:space="preserve"> матеріалу, розмірів і форми часток і ін.), а також від конструкційних і геометричних характеристик самого </w:t>
      </w:r>
      <w:proofErr w:type="spellStart"/>
      <w:r w:rsidRPr="00823491">
        <w:rPr>
          <w:sz w:val="28"/>
          <w:lang w:val="uk-UA"/>
        </w:rPr>
        <w:t>гідроциклона</w:t>
      </w:r>
      <w:proofErr w:type="spellEnd"/>
      <w:r w:rsidRPr="00823491">
        <w:rPr>
          <w:color w:val="000000"/>
          <w:sz w:val="28"/>
          <w:lang w:val="uk-UA"/>
        </w:rPr>
        <w:t>.</w:t>
      </w:r>
    </w:p>
    <w:p w:rsidR="00D77E70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</w:t>
      </w:r>
      <w:r w:rsidRPr="00823491">
        <w:rPr>
          <w:color w:val="000000"/>
          <w:sz w:val="28"/>
          <w:lang w:val="uk-UA"/>
        </w:rPr>
        <w:t xml:space="preserve">хема відкритого </w:t>
      </w:r>
      <w:proofErr w:type="spellStart"/>
      <w:r w:rsidRPr="00823491">
        <w:rPr>
          <w:sz w:val="28"/>
          <w:lang w:val="uk-UA"/>
        </w:rPr>
        <w:t>гідроциклона</w:t>
      </w:r>
      <w:proofErr w:type="spellEnd"/>
      <w:r w:rsidRPr="00823491">
        <w:rPr>
          <w:color w:val="000000"/>
          <w:sz w:val="28"/>
          <w:lang w:val="uk-UA"/>
        </w:rPr>
        <w:t>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складає</w:t>
      </w:r>
      <w:r w:rsidRPr="00823491">
        <w:rPr>
          <w:color w:val="000000"/>
          <w:sz w:val="28"/>
          <w:lang w:val="uk-UA"/>
        </w:rPr>
        <w:t xml:space="preserve"> з вхідного патрубка 1, кільцевого водозливу </w:t>
      </w:r>
      <w:r w:rsidRPr="00823491">
        <w:rPr>
          <w:iCs/>
          <w:color w:val="000000"/>
          <w:sz w:val="28"/>
          <w:lang w:val="uk-UA"/>
        </w:rPr>
        <w:t xml:space="preserve">2, </w:t>
      </w:r>
      <w:r w:rsidRPr="00823491">
        <w:rPr>
          <w:color w:val="000000"/>
          <w:sz w:val="28"/>
          <w:lang w:val="uk-UA"/>
        </w:rPr>
        <w:t xml:space="preserve">труби для відводу очищеної води </w:t>
      </w:r>
      <w:r w:rsidRPr="00823491">
        <w:rPr>
          <w:iCs/>
          <w:color w:val="000000"/>
          <w:sz w:val="28"/>
          <w:lang w:val="uk-UA"/>
        </w:rPr>
        <w:t xml:space="preserve">3 </w:t>
      </w:r>
      <w:r w:rsidRPr="00823491">
        <w:rPr>
          <w:color w:val="000000"/>
          <w:sz w:val="28"/>
          <w:lang w:val="uk-UA"/>
        </w:rPr>
        <w:t xml:space="preserve">і </w:t>
      </w:r>
      <w:r w:rsidRPr="00823491">
        <w:rPr>
          <w:sz w:val="28"/>
          <w:lang w:val="uk-UA"/>
        </w:rPr>
        <w:t>шлаковідвідної</w:t>
      </w:r>
      <w:r w:rsidRPr="00823491">
        <w:rPr>
          <w:color w:val="000000"/>
          <w:sz w:val="28"/>
          <w:lang w:val="uk-UA"/>
        </w:rPr>
        <w:t xml:space="preserve"> труби </w:t>
      </w:r>
      <w:r w:rsidRPr="00823491">
        <w:rPr>
          <w:iCs/>
          <w:color w:val="000000"/>
          <w:sz w:val="28"/>
          <w:lang w:val="uk-UA"/>
        </w:rPr>
        <w:t xml:space="preserve">4. </w:t>
      </w:r>
      <w:r w:rsidRPr="00823491">
        <w:rPr>
          <w:color w:val="000000"/>
          <w:sz w:val="28"/>
          <w:lang w:val="uk-UA"/>
        </w:rPr>
        <w:t xml:space="preserve">Крім </w:t>
      </w:r>
      <w:r w:rsidRPr="00823491">
        <w:rPr>
          <w:sz w:val="28"/>
          <w:lang w:val="uk-UA"/>
        </w:rPr>
        <w:t>зазначеної</w:t>
      </w:r>
      <w:r w:rsidRPr="00823491">
        <w:rPr>
          <w:color w:val="000000"/>
          <w:sz w:val="28"/>
          <w:lang w:val="uk-UA"/>
        </w:rPr>
        <w:t xml:space="preserve"> схеми відомі </w:t>
      </w:r>
      <w:proofErr w:type="spellStart"/>
      <w:r w:rsidRPr="00823491">
        <w:rPr>
          <w:color w:val="000000"/>
          <w:sz w:val="28"/>
          <w:lang w:val="uk-UA"/>
        </w:rPr>
        <w:t>гідроциклони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нижнім відводом очищеної води і циклони </w:t>
      </w:r>
      <w:r w:rsidRPr="00823491">
        <w:rPr>
          <w:sz w:val="28"/>
          <w:lang w:val="uk-UA"/>
        </w:rPr>
        <w:t>з</w:t>
      </w:r>
      <w:r w:rsidRPr="00823491">
        <w:rPr>
          <w:color w:val="000000"/>
          <w:sz w:val="28"/>
          <w:lang w:val="uk-UA"/>
        </w:rPr>
        <w:t xml:space="preserve"> внутрішньою циліндричною перегородкою.</w:t>
      </w:r>
    </w:p>
    <w:p w:rsidR="00D77E70" w:rsidRPr="00C53E52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  <w:lang w:val="uk-UA"/>
        </w:rPr>
        <w:t>В</w:t>
      </w:r>
      <w:r w:rsidRPr="00C53E52">
        <w:rPr>
          <w:color w:val="000000"/>
          <w:sz w:val="28"/>
          <w:szCs w:val="28"/>
          <w:lang w:val="uk-UA"/>
        </w:rPr>
        <w:t xml:space="preserve">ідкритий </w:t>
      </w:r>
      <w:proofErr w:type="spellStart"/>
      <w:r w:rsidRPr="00C53E52">
        <w:rPr>
          <w:sz w:val="28"/>
          <w:szCs w:val="28"/>
          <w:lang w:val="uk-UA"/>
        </w:rPr>
        <w:t>гідроциклон</w:t>
      </w:r>
      <w:proofErr w:type="spellEnd"/>
      <w:r>
        <w:rPr>
          <w:b/>
          <w:lang w:val="uk-UA"/>
        </w:rPr>
        <w:t xml:space="preserve"> </w:t>
      </w:r>
      <w:proofErr w:type="spellStart"/>
      <w:r w:rsidRPr="00823491">
        <w:rPr>
          <w:color w:val="000000"/>
          <w:sz w:val="28"/>
          <w:lang w:val="uk-UA"/>
        </w:rPr>
        <w:t>представлен</w:t>
      </w:r>
      <w:proofErr w:type="spellEnd"/>
      <w:r w:rsidRPr="00C53E52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</w:t>
      </w:r>
      <w:r w:rsidRPr="00823491">
        <w:rPr>
          <w:color w:val="000000"/>
          <w:sz w:val="28"/>
          <w:lang w:val="uk-UA"/>
        </w:rPr>
        <w:t xml:space="preserve">а рис. </w:t>
      </w:r>
      <w:r>
        <w:rPr>
          <w:color w:val="000000"/>
          <w:sz w:val="28"/>
          <w:lang w:val="uk-UA"/>
        </w:rPr>
        <w:t>4.6.</w:t>
      </w:r>
    </w:p>
    <w:p w:rsidR="00D77E70" w:rsidRPr="009C7F81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Продуктивність відкритого </w:t>
      </w:r>
      <w:proofErr w:type="spellStart"/>
      <w:r w:rsidRPr="00823491">
        <w:rPr>
          <w:sz w:val="28"/>
          <w:lang w:val="uk-UA"/>
        </w:rPr>
        <w:t>гідроциклона</w:t>
      </w:r>
      <w:proofErr w:type="spellEnd"/>
      <w:r w:rsidRPr="00823491">
        <w:rPr>
          <w:color w:val="000000"/>
          <w:sz w:val="28"/>
          <w:lang w:val="uk-UA"/>
        </w:rPr>
        <w:t xml:space="preserve"> </w:t>
      </w:r>
    </w:p>
    <w:p w:rsidR="00D77E70" w:rsidRPr="00256D50" w:rsidRDefault="00D77E70" w:rsidP="00D77E70">
      <w:pPr>
        <w:shd w:val="clear" w:color="auto" w:fill="FFFFFF"/>
        <w:spacing w:line="360" w:lineRule="auto"/>
        <w:ind w:right="108" w:firstLine="709"/>
        <w:jc w:val="right"/>
        <w:rPr>
          <w:iCs/>
          <w:color w:val="000000"/>
          <w:sz w:val="28"/>
          <w:lang w:val="uk-UA"/>
        </w:rPr>
      </w:pPr>
      <w:r w:rsidRPr="008C0CF9">
        <w:rPr>
          <w:color w:val="000000"/>
          <w:sz w:val="28"/>
        </w:rPr>
        <w:t xml:space="preserve">                                        </w:t>
      </w:r>
      <w:r w:rsidRPr="00823491">
        <w:rPr>
          <w:color w:val="000000"/>
          <w:position w:val="-12"/>
          <w:sz w:val="28"/>
          <w:lang w:val="uk-UA"/>
        </w:rPr>
        <w:object w:dxaOrig="1560" w:dyaOrig="380">
          <v:shape id="_x0000_i1063" type="#_x0000_t75" style="width:78pt;height:19.2pt" o:ole="">
            <v:imagedata r:id="rId83" o:title=""/>
          </v:shape>
          <o:OLEObject Type="Embed" ProgID="Equation.3" ShapeID="_x0000_i1063" DrawAspect="Content" ObjectID="_1591070374" r:id="rId84"/>
        </w:object>
      </w:r>
      <w:r>
        <w:rPr>
          <w:color w:val="000000"/>
          <w:sz w:val="28"/>
          <w:lang w:val="uk-UA"/>
        </w:rPr>
        <w:t xml:space="preserve">                                         </w:t>
      </w:r>
      <w:r w:rsidRPr="009C7F81">
        <w:rPr>
          <w:iCs/>
          <w:color w:val="000000"/>
          <w:sz w:val="28"/>
        </w:rPr>
        <w:t xml:space="preserve"> (</w:t>
      </w:r>
      <w:r>
        <w:rPr>
          <w:iCs/>
          <w:color w:val="000000"/>
          <w:sz w:val="28"/>
          <w:lang w:val="uk-UA"/>
        </w:rPr>
        <w:t>4</w:t>
      </w:r>
      <w:r w:rsidRPr="009C7F81">
        <w:rPr>
          <w:iCs/>
          <w:color w:val="000000"/>
          <w:sz w:val="28"/>
        </w:rPr>
        <w:t>.9)</w:t>
      </w:r>
    </w:p>
    <w:p w:rsidR="00D77E70" w:rsidRPr="008C0CF9" w:rsidRDefault="00D77E70" w:rsidP="00D77E70">
      <w:pPr>
        <w:shd w:val="clear" w:color="auto" w:fill="FFFFFF"/>
        <w:spacing w:line="360" w:lineRule="auto"/>
        <w:ind w:right="105"/>
        <w:jc w:val="both"/>
        <w:rPr>
          <w:iCs/>
          <w:color w:val="000000"/>
          <w:sz w:val="28"/>
        </w:rPr>
      </w:pPr>
      <w:r w:rsidRPr="00823491">
        <w:rPr>
          <w:color w:val="000000"/>
          <w:sz w:val="28"/>
          <w:lang w:val="uk-UA"/>
        </w:rPr>
        <w:t xml:space="preserve">де D – діаметр циліндричної частини </w:t>
      </w:r>
      <w:proofErr w:type="spellStart"/>
      <w:r w:rsidRPr="00823491">
        <w:rPr>
          <w:sz w:val="28"/>
          <w:lang w:val="uk-UA"/>
        </w:rPr>
        <w:t>гідроциклона</w:t>
      </w:r>
      <w:proofErr w:type="spellEnd"/>
      <w:r w:rsidRPr="00823491">
        <w:rPr>
          <w:color w:val="000000"/>
          <w:sz w:val="28"/>
          <w:lang w:val="uk-UA"/>
        </w:rPr>
        <w:t xml:space="preserve">; </w:t>
      </w:r>
    </w:p>
    <w:p w:rsidR="00D77E70" w:rsidRPr="008C48E7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</w:rPr>
      </w:pPr>
      <w:r w:rsidRPr="008C0CF9">
        <w:rPr>
          <w:iCs/>
          <w:color w:val="000000"/>
          <w:sz w:val="28"/>
        </w:rPr>
        <w:t xml:space="preserve">    </w:t>
      </w:r>
      <w:r w:rsidRPr="008C0CF9">
        <w:rPr>
          <w:color w:val="000000"/>
          <w:sz w:val="28"/>
        </w:rPr>
        <w:t xml:space="preserve"> </w:t>
      </w:r>
      <w:r w:rsidRPr="00823491">
        <w:rPr>
          <w:color w:val="000000"/>
          <w:sz w:val="28"/>
          <w:lang w:val="uk-UA"/>
        </w:rPr>
        <w:t>q</w:t>
      </w:r>
      <w:r w:rsidRPr="00823491">
        <w:rPr>
          <w:iCs/>
          <w:color w:val="000000"/>
          <w:sz w:val="28"/>
          <w:lang w:val="uk-UA"/>
        </w:rPr>
        <w:t xml:space="preserve"> –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питома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витрата</w:t>
      </w:r>
      <w:r w:rsidRPr="00823491">
        <w:rPr>
          <w:color w:val="000000"/>
          <w:sz w:val="28"/>
          <w:lang w:val="uk-UA"/>
        </w:rPr>
        <w:t xml:space="preserve"> води, обумовлена по формулі </w:t>
      </w:r>
      <w:r w:rsidRPr="00823491">
        <w:rPr>
          <w:color w:val="000000"/>
          <w:position w:val="-12"/>
          <w:sz w:val="28"/>
          <w:lang w:val="uk-UA"/>
        </w:rPr>
        <w:object w:dxaOrig="1100" w:dyaOrig="360">
          <v:shape id="_x0000_i1064" type="#_x0000_t75" style="width:55.2pt;height:18pt" o:ole="">
            <v:imagedata r:id="rId85" o:title=""/>
          </v:shape>
          <o:OLEObject Type="Embed" ProgID="Equation.3" ShapeID="_x0000_i1064" DrawAspect="Content" ObjectID="_1591070375" r:id="rId86"/>
        </w:object>
      </w:r>
      <w:r w:rsidRPr="00823491">
        <w:rPr>
          <w:color w:val="000000"/>
          <w:sz w:val="28"/>
          <w:lang w:val="uk-UA"/>
        </w:rPr>
        <w:t xml:space="preserve">; для відкритих </w:t>
      </w:r>
      <w:proofErr w:type="spellStart"/>
      <w:r w:rsidRPr="00823491">
        <w:rPr>
          <w:color w:val="000000"/>
          <w:sz w:val="28"/>
          <w:lang w:val="uk-UA"/>
        </w:rPr>
        <w:t>гідроциклонів</w:t>
      </w:r>
      <w:proofErr w:type="spellEnd"/>
      <w:r w:rsidRPr="00823491">
        <w:rPr>
          <w:color w:val="000000"/>
          <w:sz w:val="28"/>
          <w:lang w:val="uk-UA"/>
        </w:rPr>
        <w:t xml:space="preserve"> із внутрішньою циліндричною перегородкою </w:t>
      </w:r>
      <w:r w:rsidRPr="00823491">
        <w:rPr>
          <w:color w:val="000000"/>
          <w:position w:val="-12"/>
          <w:sz w:val="28"/>
          <w:lang w:val="uk-UA"/>
        </w:rPr>
        <w:object w:dxaOrig="1080" w:dyaOrig="360">
          <v:shape id="_x0000_i1065" type="#_x0000_t75" style="width:54pt;height:18pt" o:ole="">
            <v:imagedata r:id="rId87" o:title=""/>
          </v:shape>
          <o:OLEObject Type="Embed" ProgID="Equation.3" ShapeID="_x0000_i1065" DrawAspect="Content" ObjectID="_1591070376" r:id="rId88"/>
        </w:object>
      </w:r>
      <w:r>
        <w:rPr>
          <w:color w:val="000000"/>
          <w:sz w:val="28"/>
          <w:lang w:val="uk-UA"/>
        </w:rPr>
        <w:t>.</w:t>
      </w:r>
    </w:p>
    <w:p w:rsidR="00D77E70" w:rsidRPr="00C53E52" w:rsidRDefault="00D77E70" w:rsidP="00D77E70">
      <w:pPr>
        <w:shd w:val="clear" w:color="auto" w:fill="FFFFFF"/>
        <w:spacing w:line="360" w:lineRule="auto"/>
        <w:ind w:right="105" w:firstLine="709"/>
        <w:jc w:val="both"/>
        <w:rPr>
          <w:color w:val="000000"/>
          <w:sz w:val="28"/>
        </w:rPr>
      </w:pP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545080" cy="2476500"/>
            <wp:effectExtent l="19050" t="0" r="762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 b="16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lang w:val="uk-UA"/>
        </w:rPr>
      </w:pPr>
      <w:r w:rsidRPr="004F7DD7">
        <w:rPr>
          <w:lang w:val="uk-UA"/>
        </w:rPr>
        <w:t xml:space="preserve">Рис.4.6 - </w:t>
      </w:r>
      <w:r w:rsidRPr="004F7DD7">
        <w:rPr>
          <w:color w:val="000000"/>
          <w:lang w:val="uk-UA"/>
        </w:rPr>
        <w:t xml:space="preserve">Відкритий </w:t>
      </w:r>
      <w:proofErr w:type="spellStart"/>
      <w:r w:rsidRPr="004F7DD7">
        <w:rPr>
          <w:lang w:val="uk-UA"/>
        </w:rPr>
        <w:t>гідроциклон</w:t>
      </w:r>
      <w:proofErr w:type="spellEnd"/>
      <w:r w:rsidRPr="004F7DD7">
        <w:rPr>
          <w:lang w:val="uk-UA"/>
        </w:rPr>
        <w:t xml:space="preserve"> </w:t>
      </w:r>
    </w:p>
    <w:p w:rsidR="00D77E70" w:rsidRPr="00C53E52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sz w:val="28"/>
          <w:szCs w:val="28"/>
          <w:lang w:val="uk-UA"/>
        </w:rPr>
      </w:pPr>
    </w:p>
    <w:p w:rsidR="00D77E70" w:rsidRPr="00823491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При проектуванні відкритих </w:t>
      </w:r>
      <w:proofErr w:type="spellStart"/>
      <w:r w:rsidRPr="00823491">
        <w:rPr>
          <w:color w:val="000000"/>
          <w:sz w:val="28"/>
          <w:lang w:val="uk-UA"/>
        </w:rPr>
        <w:t>гідроциклонів</w:t>
      </w:r>
      <w:proofErr w:type="spellEnd"/>
      <w:r w:rsidRPr="00823491">
        <w:rPr>
          <w:color w:val="000000"/>
          <w:sz w:val="28"/>
          <w:lang w:val="uk-UA"/>
        </w:rPr>
        <w:t xml:space="preserve"> рекомендуються наступні значення геометричних характеристик: D = 2...10 м; висота циліндричної частини H=D; діаметр вхідного отвору </w:t>
      </w:r>
      <w:r w:rsidRPr="00823491">
        <w:rPr>
          <w:position w:val="-10"/>
          <w:sz w:val="28"/>
          <w:lang w:val="uk-UA"/>
        </w:rPr>
        <w:object w:dxaOrig="920" w:dyaOrig="320">
          <v:shape id="_x0000_i1066" type="#_x0000_t75" style="width:46.2pt;height:16.2pt" o:ole="">
            <v:imagedata r:id="rId90" o:title=""/>
          </v:shape>
          <o:OLEObject Type="Embed" ProgID="Equation.3" ShapeID="_x0000_i1066" DrawAspect="Content" ObjectID="_1591070377" r:id="rId91"/>
        </w:object>
      </w:r>
      <w:r w:rsidRPr="00823491">
        <w:rPr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(при одному отворі), при двох вхідних отворах </w:t>
      </w:r>
      <w:r w:rsidRPr="00823491">
        <w:rPr>
          <w:position w:val="-10"/>
          <w:sz w:val="28"/>
          <w:lang w:val="uk-UA"/>
        </w:rPr>
        <w:object w:dxaOrig="1320" w:dyaOrig="320">
          <v:shape id="_x0000_i1067" type="#_x0000_t75" style="width:66pt;height:16.2pt" o:ole="">
            <v:imagedata r:id="rId92" o:title=""/>
          </v:shape>
          <o:OLEObject Type="Embed" ProgID="Equation.3" ShapeID="_x0000_i1067" DrawAspect="Content" ObjectID="_1591070378" r:id="rId93"/>
        </w:object>
      </w:r>
      <w:r w:rsidRPr="00823491">
        <w:rPr>
          <w:sz w:val="28"/>
          <w:lang w:val="uk-UA"/>
        </w:rPr>
        <w:t>;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кут</w:t>
      </w:r>
      <w:r w:rsidRPr="00823491">
        <w:rPr>
          <w:color w:val="000000"/>
          <w:sz w:val="28"/>
          <w:lang w:val="uk-UA"/>
        </w:rPr>
        <w:t xml:space="preserve"> конічної частини </w:t>
      </w:r>
      <w:r w:rsidRPr="00823491">
        <w:rPr>
          <w:color w:val="000000"/>
          <w:position w:val="-6"/>
          <w:sz w:val="28"/>
          <w:lang w:val="uk-UA"/>
        </w:rPr>
        <w:object w:dxaOrig="240" w:dyaOrig="220">
          <v:shape id="_x0000_i1068" type="#_x0000_t75" style="width:12pt;height:10.8pt" o:ole="">
            <v:imagedata r:id="rId94" o:title=""/>
          </v:shape>
          <o:OLEObject Type="Embed" ProgID="Equation.3" ShapeID="_x0000_i1068" DrawAspect="Content" ObjectID="_1591070379" r:id="rId95"/>
        </w:object>
      </w:r>
      <w:r w:rsidRPr="00823491">
        <w:rPr>
          <w:color w:val="000000"/>
          <w:sz w:val="28"/>
          <w:lang w:val="uk-UA"/>
        </w:rPr>
        <w:t xml:space="preserve"> = 60°.</w:t>
      </w:r>
    </w:p>
    <w:p w:rsid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 w:rsidRPr="00934B12">
        <w:rPr>
          <w:color w:val="000000"/>
          <w:sz w:val="28"/>
          <w:lang w:val="uk-UA"/>
        </w:rPr>
        <w:lastRenderedPageBreak/>
        <w:t xml:space="preserve">Напірні </w:t>
      </w:r>
      <w:proofErr w:type="spellStart"/>
      <w:r w:rsidRPr="00934B12">
        <w:rPr>
          <w:color w:val="000000"/>
          <w:sz w:val="28"/>
          <w:lang w:val="uk-UA"/>
        </w:rPr>
        <w:t>гідроциклони</w:t>
      </w:r>
      <w:proofErr w:type="spellEnd"/>
      <w:r w:rsidRPr="00823491">
        <w:rPr>
          <w:color w:val="000000"/>
          <w:sz w:val="28"/>
          <w:lang w:val="uk-UA"/>
        </w:rPr>
        <w:t xml:space="preserve"> по конструкції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аналогічні циклонам для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газів від твердих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часток.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Їхню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продуктивність </w:t>
      </w:r>
      <w:r w:rsidRPr="00823491">
        <w:rPr>
          <w:sz w:val="28"/>
          <w:lang w:val="uk-UA"/>
        </w:rPr>
        <w:t>визначають</w:t>
      </w:r>
      <w:r>
        <w:rPr>
          <w:color w:val="000000"/>
          <w:sz w:val="28"/>
          <w:lang w:val="uk-UA"/>
        </w:rPr>
        <w:t xml:space="preserve"> по формулі:</w:t>
      </w:r>
    </w:p>
    <w:p w:rsidR="00D77E70" w:rsidRPr="00D77E70" w:rsidRDefault="00D77E70" w:rsidP="00D77E70">
      <w:pPr>
        <w:shd w:val="clear" w:color="auto" w:fill="FFFFFF"/>
        <w:spacing w:line="360" w:lineRule="auto"/>
        <w:ind w:right="105" w:firstLine="709"/>
        <w:jc w:val="right"/>
        <w:rPr>
          <w:color w:val="000000"/>
          <w:sz w:val="28"/>
        </w:rPr>
      </w:pPr>
      <w:r w:rsidRPr="00823491">
        <w:rPr>
          <w:color w:val="000000"/>
          <w:position w:val="-12"/>
          <w:sz w:val="28"/>
          <w:lang w:val="uk-UA"/>
        </w:rPr>
        <w:object w:dxaOrig="1820" w:dyaOrig="400">
          <v:shape id="_x0000_i1069" type="#_x0000_t75" style="width:103.2pt;height:22.8pt" o:ole="">
            <v:imagedata r:id="rId96" o:title=""/>
          </v:shape>
          <o:OLEObject Type="Embed" ProgID="Equation.3" ShapeID="_x0000_i1069" DrawAspect="Content" ObjectID="_1591070380" r:id="rId97"/>
        </w:object>
      </w:r>
      <w:r w:rsidRPr="00823491">
        <w:rPr>
          <w:color w:val="000000"/>
          <w:sz w:val="28"/>
          <w:lang w:val="uk-UA"/>
        </w:rPr>
        <w:t xml:space="preserve"> </w:t>
      </w:r>
      <w:r w:rsidRPr="00D77E70">
        <w:rPr>
          <w:color w:val="000000"/>
          <w:sz w:val="28"/>
        </w:rPr>
        <w:t xml:space="preserve">                                             (</w:t>
      </w:r>
      <w:r>
        <w:rPr>
          <w:color w:val="000000"/>
          <w:sz w:val="28"/>
          <w:lang w:val="uk-UA"/>
        </w:rPr>
        <w:t>4</w:t>
      </w:r>
      <w:r w:rsidRPr="00D77E70"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>10</w:t>
      </w:r>
      <w:r w:rsidRPr="00D77E70">
        <w:rPr>
          <w:color w:val="000000"/>
          <w:sz w:val="28"/>
        </w:rPr>
        <w:t>)</w:t>
      </w:r>
    </w:p>
    <w:p w:rsidR="00D77E70" w:rsidRDefault="00D77E70" w:rsidP="00D77E70">
      <w:pPr>
        <w:shd w:val="clear" w:color="auto" w:fill="FFFFFF"/>
        <w:spacing w:line="360" w:lineRule="auto"/>
        <w:ind w:right="105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>де k –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коефіцієнт,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залежить від умов входу стічної води в </w:t>
      </w:r>
      <w:proofErr w:type="spellStart"/>
      <w:r w:rsidRPr="00823491">
        <w:rPr>
          <w:color w:val="000000"/>
          <w:sz w:val="28"/>
          <w:lang w:val="uk-UA"/>
        </w:rPr>
        <w:t>гідроциклон</w:t>
      </w:r>
      <w:proofErr w:type="spellEnd"/>
      <w:r>
        <w:rPr>
          <w:color w:val="000000"/>
          <w:sz w:val="28"/>
          <w:lang w:val="uk-UA"/>
        </w:rPr>
        <w:t>.</w:t>
      </w:r>
      <w:r w:rsidRPr="00823491">
        <w:rPr>
          <w:color w:val="000000"/>
          <w:sz w:val="28"/>
          <w:lang w:val="uk-UA"/>
        </w:rPr>
        <w:t xml:space="preserve"> </w:t>
      </w:r>
    </w:p>
    <w:p w:rsidR="00D77E70" w:rsidRPr="00C8658F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sz w:val="28"/>
          <w:lang w:val="uk-UA"/>
        </w:rPr>
      </w:pPr>
      <w:r w:rsidRPr="00934B12">
        <w:rPr>
          <w:iCs/>
          <w:color w:val="000000"/>
          <w:sz w:val="28"/>
          <w:lang w:val="uk-UA"/>
        </w:rPr>
        <w:t xml:space="preserve">Фільтрування </w:t>
      </w:r>
      <w:r w:rsidRPr="00934B12">
        <w:rPr>
          <w:color w:val="000000"/>
          <w:sz w:val="28"/>
          <w:lang w:val="uk-UA"/>
        </w:rPr>
        <w:t>стічних вод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призначено</w:t>
      </w:r>
      <w:r w:rsidRPr="00823491">
        <w:rPr>
          <w:color w:val="000000"/>
          <w:sz w:val="28"/>
          <w:lang w:val="uk-UA"/>
        </w:rPr>
        <w:t xml:space="preserve"> для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їх від </w:t>
      </w:r>
      <w:proofErr w:type="spellStart"/>
      <w:r w:rsidRPr="00823491">
        <w:rPr>
          <w:sz w:val="28"/>
          <w:lang w:val="uk-UA"/>
        </w:rPr>
        <w:t>тонкодисперсних</w:t>
      </w:r>
      <w:proofErr w:type="spellEnd"/>
      <w:r w:rsidRPr="00823491">
        <w:rPr>
          <w:color w:val="000000"/>
          <w:sz w:val="28"/>
          <w:lang w:val="uk-UA"/>
        </w:rPr>
        <w:t xml:space="preserve"> твердих домішок з невеликою концентрацією. Процес фільтрування застосовується також після </w:t>
      </w:r>
      <w:r w:rsidRPr="00823491">
        <w:rPr>
          <w:sz w:val="28"/>
          <w:lang w:val="uk-UA"/>
        </w:rPr>
        <w:t>фізико</w:t>
      </w:r>
      <w:r w:rsidRPr="00823491">
        <w:rPr>
          <w:color w:val="000000"/>
          <w:sz w:val="28"/>
          <w:lang w:val="uk-UA"/>
        </w:rPr>
        <w:t xml:space="preserve">-хімічних і біологічних методів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, тому що </w:t>
      </w:r>
      <w:r w:rsidRPr="00823491">
        <w:rPr>
          <w:sz w:val="28"/>
          <w:lang w:val="uk-UA"/>
        </w:rPr>
        <w:t>деякі</w:t>
      </w:r>
      <w:r w:rsidRPr="00823491">
        <w:rPr>
          <w:color w:val="000000"/>
          <w:sz w:val="28"/>
          <w:lang w:val="uk-UA"/>
        </w:rPr>
        <w:t xml:space="preserve"> з цих методів супроводжуються виділенням у рідину механічних забруднень, що очищається</w:t>
      </w:r>
      <w:r w:rsidRPr="00C8658F">
        <w:rPr>
          <w:color w:val="000000"/>
          <w:sz w:val="28"/>
          <w:lang w:val="uk-UA"/>
        </w:rPr>
        <w:t xml:space="preserve"> [16].</w:t>
      </w:r>
    </w:p>
    <w:p w:rsidR="00D77E70" w:rsidRPr="000249C5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 w:rsidRPr="00823491">
        <w:rPr>
          <w:color w:val="000000"/>
          <w:sz w:val="28"/>
          <w:lang w:val="uk-UA"/>
        </w:rPr>
        <w:t xml:space="preserve">Для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стічних вод використовують </w:t>
      </w:r>
      <w:r w:rsidRPr="00823491">
        <w:rPr>
          <w:sz w:val="28"/>
          <w:lang w:val="uk-UA"/>
        </w:rPr>
        <w:t>два</w:t>
      </w:r>
      <w:r w:rsidRPr="00823491">
        <w:rPr>
          <w:color w:val="000000"/>
          <w:sz w:val="28"/>
          <w:lang w:val="uk-UA"/>
        </w:rPr>
        <w:t xml:space="preserve"> класи фільтрів: </w:t>
      </w:r>
      <w:r w:rsidRPr="000249C5">
        <w:rPr>
          <w:sz w:val="28"/>
          <w:lang w:val="uk-UA"/>
        </w:rPr>
        <w:t>зернисті</w:t>
      </w:r>
      <w:r w:rsidRPr="000249C5">
        <w:rPr>
          <w:color w:val="000000"/>
          <w:sz w:val="28"/>
          <w:lang w:val="uk-UA"/>
        </w:rPr>
        <w:t>,</w:t>
      </w:r>
      <w:r w:rsidRPr="00823491">
        <w:rPr>
          <w:color w:val="000000"/>
          <w:sz w:val="28"/>
          <w:lang w:val="uk-UA"/>
        </w:rPr>
        <w:t xml:space="preserve"> у яких рідину, що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очищається, пропускають через насадки незв</w:t>
      </w:r>
      <w:r>
        <w:rPr>
          <w:color w:val="000000"/>
          <w:sz w:val="28"/>
          <w:lang w:val="uk-UA"/>
        </w:rPr>
        <w:t>’</w:t>
      </w:r>
      <w:r w:rsidRPr="00823491">
        <w:rPr>
          <w:color w:val="000000"/>
          <w:sz w:val="28"/>
          <w:lang w:val="uk-UA"/>
        </w:rPr>
        <w:t xml:space="preserve">язаних пористих матеріалів, і </w:t>
      </w:r>
      <w:proofErr w:type="spellStart"/>
      <w:r w:rsidRPr="000249C5">
        <w:rPr>
          <w:color w:val="000000"/>
          <w:sz w:val="28"/>
          <w:lang w:val="uk-UA"/>
        </w:rPr>
        <w:t>мікрофільтри</w:t>
      </w:r>
      <w:proofErr w:type="spellEnd"/>
      <w:r w:rsidRPr="000249C5">
        <w:rPr>
          <w:color w:val="000000"/>
          <w:sz w:val="28"/>
          <w:lang w:val="uk-UA"/>
        </w:rPr>
        <w:t>,</w:t>
      </w:r>
      <w:r w:rsidRPr="00823491">
        <w:rPr>
          <w:color w:val="000000"/>
          <w:sz w:val="28"/>
          <w:lang w:val="uk-UA"/>
        </w:rPr>
        <w:t xml:space="preserve"> </w:t>
      </w:r>
      <w:proofErr w:type="spellStart"/>
      <w:r w:rsidRPr="00823491">
        <w:rPr>
          <w:sz w:val="28"/>
          <w:lang w:val="uk-UA"/>
        </w:rPr>
        <w:t>фільтроелементи</w:t>
      </w:r>
      <w:proofErr w:type="spellEnd"/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яким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виготовлені зі зв</w:t>
      </w:r>
      <w:r>
        <w:rPr>
          <w:color w:val="000000"/>
          <w:sz w:val="28"/>
          <w:lang w:val="uk-UA"/>
        </w:rPr>
        <w:t>’</w:t>
      </w:r>
      <w:r w:rsidRPr="00823491">
        <w:rPr>
          <w:color w:val="000000"/>
          <w:sz w:val="28"/>
          <w:lang w:val="uk-UA"/>
        </w:rPr>
        <w:t>язаних пористих матеріалів.</w:t>
      </w:r>
    </w:p>
    <w:p w:rsidR="00D77E70" w:rsidRPr="00B02278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b/>
          <w:lang w:val="uk-UA"/>
        </w:rPr>
      </w:pPr>
      <w:r w:rsidRPr="00823491">
        <w:rPr>
          <w:color w:val="000000"/>
          <w:sz w:val="28"/>
          <w:lang w:val="uk-UA"/>
        </w:rPr>
        <w:t xml:space="preserve">У зернистих фільтрах широко використовують у якості </w:t>
      </w:r>
      <w:proofErr w:type="spellStart"/>
      <w:r w:rsidRPr="00823491">
        <w:rPr>
          <w:sz w:val="28"/>
          <w:lang w:val="uk-UA"/>
        </w:rPr>
        <w:t>фільтроматеріалів</w:t>
      </w:r>
      <w:proofErr w:type="spellEnd"/>
      <w:r w:rsidRPr="00823491">
        <w:rPr>
          <w:color w:val="000000"/>
          <w:sz w:val="28"/>
          <w:lang w:val="uk-UA"/>
        </w:rPr>
        <w:t xml:space="preserve"> кварцовий пісок, дроблений шлак, гравій, </w:t>
      </w:r>
      <w:proofErr w:type="spellStart"/>
      <w:r w:rsidRPr="00823491">
        <w:rPr>
          <w:sz w:val="28"/>
          <w:lang w:val="uk-UA"/>
        </w:rPr>
        <w:t>анцтрацит</w:t>
      </w:r>
      <w:proofErr w:type="spellEnd"/>
      <w:r w:rsidRPr="00823491">
        <w:rPr>
          <w:color w:val="000000"/>
          <w:sz w:val="28"/>
          <w:lang w:val="uk-UA"/>
        </w:rPr>
        <w:t>, і т.. п. Зернисті фільтри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виготовляють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одношаровими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і багатошаровими.</w:t>
      </w:r>
    </w:p>
    <w:p w:rsidR="00D77E70" w:rsidRPr="00183125" w:rsidRDefault="00D77E70" w:rsidP="00D77E70">
      <w:pPr>
        <w:shd w:val="clear" w:color="auto" w:fill="FFFFFF"/>
        <w:spacing w:line="360" w:lineRule="auto"/>
        <w:ind w:right="108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</w:t>
      </w:r>
      <w:r w:rsidRPr="00823491">
        <w:rPr>
          <w:color w:val="000000"/>
          <w:sz w:val="28"/>
          <w:lang w:val="uk-UA"/>
        </w:rPr>
        <w:t>хема</w:t>
      </w:r>
      <w:r>
        <w:rPr>
          <w:color w:val="000000"/>
          <w:sz w:val="28"/>
          <w:lang w:val="uk-UA"/>
        </w:rPr>
        <w:t xml:space="preserve"> </w:t>
      </w:r>
      <w:r w:rsidRPr="000249C5">
        <w:rPr>
          <w:color w:val="000000"/>
          <w:sz w:val="28"/>
          <w:lang w:val="uk-UA"/>
        </w:rPr>
        <w:t>каркасно-насипного фільтра</w:t>
      </w:r>
      <w:r w:rsidRPr="00823491">
        <w:rPr>
          <w:color w:val="000000"/>
          <w:sz w:val="28"/>
          <w:lang w:val="uk-UA"/>
        </w:rPr>
        <w:t xml:space="preserve"> представлена</w:t>
      </w:r>
      <w:r w:rsidRPr="002D7515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</w:t>
      </w:r>
      <w:r w:rsidRPr="00823491">
        <w:rPr>
          <w:color w:val="000000"/>
          <w:sz w:val="28"/>
          <w:lang w:val="uk-UA"/>
        </w:rPr>
        <w:t>а рис.</w:t>
      </w:r>
      <w:r>
        <w:rPr>
          <w:color w:val="000000"/>
          <w:sz w:val="28"/>
          <w:lang w:val="uk-UA"/>
        </w:rPr>
        <w:t>4.7.</w:t>
      </w:r>
    </w:p>
    <w:p w:rsidR="00D77E70" w:rsidRPr="00823491" w:rsidRDefault="00D77E70" w:rsidP="00D77E70">
      <w:pPr>
        <w:tabs>
          <w:tab w:val="left" w:pos="1665"/>
        </w:tabs>
        <w:ind w:right="105" w:firstLine="709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 w:rsidRPr="00823491">
        <w:rPr>
          <w:sz w:val="28"/>
          <w:lang w:val="uk-UA"/>
        </w:rPr>
        <w:tab/>
      </w:r>
      <w:r w:rsidRPr="00823491">
        <w:rPr>
          <w:sz w:val="28"/>
          <w:lang w:val="uk-UA"/>
        </w:rPr>
        <w:tab/>
      </w:r>
      <w:r>
        <w:rPr>
          <w:noProof/>
          <w:sz w:val="28"/>
        </w:rPr>
        <w:drawing>
          <wp:inline distT="0" distB="0" distL="0" distR="0">
            <wp:extent cx="2484120" cy="2133600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 b="19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3491">
        <w:rPr>
          <w:sz w:val="28"/>
          <w:lang w:val="uk-UA"/>
        </w:rPr>
        <w:tab/>
      </w:r>
      <w:r w:rsidRPr="00823491">
        <w:rPr>
          <w:sz w:val="28"/>
          <w:lang w:val="uk-UA"/>
        </w:rPr>
        <w:tab/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  <w:lang w:val="uk-UA"/>
        </w:rPr>
      </w:pPr>
      <w:r w:rsidRPr="004F7DD7">
        <w:rPr>
          <w:color w:val="000000"/>
          <w:lang w:val="uk-UA"/>
        </w:rPr>
        <w:t xml:space="preserve">Рис.4.7 - </w:t>
      </w:r>
      <w:r>
        <w:rPr>
          <w:color w:val="000000"/>
          <w:lang w:val="uk-UA"/>
        </w:rPr>
        <w:t>К</w:t>
      </w:r>
      <w:r w:rsidRPr="004F7DD7">
        <w:rPr>
          <w:color w:val="000000"/>
          <w:lang w:val="uk-UA"/>
        </w:rPr>
        <w:t>аркасно-насипного фільтр</w:t>
      </w:r>
    </w:p>
    <w:p w:rsidR="00D77E70" w:rsidRPr="00783F5D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  <w:lang w:val="uk-UA"/>
        </w:rPr>
      </w:pPr>
    </w:p>
    <w:p w:rsidR="00D77E70" w:rsidRP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iCs/>
          <w:color w:val="000000"/>
          <w:sz w:val="28"/>
        </w:rPr>
      </w:pPr>
      <w:r w:rsidRPr="00823491">
        <w:rPr>
          <w:color w:val="000000"/>
          <w:sz w:val="28"/>
          <w:lang w:val="uk-UA"/>
        </w:rPr>
        <w:t>Стічна вода</w:t>
      </w:r>
      <w:r w:rsidRPr="00823491">
        <w:rPr>
          <w:sz w:val="28"/>
          <w:lang w:val="uk-UA"/>
        </w:rPr>
        <w:t>, що</w:t>
      </w:r>
      <w:r w:rsidRPr="00823491">
        <w:rPr>
          <w:color w:val="000000"/>
          <w:sz w:val="28"/>
          <w:lang w:val="uk-UA"/>
        </w:rPr>
        <w:t xml:space="preserve"> очищається</w:t>
      </w:r>
      <w:r w:rsidRPr="00823491">
        <w:rPr>
          <w:sz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по </w:t>
      </w:r>
      <w:r w:rsidRPr="00823491">
        <w:rPr>
          <w:iCs/>
          <w:sz w:val="28"/>
          <w:lang w:val="uk-UA"/>
        </w:rPr>
        <w:t>колекторі</w:t>
      </w:r>
      <w:r w:rsidRPr="00823491">
        <w:rPr>
          <w:iCs/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3 і через отвори в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ньому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рівномірно розподіляється по </w:t>
      </w:r>
      <w:r w:rsidRPr="00823491">
        <w:rPr>
          <w:sz w:val="28"/>
          <w:lang w:val="uk-UA"/>
        </w:rPr>
        <w:t xml:space="preserve">перетині </w:t>
      </w:r>
      <w:r w:rsidRPr="00823491">
        <w:rPr>
          <w:color w:val="000000"/>
          <w:sz w:val="28"/>
          <w:lang w:val="uk-UA"/>
        </w:rPr>
        <w:t>фільтра. Спадний потік стічної води проходить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>через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шари гравію </w:t>
      </w:r>
      <w:r w:rsidRPr="00823491">
        <w:rPr>
          <w:iCs/>
          <w:color w:val="000000"/>
          <w:sz w:val="28"/>
          <w:lang w:val="uk-UA"/>
        </w:rPr>
        <w:t xml:space="preserve">5 </w:t>
      </w:r>
      <w:r w:rsidRPr="00823491">
        <w:rPr>
          <w:color w:val="000000"/>
          <w:sz w:val="28"/>
          <w:lang w:val="uk-UA"/>
        </w:rPr>
        <w:t xml:space="preserve">і піску </w:t>
      </w:r>
      <w:r w:rsidRPr="00823491">
        <w:rPr>
          <w:iCs/>
          <w:color w:val="000000"/>
          <w:sz w:val="28"/>
          <w:lang w:val="uk-UA"/>
        </w:rPr>
        <w:t xml:space="preserve">6, </w:t>
      </w:r>
      <w:r w:rsidRPr="00823491">
        <w:rPr>
          <w:color w:val="000000"/>
          <w:sz w:val="28"/>
          <w:lang w:val="uk-UA"/>
        </w:rPr>
        <w:t xml:space="preserve">через перфороване днище </w:t>
      </w:r>
      <w:r w:rsidRPr="00823491">
        <w:rPr>
          <w:iCs/>
          <w:color w:val="000000"/>
          <w:sz w:val="28"/>
          <w:lang w:val="uk-UA"/>
        </w:rPr>
        <w:t xml:space="preserve">2, </w:t>
      </w:r>
    </w:p>
    <w:p w:rsidR="00D77E70" w:rsidRDefault="00D77E70" w:rsidP="00D77E70">
      <w:pPr>
        <w:shd w:val="clear" w:color="auto" w:fill="FFFFFF"/>
        <w:spacing w:line="360" w:lineRule="auto"/>
        <w:ind w:right="113"/>
        <w:jc w:val="both"/>
        <w:rPr>
          <w:color w:val="000000"/>
          <w:sz w:val="28"/>
          <w:lang w:val="uk-UA"/>
        </w:rPr>
      </w:pPr>
      <w:r w:rsidRPr="00823491">
        <w:rPr>
          <w:iCs/>
          <w:color w:val="000000"/>
          <w:sz w:val="28"/>
          <w:lang w:val="uk-UA"/>
        </w:rPr>
        <w:lastRenderedPageBreak/>
        <w:t>встановлене</w:t>
      </w:r>
      <w:r w:rsidRPr="00823491">
        <w:rPr>
          <w:color w:val="000000"/>
          <w:sz w:val="28"/>
          <w:lang w:val="uk-UA"/>
        </w:rPr>
        <w:t xml:space="preserve"> на підтримуючому шарі гравію і через</w:t>
      </w:r>
      <w:r>
        <w:rPr>
          <w:color w:val="000000"/>
          <w:sz w:val="28"/>
          <w:lang w:val="uk-UA"/>
        </w:rPr>
        <w:t xml:space="preserve"> </w:t>
      </w:r>
      <w:r w:rsidRPr="00823491">
        <w:rPr>
          <w:color w:val="000000"/>
          <w:sz w:val="28"/>
          <w:lang w:val="uk-UA"/>
        </w:rPr>
        <w:t xml:space="preserve">трубопровід </w:t>
      </w:r>
      <w:r w:rsidRPr="00823491">
        <w:rPr>
          <w:iCs/>
          <w:color w:val="000000"/>
          <w:sz w:val="28"/>
          <w:lang w:val="uk-UA"/>
        </w:rPr>
        <w:t xml:space="preserve">8 </w:t>
      </w:r>
      <w:r w:rsidRPr="00823491">
        <w:rPr>
          <w:color w:val="000000"/>
          <w:sz w:val="28"/>
          <w:lang w:val="uk-UA"/>
        </w:rPr>
        <w:t xml:space="preserve">приділяється з фільтра. Регенерацію фільтра здійснюють продуванням </w:t>
      </w:r>
      <w:r w:rsidRPr="00823491">
        <w:rPr>
          <w:sz w:val="28"/>
          <w:lang w:val="uk-UA"/>
        </w:rPr>
        <w:t>стиснутого</w:t>
      </w:r>
      <w:r w:rsidRPr="00823491">
        <w:rPr>
          <w:color w:val="000000"/>
          <w:sz w:val="28"/>
          <w:lang w:val="uk-UA"/>
        </w:rPr>
        <w:t xml:space="preserve"> повітря, що </w:t>
      </w:r>
      <w:r w:rsidRPr="00823491">
        <w:rPr>
          <w:sz w:val="28"/>
          <w:lang w:val="uk-UA"/>
        </w:rPr>
        <w:t>подається</w:t>
      </w:r>
      <w:r w:rsidRPr="00823491">
        <w:rPr>
          <w:color w:val="000000"/>
          <w:sz w:val="28"/>
          <w:lang w:val="uk-UA"/>
        </w:rPr>
        <w:t xml:space="preserve"> у фільтр по </w:t>
      </w:r>
      <w:r w:rsidRPr="00823491">
        <w:rPr>
          <w:sz w:val="28"/>
          <w:lang w:val="uk-UA"/>
        </w:rPr>
        <w:t>трубопроводу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iCs/>
          <w:color w:val="000000"/>
          <w:sz w:val="28"/>
          <w:lang w:val="uk-UA"/>
        </w:rPr>
        <w:t xml:space="preserve">4, </w:t>
      </w:r>
      <w:r w:rsidRPr="00823491">
        <w:rPr>
          <w:color w:val="000000"/>
          <w:sz w:val="28"/>
          <w:lang w:val="uk-UA"/>
        </w:rPr>
        <w:t xml:space="preserve">з наступним зворотним промиванням водою через вентиль 7. Швидкість фільтрування в даному фільтрі </w:t>
      </w:r>
      <w:r w:rsidRPr="00823491">
        <w:rPr>
          <w:sz w:val="28"/>
          <w:lang w:val="uk-UA"/>
        </w:rPr>
        <w:t>складає</w:t>
      </w:r>
      <w:r w:rsidRPr="00823491">
        <w:rPr>
          <w:color w:val="000000"/>
          <w:sz w:val="28"/>
          <w:lang w:val="uk-UA"/>
        </w:rPr>
        <w:t xml:space="preserve"> 0,0014...0,002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 xml:space="preserve"> для стічної води,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у фільтр із </w:t>
      </w:r>
      <w:r w:rsidRPr="00823491">
        <w:rPr>
          <w:sz w:val="28"/>
          <w:lang w:val="uk-UA"/>
        </w:rPr>
        <w:t>циклона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або</w:t>
      </w:r>
      <w:r w:rsidRPr="00823491">
        <w:rPr>
          <w:color w:val="000000"/>
          <w:sz w:val="28"/>
          <w:lang w:val="uk-UA"/>
        </w:rPr>
        <w:t xml:space="preserve"> відстійника; для стічної води,</w:t>
      </w:r>
      <w:r w:rsidRPr="00823491">
        <w:rPr>
          <w:sz w:val="28"/>
          <w:lang w:val="uk-UA"/>
        </w:rPr>
        <w:t xml:space="preserve"> що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надходить</w:t>
      </w:r>
      <w:r w:rsidRPr="00823491">
        <w:rPr>
          <w:color w:val="000000"/>
          <w:sz w:val="28"/>
          <w:lang w:val="uk-UA"/>
        </w:rPr>
        <w:t xml:space="preserve"> у фільтр після біологічного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, – не більш 0,0028 </w:t>
      </w:r>
      <w:r w:rsidRPr="00823491">
        <w:rPr>
          <w:sz w:val="28"/>
          <w:lang w:val="uk-UA"/>
        </w:rPr>
        <w:t>м/с</w:t>
      </w:r>
      <w:r w:rsidRPr="00823491">
        <w:rPr>
          <w:color w:val="000000"/>
          <w:sz w:val="28"/>
          <w:lang w:val="uk-UA"/>
        </w:rPr>
        <w:t>.</w:t>
      </w:r>
    </w:p>
    <w:p w:rsidR="00D77E70" w:rsidRDefault="00D77E70" w:rsidP="00D77E70">
      <w:pPr>
        <w:shd w:val="clear" w:color="auto" w:fill="FFFFFF"/>
        <w:spacing w:line="360" w:lineRule="auto"/>
        <w:ind w:right="113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</w:t>
      </w:r>
      <w:r w:rsidRPr="00823491">
        <w:rPr>
          <w:color w:val="000000"/>
          <w:sz w:val="28"/>
          <w:lang w:val="uk-UA"/>
        </w:rPr>
        <w:t xml:space="preserve">хема зернистого фільтра для </w:t>
      </w:r>
      <w:r w:rsidRPr="00823491">
        <w:rPr>
          <w:sz w:val="28"/>
          <w:lang w:val="uk-UA"/>
        </w:rPr>
        <w:t>очищення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великих</w:t>
      </w:r>
      <w:r w:rsidRPr="00823491">
        <w:rPr>
          <w:color w:val="000000"/>
          <w:sz w:val="28"/>
          <w:lang w:val="uk-UA"/>
        </w:rPr>
        <w:t xml:space="preserve"> витрат стічних вод від твердих домішок представлена</w:t>
      </w:r>
      <w:r w:rsidRPr="002D7515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н</w:t>
      </w:r>
      <w:r w:rsidRPr="00823491">
        <w:rPr>
          <w:color w:val="000000"/>
          <w:sz w:val="28"/>
          <w:lang w:val="uk-UA"/>
        </w:rPr>
        <w:t>а рис.</w:t>
      </w:r>
      <w:r>
        <w:rPr>
          <w:color w:val="000000"/>
          <w:sz w:val="28"/>
          <w:lang w:val="uk-UA"/>
        </w:rPr>
        <w:t>4.8.</w:t>
      </w:r>
    </w:p>
    <w:p w:rsidR="00D77E70" w:rsidRPr="004F7DD7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  <w:lang w:val="uk-UA"/>
        </w:rPr>
        <w:t xml:space="preserve">Перевагою </w:t>
      </w:r>
      <w:r w:rsidRPr="00823491">
        <w:rPr>
          <w:color w:val="000000"/>
          <w:sz w:val="28"/>
          <w:lang w:val="uk-UA"/>
        </w:rPr>
        <w:t xml:space="preserve">конструкції фільтра </w:t>
      </w:r>
      <w:r w:rsidRPr="00823491">
        <w:rPr>
          <w:sz w:val="28"/>
          <w:lang w:val="uk-UA"/>
        </w:rPr>
        <w:t>є</w:t>
      </w:r>
      <w:r w:rsidRPr="00823491">
        <w:rPr>
          <w:color w:val="000000"/>
          <w:sz w:val="28"/>
          <w:lang w:val="uk-UA"/>
        </w:rPr>
        <w:t xml:space="preserve"> </w:t>
      </w:r>
      <w:r w:rsidRPr="00823491">
        <w:rPr>
          <w:sz w:val="28"/>
          <w:lang w:val="uk-UA"/>
        </w:rPr>
        <w:t>розвита</w:t>
      </w:r>
      <w:r w:rsidRPr="00823491">
        <w:rPr>
          <w:color w:val="000000"/>
          <w:sz w:val="28"/>
          <w:lang w:val="uk-UA"/>
        </w:rPr>
        <w:t xml:space="preserve"> поверхня фільтрування, </w:t>
      </w:r>
      <w:r w:rsidRPr="00BB3B38">
        <w:rPr>
          <w:color w:val="000000"/>
          <w:sz w:val="28"/>
          <w:szCs w:val="28"/>
          <w:lang w:val="uk-UA"/>
        </w:rPr>
        <w:t>простота і висока ефективність</w:t>
      </w:r>
      <w:r w:rsidRPr="004F7DD7">
        <w:rPr>
          <w:color w:val="000000"/>
          <w:sz w:val="28"/>
          <w:lang w:val="uk-UA"/>
        </w:rPr>
        <w:t xml:space="preserve"> </w:t>
      </w:r>
      <w:r w:rsidRPr="00C8658F">
        <w:rPr>
          <w:color w:val="000000"/>
          <w:sz w:val="28"/>
          <w:lang w:val="uk-UA"/>
        </w:rPr>
        <w:t>[17].</w:t>
      </w:r>
    </w:p>
    <w:p w:rsidR="00D77E70" w:rsidRPr="004F7DD7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D77E70" w:rsidRDefault="00D77E70" w:rsidP="00D77E70">
      <w:pPr>
        <w:shd w:val="clear" w:color="auto" w:fill="FFFFFF"/>
        <w:spacing w:line="360" w:lineRule="auto"/>
        <w:ind w:right="105" w:firstLine="709"/>
        <w:jc w:val="center"/>
        <w:rPr>
          <w:color w:val="000000"/>
          <w:sz w:val="28"/>
          <w:lang w:val="uk-UA"/>
        </w:rPr>
      </w:pPr>
      <w:r>
        <w:rPr>
          <w:noProof/>
          <w:sz w:val="28"/>
        </w:rPr>
        <w:drawing>
          <wp:inline distT="0" distB="0" distL="0" distR="0">
            <wp:extent cx="2324100" cy="164592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 b="14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70" w:rsidRPr="004F7DD7" w:rsidRDefault="00D77E70" w:rsidP="00D77E70">
      <w:pPr>
        <w:shd w:val="clear" w:color="auto" w:fill="FFFFFF"/>
        <w:spacing w:line="360" w:lineRule="auto"/>
        <w:ind w:right="105" w:firstLine="709"/>
        <w:jc w:val="center"/>
        <w:outlineLvl w:val="0"/>
        <w:rPr>
          <w:color w:val="000000"/>
          <w:lang w:val="uk-UA"/>
        </w:rPr>
      </w:pPr>
      <w:r w:rsidRPr="004F7DD7">
        <w:rPr>
          <w:color w:val="000000"/>
          <w:lang w:val="uk-UA"/>
        </w:rPr>
        <w:t>Рис.4.8 - зернистий фільтр</w:t>
      </w:r>
    </w:p>
    <w:p w:rsidR="00D77E70" w:rsidRDefault="00D77E70" w:rsidP="00D77E70">
      <w:pPr>
        <w:spacing w:line="360" w:lineRule="auto"/>
        <w:ind w:right="21" w:firstLine="708"/>
        <w:jc w:val="both"/>
        <w:rPr>
          <w:b/>
          <w:sz w:val="28"/>
          <w:szCs w:val="28"/>
          <w:lang w:val="uk-UA"/>
        </w:rPr>
      </w:pPr>
    </w:p>
    <w:p w:rsidR="00D77E70" w:rsidRPr="00DC02B5" w:rsidRDefault="00D77E70" w:rsidP="00D77E70">
      <w:pPr>
        <w:shd w:val="clear" w:color="auto" w:fill="FFFFFF"/>
        <w:spacing w:after="240" w:line="360" w:lineRule="auto"/>
        <w:ind w:firstLine="709"/>
        <w:jc w:val="both"/>
        <w:outlineLvl w:val="3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4.4 </w:t>
      </w:r>
      <w:r w:rsidRPr="00DC02B5">
        <w:rPr>
          <w:b/>
          <w:bCs/>
          <w:color w:val="000000"/>
          <w:sz w:val="28"/>
          <w:szCs w:val="28"/>
          <w:lang w:val="uk-UA"/>
        </w:rPr>
        <w:t xml:space="preserve">Оцінка ефективності роботи </w:t>
      </w:r>
      <w:proofErr w:type="spellStart"/>
      <w:r w:rsidRPr="00DC02B5">
        <w:rPr>
          <w:b/>
          <w:bCs/>
          <w:color w:val="000000"/>
          <w:sz w:val="28"/>
          <w:szCs w:val="28"/>
          <w:lang w:val="uk-UA"/>
        </w:rPr>
        <w:t>пісковловлювачів</w:t>
      </w:r>
      <w:proofErr w:type="spellEnd"/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Підвищення якості очистки стічних вод і зниження затрат на очистку у значній мірі залежить від рівня експлуатації очисних споруд каналізації. Всебічна грамотна оцінка технологічної ефективності роботи очисних споруд каналізації необхідна під час пуску і наладки після будівництва, ремонту або реконструкції; зміні розходу і складу стоків; розробці заходів щодо інтенсифікації і реконструкції споруд; розробці технологічних регламентів очистки стічних вод; одержання дозволу на </w:t>
      </w:r>
      <w:proofErr w:type="spellStart"/>
      <w:r w:rsidRPr="00DC02B5">
        <w:rPr>
          <w:color w:val="000000"/>
          <w:sz w:val="28"/>
          <w:szCs w:val="28"/>
          <w:lang w:val="uk-UA"/>
        </w:rPr>
        <w:t>спецводокористування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і регламентування окремих стадій очистки, а також для встановлення нормативних показників очистки.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lastRenderedPageBreak/>
        <w:t>Оцінка технологічної ефективності роботи споруд потрібна також для організації раціональної експлуатації споруд і для вияснення причин незадовільних показників очистки.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Технологічна ефективність очисних споруд визначається співставленням проектних показників ступеня очистки стічних вод з фактичними. При відсутності проектних даних, а також при відхиленні розходу і складу стічних вод, які поступають на очистку, від проектних параметрів розробляються нормативні показники роботи очисних споруд, які включаються у клопотання для одержання дозволу на спеціальне водокористування.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Новозбудовані очисні споруди працюють ефективно, якщо показники якості очищених стічних вод відповідають проектним показникам. Ці показники слід встановлювати розрахунковим шляхом, виходячи із складу споруд, умов очистки, розходу і якісних характеристик стоків. Встановлені нормативні показники можуть не відповідати вимогам Правил охорони поверхневих вод від забруднення стічними водами. В такому випадку розробляються заходи з інтенсифікації роботи споруд або їх реконструкції для доведення нормативних показників до вимог, встановлених органами з регулювання використання і охороні вод.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Фактичні показники ефективності очистки визначаються на основі хімічних аналізів середньодобових проб стоків, відібраних в контрольних точках.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При необхідності оцінки ефективності роботи кожної окремої споруди (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пісковловлювача</w:t>
      </w:r>
      <w:proofErr w:type="spellEnd"/>
      <w:r w:rsidRPr="00DC02B5">
        <w:rPr>
          <w:color w:val="000000"/>
          <w:sz w:val="28"/>
          <w:szCs w:val="28"/>
          <w:lang w:val="uk-UA"/>
        </w:rPr>
        <w:t>, відстійника, аеротенка), які входять в склад очисних споруд, відбір проб проводиться на вході і на виході кожної споруди і розраховується стосовно кожного окремого етапу очистки.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При перевищенні числових значень показників фактичної якості очистки стічних вод над проектними або нормативними величинами контрольованих показників, а також у випадках, скидання очищених стічних вод, які внаслідок перевантаження очисних споруд не забезпечують додержання вимог «Правил охорони поверхневих вод» (1991), власники очисних споруд повинні </w:t>
      </w:r>
      <w:r w:rsidRPr="00DC02B5">
        <w:rPr>
          <w:color w:val="000000"/>
          <w:sz w:val="28"/>
          <w:szCs w:val="28"/>
          <w:lang w:val="uk-UA"/>
        </w:rPr>
        <w:lastRenderedPageBreak/>
        <w:t>розробити план заходів щодо забезпечення ефективної очистки стічних вод, реалізація якого повинна забезпечити додержання цих вимог.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В план заходів, у відповідності з місцевими умовами, включається перелік водоохоронних заходів, в тому числі проектування споруд, їх будівництво, реконструкція діючих споруд, терміни їх реалізації (вводу в експлуатацію), об’єми фінансування і нормативні показники якості очистки стічних вод в даний період до здійснення заходів і які будуть досягнуті за рахунок вводу в дію водоохоронних заходів, передбачених планом. Вказаний план заходів погоджується з органами державного нагляду, затверджується Радами народних депутатів і включається в план економічного і соціального розвитку галузі.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При виявленні поступлення на очисні споруди токсичних промислових стоків, внаслідок чого може виникнути порушення режиму роботи очисних споруд або при проведенні аварійно-відновних робіт, які привели до скидання неочищених або недостатньо очищених стічних вод у водні об’єкти, власники очисних споруд повинні негайно інформувати органи з регулювання використання та охорони вод.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При виборі очисних споруд необхідно керуватись характеристикою і складом стічних вод, які залежать від специфіки виробничих процесів і повинні бути наведені в технологічних регламентах виробництва.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 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призначені для затримки крупних забруднюючих речовин, в основному неорганічного походження (головним чином пісок розмірами понад 0,25 мм).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Після проходження стічної води через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</w:t>
      </w:r>
      <w:proofErr w:type="spellEnd"/>
      <w:r w:rsidRPr="00DC02B5">
        <w:rPr>
          <w:color w:val="000000"/>
          <w:sz w:val="28"/>
          <w:szCs w:val="28"/>
          <w:lang w:val="uk-UA"/>
        </w:rPr>
        <w:t>, де вона затримується на 5–7 хв</w:t>
      </w:r>
      <w:r>
        <w:rPr>
          <w:color w:val="000000"/>
          <w:sz w:val="28"/>
          <w:szCs w:val="28"/>
          <w:lang w:val="uk-UA"/>
        </w:rPr>
        <w:t>.</w:t>
      </w:r>
      <w:r w:rsidRPr="00DC02B5">
        <w:rPr>
          <w:color w:val="000000"/>
          <w:sz w:val="28"/>
          <w:szCs w:val="28"/>
          <w:lang w:val="uk-UA"/>
        </w:rPr>
        <w:t>, її хімічні показники не змінюються, але в санітарному і технологічному відношенні якість води поліпшується.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Величина фракцій піску, який знаходиться в стічних водах, в основному коливається в межах 0,05–0,5 мм. Проте, встановлено, що не обов’язково виділяти весь пісок для гарантованої і безпечної роботи наступних очисних споруд, достатньо лише видаляти пісок величиною 0,2–0,25 мм і більше. Пісок </w:t>
      </w:r>
      <w:r w:rsidRPr="00DC02B5">
        <w:rPr>
          <w:color w:val="000000"/>
          <w:sz w:val="28"/>
          <w:szCs w:val="28"/>
          <w:lang w:val="uk-UA"/>
        </w:rPr>
        <w:lastRenderedPageBreak/>
        <w:t>більш дрібних фракцій не мішає роботі наступних стадій очистки і вловлюється в первинних відстійниках.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Швидкість руху стічних вод при максимальному припливі повинна бути не більше 0,3 м/с, а при мінімальному – не менше 0,15 м/с.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85D6A">
        <w:rPr>
          <w:iCs/>
          <w:color w:val="000000"/>
          <w:sz w:val="28"/>
          <w:szCs w:val="28"/>
          <w:lang w:val="uk-UA"/>
        </w:rPr>
        <w:t xml:space="preserve">Технологічна ефективність роботи </w:t>
      </w:r>
      <w:proofErr w:type="spellStart"/>
      <w:r w:rsidRPr="00F85D6A">
        <w:rPr>
          <w:iCs/>
          <w:color w:val="000000"/>
          <w:sz w:val="28"/>
          <w:szCs w:val="28"/>
          <w:lang w:val="uk-UA"/>
        </w:rPr>
        <w:t>пісковловлювачів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DC02B5">
        <w:rPr>
          <w:color w:val="000000"/>
          <w:sz w:val="28"/>
          <w:szCs w:val="28"/>
          <w:lang w:val="uk-UA"/>
        </w:rPr>
        <w:t xml:space="preserve">визначається кількістю затриманого піску, а також вмістом у піску частинок фракціями 0,25 мм і більше, зольності піску (осаду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пісковловлювачів</w:t>
      </w:r>
      <w:proofErr w:type="spellEnd"/>
      <w:r w:rsidRPr="00DC02B5">
        <w:rPr>
          <w:color w:val="000000"/>
          <w:sz w:val="28"/>
          <w:szCs w:val="28"/>
          <w:lang w:val="uk-UA"/>
        </w:rPr>
        <w:t>), наявністю піску в осаді первинних відстійників.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При </w:t>
      </w:r>
      <w:r w:rsidRPr="00F85D6A">
        <w:rPr>
          <w:iCs/>
          <w:color w:val="000000"/>
          <w:sz w:val="28"/>
          <w:szCs w:val="28"/>
          <w:lang w:val="uk-UA"/>
        </w:rPr>
        <w:t xml:space="preserve">технологічно ефективній роботі </w:t>
      </w:r>
      <w:proofErr w:type="spellStart"/>
      <w:r w:rsidRPr="00F85D6A">
        <w:rPr>
          <w:iCs/>
          <w:color w:val="000000"/>
          <w:sz w:val="28"/>
          <w:szCs w:val="28"/>
          <w:lang w:val="uk-UA"/>
        </w:rPr>
        <w:t>пісковловлювачів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DC02B5">
        <w:rPr>
          <w:color w:val="000000"/>
          <w:sz w:val="28"/>
          <w:szCs w:val="28"/>
          <w:lang w:val="uk-UA"/>
        </w:rPr>
        <w:t>процент затримання піску фракціями 0,25 мм і більше повинен складати не менше 70 %, зольність піску не менше 70 %, а вміст піску в осаді первинних відстійників не повинен перевищувати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DC02B5">
        <w:rPr>
          <w:color w:val="000000"/>
          <w:sz w:val="28"/>
          <w:szCs w:val="28"/>
          <w:lang w:val="uk-UA"/>
        </w:rPr>
        <w:t>8 %.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Додатково технологічну ефективність роботи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пісковловлювачів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визначають порівнянням процентного вмісту піску в осаді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пісковловлювачів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і його зольністю. Чим менше відрізняються ці показники між собою (в середньому на 5–7 %), тим ефективніше працює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за якістю осаду, який затримується.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 xml:space="preserve">У випадку перевантаження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пісковловлювачів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великою кількістю води, ефективність затримки піску фракціями 0,25 мм і більше (</w:t>
      </w:r>
      <w:r w:rsidRPr="00DC02B5">
        <w:rPr>
          <w:i/>
          <w:iCs/>
          <w:color w:val="000000"/>
          <w:sz w:val="28"/>
          <w:szCs w:val="28"/>
          <w:lang w:val="uk-UA"/>
        </w:rPr>
        <w:t>Е</w:t>
      </w:r>
      <w:r w:rsidRPr="00DC02B5">
        <w:rPr>
          <w:color w:val="000000"/>
          <w:sz w:val="28"/>
          <w:szCs w:val="28"/>
          <w:lang w:val="uk-UA"/>
        </w:rPr>
        <w:t xml:space="preserve">, %) горизонтальним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пісковловлювачем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 визначається за формулою: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  <w:lang w:val="uk-UA"/>
        </w:rPr>
      </w:pPr>
      <w:r w:rsidRPr="00F85D6A">
        <w:rPr>
          <w:i/>
          <w:iCs/>
          <w:color w:val="000000"/>
          <w:lang w:val="uk-UA"/>
        </w:rPr>
        <w:t>Е = F(</w:t>
      </w:r>
      <w:proofErr w:type="spellStart"/>
      <w:r w:rsidRPr="00F85D6A">
        <w:rPr>
          <w:i/>
          <w:iCs/>
          <w:color w:val="000000"/>
          <w:lang w:val="uk-UA"/>
        </w:rPr>
        <w:t>U</w:t>
      </w:r>
      <w:r w:rsidRPr="00F85D6A">
        <w:rPr>
          <w:i/>
          <w:iCs/>
          <w:color w:val="000000"/>
          <w:vertAlign w:val="subscript"/>
          <w:lang w:val="uk-UA"/>
        </w:rPr>
        <w:t>o</w:t>
      </w:r>
      <w:proofErr w:type="spellEnd"/>
      <w:r w:rsidRPr="00F85D6A">
        <w:rPr>
          <w:i/>
          <w:iCs/>
          <w:color w:val="000000"/>
          <w:lang w:val="uk-UA"/>
        </w:rPr>
        <w:t> / f),</w:t>
      </w:r>
      <w:r w:rsidRPr="00DC02B5">
        <w:rPr>
          <w:i/>
          <w:iCs/>
          <w:color w:val="000000"/>
          <w:sz w:val="28"/>
          <w:szCs w:val="28"/>
          <w:lang w:val="uk-UA"/>
        </w:rPr>
        <w:t>     </w:t>
      </w:r>
      <w:r>
        <w:rPr>
          <w:i/>
          <w:iCs/>
          <w:color w:val="000000"/>
          <w:sz w:val="28"/>
          <w:szCs w:val="28"/>
          <w:lang w:val="uk-UA"/>
        </w:rPr>
        <w:tab/>
      </w:r>
      <w:r w:rsidRPr="00DC02B5">
        <w:rPr>
          <w:i/>
          <w:iCs/>
          <w:color w:val="000000"/>
          <w:sz w:val="28"/>
          <w:szCs w:val="28"/>
          <w:lang w:val="uk-UA"/>
        </w:rPr>
        <w:t>                                    </w:t>
      </w:r>
      <w:r w:rsidRPr="00DC02B5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4.11</w:t>
      </w:r>
      <w:r w:rsidRPr="00DC02B5">
        <w:rPr>
          <w:color w:val="000000"/>
          <w:sz w:val="28"/>
          <w:szCs w:val="28"/>
          <w:lang w:val="uk-UA"/>
        </w:rPr>
        <w:t>)</w:t>
      </w:r>
    </w:p>
    <w:p w:rsidR="00D77E70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color w:val="000000"/>
          <w:sz w:val="28"/>
          <w:szCs w:val="28"/>
          <w:lang w:val="uk-UA"/>
        </w:rPr>
        <w:t> де </w:t>
      </w:r>
      <w:r>
        <w:rPr>
          <w:color w:val="000000"/>
          <w:sz w:val="28"/>
          <w:szCs w:val="28"/>
          <w:lang w:val="uk-UA"/>
        </w:rPr>
        <w:t xml:space="preserve"> </w:t>
      </w:r>
      <w:r w:rsidRPr="00DC02B5">
        <w:rPr>
          <w:i/>
          <w:iCs/>
          <w:color w:val="000000"/>
          <w:sz w:val="28"/>
          <w:szCs w:val="28"/>
          <w:lang w:val="uk-UA"/>
        </w:rPr>
        <w:t xml:space="preserve">f = </w:t>
      </w:r>
      <w:proofErr w:type="spellStart"/>
      <w:r w:rsidRPr="00DC02B5">
        <w:rPr>
          <w:i/>
          <w:iCs/>
          <w:color w:val="000000"/>
          <w:sz w:val="28"/>
          <w:szCs w:val="28"/>
          <w:lang w:val="uk-UA"/>
        </w:rPr>
        <w:t>H</w:t>
      </w:r>
      <w:r w:rsidRPr="00DC02B5">
        <w:rPr>
          <w:i/>
          <w:iCs/>
          <w:color w:val="000000"/>
          <w:sz w:val="28"/>
          <w:szCs w:val="28"/>
          <w:vertAlign w:val="subscript"/>
          <w:lang w:val="uk-UA"/>
        </w:rPr>
        <w:t>p</w:t>
      </w:r>
      <w:proofErr w:type="spellEnd"/>
      <w:r w:rsidRPr="00DC02B5">
        <w:rPr>
          <w:color w:val="000000"/>
          <w:sz w:val="28"/>
          <w:szCs w:val="28"/>
          <w:lang w:val="uk-UA"/>
        </w:rPr>
        <w:t> / </w:t>
      </w:r>
      <w:r w:rsidRPr="00DC02B5">
        <w:rPr>
          <w:i/>
          <w:iCs/>
          <w:color w:val="000000"/>
          <w:sz w:val="28"/>
          <w:szCs w:val="28"/>
          <w:lang w:val="uk-UA"/>
        </w:rPr>
        <w:t>T</w:t>
      </w:r>
      <w:r w:rsidRPr="00DC02B5">
        <w:rPr>
          <w:color w:val="000000"/>
          <w:sz w:val="28"/>
          <w:szCs w:val="28"/>
          <w:lang w:val="uk-UA"/>
        </w:rPr>
        <w:t> – поверхневе навантаження, мм/с; </w:t>
      </w:r>
    </w:p>
    <w:p w:rsidR="00D77E70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DC02B5">
        <w:rPr>
          <w:i/>
          <w:iCs/>
          <w:color w:val="000000"/>
          <w:sz w:val="28"/>
          <w:szCs w:val="28"/>
          <w:lang w:val="uk-UA"/>
        </w:rPr>
        <w:t>H</w:t>
      </w:r>
      <w:r w:rsidRPr="00DC02B5">
        <w:rPr>
          <w:i/>
          <w:iCs/>
          <w:color w:val="000000"/>
          <w:sz w:val="28"/>
          <w:szCs w:val="28"/>
          <w:vertAlign w:val="subscript"/>
          <w:lang w:val="uk-UA"/>
        </w:rPr>
        <w:t>p</w:t>
      </w:r>
      <w:proofErr w:type="spellEnd"/>
      <w:r w:rsidRPr="00DC02B5">
        <w:rPr>
          <w:color w:val="000000"/>
          <w:sz w:val="28"/>
          <w:szCs w:val="28"/>
          <w:lang w:val="uk-UA"/>
        </w:rPr>
        <w:t xml:space="preserve"> – робоча глибина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пісковловлювача</w:t>
      </w:r>
      <w:proofErr w:type="spellEnd"/>
      <w:r w:rsidRPr="00DC02B5">
        <w:rPr>
          <w:color w:val="000000"/>
          <w:sz w:val="28"/>
          <w:szCs w:val="28"/>
          <w:lang w:val="uk-UA"/>
        </w:rPr>
        <w:t>, мм; </w:t>
      </w:r>
    </w:p>
    <w:p w:rsidR="00D77E70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i/>
          <w:iCs/>
          <w:color w:val="000000"/>
          <w:sz w:val="28"/>
          <w:szCs w:val="28"/>
          <w:lang w:val="uk-UA"/>
        </w:rPr>
        <w:t>T = L / V</w:t>
      </w:r>
      <w:r w:rsidRPr="00DC02B5">
        <w:rPr>
          <w:color w:val="000000"/>
          <w:sz w:val="28"/>
          <w:szCs w:val="28"/>
          <w:lang w:val="uk-UA"/>
        </w:rPr>
        <w:t xml:space="preserve"> – час перебування стічної рідини у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пісковловлювачі</w:t>
      </w:r>
      <w:proofErr w:type="spellEnd"/>
      <w:r w:rsidRPr="00DC02B5">
        <w:rPr>
          <w:color w:val="000000"/>
          <w:sz w:val="28"/>
          <w:szCs w:val="28"/>
          <w:lang w:val="uk-UA"/>
        </w:rPr>
        <w:t>, с; </w:t>
      </w:r>
    </w:p>
    <w:p w:rsidR="00D77E70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i/>
          <w:iCs/>
          <w:color w:val="000000"/>
          <w:sz w:val="28"/>
          <w:szCs w:val="28"/>
          <w:lang w:val="uk-UA"/>
        </w:rPr>
        <w:t>L</w:t>
      </w:r>
      <w:r w:rsidRPr="00DC02B5">
        <w:rPr>
          <w:color w:val="000000"/>
          <w:sz w:val="28"/>
          <w:szCs w:val="28"/>
          <w:lang w:val="uk-UA"/>
        </w:rPr>
        <w:t xml:space="preserve"> – довжина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пісковловлювача</w:t>
      </w:r>
      <w:proofErr w:type="spellEnd"/>
      <w:r w:rsidRPr="00DC02B5">
        <w:rPr>
          <w:color w:val="000000"/>
          <w:sz w:val="28"/>
          <w:szCs w:val="28"/>
          <w:lang w:val="uk-UA"/>
        </w:rPr>
        <w:t>, м; </w:t>
      </w:r>
    </w:p>
    <w:p w:rsidR="00D77E70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DC02B5">
        <w:rPr>
          <w:i/>
          <w:iCs/>
          <w:color w:val="000000"/>
          <w:sz w:val="28"/>
          <w:szCs w:val="28"/>
          <w:lang w:val="uk-UA"/>
        </w:rPr>
        <w:t>V = q / w</w:t>
      </w:r>
      <w:r w:rsidRPr="00DC02B5">
        <w:rPr>
          <w:color w:val="000000"/>
          <w:sz w:val="28"/>
          <w:szCs w:val="28"/>
          <w:lang w:val="uk-UA"/>
        </w:rPr>
        <w:t> – швидкість руху стічних вод, м/с; </w:t>
      </w:r>
      <w:r w:rsidRPr="00DC02B5">
        <w:rPr>
          <w:i/>
          <w:iCs/>
          <w:color w:val="000000"/>
          <w:sz w:val="28"/>
          <w:szCs w:val="28"/>
          <w:lang w:val="uk-UA"/>
        </w:rPr>
        <w:t>q</w:t>
      </w:r>
      <w:r w:rsidRPr="00DC02B5">
        <w:rPr>
          <w:color w:val="000000"/>
          <w:sz w:val="28"/>
          <w:szCs w:val="28"/>
          <w:lang w:val="uk-UA"/>
        </w:rPr>
        <w:t> – розхід стічних вод, м</w:t>
      </w:r>
      <w:r w:rsidRPr="00DC02B5">
        <w:rPr>
          <w:color w:val="000000"/>
          <w:sz w:val="28"/>
          <w:szCs w:val="28"/>
          <w:vertAlign w:val="superscript"/>
          <w:lang w:val="uk-UA"/>
        </w:rPr>
        <w:t>3</w:t>
      </w:r>
      <w:r w:rsidRPr="00DC02B5">
        <w:rPr>
          <w:color w:val="000000"/>
          <w:sz w:val="28"/>
          <w:szCs w:val="28"/>
          <w:lang w:val="uk-UA"/>
        </w:rPr>
        <w:t>/с; </w:t>
      </w:r>
      <w:r w:rsidRPr="00DC02B5">
        <w:rPr>
          <w:i/>
          <w:iCs/>
          <w:color w:val="000000"/>
          <w:sz w:val="28"/>
          <w:szCs w:val="28"/>
          <w:lang w:val="uk-UA"/>
        </w:rPr>
        <w:t>w</w:t>
      </w:r>
      <w:r w:rsidRPr="00DC02B5">
        <w:rPr>
          <w:color w:val="000000"/>
          <w:sz w:val="28"/>
          <w:szCs w:val="28"/>
          <w:lang w:val="uk-UA"/>
        </w:rPr>
        <w:t xml:space="preserve"> – площа живого перерізу </w:t>
      </w:r>
      <w:proofErr w:type="spellStart"/>
      <w:r w:rsidRPr="00DC02B5">
        <w:rPr>
          <w:color w:val="000000"/>
          <w:sz w:val="28"/>
          <w:szCs w:val="28"/>
          <w:lang w:val="uk-UA"/>
        </w:rPr>
        <w:t>пісковловлювача</w:t>
      </w:r>
      <w:proofErr w:type="spellEnd"/>
      <w:r w:rsidRPr="00DC02B5">
        <w:rPr>
          <w:color w:val="000000"/>
          <w:sz w:val="28"/>
          <w:szCs w:val="28"/>
          <w:lang w:val="uk-UA"/>
        </w:rPr>
        <w:t>, м</w:t>
      </w:r>
      <w:r w:rsidRPr="00DC02B5">
        <w:rPr>
          <w:color w:val="000000"/>
          <w:sz w:val="28"/>
          <w:szCs w:val="28"/>
          <w:vertAlign w:val="superscript"/>
          <w:lang w:val="uk-UA"/>
        </w:rPr>
        <w:t>2</w:t>
      </w:r>
      <w:r w:rsidRPr="00DC02B5">
        <w:rPr>
          <w:color w:val="000000"/>
          <w:sz w:val="28"/>
          <w:szCs w:val="28"/>
          <w:lang w:val="uk-UA"/>
        </w:rPr>
        <w:t>; </w:t>
      </w:r>
    </w:p>
    <w:p w:rsidR="00D77E70" w:rsidRPr="00DC02B5" w:rsidRDefault="00D77E70" w:rsidP="00D77E7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DC02B5">
        <w:rPr>
          <w:i/>
          <w:iCs/>
          <w:color w:val="000000"/>
          <w:sz w:val="28"/>
          <w:szCs w:val="28"/>
          <w:lang w:val="uk-UA"/>
        </w:rPr>
        <w:t>U</w:t>
      </w:r>
      <w:r w:rsidRPr="00DC02B5">
        <w:rPr>
          <w:i/>
          <w:iCs/>
          <w:color w:val="000000"/>
          <w:sz w:val="28"/>
          <w:szCs w:val="28"/>
          <w:vertAlign w:val="subscript"/>
          <w:lang w:val="uk-UA"/>
        </w:rPr>
        <w:t>o</w:t>
      </w:r>
      <w:proofErr w:type="spellEnd"/>
      <w:r w:rsidRPr="00DC02B5">
        <w:rPr>
          <w:color w:val="000000"/>
          <w:sz w:val="28"/>
          <w:szCs w:val="28"/>
          <w:lang w:val="uk-UA"/>
        </w:rPr>
        <w:t> – гідравлічна крупність піску, мм/с</w:t>
      </w:r>
      <w:r>
        <w:rPr>
          <w:color w:val="000000"/>
          <w:sz w:val="28"/>
          <w:szCs w:val="28"/>
          <w:lang w:val="uk-UA"/>
        </w:rPr>
        <w:t xml:space="preserve"> </w:t>
      </w:r>
      <w:r w:rsidRPr="00A91F62">
        <w:rPr>
          <w:color w:val="000000"/>
          <w:sz w:val="28"/>
          <w:szCs w:val="28"/>
        </w:rPr>
        <w:t>[18]</w:t>
      </w:r>
      <w:r w:rsidRPr="00DC02B5">
        <w:rPr>
          <w:color w:val="000000"/>
          <w:sz w:val="28"/>
          <w:szCs w:val="28"/>
          <w:lang w:val="uk-UA"/>
        </w:rPr>
        <w:t>.</w:t>
      </w:r>
    </w:p>
    <w:p w:rsidR="00D77E70" w:rsidRPr="00BC377C" w:rsidRDefault="00D77E70" w:rsidP="00D77E70">
      <w:pPr>
        <w:spacing w:line="360" w:lineRule="auto"/>
        <w:ind w:right="105" w:firstLine="709"/>
        <w:jc w:val="both"/>
        <w:rPr>
          <w:sz w:val="28"/>
          <w:szCs w:val="28"/>
          <w:lang w:val="uk-UA"/>
        </w:rPr>
      </w:pPr>
      <w:r w:rsidRPr="004F7DD7">
        <w:rPr>
          <w:sz w:val="28"/>
          <w:lang w:val="uk-UA"/>
        </w:rPr>
        <w:t xml:space="preserve">Аналіз літературних матеріалів останніх досліджень показав, що підвищенню ефективності видалення мінеральних домішок на стадії механічної очистки  сприяють різні методи. </w:t>
      </w:r>
      <w:r w:rsidRPr="00126225">
        <w:rPr>
          <w:sz w:val="28"/>
          <w:lang w:val="uk-UA"/>
        </w:rPr>
        <w:t xml:space="preserve">Зокрема </w:t>
      </w:r>
      <w:r w:rsidRPr="00BC377C">
        <w:rPr>
          <w:sz w:val="28"/>
          <w:szCs w:val="28"/>
          <w:lang w:val="uk-UA"/>
        </w:rPr>
        <w:t xml:space="preserve">набула поширення </w:t>
      </w:r>
      <w:r w:rsidRPr="00BC377C">
        <w:rPr>
          <w:sz w:val="28"/>
          <w:szCs w:val="28"/>
          <w:lang w:val="uk-UA"/>
        </w:rPr>
        <w:lastRenderedPageBreak/>
        <w:t xml:space="preserve">попередня аерація стічних вод, </w:t>
      </w:r>
      <w:r>
        <w:rPr>
          <w:sz w:val="28"/>
          <w:szCs w:val="28"/>
          <w:lang w:val="uk-UA"/>
        </w:rPr>
        <w:t>при якій</w:t>
      </w:r>
      <w:r w:rsidRPr="00BC377C">
        <w:rPr>
          <w:sz w:val="28"/>
          <w:szCs w:val="28"/>
          <w:lang w:val="uk-UA"/>
        </w:rPr>
        <w:t xml:space="preserve"> досягається флокуляція </w:t>
      </w:r>
      <w:proofErr w:type="spellStart"/>
      <w:r w:rsidRPr="00BC377C">
        <w:rPr>
          <w:sz w:val="28"/>
          <w:szCs w:val="28"/>
          <w:lang w:val="uk-UA"/>
        </w:rPr>
        <w:t>тонкодисперсних</w:t>
      </w:r>
      <w:proofErr w:type="spellEnd"/>
      <w:r w:rsidRPr="00BC377C">
        <w:rPr>
          <w:sz w:val="28"/>
          <w:szCs w:val="28"/>
          <w:lang w:val="uk-UA"/>
        </w:rPr>
        <w:t xml:space="preserve"> домішок і збі</w:t>
      </w:r>
      <w:r>
        <w:rPr>
          <w:sz w:val="28"/>
          <w:szCs w:val="28"/>
          <w:lang w:val="uk-UA"/>
        </w:rPr>
        <w:t>льшення швидкості їх осадження.</w:t>
      </w:r>
    </w:p>
    <w:p w:rsidR="00D77E70" w:rsidRPr="004103AE" w:rsidRDefault="00D77E70" w:rsidP="00D77E70">
      <w:pPr>
        <w:spacing w:line="360" w:lineRule="auto"/>
        <w:ind w:right="21" w:firstLine="708"/>
        <w:jc w:val="both"/>
        <w:rPr>
          <w:sz w:val="28"/>
          <w:szCs w:val="28"/>
          <w:lang w:val="uk-UA"/>
        </w:rPr>
      </w:pPr>
    </w:p>
    <w:p w:rsidR="00D77E70" w:rsidRPr="00536700" w:rsidRDefault="00D77E70" w:rsidP="00D77E70">
      <w:pPr>
        <w:spacing w:line="360" w:lineRule="auto"/>
        <w:ind w:firstLine="540"/>
        <w:jc w:val="center"/>
        <w:rPr>
          <w:b/>
          <w:caps/>
          <w:sz w:val="28"/>
          <w:szCs w:val="28"/>
          <w:lang w:val="uk-UA"/>
        </w:rPr>
      </w:pPr>
      <w:r w:rsidRPr="00536700">
        <w:rPr>
          <w:b/>
          <w:caps/>
          <w:sz w:val="28"/>
          <w:szCs w:val="28"/>
          <w:lang w:val="uk-UA"/>
        </w:rPr>
        <w:t xml:space="preserve">5 </w:t>
      </w:r>
      <w:r>
        <w:rPr>
          <w:b/>
          <w:caps/>
          <w:sz w:val="28"/>
          <w:szCs w:val="28"/>
          <w:lang w:val="uk-UA"/>
        </w:rPr>
        <w:t>Обгрунтування природоохоронного заходу</w:t>
      </w:r>
    </w:p>
    <w:p w:rsidR="00D77E70" w:rsidRPr="00914E93" w:rsidRDefault="00D77E70" w:rsidP="00D77E70">
      <w:pPr>
        <w:spacing w:line="360" w:lineRule="auto"/>
        <w:ind w:firstLine="540"/>
        <w:jc w:val="both"/>
        <w:rPr>
          <w:lang w:val="uk-UA"/>
        </w:rPr>
      </w:pPr>
    </w:p>
    <w:p w:rsidR="00D77E70" w:rsidRPr="00DE6E1E" w:rsidRDefault="00D77E70" w:rsidP="00D77E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6E1E">
        <w:rPr>
          <w:sz w:val="28"/>
          <w:szCs w:val="28"/>
          <w:lang w:val="uk-UA"/>
        </w:rPr>
        <w:t xml:space="preserve">Механічне очищення </w:t>
      </w:r>
      <w:r>
        <w:rPr>
          <w:sz w:val="28"/>
          <w:szCs w:val="28"/>
          <w:lang w:val="uk-UA"/>
        </w:rPr>
        <w:t xml:space="preserve">стічних вод </w:t>
      </w:r>
      <w:r w:rsidRPr="00DE6E1E">
        <w:rPr>
          <w:sz w:val="28"/>
          <w:szCs w:val="28"/>
          <w:lang w:val="uk-UA"/>
        </w:rPr>
        <w:t>передбачає відокремлення нерозчинних речовин у процес</w:t>
      </w:r>
      <w:r>
        <w:rPr>
          <w:sz w:val="28"/>
          <w:szCs w:val="28"/>
          <w:lang w:val="uk-UA"/>
        </w:rPr>
        <w:t>і</w:t>
      </w:r>
      <w:r w:rsidRPr="00DE6E1E">
        <w:rPr>
          <w:sz w:val="28"/>
          <w:szCs w:val="28"/>
          <w:lang w:val="uk-UA"/>
        </w:rPr>
        <w:t xml:space="preserve"> відстоювання, фільтрування </w:t>
      </w:r>
      <w:r>
        <w:rPr>
          <w:sz w:val="28"/>
          <w:szCs w:val="28"/>
          <w:lang w:val="uk-UA"/>
        </w:rPr>
        <w:t>і центрифугування. Й</w:t>
      </w:r>
      <w:r w:rsidRPr="00DE6E1E">
        <w:rPr>
          <w:sz w:val="28"/>
          <w:szCs w:val="28"/>
          <w:lang w:val="uk-UA"/>
        </w:rPr>
        <w:t xml:space="preserve">ого застосовують у випадках, коли стічні води </w:t>
      </w:r>
      <w:r>
        <w:rPr>
          <w:sz w:val="28"/>
          <w:szCs w:val="28"/>
          <w:lang w:val="uk-UA"/>
        </w:rPr>
        <w:t xml:space="preserve">після очищення </w:t>
      </w:r>
      <w:r w:rsidRPr="00DE6E1E">
        <w:rPr>
          <w:sz w:val="28"/>
          <w:szCs w:val="28"/>
          <w:lang w:val="uk-UA"/>
        </w:rPr>
        <w:t xml:space="preserve">можуть бути використані </w:t>
      </w:r>
      <w:r>
        <w:rPr>
          <w:sz w:val="28"/>
          <w:szCs w:val="28"/>
          <w:lang w:val="uk-UA"/>
        </w:rPr>
        <w:t>д</w:t>
      </w:r>
      <w:r w:rsidRPr="00DE6E1E">
        <w:rPr>
          <w:sz w:val="28"/>
          <w:szCs w:val="28"/>
          <w:lang w:val="uk-UA"/>
        </w:rPr>
        <w:t>ля потреб виробництва, та як попередн</w:t>
      </w:r>
      <w:r>
        <w:rPr>
          <w:sz w:val="28"/>
          <w:szCs w:val="28"/>
          <w:lang w:val="uk-UA"/>
        </w:rPr>
        <w:t>є</w:t>
      </w:r>
      <w:r w:rsidRPr="00DE6E1E">
        <w:rPr>
          <w:sz w:val="28"/>
          <w:szCs w:val="28"/>
          <w:lang w:val="uk-UA"/>
        </w:rPr>
        <w:t xml:space="preserve"> при </w:t>
      </w:r>
      <w:r>
        <w:rPr>
          <w:sz w:val="28"/>
          <w:szCs w:val="28"/>
          <w:lang w:val="uk-UA"/>
        </w:rPr>
        <w:t>комплексному очищенні</w:t>
      </w:r>
      <w:r w:rsidRPr="00DE6E1E">
        <w:rPr>
          <w:sz w:val="28"/>
          <w:szCs w:val="28"/>
          <w:lang w:val="uk-UA"/>
        </w:rPr>
        <w:t>.</w:t>
      </w:r>
    </w:p>
    <w:p w:rsidR="00D77E70" w:rsidRPr="00DE6E1E" w:rsidRDefault="00D77E70" w:rsidP="00D77E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E6E1E">
        <w:rPr>
          <w:sz w:val="28"/>
          <w:szCs w:val="28"/>
          <w:lang w:val="uk-UA"/>
        </w:rPr>
        <w:t xml:space="preserve">Однією з найпростіших споруд, </w:t>
      </w:r>
      <w:r>
        <w:rPr>
          <w:sz w:val="28"/>
          <w:szCs w:val="28"/>
          <w:lang w:val="uk-UA"/>
        </w:rPr>
        <w:t xml:space="preserve">що </w:t>
      </w:r>
      <w:r w:rsidRPr="00DE6E1E">
        <w:rPr>
          <w:sz w:val="28"/>
          <w:szCs w:val="28"/>
          <w:lang w:val="uk-UA"/>
        </w:rPr>
        <w:t>працю</w:t>
      </w:r>
      <w:r>
        <w:rPr>
          <w:sz w:val="28"/>
          <w:szCs w:val="28"/>
          <w:lang w:val="uk-UA"/>
        </w:rPr>
        <w:t>є</w:t>
      </w:r>
      <w:r w:rsidRPr="00DE6E1E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</w:t>
      </w:r>
      <w:r w:rsidRPr="00DE6E1E">
        <w:rPr>
          <w:sz w:val="28"/>
          <w:szCs w:val="28"/>
          <w:lang w:val="uk-UA"/>
        </w:rPr>
        <w:t xml:space="preserve"> принципу відстоювання, є </w:t>
      </w:r>
      <w:proofErr w:type="spellStart"/>
      <w:r w:rsidRPr="00DE6E1E">
        <w:rPr>
          <w:sz w:val="28"/>
          <w:szCs w:val="28"/>
          <w:lang w:val="uk-UA"/>
        </w:rPr>
        <w:t>піско</w:t>
      </w:r>
      <w:r>
        <w:rPr>
          <w:sz w:val="28"/>
          <w:szCs w:val="28"/>
          <w:lang w:val="uk-UA"/>
        </w:rPr>
        <w:t>вловлювачі</w:t>
      </w:r>
      <w:proofErr w:type="spellEnd"/>
      <w:r w:rsidRPr="00DE6E1E">
        <w:rPr>
          <w:sz w:val="28"/>
          <w:szCs w:val="28"/>
          <w:lang w:val="uk-UA"/>
        </w:rPr>
        <w:t xml:space="preserve">. Вони використовуються для </w:t>
      </w:r>
      <w:r>
        <w:rPr>
          <w:sz w:val="28"/>
          <w:szCs w:val="28"/>
          <w:lang w:val="uk-UA"/>
        </w:rPr>
        <w:t>затримання</w:t>
      </w:r>
      <w:r w:rsidRPr="00DE6E1E">
        <w:rPr>
          <w:sz w:val="28"/>
          <w:szCs w:val="28"/>
          <w:lang w:val="uk-UA"/>
        </w:rPr>
        <w:t xml:space="preserve"> важких нерозчинних домішок (переважно піску) при продуктивності очисних споруд понад 100 м</w:t>
      </w:r>
      <w:r w:rsidRPr="00DE6E1E">
        <w:rPr>
          <w:sz w:val="28"/>
          <w:szCs w:val="28"/>
          <w:vertAlign w:val="superscript"/>
          <w:lang w:val="uk-UA"/>
        </w:rPr>
        <w:t>3</w:t>
      </w:r>
      <w:r w:rsidRPr="00DE6E1E">
        <w:rPr>
          <w:sz w:val="28"/>
          <w:szCs w:val="28"/>
          <w:lang w:val="uk-UA"/>
        </w:rPr>
        <w:t>/</w:t>
      </w:r>
      <w:proofErr w:type="spellStart"/>
      <w:r w:rsidRPr="00DE6E1E">
        <w:rPr>
          <w:sz w:val="28"/>
          <w:szCs w:val="28"/>
          <w:lang w:val="uk-UA"/>
        </w:rPr>
        <w:t>доб</w:t>
      </w:r>
      <w:proofErr w:type="spellEnd"/>
      <w:r w:rsidRPr="00DE6E1E">
        <w:rPr>
          <w:sz w:val="28"/>
          <w:szCs w:val="28"/>
          <w:lang w:val="uk-UA"/>
        </w:rPr>
        <w:t xml:space="preserve">, що полегшує роботу наступних послідовно з'єднаних очисних споруд. Разом з мінеральними домішками в </w:t>
      </w:r>
      <w:proofErr w:type="spellStart"/>
      <w:r w:rsidRPr="00DE6E1E">
        <w:rPr>
          <w:sz w:val="28"/>
          <w:szCs w:val="28"/>
          <w:lang w:val="uk-UA"/>
        </w:rPr>
        <w:t>піско</w:t>
      </w:r>
      <w:r>
        <w:rPr>
          <w:sz w:val="28"/>
          <w:szCs w:val="28"/>
          <w:lang w:val="uk-UA"/>
        </w:rPr>
        <w:t>вловлювачах</w:t>
      </w:r>
      <w:proofErr w:type="spellEnd"/>
      <w:r>
        <w:rPr>
          <w:sz w:val="28"/>
          <w:szCs w:val="28"/>
          <w:lang w:val="uk-UA"/>
        </w:rPr>
        <w:t xml:space="preserve"> видаляються </w:t>
      </w:r>
      <w:r w:rsidRPr="00DE6E1E">
        <w:rPr>
          <w:sz w:val="28"/>
          <w:szCs w:val="28"/>
          <w:lang w:val="uk-UA"/>
        </w:rPr>
        <w:t xml:space="preserve">речовини органічного походження, гідравлічна крупність яких близька до гідравлічної крупності піску. </w:t>
      </w:r>
      <w:r>
        <w:rPr>
          <w:sz w:val="28"/>
          <w:szCs w:val="28"/>
          <w:lang w:val="uk-UA"/>
        </w:rPr>
        <w:t>Кількісне співвідношення між затриманими</w:t>
      </w:r>
      <w:r w:rsidRPr="00DE6E1E">
        <w:rPr>
          <w:sz w:val="28"/>
          <w:szCs w:val="28"/>
          <w:lang w:val="uk-UA"/>
        </w:rPr>
        <w:t xml:space="preserve"> мінеральними і органічними речовинами залежить від категорії стічних вод і від умов експлуатації </w:t>
      </w:r>
      <w:proofErr w:type="spellStart"/>
      <w:r w:rsidRPr="00DE6E1E">
        <w:rPr>
          <w:sz w:val="28"/>
          <w:szCs w:val="28"/>
          <w:lang w:val="uk-UA"/>
        </w:rPr>
        <w:t>пі</w:t>
      </w:r>
      <w:r>
        <w:rPr>
          <w:sz w:val="28"/>
          <w:szCs w:val="28"/>
          <w:lang w:val="uk-UA"/>
        </w:rPr>
        <w:t>с</w:t>
      </w:r>
      <w:r w:rsidRPr="00DE6E1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вловлювачів</w:t>
      </w:r>
      <w:proofErr w:type="spellEnd"/>
      <w:r w:rsidRPr="00DE6E1E">
        <w:rPr>
          <w:sz w:val="28"/>
          <w:szCs w:val="28"/>
          <w:lang w:val="uk-UA"/>
        </w:rPr>
        <w:t xml:space="preserve">. При очищенні побутових стічних вод </w:t>
      </w:r>
      <w:r>
        <w:rPr>
          <w:sz w:val="28"/>
          <w:szCs w:val="28"/>
          <w:lang w:val="uk-UA"/>
        </w:rPr>
        <w:t>вони</w:t>
      </w:r>
      <w:r w:rsidRPr="00DE6E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затримують</w:t>
      </w:r>
      <w:r w:rsidRPr="00DE6E1E">
        <w:rPr>
          <w:sz w:val="28"/>
          <w:szCs w:val="28"/>
          <w:lang w:val="uk-UA"/>
        </w:rPr>
        <w:t xml:space="preserve"> частинк</w:t>
      </w:r>
      <w:r>
        <w:rPr>
          <w:sz w:val="28"/>
          <w:szCs w:val="28"/>
          <w:lang w:val="uk-UA"/>
        </w:rPr>
        <w:t>и</w:t>
      </w:r>
      <w:r w:rsidRPr="00DE6E1E">
        <w:rPr>
          <w:sz w:val="28"/>
          <w:szCs w:val="28"/>
          <w:lang w:val="uk-UA"/>
        </w:rPr>
        <w:t xml:space="preserve"> діаметром </w:t>
      </w:r>
      <w:smartTag w:uri="urn:schemas-microsoft-com:office:smarttags" w:element="metricconverter">
        <w:smartTagPr>
          <w:attr w:name="ProductID" w:val="0,25 мм"/>
        </w:smartTagPr>
        <w:r w:rsidRPr="00DE6E1E">
          <w:rPr>
            <w:sz w:val="28"/>
            <w:szCs w:val="28"/>
            <w:lang w:val="uk-UA"/>
          </w:rPr>
          <w:t>0,25 мм</w:t>
        </w:r>
      </w:smartTag>
      <w:r>
        <w:rPr>
          <w:sz w:val="28"/>
          <w:szCs w:val="28"/>
          <w:lang w:val="uk-UA"/>
        </w:rPr>
        <w:t xml:space="preserve"> і більше</w:t>
      </w:r>
      <w:r w:rsidRPr="00DE6E1E">
        <w:rPr>
          <w:sz w:val="28"/>
          <w:szCs w:val="28"/>
          <w:lang w:val="uk-UA"/>
        </w:rPr>
        <w:t>. Кількість органічних речовин</w:t>
      </w:r>
      <w:r>
        <w:rPr>
          <w:sz w:val="28"/>
          <w:szCs w:val="28"/>
          <w:lang w:val="uk-UA"/>
        </w:rPr>
        <w:t xml:space="preserve"> в затриманій масі складає 15-</w:t>
      </w:r>
      <w:r w:rsidRPr="00DE6E1E">
        <w:rPr>
          <w:sz w:val="28"/>
          <w:szCs w:val="28"/>
          <w:lang w:val="uk-UA"/>
        </w:rPr>
        <w:t>20%.</w:t>
      </w:r>
    </w:p>
    <w:p w:rsidR="00D77E70" w:rsidRDefault="00D77E70" w:rsidP="00D77E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E6E1E">
        <w:rPr>
          <w:sz w:val="28"/>
          <w:szCs w:val="28"/>
          <w:lang w:val="uk-UA"/>
        </w:rPr>
        <w:t>ри витратах води більше 10000 м</w:t>
      </w:r>
      <w:r w:rsidRPr="00DE6E1E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/добу використовуються горизонтальні і аераційні </w:t>
      </w:r>
      <w:proofErr w:type="spellStart"/>
      <w:r>
        <w:rPr>
          <w:sz w:val="28"/>
          <w:szCs w:val="28"/>
          <w:lang w:val="uk-UA"/>
        </w:rPr>
        <w:t>пісковловлювачі</w:t>
      </w:r>
      <w:proofErr w:type="spellEnd"/>
      <w:r>
        <w:rPr>
          <w:sz w:val="28"/>
          <w:szCs w:val="28"/>
          <w:lang w:val="uk-UA"/>
        </w:rPr>
        <w:t xml:space="preserve">. </w:t>
      </w:r>
      <w:r w:rsidRPr="000D0F96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дипломному проекті</w:t>
      </w:r>
      <w:r w:rsidRPr="000D0F96">
        <w:rPr>
          <w:sz w:val="28"/>
          <w:szCs w:val="28"/>
          <w:lang w:val="uk-UA"/>
        </w:rPr>
        <w:t xml:space="preserve"> розглядається можливість підвищення ефективності очищення побутових стічних вод від </w:t>
      </w:r>
      <w:proofErr w:type="spellStart"/>
      <w:r w:rsidRPr="000D0F96">
        <w:rPr>
          <w:sz w:val="28"/>
          <w:szCs w:val="28"/>
          <w:lang w:val="uk-UA"/>
        </w:rPr>
        <w:t>крупнодисперсних</w:t>
      </w:r>
      <w:proofErr w:type="spellEnd"/>
      <w:r w:rsidRPr="000D0F96">
        <w:rPr>
          <w:sz w:val="28"/>
          <w:szCs w:val="28"/>
          <w:lang w:val="uk-UA"/>
        </w:rPr>
        <w:t xml:space="preserve"> домішок</w:t>
      </w:r>
      <w:r>
        <w:rPr>
          <w:sz w:val="28"/>
          <w:szCs w:val="28"/>
          <w:lang w:val="uk-UA"/>
        </w:rPr>
        <w:t xml:space="preserve"> в аераційних </w:t>
      </w:r>
      <w:proofErr w:type="spellStart"/>
      <w:r>
        <w:rPr>
          <w:sz w:val="28"/>
          <w:szCs w:val="28"/>
          <w:lang w:val="uk-UA"/>
        </w:rPr>
        <w:t>пісковловлювачах</w:t>
      </w:r>
      <w:proofErr w:type="spellEnd"/>
      <w:r>
        <w:rPr>
          <w:sz w:val="28"/>
          <w:szCs w:val="28"/>
          <w:lang w:val="uk-UA"/>
        </w:rPr>
        <w:t xml:space="preserve">, </w:t>
      </w:r>
      <w:r w:rsidRPr="000D0F96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використанні аераційного </w:t>
      </w:r>
      <w:proofErr w:type="spellStart"/>
      <w:r>
        <w:rPr>
          <w:sz w:val="28"/>
          <w:szCs w:val="28"/>
          <w:lang w:val="uk-UA"/>
        </w:rPr>
        <w:t>пісколовловлюча</w:t>
      </w:r>
      <w:proofErr w:type="spellEnd"/>
      <w:r w:rsidRPr="000D0F96">
        <w:rPr>
          <w:sz w:val="28"/>
          <w:szCs w:val="28"/>
          <w:lang w:val="uk-UA"/>
        </w:rPr>
        <w:t xml:space="preserve"> ефективність очищення від піску крупністю 0,25 </w:t>
      </w:r>
      <w:r>
        <w:rPr>
          <w:sz w:val="28"/>
          <w:szCs w:val="28"/>
          <w:lang w:val="uk-UA"/>
        </w:rPr>
        <w:t>мм за рахунок зменшення</w:t>
      </w:r>
      <w:r w:rsidRPr="000D0F96">
        <w:rPr>
          <w:sz w:val="28"/>
          <w:szCs w:val="28"/>
          <w:lang w:val="uk-UA"/>
        </w:rPr>
        <w:t xml:space="preserve"> в'язк</w:t>
      </w:r>
      <w:r>
        <w:rPr>
          <w:sz w:val="28"/>
          <w:szCs w:val="28"/>
          <w:lang w:val="uk-UA"/>
        </w:rPr>
        <w:t>о</w:t>
      </w:r>
      <w:r w:rsidRPr="000D0F96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0D0F96">
        <w:rPr>
          <w:sz w:val="28"/>
          <w:szCs w:val="28"/>
          <w:lang w:val="uk-UA"/>
        </w:rPr>
        <w:t xml:space="preserve"> і щільн</w:t>
      </w:r>
      <w:r>
        <w:rPr>
          <w:sz w:val="28"/>
          <w:szCs w:val="28"/>
          <w:lang w:val="uk-UA"/>
        </w:rPr>
        <w:t>о</w:t>
      </w:r>
      <w:r w:rsidRPr="000D0F96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0D0F96">
        <w:rPr>
          <w:sz w:val="28"/>
          <w:szCs w:val="28"/>
          <w:lang w:val="uk-UA"/>
        </w:rPr>
        <w:t xml:space="preserve"> стічних вод</w:t>
      </w:r>
      <w:r>
        <w:rPr>
          <w:sz w:val="28"/>
          <w:szCs w:val="28"/>
          <w:lang w:val="uk-UA"/>
        </w:rPr>
        <w:t xml:space="preserve"> зросте з 50% </w:t>
      </w:r>
      <w:r w:rsidRPr="000D0F96">
        <w:rPr>
          <w:sz w:val="28"/>
          <w:szCs w:val="28"/>
          <w:lang w:val="uk-UA"/>
        </w:rPr>
        <w:t>до 75%</w:t>
      </w:r>
      <w:r>
        <w:rPr>
          <w:sz w:val="28"/>
          <w:szCs w:val="28"/>
          <w:lang w:val="uk-UA"/>
        </w:rPr>
        <w:t>, а</w:t>
      </w:r>
      <w:r w:rsidRPr="000D0F96">
        <w:rPr>
          <w:sz w:val="28"/>
          <w:szCs w:val="28"/>
          <w:lang w:val="uk-UA"/>
        </w:rPr>
        <w:t xml:space="preserve"> БПК</w:t>
      </w:r>
      <w:r w:rsidRPr="000D0F96">
        <w:rPr>
          <w:sz w:val="28"/>
          <w:szCs w:val="28"/>
          <w:vertAlign w:val="subscript"/>
          <w:lang w:val="uk-UA"/>
        </w:rPr>
        <w:t>20</w:t>
      </w:r>
      <w:r w:rsidRPr="000D0F96">
        <w:rPr>
          <w:sz w:val="28"/>
          <w:szCs w:val="28"/>
          <w:lang w:val="uk-UA"/>
        </w:rPr>
        <w:t xml:space="preserve"> зменш</w:t>
      </w:r>
      <w:r>
        <w:rPr>
          <w:sz w:val="28"/>
          <w:szCs w:val="28"/>
          <w:lang w:val="uk-UA"/>
        </w:rPr>
        <w:t>иться</w:t>
      </w:r>
      <w:r w:rsidRPr="000D0F96">
        <w:rPr>
          <w:sz w:val="28"/>
          <w:szCs w:val="28"/>
          <w:lang w:val="uk-UA"/>
        </w:rPr>
        <w:t xml:space="preserve"> на 25%</w:t>
      </w:r>
      <w:r>
        <w:rPr>
          <w:sz w:val="28"/>
          <w:szCs w:val="28"/>
          <w:lang w:val="uk-UA"/>
        </w:rPr>
        <w:t>.</w:t>
      </w:r>
    </w:p>
    <w:p w:rsid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77E70" w:rsidRDefault="00D77E70" w:rsidP="00D77E70">
      <w:pPr>
        <w:tabs>
          <w:tab w:val="num" w:pos="0"/>
        </w:tabs>
        <w:spacing w:line="360" w:lineRule="auto"/>
        <w:jc w:val="both"/>
        <w:rPr>
          <w:sz w:val="28"/>
          <w:szCs w:val="28"/>
          <w:lang w:val="uk-UA"/>
        </w:rPr>
      </w:pPr>
    </w:p>
    <w:p w:rsidR="00D77E70" w:rsidRDefault="00D77E70" w:rsidP="00D77E70">
      <w:pPr>
        <w:tabs>
          <w:tab w:val="num" w:pos="0"/>
        </w:tabs>
        <w:spacing w:line="360" w:lineRule="auto"/>
        <w:jc w:val="both"/>
        <w:rPr>
          <w:sz w:val="28"/>
          <w:szCs w:val="28"/>
          <w:lang w:val="uk-UA"/>
        </w:rPr>
      </w:pPr>
    </w:p>
    <w:p w:rsidR="00D77E70" w:rsidRDefault="00D77E70" w:rsidP="00D77E7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="00C70141">
        <w:rPr>
          <w:sz w:val="28"/>
          <w:szCs w:val="28"/>
          <w:lang w:val="uk-UA"/>
        </w:rPr>
        <w:t>оніторинг поверхневих вод.</w:t>
      </w:r>
    </w:p>
    <w:p w:rsidR="00C70141" w:rsidRPr="00D77E70" w:rsidRDefault="00C70141" w:rsidP="00D77E70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77E70" w:rsidRP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Для проведення моніторингу організують пункти спостереження – місця на водоймах або водотоці, де проводиться комплекс робіт з вивчення стану водного об'єкта. </w:t>
      </w:r>
    </w:p>
    <w:p w:rsidR="00D77E70" w:rsidRP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Ріка Сіверський Донець у місці скидання стічних вод </w:t>
      </w:r>
      <w:proofErr w:type="spellStart"/>
      <w:r w:rsidRPr="00D77E70">
        <w:rPr>
          <w:sz w:val="28"/>
          <w:szCs w:val="28"/>
          <w:lang w:val="uk-UA"/>
        </w:rPr>
        <w:t>ПрАТ</w:t>
      </w:r>
      <w:proofErr w:type="spellEnd"/>
      <w:r w:rsidRPr="00D77E70">
        <w:rPr>
          <w:sz w:val="28"/>
          <w:szCs w:val="28"/>
          <w:lang w:val="uk-UA"/>
        </w:rPr>
        <w:t xml:space="preserve"> «</w:t>
      </w:r>
      <w:r w:rsidRPr="00D77E70">
        <w:rPr>
          <w:caps/>
          <w:sz w:val="28"/>
          <w:szCs w:val="28"/>
          <w:lang w:val="uk-UA"/>
        </w:rPr>
        <w:t>Сєвєродонецьке об</w:t>
      </w:r>
      <w:r w:rsidRPr="00D77E70">
        <w:rPr>
          <w:caps/>
          <w:sz w:val="28"/>
          <w:szCs w:val="28"/>
        </w:rPr>
        <w:t>’</w:t>
      </w:r>
      <w:r w:rsidRPr="00D77E70">
        <w:rPr>
          <w:caps/>
          <w:sz w:val="28"/>
          <w:szCs w:val="28"/>
          <w:lang w:val="uk-UA"/>
        </w:rPr>
        <w:t>єднання Азот</w:t>
      </w:r>
      <w:r w:rsidRPr="00D77E70">
        <w:rPr>
          <w:sz w:val="28"/>
          <w:szCs w:val="28"/>
          <w:lang w:val="uk-UA"/>
        </w:rPr>
        <w:t>» відноситься до категорії господарсько-побутового призначення.</w:t>
      </w:r>
    </w:p>
    <w:p w:rsidR="00D77E70" w:rsidRP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На ріці Сіверський Донець встановлений один пункт спостереження. Пункт спостереження відноситься до третьої категорії, тому що чисельність населення міста Сєверодонецька становить менш 500 тис. чоловік. </w:t>
      </w:r>
    </w:p>
    <w:p w:rsidR="00D77E70" w:rsidRP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Спостереження проводяться у трьох створах, які встановлені: 1) у місці скидання стічних вод з </w:t>
      </w:r>
      <w:proofErr w:type="spellStart"/>
      <w:r w:rsidRPr="00D77E70">
        <w:rPr>
          <w:sz w:val="28"/>
          <w:szCs w:val="28"/>
          <w:lang w:val="uk-UA"/>
        </w:rPr>
        <w:t>загальноскидного</w:t>
      </w:r>
      <w:proofErr w:type="spellEnd"/>
      <w:r w:rsidRPr="00D77E70">
        <w:rPr>
          <w:sz w:val="28"/>
          <w:szCs w:val="28"/>
          <w:lang w:val="uk-UA"/>
        </w:rPr>
        <w:t xml:space="preserve"> каналу; 2) на </w:t>
      </w:r>
      <w:smartTag w:uri="urn:schemas-microsoft-com:office:smarttags" w:element="metricconverter">
        <w:smartTagPr>
          <w:attr w:name="ProductID" w:val="300 м"/>
        </w:smartTagPr>
        <w:r w:rsidRPr="00D77E70">
          <w:rPr>
            <w:sz w:val="28"/>
            <w:szCs w:val="28"/>
            <w:lang w:val="uk-UA"/>
          </w:rPr>
          <w:t>300 м</w:t>
        </w:r>
      </w:smartTag>
      <w:r w:rsidRPr="00D77E70">
        <w:rPr>
          <w:sz w:val="28"/>
          <w:szCs w:val="28"/>
          <w:lang w:val="uk-UA"/>
        </w:rPr>
        <w:t xml:space="preserve"> вище скиду; 3) на </w:t>
      </w:r>
      <w:smartTag w:uri="urn:schemas-microsoft-com:office:smarttags" w:element="metricconverter">
        <w:smartTagPr>
          <w:attr w:name="ProductID" w:val="500 м"/>
        </w:smartTagPr>
        <w:r w:rsidRPr="00D77E70">
          <w:rPr>
            <w:sz w:val="28"/>
            <w:szCs w:val="28"/>
            <w:lang w:val="uk-UA"/>
          </w:rPr>
          <w:t>500 м</w:t>
        </w:r>
      </w:smartTag>
      <w:r w:rsidRPr="00D77E70">
        <w:rPr>
          <w:sz w:val="28"/>
          <w:szCs w:val="28"/>
          <w:lang w:val="uk-UA"/>
        </w:rPr>
        <w:t xml:space="preserve"> нижче скиду. </w:t>
      </w:r>
    </w:p>
    <w:p w:rsidR="00D77E70" w:rsidRPr="00D77E70" w:rsidRDefault="00D77E70" w:rsidP="00D77E70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 xml:space="preserve">Проби відбираються в створі по вертикалях. Їх кількість визначається умовами змішання стічних вод із природними. Звичайно встановлюють не менш трьох вертикалей: одну за течією ріки на стрижні, а дві інші - 3÷5 метрів від берега. Кількість обріїв на вертикалі обумовлюється глибиною водойм. На ріці Сіверський Донець повинно встановлювати один обрій, тому що її глибина до </w:t>
      </w:r>
      <w:smartTag w:uri="urn:schemas-microsoft-com:office:smarttags" w:element="metricconverter">
        <w:smartTagPr>
          <w:attr w:name="ProductID" w:val="5 м"/>
        </w:smartTagPr>
        <w:r w:rsidRPr="00D77E70">
          <w:rPr>
            <w:sz w:val="28"/>
            <w:szCs w:val="28"/>
            <w:lang w:val="uk-UA"/>
          </w:rPr>
          <w:t>5 м</w:t>
        </w:r>
      </w:smartTag>
      <w:r w:rsidRPr="00D77E70">
        <w:rPr>
          <w:sz w:val="28"/>
          <w:szCs w:val="28"/>
          <w:lang w:val="uk-UA"/>
        </w:rPr>
        <w:t>.</w:t>
      </w:r>
    </w:p>
    <w:p w:rsidR="00D77E70" w:rsidRPr="00D77E70" w:rsidRDefault="00D77E70" w:rsidP="00D77E70">
      <w:pPr>
        <w:tabs>
          <w:tab w:val="left" w:pos="1134"/>
        </w:tabs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D77E70">
        <w:rPr>
          <w:sz w:val="28"/>
          <w:szCs w:val="28"/>
          <w:lang w:val="uk-UA"/>
        </w:rPr>
        <w:t>Відповідно до категорії пункту, спостереження ведуться по певних видах програм, також вибирається періодичність спостережень. У п</w:t>
      </w:r>
      <w:r w:rsidRPr="00D77E70">
        <w:rPr>
          <w:snapToGrid w:val="0"/>
          <w:sz w:val="28"/>
          <w:szCs w:val="28"/>
          <w:lang w:val="uk-UA"/>
        </w:rPr>
        <w:t xml:space="preserve">унктах  категорії IIІ щомісяця спостереження проводяться за скороченою програмою 3, а в основні фази водного режиму – за обов’язковою (табл. 7.1). </w:t>
      </w:r>
    </w:p>
    <w:p w:rsidR="00D77E70" w:rsidRPr="00D77E70" w:rsidRDefault="00D77E70" w:rsidP="00D77E70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D77E70" w:rsidRPr="00D77E70" w:rsidRDefault="00D77E70" w:rsidP="00D77E7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77E70">
        <w:rPr>
          <w:iCs/>
          <w:sz w:val="28"/>
          <w:szCs w:val="28"/>
          <w:lang w:val="uk-UA"/>
        </w:rPr>
        <w:t xml:space="preserve">Таблиця 7.1 - </w:t>
      </w:r>
      <w:r w:rsidRPr="00D77E70">
        <w:rPr>
          <w:sz w:val="28"/>
          <w:szCs w:val="28"/>
          <w:lang w:val="uk-UA"/>
        </w:rPr>
        <w:t>Програми спостережень за гідрологічними і гідрохімічними показниками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7413"/>
      </w:tblGrid>
      <w:tr w:rsidR="00D77E70" w:rsidRPr="00D77E70" w:rsidTr="00022A22">
        <w:trPr>
          <w:trHeight w:val="233"/>
        </w:trPr>
        <w:tc>
          <w:tcPr>
            <w:tcW w:w="2127" w:type="dxa"/>
            <w:vAlign w:val="center"/>
          </w:tcPr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firstLine="34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D77E70">
              <w:rPr>
                <w:snapToGrid w:val="0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7413" w:type="dxa"/>
            <w:vAlign w:val="center"/>
          </w:tcPr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firstLine="34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D77E70">
              <w:rPr>
                <w:sz w:val="28"/>
                <w:szCs w:val="28"/>
                <w:lang w:val="uk-UA"/>
              </w:rPr>
              <w:t>Показники</w:t>
            </w:r>
          </w:p>
        </w:tc>
      </w:tr>
      <w:tr w:rsidR="00D77E70" w:rsidRPr="0020255D" w:rsidTr="00022A22">
        <w:trPr>
          <w:trHeight w:val="2828"/>
        </w:trPr>
        <w:tc>
          <w:tcPr>
            <w:tcW w:w="2127" w:type="dxa"/>
          </w:tcPr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Cs/>
                <w:sz w:val="28"/>
                <w:szCs w:val="28"/>
                <w:lang w:val="uk-UA"/>
              </w:rPr>
            </w:pPr>
            <w:r w:rsidRPr="00D77E70">
              <w:rPr>
                <w:bCs/>
                <w:sz w:val="28"/>
                <w:szCs w:val="28"/>
                <w:lang w:val="uk-UA"/>
              </w:rPr>
              <w:lastRenderedPageBreak/>
              <w:t>Обов’язкова</w:t>
            </w: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7413" w:type="dxa"/>
          </w:tcPr>
          <w:p w:rsidR="00D77E70" w:rsidRPr="00D77E70" w:rsidRDefault="00D77E70" w:rsidP="00D77E70">
            <w:pPr>
              <w:spacing w:line="360" w:lineRule="auto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D77E70">
              <w:rPr>
                <w:i/>
                <w:iCs/>
                <w:sz w:val="28"/>
                <w:szCs w:val="28"/>
                <w:lang w:val="uk-UA"/>
              </w:rPr>
              <w:t xml:space="preserve">Гідрологічні </w:t>
            </w:r>
            <w:r w:rsidRPr="00D77E70">
              <w:rPr>
                <w:sz w:val="28"/>
                <w:szCs w:val="28"/>
                <w:lang w:val="uk-UA"/>
              </w:rPr>
              <w:t xml:space="preserve">– </w:t>
            </w:r>
            <w:r w:rsidRPr="00D77E70">
              <w:rPr>
                <w:snapToGrid w:val="0"/>
                <w:spacing w:val="2"/>
                <w:sz w:val="28"/>
                <w:szCs w:val="28"/>
                <w:lang w:val="uk-UA"/>
              </w:rPr>
              <w:t>витрата  води</w:t>
            </w:r>
            <w:r w:rsidRPr="00D77E70">
              <w:rPr>
                <w:sz w:val="28"/>
                <w:szCs w:val="28"/>
                <w:lang w:val="uk-UA"/>
              </w:rPr>
              <w:t xml:space="preserve"> (м</w:t>
            </w:r>
            <w:r w:rsidRPr="00D77E70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 xml:space="preserve">/с), швидкість 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течії</w:t>
            </w:r>
            <w:r w:rsidRPr="00D77E70">
              <w:rPr>
                <w:sz w:val="28"/>
                <w:szCs w:val="28"/>
                <w:lang w:val="uk-UA"/>
              </w:rPr>
              <w:t>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>(м/с) водотоків чи рівень води (м) на водоймах.</w:t>
            </w:r>
          </w:p>
          <w:p w:rsidR="00D77E70" w:rsidRPr="00D77E70" w:rsidRDefault="00D77E70" w:rsidP="00D77E70">
            <w:pPr>
              <w:tabs>
                <w:tab w:val="left" w:pos="1134"/>
                <w:tab w:val="left" w:pos="6838"/>
              </w:tabs>
              <w:spacing w:line="360" w:lineRule="auto"/>
              <w:ind w:firstLine="34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D77E70">
              <w:rPr>
                <w:i/>
                <w:iCs/>
                <w:sz w:val="28"/>
                <w:szCs w:val="28"/>
                <w:lang w:val="uk-UA"/>
              </w:rPr>
              <w:t xml:space="preserve">Гідрохімічні </w:t>
            </w:r>
            <w:r w:rsidRPr="00D77E70">
              <w:rPr>
                <w:sz w:val="28"/>
                <w:szCs w:val="28"/>
                <w:lang w:val="uk-UA"/>
              </w:rPr>
              <w:t xml:space="preserve">– візуальні спостереження; </w:t>
            </w:r>
            <w:r w:rsidRPr="00D77E70">
              <w:rPr>
                <w:iCs/>
                <w:sz w:val="28"/>
                <w:szCs w:val="28"/>
                <w:lang w:val="uk-UA"/>
              </w:rPr>
              <w:t>температура (</w:t>
            </w:r>
            <w:smartTag w:uri="urn:schemas-microsoft-com:office:smarttags" w:element="metricconverter">
              <w:smartTagPr>
                <w:attr w:name="ProductID" w:val="0C"/>
              </w:smartTagPr>
              <w:r w:rsidRPr="00D77E70">
                <w:rPr>
                  <w:i/>
                  <w:sz w:val="28"/>
                  <w:szCs w:val="28"/>
                  <w:vertAlign w:val="superscript"/>
                  <w:lang w:val="uk-UA"/>
                </w:rPr>
                <w:t>0</w:t>
              </w:r>
              <w:r w:rsidRPr="00D77E70">
                <w:rPr>
                  <w:i/>
                  <w:sz w:val="28"/>
                  <w:szCs w:val="28"/>
                  <w:lang w:val="uk-UA"/>
                </w:rPr>
                <w:t>C</w:t>
              </w:r>
            </w:smartTag>
            <w:r w:rsidRPr="00D77E70">
              <w:rPr>
                <w:i/>
                <w:sz w:val="28"/>
                <w:szCs w:val="28"/>
                <w:lang w:val="uk-UA"/>
              </w:rPr>
              <w:t>)</w:t>
            </w:r>
            <w:r w:rsidRPr="00D77E70">
              <w:rPr>
                <w:iCs/>
                <w:sz w:val="28"/>
                <w:szCs w:val="28"/>
                <w:lang w:val="uk-UA"/>
              </w:rPr>
              <w:t>;</w:t>
            </w:r>
            <w:r w:rsidRPr="00D77E70">
              <w:rPr>
                <w:sz w:val="28"/>
                <w:szCs w:val="28"/>
                <w:lang w:val="uk-UA"/>
              </w:rPr>
              <w:t xml:space="preserve"> кольоровість (град.); прозорість (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cм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 xml:space="preserve">); запах (бали); концентрація  розчинних </w:t>
            </w:r>
            <w:r w:rsidRPr="00D77E70">
              <w:rPr>
                <w:i/>
                <w:sz w:val="28"/>
                <w:szCs w:val="28"/>
                <w:lang w:val="uk-UA"/>
              </w:rPr>
              <w:t>О</w:t>
            </w:r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  <w:r w:rsidRPr="00D77E70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77E70">
              <w:rPr>
                <w:i/>
                <w:sz w:val="28"/>
                <w:szCs w:val="28"/>
                <w:lang w:val="uk-UA"/>
              </w:rPr>
              <w:t>СО</w:t>
            </w:r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  <w:proofErr w:type="spellEnd"/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sz w:val="28"/>
                <w:szCs w:val="28"/>
                <w:lang w:val="uk-UA"/>
              </w:rPr>
              <w:t xml:space="preserve">  водневий показник </w:t>
            </w:r>
            <w:proofErr w:type="spellStart"/>
            <w:r w:rsidRPr="00D77E70">
              <w:rPr>
                <w:i/>
                <w:sz w:val="28"/>
                <w:szCs w:val="28"/>
                <w:lang w:val="uk-UA"/>
              </w:rPr>
              <w:t>рН</w:t>
            </w:r>
            <w:proofErr w:type="spellEnd"/>
            <w:r w:rsidRPr="00D77E70">
              <w:rPr>
                <w:iCs/>
                <w:sz w:val="28"/>
                <w:szCs w:val="28"/>
                <w:lang w:val="uk-UA"/>
              </w:rPr>
              <w:t>;</w:t>
            </w:r>
            <w:r w:rsidRPr="00D77E70">
              <w:rPr>
                <w:sz w:val="28"/>
                <w:szCs w:val="28"/>
                <w:lang w:val="uk-UA"/>
              </w:rPr>
              <w:t xml:space="preserve">  окислювально-відновний потенціал 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Еh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 xml:space="preserve">  (мВ);  концентрація головних іонів - 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хлоридних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 xml:space="preserve">, сульфатних, 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гідрокарбонатних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 xml:space="preserve">, кальцію, магнію, натрію, калію і суми іонів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sz w:val="28"/>
                <w:szCs w:val="28"/>
                <w:lang w:val="uk-UA"/>
              </w:rPr>
              <w:t xml:space="preserve">  </w:t>
            </w:r>
            <w:r w:rsidRPr="00D77E70">
              <w:rPr>
                <w:i/>
                <w:sz w:val="28"/>
                <w:szCs w:val="28"/>
                <w:lang w:val="uk-UA"/>
              </w:rPr>
              <w:t xml:space="preserve">ХСК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i/>
                <w:sz w:val="28"/>
                <w:szCs w:val="28"/>
                <w:lang w:val="uk-UA"/>
              </w:rPr>
              <w:t xml:space="preserve"> БСК</w:t>
            </w:r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 xml:space="preserve">5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sz w:val="28"/>
                <w:szCs w:val="28"/>
                <w:lang w:val="uk-UA"/>
              </w:rPr>
              <w:t xml:space="preserve">  концентрація біогенних елементів - іон амонію, нітрит-іон, нітрат-іон, залізо, кремній, фосфати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sz w:val="28"/>
                <w:szCs w:val="28"/>
                <w:lang w:val="uk-UA"/>
              </w:rPr>
              <w:t xml:space="preserve">  концентрація широко розповсюджених ЗР - нафта, СПАР, феноли, пестициди, сполуки важких металів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</w:t>
            </w:r>
            <w:r w:rsidRPr="00D77E70">
              <w:rPr>
                <w:sz w:val="28"/>
                <w:szCs w:val="28"/>
                <w:lang w:val="uk-UA"/>
              </w:rPr>
              <w:t>.</w:t>
            </w:r>
          </w:p>
        </w:tc>
      </w:tr>
      <w:tr w:rsidR="00D77E70" w:rsidRPr="0020255D" w:rsidTr="00022A22">
        <w:trPr>
          <w:trHeight w:val="1219"/>
        </w:trPr>
        <w:tc>
          <w:tcPr>
            <w:tcW w:w="2127" w:type="dxa"/>
          </w:tcPr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left="72"/>
              <w:jc w:val="both"/>
              <w:rPr>
                <w:bCs/>
                <w:snapToGrid w:val="0"/>
                <w:sz w:val="28"/>
                <w:szCs w:val="28"/>
                <w:lang w:val="uk-UA"/>
              </w:rPr>
            </w:pPr>
            <w:r w:rsidRPr="00D77E70">
              <w:rPr>
                <w:bCs/>
                <w:sz w:val="28"/>
                <w:szCs w:val="28"/>
                <w:lang w:val="uk-UA"/>
              </w:rPr>
              <w:t>Скорочена 3</w:t>
            </w:r>
          </w:p>
        </w:tc>
        <w:tc>
          <w:tcPr>
            <w:tcW w:w="7413" w:type="dxa"/>
          </w:tcPr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D77E70">
              <w:rPr>
                <w:i/>
                <w:iCs/>
                <w:sz w:val="28"/>
                <w:szCs w:val="28"/>
                <w:lang w:val="uk-UA"/>
              </w:rPr>
              <w:t>Гідрологічні</w:t>
            </w:r>
            <w:r w:rsidRPr="00D77E70">
              <w:rPr>
                <w:sz w:val="28"/>
                <w:szCs w:val="28"/>
                <w:lang w:val="uk-UA"/>
              </w:rPr>
              <w:t xml:space="preserve"> – </w:t>
            </w:r>
            <w:r w:rsidRPr="00D77E70">
              <w:rPr>
                <w:snapToGrid w:val="0"/>
                <w:spacing w:val="2"/>
                <w:sz w:val="28"/>
                <w:szCs w:val="28"/>
                <w:lang w:val="uk-UA"/>
              </w:rPr>
              <w:t xml:space="preserve">витрата  води </w:t>
            </w:r>
            <w:r w:rsidRPr="00D77E70">
              <w:rPr>
                <w:sz w:val="28"/>
                <w:szCs w:val="28"/>
                <w:lang w:val="uk-UA"/>
              </w:rPr>
              <w:t>(м</w:t>
            </w:r>
            <w:r w:rsidRPr="00D77E70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 xml:space="preserve">/с), швидкість </w:t>
            </w:r>
            <w:proofErr w:type="spellStart"/>
            <w:r w:rsidRPr="00D77E70">
              <w:rPr>
                <w:sz w:val="28"/>
                <w:szCs w:val="28"/>
                <w:lang w:val="uk-UA"/>
              </w:rPr>
              <w:t>течії</w:t>
            </w:r>
            <w:r w:rsidRPr="00D77E70">
              <w:rPr>
                <w:sz w:val="28"/>
                <w:szCs w:val="28"/>
                <w:lang w:val="uk-UA"/>
              </w:rPr>
              <w:t></w:t>
            </w:r>
            <w:proofErr w:type="spellEnd"/>
            <w:r w:rsidRPr="00D77E70">
              <w:rPr>
                <w:sz w:val="28"/>
                <w:szCs w:val="28"/>
                <w:lang w:val="uk-UA"/>
              </w:rPr>
              <w:t>(м/с) водотоків чи рівень води (м) на водоймах.</w:t>
            </w:r>
          </w:p>
          <w:p w:rsidR="00D77E70" w:rsidRPr="00D77E70" w:rsidRDefault="00D77E70" w:rsidP="00D77E70">
            <w:pPr>
              <w:tabs>
                <w:tab w:val="left" w:pos="1134"/>
              </w:tabs>
              <w:spacing w:line="360" w:lineRule="auto"/>
              <w:ind w:firstLine="34"/>
              <w:jc w:val="both"/>
              <w:rPr>
                <w:snapToGrid w:val="0"/>
                <w:sz w:val="28"/>
                <w:szCs w:val="28"/>
                <w:lang w:val="uk-UA"/>
              </w:rPr>
            </w:pPr>
            <w:r w:rsidRPr="00D77E70">
              <w:rPr>
                <w:i/>
                <w:iCs/>
                <w:sz w:val="28"/>
                <w:szCs w:val="28"/>
                <w:lang w:val="uk-UA"/>
              </w:rPr>
              <w:t>Гідрохімічні</w:t>
            </w:r>
            <w:r w:rsidRPr="00D77E70">
              <w:rPr>
                <w:sz w:val="28"/>
                <w:szCs w:val="28"/>
                <w:lang w:val="uk-UA"/>
              </w:rPr>
              <w:t xml:space="preserve"> – візуальні спостереження; </w:t>
            </w:r>
            <w:r w:rsidRPr="00D77E70">
              <w:rPr>
                <w:iCs/>
                <w:sz w:val="28"/>
                <w:szCs w:val="28"/>
                <w:lang w:val="uk-UA"/>
              </w:rPr>
              <w:t>температура (</w:t>
            </w:r>
            <w:smartTag w:uri="urn:schemas-microsoft-com:office:smarttags" w:element="metricconverter">
              <w:smartTagPr>
                <w:attr w:name="ProductID" w:val="0C"/>
              </w:smartTagPr>
              <w:r w:rsidRPr="00D77E70">
                <w:rPr>
                  <w:i/>
                  <w:sz w:val="28"/>
                  <w:szCs w:val="28"/>
                  <w:vertAlign w:val="superscript"/>
                  <w:lang w:val="uk-UA"/>
                </w:rPr>
                <w:t>0</w:t>
              </w:r>
              <w:r w:rsidRPr="00D77E70">
                <w:rPr>
                  <w:i/>
                  <w:sz w:val="28"/>
                  <w:szCs w:val="28"/>
                  <w:lang w:val="uk-UA"/>
                </w:rPr>
                <w:t>C</w:t>
              </w:r>
            </w:smartTag>
            <w:r w:rsidRPr="00D77E70">
              <w:rPr>
                <w:i/>
                <w:sz w:val="28"/>
                <w:szCs w:val="28"/>
                <w:lang w:val="uk-UA"/>
              </w:rPr>
              <w:t>)</w:t>
            </w:r>
            <w:r w:rsidRPr="00D77E70">
              <w:rPr>
                <w:sz w:val="28"/>
                <w:szCs w:val="28"/>
                <w:lang w:val="uk-UA"/>
              </w:rPr>
              <w:t xml:space="preserve">; концентрація розчинного </w:t>
            </w:r>
            <w:r w:rsidRPr="00D77E70">
              <w:rPr>
                <w:i/>
                <w:sz w:val="28"/>
                <w:szCs w:val="28"/>
                <w:lang w:val="uk-UA"/>
              </w:rPr>
              <w:t>О</w:t>
            </w:r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 xml:space="preserve">2 </w:t>
            </w:r>
            <w:r w:rsidRPr="00D77E70">
              <w:rPr>
                <w:iCs/>
                <w:sz w:val="28"/>
                <w:szCs w:val="28"/>
                <w:lang w:val="uk-UA"/>
              </w:rPr>
              <w:t>(мг/дм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iCs/>
                <w:sz w:val="28"/>
                <w:szCs w:val="28"/>
                <w:lang w:val="uk-UA"/>
              </w:rPr>
              <w:t>);</w:t>
            </w:r>
            <w:r w:rsidRPr="00D77E7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7E70">
              <w:rPr>
                <w:i/>
                <w:sz w:val="28"/>
                <w:szCs w:val="28"/>
                <w:lang w:val="uk-UA"/>
              </w:rPr>
              <w:t>рН</w:t>
            </w:r>
            <w:proofErr w:type="spellEnd"/>
            <w:r w:rsidRPr="00D77E70">
              <w:rPr>
                <w:i/>
                <w:sz w:val="28"/>
                <w:szCs w:val="28"/>
                <w:lang w:val="uk-UA"/>
              </w:rPr>
              <w:t xml:space="preserve">; </w:t>
            </w:r>
            <w:r w:rsidRPr="00D77E70">
              <w:rPr>
                <w:sz w:val="28"/>
                <w:szCs w:val="28"/>
                <w:lang w:val="uk-UA"/>
              </w:rPr>
              <w:t>мутність (</w:t>
            </w:r>
            <w:r w:rsidRPr="00D77E70">
              <w:rPr>
                <w:iCs/>
                <w:sz w:val="28"/>
                <w:szCs w:val="28"/>
                <w:lang w:val="uk-UA"/>
              </w:rPr>
              <w:t>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 xml:space="preserve">); </w:t>
            </w:r>
            <w:r w:rsidRPr="00D77E70">
              <w:rPr>
                <w:i/>
                <w:sz w:val="28"/>
                <w:szCs w:val="28"/>
                <w:lang w:val="uk-UA"/>
              </w:rPr>
              <w:t>БСК</w:t>
            </w:r>
            <w:r w:rsidRPr="00D77E70">
              <w:rPr>
                <w:i/>
                <w:sz w:val="28"/>
                <w:szCs w:val="28"/>
                <w:vertAlign w:val="subscript"/>
                <w:lang w:val="uk-UA"/>
              </w:rPr>
              <w:t xml:space="preserve">5 </w:t>
            </w:r>
            <w:r w:rsidRPr="00D77E70">
              <w:rPr>
                <w:sz w:val="28"/>
                <w:szCs w:val="28"/>
                <w:lang w:val="uk-UA"/>
              </w:rPr>
              <w:t>(</w:t>
            </w:r>
            <w:r w:rsidRPr="00D77E70">
              <w:rPr>
                <w:iCs/>
                <w:sz w:val="28"/>
                <w:szCs w:val="28"/>
                <w:lang w:val="uk-UA"/>
              </w:rPr>
              <w:t>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>);</w:t>
            </w:r>
            <w:r w:rsidRPr="00D77E70">
              <w:rPr>
                <w:i/>
                <w:sz w:val="28"/>
                <w:szCs w:val="28"/>
                <w:lang w:val="uk-UA"/>
              </w:rPr>
              <w:t xml:space="preserve"> ХСК </w:t>
            </w:r>
            <w:r w:rsidRPr="00D77E70">
              <w:rPr>
                <w:sz w:val="28"/>
                <w:szCs w:val="28"/>
                <w:lang w:val="uk-UA"/>
              </w:rPr>
              <w:t>(</w:t>
            </w:r>
            <w:r w:rsidRPr="00D77E70">
              <w:rPr>
                <w:iCs/>
                <w:sz w:val="28"/>
                <w:szCs w:val="28"/>
                <w:lang w:val="uk-UA"/>
              </w:rPr>
              <w:t>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>); концентрація всіх ЗР у даному пункті (</w:t>
            </w:r>
            <w:r w:rsidRPr="00D77E70">
              <w:rPr>
                <w:iCs/>
                <w:sz w:val="28"/>
                <w:szCs w:val="28"/>
                <w:lang w:val="uk-UA"/>
              </w:rPr>
              <w:t>мг/дм</w:t>
            </w:r>
            <w:r w:rsidRPr="00D77E70">
              <w:rPr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D77E70">
              <w:rPr>
                <w:sz w:val="28"/>
                <w:szCs w:val="28"/>
                <w:lang w:val="uk-UA"/>
              </w:rPr>
              <w:t>).</w:t>
            </w:r>
          </w:p>
        </w:tc>
      </w:tr>
    </w:tbl>
    <w:p w:rsidR="00D77E70" w:rsidRDefault="00D77E70" w:rsidP="00D77E70">
      <w:pPr>
        <w:tabs>
          <w:tab w:val="num" w:pos="0"/>
        </w:tabs>
        <w:spacing w:line="360" w:lineRule="auto"/>
        <w:ind w:firstLine="720"/>
        <w:rPr>
          <w:szCs w:val="28"/>
          <w:lang w:val="uk-UA"/>
        </w:rPr>
      </w:pPr>
    </w:p>
    <w:p w:rsidR="00D77E70" w:rsidRDefault="00D77E70" w:rsidP="00D77E7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77E70" w:rsidRPr="00D77E70" w:rsidRDefault="00D77E70" w:rsidP="00D77E70">
      <w:pPr>
        <w:pStyle w:val="ae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0FA" w:rsidRPr="00D77E70" w:rsidRDefault="00D350FA" w:rsidP="00D77E70">
      <w:pPr>
        <w:spacing w:line="360" w:lineRule="auto"/>
        <w:rPr>
          <w:sz w:val="28"/>
          <w:szCs w:val="28"/>
          <w:lang w:val="uk-UA"/>
        </w:rPr>
      </w:pPr>
    </w:p>
    <w:sectPr w:rsidR="00D350FA" w:rsidRPr="00D77E70" w:rsidSect="00402032">
      <w:pgSz w:w="11906" w:h="16838"/>
      <w:pgMar w:top="709" w:right="850" w:bottom="1134" w:left="1560" w:header="138" w:footer="1110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42" w:rsidRDefault="000A6A42" w:rsidP="00D77E70">
      <w:r>
        <w:separator/>
      </w:r>
    </w:p>
  </w:endnote>
  <w:endnote w:type="continuationSeparator" w:id="0">
    <w:p w:rsidR="000A6A42" w:rsidRDefault="000A6A42" w:rsidP="00D77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42" w:rsidRDefault="000A6A42" w:rsidP="00D77E70">
      <w:r>
        <w:separator/>
      </w:r>
    </w:p>
  </w:footnote>
  <w:footnote w:type="continuationSeparator" w:id="0">
    <w:p w:rsidR="000A6A42" w:rsidRDefault="000A6A42" w:rsidP="00D77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1BC"/>
    <w:multiLevelType w:val="multilevel"/>
    <w:tmpl w:val="7830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35"/>
        </w:tabs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25"/>
        </w:tabs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15"/>
        </w:tabs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1">
    <w:nsid w:val="296F446C"/>
    <w:multiLevelType w:val="multilevel"/>
    <w:tmpl w:val="7830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35"/>
        </w:tabs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25"/>
        </w:tabs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15"/>
        </w:tabs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2">
    <w:nsid w:val="72AB48B6"/>
    <w:multiLevelType w:val="multilevel"/>
    <w:tmpl w:val="7830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35"/>
        </w:tabs>
        <w:ind w:left="37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25"/>
        </w:tabs>
        <w:ind w:left="5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15"/>
        </w:tabs>
        <w:ind w:left="7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7E70"/>
    <w:rsid w:val="000A6A42"/>
    <w:rsid w:val="0020255D"/>
    <w:rsid w:val="00880472"/>
    <w:rsid w:val="00C70141"/>
    <w:rsid w:val="00D350FA"/>
    <w:rsid w:val="00D54E43"/>
    <w:rsid w:val="00D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7E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7E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7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77E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7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Чертежный"/>
    <w:link w:val="a8"/>
    <w:rsid w:val="00D77E70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unhideWhenUsed/>
    <w:rsid w:val="00D77E7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77E70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Чертежный Знак"/>
    <w:link w:val="a7"/>
    <w:locked/>
    <w:rsid w:val="00D77E70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D77E70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D77E7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77E7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lock Text"/>
    <w:basedOn w:val="a"/>
    <w:rsid w:val="00D77E70"/>
    <w:pPr>
      <w:ind w:left="-567" w:right="-766" w:firstLine="709"/>
      <w:jc w:val="both"/>
    </w:pPr>
    <w:rPr>
      <w:szCs w:val="20"/>
      <w:lang w:val="en-US"/>
    </w:rPr>
  </w:style>
  <w:style w:type="paragraph" w:styleId="ae">
    <w:name w:val="List Paragraph"/>
    <w:basedOn w:val="a"/>
    <w:qFormat/>
    <w:rsid w:val="00D77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77E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7E7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qFormat/>
    <w:rsid w:val="00D77E70"/>
    <w:rPr>
      <w:b/>
      <w:bCs/>
    </w:rPr>
  </w:style>
  <w:style w:type="character" w:styleId="af2">
    <w:name w:val="Emphasis"/>
    <w:basedOn w:val="a0"/>
    <w:qFormat/>
    <w:rsid w:val="00D77E70"/>
    <w:rPr>
      <w:i/>
      <w:iCs/>
    </w:rPr>
  </w:style>
  <w:style w:type="paragraph" w:styleId="af3">
    <w:name w:val="Normal (Web)"/>
    <w:basedOn w:val="a"/>
    <w:rsid w:val="00D77E70"/>
    <w:pPr>
      <w:spacing w:before="100" w:beforeAutospacing="1" w:after="100" w:afterAutospacing="1"/>
      <w:ind w:firstLine="225"/>
    </w:pPr>
    <w:rPr>
      <w:color w:val="000000"/>
      <w:sz w:val="23"/>
      <w:szCs w:val="23"/>
    </w:rPr>
  </w:style>
  <w:style w:type="character" w:styleId="af4">
    <w:name w:val="page number"/>
    <w:basedOn w:val="a0"/>
    <w:rsid w:val="00D77E70"/>
  </w:style>
  <w:style w:type="paragraph" w:styleId="HTML">
    <w:name w:val="HTML Preformatted"/>
    <w:basedOn w:val="a"/>
    <w:link w:val="HTML0"/>
    <w:rsid w:val="00D77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Document Map"/>
    <w:basedOn w:val="a"/>
    <w:link w:val="af6"/>
    <w:semiHidden/>
    <w:rsid w:val="00D77E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D77E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ps">
    <w:name w:val="hps"/>
    <w:basedOn w:val="a0"/>
    <w:rsid w:val="00D77E70"/>
  </w:style>
  <w:style w:type="character" w:customStyle="1" w:styleId="hpsalt-edited">
    <w:name w:val="hps alt-edited"/>
    <w:basedOn w:val="a0"/>
    <w:rsid w:val="00D77E70"/>
  </w:style>
  <w:style w:type="character" w:customStyle="1" w:styleId="apple-style-span">
    <w:name w:val="apple-style-span"/>
    <w:basedOn w:val="a0"/>
    <w:rsid w:val="00D77E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png"/><Relationship Id="rId97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90" Type="http://schemas.openxmlformats.org/officeDocument/2006/relationships/image" Target="media/image45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png"/><Relationship Id="rId64" Type="http://schemas.openxmlformats.org/officeDocument/2006/relationships/oleObject" Target="embeddings/oleObject27.bin"/><Relationship Id="rId69" Type="http://schemas.openxmlformats.org/officeDocument/2006/relationships/image" Target="media/image33.wmf"/><Relationship Id="rId77" Type="http://schemas.openxmlformats.org/officeDocument/2006/relationships/image" Target="media/image37.png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9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91" Type="http://schemas.openxmlformats.org/officeDocument/2006/relationships/oleObject" Target="embeddings/oleObject39.bin"/><Relationship Id="rId96" Type="http://schemas.openxmlformats.org/officeDocument/2006/relationships/image" Target="media/image4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png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7.wmf"/><Relationship Id="rId99" Type="http://schemas.openxmlformats.org/officeDocument/2006/relationships/image" Target="media/image50.png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360F2-4865-4DEA-8519-EB12E2AC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6322</Words>
  <Characters>36039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2018-06-20T20:39:00Z</dcterms:created>
  <dcterms:modified xsi:type="dcterms:W3CDTF">2018-06-21T04:12:00Z</dcterms:modified>
</cp:coreProperties>
</file>