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54B" w:rsidRPr="00074DEF" w:rsidRDefault="00074DEF" w:rsidP="00AE165B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Вступ</w:t>
      </w:r>
    </w:p>
    <w:p w:rsidR="009E75C4" w:rsidRPr="009E75C4" w:rsidRDefault="009E75C4" w:rsidP="0081666E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074DEF" w:rsidRPr="00885392" w:rsidRDefault="00074DEF" w:rsidP="00074DEF">
      <w:pPr>
        <w:spacing w:line="360" w:lineRule="auto"/>
        <w:ind w:firstLine="709"/>
        <w:jc w:val="both"/>
        <w:rPr>
          <w:sz w:val="28"/>
          <w:szCs w:val="28"/>
        </w:rPr>
      </w:pPr>
      <w:r w:rsidRPr="00490C5C">
        <w:rPr>
          <w:b/>
          <w:sz w:val="28"/>
          <w:szCs w:val="28"/>
          <w:lang w:val="uk-UA"/>
        </w:rPr>
        <w:t>Актуальні</w:t>
      </w:r>
      <w:r w:rsidR="0081666E" w:rsidRPr="00490C5C">
        <w:rPr>
          <w:b/>
          <w:sz w:val="28"/>
          <w:szCs w:val="28"/>
          <w:lang w:val="uk-UA"/>
        </w:rPr>
        <w:t>сть</w:t>
      </w:r>
      <w:r w:rsidR="0081666E" w:rsidRPr="002F2865">
        <w:rPr>
          <w:b/>
          <w:sz w:val="28"/>
          <w:szCs w:val="28"/>
        </w:rPr>
        <w:t>.</w:t>
      </w:r>
      <w:r w:rsidR="0081666E" w:rsidRPr="002F286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Космічні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промені</w:t>
      </w:r>
      <w:r w:rsidR="0081666E" w:rsidRPr="002F28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являють собою унікальне природне явище, яке має великий вплив на розвиток такої системи як планета Земля. </w:t>
      </w:r>
      <w:proofErr w:type="gramStart"/>
      <w:r>
        <w:rPr>
          <w:sz w:val="28"/>
          <w:szCs w:val="28"/>
        </w:rPr>
        <w:t>Вже давно доведено, що космічне випромінювання зіграло величезну роль не тільки для неорг</w:t>
      </w:r>
      <w:r w:rsidR="00F33B17">
        <w:rPr>
          <w:sz w:val="28"/>
          <w:szCs w:val="28"/>
        </w:rPr>
        <w:t>анічної матерії на нашій планет</w:t>
      </w:r>
      <w:r w:rsidR="00F33B17"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, а також і на розвиток життя, так як космічні промені могли стати причиною виникнень багатьох мутацій в ДНК живих організмів, що згодом зіграло на руку еволюції. Також космічні промені мають величезний інтерес</w:t>
      </w:r>
      <w:proofErr w:type="gramEnd"/>
      <w:r>
        <w:rPr>
          <w:sz w:val="28"/>
          <w:szCs w:val="28"/>
        </w:rPr>
        <w:t xml:space="preserve"> і для сучасної як прикладної, так і теоретичної фізики, космічні промені є джерелами частинок дуже високих енергій, що дозволяє спостерігати ряд унікальний ядерних ефекті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як</w:t>
      </w:r>
      <w:proofErr w:type="gramEnd"/>
      <w:r>
        <w:rPr>
          <w:sz w:val="28"/>
          <w:szCs w:val="28"/>
        </w:rPr>
        <w:t>і дуже складно спостерігати на прискорювачах.</w:t>
      </w:r>
      <w:r w:rsidRPr="00490C5C">
        <w:rPr>
          <w:sz w:val="28"/>
          <w:szCs w:val="28"/>
          <w:lang w:val="uk-UA"/>
        </w:rPr>
        <w:t xml:space="preserve"> Крім</w:t>
      </w:r>
      <w:r>
        <w:rPr>
          <w:sz w:val="28"/>
          <w:szCs w:val="28"/>
        </w:rPr>
        <w:t xml:space="preserve"> частинок високих енергій космічні промені також можуть розповісти і про еволюцію Всесвіту, а також про зірки, квазари,</w:t>
      </w:r>
    </w:p>
    <w:p w:rsidR="00074DEF" w:rsidRPr="00885392" w:rsidRDefault="00074DEF" w:rsidP="00074DEF">
      <w:pPr>
        <w:spacing w:line="360" w:lineRule="auto"/>
        <w:ind w:firstLine="709"/>
        <w:jc w:val="both"/>
        <w:rPr>
          <w:sz w:val="28"/>
          <w:szCs w:val="28"/>
        </w:rPr>
      </w:pPr>
      <w:r w:rsidRPr="00885392">
        <w:rPr>
          <w:sz w:val="28"/>
          <w:szCs w:val="28"/>
        </w:rPr>
        <w:t xml:space="preserve">Дивлячись на все це можна сміливо сказати, що космічні промені залишаються одними з найголовніших об'єктів </w:t>
      </w:r>
      <w:proofErr w:type="gramStart"/>
      <w:r w:rsidRPr="00885392">
        <w:rPr>
          <w:sz w:val="28"/>
          <w:szCs w:val="28"/>
        </w:rPr>
        <w:t>досл</w:t>
      </w:r>
      <w:proofErr w:type="gramEnd"/>
      <w:r w:rsidRPr="00885392">
        <w:rPr>
          <w:sz w:val="28"/>
          <w:szCs w:val="28"/>
        </w:rPr>
        <w:t>ідження, і згодом можуть принести велику кількість ре</w:t>
      </w:r>
      <w:r>
        <w:rPr>
          <w:sz w:val="28"/>
          <w:szCs w:val="28"/>
        </w:rPr>
        <w:t>зультатів. Великі надії багат</w:t>
      </w:r>
      <w:r>
        <w:rPr>
          <w:sz w:val="28"/>
          <w:szCs w:val="28"/>
          <w:lang w:val="uk-UA"/>
        </w:rPr>
        <w:t>ьох</w:t>
      </w:r>
      <w:r w:rsidRPr="00885392">
        <w:rPr>
          <w:sz w:val="28"/>
          <w:szCs w:val="28"/>
        </w:rPr>
        <w:t xml:space="preserve"> компа</w:t>
      </w:r>
      <w:r>
        <w:rPr>
          <w:sz w:val="28"/>
          <w:szCs w:val="28"/>
        </w:rPr>
        <w:t>ні</w:t>
      </w:r>
      <w:r>
        <w:rPr>
          <w:sz w:val="28"/>
          <w:szCs w:val="28"/>
          <w:lang w:val="uk-UA"/>
        </w:rPr>
        <w:t>й</w:t>
      </w:r>
      <w:r w:rsidRPr="00885392">
        <w:rPr>
          <w:sz w:val="28"/>
          <w:szCs w:val="28"/>
        </w:rPr>
        <w:t xml:space="preserve"> покладають на застосування таких частинок, які можна спостерігати в космічних променях </w:t>
      </w:r>
      <w:r w:rsidR="00741D51">
        <w:rPr>
          <w:sz w:val="28"/>
          <w:szCs w:val="28"/>
        </w:rPr>
        <w:t>як мюони, вже зараз існує мюона</w:t>
      </w:r>
      <w:r w:rsidRPr="00885392">
        <w:rPr>
          <w:sz w:val="28"/>
          <w:szCs w:val="28"/>
        </w:rPr>
        <w:t xml:space="preserve"> томографія, яка захищає від ядерного тероризму. Також однією з перспективних розробок є мюонний каталіз, який може стати одним з методів який допоможе здійснити термоядерний синтез з необхідним виграшем в енергії.</w:t>
      </w:r>
    </w:p>
    <w:p w:rsidR="00074DEF" w:rsidRDefault="00074DEF" w:rsidP="00074DEF">
      <w:pPr>
        <w:spacing w:line="360" w:lineRule="auto"/>
        <w:ind w:firstLine="709"/>
        <w:jc w:val="both"/>
        <w:rPr>
          <w:sz w:val="28"/>
          <w:szCs w:val="28"/>
        </w:rPr>
      </w:pPr>
      <w:r w:rsidRPr="00885392">
        <w:rPr>
          <w:sz w:val="28"/>
          <w:szCs w:val="28"/>
        </w:rPr>
        <w:t>Таким чином, можна сказати, що вивчення такої част</w:t>
      </w:r>
      <w:r w:rsidR="00F33B17">
        <w:rPr>
          <w:sz w:val="28"/>
          <w:szCs w:val="28"/>
          <w:lang w:val="uk-UA"/>
        </w:rPr>
        <w:t>ин</w:t>
      </w:r>
      <w:r w:rsidRPr="00885392">
        <w:rPr>
          <w:sz w:val="28"/>
          <w:szCs w:val="28"/>
        </w:rPr>
        <w:t>ки як мюон відкриває ряд перспектив, які мають конкретне прикладне значення і можуть бути застосовані в інтересах багатьох держав і сучасного бізнесу.</w:t>
      </w:r>
    </w:p>
    <w:p w:rsidR="00074DEF" w:rsidRDefault="00074DEF" w:rsidP="0081666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01A63">
        <w:rPr>
          <w:b/>
          <w:sz w:val="28"/>
          <w:szCs w:val="28"/>
          <w:lang w:val="uk-UA"/>
        </w:rPr>
        <w:t>Мета роботи</w:t>
      </w:r>
      <w:r>
        <w:rPr>
          <w:sz w:val="28"/>
          <w:szCs w:val="28"/>
        </w:rPr>
        <w:t xml:space="preserve">: Основною метою роботи було знайти залежність між варіаційним потоком мюонів і атмосферним тиском. </w:t>
      </w:r>
    </w:p>
    <w:p w:rsidR="00AE0291" w:rsidRDefault="00074DEF" w:rsidP="0081666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</w:t>
      </w:r>
      <w:r>
        <w:rPr>
          <w:b/>
          <w:sz w:val="28"/>
          <w:szCs w:val="28"/>
          <w:lang w:val="uk-UA"/>
        </w:rPr>
        <w:t>і</w:t>
      </w:r>
      <w:r w:rsidR="00AE0291" w:rsidRPr="005555D5"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  <w:lang w:val="uk-UA"/>
        </w:rPr>
        <w:t>досл</w:t>
      </w:r>
      <w:proofErr w:type="gramEnd"/>
      <w:r>
        <w:rPr>
          <w:b/>
          <w:sz w:val="28"/>
          <w:szCs w:val="28"/>
          <w:lang w:val="uk-UA"/>
        </w:rPr>
        <w:t>ідження</w:t>
      </w:r>
      <w:r w:rsidR="00AE0291">
        <w:rPr>
          <w:sz w:val="28"/>
          <w:szCs w:val="28"/>
        </w:rPr>
        <w:t xml:space="preserve">. Для </w:t>
      </w:r>
      <w:r>
        <w:rPr>
          <w:sz w:val="28"/>
          <w:szCs w:val="28"/>
          <w:lang w:val="uk-UA"/>
        </w:rPr>
        <w:t>досягнення</w:t>
      </w:r>
      <w:r>
        <w:rPr>
          <w:sz w:val="28"/>
          <w:szCs w:val="28"/>
        </w:rPr>
        <w:t xml:space="preserve"> поставлен</w:t>
      </w:r>
      <w:r>
        <w:rPr>
          <w:sz w:val="28"/>
          <w:szCs w:val="28"/>
          <w:lang w:val="uk-UA"/>
        </w:rPr>
        <w:t>ої мети необхідно</w:t>
      </w:r>
      <w:r w:rsidR="00AE0291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здійснити такі задачі як</w:t>
      </w:r>
      <w:r w:rsidR="00AE0291">
        <w:rPr>
          <w:sz w:val="28"/>
          <w:szCs w:val="28"/>
        </w:rPr>
        <w:t>:</w:t>
      </w:r>
    </w:p>
    <w:p w:rsidR="00074DEF" w:rsidRDefault="00074DEF" w:rsidP="00AE029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E0291" w:rsidRDefault="00AE0291" w:rsidP="00AE029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074DEF">
        <w:rPr>
          <w:sz w:val="28"/>
          <w:szCs w:val="28"/>
          <w:lang w:val="uk-UA"/>
        </w:rPr>
        <w:t>розглянути етапи проходження космічних промені</w:t>
      </w:r>
      <w:proofErr w:type="gramStart"/>
      <w:r w:rsidR="00074DEF">
        <w:rPr>
          <w:sz w:val="28"/>
          <w:szCs w:val="28"/>
          <w:lang w:val="uk-UA"/>
        </w:rPr>
        <w:t>в</w:t>
      </w:r>
      <w:proofErr w:type="gramEnd"/>
      <w:r w:rsidR="00074DEF">
        <w:rPr>
          <w:sz w:val="28"/>
          <w:szCs w:val="28"/>
          <w:lang w:val="uk-UA"/>
        </w:rPr>
        <w:t xml:space="preserve"> через атмосферу Землі</w:t>
      </w:r>
      <w:r>
        <w:rPr>
          <w:sz w:val="28"/>
          <w:szCs w:val="28"/>
        </w:rPr>
        <w:t xml:space="preserve">; </w:t>
      </w:r>
    </w:p>
    <w:p w:rsidR="00AE0291" w:rsidRDefault="00AE0291" w:rsidP="00AE029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F7B2D">
        <w:rPr>
          <w:sz w:val="28"/>
          <w:szCs w:val="28"/>
          <w:lang w:val="uk-UA"/>
        </w:rPr>
        <w:t>вивчити</w:t>
      </w:r>
      <w:r w:rsidR="002F7B2D">
        <w:rPr>
          <w:sz w:val="28"/>
          <w:szCs w:val="28"/>
        </w:rPr>
        <w:t xml:space="preserve"> методику ре</w:t>
      </w:r>
      <w:r w:rsidR="002F7B2D">
        <w:rPr>
          <w:sz w:val="28"/>
          <w:szCs w:val="28"/>
          <w:lang w:val="uk-UA"/>
        </w:rPr>
        <w:t>єстрації</w:t>
      </w:r>
      <w:r w:rsidR="002F7B2D">
        <w:rPr>
          <w:sz w:val="28"/>
          <w:szCs w:val="28"/>
        </w:rPr>
        <w:t xml:space="preserve"> мюон</w:t>
      </w:r>
      <w:r w:rsidR="002F7B2D">
        <w:rPr>
          <w:sz w:val="28"/>
          <w:szCs w:val="28"/>
          <w:lang w:val="uk-UA"/>
        </w:rPr>
        <w:t>і</w:t>
      </w:r>
      <w:proofErr w:type="gramStart"/>
      <w:r w:rsidR="002F7B2D">
        <w:rPr>
          <w:sz w:val="28"/>
          <w:szCs w:val="28"/>
        </w:rPr>
        <w:t>в</w:t>
      </w:r>
      <w:proofErr w:type="gramEnd"/>
      <w:r w:rsidR="002F7B2D">
        <w:rPr>
          <w:sz w:val="28"/>
          <w:szCs w:val="28"/>
        </w:rPr>
        <w:t xml:space="preserve"> </w:t>
      </w:r>
      <w:r w:rsidR="002F7B2D">
        <w:rPr>
          <w:sz w:val="28"/>
          <w:szCs w:val="28"/>
          <w:lang w:val="uk-UA"/>
        </w:rPr>
        <w:t>за допомогою мюон</w:t>
      </w:r>
      <w:r w:rsidR="00F33B17">
        <w:rPr>
          <w:sz w:val="28"/>
          <w:szCs w:val="28"/>
          <w:lang w:val="uk-UA"/>
        </w:rPr>
        <w:t>н</w:t>
      </w:r>
      <w:r w:rsidR="002F7B2D">
        <w:rPr>
          <w:sz w:val="28"/>
          <w:szCs w:val="28"/>
          <w:lang w:val="uk-UA"/>
        </w:rPr>
        <w:t>ого телескопу</w:t>
      </w:r>
      <w:r>
        <w:rPr>
          <w:sz w:val="28"/>
          <w:szCs w:val="28"/>
        </w:rPr>
        <w:t>;</w:t>
      </w:r>
    </w:p>
    <w:p w:rsidR="00AE0291" w:rsidRDefault="00AE0291" w:rsidP="00AE029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F7B2D">
        <w:rPr>
          <w:sz w:val="28"/>
          <w:szCs w:val="28"/>
          <w:lang w:val="uk-UA"/>
        </w:rPr>
        <w:t xml:space="preserve">провести вимірювання потоку мюонів телескопічною установкою і порівняти отримані значення потоку із значеннями </w:t>
      </w:r>
      <w:proofErr w:type="gramStart"/>
      <w:r w:rsidR="002F7B2D">
        <w:rPr>
          <w:sz w:val="28"/>
          <w:szCs w:val="28"/>
          <w:lang w:val="uk-UA"/>
        </w:rPr>
        <w:t>атмосферного</w:t>
      </w:r>
      <w:proofErr w:type="gramEnd"/>
      <w:r w:rsidR="002F7B2D">
        <w:rPr>
          <w:sz w:val="28"/>
          <w:szCs w:val="28"/>
          <w:lang w:val="uk-UA"/>
        </w:rPr>
        <w:t xml:space="preserve"> тиску</w:t>
      </w:r>
      <w:r>
        <w:rPr>
          <w:sz w:val="28"/>
          <w:szCs w:val="28"/>
        </w:rPr>
        <w:t>;</w:t>
      </w:r>
    </w:p>
    <w:p w:rsidR="00AE0291" w:rsidRDefault="00AE0291" w:rsidP="00AE029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F7B2D">
        <w:rPr>
          <w:sz w:val="28"/>
          <w:szCs w:val="28"/>
          <w:lang w:val="uk-UA"/>
        </w:rPr>
        <w:t>перевірити виміряні дані потоку мюоні</w:t>
      </w:r>
      <w:proofErr w:type="gramStart"/>
      <w:r w:rsidR="002F7B2D">
        <w:rPr>
          <w:sz w:val="28"/>
          <w:szCs w:val="28"/>
          <w:lang w:val="uk-UA"/>
        </w:rPr>
        <w:t>в</w:t>
      </w:r>
      <w:proofErr w:type="gramEnd"/>
      <w:r w:rsidR="002F7B2D">
        <w:rPr>
          <w:sz w:val="28"/>
          <w:szCs w:val="28"/>
          <w:lang w:val="uk-UA"/>
        </w:rPr>
        <w:t xml:space="preserve"> на достовірність і однорідність.</w:t>
      </w:r>
      <w:r>
        <w:rPr>
          <w:sz w:val="28"/>
          <w:szCs w:val="28"/>
          <w:lang w:eastAsia="uk-UA"/>
        </w:rPr>
        <w:t xml:space="preserve"> </w:t>
      </w:r>
    </w:p>
    <w:p w:rsidR="002F7B2D" w:rsidRPr="00DF2247" w:rsidRDefault="002F7B2D" w:rsidP="002F7B2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F2247">
        <w:rPr>
          <w:b/>
          <w:sz w:val="28"/>
          <w:szCs w:val="28"/>
          <w:lang w:val="uk-UA"/>
        </w:rPr>
        <w:t>Об'єкт дослідження</w:t>
      </w:r>
      <w:r w:rsidRPr="00DF2247">
        <w:rPr>
          <w:sz w:val="28"/>
          <w:szCs w:val="28"/>
          <w:lang w:val="uk-UA"/>
        </w:rPr>
        <w:t>: Космічні промені, мюони.</w:t>
      </w:r>
    </w:p>
    <w:p w:rsidR="002F7B2D" w:rsidRPr="00F33B17" w:rsidRDefault="006C0C2E" w:rsidP="002F7B2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Д</w:t>
      </w:r>
      <w:r w:rsidR="002F7B2D" w:rsidRPr="00993943">
        <w:rPr>
          <w:b/>
          <w:sz w:val="28"/>
          <w:szCs w:val="28"/>
        </w:rPr>
        <w:t>ослідження</w:t>
      </w:r>
      <w:r>
        <w:rPr>
          <w:b/>
          <w:sz w:val="28"/>
          <w:szCs w:val="28"/>
          <w:lang w:val="uk-UA"/>
        </w:rPr>
        <w:t xml:space="preserve"> роботи</w:t>
      </w:r>
      <w:bookmarkStart w:id="0" w:name="_GoBack"/>
      <w:bookmarkEnd w:id="0"/>
      <w:r w:rsidR="002F7B2D" w:rsidRPr="00993943">
        <w:rPr>
          <w:b/>
          <w:sz w:val="28"/>
          <w:szCs w:val="28"/>
        </w:rPr>
        <w:t>:</w:t>
      </w:r>
      <w:r w:rsidR="00F33B17">
        <w:rPr>
          <w:sz w:val="28"/>
          <w:szCs w:val="28"/>
        </w:rPr>
        <w:t xml:space="preserve"> </w:t>
      </w:r>
      <w:r w:rsidR="00F33B17">
        <w:rPr>
          <w:sz w:val="28"/>
          <w:szCs w:val="28"/>
          <w:lang w:val="uk-UA"/>
        </w:rPr>
        <w:t>Д</w:t>
      </w:r>
      <w:r w:rsidR="002F7B2D">
        <w:rPr>
          <w:sz w:val="28"/>
          <w:szCs w:val="28"/>
        </w:rPr>
        <w:t xml:space="preserve">ослідження мюонного космічного випромінювання, за допомогою мюонного </w:t>
      </w:r>
      <w:r w:rsidR="002F7B2D">
        <w:rPr>
          <w:sz w:val="28"/>
          <w:szCs w:val="28"/>
          <w:lang w:val="uk-UA"/>
        </w:rPr>
        <w:t>телескопу.</w:t>
      </w:r>
    </w:p>
    <w:p w:rsidR="00741D51" w:rsidRDefault="00741D51" w:rsidP="00741D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color w:val="212121"/>
          <w:sz w:val="28"/>
          <w:szCs w:val="28"/>
          <w:lang w:val="uk-UA"/>
        </w:rPr>
      </w:pPr>
      <w:r w:rsidRPr="00741D51">
        <w:rPr>
          <w:b/>
          <w:color w:val="212121"/>
          <w:sz w:val="28"/>
          <w:szCs w:val="28"/>
          <w:lang w:val="uk-UA"/>
        </w:rPr>
        <w:t>Новизна отриманих результатів</w:t>
      </w:r>
      <w:r w:rsidRPr="00741D51">
        <w:rPr>
          <w:color w:val="212121"/>
          <w:sz w:val="28"/>
          <w:szCs w:val="28"/>
          <w:lang w:val="uk-UA"/>
        </w:rPr>
        <w:t xml:space="preserve"> полягає в тому, що отримана</w:t>
      </w:r>
      <w:r w:rsidR="003D1295">
        <w:rPr>
          <w:color w:val="212121"/>
          <w:sz w:val="28"/>
          <w:szCs w:val="28"/>
          <w:lang w:val="uk-UA"/>
        </w:rPr>
        <w:t xml:space="preserve"> залежність варіаційного потока мюонів від атмосферного тиску буде корисною для метеостанцій, як спосіб прогнозу погоди.</w:t>
      </w:r>
    </w:p>
    <w:p w:rsidR="00741D51" w:rsidRPr="00741D51" w:rsidRDefault="00741D51" w:rsidP="00741D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color w:val="212121"/>
          <w:sz w:val="28"/>
          <w:szCs w:val="28"/>
          <w:lang w:val="uk-UA"/>
        </w:rPr>
      </w:pPr>
      <w:r>
        <w:rPr>
          <w:b/>
          <w:color w:val="212121"/>
          <w:sz w:val="28"/>
          <w:szCs w:val="28"/>
          <w:lang w:val="uk-UA"/>
        </w:rPr>
        <w:t xml:space="preserve">Практична цінність </w:t>
      </w:r>
      <w:r>
        <w:rPr>
          <w:color w:val="212121"/>
          <w:sz w:val="28"/>
          <w:szCs w:val="28"/>
          <w:lang w:val="uk-UA"/>
        </w:rPr>
        <w:t xml:space="preserve">отриманих результатів полягає в тому, що мюонний телескоп, а також програмне забезпечення, </w:t>
      </w:r>
      <w:r w:rsidRPr="005C6D26">
        <w:rPr>
          <w:sz w:val="28"/>
          <w:szCs w:val="28"/>
        </w:rPr>
        <w:t>«</w:t>
      </w:r>
      <w:r w:rsidRPr="00B71167">
        <w:rPr>
          <w:sz w:val="28"/>
          <w:szCs w:val="28"/>
          <w:lang w:val="en-US"/>
        </w:rPr>
        <w:t>Newcount</w:t>
      </w:r>
      <w:r w:rsidRPr="005C6D26">
        <w:rPr>
          <w:sz w:val="28"/>
          <w:szCs w:val="28"/>
        </w:rPr>
        <w:t>»</w:t>
      </w:r>
      <w:r>
        <w:rPr>
          <w:sz w:val="28"/>
          <w:szCs w:val="28"/>
          <w:lang w:val="uk-UA"/>
        </w:rPr>
        <w:t xml:space="preserve"> можна застосувати: для прогнозу атмосферного тиску.</w:t>
      </w:r>
    </w:p>
    <w:p w:rsidR="00457210" w:rsidRPr="00741D51" w:rsidRDefault="00741D51" w:rsidP="00741D51">
      <w:pPr>
        <w:spacing w:line="360" w:lineRule="auto"/>
        <w:ind w:firstLine="709"/>
        <w:jc w:val="both"/>
        <w:rPr>
          <w:sz w:val="28"/>
          <w:szCs w:val="28"/>
        </w:rPr>
      </w:pPr>
      <w:r w:rsidRPr="00741D51">
        <w:rPr>
          <w:b/>
          <w:sz w:val="28"/>
          <w:szCs w:val="28"/>
        </w:rPr>
        <w:t>Структура і обсяг роботи</w:t>
      </w:r>
      <w:r w:rsidRPr="00741D51">
        <w:rPr>
          <w:sz w:val="28"/>
          <w:szCs w:val="28"/>
        </w:rPr>
        <w:t>. Магістерська дисертація складається з вступу, трьох розділів, висновкі</w:t>
      </w:r>
      <w:proofErr w:type="gramStart"/>
      <w:r w:rsidRPr="00741D51">
        <w:rPr>
          <w:sz w:val="28"/>
          <w:szCs w:val="28"/>
        </w:rPr>
        <w:t>в</w:t>
      </w:r>
      <w:proofErr w:type="gramEnd"/>
      <w:r w:rsidRPr="00741D51">
        <w:rPr>
          <w:sz w:val="28"/>
          <w:szCs w:val="28"/>
        </w:rPr>
        <w:t>, списку використаних д</w:t>
      </w:r>
      <w:r w:rsidR="003D1295">
        <w:rPr>
          <w:sz w:val="28"/>
          <w:szCs w:val="28"/>
        </w:rPr>
        <w:t>жерел. Загальний обсяг роботи 6</w:t>
      </w:r>
      <w:r w:rsidR="003D1295">
        <w:rPr>
          <w:sz w:val="28"/>
          <w:szCs w:val="28"/>
          <w:lang w:val="uk-UA"/>
        </w:rPr>
        <w:t>3</w:t>
      </w:r>
      <w:r w:rsidRPr="00741D51">
        <w:rPr>
          <w:sz w:val="28"/>
          <w:szCs w:val="28"/>
        </w:rPr>
        <w:t xml:space="preserve"> сторінок. Робота </w:t>
      </w:r>
      <w:proofErr w:type="gramStart"/>
      <w:r w:rsidRPr="00741D51">
        <w:rPr>
          <w:sz w:val="28"/>
          <w:szCs w:val="28"/>
        </w:rPr>
        <w:t>містить</w:t>
      </w:r>
      <w:proofErr w:type="gramEnd"/>
      <w:r w:rsidRPr="00741D51">
        <w:rPr>
          <w:sz w:val="28"/>
          <w:szCs w:val="28"/>
        </w:rPr>
        <w:t xml:space="preserve"> 27 малюнків, список використаних джерел складається з 23 найменувань на 3 сторінках.</w:t>
      </w:r>
    </w:p>
    <w:p w:rsidR="00741D51" w:rsidRDefault="00741D51" w:rsidP="00461E7E">
      <w:pPr>
        <w:spacing w:line="360" w:lineRule="auto"/>
        <w:ind w:left="709"/>
        <w:rPr>
          <w:b/>
          <w:sz w:val="28"/>
          <w:szCs w:val="28"/>
          <w:lang w:val="uk-UA"/>
        </w:rPr>
      </w:pPr>
    </w:p>
    <w:p w:rsidR="00741D51" w:rsidRDefault="00741D51" w:rsidP="00461E7E">
      <w:pPr>
        <w:spacing w:line="360" w:lineRule="auto"/>
        <w:ind w:left="709"/>
        <w:rPr>
          <w:b/>
          <w:sz w:val="28"/>
          <w:szCs w:val="28"/>
          <w:lang w:val="uk-UA"/>
        </w:rPr>
      </w:pPr>
    </w:p>
    <w:p w:rsidR="00741D51" w:rsidRDefault="00741D51" w:rsidP="00461E7E">
      <w:pPr>
        <w:spacing w:line="360" w:lineRule="auto"/>
        <w:ind w:left="709"/>
        <w:rPr>
          <w:b/>
          <w:sz w:val="28"/>
          <w:szCs w:val="28"/>
          <w:lang w:val="uk-UA"/>
        </w:rPr>
      </w:pPr>
    </w:p>
    <w:p w:rsidR="00741D51" w:rsidRDefault="00741D51" w:rsidP="00461E7E">
      <w:pPr>
        <w:spacing w:line="360" w:lineRule="auto"/>
        <w:ind w:left="709"/>
        <w:rPr>
          <w:b/>
          <w:sz w:val="28"/>
          <w:szCs w:val="28"/>
          <w:lang w:val="uk-UA"/>
        </w:rPr>
      </w:pPr>
    </w:p>
    <w:p w:rsidR="00741D51" w:rsidRDefault="00741D51" w:rsidP="00461E7E">
      <w:pPr>
        <w:spacing w:line="360" w:lineRule="auto"/>
        <w:ind w:left="709"/>
        <w:rPr>
          <w:b/>
          <w:sz w:val="28"/>
          <w:szCs w:val="28"/>
          <w:lang w:val="uk-UA"/>
        </w:rPr>
      </w:pPr>
    </w:p>
    <w:p w:rsidR="00741D51" w:rsidRDefault="00741D51" w:rsidP="00461E7E">
      <w:pPr>
        <w:spacing w:line="360" w:lineRule="auto"/>
        <w:ind w:left="709"/>
        <w:rPr>
          <w:b/>
          <w:sz w:val="28"/>
          <w:szCs w:val="28"/>
          <w:lang w:val="uk-UA"/>
        </w:rPr>
      </w:pPr>
    </w:p>
    <w:p w:rsidR="00741D51" w:rsidRDefault="00741D51" w:rsidP="00461E7E">
      <w:pPr>
        <w:spacing w:line="360" w:lineRule="auto"/>
        <w:ind w:left="709"/>
        <w:rPr>
          <w:b/>
          <w:sz w:val="28"/>
          <w:szCs w:val="28"/>
          <w:lang w:val="uk-UA"/>
        </w:rPr>
      </w:pPr>
    </w:p>
    <w:p w:rsidR="00741D51" w:rsidRDefault="00741D51" w:rsidP="00461E7E">
      <w:pPr>
        <w:spacing w:line="360" w:lineRule="auto"/>
        <w:ind w:left="709"/>
        <w:rPr>
          <w:b/>
          <w:sz w:val="28"/>
          <w:szCs w:val="28"/>
          <w:lang w:val="uk-UA"/>
        </w:rPr>
      </w:pPr>
    </w:p>
    <w:p w:rsidR="00F33B17" w:rsidRPr="003D1295" w:rsidRDefault="00F33B17" w:rsidP="003D1295">
      <w:pPr>
        <w:spacing w:line="360" w:lineRule="auto"/>
        <w:rPr>
          <w:b/>
          <w:sz w:val="28"/>
          <w:szCs w:val="28"/>
          <w:lang w:val="uk-UA"/>
        </w:rPr>
      </w:pPr>
    </w:p>
    <w:p w:rsidR="008D2342" w:rsidRPr="00741D51" w:rsidRDefault="00741D51" w:rsidP="00461E7E">
      <w:pPr>
        <w:spacing w:line="360" w:lineRule="auto"/>
        <w:ind w:left="709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lastRenderedPageBreak/>
        <w:t>Раздел 1</w:t>
      </w:r>
      <w:r w:rsidR="00E229DA">
        <w:rPr>
          <w:b/>
          <w:sz w:val="28"/>
          <w:szCs w:val="28"/>
          <w:lang w:val="uk-UA"/>
        </w:rPr>
        <w:t>. Первинні космічні промені</w:t>
      </w:r>
    </w:p>
    <w:p w:rsidR="00E229DA" w:rsidRDefault="00E229DA" w:rsidP="00E229DA">
      <w:pPr>
        <w:numPr>
          <w:ilvl w:val="1"/>
          <w:numId w:val="4"/>
        </w:numPr>
        <w:spacing w:line="360" w:lineRule="auto"/>
        <w:jc w:val="both"/>
        <w:rPr>
          <w:b/>
          <w:sz w:val="28"/>
          <w:szCs w:val="28"/>
          <w:lang w:val="en-US"/>
        </w:rPr>
      </w:pPr>
      <w:r w:rsidRPr="00BC0957">
        <w:rPr>
          <w:b/>
          <w:sz w:val="28"/>
          <w:szCs w:val="28"/>
        </w:rPr>
        <w:t>Етапи вивчення космічних промені</w:t>
      </w:r>
      <w:proofErr w:type="gramStart"/>
      <w:r w:rsidRPr="00BC0957">
        <w:rPr>
          <w:b/>
          <w:sz w:val="28"/>
          <w:szCs w:val="28"/>
        </w:rPr>
        <w:t>в</w:t>
      </w:r>
      <w:proofErr w:type="gramEnd"/>
    </w:p>
    <w:p w:rsidR="00BD5AB8" w:rsidRPr="002F2865" w:rsidRDefault="00BD5AB8" w:rsidP="00BD5AB8">
      <w:pPr>
        <w:spacing w:line="360" w:lineRule="auto"/>
        <w:ind w:left="709"/>
        <w:jc w:val="both"/>
        <w:rPr>
          <w:sz w:val="28"/>
          <w:szCs w:val="28"/>
        </w:rPr>
      </w:pPr>
    </w:p>
    <w:p w:rsidR="00E229DA" w:rsidRDefault="00E229DA" w:rsidP="00E229D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 w:eastAsia="uk-UA"/>
        </w:rPr>
        <w:t>Вперше вказівка на можливість існування іонізуючого випромінювання позаземного походження була отримана на початку XX століття в дослідах по вивченню провідності газів. Виявл</w:t>
      </w:r>
      <w:r w:rsidR="003D1295">
        <w:rPr>
          <w:sz w:val="28"/>
          <w:szCs w:val="28"/>
          <w:lang w:val="uk-UA" w:eastAsia="uk-UA"/>
        </w:rPr>
        <w:t>ений спонтан</w:t>
      </w:r>
      <w:r>
        <w:rPr>
          <w:sz w:val="28"/>
          <w:szCs w:val="28"/>
          <w:lang w:val="uk-UA" w:eastAsia="uk-UA"/>
        </w:rPr>
        <w:t>ний електричний струм в газі не вдавалося пояснити іонізацією, що виникає від природної радіоактивності Землі. Спостережуван</w:t>
      </w:r>
      <w:r w:rsidR="003D1295">
        <w:rPr>
          <w:sz w:val="28"/>
          <w:szCs w:val="28"/>
          <w:lang w:val="uk-UA" w:eastAsia="uk-UA"/>
        </w:rPr>
        <w:t>н</w:t>
      </w:r>
      <w:r>
        <w:rPr>
          <w:sz w:val="28"/>
          <w:szCs w:val="28"/>
          <w:lang w:val="uk-UA" w:eastAsia="uk-UA"/>
        </w:rPr>
        <w:t xml:space="preserve">е випромінювання виявилося настільки проникаючим, що в іонізаційних камерах, екранованих товстими шарами свинцю, все одно спостерігався залишковий струм. У 1911—1912 роках були проведені ряд експериментів з іонізаційними камерами на повітряних кулях. Гесс виявив, що випромінювання росте з висотою, тоді як іонізація, викликана радіоактивністю Землі, повинна була б падати з висотою. У дослідах Кольхерстера було доведене, що це </w:t>
      </w:r>
      <w:r w:rsidR="003D1295">
        <w:rPr>
          <w:sz w:val="28"/>
          <w:szCs w:val="28"/>
          <w:lang w:val="uk-UA" w:eastAsia="uk-UA"/>
        </w:rPr>
        <w:t>випромінювання направлене зверху</w:t>
      </w:r>
      <w:r>
        <w:rPr>
          <w:sz w:val="28"/>
          <w:szCs w:val="28"/>
          <w:lang w:val="uk-UA" w:eastAsia="uk-UA"/>
        </w:rPr>
        <w:t xml:space="preserve"> </w:t>
      </w:r>
      <w:r w:rsidR="003D1295">
        <w:rPr>
          <w:sz w:val="28"/>
          <w:szCs w:val="28"/>
          <w:lang w:val="uk-UA" w:eastAsia="uk-UA"/>
        </w:rPr>
        <w:t>донизу</w:t>
      </w:r>
      <w:r>
        <w:rPr>
          <w:sz w:val="28"/>
          <w:szCs w:val="28"/>
          <w:lang w:val="uk-UA" w:eastAsia="uk-UA"/>
        </w:rPr>
        <w:t>.</w:t>
      </w:r>
    </w:p>
    <w:p w:rsidR="00E229DA" w:rsidRDefault="00E229DA" w:rsidP="00E229DA">
      <w:pPr>
        <w:spacing w:line="360" w:lineRule="auto"/>
        <w:ind w:firstLine="709"/>
        <w:contextualSpacing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У 1921—1925 роках американський фізик Міллікен, вивчаючи поглинання космічного випромінювання в атмосфері Землі залежно від висоти спостереження, виявив, що в свинці це випромінювання поглинається так само, як і гамма-випромінювання ядер. Міллікен першим і назвав це випромінювання космічними променями. У 1925 році радянські фізики Л. А. Тувім и Л. В. Мисовський провели вимірювання поглинання космічного випромінювання у воді: виявилось, що це випромінювання поглиналося вдесятеро слабкіше, ніж гамма-випромінювання ядер. Мисовський і Тувім виявили також, що інтенсивність випромінювання залежить від барометричного тиску — відкрили «барометричний ефект».</w:t>
      </w:r>
    </w:p>
    <w:p w:rsidR="00E229DA" w:rsidRDefault="00E229DA" w:rsidP="00E229DA">
      <w:pPr>
        <w:spacing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 w:rsidRPr="00E229DA">
        <w:rPr>
          <w:sz w:val="28"/>
          <w:szCs w:val="28"/>
          <w:lang w:val="uk-UA"/>
        </w:rPr>
        <w:t xml:space="preserve">У 1923 році Д.В. Скобельцин починає займатися ефектом Комптона, тобто вивченням характеристик електронів, що вибиваються гамма-променями радіоактивних речовин, в лабораторії, якою керував його батько в Ленінградському політехнічному інституті, а також в Фізико-технічному інституті, де він тоді працював. Для цієї мети він вирішив використовувати </w:t>
      </w:r>
      <w:r w:rsidRPr="00E229DA">
        <w:rPr>
          <w:sz w:val="28"/>
          <w:szCs w:val="28"/>
          <w:lang w:val="uk-UA"/>
        </w:rPr>
        <w:lastRenderedPageBreak/>
        <w:t xml:space="preserve">камеру Вільсона, вміщену в магнітне поле. </w:t>
      </w:r>
      <w:r w:rsidRPr="00E229DA">
        <w:rPr>
          <w:sz w:val="28"/>
          <w:szCs w:val="28"/>
        </w:rPr>
        <w:t xml:space="preserve">За сучасними масштабами магнітне поле було слабким, всього 1000 Ерстед, але цього було цілком достатньо для вивчення ефекту Комптона. За </w:t>
      </w:r>
      <w:r w:rsidR="00B221AC">
        <w:rPr>
          <w:sz w:val="28"/>
          <w:szCs w:val="28"/>
        </w:rPr>
        <w:t>допомогою розробленої ним метод</w:t>
      </w:r>
      <w:r w:rsidR="00B221AC">
        <w:rPr>
          <w:sz w:val="28"/>
          <w:szCs w:val="28"/>
          <w:lang w:val="uk-UA"/>
        </w:rPr>
        <w:t>і</w:t>
      </w:r>
      <w:r w:rsidRPr="00E229DA">
        <w:rPr>
          <w:sz w:val="28"/>
          <w:szCs w:val="28"/>
        </w:rPr>
        <w:t>ки Д.В. Скобельцин</w:t>
      </w:r>
      <w:r w:rsidR="00B221AC">
        <w:rPr>
          <w:sz w:val="28"/>
          <w:szCs w:val="28"/>
          <w:lang w:val="uk-UA"/>
        </w:rPr>
        <w:t>у</w:t>
      </w:r>
      <w:r w:rsidRPr="00E229DA">
        <w:rPr>
          <w:sz w:val="28"/>
          <w:szCs w:val="28"/>
        </w:rPr>
        <w:t xml:space="preserve"> вперше вдалося безпосередньо сп</w:t>
      </w:r>
      <w:r w:rsidR="00B221AC">
        <w:rPr>
          <w:sz w:val="28"/>
          <w:szCs w:val="28"/>
        </w:rPr>
        <w:t>остерігати і фотографувати шлях</w:t>
      </w:r>
      <w:r w:rsidRPr="00E229DA">
        <w:rPr>
          <w:sz w:val="28"/>
          <w:szCs w:val="28"/>
        </w:rPr>
        <w:t xml:space="preserve"> електронів </w:t>
      </w:r>
      <w:proofErr w:type="gramStart"/>
      <w:r w:rsidRPr="00E229DA">
        <w:rPr>
          <w:sz w:val="28"/>
          <w:szCs w:val="28"/>
        </w:rPr>
        <w:t>в</w:t>
      </w:r>
      <w:proofErr w:type="gramEnd"/>
      <w:r w:rsidRPr="00E229DA">
        <w:rPr>
          <w:sz w:val="28"/>
          <w:szCs w:val="28"/>
        </w:rPr>
        <w:t xml:space="preserve">іддачі, що виходять в результаті зіткнення гамма-квантів з електронами атомів газу, </w:t>
      </w:r>
      <w:r w:rsidR="00B221AC">
        <w:rPr>
          <w:sz w:val="28"/>
          <w:szCs w:val="28"/>
          <w:lang w:val="uk-UA"/>
        </w:rPr>
        <w:t>який наповнював</w:t>
      </w:r>
      <w:r w:rsidRPr="00E229DA">
        <w:rPr>
          <w:sz w:val="28"/>
          <w:szCs w:val="28"/>
        </w:rPr>
        <w:t xml:space="preserve"> камеру. Енергія електронів вимірювалася </w:t>
      </w:r>
      <w:r w:rsidR="00B221AC">
        <w:rPr>
          <w:sz w:val="28"/>
          <w:szCs w:val="28"/>
          <w:lang w:val="uk-UA"/>
        </w:rPr>
        <w:t>із</w:t>
      </w:r>
      <w:r w:rsidR="00DD031F">
        <w:rPr>
          <w:sz w:val="28"/>
          <w:szCs w:val="28"/>
        </w:rPr>
        <w:t xml:space="preserve"> відхиленням їх треків </w:t>
      </w:r>
      <w:r w:rsidR="00DD031F">
        <w:rPr>
          <w:sz w:val="28"/>
          <w:szCs w:val="28"/>
          <w:lang w:val="uk-UA"/>
        </w:rPr>
        <w:t>у</w:t>
      </w:r>
      <w:r w:rsidRPr="00E229DA">
        <w:rPr>
          <w:sz w:val="28"/>
          <w:szCs w:val="28"/>
        </w:rPr>
        <w:t xml:space="preserve"> магнітному полі. Такі </w:t>
      </w:r>
      <w:proofErr w:type="gramStart"/>
      <w:r w:rsidRPr="00E229DA">
        <w:rPr>
          <w:sz w:val="28"/>
          <w:szCs w:val="28"/>
        </w:rPr>
        <w:t>досл</w:t>
      </w:r>
      <w:proofErr w:type="gramEnd"/>
      <w:r w:rsidRPr="00E229DA">
        <w:rPr>
          <w:sz w:val="28"/>
          <w:szCs w:val="28"/>
        </w:rPr>
        <w:t>ідження не тільки підтвердили гіпотезу про квантову природу ефекту Комптона, але і дозволили ефективно застосовувати це явище для</w:t>
      </w:r>
      <w:r w:rsidR="00DD031F">
        <w:rPr>
          <w:sz w:val="28"/>
          <w:szCs w:val="28"/>
        </w:rPr>
        <w:t xml:space="preserve"> спектроскопії гамма-променів. </w:t>
      </w:r>
      <w:r w:rsidR="00DD031F">
        <w:rPr>
          <w:sz w:val="28"/>
          <w:szCs w:val="28"/>
          <w:lang w:val="uk-UA"/>
        </w:rPr>
        <w:t>У</w:t>
      </w:r>
      <w:r w:rsidRPr="00E229DA">
        <w:rPr>
          <w:sz w:val="28"/>
          <w:szCs w:val="28"/>
        </w:rPr>
        <w:t xml:space="preserve"> ході робіт було зроблено одне цікаве спостереження, яке ніяк не можна було пояснити за рахунок радіо</w:t>
      </w:r>
      <w:r w:rsidR="00DD031F">
        <w:rPr>
          <w:sz w:val="28"/>
          <w:szCs w:val="28"/>
        </w:rPr>
        <w:t>активних речовин. Серед сліді</w:t>
      </w:r>
      <w:proofErr w:type="gramStart"/>
      <w:r w:rsidR="00DD031F">
        <w:rPr>
          <w:sz w:val="28"/>
          <w:szCs w:val="28"/>
        </w:rPr>
        <w:t>в</w:t>
      </w:r>
      <w:proofErr w:type="gramEnd"/>
      <w:r w:rsidR="00DD031F">
        <w:rPr>
          <w:sz w:val="28"/>
          <w:szCs w:val="28"/>
        </w:rPr>
        <w:t xml:space="preserve"> </w:t>
      </w:r>
      <w:proofErr w:type="gramStart"/>
      <w:r w:rsidR="00DD031F">
        <w:rPr>
          <w:sz w:val="28"/>
          <w:szCs w:val="28"/>
          <w:lang w:val="uk-UA"/>
        </w:rPr>
        <w:t>у</w:t>
      </w:r>
      <w:proofErr w:type="gramEnd"/>
      <w:r w:rsidRPr="00E229DA">
        <w:rPr>
          <w:sz w:val="28"/>
          <w:szCs w:val="28"/>
        </w:rPr>
        <w:t xml:space="preserve"> камері були і такі, які належали</w:t>
      </w:r>
      <w:r w:rsidR="00DD031F">
        <w:rPr>
          <w:sz w:val="28"/>
          <w:szCs w:val="28"/>
        </w:rPr>
        <w:t xml:space="preserve"> частинкам, що значно перевершу</w:t>
      </w:r>
      <w:r w:rsidR="00DD031F">
        <w:rPr>
          <w:sz w:val="28"/>
          <w:szCs w:val="28"/>
          <w:lang w:val="uk-UA"/>
        </w:rPr>
        <w:t>ють</w:t>
      </w:r>
      <w:r w:rsidRPr="00E229DA">
        <w:rPr>
          <w:sz w:val="28"/>
          <w:szCs w:val="28"/>
        </w:rPr>
        <w:t xml:space="preserve"> по енергії всі інші. І найголовніше, що вони з'являлися групами. Проаналізувавши треки цих частинок, Д.В. Скобельцин прийшов до висновку, що подібні частинки можуть створювати якраз таку іонізацію, яку створюють космічні промені. Для того щоб виявити таке </w:t>
      </w:r>
      <w:proofErr w:type="gramStart"/>
      <w:r w:rsidRPr="00E229DA">
        <w:rPr>
          <w:sz w:val="28"/>
          <w:szCs w:val="28"/>
        </w:rPr>
        <w:t>р</w:t>
      </w:r>
      <w:proofErr w:type="gramEnd"/>
      <w:r w:rsidRPr="00E229DA">
        <w:rPr>
          <w:sz w:val="28"/>
          <w:szCs w:val="28"/>
        </w:rPr>
        <w:t>ідкісне явище, як поява в камері космічної частинки на тлі багатьох слідів інши</w:t>
      </w:r>
      <w:r w:rsidR="00DD031F">
        <w:rPr>
          <w:sz w:val="28"/>
          <w:szCs w:val="28"/>
        </w:rPr>
        <w:t>х частинок, потрібно було багат</w:t>
      </w:r>
      <w:r w:rsidR="00DD031F">
        <w:rPr>
          <w:sz w:val="28"/>
          <w:szCs w:val="28"/>
          <w:lang w:val="uk-UA"/>
        </w:rPr>
        <w:t>е</w:t>
      </w:r>
      <w:r w:rsidRPr="00E229DA">
        <w:rPr>
          <w:sz w:val="28"/>
          <w:szCs w:val="28"/>
        </w:rPr>
        <w:t xml:space="preserve"> експериментальне мистецтво. І тільки незвично точні вимірювання імпульсів частинок дозволили надійно відокремити сліди част</w:t>
      </w:r>
      <w:r w:rsidR="00DD031F">
        <w:rPr>
          <w:sz w:val="28"/>
          <w:szCs w:val="28"/>
          <w:lang w:val="uk-UA"/>
        </w:rPr>
        <w:t>ин</w:t>
      </w:r>
      <w:r w:rsidRPr="00E229DA">
        <w:rPr>
          <w:sz w:val="28"/>
          <w:szCs w:val="28"/>
        </w:rPr>
        <w:t xml:space="preserve">ок космічних променів </w:t>
      </w:r>
      <w:proofErr w:type="gramStart"/>
      <w:r w:rsidRPr="00E229DA">
        <w:rPr>
          <w:sz w:val="28"/>
          <w:szCs w:val="28"/>
        </w:rPr>
        <w:t>в</w:t>
      </w:r>
      <w:proofErr w:type="gramEnd"/>
      <w:r w:rsidRPr="00E229DA">
        <w:rPr>
          <w:sz w:val="28"/>
          <w:szCs w:val="28"/>
        </w:rPr>
        <w:t xml:space="preserve">ід слідів електронів віддачі. Таким чином, тільки через 15 років після робіт Гесса і Кольхерстера були встановлені винуватці іонізації молекул атмосфери Землі - космічні частинки. Але Д.В. Скобельцин відкрив не тільки заряджені частинки, що приходять з Космосу, а й те, що вони приходять до поверхні Землі групами - зливами. І зараз, через 70 років, можна сказати, що фізика високих енергій веде </w:t>
      </w:r>
      <w:proofErr w:type="gramStart"/>
      <w:r w:rsidRPr="00E229DA">
        <w:rPr>
          <w:sz w:val="28"/>
          <w:szCs w:val="28"/>
        </w:rPr>
        <w:t>св</w:t>
      </w:r>
      <w:proofErr w:type="gramEnd"/>
      <w:r w:rsidRPr="00E229DA">
        <w:rPr>
          <w:sz w:val="28"/>
          <w:szCs w:val="28"/>
        </w:rPr>
        <w:t>ій початок саме від цих робіт.</w:t>
      </w:r>
      <w:r>
        <w:rPr>
          <w:sz w:val="28"/>
          <w:szCs w:val="28"/>
          <w:lang w:val="uk-UA"/>
        </w:rPr>
        <w:t xml:space="preserve"> </w:t>
      </w:r>
      <w:r w:rsidRPr="00E229DA">
        <w:rPr>
          <w:sz w:val="28"/>
          <w:szCs w:val="28"/>
        </w:rPr>
        <w:t xml:space="preserve">Результати досліджень Д.В. Скобельцина викликали великий резонанс в науковому </w:t>
      </w:r>
      <w:proofErr w:type="gramStart"/>
      <w:r w:rsidRPr="00E229DA">
        <w:rPr>
          <w:sz w:val="28"/>
          <w:szCs w:val="28"/>
        </w:rPr>
        <w:t>св</w:t>
      </w:r>
      <w:proofErr w:type="gramEnd"/>
      <w:r w:rsidRPr="00E229DA">
        <w:rPr>
          <w:sz w:val="28"/>
          <w:szCs w:val="28"/>
        </w:rPr>
        <w:t>іті того часу. Один з творці</w:t>
      </w:r>
      <w:proofErr w:type="gramStart"/>
      <w:r w:rsidRPr="00E229DA">
        <w:rPr>
          <w:sz w:val="28"/>
          <w:szCs w:val="28"/>
        </w:rPr>
        <w:t>в</w:t>
      </w:r>
      <w:proofErr w:type="gramEnd"/>
      <w:r w:rsidRPr="00E229DA">
        <w:rPr>
          <w:sz w:val="28"/>
          <w:szCs w:val="28"/>
        </w:rPr>
        <w:t xml:space="preserve"> квантової механіки - В. Гейзенберг детально обговорював результати Д.В. Скобельцина в одній зі своїх розгорнутих статей і будував на їх основі нові гіпотези. </w:t>
      </w:r>
      <w:proofErr w:type="gramStart"/>
      <w:r w:rsidRPr="00E229DA">
        <w:rPr>
          <w:sz w:val="28"/>
          <w:szCs w:val="28"/>
        </w:rPr>
        <w:t>Косм</w:t>
      </w:r>
      <w:proofErr w:type="gramEnd"/>
      <w:r w:rsidRPr="00E229DA">
        <w:rPr>
          <w:sz w:val="28"/>
          <w:szCs w:val="28"/>
        </w:rPr>
        <w:t xml:space="preserve">ічні промені, генеровані в природних прискорювачах частинок, зіграли </w:t>
      </w:r>
      <w:r w:rsidRPr="00E229DA">
        <w:rPr>
          <w:sz w:val="28"/>
          <w:szCs w:val="28"/>
        </w:rPr>
        <w:lastRenderedPageBreak/>
        <w:t xml:space="preserve">вирішальну роль у розвитку фізики високих енергій і елементарних частинок. Навіть зараз, при наявності могутньої армії прискорювачів частинок, </w:t>
      </w:r>
      <w:proofErr w:type="gramStart"/>
      <w:r w:rsidRPr="00E229DA">
        <w:rPr>
          <w:sz w:val="28"/>
          <w:szCs w:val="28"/>
        </w:rPr>
        <w:t>косм</w:t>
      </w:r>
      <w:proofErr w:type="gramEnd"/>
      <w:r w:rsidRPr="00E229DA">
        <w:rPr>
          <w:sz w:val="28"/>
          <w:szCs w:val="28"/>
        </w:rPr>
        <w:t>ічні промені не виявилися "безробітними". Більш того, природні прискорювачі част</w:t>
      </w:r>
      <w:r w:rsidR="00DD031F">
        <w:rPr>
          <w:sz w:val="28"/>
          <w:szCs w:val="28"/>
          <w:lang w:val="uk-UA"/>
        </w:rPr>
        <w:t>ин</w:t>
      </w:r>
      <w:r w:rsidRPr="00E229DA">
        <w:rPr>
          <w:sz w:val="28"/>
          <w:szCs w:val="28"/>
        </w:rPr>
        <w:t>ок, що дозволяють діагностувати ф</w:t>
      </w:r>
      <w:r w:rsidR="00DD031F">
        <w:rPr>
          <w:sz w:val="28"/>
          <w:szCs w:val="28"/>
        </w:rPr>
        <w:t>ізичні процеси при ультрависок</w:t>
      </w:r>
      <w:r w:rsidR="00DD031F">
        <w:rPr>
          <w:sz w:val="28"/>
          <w:szCs w:val="28"/>
          <w:lang w:val="uk-UA"/>
        </w:rPr>
        <w:t>их</w:t>
      </w:r>
      <w:r w:rsidR="00DD031F">
        <w:rPr>
          <w:sz w:val="28"/>
          <w:szCs w:val="28"/>
        </w:rPr>
        <w:t xml:space="preserve"> енерг</w:t>
      </w:r>
      <w:r w:rsidR="00DD031F">
        <w:rPr>
          <w:sz w:val="28"/>
          <w:szCs w:val="28"/>
          <w:lang w:val="uk-UA"/>
        </w:rPr>
        <w:t>іях</w:t>
      </w:r>
      <w:r w:rsidR="00DD031F">
        <w:rPr>
          <w:sz w:val="28"/>
          <w:szCs w:val="28"/>
        </w:rPr>
        <w:t xml:space="preserve"> і на ультрадалек</w:t>
      </w:r>
      <w:r w:rsidR="00DD031F">
        <w:rPr>
          <w:sz w:val="28"/>
          <w:szCs w:val="28"/>
          <w:lang w:val="uk-UA"/>
        </w:rPr>
        <w:t>и</w:t>
      </w:r>
      <w:r w:rsidRPr="00E229DA">
        <w:rPr>
          <w:sz w:val="28"/>
          <w:szCs w:val="28"/>
        </w:rPr>
        <w:t xml:space="preserve">х відстанях, регулярно </w:t>
      </w:r>
      <w:proofErr w:type="gramStart"/>
      <w:r w:rsidRPr="00E229DA">
        <w:rPr>
          <w:sz w:val="28"/>
          <w:szCs w:val="28"/>
        </w:rPr>
        <w:t>п</w:t>
      </w:r>
      <w:proofErr w:type="gramEnd"/>
      <w:r w:rsidRPr="00E229DA">
        <w:rPr>
          <w:sz w:val="28"/>
          <w:szCs w:val="28"/>
        </w:rPr>
        <w:t>іднося</w:t>
      </w:r>
      <w:r w:rsidR="00DD031F">
        <w:rPr>
          <w:sz w:val="28"/>
          <w:szCs w:val="28"/>
        </w:rPr>
        <w:t xml:space="preserve">ть сюрпризи і загадки у фізиці </w:t>
      </w:r>
      <w:r w:rsidR="00DD031F">
        <w:rPr>
          <w:sz w:val="28"/>
          <w:szCs w:val="28"/>
          <w:lang w:val="uk-UA"/>
        </w:rPr>
        <w:t>та</w:t>
      </w:r>
      <w:r w:rsidRPr="00E229DA">
        <w:rPr>
          <w:sz w:val="28"/>
          <w:szCs w:val="28"/>
        </w:rPr>
        <w:t xml:space="preserve"> а</w:t>
      </w:r>
      <w:r w:rsidR="00DD031F">
        <w:rPr>
          <w:sz w:val="28"/>
          <w:szCs w:val="28"/>
        </w:rPr>
        <w:t xml:space="preserve">строфізиці. Нижче буде </w:t>
      </w:r>
      <w:r w:rsidR="00DD031F">
        <w:rPr>
          <w:sz w:val="28"/>
          <w:szCs w:val="28"/>
          <w:lang w:val="uk-UA"/>
        </w:rPr>
        <w:t>від</w:t>
      </w:r>
      <w:r w:rsidR="00DD031F">
        <w:rPr>
          <w:sz w:val="28"/>
          <w:szCs w:val="28"/>
        </w:rPr>
        <w:t>д</w:t>
      </w:r>
      <w:r w:rsidR="00DD031F">
        <w:rPr>
          <w:sz w:val="28"/>
          <w:szCs w:val="28"/>
          <w:lang w:val="uk-UA"/>
        </w:rPr>
        <w:t>ано</w:t>
      </w:r>
      <w:r w:rsidRPr="00E229DA">
        <w:rPr>
          <w:sz w:val="28"/>
          <w:szCs w:val="28"/>
        </w:rPr>
        <w:t xml:space="preserve"> основну увагу космічних про</w:t>
      </w:r>
      <w:r>
        <w:rPr>
          <w:sz w:val="28"/>
          <w:szCs w:val="28"/>
        </w:rPr>
        <w:t>менів ультрависокої енергії (Е&gt;</w:t>
      </w:r>
      <w:r w:rsidRPr="00DB1BB5">
        <w:rPr>
          <w:sz w:val="28"/>
          <w:szCs w:val="28"/>
        </w:rPr>
        <w:t>10</w:t>
      </w:r>
      <w:r w:rsidRPr="00DB1BB5">
        <w:rPr>
          <w:sz w:val="28"/>
          <w:szCs w:val="28"/>
          <w:vertAlign w:val="superscript"/>
        </w:rPr>
        <w:t>20</w:t>
      </w:r>
      <w:r w:rsidRPr="00E229DA">
        <w:rPr>
          <w:sz w:val="28"/>
          <w:szCs w:val="28"/>
        </w:rPr>
        <w:t xml:space="preserve"> еВ), які в рамках сучасних уявлень не повинні були дійти до земної атмосфери. Але </w:t>
      </w:r>
      <w:proofErr w:type="gramStart"/>
      <w:r w:rsidRPr="00E229DA">
        <w:rPr>
          <w:sz w:val="28"/>
          <w:szCs w:val="28"/>
        </w:rPr>
        <w:t>вони</w:t>
      </w:r>
      <w:proofErr w:type="gramEnd"/>
      <w:r w:rsidRPr="00E229DA">
        <w:rPr>
          <w:sz w:val="28"/>
          <w:szCs w:val="28"/>
        </w:rPr>
        <w:t xml:space="preserve"> дійшли.</w:t>
      </w:r>
    </w:p>
    <w:p w:rsidR="00C43D45" w:rsidRDefault="00C43D45" w:rsidP="00DB1BB5">
      <w:pPr>
        <w:spacing w:line="360" w:lineRule="auto"/>
        <w:ind w:firstLine="708"/>
        <w:contextualSpacing/>
        <w:jc w:val="both"/>
        <w:rPr>
          <w:sz w:val="28"/>
          <w:szCs w:val="28"/>
          <w:lang w:val="uk-UA"/>
        </w:rPr>
      </w:pPr>
      <w:r w:rsidRPr="00C43D45">
        <w:rPr>
          <w:sz w:val="28"/>
          <w:szCs w:val="28"/>
        </w:rPr>
        <w:t xml:space="preserve">У 1932 році Андерсон відкрив </w:t>
      </w:r>
      <w:proofErr w:type="gramStart"/>
      <w:r w:rsidRPr="00C43D45">
        <w:rPr>
          <w:sz w:val="28"/>
          <w:szCs w:val="28"/>
        </w:rPr>
        <w:t>в</w:t>
      </w:r>
      <w:proofErr w:type="gramEnd"/>
      <w:r w:rsidRPr="00C43D45">
        <w:rPr>
          <w:sz w:val="28"/>
          <w:szCs w:val="28"/>
        </w:rPr>
        <w:t xml:space="preserve"> </w:t>
      </w:r>
      <w:proofErr w:type="gramStart"/>
      <w:r w:rsidRPr="00C43D45">
        <w:rPr>
          <w:sz w:val="28"/>
          <w:szCs w:val="28"/>
        </w:rPr>
        <w:t>косм</w:t>
      </w:r>
      <w:proofErr w:type="gramEnd"/>
      <w:r w:rsidRPr="00C43D45">
        <w:rPr>
          <w:sz w:val="28"/>
          <w:szCs w:val="28"/>
        </w:rPr>
        <w:t xml:space="preserve">ічних променях позитрон. У 1937 році Андерсоном і Неддермейер були відкриті мюони і зазначений тип їх розпаду. У 1947 році відкрили </w:t>
      </w:r>
      <w:proofErr w:type="gramStart"/>
      <w:r w:rsidRPr="00C43D45">
        <w:rPr>
          <w:sz w:val="28"/>
          <w:szCs w:val="28"/>
        </w:rPr>
        <w:t>π-</w:t>
      </w:r>
      <w:proofErr w:type="gramEnd"/>
      <w:r w:rsidRPr="00C43D45">
        <w:rPr>
          <w:sz w:val="28"/>
          <w:szCs w:val="28"/>
        </w:rPr>
        <w:t xml:space="preserve">мезони. У 1955 році в космічних променях встановили наявність К-мезонів, а також і важких нейтральних частинок - гіперонів. Квантова характеристика «дивина» з'явилася в </w:t>
      </w:r>
      <w:proofErr w:type="gramStart"/>
      <w:r w:rsidRPr="00C43D45">
        <w:rPr>
          <w:sz w:val="28"/>
          <w:szCs w:val="28"/>
        </w:rPr>
        <w:t>досл</w:t>
      </w:r>
      <w:proofErr w:type="gramEnd"/>
      <w:r w:rsidRPr="00C43D45">
        <w:rPr>
          <w:sz w:val="28"/>
          <w:szCs w:val="28"/>
        </w:rPr>
        <w:t>ідах з космічними променями. Експерименти в космічних променях поставили питання про збереження парності, виявили процеси множинної генерації част</w:t>
      </w:r>
      <w:r w:rsidR="00036FFA">
        <w:rPr>
          <w:sz w:val="28"/>
          <w:szCs w:val="28"/>
          <w:lang w:val="uk-UA"/>
        </w:rPr>
        <w:t>ин</w:t>
      </w:r>
      <w:r w:rsidR="00036FFA">
        <w:rPr>
          <w:sz w:val="28"/>
          <w:szCs w:val="28"/>
        </w:rPr>
        <w:t xml:space="preserve">ок </w:t>
      </w:r>
      <w:r w:rsidR="00036FFA">
        <w:rPr>
          <w:sz w:val="28"/>
          <w:szCs w:val="28"/>
          <w:lang w:val="uk-UA"/>
        </w:rPr>
        <w:t>у</w:t>
      </w:r>
      <w:r w:rsidRPr="00C43D45">
        <w:rPr>
          <w:sz w:val="28"/>
          <w:szCs w:val="28"/>
        </w:rPr>
        <w:t xml:space="preserve"> нуклонних взаємодіях, дозволили визначити величину ефективного перерізу взаємодії нуклонів високої енергії. Поява космічних ракет і супутників призвело до нових відкриттів - виявленню радіаційних поясів Землі, і дозволило створити нові методи </w:t>
      </w:r>
      <w:proofErr w:type="gramStart"/>
      <w:r w:rsidRPr="00C43D45">
        <w:rPr>
          <w:sz w:val="28"/>
          <w:szCs w:val="28"/>
        </w:rPr>
        <w:t>досл</w:t>
      </w:r>
      <w:proofErr w:type="gramEnd"/>
      <w:r w:rsidRPr="00C43D45">
        <w:rPr>
          <w:sz w:val="28"/>
          <w:szCs w:val="28"/>
        </w:rPr>
        <w:t>ідження галактичного і міжгалактичного про</w:t>
      </w:r>
      <w:r w:rsidR="00036FFA">
        <w:rPr>
          <w:sz w:val="28"/>
          <w:szCs w:val="28"/>
        </w:rPr>
        <w:t>сторі</w:t>
      </w:r>
      <w:proofErr w:type="gramStart"/>
      <w:r w:rsidR="00036FFA">
        <w:rPr>
          <w:sz w:val="28"/>
          <w:szCs w:val="28"/>
        </w:rPr>
        <w:t>в</w:t>
      </w:r>
      <w:proofErr w:type="gramEnd"/>
      <w:r w:rsidRPr="00C43D45">
        <w:rPr>
          <w:sz w:val="28"/>
          <w:szCs w:val="28"/>
        </w:rPr>
        <w:t>.</w:t>
      </w:r>
    </w:p>
    <w:p w:rsidR="00DB1BB5" w:rsidRPr="00316F65" w:rsidRDefault="00C43D45" w:rsidP="00DB1BB5">
      <w:pPr>
        <w:spacing w:line="360" w:lineRule="auto"/>
        <w:ind w:firstLine="708"/>
        <w:contextualSpacing/>
        <w:jc w:val="both"/>
        <w:rPr>
          <w:sz w:val="28"/>
          <w:szCs w:val="28"/>
          <w:lang w:val="uk-UA"/>
        </w:rPr>
      </w:pPr>
      <w:r w:rsidRPr="00C43D45">
        <w:rPr>
          <w:sz w:val="28"/>
          <w:szCs w:val="28"/>
          <w:lang w:val="uk-UA"/>
        </w:rPr>
        <w:t xml:space="preserve">Теорія проходження космічного випромінювання через атмосферу Землі базується на ідеї, сформульованої в 1949 році Г.Т. Зацепіним, про існування ядерно-каскадного процесу. </w:t>
      </w:r>
      <w:r w:rsidRPr="00C43D45">
        <w:rPr>
          <w:sz w:val="28"/>
          <w:szCs w:val="28"/>
        </w:rPr>
        <w:t xml:space="preserve">Встановлено, що при взаємодії </w:t>
      </w:r>
      <w:proofErr w:type="gramStart"/>
      <w:r w:rsidRPr="00C43D45">
        <w:rPr>
          <w:sz w:val="28"/>
          <w:szCs w:val="28"/>
        </w:rPr>
        <w:t>косм</w:t>
      </w:r>
      <w:proofErr w:type="gramEnd"/>
      <w:r w:rsidRPr="00C43D45">
        <w:rPr>
          <w:sz w:val="28"/>
          <w:szCs w:val="28"/>
        </w:rPr>
        <w:t>ічних променів з ядрами первинний нуклон втрачає всього частину своєї енергії на ген</w:t>
      </w:r>
      <w:r w:rsidR="00316F65">
        <w:rPr>
          <w:sz w:val="28"/>
          <w:szCs w:val="28"/>
        </w:rPr>
        <w:t>ерацію вторинних частинок. Друг</w:t>
      </w:r>
      <w:r w:rsidR="00316F65">
        <w:rPr>
          <w:sz w:val="28"/>
          <w:szCs w:val="28"/>
          <w:lang w:val="uk-UA"/>
        </w:rPr>
        <w:t>а</w:t>
      </w:r>
      <w:r w:rsidRPr="00C43D45">
        <w:rPr>
          <w:sz w:val="28"/>
          <w:szCs w:val="28"/>
        </w:rPr>
        <w:t xml:space="preserve"> взаємодія нуклона майже не ві</w:t>
      </w:r>
      <w:proofErr w:type="gramStart"/>
      <w:r w:rsidRPr="00C43D45">
        <w:rPr>
          <w:sz w:val="28"/>
          <w:szCs w:val="28"/>
        </w:rPr>
        <w:t>др</w:t>
      </w:r>
      <w:proofErr w:type="gramEnd"/>
      <w:r w:rsidRPr="00C43D45">
        <w:rPr>
          <w:sz w:val="28"/>
          <w:szCs w:val="28"/>
        </w:rPr>
        <w:t>ізняється від першого. Генеро</w:t>
      </w:r>
      <w:r w:rsidR="00316F65">
        <w:rPr>
          <w:sz w:val="28"/>
          <w:szCs w:val="28"/>
        </w:rPr>
        <w:t xml:space="preserve">вані при високих енергіях </w:t>
      </w:r>
      <w:proofErr w:type="gramStart"/>
      <w:r w:rsidR="00316F65">
        <w:rPr>
          <w:sz w:val="28"/>
          <w:szCs w:val="28"/>
        </w:rPr>
        <w:t>п</w:t>
      </w:r>
      <w:proofErr w:type="gramEnd"/>
      <w:r w:rsidR="00316F65">
        <w:rPr>
          <w:sz w:val="28"/>
          <w:szCs w:val="28"/>
        </w:rPr>
        <w:t>і</w:t>
      </w:r>
      <w:r w:rsidR="00316F65">
        <w:rPr>
          <w:sz w:val="28"/>
          <w:szCs w:val="28"/>
          <w:lang w:val="uk-UA"/>
        </w:rPr>
        <w:t>они</w:t>
      </w:r>
      <w:r w:rsidRPr="00C43D45">
        <w:rPr>
          <w:sz w:val="28"/>
          <w:szCs w:val="28"/>
        </w:rPr>
        <w:t xml:space="preserve"> не встигають розпастися і теж беруть участь в ядерних процесах. Товщина атмосфери досить велика і має місце десять </w:t>
      </w:r>
      <w:proofErr w:type="gramStart"/>
      <w:r w:rsidRPr="00C43D45">
        <w:rPr>
          <w:sz w:val="28"/>
          <w:szCs w:val="28"/>
        </w:rPr>
        <w:t>посл</w:t>
      </w:r>
      <w:proofErr w:type="gramEnd"/>
      <w:r w:rsidRPr="00C43D45">
        <w:rPr>
          <w:sz w:val="28"/>
          <w:szCs w:val="28"/>
        </w:rPr>
        <w:t>ідовних зі</w:t>
      </w:r>
      <w:r w:rsidR="00316F65">
        <w:rPr>
          <w:sz w:val="28"/>
          <w:szCs w:val="28"/>
        </w:rPr>
        <w:t xml:space="preserve">ткнень первинної частки. </w:t>
      </w:r>
      <w:proofErr w:type="gramStart"/>
      <w:r w:rsidR="00316F65">
        <w:rPr>
          <w:sz w:val="28"/>
          <w:szCs w:val="28"/>
        </w:rPr>
        <w:t>П</w:t>
      </w:r>
      <w:proofErr w:type="gramEnd"/>
      <w:r w:rsidR="00316F65">
        <w:rPr>
          <w:sz w:val="28"/>
          <w:szCs w:val="28"/>
        </w:rPr>
        <w:t>і</w:t>
      </w:r>
      <w:r w:rsidR="00316F65">
        <w:rPr>
          <w:sz w:val="28"/>
          <w:szCs w:val="28"/>
          <w:lang w:val="uk-UA"/>
        </w:rPr>
        <w:t>они</w:t>
      </w:r>
      <w:r w:rsidRPr="00C43D45">
        <w:rPr>
          <w:sz w:val="28"/>
          <w:szCs w:val="28"/>
        </w:rPr>
        <w:t xml:space="preserve"> розпадаються і народжують</w:t>
      </w:r>
      <w:r w:rsidR="00316F65">
        <w:rPr>
          <w:sz w:val="28"/>
          <w:szCs w:val="28"/>
        </w:rPr>
        <w:t xml:space="preserve">ся електронно-фотонні каскади. </w:t>
      </w:r>
      <w:r w:rsidR="00316F65">
        <w:rPr>
          <w:sz w:val="28"/>
          <w:szCs w:val="28"/>
          <w:lang w:val="uk-UA"/>
        </w:rPr>
        <w:t>У</w:t>
      </w:r>
      <w:r w:rsidRPr="00C43D45">
        <w:rPr>
          <w:sz w:val="28"/>
          <w:szCs w:val="28"/>
        </w:rPr>
        <w:t xml:space="preserve"> </w:t>
      </w:r>
      <w:r w:rsidRPr="00C43D45">
        <w:rPr>
          <w:sz w:val="28"/>
          <w:szCs w:val="28"/>
        </w:rPr>
        <w:lastRenderedPageBreak/>
        <w:t xml:space="preserve">кінцевому підсумку в атмосфері утворюється ціла лавина процесів. При енергії первинної частки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10 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14</m:t>
            </m:r>
          </m:sup>
        </m:sSup>
      </m:oMath>
      <w:r w:rsidRPr="00C43D45">
        <w:rPr>
          <w:sz w:val="28"/>
          <w:szCs w:val="28"/>
        </w:rPr>
        <w:t xml:space="preserve"> еВ або більше число частинок </w:t>
      </w:r>
      <w:r w:rsidRPr="00C43D45">
        <w:rPr>
          <w:rFonts w:hint="eastAsia"/>
          <w:sz w:val="28"/>
          <w:szCs w:val="28"/>
        </w:rPr>
        <w:t>в</w:t>
      </w:r>
      <w:r w:rsidRPr="00C43D45">
        <w:rPr>
          <w:sz w:val="28"/>
          <w:szCs w:val="28"/>
        </w:rPr>
        <w:t xml:space="preserve"> зливі дуже велике, так що частинки можуть розходитися до відстаней, що досягають сотень метрів </w:t>
      </w:r>
      <w:r w:rsidR="00316F65">
        <w:rPr>
          <w:sz w:val="28"/>
          <w:szCs w:val="28"/>
        </w:rPr>
        <w:t xml:space="preserve">і більше. Такий повітряний </w:t>
      </w:r>
      <w:proofErr w:type="gramStart"/>
      <w:r w:rsidR="00316F65">
        <w:rPr>
          <w:sz w:val="28"/>
          <w:szCs w:val="28"/>
        </w:rPr>
        <w:t>злив</w:t>
      </w:r>
      <w:proofErr w:type="gramEnd"/>
      <w:r w:rsidR="00316F65">
        <w:rPr>
          <w:sz w:val="28"/>
          <w:szCs w:val="28"/>
        </w:rPr>
        <w:t xml:space="preserve"> називають широк</w:t>
      </w:r>
      <w:r w:rsidR="00316F65">
        <w:rPr>
          <w:sz w:val="28"/>
          <w:szCs w:val="28"/>
          <w:lang w:val="uk-UA"/>
        </w:rPr>
        <w:t>ою</w:t>
      </w:r>
      <w:r w:rsidR="00316F65">
        <w:rPr>
          <w:sz w:val="28"/>
          <w:szCs w:val="28"/>
        </w:rPr>
        <w:t xml:space="preserve"> атмосферн</w:t>
      </w:r>
      <w:r w:rsidR="00316F65">
        <w:rPr>
          <w:sz w:val="28"/>
          <w:szCs w:val="28"/>
          <w:lang w:val="uk-UA"/>
        </w:rPr>
        <w:t>ою</w:t>
      </w:r>
      <w:r w:rsidRPr="00C43D45">
        <w:rPr>
          <w:sz w:val="28"/>
          <w:szCs w:val="28"/>
        </w:rPr>
        <w:t xml:space="preserve"> зливою (шал). Систематичні експериментальні </w:t>
      </w:r>
      <w:proofErr w:type="gramStart"/>
      <w:r w:rsidRPr="00C43D45">
        <w:rPr>
          <w:sz w:val="28"/>
          <w:szCs w:val="28"/>
        </w:rPr>
        <w:t>досл</w:t>
      </w:r>
      <w:proofErr w:type="gramEnd"/>
      <w:r w:rsidRPr="00C43D45">
        <w:rPr>
          <w:sz w:val="28"/>
          <w:szCs w:val="28"/>
        </w:rPr>
        <w:t>ідження космічних променів надвисокої енергії по</w:t>
      </w:r>
      <w:r w:rsidRPr="00C43D45">
        <w:rPr>
          <w:rFonts w:hint="eastAsia"/>
          <w:sz w:val="28"/>
          <w:szCs w:val="28"/>
        </w:rPr>
        <w:t>чалися</w:t>
      </w:r>
      <w:r w:rsidRPr="00C43D45">
        <w:rPr>
          <w:sz w:val="28"/>
          <w:szCs w:val="28"/>
        </w:rPr>
        <w:t xml:space="preserve"> в кінці 50-х років XX століття після запуску великих установок з вимірювання шал в Волкано-Ренч (США) і Москві (установка МГУ). Виконані на цих установках вимірювання виявили частинки з енергією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10 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17</m:t>
            </m:r>
          </m:sup>
        </m:sSup>
      </m:oMath>
      <w:r w:rsidRPr="00C43D45">
        <w:rPr>
          <w:sz w:val="28"/>
          <w:szCs w:val="28"/>
        </w:rPr>
        <w:t xml:space="preserve">-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10 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18</m:t>
            </m:r>
          </m:sup>
        </m:sSup>
      </m:oMath>
      <w:r>
        <w:rPr>
          <w:sz w:val="28"/>
          <w:szCs w:val="28"/>
          <w:lang w:val="uk-UA"/>
        </w:rPr>
        <w:t xml:space="preserve"> </w:t>
      </w:r>
      <w:r w:rsidRPr="00C43D45">
        <w:rPr>
          <w:sz w:val="28"/>
          <w:szCs w:val="28"/>
        </w:rPr>
        <w:t xml:space="preserve">еВ в складі </w:t>
      </w:r>
      <w:proofErr w:type="gramStart"/>
      <w:r w:rsidRPr="00C43D45">
        <w:rPr>
          <w:sz w:val="28"/>
          <w:szCs w:val="28"/>
        </w:rPr>
        <w:t>косм</w:t>
      </w:r>
      <w:proofErr w:type="gramEnd"/>
      <w:r w:rsidRPr="00C43D45">
        <w:rPr>
          <w:sz w:val="28"/>
          <w:szCs w:val="28"/>
        </w:rPr>
        <w:t xml:space="preserve">ічних променів і їх крутий енергетичний спектр. Згодом були введені нові великі установки в </w:t>
      </w:r>
      <w:proofErr w:type="gramStart"/>
      <w:r w:rsidRPr="00C43D45">
        <w:rPr>
          <w:sz w:val="28"/>
          <w:szCs w:val="28"/>
        </w:rPr>
        <w:t>р</w:t>
      </w:r>
      <w:proofErr w:type="gramEnd"/>
      <w:r w:rsidRPr="00C43D45">
        <w:rPr>
          <w:sz w:val="28"/>
          <w:szCs w:val="28"/>
        </w:rPr>
        <w:t>ізних країнах світу, що дозволило отримати детальну інформацію про спектр космічних променів надвисоко</w:t>
      </w:r>
      <w:r w:rsidR="00316F65">
        <w:rPr>
          <w:sz w:val="28"/>
          <w:szCs w:val="28"/>
        </w:rPr>
        <w:t>ї енергії та їх анізотропії</w:t>
      </w:r>
      <w:r w:rsidR="00316F65">
        <w:rPr>
          <w:sz w:val="28"/>
          <w:szCs w:val="28"/>
          <w:lang w:val="uk-UA"/>
        </w:rPr>
        <w:t>.</w:t>
      </w:r>
    </w:p>
    <w:p w:rsidR="00C43D45" w:rsidRPr="00C43D45" w:rsidRDefault="00C43D45" w:rsidP="00DB1BB5">
      <w:pPr>
        <w:spacing w:line="360" w:lineRule="auto"/>
        <w:ind w:firstLine="708"/>
        <w:contextualSpacing/>
        <w:jc w:val="both"/>
        <w:rPr>
          <w:sz w:val="28"/>
          <w:szCs w:val="28"/>
          <w:lang w:val="uk-UA"/>
        </w:rPr>
      </w:pPr>
    </w:p>
    <w:p w:rsidR="007668D7" w:rsidRPr="00C43D45" w:rsidRDefault="00DB1BB5" w:rsidP="00C43D45">
      <w:pPr>
        <w:pStyle w:val="af1"/>
        <w:numPr>
          <w:ilvl w:val="1"/>
          <w:numId w:val="10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43D45">
        <w:rPr>
          <w:rFonts w:ascii="Times New Roman" w:hAnsi="Times New Roman"/>
          <w:b/>
          <w:sz w:val="28"/>
          <w:szCs w:val="28"/>
        </w:rPr>
        <w:t xml:space="preserve">. </w:t>
      </w:r>
      <w:r w:rsidR="00C43D45" w:rsidRPr="00C43D45">
        <w:rPr>
          <w:rFonts w:ascii="Times New Roman" w:hAnsi="Times New Roman"/>
          <w:b/>
          <w:sz w:val="28"/>
          <w:szCs w:val="28"/>
        </w:rPr>
        <w:t xml:space="preserve">Джерела космічних променів і їх </w:t>
      </w:r>
      <w:proofErr w:type="gramStart"/>
      <w:r w:rsidR="00C43D45" w:rsidRPr="00C43D45">
        <w:rPr>
          <w:rFonts w:ascii="Times New Roman" w:hAnsi="Times New Roman"/>
          <w:b/>
          <w:sz w:val="28"/>
          <w:szCs w:val="28"/>
        </w:rPr>
        <w:t>в</w:t>
      </w:r>
      <w:proofErr w:type="gramEnd"/>
      <w:r w:rsidR="00C43D45" w:rsidRPr="00C43D45">
        <w:rPr>
          <w:rFonts w:ascii="Times New Roman" w:hAnsi="Times New Roman"/>
          <w:b/>
          <w:sz w:val="28"/>
          <w:szCs w:val="28"/>
        </w:rPr>
        <w:t>ік</w:t>
      </w:r>
    </w:p>
    <w:p w:rsidR="00C43D45" w:rsidRPr="00086AAC" w:rsidRDefault="00C43D45" w:rsidP="00DB1BB5">
      <w:pPr>
        <w:spacing w:line="360" w:lineRule="auto"/>
        <w:ind w:firstLine="708"/>
        <w:contextualSpacing/>
        <w:jc w:val="both"/>
        <w:rPr>
          <w:sz w:val="28"/>
          <w:szCs w:val="28"/>
          <w:lang w:val="uk-UA"/>
        </w:rPr>
      </w:pPr>
      <w:r w:rsidRPr="00C43D45">
        <w:rPr>
          <w:sz w:val="28"/>
          <w:szCs w:val="28"/>
        </w:rPr>
        <w:t xml:space="preserve">Основним джерелом </w:t>
      </w:r>
      <w:proofErr w:type="gramStart"/>
      <w:r w:rsidRPr="00C43D45">
        <w:rPr>
          <w:sz w:val="28"/>
          <w:szCs w:val="28"/>
        </w:rPr>
        <w:t>косм</w:t>
      </w:r>
      <w:proofErr w:type="gramEnd"/>
      <w:r w:rsidRPr="00C43D45">
        <w:rPr>
          <w:sz w:val="28"/>
          <w:szCs w:val="28"/>
        </w:rPr>
        <w:t xml:space="preserve">ічних променів вважаються вибухи наднових зірок. </w:t>
      </w:r>
      <w:proofErr w:type="gramStart"/>
      <w:r w:rsidRPr="00C43D45">
        <w:rPr>
          <w:sz w:val="28"/>
          <w:szCs w:val="28"/>
        </w:rPr>
        <w:t>При</w:t>
      </w:r>
      <w:proofErr w:type="gramEnd"/>
      <w:r w:rsidRPr="00C43D45">
        <w:rPr>
          <w:sz w:val="28"/>
          <w:szCs w:val="28"/>
        </w:rPr>
        <w:t xml:space="preserve"> кожному такому вибуху відбувається розширення з величезною швидкістю оболонки зірки, і виникають ударні хвилі в плазмі, що призводять до прискорення заряджених частинок до енер</w:t>
      </w:r>
      <w:r w:rsidR="00996137">
        <w:rPr>
          <w:sz w:val="28"/>
          <w:szCs w:val="28"/>
        </w:rPr>
        <w:t>гі</w:t>
      </w:r>
      <w:r w:rsidR="00996137">
        <w:rPr>
          <w:sz w:val="28"/>
          <w:szCs w:val="28"/>
          <w:lang w:val="uk-UA"/>
        </w:rPr>
        <w:t>ї</w:t>
      </w:r>
      <w:r w:rsidR="00996137">
        <w:rPr>
          <w:sz w:val="28"/>
          <w:szCs w:val="28"/>
        </w:rPr>
        <w:t xml:space="preserve"> </w:t>
      </w:r>
      <w:r w:rsidR="00996137">
        <w:rPr>
          <w:sz w:val="28"/>
          <w:szCs w:val="28"/>
          <w:lang w:val="uk-UA"/>
        </w:rPr>
        <w:t>к</w:t>
      </w:r>
      <w:r w:rsidR="00996137">
        <w:rPr>
          <w:sz w:val="28"/>
          <w:szCs w:val="28"/>
        </w:rPr>
        <w:t>осмічн</w:t>
      </w:r>
      <w:r w:rsidR="00996137">
        <w:rPr>
          <w:sz w:val="28"/>
          <w:szCs w:val="28"/>
          <w:lang w:val="uk-UA"/>
        </w:rPr>
        <w:t>их</w:t>
      </w:r>
      <w:r w:rsidRPr="00C43D45">
        <w:rPr>
          <w:sz w:val="28"/>
          <w:szCs w:val="28"/>
        </w:rPr>
        <w:t xml:space="preserve"> промені</w:t>
      </w:r>
      <w:r w:rsidR="00996137">
        <w:rPr>
          <w:sz w:val="28"/>
          <w:szCs w:val="28"/>
          <w:lang w:val="uk-UA"/>
        </w:rPr>
        <w:t>в</w:t>
      </w:r>
      <w:r w:rsidRPr="00C43D45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10 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15</m:t>
            </m:r>
          </m:sup>
        </m:sSup>
      </m:oMath>
      <w:r w:rsidRPr="00C43D45">
        <w:rPr>
          <w:sz w:val="28"/>
          <w:szCs w:val="28"/>
        </w:rPr>
        <w:t xml:space="preserve"> еВ і вище. Головним експериментальним доказом на користь гіпотези походження космічних променів </w:t>
      </w:r>
      <w:proofErr w:type="gramStart"/>
      <w:r w:rsidRPr="00C43D45">
        <w:rPr>
          <w:sz w:val="28"/>
          <w:szCs w:val="28"/>
        </w:rPr>
        <w:t>в</w:t>
      </w:r>
      <w:proofErr w:type="gramEnd"/>
      <w:r w:rsidRPr="00C43D45">
        <w:rPr>
          <w:sz w:val="28"/>
          <w:szCs w:val="28"/>
        </w:rPr>
        <w:t xml:space="preserve">ід вибухів </w:t>
      </w:r>
      <w:r w:rsidR="00996137">
        <w:rPr>
          <w:sz w:val="28"/>
          <w:szCs w:val="28"/>
        </w:rPr>
        <w:t>наднових стало вперше пряме рад</w:t>
      </w:r>
      <w:r w:rsidR="00996137">
        <w:rPr>
          <w:sz w:val="28"/>
          <w:szCs w:val="28"/>
          <w:lang w:val="uk-UA"/>
        </w:rPr>
        <w:t>і</w:t>
      </w:r>
      <w:r w:rsidRPr="00C43D45">
        <w:rPr>
          <w:sz w:val="28"/>
          <w:szCs w:val="28"/>
        </w:rPr>
        <w:t>оастроном</w:t>
      </w:r>
      <w:r w:rsidR="00996137">
        <w:rPr>
          <w:sz w:val="28"/>
          <w:szCs w:val="28"/>
          <w:lang w:val="uk-UA"/>
        </w:rPr>
        <w:t>ічне</w:t>
      </w:r>
      <w:r w:rsidRPr="00C43D45">
        <w:rPr>
          <w:sz w:val="28"/>
          <w:szCs w:val="28"/>
        </w:rPr>
        <w:t xml:space="preserve"> спостереження частково поляризованого радіовипромінювання від Крабовидної туманності (1957), що виникла в результаті вибуху в 1054 наднової, порівняно близькою до Сонячної системи. Властивості цього випромінювання такі, що його слід приписати </w:t>
      </w:r>
      <w:r w:rsidR="00996137">
        <w:rPr>
          <w:sz w:val="28"/>
          <w:szCs w:val="28"/>
          <w:lang w:val="uk-UA"/>
        </w:rPr>
        <w:t xml:space="preserve"> до </w:t>
      </w:r>
      <w:r w:rsidRPr="00C43D45">
        <w:rPr>
          <w:sz w:val="28"/>
          <w:szCs w:val="28"/>
        </w:rPr>
        <w:t>синхротронного випромінювання (магніто</w:t>
      </w:r>
      <w:r w:rsidR="00996137">
        <w:rPr>
          <w:sz w:val="28"/>
          <w:szCs w:val="28"/>
          <w:lang w:val="uk-UA"/>
        </w:rPr>
        <w:t>гальмового</w:t>
      </w:r>
      <w:r w:rsidRPr="00C43D45">
        <w:rPr>
          <w:sz w:val="28"/>
          <w:szCs w:val="28"/>
        </w:rPr>
        <w:t xml:space="preserve"> випромінювання) - випромінювання швид</w:t>
      </w:r>
      <w:r w:rsidRPr="00C43D45">
        <w:rPr>
          <w:rFonts w:hint="eastAsia"/>
          <w:sz w:val="28"/>
          <w:szCs w:val="28"/>
        </w:rPr>
        <w:t>ких</w:t>
      </w:r>
      <w:r w:rsidR="00996137">
        <w:rPr>
          <w:sz w:val="28"/>
          <w:szCs w:val="28"/>
        </w:rPr>
        <w:t xml:space="preserve"> електронів </w:t>
      </w:r>
      <w:r w:rsidR="00996137">
        <w:rPr>
          <w:sz w:val="28"/>
          <w:szCs w:val="28"/>
          <w:lang w:val="uk-UA"/>
        </w:rPr>
        <w:t>у</w:t>
      </w:r>
      <w:r w:rsidR="00996137">
        <w:rPr>
          <w:sz w:val="28"/>
          <w:szCs w:val="28"/>
        </w:rPr>
        <w:t xml:space="preserve"> магнітних полях, «вморожених» </w:t>
      </w:r>
      <w:r w:rsidR="00996137">
        <w:rPr>
          <w:sz w:val="28"/>
          <w:szCs w:val="28"/>
          <w:lang w:val="uk-UA"/>
        </w:rPr>
        <w:t>у</w:t>
      </w:r>
      <w:r w:rsidRPr="00C43D45">
        <w:rPr>
          <w:sz w:val="28"/>
          <w:szCs w:val="28"/>
        </w:rPr>
        <w:t xml:space="preserve"> потоки зоряної плазми, викинутої при вибуху цієї найновішої. </w:t>
      </w:r>
      <w:proofErr w:type="gramStart"/>
      <w:r w:rsidRPr="00C43D45">
        <w:rPr>
          <w:sz w:val="28"/>
          <w:szCs w:val="28"/>
        </w:rPr>
        <w:t>П</w:t>
      </w:r>
      <w:proofErr w:type="gramEnd"/>
      <w:r w:rsidRPr="00C43D45">
        <w:rPr>
          <w:sz w:val="28"/>
          <w:szCs w:val="28"/>
        </w:rPr>
        <w:t>ізні</w:t>
      </w:r>
      <w:r w:rsidR="00996137">
        <w:rPr>
          <w:sz w:val="28"/>
          <w:szCs w:val="28"/>
        </w:rPr>
        <w:t>ше вдалося спостерігати</w:t>
      </w:r>
      <w:r w:rsidR="00996137">
        <w:rPr>
          <w:sz w:val="28"/>
          <w:szCs w:val="28"/>
          <w:lang w:val="uk-UA"/>
        </w:rPr>
        <w:t xml:space="preserve"> і відрізнити</w:t>
      </w:r>
      <w:r w:rsidR="00996137">
        <w:rPr>
          <w:sz w:val="28"/>
          <w:szCs w:val="28"/>
        </w:rPr>
        <w:t xml:space="preserve"> магніто</w:t>
      </w:r>
      <w:r w:rsidR="00996137">
        <w:rPr>
          <w:sz w:val="28"/>
          <w:szCs w:val="28"/>
          <w:lang w:val="uk-UA"/>
        </w:rPr>
        <w:t>гальмове</w:t>
      </w:r>
      <w:r w:rsidR="00996137">
        <w:rPr>
          <w:sz w:val="28"/>
          <w:szCs w:val="28"/>
        </w:rPr>
        <w:t xml:space="preserve"> радіовипромінювання</w:t>
      </w:r>
      <w:r w:rsidRPr="00C43D45">
        <w:rPr>
          <w:sz w:val="28"/>
          <w:szCs w:val="28"/>
        </w:rPr>
        <w:t xml:space="preserve"> від інших, більш далеких туманностей, народжених вибухами наднових. </w:t>
      </w:r>
      <w:r w:rsidRPr="00C43D45">
        <w:rPr>
          <w:sz w:val="28"/>
          <w:szCs w:val="28"/>
        </w:rPr>
        <w:lastRenderedPageBreak/>
        <w:t xml:space="preserve">Подальші </w:t>
      </w:r>
      <w:r w:rsidRPr="00C43D45">
        <w:rPr>
          <w:rFonts w:hint="eastAsia"/>
          <w:sz w:val="28"/>
          <w:szCs w:val="28"/>
        </w:rPr>
        <w:t>спостереження</w:t>
      </w:r>
      <w:r w:rsidRPr="00C43D45">
        <w:rPr>
          <w:sz w:val="28"/>
          <w:szCs w:val="28"/>
        </w:rPr>
        <w:t xml:space="preserve"> показали, що спектр магніто</w:t>
      </w:r>
      <w:r w:rsidR="00996137">
        <w:rPr>
          <w:sz w:val="28"/>
          <w:szCs w:val="28"/>
          <w:lang w:val="uk-UA"/>
        </w:rPr>
        <w:t>гальмового</w:t>
      </w:r>
      <w:r w:rsidRPr="00C43D45">
        <w:rPr>
          <w:sz w:val="28"/>
          <w:szCs w:val="28"/>
        </w:rPr>
        <w:t xml:space="preserve"> випромінювання електронів тягнеться до оптичного, рентгенівського і навіть </w:t>
      </w:r>
      <w:proofErr w:type="gramStart"/>
      <w:r w:rsidRPr="00C43D45">
        <w:rPr>
          <w:sz w:val="28"/>
          <w:szCs w:val="28"/>
        </w:rPr>
        <w:t>γ-</w:t>
      </w:r>
      <w:proofErr w:type="gramEnd"/>
      <w:r w:rsidRPr="00C43D45">
        <w:rPr>
          <w:sz w:val="28"/>
          <w:szCs w:val="28"/>
        </w:rPr>
        <w:t xml:space="preserve">діапазонів, і це пов'язано з дуже високими енергіями електронів (до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10 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12</m:t>
            </m:r>
          </m:sup>
        </m:sSup>
      </m:oMath>
      <w:r>
        <w:rPr>
          <w:sz w:val="28"/>
          <w:szCs w:val="28"/>
          <w:lang w:val="uk-UA"/>
        </w:rPr>
        <w:t xml:space="preserve"> </w:t>
      </w:r>
      <w:r w:rsidRPr="00C43D45">
        <w:rPr>
          <w:sz w:val="28"/>
          <w:szCs w:val="28"/>
        </w:rPr>
        <w:t xml:space="preserve">еВ). </w:t>
      </w:r>
      <w:r w:rsidR="00996137">
        <w:rPr>
          <w:sz w:val="28"/>
          <w:szCs w:val="28"/>
          <w:lang w:val="uk-UA"/>
        </w:rPr>
        <w:t>Звичайно</w:t>
      </w:r>
      <w:r w:rsidR="00996137">
        <w:rPr>
          <w:sz w:val="28"/>
          <w:szCs w:val="28"/>
        </w:rPr>
        <w:t>, що поряд з електронами</w:t>
      </w:r>
      <w:r w:rsidR="00996137">
        <w:rPr>
          <w:sz w:val="28"/>
          <w:szCs w:val="28"/>
          <w:lang w:val="uk-UA"/>
        </w:rPr>
        <w:t>, де</w:t>
      </w:r>
      <w:r w:rsidRPr="00C43D45">
        <w:rPr>
          <w:sz w:val="28"/>
          <w:szCs w:val="28"/>
        </w:rPr>
        <w:t xml:space="preserve"> розширюють</w:t>
      </w:r>
      <w:r w:rsidRPr="00C43D45">
        <w:rPr>
          <w:rFonts w:hint="eastAsia"/>
          <w:sz w:val="28"/>
          <w:szCs w:val="28"/>
        </w:rPr>
        <w:t>ся</w:t>
      </w:r>
      <w:r w:rsidR="00996137">
        <w:rPr>
          <w:sz w:val="28"/>
          <w:szCs w:val="28"/>
        </w:rPr>
        <w:t xml:space="preserve"> оболонк</w:t>
      </w:r>
      <w:r w:rsidR="00996137">
        <w:rPr>
          <w:sz w:val="28"/>
          <w:szCs w:val="28"/>
          <w:lang w:val="uk-UA"/>
        </w:rPr>
        <w:t>и</w:t>
      </w:r>
      <w:r w:rsidRPr="00C43D45">
        <w:rPr>
          <w:sz w:val="28"/>
          <w:szCs w:val="28"/>
        </w:rPr>
        <w:t xml:space="preserve"> наднових</w:t>
      </w:r>
      <w:r w:rsidR="00996137">
        <w:rPr>
          <w:sz w:val="28"/>
          <w:szCs w:val="28"/>
          <w:lang w:val="uk-UA"/>
        </w:rPr>
        <w:t xml:space="preserve"> - </w:t>
      </w:r>
      <w:r w:rsidRPr="00C43D45">
        <w:rPr>
          <w:sz w:val="28"/>
          <w:szCs w:val="28"/>
        </w:rPr>
        <w:t>відбу</w:t>
      </w:r>
      <w:r w:rsidR="00996137">
        <w:rPr>
          <w:sz w:val="28"/>
          <w:szCs w:val="28"/>
        </w:rPr>
        <w:t>вається інтенсивне прискорення</w:t>
      </w:r>
      <w:r w:rsidRPr="00C43D45">
        <w:rPr>
          <w:sz w:val="28"/>
          <w:szCs w:val="28"/>
        </w:rPr>
        <w:t xml:space="preserve"> важких заряджених частинок - протонів і ядер (проте внаслідок своєї великої маси вони не відчувають помітних втрат енергії на випромінювання в магнітних полях). При цьому, чим важче ядро, тим спри</w:t>
      </w:r>
      <w:r w:rsidRPr="00C43D45">
        <w:rPr>
          <w:rFonts w:hint="eastAsia"/>
          <w:sz w:val="28"/>
          <w:szCs w:val="28"/>
        </w:rPr>
        <w:t>ятливіші</w:t>
      </w:r>
      <w:r w:rsidRPr="00C43D45">
        <w:rPr>
          <w:sz w:val="28"/>
          <w:szCs w:val="28"/>
        </w:rPr>
        <w:t xml:space="preserve"> можуть бути початкові умови прискорення (так звана інжекція): важкі ядра можу</w:t>
      </w:r>
      <w:r w:rsidR="00996137">
        <w:rPr>
          <w:sz w:val="28"/>
          <w:szCs w:val="28"/>
        </w:rPr>
        <w:t xml:space="preserve">ть перебувати в повному обсязі </w:t>
      </w:r>
      <w:r w:rsidR="00996137">
        <w:rPr>
          <w:sz w:val="28"/>
          <w:szCs w:val="28"/>
          <w:lang w:val="uk-UA"/>
        </w:rPr>
        <w:t>і</w:t>
      </w:r>
      <w:r w:rsidR="00996137">
        <w:rPr>
          <w:sz w:val="28"/>
          <w:szCs w:val="28"/>
        </w:rPr>
        <w:t>он</w:t>
      </w:r>
      <w:r w:rsidR="00996137">
        <w:rPr>
          <w:sz w:val="28"/>
          <w:szCs w:val="28"/>
          <w:lang w:val="uk-UA"/>
        </w:rPr>
        <w:t>і</w:t>
      </w:r>
      <w:r w:rsidR="00996137">
        <w:rPr>
          <w:sz w:val="28"/>
          <w:szCs w:val="28"/>
        </w:rPr>
        <w:t>зованн</w:t>
      </w:r>
      <w:r w:rsidR="00996137">
        <w:rPr>
          <w:sz w:val="28"/>
          <w:szCs w:val="28"/>
          <w:lang w:val="uk-UA"/>
        </w:rPr>
        <w:t>ому</w:t>
      </w:r>
      <w:r w:rsidRPr="00C43D45">
        <w:rPr>
          <w:sz w:val="28"/>
          <w:szCs w:val="28"/>
        </w:rPr>
        <w:t xml:space="preserve"> стані і тому порівняно слабо відхилятися в магнітних полях, що полегшує їх «витік» за межі щільної оболонки зірки </w:t>
      </w:r>
      <w:proofErr w:type="gramStart"/>
      <w:r w:rsidRPr="00C43D45">
        <w:rPr>
          <w:sz w:val="28"/>
          <w:szCs w:val="28"/>
        </w:rPr>
        <w:t xml:space="preserve">( </w:t>
      </w:r>
      <w:proofErr w:type="gramEnd"/>
      <w:r w:rsidRPr="00C43D45">
        <w:rPr>
          <w:sz w:val="28"/>
          <w:szCs w:val="28"/>
        </w:rPr>
        <w:t>в якій маг</w:t>
      </w:r>
      <w:r w:rsidRPr="00C43D45">
        <w:rPr>
          <w:rFonts w:hint="eastAsia"/>
          <w:sz w:val="28"/>
          <w:szCs w:val="28"/>
        </w:rPr>
        <w:t>нітне</w:t>
      </w:r>
      <w:r w:rsidRPr="00C43D45">
        <w:rPr>
          <w:sz w:val="28"/>
          <w:szCs w:val="28"/>
        </w:rPr>
        <w:t xml:space="preserve"> поле велике). </w:t>
      </w:r>
      <w:proofErr w:type="gramStart"/>
      <w:r w:rsidRPr="00C43D45">
        <w:rPr>
          <w:sz w:val="28"/>
          <w:szCs w:val="28"/>
        </w:rPr>
        <w:t>Якщо врахувати се</w:t>
      </w:r>
      <w:r w:rsidR="00086AAC">
        <w:rPr>
          <w:sz w:val="28"/>
          <w:szCs w:val="28"/>
        </w:rPr>
        <w:t xml:space="preserve">редню частоту вибухів наднових </w:t>
      </w:r>
      <w:r w:rsidR="00086AAC">
        <w:rPr>
          <w:sz w:val="28"/>
          <w:szCs w:val="28"/>
          <w:lang w:val="uk-UA"/>
        </w:rPr>
        <w:t>у</w:t>
      </w:r>
      <w:r w:rsidRPr="00C43D45">
        <w:rPr>
          <w:sz w:val="28"/>
          <w:szCs w:val="28"/>
        </w:rPr>
        <w:t xml:space="preserve"> Галактиці взагалі (1 раз в 30-50 років) і повне енерговиділення в кожному вибуху (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10 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63</m:t>
            </m:r>
          </m:sup>
        </m:sSup>
      </m:oMath>
      <w:r w:rsidRPr="00C43D45">
        <w:rPr>
          <w:sz w:val="28"/>
          <w:szCs w:val="28"/>
        </w:rPr>
        <w:t>-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10 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64</m:t>
            </m:r>
          </m:sup>
        </m:sSup>
      </m:oMath>
      <w:r w:rsidRPr="00C43D45">
        <w:rPr>
          <w:sz w:val="28"/>
          <w:szCs w:val="28"/>
        </w:rPr>
        <w:t xml:space="preserve"> еВ) і припустити, що в космічних променях 1% цієї енергії витрачається на прискорення заряджен</w:t>
      </w:r>
      <w:r w:rsidRPr="00C43D45">
        <w:rPr>
          <w:rFonts w:hint="eastAsia"/>
          <w:sz w:val="28"/>
          <w:szCs w:val="28"/>
        </w:rPr>
        <w:t>их</w:t>
      </w:r>
      <w:r w:rsidRPr="00C43D45">
        <w:rPr>
          <w:sz w:val="28"/>
          <w:szCs w:val="28"/>
        </w:rPr>
        <w:t xml:space="preserve"> частинок, то можна пояснити як середню щільність енергії космічних променів (1 еВ /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Pr="00C43D45">
        <w:rPr>
          <w:sz w:val="28"/>
          <w:szCs w:val="28"/>
        </w:rPr>
        <w:t>), так</w:t>
      </w:r>
      <w:proofErr w:type="gramEnd"/>
      <w:r w:rsidRPr="00C43D45">
        <w:rPr>
          <w:sz w:val="28"/>
          <w:szCs w:val="28"/>
        </w:rPr>
        <w:t xml:space="preserve"> і відсутність помітних кол</w:t>
      </w:r>
      <w:r w:rsidR="00086AAC">
        <w:rPr>
          <w:sz w:val="28"/>
          <w:szCs w:val="28"/>
        </w:rPr>
        <w:t>ивань потоку космічних промені</w:t>
      </w:r>
      <w:proofErr w:type="gramStart"/>
      <w:r w:rsidR="00086AAC">
        <w:rPr>
          <w:sz w:val="28"/>
          <w:szCs w:val="28"/>
        </w:rPr>
        <w:t>в</w:t>
      </w:r>
      <w:proofErr w:type="gramEnd"/>
      <w:r w:rsidR="00086AAC">
        <w:rPr>
          <w:sz w:val="28"/>
          <w:szCs w:val="28"/>
          <w:lang w:val="uk-UA"/>
        </w:rPr>
        <w:t>.</w:t>
      </w:r>
    </w:p>
    <w:p w:rsidR="005B2DF8" w:rsidRPr="005B2DF8" w:rsidRDefault="005B2DF8" w:rsidP="00DB1BB5">
      <w:pPr>
        <w:spacing w:line="360" w:lineRule="auto"/>
        <w:ind w:firstLine="708"/>
        <w:contextualSpacing/>
        <w:jc w:val="both"/>
        <w:rPr>
          <w:sz w:val="28"/>
          <w:szCs w:val="28"/>
          <w:lang w:val="uk-UA"/>
        </w:rPr>
      </w:pPr>
      <w:r w:rsidRPr="005B2DF8">
        <w:rPr>
          <w:sz w:val="28"/>
          <w:szCs w:val="28"/>
        </w:rPr>
        <w:t xml:space="preserve">Методами радіоастрономії були зареєстровані і ще потужніші джерела </w:t>
      </w:r>
      <w:proofErr w:type="gramStart"/>
      <w:r w:rsidRPr="005B2DF8">
        <w:rPr>
          <w:sz w:val="28"/>
          <w:szCs w:val="28"/>
        </w:rPr>
        <w:t>косм</w:t>
      </w:r>
      <w:proofErr w:type="gramEnd"/>
      <w:r w:rsidRPr="005B2DF8">
        <w:rPr>
          <w:sz w:val="28"/>
          <w:szCs w:val="28"/>
        </w:rPr>
        <w:t>ічних променів (точніше, їх електронної компоненти), що знаходяться далеко за межами нашої Галактики. Такими джерелами</w:t>
      </w:r>
      <w:proofErr w:type="gramStart"/>
      <w:r w:rsidRPr="005B2DF8">
        <w:rPr>
          <w:sz w:val="28"/>
          <w:szCs w:val="28"/>
        </w:rPr>
        <w:t xml:space="preserve"> є,</w:t>
      </w:r>
      <w:proofErr w:type="gramEnd"/>
      <w:r w:rsidRPr="005B2DF8">
        <w:rPr>
          <w:sz w:val="28"/>
          <w:szCs w:val="28"/>
        </w:rPr>
        <w:t xml:space="preserve"> зокрема, інтен</w:t>
      </w:r>
      <w:r w:rsidR="00086AAC">
        <w:rPr>
          <w:sz w:val="28"/>
          <w:szCs w:val="28"/>
        </w:rPr>
        <w:t>сивно випроміню</w:t>
      </w:r>
      <w:r w:rsidR="00086AAC">
        <w:rPr>
          <w:sz w:val="28"/>
          <w:szCs w:val="28"/>
          <w:lang w:val="uk-UA"/>
        </w:rPr>
        <w:t>юмі</w:t>
      </w:r>
      <w:r>
        <w:rPr>
          <w:sz w:val="28"/>
          <w:szCs w:val="28"/>
        </w:rPr>
        <w:t xml:space="preserve"> квазіз</w:t>
      </w:r>
      <w:r>
        <w:rPr>
          <w:sz w:val="28"/>
          <w:szCs w:val="28"/>
          <w:lang w:val="uk-UA"/>
        </w:rPr>
        <w:t>іркові</w:t>
      </w:r>
      <w:r w:rsidRPr="005B2DF8">
        <w:rPr>
          <w:sz w:val="28"/>
          <w:szCs w:val="28"/>
        </w:rPr>
        <w:t xml:space="preserve"> об'єкти малої протяжності - </w:t>
      </w:r>
      <w:r w:rsidRPr="005B2DF8">
        <w:rPr>
          <w:b/>
          <w:sz w:val="28"/>
          <w:szCs w:val="28"/>
        </w:rPr>
        <w:t>Квазари</w:t>
      </w:r>
      <w:r w:rsidRPr="005B2DF8">
        <w:rPr>
          <w:sz w:val="28"/>
          <w:szCs w:val="28"/>
        </w:rPr>
        <w:t>, ядра деяких галактик, які відчувають різке розширення вибухового типу, а так</w:t>
      </w:r>
      <w:r>
        <w:rPr>
          <w:sz w:val="28"/>
          <w:szCs w:val="28"/>
        </w:rPr>
        <w:t xml:space="preserve">ож </w:t>
      </w:r>
      <w:r>
        <w:rPr>
          <w:sz w:val="28"/>
          <w:szCs w:val="28"/>
          <w:lang w:val="uk-UA"/>
        </w:rPr>
        <w:t>Р</w:t>
      </w:r>
      <w:r w:rsidRPr="005B2DF8">
        <w:rPr>
          <w:sz w:val="28"/>
          <w:szCs w:val="28"/>
        </w:rPr>
        <w:t>адіогалактики з характерними для них потужними викидами речовини (що супроводжуються радіовипромінювання в масштабі цілих галактик).</w:t>
      </w:r>
      <w:r>
        <w:rPr>
          <w:sz w:val="28"/>
          <w:szCs w:val="28"/>
          <w:lang w:val="uk-UA"/>
        </w:rPr>
        <w:t xml:space="preserve"> </w:t>
      </w:r>
    </w:p>
    <w:p w:rsidR="005B2DF8" w:rsidRPr="005B2DF8" w:rsidRDefault="005B2DF8" w:rsidP="00DB1BB5">
      <w:pPr>
        <w:spacing w:line="360" w:lineRule="auto"/>
        <w:ind w:firstLine="708"/>
        <w:contextualSpacing/>
        <w:jc w:val="both"/>
        <w:rPr>
          <w:sz w:val="28"/>
          <w:szCs w:val="28"/>
          <w:lang w:val="uk-UA"/>
        </w:rPr>
      </w:pPr>
      <w:r w:rsidRPr="005B2DF8">
        <w:rPr>
          <w:sz w:val="28"/>
          <w:szCs w:val="28"/>
          <w:lang w:val="uk-UA"/>
        </w:rPr>
        <w:t>Прискорені в галактичних джерелах важкі заряджені частинки поширюються потім по складних траєкторіях в міжзоряному просторі, де на них діють слабкі [(3-6) 10</w:t>
      </w:r>
      <w:r w:rsidRPr="005B2DF8">
        <w:rPr>
          <w:sz w:val="28"/>
          <w:szCs w:val="28"/>
          <w:vertAlign w:val="superscript"/>
          <w:lang w:val="uk-UA"/>
        </w:rPr>
        <w:t>-6</w:t>
      </w:r>
      <w:r>
        <w:rPr>
          <w:sz w:val="28"/>
          <w:szCs w:val="28"/>
          <w:vertAlign w:val="superscript"/>
          <w:lang w:val="uk-UA"/>
        </w:rPr>
        <w:t xml:space="preserve"> </w:t>
      </w:r>
      <w:r w:rsidRPr="005B2DF8">
        <w:rPr>
          <w:sz w:val="28"/>
          <w:szCs w:val="28"/>
          <w:lang w:val="uk-UA"/>
        </w:rPr>
        <w:t>гс] нерегулярні і неоднорідн</w:t>
      </w:r>
      <w:r w:rsidR="00086AAC">
        <w:rPr>
          <w:sz w:val="28"/>
          <w:szCs w:val="28"/>
          <w:lang w:val="uk-UA"/>
        </w:rPr>
        <w:t>і магнітні поля хмар міжзоряної</w:t>
      </w:r>
      <w:r w:rsidRPr="005B2DF8">
        <w:rPr>
          <w:sz w:val="28"/>
          <w:szCs w:val="28"/>
          <w:lang w:val="uk-UA"/>
        </w:rPr>
        <w:t xml:space="preserve"> плазми. </w:t>
      </w:r>
      <w:r w:rsidRPr="005B2DF8">
        <w:rPr>
          <w:sz w:val="28"/>
          <w:szCs w:val="28"/>
        </w:rPr>
        <w:t xml:space="preserve">Заряджені частинки «заплутуються» в цих магнітних полях (напруженість яких значно </w:t>
      </w:r>
      <w:proofErr w:type="gramStart"/>
      <w:r w:rsidRPr="005B2DF8">
        <w:rPr>
          <w:sz w:val="28"/>
          <w:szCs w:val="28"/>
        </w:rPr>
        <w:t>п</w:t>
      </w:r>
      <w:proofErr w:type="gramEnd"/>
      <w:r w:rsidRPr="005B2DF8">
        <w:rPr>
          <w:sz w:val="28"/>
          <w:szCs w:val="28"/>
        </w:rPr>
        <w:t xml:space="preserve">ідвищується в областях спіральних </w:t>
      </w:r>
      <w:r w:rsidRPr="005B2DF8">
        <w:rPr>
          <w:sz w:val="28"/>
          <w:szCs w:val="28"/>
        </w:rPr>
        <w:lastRenderedPageBreak/>
        <w:t xml:space="preserve">рукавів Галактики, одночасно зі збільшенням концентрації міжзоряної плазми). При цьому рух космічних променів носить характер дифузії, </w:t>
      </w:r>
      <w:proofErr w:type="gramStart"/>
      <w:r w:rsidRPr="005B2DF8">
        <w:rPr>
          <w:sz w:val="28"/>
          <w:szCs w:val="28"/>
        </w:rPr>
        <w:t>при</w:t>
      </w:r>
      <w:proofErr w:type="gramEnd"/>
      <w:r w:rsidRPr="005B2DF8">
        <w:rPr>
          <w:sz w:val="28"/>
          <w:szCs w:val="28"/>
        </w:rPr>
        <w:t xml:space="preserve"> якій частинки з енергіями до </w:t>
      </w:r>
      <w:r w:rsidRPr="005B2DF8">
        <w:rPr>
          <w:sz w:val="28"/>
          <w:szCs w:val="28"/>
          <w:lang w:val="uk-UA"/>
        </w:rPr>
        <w:t>10</w:t>
      </w:r>
      <w:r>
        <w:rPr>
          <w:sz w:val="28"/>
          <w:szCs w:val="28"/>
          <w:vertAlign w:val="superscript"/>
          <w:lang w:val="uk-UA"/>
        </w:rPr>
        <w:t>17</w:t>
      </w:r>
      <w:r w:rsidRPr="005B2DF8">
        <w:rPr>
          <w:sz w:val="28"/>
          <w:szCs w:val="28"/>
        </w:rPr>
        <w:t>-</w:t>
      </w:r>
      <w:r w:rsidRPr="005B2DF8">
        <w:rPr>
          <w:sz w:val="28"/>
          <w:szCs w:val="28"/>
          <w:lang w:val="uk-UA"/>
        </w:rPr>
        <w:t>10</w:t>
      </w:r>
      <w:r>
        <w:rPr>
          <w:sz w:val="28"/>
          <w:szCs w:val="28"/>
          <w:vertAlign w:val="superscript"/>
          <w:lang w:val="uk-UA"/>
        </w:rPr>
        <w:t>18</w:t>
      </w:r>
      <w:r w:rsidRPr="005B2DF8">
        <w:rPr>
          <w:sz w:val="28"/>
          <w:szCs w:val="28"/>
        </w:rPr>
        <w:t xml:space="preserve"> еВ можуть утримуватися в межах нашої Га</w:t>
      </w:r>
      <w:r w:rsidR="00086AAC">
        <w:rPr>
          <w:sz w:val="28"/>
          <w:szCs w:val="28"/>
        </w:rPr>
        <w:t xml:space="preserve">лактики протягом десятків млн. </w:t>
      </w:r>
      <w:r w:rsidR="00086AAC">
        <w:rPr>
          <w:sz w:val="28"/>
          <w:szCs w:val="28"/>
          <w:lang w:val="uk-UA"/>
        </w:rPr>
        <w:t>р</w:t>
      </w:r>
      <w:r w:rsidR="00086AAC">
        <w:rPr>
          <w:sz w:val="28"/>
          <w:szCs w:val="28"/>
        </w:rPr>
        <w:t>оків. Дифузійн</w:t>
      </w:r>
      <w:r w:rsidR="00086AAC">
        <w:rPr>
          <w:sz w:val="28"/>
          <w:szCs w:val="28"/>
          <w:lang w:val="uk-UA"/>
        </w:rPr>
        <w:t>ий</w:t>
      </w:r>
      <w:r w:rsidRPr="005B2DF8">
        <w:rPr>
          <w:sz w:val="28"/>
          <w:szCs w:val="28"/>
        </w:rPr>
        <w:t xml:space="preserve"> рух частинок космічних променів обумовлює практично повну ізотропію їх потоку. Лише при більш високих енергіях радіуси кривизни </w:t>
      </w:r>
      <w:proofErr w:type="gramStart"/>
      <w:r w:rsidRPr="005B2DF8">
        <w:rPr>
          <w:sz w:val="28"/>
          <w:szCs w:val="28"/>
        </w:rPr>
        <w:t>траєктор</w:t>
      </w:r>
      <w:proofErr w:type="gramEnd"/>
      <w:r w:rsidRPr="005B2DF8">
        <w:rPr>
          <w:sz w:val="28"/>
          <w:szCs w:val="28"/>
        </w:rPr>
        <w:t>ій часток (особливо протонів) стають порівнянними з розмірами гал</w:t>
      </w:r>
      <w:r w:rsidR="00086AAC">
        <w:rPr>
          <w:sz w:val="28"/>
          <w:szCs w:val="28"/>
        </w:rPr>
        <w:t>актик, і відбувається інтенсивн</w:t>
      </w:r>
      <w:r w:rsidR="00086AAC">
        <w:rPr>
          <w:sz w:val="28"/>
          <w:szCs w:val="28"/>
          <w:lang w:val="uk-UA"/>
        </w:rPr>
        <w:t>ий</w:t>
      </w:r>
      <w:r w:rsidRPr="005B2DF8">
        <w:rPr>
          <w:sz w:val="28"/>
          <w:szCs w:val="28"/>
        </w:rPr>
        <w:t xml:space="preserve"> «витік» космічних променів </w:t>
      </w:r>
      <w:r w:rsidR="00086AAC">
        <w:rPr>
          <w:sz w:val="28"/>
          <w:szCs w:val="28"/>
          <w:lang w:val="uk-UA"/>
        </w:rPr>
        <w:t>у</w:t>
      </w:r>
      <w:r w:rsidRPr="005B2DF8">
        <w:rPr>
          <w:sz w:val="28"/>
          <w:szCs w:val="28"/>
        </w:rPr>
        <w:t xml:space="preserve"> метагалактіч</w:t>
      </w:r>
      <w:r w:rsidR="00086AAC">
        <w:rPr>
          <w:sz w:val="28"/>
          <w:szCs w:val="28"/>
          <w:lang w:val="uk-UA"/>
        </w:rPr>
        <w:t>ному</w:t>
      </w:r>
      <w:r w:rsidR="00086AAC">
        <w:rPr>
          <w:sz w:val="28"/>
          <w:szCs w:val="28"/>
        </w:rPr>
        <w:t xml:space="preserve"> прост</w:t>
      </w:r>
      <w:r w:rsidR="00086AAC">
        <w:rPr>
          <w:sz w:val="28"/>
          <w:szCs w:val="28"/>
          <w:lang w:val="uk-UA"/>
        </w:rPr>
        <w:t>о</w:t>
      </w:r>
      <w:r w:rsidRPr="005B2DF8">
        <w:rPr>
          <w:sz w:val="28"/>
          <w:szCs w:val="28"/>
        </w:rPr>
        <w:t>р</w:t>
      </w:r>
      <w:r w:rsidR="00086AAC">
        <w:rPr>
          <w:sz w:val="28"/>
          <w:szCs w:val="28"/>
          <w:lang w:val="uk-UA"/>
        </w:rPr>
        <w:t>і</w:t>
      </w:r>
      <w:r w:rsidRPr="005B2DF8">
        <w:rPr>
          <w:sz w:val="28"/>
          <w:szCs w:val="28"/>
        </w:rPr>
        <w:t>. Незважаючи на високу ступінь розріджен</w:t>
      </w:r>
      <w:r w:rsidR="00086AAC">
        <w:rPr>
          <w:sz w:val="28"/>
          <w:szCs w:val="28"/>
          <w:lang w:val="uk-UA"/>
        </w:rPr>
        <w:t>н</w:t>
      </w:r>
      <w:r w:rsidRPr="005B2DF8">
        <w:rPr>
          <w:sz w:val="28"/>
          <w:szCs w:val="28"/>
        </w:rPr>
        <w:t>ості речовини, тривалі мандри част</w:t>
      </w:r>
      <w:r w:rsidR="00B65862">
        <w:rPr>
          <w:sz w:val="28"/>
          <w:szCs w:val="28"/>
          <w:lang w:val="uk-UA"/>
        </w:rPr>
        <w:t>ин</w:t>
      </w:r>
      <w:r w:rsidRPr="005B2DF8">
        <w:rPr>
          <w:sz w:val="28"/>
          <w:szCs w:val="28"/>
        </w:rPr>
        <w:t xml:space="preserve">ок в Метагалактиці призводять до втрат енергії в нових процесах - фотоядерних реакціях на фоновому електромагнітному випромінюванні (воно називається </w:t>
      </w:r>
      <w:proofErr w:type="gramStart"/>
      <w:r w:rsidRPr="005B2DF8">
        <w:rPr>
          <w:sz w:val="28"/>
          <w:szCs w:val="28"/>
        </w:rPr>
        <w:t>рел</w:t>
      </w:r>
      <w:proofErr w:type="gramEnd"/>
      <w:r w:rsidRPr="005B2DF8">
        <w:rPr>
          <w:sz w:val="28"/>
          <w:szCs w:val="28"/>
        </w:rPr>
        <w:t xml:space="preserve">іктовим випромінюванням), що залишився від ранніх стадій розширення колись гарячого Всесвіту. Наявність цього процесу сильно знижує ймовірність того, що найбільш енергійна частина спектру </w:t>
      </w:r>
      <w:proofErr w:type="gramStart"/>
      <w:r w:rsidRPr="005B2DF8">
        <w:rPr>
          <w:sz w:val="28"/>
          <w:szCs w:val="28"/>
        </w:rPr>
        <w:t>косм</w:t>
      </w:r>
      <w:proofErr w:type="gramEnd"/>
      <w:r w:rsidRPr="005B2DF8">
        <w:rPr>
          <w:sz w:val="28"/>
          <w:szCs w:val="28"/>
        </w:rPr>
        <w:t>ічних про</w:t>
      </w:r>
      <w:r w:rsidR="00086AAC">
        <w:rPr>
          <w:sz w:val="28"/>
          <w:szCs w:val="28"/>
        </w:rPr>
        <w:t>менів обумовлена ​​метагалакти</w:t>
      </w:r>
      <w:r w:rsidR="00086AAC">
        <w:rPr>
          <w:sz w:val="28"/>
          <w:szCs w:val="28"/>
          <w:lang w:val="uk-UA"/>
        </w:rPr>
        <w:t>чною</w:t>
      </w:r>
      <w:r w:rsidRPr="005B2DF8">
        <w:rPr>
          <w:sz w:val="28"/>
          <w:szCs w:val="28"/>
        </w:rPr>
        <w:t xml:space="preserve"> компонентою.</w:t>
      </w:r>
    </w:p>
    <w:p w:rsidR="005B2DF8" w:rsidRDefault="005B2DF8" w:rsidP="00DB1BB5">
      <w:pPr>
        <w:spacing w:line="360" w:lineRule="auto"/>
        <w:ind w:firstLine="708"/>
        <w:contextualSpacing/>
        <w:jc w:val="both"/>
        <w:rPr>
          <w:sz w:val="28"/>
          <w:szCs w:val="28"/>
          <w:lang w:val="uk-UA"/>
        </w:rPr>
      </w:pPr>
      <w:r w:rsidRPr="005B2DF8">
        <w:rPr>
          <w:sz w:val="28"/>
          <w:szCs w:val="28"/>
          <w:lang w:val="uk-UA"/>
        </w:rPr>
        <w:t>Принципово нові можливості експериментального вивчення джерел найбільш енергійної частини спектру космічних променів (аж до енергій 10</w:t>
      </w:r>
      <w:r w:rsidRPr="005B2DF8">
        <w:rPr>
          <w:sz w:val="28"/>
          <w:szCs w:val="28"/>
          <w:vertAlign w:val="superscript"/>
          <w:lang w:val="uk-UA"/>
        </w:rPr>
        <w:t>20</w:t>
      </w:r>
      <w:r w:rsidRPr="005B2DF8">
        <w:rPr>
          <w:sz w:val="28"/>
          <w:szCs w:val="28"/>
          <w:lang w:val="uk-UA"/>
        </w:rPr>
        <w:t>-10</w:t>
      </w:r>
      <w:r w:rsidRPr="005B2DF8"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vertAlign w:val="superscript"/>
          <w:lang w:val="uk-UA"/>
        </w:rPr>
        <w:t xml:space="preserve">1 </w:t>
      </w:r>
      <w:r w:rsidRPr="005B2DF8">
        <w:rPr>
          <w:sz w:val="28"/>
          <w:szCs w:val="28"/>
          <w:lang w:val="uk-UA"/>
        </w:rPr>
        <w:t xml:space="preserve">еВ) відкрилися після виявлення унікальних астрофізичних об'єктів - </w:t>
      </w:r>
      <w:r w:rsidRPr="00B65862">
        <w:rPr>
          <w:b/>
          <w:sz w:val="28"/>
          <w:szCs w:val="28"/>
          <w:lang w:val="uk-UA"/>
        </w:rPr>
        <w:t>пульсарів</w:t>
      </w:r>
      <w:r w:rsidRPr="005B2DF8">
        <w:rPr>
          <w:sz w:val="28"/>
          <w:szCs w:val="28"/>
          <w:lang w:val="uk-UA"/>
        </w:rPr>
        <w:t xml:space="preserve">. За сучасними уявленнями, пульсари - це невеликі нейтронні зірки, що виникли в результаті швидкого гравітаційного стиснення (колапсу гравітаційного) нестійких зірок типу наднових. </w:t>
      </w:r>
      <w:r w:rsidRPr="005B2DF8">
        <w:rPr>
          <w:sz w:val="28"/>
          <w:szCs w:val="28"/>
        </w:rPr>
        <w:t xml:space="preserve">Гравітаційний колапс призводить до колосального збільшення щільності речовини зірки (до ядерної щільності і вище), магнітного поля (до </w:t>
      </w:r>
      <w:r w:rsidRPr="005B2DF8">
        <w:rPr>
          <w:sz w:val="28"/>
          <w:szCs w:val="28"/>
          <w:lang w:val="uk-UA"/>
        </w:rPr>
        <w:t>10</w:t>
      </w:r>
      <w:r>
        <w:rPr>
          <w:sz w:val="28"/>
          <w:szCs w:val="28"/>
          <w:vertAlign w:val="superscript"/>
          <w:lang w:val="uk-UA"/>
        </w:rPr>
        <w:t>13</w:t>
      </w:r>
      <w:r w:rsidRPr="005B2DF8">
        <w:rPr>
          <w:sz w:val="28"/>
          <w:szCs w:val="28"/>
        </w:rPr>
        <w:t xml:space="preserve"> гс) і швидкості обертання (до </w:t>
      </w:r>
      <w:r w:rsidRPr="005B2DF8">
        <w:rPr>
          <w:sz w:val="28"/>
          <w:szCs w:val="28"/>
          <w:lang w:val="uk-UA"/>
        </w:rPr>
        <w:t>10</w:t>
      </w:r>
      <w:r>
        <w:rPr>
          <w:sz w:val="28"/>
          <w:szCs w:val="28"/>
          <w:vertAlign w:val="superscript"/>
          <w:lang w:val="uk-UA"/>
        </w:rPr>
        <w:t>3</w:t>
      </w:r>
      <w:r w:rsidRPr="005B2DF8">
        <w:rPr>
          <w:sz w:val="28"/>
          <w:szCs w:val="28"/>
        </w:rPr>
        <w:t xml:space="preserve"> оборотів </w:t>
      </w:r>
      <w:proofErr w:type="gramStart"/>
      <w:r w:rsidRPr="005B2DF8">
        <w:rPr>
          <w:sz w:val="28"/>
          <w:szCs w:val="28"/>
        </w:rPr>
        <w:t>в</w:t>
      </w:r>
      <w:proofErr w:type="gramEnd"/>
      <w:r w:rsidRPr="005B2DF8">
        <w:rPr>
          <w:sz w:val="28"/>
          <w:szCs w:val="28"/>
        </w:rPr>
        <w:t xml:space="preserve"> секунду). Все це створює сприятливі умови для прискорення важких заряджених частинок до в</w:t>
      </w:r>
      <w:r w:rsidR="00B65862">
        <w:rPr>
          <w:sz w:val="28"/>
          <w:szCs w:val="28"/>
        </w:rPr>
        <w:t>иключно високих енергій космічн</w:t>
      </w:r>
      <w:r w:rsidR="00B65862">
        <w:rPr>
          <w:sz w:val="28"/>
          <w:szCs w:val="28"/>
          <w:lang w:val="uk-UA"/>
        </w:rPr>
        <w:t>их</w:t>
      </w:r>
      <w:r w:rsidRPr="005B2DF8">
        <w:rPr>
          <w:sz w:val="28"/>
          <w:szCs w:val="28"/>
        </w:rPr>
        <w:t xml:space="preserve"> промені</w:t>
      </w:r>
      <w:r w:rsidR="00B65862">
        <w:rPr>
          <w:sz w:val="28"/>
          <w:szCs w:val="28"/>
          <w:lang w:val="uk-UA"/>
        </w:rPr>
        <w:t>в</w:t>
      </w:r>
      <w:r w:rsidRPr="005B2DF8">
        <w:rPr>
          <w:sz w:val="28"/>
          <w:szCs w:val="28"/>
        </w:rPr>
        <w:t xml:space="preserve"> +</w:t>
      </w:r>
      <w:r w:rsidRPr="005B2DF8">
        <w:rPr>
          <w:sz w:val="28"/>
          <w:szCs w:val="28"/>
          <w:lang w:val="uk-UA"/>
        </w:rPr>
        <w:t>10</w:t>
      </w:r>
      <w:r w:rsidRPr="005B2DF8"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vertAlign w:val="superscript"/>
          <w:lang w:val="uk-UA"/>
        </w:rPr>
        <w:t>1</w:t>
      </w:r>
      <w:r w:rsidRPr="005B2DF8">
        <w:rPr>
          <w:sz w:val="28"/>
          <w:szCs w:val="28"/>
        </w:rPr>
        <w:t xml:space="preserve"> еВ і електронів до енергій космічних променів </w:t>
      </w:r>
      <w:r w:rsidRPr="005B2DF8">
        <w:rPr>
          <w:sz w:val="28"/>
          <w:szCs w:val="28"/>
          <w:lang w:val="uk-UA"/>
        </w:rPr>
        <w:t>10</w:t>
      </w:r>
      <w:r>
        <w:rPr>
          <w:sz w:val="28"/>
          <w:szCs w:val="28"/>
          <w:vertAlign w:val="superscript"/>
          <w:lang w:val="uk-UA"/>
        </w:rPr>
        <w:t>12</w:t>
      </w:r>
      <w:r w:rsidRPr="005B2DF8">
        <w:rPr>
          <w:sz w:val="28"/>
          <w:szCs w:val="28"/>
        </w:rPr>
        <w:t xml:space="preserve"> еВ. І дійсно, спостереження показали, що поряд з радіовипромінюванням пульсари випускають (з тим же періодом) </w:t>
      </w:r>
      <w:proofErr w:type="gramStart"/>
      <w:r w:rsidRPr="005B2DF8">
        <w:rPr>
          <w:sz w:val="28"/>
          <w:szCs w:val="28"/>
        </w:rPr>
        <w:t>св</w:t>
      </w:r>
      <w:proofErr w:type="gramEnd"/>
      <w:r w:rsidRPr="005B2DF8">
        <w:rPr>
          <w:sz w:val="28"/>
          <w:szCs w:val="28"/>
        </w:rPr>
        <w:t xml:space="preserve">ітлове, рентгенівське, а іноді і γ-випромінювання, які можна пояснити </w:t>
      </w:r>
      <w:proofErr w:type="gramStart"/>
      <w:r w:rsidRPr="005B2DF8">
        <w:rPr>
          <w:sz w:val="28"/>
          <w:szCs w:val="28"/>
        </w:rPr>
        <w:t>тільки процесом магніто</w:t>
      </w:r>
      <w:r w:rsidR="00B65862">
        <w:rPr>
          <w:sz w:val="28"/>
          <w:szCs w:val="28"/>
          <w:lang w:val="uk-UA"/>
        </w:rPr>
        <w:t>гальмово</w:t>
      </w:r>
      <w:r w:rsidRPr="005B2DF8">
        <w:rPr>
          <w:sz w:val="28"/>
          <w:szCs w:val="28"/>
        </w:rPr>
        <w:t xml:space="preserve">го випромінювання дуже швидких електронів. Таким чином синхротронне </w:t>
      </w:r>
      <w:r w:rsidRPr="005B2DF8">
        <w:rPr>
          <w:sz w:val="28"/>
          <w:szCs w:val="28"/>
        </w:rPr>
        <w:lastRenderedPageBreak/>
        <w:t>випромінювання електронів космічних променів, обумовлене сильними магнітними полями, локалізованими поблизу нестійких «гарячих» об'єктів - джерел космічних променів, дозволяє вирішувати проблему походження космічних променів методами спостережної астрономії (радіоастрономії, рентгенівської а</w:t>
      </w:r>
      <w:r w:rsidR="00B65862">
        <w:rPr>
          <w:sz w:val="28"/>
          <w:szCs w:val="28"/>
        </w:rPr>
        <w:t>строномії, гамма-астрономії)</w:t>
      </w:r>
      <w:r w:rsidRPr="005B2DF8">
        <w:rPr>
          <w:sz w:val="28"/>
          <w:szCs w:val="28"/>
        </w:rPr>
        <w:t>.</w:t>
      </w:r>
      <w:proofErr w:type="gramEnd"/>
    </w:p>
    <w:p w:rsidR="005B2DF8" w:rsidRDefault="005B2DF8" w:rsidP="00DB1BB5">
      <w:pPr>
        <w:spacing w:line="360" w:lineRule="auto"/>
        <w:ind w:firstLine="708"/>
        <w:contextualSpacing/>
        <w:jc w:val="both"/>
        <w:rPr>
          <w:sz w:val="28"/>
          <w:szCs w:val="28"/>
          <w:lang w:val="uk-UA"/>
        </w:rPr>
      </w:pPr>
      <w:r w:rsidRPr="005B2DF8">
        <w:rPr>
          <w:sz w:val="28"/>
          <w:szCs w:val="28"/>
          <w:lang w:val="uk-UA"/>
        </w:rPr>
        <w:t>Важливу додатков</w:t>
      </w:r>
      <w:r w:rsidR="00B65862">
        <w:rPr>
          <w:sz w:val="28"/>
          <w:szCs w:val="28"/>
          <w:lang w:val="uk-UA"/>
        </w:rPr>
        <w:t xml:space="preserve">у інформацію про джерела і вік </w:t>
      </w:r>
      <w:r w:rsidRPr="005B2DF8">
        <w:rPr>
          <w:sz w:val="28"/>
          <w:szCs w:val="28"/>
          <w:lang w:val="uk-UA"/>
        </w:rPr>
        <w:t>космічних променів дають дослідження ядер</w:t>
      </w:r>
      <w:r w:rsidR="00B65862">
        <w:rPr>
          <w:sz w:val="28"/>
          <w:szCs w:val="28"/>
          <w:lang w:val="uk-UA"/>
        </w:rPr>
        <w:t>ного складу космічних променів з невеликого відносного вмісту</w:t>
      </w:r>
      <w:r w:rsidRPr="005B2DF8">
        <w:rPr>
          <w:sz w:val="28"/>
          <w:szCs w:val="28"/>
          <w:lang w:val="uk-UA"/>
        </w:rPr>
        <w:t xml:space="preserve"> космічних променів ядер </w:t>
      </w:r>
      <w:r w:rsidRPr="005B2DF8">
        <w:rPr>
          <w:sz w:val="28"/>
          <w:szCs w:val="28"/>
        </w:rPr>
        <w:t>Be</w:t>
      </w:r>
      <w:r w:rsidRPr="005B2DF8">
        <w:rPr>
          <w:sz w:val="28"/>
          <w:szCs w:val="28"/>
          <w:lang w:val="uk-UA"/>
        </w:rPr>
        <w:t xml:space="preserve"> слід, що радіоактивний ізотоп </w:t>
      </w:r>
      <w:r>
        <w:rPr>
          <w:sz w:val="28"/>
          <w:szCs w:val="28"/>
          <w:lang w:val="uk-UA"/>
        </w:rPr>
        <w:t xml:space="preserve"> </w:t>
      </w:r>
      <m:oMath>
        <m:sPre>
          <m:sPre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Pre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4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10</m:t>
            </m:r>
          </m:sup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Ве</m:t>
            </m:r>
          </m:e>
        </m:sPre>
      </m:oMath>
      <w:r w:rsidRPr="005B2DF8">
        <w:rPr>
          <w:sz w:val="28"/>
          <w:szCs w:val="28"/>
          <w:lang w:val="uk-UA"/>
        </w:rPr>
        <w:t xml:space="preserve"> (середній час життя якого близько 2 млн. </w:t>
      </w:r>
      <w:r>
        <w:rPr>
          <w:sz w:val="28"/>
          <w:szCs w:val="28"/>
          <w:lang w:val="uk-UA"/>
        </w:rPr>
        <w:t>р</w:t>
      </w:r>
      <w:r w:rsidRPr="005B2DF8">
        <w:rPr>
          <w:sz w:val="28"/>
          <w:szCs w:val="28"/>
          <w:lang w:val="uk-UA"/>
        </w:rPr>
        <w:t xml:space="preserve">оків) встигає практично повністю розпастися, </w:t>
      </w:r>
      <w:r w:rsidR="00B65862">
        <w:rPr>
          <w:sz w:val="28"/>
          <w:szCs w:val="28"/>
          <w:lang w:val="uk-UA"/>
        </w:rPr>
        <w:t>звідки виходить оцінка верхньої</w:t>
      </w:r>
      <w:r w:rsidRPr="005B2DF8">
        <w:rPr>
          <w:sz w:val="28"/>
          <w:szCs w:val="28"/>
          <w:lang w:val="uk-UA"/>
        </w:rPr>
        <w:t xml:space="preserve"> межі віку космічних променів 20-50 млн. років. </w:t>
      </w:r>
      <w:r w:rsidRPr="00B65862">
        <w:rPr>
          <w:sz w:val="28"/>
          <w:szCs w:val="28"/>
          <w:lang w:val="uk-UA"/>
        </w:rPr>
        <w:t>Приблизно такого ж порядку (10-30 млн</w:t>
      </w:r>
      <w:r w:rsidR="00B65862" w:rsidRPr="00B65862">
        <w:rPr>
          <w:sz w:val="28"/>
          <w:szCs w:val="28"/>
          <w:lang w:val="uk-UA"/>
        </w:rPr>
        <w:t xml:space="preserve">. </w:t>
      </w:r>
      <w:r w:rsidR="00B65862">
        <w:rPr>
          <w:sz w:val="28"/>
          <w:szCs w:val="28"/>
          <w:lang w:val="uk-UA"/>
        </w:rPr>
        <w:t>р</w:t>
      </w:r>
      <w:r w:rsidRPr="00B65862">
        <w:rPr>
          <w:sz w:val="28"/>
          <w:szCs w:val="28"/>
          <w:lang w:val="uk-UA"/>
        </w:rPr>
        <w:t>оків) оцінки виходять з відносного вмісту групи легких ядер (</w:t>
      </w:r>
      <w:r w:rsidRPr="005B2DF8">
        <w:rPr>
          <w:sz w:val="28"/>
          <w:szCs w:val="28"/>
        </w:rPr>
        <w:t>Li</w:t>
      </w:r>
      <w:r w:rsidRPr="00B65862">
        <w:rPr>
          <w:sz w:val="28"/>
          <w:szCs w:val="28"/>
          <w:lang w:val="uk-UA"/>
        </w:rPr>
        <w:t xml:space="preserve">, </w:t>
      </w:r>
      <w:r w:rsidRPr="005B2DF8">
        <w:rPr>
          <w:sz w:val="28"/>
          <w:szCs w:val="28"/>
        </w:rPr>
        <w:t>Be</w:t>
      </w:r>
      <w:r w:rsidRPr="00B65862">
        <w:rPr>
          <w:sz w:val="28"/>
          <w:szCs w:val="28"/>
          <w:lang w:val="uk-UA"/>
        </w:rPr>
        <w:t xml:space="preserve">, В) в </w:t>
      </w:r>
      <w:r w:rsidR="00B65862" w:rsidRPr="00B65862">
        <w:rPr>
          <w:sz w:val="28"/>
          <w:szCs w:val="28"/>
          <w:lang w:val="uk-UA"/>
        </w:rPr>
        <w:t>цілому, а також за середнім час</w:t>
      </w:r>
      <w:r w:rsidR="00B65862">
        <w:rPr>
          <w:sz w:val="28"/>
          <w:szCs w:val="28"/>
          <w:lang w:val="uk-UA"/>
        </w:rPr>
        <w:t>ом</w:t>
      </w:r>
      <w:r w:rsidRPr="00B65862">
        <w:rPr>
          <w:sz w:val="28"/>
          <w:szCs w:val="28"/>
          <w:lang w:val="uk-UA"/>
        </w:rPr>
        <w:t>, який потрібен електронам космічних променів для дифуз</w:t>
      </w:r>
      <w:r w:rsidR="00B65862">
        <w:rPr>
          <w:sz w:val="28"/>
          <w:szCs w:val="28"/>
          <w:lang w:val="uk-UA"/>
        </w:rPr>
        <w:t>ій</w:t>
      </w:r>
      <w:r w:rsidRPr="00B65862">
        <w:rPr>
          <w:sz w:val="28"/>
          <w:szCs w:val="28"/>
          <w:lang w:val="uk-UA"/>
        </w:rPr>
        <w:t>ного поширення від внутрігалактіч</w:t>
      </w:r>
      <w:r w:rsidR="00B65862">
        <w:rPr>
          <w:sz w:val="28"/>
          <w:szCs w:val="28"/>
          <w:lang w:val="uk-UA"/>
        </w:rPr>
        <w:t>ни</w:t>
      </w:r>
      <w:r w:rsidRPr="00B65862">
        <w:rPr>
          <w:sz w:val="28"/>
          <w:szCs w:val="28"/>
          <w:lang w:val="uk-UA"/>
        </w:rPr>
        <w:t>й джерел до кордонів Галактики . Аналіз складу надважко</w:t>
      </w:r>
      <w:r w:rsidR="00B65862" w:rsidRPr="00B65862">
        <w:rPr>
          <w:sz w:val="28"/>
          <w:szCs w:val="28"/>
          <w:lang w:val="uk-UA"/>
        </w:rPr>
        <w:t>ї ядерної компоненти (</w:t>
      </w:r>
      <w:r w:rsidR="00B65862">
        <w:rPr>
          <w:sz w:val="28"/>
          <w:szCs w:val="28"/>
        </w:rPr>
        <w:t>Z</w:t>
      </w:r>
      <w:r w:rsidR="00B65862" w:rsidRPr="00B65862">
        <w:rPr>
          <w:sz w:val="28"/>
          <w:szCs w:val="28"/>
          <w:lang w:val="uk-UA"/>
        </w:rPr>
        <w:t>&gt;</w:t>
      </w:r>
      <w:r w:rsidRPr="00B65862">
        <w:rPr>
          <w:sz w:val="28"/>
          <w:szCs w:val="28"/>
          <w:lang w:val="uk-UA"/>
        </w:rPr>
        <w:t>70) дає середній вік космічних променів не більше 10 млн. років.</w:t>
      </w:r>
    </w:p>
    <w:p w:rsidR="00B92CC7" w:rsidRDefault="00B92CC7" w:rsidP="00DB1BB5">
      <w:pPr>
        <w:spacing w:line="360" w:lineRule="auto"/>
        <w:ind w:firstLine="708"/>
        <w:contextualSpacing/>
        <w:jc w:val="both"/>
        <w:rPr>
          <w:sz w:val="28"/>
          <w:szCs w:val="28"/>
          <w:lang w:val="uk-UA"/>
        </w:rPr>
      </w:pPr>
      <w:r w:rsidRPr="00B92CC7">
        <w:rPr>
          <w:sz w:val="28"/>
          <w:szCs w:val="28"/>
          <w:lang w:val="uk-UA"/>
        </w:rPr>
        <w:t xml:space="preserve">Ще один спосіб перевірки різних гіпотез походження космічних променів - вимір інтенсивності космічних променів в далекому минулому, зокрема в періоди відомих спалахів найближчих наднових (наприклад, спалахи в 1054). Існують два методи, за допомогою яких можна було б виявити ефекти зростання інтенсивності космічних променів в минулому не тільки в результаті вибуху порівняно близьких від Сонячної системи наднових зірок, але і в результаті можливих набагато потужніших вибухових процесів в ядрі Галактики. Це радіовуглецевий метод, в якому по концентрації ізотопу </w:t>
      </w:r>
      <m:oMath>
        <m:sPre>
          <m:sPre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7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14</m:t>
            </m:r>
          </m:sup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С</m:t>
            </m:r>
          </m:e>
        </m:sPre>
      </m:oMath>
      <w:r w:rsidRPr="00B92CC7">
        <w:rPr>
          <w:sz w:val="28"/>
          <w:szCs w:val="28"/>
          <w:lang w:val="uk-UA"/>
        </w:rPr>
        <w:t xml:space="preserve"> в різних річних кільцях дуже старих дерев визначають темп накопичення в атмосфері </w:t>
      </w:r>
      <m:oMath>
        <m:sPre>
          <m:sPre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7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14</m:t>
            </m:r>
          </m:sup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С</m:t>
            </m:r>
          </m:e>
        </m:sPre>
      </m:oMath>
      <w:r w:rsidRPr="00B92CC7">
        <w:rPr>
          <w:sz w:val="28"/>
          <w:szCs w:val="28"/>
          <w:lang w:val="uk-UA"/>
        </w:rPr>
        <w:t>, що утворюється в результаті ядерних реакцій під дією космічних променів, і метеоритний метод, заснований на вивченні складу стабільних і радіоактивних ізотопів метеоритної речовини, що піддавався тривалому впливу космічних променів.</w:t>
      </w:r>
    </w:p>
    <w:p w:rsidR="00DB1BB5" w:rsidRDefault="00B92CC7" w:rsidP="00DB1BB5">
      <w:pPr>
        <w:spacing w:line="360" w:lineRule="auto"/>
        <w:ind w:firstLine="708"/>
        <w:contextualSpacing/>
        <w:jc w:val="both"/>
        <w:rPr>
          <w:sz w:val="28"/>
          <w:szCs w:val="28"/>
          <w:lang w:val="uk-UA"/>
        </w:rPr>
      </w:pPr>
      <w:r w:rsidRPr="00B92CC7">
        <w:rPr>
          <w:sz w:val="28"/>
          <w:szCs w:val="28"/>
          <w:lang w:val="uk-UA"/>
        </w:rPr>
        <w:lastRenderedPageBreak/>
        <w:t>Ці методи свідчать про те, що середня інтенсивність космічних променів порівняно мало відрізнялася від сучасної пр</w:t>
      </w:r>
      <w:r w:rsidR="00B65862">
        <w:rPr>
          <w:sz w:val="28"/>
          <w:szCs w:val="28"/>
          <w:lang w:val="uk-UA"/>
        </w:rPr>
        <w:t>отягом десятків тисяч і мільярдів</w:t>
      </w:r>
      <w:r w:rsidRPr="00B92CC7">
        <w:rPr>
          <w:sz w:val="28"/>
          <w:szCs w:val="28"/>
          <w:lang w:val="uk-UA"/>
        </w:rPr>
        <w:t xml:space="preserve"> років відповідно. Постійність інтенсивності косм</w:t>
      </w:r>
      <w:r w:rsidR="00B65862">
        <w:rPr>
          <w:sz w:val="28"/>
          <w:szCs w:val="28"/>
          <w:lang w:val="uk-UA"/>
        </w:rPr>
        <w:t>ічних променів протягом мільярдів</w:t>
      </w:r>
      <w:r w:rsidRPr="00B92CC7">
        <w:rPr>
          <w:sz w:val="28"/>
          <w:szCs w:val="28"/>
          <w:lang w:val="uk-UA"/>
        </w:rPr>
        <w:t xml:space="preserve"> років робить малоймовірною гіпотезу про походження всіх космічних променів в процесі вибуху ядра нашої Галактики, який вважається відповідальним за освіту галактичного гало (поки не доведен</w:t>
      </w:r>
      <w:r w:rsidR="00B65862">
        <w:rPr>
          <w:sz w:val="28"/>
          <w:szCs w:val="28"/>
          <w:lang w:val="uk-UA"/>
        </w:rPr>
        <w:t>ого прямими спостереженнями)</w:t>
      </w:r>
      <w:r w:rsidRPr="00B92CC7">
        <w:rPr>
          <w:sz w:val="28"/>
          <w:szCs w:val="28"/>
          <w:lang w:val="uk-UA"/>
        </w:rPr>
        <w:t>.</w:t>
      </w:r>
    </w:p>
    <w:p w:rsidR="00B92CC7" w:rsidRPr="00B92CC7" w:rsidRDefault="00B92CC7" w:rsidP="00DB1BB5">
      <w:pPr>
        <w:spacing w:line="360" w:lineRule="auto"/>
        <w:ind w:firstLine="708"/>
        <w:contextualSpacing/>
        <w:jc w:val="both"/>
        <w:rPr>
          <w:sz w:val="28"/>
          <w:szCs w:val="28"/>
          <w:lang w:val="uk-UA"/>
        </w:rPr>
      </w:pPr>
    </w:p>
    <w:p w:rsidR="007668D7" w:rsidRPr="002F2865" w:rsidRDefault="005B3CE2" w:rsidP="00DB1BB5">
      <w:pPr>
        <w:pStyle w:val="af1"/>
        <w:numPr>
          <w:ilvl w:val="1"/>
          <w:numId w:val="11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Енергетичний спектр первинного </w:t>
      </w:r>
      <w:proofErr w:type="gramStart"/>
      <w:r>
        <w:rPr>
          <w:rFonts w:ascii="Times New Roman" w:hAnsi="Times New Roman"/>
          <w:b/>
          <w:sz w:val="28"/>
          <w:szCs w:val="28"/>
          <w:lang w:val="uk-UA"/>
        </w:rPr>
        <w:t>косм</w:t>
      </w:r>
      <w:proofErr w:type="gramEnd"/>
      <w:r>
        <w:rPr>
          <w:rFonts w:ascii="Times New Roman" w:hAnsi="Times New Roman"/>
          <w:b/>
          <w:sz w:val="28"/>
          <w:szCs w:val="28"/>
          <w:lang w:val="uk-UA"/>
        </w:rPr>
        <w:t>ічного випромінювання</w:t>
      </w:r>
    </w:p>
    <w:p w:rsidR="00DB1BB5" w:rsidRPr="002F2865" w:rsidRDefault="00DB1BB5" w:rsidP="00DB1BB5">
      <w:pPr>
        <w:pStyle w:val="af1"/>
        <w:spacing w:line="360" w:lineRule="auto"/>
        <w:ind w:left="1429" w:firstLine="0"/>
        <w:rPr>
          <w:rFonts w:ascii="Times New Roman" w:hAnsi="Times New Roman"/>
          <w:b/>
          <w:sz w:val="28"/>
          <w:szCs w:val="28"/>
        </w:rPr>
      </w:pPr>
    </w:p>
    <w:p w:rsidR="005B3CE2" w:rsidRPr="00CE0FF8" w:rsidRDefault="005B3CE2" w:rsidP="005B3CE2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DB1BB5">
        <w:rPr>
          <w:rFonts w:ascii="Times New Roman" w:hAnsi="Times New Roman"/>
          <w:sz w:val="28"/>
          <w:szCs w:val="28"/>
        </w:rPr>
        <w:t xml:space="preserve">Особливий інтерес представляє вивчення енергетичного спектра первинного </w:t>
      </w:r>
      <w:proofErr w:type="gramStart"/>
      <w:r w:rsidRPr="00DB1BB5">
        <w:rPr>
          <w:rFonts w:ascii="Times New Roman" w:hAnsi="Times New Roman"/>
          <w:sz w:val="28"/>
          <w:szCs w:val="28"/>
        </w:rPr>
        <w:t>косм</w:t>
      </w:r>
      <w:proofErr w:type="gramEnd"/>
      <w:r w:rsidRPr="00DB1BB5">
        <w:rPr>
          <w:rFonts w:ascii="Times New Roman" w:hAnsi="Times New Roman"/>
          <w:sz w:val="28"/>
          <w:szCs w:val="28"/>
        </w:rPr>
        <w:t xml:space="preserve">ічного випромінювання. На рис. 1.1. показані експериментальні дані про інтенсивність первинних космічних частинок в </w:t>
      </w:r>
      <w:proofErr w:type="gramStart"/>
      <w:r w:rsidRPr="00DB1BB5">
        <w:rPr>
          <w:rFonts w:ascii="Times New Roman" w:hAnsi="Times New Roman"/>
          <w:sz w:val="28"/>
          <w:szCs w:val="28"/>
        </w:rPr>
        <w:t>р</w:t>
      </w:r>
      <w:proofErr w:type="gramEnd"/>
      <w:r w:rsidRPr="00DB1BB5">
        <w:rPr>
          <w:rFonts w:ascii="Times New Roman" w:hAnsi="Times New Roman"/>
          <w:sz w:val="28"/>
          <w:szCs w:val="28"/>
        </w:rPr>
        <w:t xml:space="preserve">ізних енергетичних інтервалах, отримані в численних експериментах. </w:t>
      </w:r>
      <w:proofErr w:type="gramStart"/>
      <w:r w:rsidRPr="00DB1BB5">
        <w:rPr>
          <w:rFonts w:ascii="Times New Roman" w:hAnsi="Times New Roman"/>
          <w:sz w:val="28"/>
          <w:szCs w:val="28"/>
        </w:rPr>
        <w:t>Наводяться дані для протонів і вс</w:t>
      </w:r>
      <w:r w:rsidR="00B65862">
        <w:rPr>
          <w:rFonts w:ascii="Times New Roman" w:hAnsi="Times New Roman"/>
          <w:sz w:val="28"/>
          <w:szCs w:val="28"/>
        </w:rPr>
        <w:t>іх с</w:t>
      </w:r>
      <w:r w:rsidR="00B65862">
        <w:rPr>
          <w:rFonts w:ascii="Times New Roman" w:hAnsi="Times New Roman"/>
          <w:sz w:val="28"/>
          <w:szCs w:val="28"/>
          <w:lang w:val="uk-UA"/>
        </w:rPr>
        <w:t>и</w:t>
      </w:r>
      <w:r w:rsidR="00B65862">
        <w:rPr>
          <w:rFonts w:ascii="Times New Roman" w:hAnsi="Times New Roman"/>
          <w:sz w:val="28"/>
          <w:szCs w:val="28"/>
        </w:rPr>
        <w:t>льновза</w:t>
      </w:r>
      <w:r w:rsidR="00B65862">
        <w:rPr>
          <w:rFonts w:ascii="Times New Roman" w:hAnsi="Times New Roman"/>
          <w:sz w:val="28"/>
          <w:szCs w:val="28"/>
          <w:lang w:val="uk-UA"/>
        </w:rPr>
        <w:t>є</w:t>
      </w:r>
      <w:r w:rsidRPr="00DB1BB5">
        <w:rPr>
          <w:rFonts w:ascii="Times New Roman" w:hAnsi="Times New Roman"/>
          <w:sz w:val="28"/>
          <w:szCs w:val="28"/>
        </w:rPr>
        <w:t>мод</w:t>
      </w:r>
      <w:r w:rsidR="00B65862">
        <w:rPr>
          <w:rFonts w:ascii="Times New Roman" w:hAnsi="Times New Roman"/>
          <w:sz w:val="28"/>
          <w:szCs w:val="28"/>
          <w:lang w:val="uk-UA"/>
        </w:rPr>
        <w:t>іюч</w:t>
      </w:r>
      <w:r w:rsidRPr="00DB1BB5">
        <w:rPr>
          <w:rFonts w:ascii="Times New Roman" w:hAnsi="Times New Roman"/>
          <w:sz w:val="28"/>
          <w:szCs w:val="28"/>
        </w:rPr>
        <w:t>іх частинок, включаючи ядра.</w:t>
      </w:r>
      <w:proofErr w:type="gramEnd"/>
      <w:r w:rsidRPr="00DB1BB5">
        <w:rPr>
          <w:rFonts w:ascii="Times New Roman" w:hAnsi="Times New Roman"/>
          <w:sz w:val="28"/>
          <w:szCs w:val="28"/>
        </w:rPr>
        <w:t xml:space="preserve"> Окремо показаний спектр електронів, позитронів, антипротонів там, де ці частинки ідентифіковані. Інтенсивність космічних частинок при енергії LHC становить 104 подій на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км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рік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</m:oMath>
      <w:r w:rsidRPr="00DB1BB5">
        <w:rPr>
          <w:rFonts w:ascii="Times New Roman" w:hAnsi="Times New Roman"/>
          <w:sz w:val="28"/>
          <w:szCs w:val="28"/>
        </w:rPr>
        <w:t xml:space="preserve"> - на LHC при цій же енергії можна отримати </w:t>
      </w:r>
      <w:r w:rsidR="00CE0FF8">
        <w:rPr>
          <w:rFonts w:ascii="Times New Roman" w:hAnsi="Times New Roman"/>
          <w:sz w:val="28"/>
          <w:szCs w:val="28"/>
        </w:rPr>
        <w:t>понад 107 подій в один день.</w:t>
      </w:r>
    </w:p>
    <w:p w:rsidR="003D3D32" w:rsidRPr="002F2865" w:rsidRDefault="00E41FC9" w:rsidP="00DB1BB5">
      <w:pPr>
        <w:pStyle w:val="af1"/>
        <w:spacing w:line="36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2F286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1025" cy="4667250"/>
            <wp:effectExtent l="0" t="0" r="0" b="0"/>
            <wp:docPr id="5" name="Рисунок 6" descr="Описание: Описание: 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CE2" w:rsidRPr="005B3CE2" w:rsidRDefault="003D3D32" w:rsidP="005B3CE2">
      <w:pPr>
        <w:pStyle w:val="af1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4047">
        <w:rPr>
          <w:rFonts w:ascii="Times New Roman" w:hAnsi="Times New Roman"/>
          <w:b/>
          <w:sz w:val="28"/>
          <w:szCs w:val="28"/>
        </w:rPr>
        <w:t>Рис</w:t>
      </w:r>
      <w:r w:rsidR="0085406B" w:rsidRPr="00CE4047">
        <w:rPr>
          <w:rFonts w:ascii="Times New Roman" w:hAnsi="Times New Roman"/>
          <w:b/>
          <w:sz w:val="28"/>
          <w:szCs w:val="28"/>
        </w:rPr>
        <w:t xml:space="preserve"> </w:t>
      </w:r>
      <w:r w:rsidRPr="00CE4047">
        <w:rPr>
          <w:rFonts w:ascii="Times New Roman" w:hAnsi="Times New Roman"/>
          <w:b/>
          <w:sz w:val="28"/>
          <w:szCs w:val="28"/>
        </w:rPr>
        <w:t>1.</w:t>
      </w:r>
      <w:r w:rsidR="0085406B" w:rsidRPr="00CE4047">
        <w:rPr>
          <w:rFonts w:ascii="Times New Roman" w:hAnsi="Times New Roman"/>
          <w:b/>
          <w:sz w:val="28"/>
          <w:szCs w:val="28"/>
        </w:rPr>
        <w:t>1</w:t>
      </w:r>
      <w:r w:rsidR="00E92713" w:rsidRPr="00CE4047">
        <w:rPr>
          <w:rFonts w:ascii="Times New Roman" w:hAnsi="Times New Roman"/>
          <w:b/>
          <w:sz w:val="28"/>
          <w:szCs w:val="28"/>
        </w:rPr>
        <w:t>.</w:t>
      </w:r>
      <w:r w:rsidRPr="00CE4047">
        <w:rPr>
          <w:rFonts w:ascii="Times New Roman" w:hAnsi="Times New Roman"/>
          <w:i/>
          <w:sz w:val="28"/>
          <w:szCs w:val="28"/>
        </w:rPr>
        <w:t xml:space="preserve"> </w:t>
      </w:r>
      <w:r w:rsidR="005B3CE2">
        <w:rPr>
          <w:rFonts w:ascii="Times New Roman" w:hAnsi="Times New Roman"/>
          <w:sz w:val="28"/>
          <w:szCs w:val="28"/>
          <w:lang w:val="uk-UA"/>
        </w:rPr>
        <w:t xml:space="preserve">Диференціальний енергетичний спектр первинного космічного випромінювання. </w:t>
      </w:r>
      <w:proofErr w:type="gramStart"/>
      <w:r w:rsidR="005B3CE2" w:rsidRPr="005B3CE2">
        <w:rPr>
          <w:rFonts w:ascii="Times New Roman" w:hAnsi="Times New Roman"/>
          <w:sz w:val="28"/>
          <w:szCs w:val="28"/>
        </w:rPr>
        <w:t>Стр</w:t>
      </w:r>
      <w:proofErr w:type="gramEnd"/>
      <w:r w:rsidR="005B3CE2" w:rsidRPr="005B3CE2">
        <w:rPr>
          <w:rFonts w:ascii="Times New Roman" w:hAnsi="Times New Roman"/>
          <w:sz w:val="28"/>
          <w:szCs w:val="28"/>
        </w:rPr>
        <w:t xml:space="preserve">ілками над енергетичною шкалою показані енергії частинок, що виходять на різних прискорювачах (діючих: </w:t>
      </w:r>
      <w:proofErr w:type="gramStart"/>
      <w:r w:rsidR="005B3CE2" w:rsidRPr="005B3CE2">
        <w:rPr>
          <w:rFonts w:ascii="Times New Roman" w:hAnsi="Times New Roman"/>
          <w:sz w:val="28"/>
          <w:szCs w:val="28"/>
        </w:rPr>
        <w:t>SpS, HERA, RHIC, TEVATRON і LHC)</w:t>
      </w:r>
      <w:proofErr w:type="gramEnd"/>
    </w:p>
    <w:p w:rsidR="005B3CE2" w:rsidRPr="005B3CE2" w:rsidRDefault="005B3CE2" w:rsidP="00CE4047">
      <w:pPr>
        <w:pStyle w:val="af1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D3D32" w:rsidRPr="0034289B" w:rsidRDefault="005B3CE2" w:rsidP="005B3CE2">
      <w:pPr>
        <w:spacing w:line="360" w:lineRule="auto"/>
        <w:ind w:firstLine="708"/>
        <w:contextualSpacing/>
        <w:jc w:val="both"/>
        <w:rPr>
          <w:noProof/>
          <w:sz w:val="28"/>
          <w:szCs w:val="28"/>
          <w:lang w:val="uk-UA"/>
        </w:rPr>
      </w:pPr>
      <w:r w:rsidRPr="00DB1BB5">
        <w:rPr>
          <w:noProof/>
          <w:sz w:val="28"/>
          <w:szCs w:val="28"/>
        </w:rPr>
        <w:t xml:space="preserve">Дані про енергетичний спектр первинного космічного випромінювання особливо цікаві для вирішення різного роду астрофізичних завдань. З малюнка </w:t>
      </w:r>
      <w:r w:rsidR="00CE0FF8">
        <w:rPr>
          <w:noProof/>
          <w:sz w:val="28"/>
          <w:szCs w:val="28"/>
          <w:lang w:val="uk-UA"/>
        </w:rPr>
        <w:t>бачимо</w:t>
      </w:r>
      <w:r w:rsidRPr="00DB1BB5">
        <w:rPr>
          <w:noProof/>
          <w:sz w:val="28"/>
          <w:szCs w:val="28"/>
        </w:rPr>
        <w:t xml:space="preserve">, що діапазон зміни енергії первинних космічних частинок дуже широкий: від </w:t>
      </w:r>
      <m:oMath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0</m:t>
            </m:r>
          </m:sup>
        </m:sSup>
      </m:oMath>
      <w:r w:rsidRPr="00DB1BB5">
        <w:rPr>
          <w:noProof/>
          <w:sz w:val="28"/>
          <w:szCs w:val="28"/>
        </w:rPr>
        <w:t xml:space="preserve"> до </w:t>
      </w:r>
      <m:oMath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11</m:t>
            </m:r>
          </m:sup>
        </m:sSup>
      </m:oMath>
      <w:r w:rsidRPr="00DB1BB5">
        <w:rPr>
          <w:noProof/>
          <w:sz w:val="28"/>
          <w:szCs w:val="28"/>
        </w:rPr>
        <w:t xml:space="preserve"> ГеВ. У різних енергетичних інтервалах для визначення енергії первинної част</w:t>
      </w:r>
      <w:r w:rsidR="00CE0FF8">
        <w:rPr>
          <w:noProof/>
          <w:sz w:val="28"/>
          <w:szCs w:val="28"/>
          <w:lang w:val="uk-UA"/>
        </w:rPr>
        <w:t>ин</w:t>
      </w:r>
      <w:r w:rsidRPr="00DB1BB5">
        <w:rPr>
          <w:noProof/>
          <w:sz w:val="28"/>
          <w:szCs w:val="28"/>
        </w:rPr>
        <w:t>ки використовуються різні методики. У початков</w:t>
      </w:r>
      <w:r w:rsidR="00CE0FF8">
        <w:rPr>
          <w:noProof/>
          <w:sz w:val="28"/>
          <w:szCs w:val="28"/>
        </w:rPr>
        <w:t>ій ділянці енергетичного спектр</w:t>
      </w:r>
      <w:r w:rsidR="00CE0FF8">
        <w:rPr>
          <w:noProof/>
          <w:sz w:val="28"/>
          <w:szCs w:val="28"/>
          <w:lang w:val="uk-UA"/>
        </w:rPr>
        <w:t>у</w:t>
      </w:r>
      <w:r w:rsidRPr="00DB1BB5">
        <w:rPr>
          <w:noProof/>
          <w:sz w:val="28"/>
          <w:szCs w:val="28"/>
        </w:rPr>
        <w:t xml:space="preserve"> енергії первинних протонів визначалися по широтному ефекту космічного випромінювання. Завдяки існуванню магнітного поля у Землі, на екватор можуть потрапити частинки, </w:t>
      </w:r>
      <w:r w:rsidRPr="00DB1BB5">
        <w:rPr>
          <w:noProof/>
          <w:sz w:val="28"/>
          <w:szCs w:val="28"/>
        </w:rPr>
        <w:lastRenderedPageBreak/>
        <w:t>енергія яких перевищує 15 ГеВ. В полярні області можуть прони</w:t>
      </w:r>
      <w:r w:rsidR="00CE0FF8">
        <w:rPr>
          <w:noProof/>
          <w:sz w:val="28"/>
          <w:szCs w:val="28"/>
        </w:rPr>
        <w:t>кати частинки будь-яких енергій</w:t>
      </w:r>
      <w:r w:rsidR="003D3D32" w:rsidRPr="002F2865">
        <w:rPr>
          <w:sz w:val="28"/>
          <w:szCs w:val="28"/>
        </w:rPr>
        <w:t>.</w:t>
      </w:r>
    </w:p>
    <w:p w:rsidR="003D3D32" w:rsidRPr="005B3CE2" w:rsidRDefault="005B3CE2" w:rsidP="005B3CE2">
      <w:pPr>
        <w:spacing w:line="360" w:lineRule="auto"/>
        <w:ind w:firstLine="708"/>
        <w:contextualSpacing/>
        <w:jc w:val="both"/>
        <w:rPr>
          <w:noProof/>
          <w:sz w:val="28"/>
          <w:szCs w:val="28"/>
          <w:lang w:val="uk-UA"/>
        </w:rPr>
      </w:pPr>
      <w:r w:rsidRPr="00DB1BB5">
        <w:rPr>
          <w:noProof/>
          <w:sz w:val="28"/>
          <w:szCs w:val="28"/>
        </w:rPr>
        <w:t xml:space="preserve">     </w:t>
      </w:r>
      <w:proofErr w:type="gramStart"/>
      <w:r w:rsidRPr="00DB1BB5">
        <w:rPr>
          <w:noProof/>
          <w:sz w:val="28"/>
          <w:szCs w:val="28"/>
        </w:rPr>
        <w:t xml:space="preserve">Значна </w:t>
      </w:r>
      <w:r w:rsidR="00CE0FF8">
        <w:rPr>
          <w:noProof/>
          <w:sz w:val="28"/>
          <w:szCs w:val="28"/>
        </w:rPr>
        <w:t>кількість експериментів виконан</w:t>
      </w:r>
      <w:r w:rsidR="00CE0FF8">
        <w:rPr>
          <w:noProof/>
          <w:sz w:val="28"/>
          <w:szCs w:val="28"/>
          <w:lang w:val="uk-UA"/>
        </w:rPr>
        <w:t>а</w:t>
      </w:r>
      <w:r w:rsidRPr="00DB1BB5">
        <w:rPr>
          <w:noProof/>
          <w:sz w:val="28"/>
          <w:szCs w:val="28"/>
        </w:rPr>
        <w:t xml:space="preserve"> за межами атмосфери Землі. У діапазоні енергій від </w:t>
      </w:r>
      <w:r w:rsidRPr="002F2865">
        <w:rPr>
          <w:sz w:val="28"/>
          <w:szCs w:val="28"/>
        </w:rPr>
        <w:t>10</w:t>
      </w:r>
      <w:r w:rsidRPr="002F2865">
        <w:rPr>
          <w:sz w:val="28"/>
          <w:szCs w:val="28"/>
          <w:vertAlign w:val="superscript"/>
        </w:rPr>
        <w:t>2</w:t>
      </w:r>
      <w:r w:rsidRPr="00DB1BB5">
        <w:rPr>
          <w:noProof/>
          <w:sz w:val="28"/>
          <w:szCs w:val="28"/>
        </w:rPr>
        <w:t xml:space="preserve"> до </w:t>
      </w:r>
      <w:r w:rsidRPr="002F2865">
        <w:rPr>
          <w:sz w:val="28"/>
          <w:szCs w:val="28"/>
        </w:rPr>
        <w:t>10</w:t>
      </w:r>
      <w:r>
        <w:rPr>
          <w:sz w:val="28"/>
          <w:szCs w:val="28"/>
          <w:vertAlign w:val="superscript"/>
          <w:lang w:val="uk-UA"/>
        </w:rPr>
        <w:t>5</w:t>
      </w:r>
      <w:r w:rsidR="00CE0FF8">
        <w:rPr>
          <w:noProof/>
          <w:sz w:val="28"/>
          <w:szCs w:val="28"/>
        </w:rPr>
        <w:t xml:space="preserve"> ГеВ </w:t>
      </w:r>
      <w:r w:rsidR="00CE0FF8">
        <w:rPr>
          <w:noProof/>
          <w:sz w:val="28"/>
          <w:szCs w:val="28"/>
          <w:lang w:val="uk-UA"/>
        </w:rPr>
        <w:t>у</w:t>
      </w:r>
      <w:r w:rsidRPr="00DB1BB5">
        <w:rPr>
          <w:noProof/>
          <w:sz w:val="28"/>
          <w:szCs w:val="28"/>
        </w:rPr>
        <w:t xml:space="preserve"> якості детекторів використовувалися калориметричні установки, розташовані на штучних супутниках Землі або кулях-зондах.</w:t>
      </w:r>
      <w:proofErr w:type="gramEnd"/>
      <w:r w:rsidRPr="00DB1BB5">
        <w:rPr>
          <w:noProof/>
          <w:sz w:val="28"/>
          <w:szCs w:val="28"/>
        </w:rPr>
        <w:t xml:space="preserve"> </w:t>
      </w:r>
      <w:proofErr w:type="gramStart"/>
      <w:r w:rsidRPr="00DB1BB5">
        <w:rPr>
          <w:noProof/>
          <w:sz w:val="28"/>
          <w:szCs w:val="28"/>
        </w:rPr>
        <w:t xml:space="preserve">При енергіях понад </w:t>
      </w:r>
      <w:r w:rsidRPr="002F2865">
        <w:rPr>
          <w:sz w:val="28"/>
          <w:szCs w:val="28"/>
        </w:rPr>
        <w:t>10</w:t>
      </w:r>
      <w:r>
        <w:rPr>
          <w:sz w:val="28"/>
          <w:szCs w:val="28"/>
          <w:vertAlign w:val="superscript"/>
          <w:lang w:val="uk-UA"/>
        </w:rPr>
        <w:t>5</w:t>
      </w:r>
      <w:r w:rsidRPr="00DB1BB5">
        <w:rPr>
          <w:noProof/>
          <w:sz w:val="28"/>
          <w:szCs w:val="28"/>
        </w:rPr>
        <w:t xml:space="preserve"> ГеВ енергія визначалася по широким атмосферним злив</w:t>
      </w:r>
      <w:r>
        <w:rPr>
          <w:noProof/>
          <w:sz w:val="28"/>
          <w:szCs w:val="28"/>
          <w:lang w:val="uk-UA"/>
        </w:rPr>
        <w:t>ам</w:t>
      </w:r>
      <w:r w:rsidRPr="00DB1BB5">
        <w:rPr>
          <w:noProof/>
          <w:sz w:val="28"/>
          <w:szCs w:val="28"/>
        </w:rPr>
        <w:t>, що розвиваються в атмосфері і реєструється на поверхні Землі.</w:t>
      </w:r>
      <w:proofErr w:type="gramEnd"/>
    </w:p>
    <w:p w:rsidR="005B3CE2" w:rsidRDefault="005B3CE2" w:rsidP="005B3CE2">
      <w:pPr>
        <w:spacing w:line="360" w:lineRule="auto"/>
        <w:ind w:firstLine="708"/>
        <w:contextualSpacing/>
        <w:jc w:val="both"/>
        <w:rPr>
          <w:noProof/>
          <w:sz w:val="28"/>
          <w:szCs w:val="28"/>
        </w:rPr>
      </w:pPr>
      <w:r w:rsidRPr="00DB1BB5">
        <w:rPr>
          <w:noProof/>
          <w:sz w:val="28"/>
          <w:szCs w:val="28"/>
        </w:rPr>
        <w:t xml:space="preserve">     Енергетичний спектр первинного космічного випромінювання можна апроксимувати ступеневою функцією: </w:t>
      </w:r>
    </w:p>
    <w:p w:rsidR="00DB1BB5" w:rsidRPr="002F2865" w:rsidRDefault="00DB1BB5" w:rsidP="00C22AD3">
      <w:pPr>
        <w:spacing w:line="360" w:lineRule="auto"/>
        <w:ind w:firstLine="708"/>
        <w:contextualSpacing/>
        <w:jc w:val="right"/>
        <w:rPr>
          <w:sz w:val="28"/>
          <w:szCs w:val="28"/>
        </w:rPr>
      </w:pPr>
      <w:r w:rsidRPr="002F2865">
        <w:rPr>
          <w:sz w:val="28"/>
          <w:szCs w:val="28"/>
        </w:rPr>
        <w:t>dN/dE = a</w:t>
      </w:r>
      <w:r w:rsidRPr="002F2865">
        <w:rPr>
          <w:sz w:val="28"/>
          <w:szCs w:val="28"/>
          <w:vertAlign w:val="subscript"/>
        </w:rPr>
        <w:t>0</w:t>
      </w:r>
      <w:r w:rsidRPr="002F2865">
        <w:rPr>
          <w:sz w:val="28"/>
          <w:szCs w:val="28"/>
        </w:rPr>
        <w:t>/Eγ</w:t>
      </w:r>
      <w:r w:rsidR="00F36B32" w:rsidRPr="002F2865">
        <w:rPr>
          <w:sz w:val="28"/>
          <w:szCs w:val="28"/>
        </w:rPr>
        <w:t>………………………………….</w:t>
      </w:r>
      <w:r w:rsidR="00C22AD3" w:rsidRPr="002F2865">
        <w:rPr>
          <w:sz w:val="28"/>
          <w:szCs w:val="28"/>
        </w:rPr>
        <w:t>(1.1)</w:t>
      </w:r>
    </w:p>
    <w:p w:rsidR="003D3D32" w:rsidRPr="000C35F1" w:rsidRDefault="003D3D32" w:rsidP="00DB1BB5">
      <w:pPr>
        <w:spacing w:line="360" w:lineRule="auto"/>
        <w:ind w:firstLine="708"/>
        <w:contextualSpacing/>
        <w:jc w:val="both"/>
        <w:rPr>
          <w:sz w:val="28"/>
          <w:szCs w:val="28"/>
          <w:lang w:val="uk-UA"/>
        </w:rPr>
      </w:pPr>
      <w:r w:rsidRPr="002F2865">
        <w:rPr>
          <w:sz w:val="28"/>
          <w:szCs w:val="28"/>
        </w:rPr>
        <w:t xml:space="preserve"> </w:t>
      </w:r>
      <w:r w:rsidR="0034289B" w:rsidRPr="00DB1BB5">
        <w:rPr>
          <w:noProof/>
          <w:sz w:val="28"/>
          <w:szCs w:val="28"/>
        </w:rPr>
        <w:t>У диференціальному спектрі показник ступеня</w:t>
      </w:r>
      <w:r w:rsidRPr="002F2865">
        <w:rPr>
          <w:sz w:val="28"/>
          <w:szCs w:val="28"/>
        </w:rPr>
        <w:t xml:space="preserve"> γ = 2.8 </w:t>
      </w:r>
      <w:r w:rsidR="0034289B" w:rsidRPr="00DB1BB5">
        <w:rPr>
          <w:noProof/>
          <w:sz w:val="28"/>
          <w:szCs w:val="28"/>
        </w:rPr>
        <w:t xml:space="preserve">при енергіях до </w:t>
      </w:r>
      <w:r w:rsidR="0034289B" w:rsidRPr="002F2865">
        <w:rPr>
          <w:sz w:val="28"/>
          <w:szCs w:val="28"/>
        </w:rPr>
        <w:t>10</w:t>
      </w:r>
      <w:r w:rsidR="0034289B">
        <w:rPr>
          <w:sz w:val="28"/>
          <w:szCs w:val="28"/>
          <w:vertAlign w:val="superscript"/>
          <w:lang w:val="uk-UA"/>
        </w:rPr>
        <w:t>5</w:t>
      </w:r>
      <w:r w:rsidR="0034289B">
        <w:rPr>
          <w:sz w:val="28"/>
          <w:szCs w:val="28"/>
        </w:rPr>
        <w:t xml:space="preserve"> Ге</w:t>
      </w:r>
      <w:r w:rsidRPr="002F2865">
        <w:rPr>
          <w:sz w:val="28"/>
          <w:szCs w:val="28"/>
        </w:rPr>
        <w:t xml:space="preserve">В. </w:t>
      </w:r>
      <w:r w:rsidR="0034289B">
        <w:rPr>
          <w:noProof/>
          <w:sz w:val="28"/>
          <w:szCs w:val="28"/>
          <w:lang w:val="uk-UA"/>
        </w:rPr>
        <w:t>У</w:t>
      </w:r>
      <w:r w:rsidR="0034289B" w:rsidRPr="00DB1BB5">
        <w:rPr>
          <w:noProof/>
          <w:sz w:val="28"/>
          <w:szCs w:val="28"/>
        </w:rPr>
        <w:t xml:space="preserve"> інтервалі енергій </w:t>
      </w:r>
      <w:r w:rsidRPr="002F2865">
        <w:rPr>
          <w:sz w:val="28"/>
          <w:szCs w:val="28"/>
        </w:rPr>
        <w:t>10</w:t>
      </w:r>
      <w:r w:rsidRPr="002F2865">
        <w:rPr>
          <w:sz w:val="28"/>
          <w:szCs w:val="28"/>
          <w:vertAlign w:val="superscript"/>
        </w:rPr>
        <w:t>5</w:t>
      </w:r>
      <w:r w:rsidR="00DB1BB5" w:rsidRPr="002F2865">
        <w:rPr>
          <w:sz w:val="28"/>
          <w:szCs w:val="28"/>
        </w:rPr>
        <w:t>−10</w:t>
      </w:r>
      <w:r w:rsidRPr="002F2865">
        <w:rPr>
          <w:sz w:val="28"/>
          <w:szCs w:val="28"/>
          <w:vertAlign w:val="superscript"/>
        </w:rPr>
        <w:t>6</w:t>
      </w:r>
      <w:r w:rsidR="0034289B">
        <w:rPr>
          <w:sz w:val="28"/>
          <w:szCs w:val="28"/>
        </w:rPr>
        <w:t xml:space="preserve"> Г</w:t>
      </w:r>
      <w:r w:rsidR="0034289B">
        <w:rPr>
          <w:sz w:val="28"/>
          <w:szCs w:val="28"/>
          <w:lang w:val="uk-UA"/>
        </w:rPr>
        <w:t>е</w:t>
      </w:r>
      <w:r w:rsidRPr="002F2865">
        <w:rPr>
          <w:sz w:val="28"/>
          <w:szCs w:val="28"/>
        </w:rPr>
        <w:t xml:space="preserve">В </w:t>
      </w:r>
      <w:r w:rsidR="0034289B">
        <w:rPr>
          <w:sz w:val="28"/>
          <w:szCs w:val="28"/>
          <w:lang w:val="uk-UA"/>
        </w:rPr>
        <w:t>показник</w:t>
      </w:r>
      <w:r w:rsidRPr="002F2865">
        <w:rPr>
          <w:sz w:val="28"/>
          <w:szCs w:val="28"/>
        </w:rPr>
        <w:t xml:space="preserve"> γ</w:t>
      </w:r>
      <w:r w:rsidR="00DB1BB5" w:rsidRPr="002F2865">
        <w:rPr>
          <w:sz w:val="28"/>
          <w:szCs w:val="28"/>
        </w:rPr>
        <w:t xml:space="preserve"> </w:t>
      </w:r>
      <w:r w:rsidR="0034289B">
        <w:rPr>
          <w:sz w:val="28"/>
          <w:szCs w:val="28"/>
          <w:lang w:val="uk-UA"/>
        </w:rPr>
        <w:t>змінюється плавно та</w:t>
      </w:r>
      <w:r w:rsidR="00DB1BB5" w:rsidRPr="002F2865">
        <w:rPr>
          <w:sz w:val="28"/>
          <w:szCs w:val="28"/>
        </w:rPr>
        <w:t xml:space="preserve"> при </w:t>
      </w:r>
      <w:r w:rsidR="00F36B32" w:rsidRPr="002F2865">
        <w:rPr>
          <w:sz w:val="28"/>
          <w:szCs w:val="28"/>
        </w:rPr>
        <w:t xml:space="preserve"> </w:t>
      </w:r>
      <w:r w:rsidR="00DB1BB5" w:rsidRPr="002F2865">
        <w:rPr>
          <w:sz w:val="28"/>
          <w:szCs w:val="28"/>
        </w:rPr>
        <w:t>Е &gt; 10</w:t>
      </w:r>
      <w:r w:rsidRPr="002F2865">
        <w:rPr>
          <w:sz w:val="28"/>
          <w:szCs w:val="28"/>
          <w:vertAlign w:val="superscript"/>
        </w:rPr>
        <w:t>6</w:t>
      </w:r>
      <w:r w:rsidR="0034289B">
        <w:rPr>
          <w:sz w:val="28"/>
          <w:szCs w:val="28"/>
        </w:rPr>
        <w:t xml:space="preserve"> Ге</w:t>
      </w:r>
      <w:r w:rsidRPr="002F2865">
        <w:rPr>
          <w:sz w:val="28"/>
          <w:szCs w:val="28"/>
        </w:rPr>
        <w:t xml:space="preserve">В </w:t>
      </w:r>
      <w:r w:rsidR="0034289B">
        <w:rPr>
          <w:sz w:val="28"/>
          <w:szCs w:val="28"/>
          <w:lang w:val="uk-UA"/>
        </w:rPr>
        <w:t>стає рівним</w:t>
      </w:r>
      <w:r w:rsidR="00DB1BB5" w:rsidRPr="002F2865">
        <w:rPr>
          <w:sz w:val="28"/>
          <w:szCs w:val="28"/>
        </w:rPr>
        <w:t xml:space="preserve"> 3.2. При</w:t>
      </w:r>
      <w:proofErr w:type="gramStart"/>
      <w:r w:rsidR="00DB1BB5" w:rsidRPr="002F2865">
        <w:rPr>
          <w:sz w:val="28"/>
          <w:szCs w:val="28"/>
        </w:rPr>
        <w:t xml:space="preserve"> </w:t>
      </w:r>
      <w:r w:rsidR="00F36B32" w:rsidRPr="002F2865">
        <w:rPr>
          <w:sz w:val="28"/>
          <w:szCs w:val="28"/>
        </w:rPr>
        <w:t xml:space="preserve"> </w:t>
      </w:r>
      <w:r w:rsidR="00DB1BB5" w:rsidRPr="002F2865">
        <w:rPr>
          <w:sz w:val="28"/>
          <w:szCs w:val="28"/>
        </w:rPr>
        <w:t>Е</w:t>
      </w:r>
      <w:proofErr w:type="gramEnd"/>
      <w:r w:rsidR="00DB1BB5" w:rsidRPr="002F2865">
        <w:rPr>
          <w:sz w:val="28"/>
          <w:szCs w:val="28"/>
        </w:rPr>
        <w:t xml:space="preserve"> &gt; 10</w:t>
      </w:r>
      <w:r w:rsidRPr="002F2865">
        <w:rPr>
          <w:sz w:val="28"/>
          <w:szCs w:val="28"/>
          <w:vertAlign w:val="superscript"/>
        </w:rPr>
        <w:t>10</w:t>
      </w:r>
      <w:r w:rsidR="0034289B">
        <w:rPr>
          <w:sz w:val="28"/>
          <w:szCs w:val="28"/>
        </w:rPr>
        <w:t xml:space="preserve"> Ге</w:t>
      </w:r>
      <w:r w:rsidR="000C35F1">
        <w:rPr>
          <w:sz w:val="28"/>
          <w:szCs w:val="28"/>
        </w:rPr>
        <w:t xml:space="preserve">В </w:t>
      </w:r>
      <w:r w:rsidR="000C35F1">
        <w:rPr>
          <w:sz w:val="28"/>
          <w:szCs w:val="28"/>
          <w:lang w:val="uk-UA"/>
        </w:rPr>
        <w:t>з</w:t>
      </w:r>
      <w:r w:rsidR="000C35F1">
        <w:rPr>
          <w:sz w:val="28"/>
          <w:szCs w:val="28"/>
        </w:rPr>
        <w:t>нов</w:t>
      </w:r>
      <w:r w:rsidR="000C35F1">
        <w:rPr>
          <w:sz w:val="28"/>
          <w:szCs w:val="28"/>
          <w:lang w:val="uk-UA"/>
        </w:rPr>
        <w:t>у</w:t>
      </w:r>
      <w:r w:rsidRPr="002F2865">
        <w:rPr>
          <w:sz w:val="28"/>
          <w:szCs w:val="28"/>
        </w:rPr>
        <w:t xml:space="preserve"> </w:t>
      </w:r>
      <w:r w:rsidR="000C35F1">
        <w:rPr>
          <w:sz w:val="28"/>
          <w:szCs w:val="28"/>
          <w:lang w:val="uk-UA"/>
        </w:rPr>
        <w:t>намічається</w:t>
      </w:r>
      <w:r w:rsidR="000C35F1">
        <w:rPr>
          <w:sz w:val="28"/>
          <w:szCs w:val="28"/>
        </w:rPr>
        <w:t xml:space="preserve"> тенденц</w:t>
      </w:r>
      <w:r w:rsidR="000C35F1">
        <w:rPr>
          <w:sz w:val="28"/>
          <w:szCs w:val="28"/>
          <w:lang w:val="uk-UA"/>
        </w:rPr>
        <w:t>і</w:t>
      </w:r>
      <w:r w:rsidR="000C35F1">
        <w:rPr>
          <w:sz w:val="28"/>
          <w:szCs w:val="28"/>
        </w:rPr>
        <w:t xml:space="preserve">я </w:t>
      </w:r>
      <w:r w:rsidR="000C35F1">
        <w:rPr>
          <w:sz w:val="28"/>
          <w:szCs w:val="28"/>
          <w:lang w:val="uk-UA"/>
        </w:rPr>
        <w:t>до</w:t>
      </w:r>
      <w:r w:rsidRPr="002F2865">
        <w:rPr>
          <w:sz w:val="28"/>
          <w:szCs w:val="28"/>
        </w:rPr>
        <w:t xml:space="preserve"> </w:t>
      </w:r>
      <w:r w:rsidR="000C35F1">
        <w:rPr>
          <w:sz w:val="28"/>
          <w:szCs w:val="28"/>
          <w:lang w:val="uk-UA"/>
        </w:rPr>
        <w:t>змінення показника спектру</w:t>
      </w:r>
      <w:r w:rsidRPr="002F2865">
        <w:rPr>
          <w:sz w:val="28"/>
          <w:szCs w:val="28"/>
        </w:rPr>
        <w:t xml:space="preserve"> </w:t>
      </w:r>
      <w:r w:rsidR="000C35F1">
        <w:rPr>
          <w:sz w:val="28"/>
          <w:szCs w:val="28"/>
          <w:lang w:val="uk-UA"/>
        </w:rPr>
        <w:t>вблиз</w:t>
      </w:r>
      <w:r w:rsidRPr="002F2865">
        <w:rPr>
          <w:sz w:val="28"/>
          <w:szCs w:val="28"/>
        </w:rPr>
        <w:t xml:space="preserve"> до γ ~ 2.8.</w:t>
      </w:r>
    </w:p>
    <w:p w:rsidR="0034289B" w:rsidRPr="00DB1BB5" w:rsidRDefault="0034289B" w:rsidP="0034289B">
      <w:pPr>
        <w:spacing w:line="360" w:lineRule="auto"/>
        <w:ind w:firstLine="708"/>
        <w:contextualSpacing/>
        <w:jc w:val="both"/>
        <w:rPr>
          <w:noProof/>
          <w:sz w:val="28"/>
          <w:szCs w:val="28"/>
        </w:rPr>
      </w:pPr>
      <w:r w:rsidRPr="00DB1BB5">
        <w:rPr>
          <w:noProof/>
          <w:sz w:val="28"/>
          <w:szCs w:val="28"/>
        </w:rPr>
        <w:t>Таким чином, можна відзначити так</w:t>
      </w:r>
      <w:r w:rsidR="000C35F1">
        <w:rPr>
          <w:noProof/>
          <w:sz w:val="28"/>
          <w:szCs w:val="28"/>
        </w:rPr>
        <w:t>і особливості первинного спектр</w:t>
      </w:r>
      <w:r w:rsidR="000C35F1">
        <w:rPr>
          <w:noProof/>
          <w:sz w:val="28"/>
          <w:szCs w:val="28"/>
          <w:lang w:val="uk-UA"/>
        </w:rPr>
        <w:t>у</w:t>
      </w:r>
      <w:r w:rsidRPr="00DB1BB5">
        <w:rPr>
          <w:noProof/>
          <w:sz w:val="28"/>
          <w:szCs w:val="28"/>
        </w:rPr>
        <w:t xml:space="preserve"> космічно</w:t>
      </w:r>
      <w:r w:rsidR="000C35F1">
        <w:rPr>
          <w:noProof/>
          <w:sz w:val="28"/>
          <w:szCs w:val="28"/>
        </w:rPr>
        <w:t>го випромінювання: злам спектр</w:t>
      </w:r>
      <w:r w:rsidR="000C35F1">
        <w:rPr>
          <w:noProof/>
          <w:sz w:val="28"/>
          <w:szCs w:val="28"/>
          <w:lang w:val="uk-UA"/>
        </w:rPr>
        <w:t>у</w:t>
      </w:r>
      <w:r w:rsidRPr="00DB1BB5">
        <w:rPr>
          <w:noProof/>
          <w:sz w:val="28"/>
          <w:szCs w:val="28"/>
        </w:rPr>
        <w:t xml:space="preserve"> при Е - </w:t>
      </w:r>
      <w:r w:rsidRPr="002F2865">
        <w:rPr>
          <w:sz w:val="28"/>
          <w:szCs w:val="28"/>
        </w:rPr>
        <w:t>10</w:t>
      </w:r>
      <w:r w:rsidRPr="002F2865">
        <w:rPr>
          <w:sz w:val="28"/>
          <w:szCs w:val="28"/>
          <w:vertAlign w:val="superscript"/>
        </w:rPr>
        <w:t>6</w:t>
      </w:r>
      <w:r w:rsidRPr="00DB1BB5">
        <w:rPr>
          <w:noProof/>
          <w:sz w:val="28"/>
          <w:szCs w:val="28"/>
        </w:rPr>
        <w:t xml:space="preserve"> ГеВ (званий в лі</w:t>
      </w:r>
      <w:r w:rsidR="000C35F1">
        <w:rPr>
          <w:noProof/>
          <w:sz w:val="28"/>
          <w:szCs w:val="28"/>
        </w:rPr>
        <w:t>тературі "коліно"), злам спектр</w:t>
      </w:r>
      <w:r w:rsidR="000C35F1">
        <w:rPr>
          <w:noProof/>
          <w:sz w:val="28"/>
          <w:szCs w:val="28"/>
          <w:lang w:val="uk-UA"/>
        </w:rPr>
        <w:t>у</w:t>
      </w:r>
      <w:r w:rsidRPr="00DB1BB5">
        <w:rPr>
          <w:noProof/>
          <w:sz w:val="28"/>
          <w:szCs w:val="28"/>
        </w:rPr>
        <w:t xml:space="preserve"> при ~ </w:t>
      </w:r>
      <w:r w:rsidRPr="002F2865">
        <w:rPr>
          <w:sz w:val="28"/>
          <w:szCs w:val="28"/>
        </w:rPr>
        <w:t>10</w:t>
      </w:r>
      <w:r>
        <w:rPr>
          <w:sz w:val="28"/>
          <w:szCs w:val="28"/>
          <w:vertAlign w:val="superscript"/>
          <w:lang w:val="uk-UA"/>
        </w:rPr>
        <w:t>10</w:t>
      </w:r>
      <w:r w:rsidRPr="00DB1BB5">
        <w:rPr>
          <w:noProof/>
          <w:sz w:val="28"/>
          <w:szCs w:val="28"/>
        </w:rPr>
        <w:t xml:space="preserve"> ГеВ (званий "кісточка"). Частинки з енергією </w:t>
      </w:r>
      <w:r>
        <w:rPr>
          <w:noProof/>
          <w:sz w:val="28"/>
          <w:szCs w:val="28"/>
          <w:lang w:val="uk-UA"/>
        </w:rPr>
        <w:t xml:space="preserve">більш ніж </w:t>
      </w:r>
      <w:r w:rsidRPr="002F2865">
        <w:rPr>
          <w:sz w:val="28"/>
          <w:szCs w:val="28"/>
        </w:rPr>
        <w:t>10</w:t>
      </w:r>
      <w:r>
        <w:rPr>
          <w:sz w:val="28"/>
          <w:szCs w:val="28"/>
          <w:vertAlign w:val="superscript"/>
          <w:lang w:val="uk-UA"/>
        </w:rPr>
        <w:t>11</w:t>
      </w:r>
      <w:r w:rsidRPr="00DB1BB5">
        <w:rPr>
          <w:noProof/>
          <w:sz w:val="28"/>
          <w:szCs w:val="28"/>
        </w:rPr>
        <w:t xml:space="preserve"> ГеВ прийнято </w:t>
      </w:r>
      <w:r>
        <w:rPr>
          <w:noProof/>
          <w:sz w:val="28"/>
          <w:szCs w:val="28"/>
        </w:rPr>
        <w:t>називати ультрависокоенергетичн</w:t>
      </w:r>
      <w:r>
        <w:rPr>
          <w:noProof/>
          <w:sz w:val="28"/>
          <w:szCs w:val="28"/>
          <w:lang w:val="uk-UA"/>
        </w:rPr>
        <w:t>ими</w:t>
      </w:r>
      <w:r w:rsidRPr="00DB1BB5">
        <w:rPr>
          <w:noProof/>
          <w:sz w:val="28"/>
          <w:szCs w:val="28"/>
        </w:rPr>
        <w:t xml:space="preserve"> космічними частинками (UHECR). До теперішнього часу спостережено близько 10 таких частинок. За гіпотезою Грайзена, Зацепіна, Кузьміна (ДЗК) таких частинок взагалі не повинно бути, тобто спектр повинен обриватися. </w:t>
      </w:r>
      <w:proofErr w:type="gramStart"/>
      <w:r w:rsidRPr="00DB1BB5">
        <w:rPr>
          <w:noProof/>
          <w:sz w:val="28"/>
          <w:szCs w:val="28"/>
        </w:rPr>
        <w:t>Гіпотеза ДЗК полягає в тому, що первинні космічні частинки високих енергій стикаються з реліктовим γ-випромінюванням, що заповнює Всесвіт, відкритим в середині 60-х років. В результаті такого зіткнення космічні частинки повинні втрачати значну частку енергії і вибувати з даного енергетичного інтервалу.</w:t>
      </w:r>
      <w:proofErr w:type="gramEnd"/>
    </w:p>
    <w:p w:rsidR="0034289B" w:rsidRDefault="000C35F1" w:rsidP="0034289B">
      <w:pPr>
        <w:spacing w:line="360" w:lineRule="auto"/>
        <w:ind w:firstLine="708"/>
        <w:contextualSpacing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На рис. 1.2. показан</w:t>
      </w:r>
      <w:r>
        <w:rPr>
          <w:noProof/>
          <w:sz w:val="28"/>
          <w:szCs w:val="28"/>
          <w:lang w:val="uk-UA"/>
        </w:rPr>
        <w:t>а</w:t>
      </w:r>
      <w:r>
        <w:rPr>
          <w:noProof/>
          <w:sz w:val="28"/>
          <w:szCs w:val="28"/>
        </w:rPr>
        <w:t xml:space="preserve"> ділянк</w:t>
      </w:r>
      <w:r>
        <w:rPr>
          <w:noProof/>
          <w:sz w:val="28"/>
          <w:szCs w:val="28"/>
          <w:lang w:val="uk-UA"/>
        </w:rPr>
        <w:t>а</w:t>
      </w:r>
      <w:r w:rsidR="0034289B" w:rsidRPr="00DB1BB5">
        <w:rPr>
          <w:noProof/>
          <w:sz w:val="28"/>
          <w:szCs w:val="28"/>
        </w:rPr>
        <w:t xml:space="preserve"> енергетичного спектру космічних частинок, в якому спосте</w:t>
      </w:r>
      <w:r>
        <w:rPr>
          <w:noProof/>
          <w:sz w:val="28"/>
          <w:szCs w:val="28"/>
        </w:rPr>
        <w:t>рігалися UHECR. Лініями показан</w:t>
      </w:r>
      <w:r>
        <w:rPr>
          <w:noProof/>
          <w:sz w:val="28"/>
          <w:szCs w:val="28"/>
          <w:lang w:val="uk-UA"/>
        </w:rPr>
        <w:t>и</w:t>
      </w:r>
      <w:r w:rsidR="0034289B" w:rsidRPr="00DB1BB5">
        <w:rPr>
          <w:noProof/>
          <w:sz w:val="28"/>
          <w:szCs w:val="28"/>
        </w:rPr>
        <w:t xml:space="preserve"> запропоновані зміни спектрів внаслідок ефекту ДЗК. Основна реакція, яка може пояснити </w:t>
      </w:r>
      <w:r w:rsidR="0034289B" w:rsidRPr="00DB1BB5">
        <w:rPr>
          <w:noProof/>
          <w:sz w:val="28"/>
          <w:szCs w:val="28"/>
        </w:rPr>
        <w:lastRenderedPageBreak/>
        <w:t>зменшення інтенсивності високоенергічних частинок, є взаємодія протона з реліктовим фотоном і освіту при цьому дельта-ізобари, я</w:t>
      </w:r>
      <w:r>
        <w:rPr>
          <w:noProof/>
          <w:sz w:val="28"/>
          <w:szCs w:val="28"/>
        </w:rPr>
        <w:t>ка розпадається потім на пі</w:t>
      </w:r>
      <w:r>
        <w:rPr>
          <w:noProof/>
          <w:sz w:val="28"/>
          <w:szCs w:val="28"/>
          <w:lang w:val="uk-UA"/>
        </w:rPr>
        <w:t>он</w:t>
      </w:r>
      <w:r w:rsidR="0034289B" w:rsidRPr="00DB1BB5">
        <w:rPr>
          <w:noProof/>
          <w:sz w:val="28"/>
          <w:szCs w:val="28"/>
        </w:rPr>
        <w:t xml:space="preserve"> і протон. Порогова енергія при цьому:</w:t>
      </w:r>
    </w:p>
    <w:p w:rsidR="00DB1BB5" w:rsidRPr="002F2865" w:rsidRDefault="009927F5" w:rsidP="00C22AD3">
      <w:pPr>
        <w:spacing w:line="360" w:lineRule="auto"/>
        <w:ind w:firstLine="708"/>
        <w:contextualSpacing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th</m:t>
            </m:r>
          </m:sub>
        </m:sSub>
      </m:oMath>
      <w:r w:rsidR="00DB1BB5" w:rsidRPr="002F2865">
        <w:rPr>
          <w:sz w:val="28"/>
          <w:szCs w:val="28"/>
        </w:rPr>
        <w:t xml:space="preserve"> = </w:t>
      </w:r>
      <m:oMath>
        <m:r>
          <w:rPr>
            <w:rFonts w:ascii="Cambria Math" w:hAnsi="Cambria Math"/>
            <w:sz w:val="28"/>
            <w:szCs w:val="28"/>
          </w:rPr>
          <m:t>k∙m∙π∙m∙p/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2</m:t>
        </m:r>
        <m:r>
          <w:rPr>
            <w:rFonts w:ascii="Cambria Math" w:hAnsi="Cambria Math"/>
            <w:sz w:val="28"/>
            <w:szCs w:val="28"/>
          </w:rPr>
          <m:t>∙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ε</m:t>
        </m:r>
      </m:oMath>
      <w:r w:rsidR="00DB1BB5" w:rsidRPr="002F2865">
        <w:rPr>
          <w:sz w:val="28"/>
          <w:szCs w:val="28"/>
        </w:rPr>
        <w:t xml:space="preserve"> ≈ 10</w:t>
      </w:r>
      <w:r w:rsidR="00DB1BB5" w:rsidRPr="002F2865">
        <w:rPr>
          <w:sz w:val="28"/>
          <w:szCs w:val="28"/>
          <w:vertAlign w:val="superscript"/>
        </w:rPr>
        <w:t>19</w:t>
      </w:r>
      <w:r w:rsidR="000C35F1">
        <w:rPr>
          <w:sz w:val="28"/>
          <w:szCs w:val="28"/>
        </w:rPr>
        <w:t xml:space="preserve"> </w:t>
      </w:r>
      <w:r w:rsidR="000C35F1">
        <w:rPr>
          <w:sz w:val="28"/>
          <w:szCs w:val="28"/>
          <w:lang w:val="uk-UA"/>
        </w:rPr>
        <w:t>е</w:t>
      </w:r>
      <w:r w:rsidR="00DB1BB5" w:rsidRPr="002F2865">
        <w:rPr>
          <w:sz w:val="28"/>
          <w:szCs w:val="28"/>
        </w:rPr>
        <w:t>В</w:t>
      </w:r>
      <w:r w:rsidR="00F36B32" w:rsidRPr="002F2865">
        <w:rPr>
          <w:sz w:val="28"/>
          <w:szCs w:val="28"/>
        </w:rPr>
        <w:t>…………………….</w:t>
      </w:r>
      <w:r w:rsidR="00C22AD3" w:rsidRPr="002F2865">
        <w:rPr>
          <w:sz w:val="28"/>
          <w:szCs w:val="28"/>
        </w:rPr>
        <w:t>(1.2)</w:t>
      </w:r>
    </w:p>
    <w:p w:rsidR="0034289B" w:rsidRPr="00DB1BB5" w:rsidRDefault="00DB1BB5" w:rsidP="0034289B">
      <w:pPr>
        <w:spacing w:line="360" w:lineRule="auto"/>
        <w:ind w:firstLine="708"/>
        <w:contextualSpacing/>
        <w:jc w:val="both"/>
        <w:rPr>
          <w:noProof/>
          <w:sz w:val="28"/>
          <w:szCs w:val="28"/>
        </w:rPr>
      </w:pPr>
      <w:r w:rsidRPr="002F2865">
        <w:rPr>
          <w:sz w:val="28"/>
          <w:szCs w:val="28"/>
        </w:rPr>
        <w:t>де ε = 10</w:t>
      </w:r>
      <w:r w:rsidR="003D3D32" w:rsidRPr="002F2865">
        <w:rPr>
          <w:sz w:val="28"/>
          <w:szCs w:val="28"/>
          <w:vertAlign w:val="superscript"/>
        </w:rPr>
        <w:t>-3</w:t>
      </w:r>
      <w:r w:rsidR="0034289B">
        <w:rPr>
          <w:sz w:val="28"/>
          <w:szCs w:val="28"/>
        </w:rPr>
        <w:t xml:space="preserve"> </w:t>
      </w:r>
      <w:r w:rsidR="0034289B">
        <w:rPr>
          <w:sz w:val="28"/>
          <w:szCs w:val="28"/>
          <w:lang w:val="uk-UA"/>
        </w:rPr>
        <w:t>е</w:t>
      </w:r>
      <w:r w:rsidR="003D3D32" w:rsidRPr="002F2865">
        <w:rPr>
          <w:sz w:val="28"/>
          <w:szCs w:val="28"/>
        </w:rPr>
        <w:t>В</w:t>
      </w:r>
      <w:r w:rsidR="0034289B">
        <w:rPr>
          <w:noProof/>
          <w:sz w:val="28"/>
          <w:szCs w:val="28"/>
        </w:rPr>
        <w:t>, що відповіда</w:t>
      </w:r>
      <w:r w:rsidR="000C35F1">
        <w:rPr>
          <w:noProof/>
          <w:sz w:val="28"/>
          <w:szCs w:val="28"/>
        </w:rPr>
        <w:t>є температурі реліктового фотон</w:t>
      </w:r>
      <w:r w:rsidR="000C35F1">
        <w:rPr>
          <w:noProof/>
          <w:sz w:val="28"/>
          <w:szCs w:val="28"/>
          <w:lang w:val="uk-UA"/>
        </w:rPr>
        <w:t>у</w:t>
      </w:r>
      <w:proofErr w:type="gramStart"/>
      <w:r w:rsidR="0034289B">
        <w:rPr>
          <w:noProof/>
          <w:sz w:val="28"/>
          <w:szCs w:val="28"/>
        </w:rPr>
        <w:t xml:space="preserve"> </w:t>
      </w:r>
      <w:r w:rsidR="003D3D32" w:rsidRPr="002F2865">
        <w:rPr>
          <w:sz w:val="28"/>
          <w:szCs w:val="28"/>
        </w:rPr>
        <w:t>Т</w:t>
      </w:r>
      <w:proofErr w:type="gramEnd"/>
      <w:r w:rsidR="003D3D32" w:rsidRPr="002F2865">
        <w:rPr>
          <w:sz w:val="28"/>
          <w:szCs w:val="28"/>
        </w:rPr>
        <w:t xml:space="preserve"> ≈ 2.7°К.</w:t>
      </w:r>
      <w:r w:rsidRPr="002F2865">
        <w:rPr>
          <w:sz w:val="28"/>
          <w:szCs w:val="28"/>
        </w:rPr>
        <w:t xml:space="preserve"> </w:t>
      </w:r>
      <w:r w:rsidR="003D3D32" w:rsidRPr="002F2865">
        <w:rPr>
          <w:sz w:val="28"/>
          <w:szCs w:val="28"/>
        </w:rPr>
        <w:t xml:space="preserve"> </w:t>
      </w:r>
      <w:r w:rsidR="0034289B">
        <w:rPr>
          <w:noProof/>
          <w:sz w:val="28"/>
          <w:szCs w:val="28"/>
        </w:rPr>
        <w:t>Якщо припустит</w:t>
      </w:r>
      <w:r w:rsidR="000C35F1">
        <w:rPr>
          <w:noProof/>
          <w:sz w:val="28"/>
          <w:szCs w:val="28"/>
        </w:rPr>
        <w:t>и, що замість протон</w:t>
      </w:r>
      <w:r w:rsidR="000C35F1">
        <w:rPr>
          <w:noProof/>
          <w:sz w:val="28"/>
          <w:szCs w:val="28"/>
          <w:lang w:val="uk-UA"/>
        </w:rPr>
        <w:t>а</w:t>
      </w:r>
      <w:r w:rsidR="0034289B">
        <w:rPr>
          <w:noProof/>
          <w:sz w:val="28"/>
          <w:szCs w:val="28"/>
        </w:rPr>
        <w:t xml:space="preserve"> утворюється якась важча част</w:t>
      </w:r>
      <w:r w:rsidR="000C35F1">
        <w:rPr>
          <w:noProof/>
          <w:sz w:val="28"/>
          <w:szCs w:val="28"/>
          <w:lang w:val="uk-UA"/>
        </w:rPr>
        <w:t>ин</w:t>
      </w:r>
      <w:r w:rsidR="0034289B">
        <w:rPr>
          <w:noProof/>
          <w:sz w:val="28"/>
          <w:szCs w:val="28"/>
        </w:rPr>
        <w:t>ка з масою МX, то порогова енергія може зрушити в област</w:t>
      </w:r>
      <w:r w:rsidR="0034289B">
        <w:rPr>
          <w:noProof/>
          <w:sz w:val="28"/>
          <w:szCs w:val="28"/>
          <w:lang w:val="uk-UA"/>
        </w:rPr>
        <w:t>і</w:t>
      </w:r>
      <w:r w:rsidR="0034289B">
        <w:rPr>
          <w:noProof/>
          <w:sz w:val="28"/>
          <w:szCs w:val="28"/>
        </w:rPr>
        <w:t xml:space="preserve"> </w:t>
      </w:r>
      <w:r w:rsidR="0034289B">
        <w:rPr>
          <w:noProof/>
          <w:sz w:val="28"/>
          <w:szCs w:val="28"/>
          <w:lang w:val="uk-UA"/>
        </w:rPr>
        <w:t>над</w:t>
      </w:r>
      <w:r w:rsidR="0034289B">
        <w:rPr>
          <w:noProof/>
          <w:sz w:val="28"/>
          <w:szCs w:val="28"/>
        </w:rPr>
        <w:t xml:space="preserve">високих енергій, названу </w:t>
      </w:r>
      <w:r w:rsidR="0034289B">
        <w:rPr>
          <w:noProof/>
          <w:sz w:val="28"/>
          <w:szCs w:val="28"/>
          <w:lang w:val="uk-UA"/>
        </w:rPr>
        <w:t>над</w:t>
      </w:r>
      <w:r w:rsidR="000C35F1">
        <w:rPr>
          <w:noProof/>
          <w:sz w:val="28"/>
          <w:szCs w:val="28"/>
        </w:rPr>
        <w:t>високоенергічно</w:t>
      </w:r>
      <w:r w:rsidR="000C35F1">
        <w:rPr>
          <w:noProof/>
          <w:sz w:val="28"/>
          <w:szCs w:val="28"/>
          <w:lang w:val="uk-UA"/>
        </w:rPr>
        <w:t>ю</w:t>
      </w:r>
      <w:r w:rsidR="0034289B">
        <w:rPr>
          <w:noProof/>
          <w:sz w:val="28"/>
          <w:szCs w:val="28"/>
        </w:rPr>
        <w:t xml:space="preserve"> областю для гіпотези ГЗК (Super GZK).</w:t>
      </w:r>
    </w:p>
    <w:p w:rsidR="003D3D32" w:rsidRPr="002F2865" w:rsidRDefault="00E41FC9" w:rsidP="0034289B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2F2865">
        <w:rPr>
          <w:noProof/>
          <w:sz w:val="28"/>
          <w:szCs w:val="28"/>
        </w:rPr>
        <w:drawing>
          <wp:inline distT="0" distB="0" distL="0" distR="0" wp14:anchorId="092740E2" wp14:editId="41F0DED7">
            <wp:extent cx="4095750" cy="2524125"/>
            <wp:effectExtent l="0" t="0" r="0" b="0"/>
            <wp:docPr id="10" name="Рисунок 7" descr="Описание: Описание: 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Описание: 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32" w:rsidRPr="002F2865" w:rsidRDefault="003D3D32" w:rsidP="00DB1BB5">
      <w:pPr>
        <w:spacing w:line="360" w:lineRule="auto"/>
        <w:ind w:firstLine="708"/>
        <w:contextualSpacing/>
        <w:jc w:val="both"/>
        <w:rPr>
          <w:sz w:val="28"/>
          <w:szCs w:val="28"/>
        </w:rPr>
      </w:pPr>
    </w:p>
    <w:p w:rsidR="003D3D32" w:rsidRPr="00C117F7" w:rsidRDefault="003D3D32" w:rsidP="00DB1BB5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C117F7">
        <w:rPr>
          <w:b/>
          <w:sz w:val="28"/>
          <w:szCs w:val="28"/>
        </w:rPr>
        <w:t xml:space="preserve">Рис. </w:t>
      </w:r>
      <w:r w:rsidR="00D75D44" w:rsidRPr="00C117F7">
        <w:rPr>
          <w:b/>
          <w:sz w:val="28"/>
          <w:szCs w:val="28"/>
        </w:rPr>
        <w:t>1.2.</w:t>
      </w:r>
      <w:r w:rsidRPr="00C117F7">
        <w:rPr>
          <w:sz w:val="28"/>
          <w:szCs w:val="28"/>
        </w:rPr>
        <w:t xml:space="preserve"> </w:t>
      </w:r>
      <w:r w:rsidR="0034289B" w:rsidRPr="0034289B">
        <w:rPr>
          <w:noProof/>
          <w:sz w:val="28"/>
          <w:szCs w:val="28"/>
        </w:rPr>
        <w:t>Енергетичний спектр космічних частинок в області UHECR</w:t>
      </w:r>
    </w:p>
    <w:p w:rsidR="00F36B32" w:rsidRPr="002F2865" w:rsidRDefault="00F36B32" w:rsidP="00DB1BB5">
      <w:pPr>
        <w:spacing w:line="360" w:lineRule="auto"/>
        <w:ind w:firstLine="708"/>
        <w:contextualSpacing/>
        <w:jc w:val="both"/>
        <w:rPr>
          <w:sz w:val="24"/>
          <w:szCs w:val="24"/>
        </w:rPr>
      </w:pPr>
    </w:p>
    <w:p w:rsidR="0034289B" w:rsidRPr="00DB1BB5" w:rsidRDefault="0034289B" w:rsidP="0034289B">
      <w:pPr>
        <w:spacing w:line="360" w:lineRule="auto"/>
        <w:ind w:firstLine="708"/>
        <w:contextualSpacing/>
        <w:jc w:val="both"/>
        <w:rPr>
          <w:noProof/>
          <w:sz w:val="28"/>
          <w:szCs w:val="28"/>
        </w:rPr>
      </w:pPr>
      <w:r w:rsidRPr="00DB1BB5">
        <w:rPr>
          <w:noProof/>
          <w:sz w:val="28"/>
          <w:szCs w:val="28"/>
        </w:rPr>
        <w:t xml:space="preserve">    Поки тільки один експеримент (AGASA) свідчить про відсутність ефекту ГЗК і існування UHECR.</w:t>
      </w:r>
    </w:p>
    <w:p w:rsidR="003D3D32" w:rsidRPr="002F2865" w:rsidRDefault="0034289B" w:rsidP="0034289B">
      <w:pPr>
        <w:spacing w:line="360" w:lineRule="auto"/>
        <w:ind w:firstLine="708"/>
        <w:contextualSpacing/>
        <w:jc w:val="both"/>
        <w:rPr>
          <w:noProof/>
          <w:sz w:val="28"/>
          <w:szCs w:val="28"/>
        </w:rPr>
      </w:pPr>
      <w:r w:rsidRPr="00DB1BB5">
        <w:rPr>
          <w:noProof/>
          <w:sz w:val="28"/>
          <w:szCs w:val="28"/>
        </w:rPr>
        <w:t xml:space="preserve">     Зазначені особливості енергетичного спектра первинного космічного випромінювання зв'язуються з різними гіпотезами про походження космічних променів. Можливо, що велика частина космічних частинок має галактичне походження, а частинки дуже високих енергій - метагалакт</w:t>
      </w:r>
      <w:r w:rsidR="00076A0B">
        <w:rPr>
          <w:noProof/>
          <w:sz w:val="28"/>
          <w:szCs w:val="28"/>
          <w:lang w:val="uk-UA"/>
        </w:rPr>
        <w:t>ичного</w:t>
      </w:r>
      <w:r w:rsidR="003D3D32" w:rsidRPr="002F2865">
        <w:rPr>
          <w:sz w:val="28"/>
          <w:szCs w:val="28"/>
        </w:rPr>
        <w:t>.</w:t>
      </w:r>
    </w:p>
    <w:p w:rsidR="007668D7" w:rsidRPr="002F2865" w:rsidRDefault="00E41FC9" w:rsidP="00DB1BB5">
      <w:pPr>
        <w:spacing w:line="360" w:lineRule="auto"/>
        <w:ind w:firstLine="708"/>
        <w:contextualSpacing/>
        <w:jc w:val="center"/>
        <w:rPr>
          <w:sz w:val="28"/>
          <w:szCs w:val="28"/>
        </w:rPr>
      </w:pPr>
      <w:r w:rsidRPr="002F2865">
        <w:rPr>
          <w:noProof/>
          <w:sz w:val="28"/>
          <w:szCs w:val="28"/>
        </w:rPr>
        <w:lastRenderedPageBreak/>
        <w:drawing>
          <wp:inline distT="0" distB="0" distL="0" distR="0">
            <wp:extent cx="3476625" cy="2543175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8D7" w:rsidRPr="0034289B" w:rsidRDefault="00D75D44" w:rsidP="0034289B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C117F7">
        <w:rPr>
          <w:b/>
          <w:sz w:val="28"/>
          <w:szCs w:val="28"/>
        </w:rPr>
        <w:t>Рис 1.3.</w:t>
      </w:r>
      <w:r w:rsidRPr="00C117F7">
        <w:rPr>
          <w:sz w:val="28"/>
          <w:szCs w:val="28"/>
        </w:rPr>
        <w:t xml:space="preserve"> </w:t>
      </w:r>
      <w:r w:rsidR="0034289B" w:rsidRPr="0034289B">
        <w:rPr>
          <w:sz w:val="28"/>
          <w:szCs w:val="28"/>
        </w:rPr>
        <w:t>Спектр всіх частинок первинних космічних промені</w:t>
      </w:r>
      <w:proofErr w:type="gramStart"/>
      <w:r w:rsidR="0034289B" w:rsidRPr="0034289B">
        <w:rPr>
          <w:sz w:val="28"/>
          <w:szCs w:val="28"/>
        </w:rPr>
        <w:t>в</w:t>
      </w:r>
      <w:proofErr w:type="gramEnd"/>
      <w:r w:rsidR="0034289B" w:rsidRPr="0034289B">
        <w:rPr>
          <w:sz w:val="28"/>
          <w:szCs w:val="28"/>
        </w:rPr>
        <w:t>.</w:t>
      </w:r>
    </w:p>
    <w:p w:rsidR="00C117F7" w:rsidRPr="00C117F7" w:rsidRDefault="00C117F7" w:rsidP="00C117F7">
      <w:pPr>
        <w:spacing w:line="360" w:lineRule="auto"/>
        <w:ind w:firstLine="708"/>
        <w:contextualSpacing/>
        <w:jc w:val="center"/>
        <w:rPr>
          <w:sz w:val="28"/>
          <w:szCs w:val="28"/>
        </w:rPr>
      </w:pPr>
    </w:p>
    <w:p w:rsidR="007D28B5" w:rsidRPr="00EF0911" w:rsidRDefault="00DE2E1F" w:rsidP="00EF0911">
      <w:pPr>
        <w:spacing w:line="360" w:lineRule="auto"/>
        <w:ind w:firstLine="708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Незабаром після знаходження</w:t>
      </w:r>
      <w:r>
        <w:rPr>
          <w:sz w:val="28"/>
          <w:szCs w:val="28"/>
        </w:rPr>
        <w:t xml:space="preserve"> фон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рел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ктов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х фотон</w:t>
      </w:r>
      <w:r>
        <w:rPr>
          <w:sz w:val="28"/>
          <w:szCs w:val="28"/>
          <w:lang w:val="uk-UA"/>
        </w:rPr>
        <w:t>і</w:t>
      </w:r>
      <w:r w:rsidR="007D28B5" w:rsidRPr="002F2865">
        <w:rPr>
          <w:sz w:val="28"/>
          <w:szCs w:val="28"/>
        </w:rPr>
        <w:t>в</w:t>
      </w:r>
      <w:r>
        <w:rPr>
          <w:sz w:val="28"/>
          <w:szCs w:val="28"/>
        </w:rPr>
        <w:t xml:space="preserve"> Г.Т. Заце</w:t>
      </w:r>
      <w:r w:rsidR="00076A0B">
        <w:rPr>
          <w:sz w:val="28"/>
          <w:szCs w:val="28"/>
        </w:rPr>
        <w:t>п</w:t>
      </w:r>
      <w:r w:rsidR="00076A0B"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н </w:t>
      </w:r>
      <w:r>
        <w:rPr>
          <w:sz w:val="28"/>
          <w:szCs w:val="28"/>
          <w:lang w:val="uk-UA"/>
        </w:rPr>
        <w:t>та</w:t>
      </w:r>
      <w:r>
        <w:rPr>
          <w:sz w:val="28"/>
          <w:szCs w:val="28"/>
        </w:rPr>
        <w:t xml:space="preserve"> В.А. Кузьм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н </w:t>
      </w:r>
      <w:r>
        <w:rPr>
          <w:sz w:val="28"/>
          <w:szCs w:val="28"/>
          <w:lang w:val="uk-UA"/>
        </w:rPr>
        <w:t>разом із</w:t>
      </w:r>
      <w:r w:rsidR="007D28B5" w:rsidRPr="002F2865">
        <w:rPr>
          <w:sz w:val="28"/>
          <w:szCs w:val="28"/>
        </w:rPr>
        <w:t xml:space="preserve"> К. Грейзен</w:t>
      </w:r>
      <w:r>
        <w:rPr>
          <w:sz w:val="28"/>
          <w:szCs w:val="28"/>
          <w:lang w:val="uk-UA"/>
        </w:rPr>
        <w:t>ом</w:t>
      </w:r>
      <w:r w:rsidR="00E41FC9" w:rsidRPr="002F2865">
        <w:rPr>
          <w:sz w:val="28"/>
          <w:szCs w:val="28"/>
        </w:rPr>
        <w:t xml:space="preserve"> показа</w:t>
      </w:r>
      <w:r w:rsidR="007D28B5" w:rsidRPr="002F2865">
        <w:rPr>
          <w:sz w:val="28"/>
          <w:szCs w:val="28"/>
        </w:rPr>
        <w:t xml:space="preserve">ли, </w:t>
      </w:r>
      <w:r>
        <w:rPr>
          <w:sz w:val="28"/>
          <w:szCs w:val="28"/>
          <w:lang w:val="uk-UA"/>
        </w:rPr>
        <w:t>що</w:t>
      </w:r>
      <w:r w:rsidR="007D28B5" w:rsidRPr="002F286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наявність</w:t>
      </w:r>
      <w:r>
        <w:rPr>
          <w:sz w:val="28"/>
          <w:szCs w:val="28"/>
        </w:rPr>
        <w:t xml:space="preserve"> рел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ктов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х фотон</w:t>
      </w:r>
      <w:r>
        <w:rPr>
          <w:sz w:val="28"/>
          <w:szCs w:val="28"/>
          <w:lang w:val="uk-UA"/>
        </w:rPr>
        <w:t>і</w:t>
      </w:r>
      <w:r w:rsidR="007D28B5" w:rsidRPr="002F2865">
        <w:rPr>
          <w:sz w:val="28"/>
          <w:szCs w:val="28"/>
        </w:rPr>
        <w:t xml:space="preserve">в </w:t>
      </w:r>
      <w:r>
        <w:rPr>
          <w:sz w:val="28"/>
          <w:szCs w:val="28"/>
          <w:lang w:val="uk-UA"/>
        </w:rPr>
        <w:t>має</w:t>
      </w:r>
      <w:r>
        <w:rPr>
          <w:sz w:val="28"/>
          <w:szCs w:val="28"/>
        </w:rPr>
        <w:t xml:space="preserve"> привести </w:t>
      </w:r>
      <w:r>
        <w:rPr>
          <w:sz w:val="28"/>
          <w:szCs w:val="28"/>
          <w:lang w:val="uk-UA"/>
        </w:rPr>
        <w:t>до</w:t>
      </w:r>
      <w:r>
        <w:rPr>
          <w:sz w:val="28"/>
          <w:szCs w:val="28"/>
        </w:rPr>
        <w:t xml:space="preserve"> деф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циту поток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 косм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ч</w:t>
      </w:r>
      <w:r>
        <w:rPr>
          <w:sz w:val="28"/>
          <w:szCs w:val="28"/>
          <w:lang w:val="uk-UA"/>
        </w:rPr>
        <w:t>н</w:t>
      </w:r>
      <w:r w:rsidR="007D28B5" w:rsidRPr="002F2865">
        <w:rPr>
          <w:sz w:val="28"/>
          <w:szCs w:val="28"/>
        </w:rPr>
        <w:t xml:space="preserve">их </w:t>
      </w:r>
      <w:r>
        <w:rPr>
          <w:sz w:val="28"/>
          <w:szCs w:val="28"/>
          <w:lang w:val="uk-UA"/>
        </w:rPr>
        <w:t>променів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област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над</w:t>
      </w:r>
      <w:r>
        <w:rPr>
          <w:sz w:val="28"/>
          <w:szCs w:val="28"/>
        </w:rPr>
        <w:t>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соко</w:t>
      </w:r>
      <w:r>
        <w:rPr>
          <w:sz w:val="28"/>
          <w:szCs w:val="28"/>
          <w:lang w:val="uk-UA"/>
        </w:rPr>
        <w:t>ї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нерг</w:t>
      </w:r>
      <w:r>
        <w:rPr>
          <w:sz w:val="28"/>
          <w:szCs w:val="28"/>
          <w:lang w:val="uk-UA"/>
        </w:rPr>
        <w:t xml:space="preserve">ії </w:t>
      </w:r>
      <w:r w:rsidR="007D28B5" w:rsidRPr="002F2865">
        <w:rPr>
          <w:sz w:val="28"/>
          <w:szCs w:val="28"/>
        </w:rPr>
        <w:t xml:space="preserve">(Е &gt;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19</m:t>
            </m:r>
          </m:sup>
        </m:sSup>
      </m:oMath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е</w:t>
      </w:r>
      <w:r w:rsidR="00E41FC9" w:rsidRPr="002F2865">
        <w:rPr>
          <w:sz w:val="28"/>
          <w:szCs w:val="28"/>
        </w:rPr>
        <w:t xml:space="preserve">В). </w:t>
      </w:r>
      <w:r>
        <w:rPr>
          <w:sz w:val="28"/>
          <w:szCs w:val="28"/>
          <w:lang w:val="uk-UA"/>
        </w:rPr>
        <w:t>Ця</w:t>
      </w:r>
      <w:r w:rsidR="00E41FC9" w:rsidRPr="002F2865">
        <w:rPr>
          <w:sz w:val="28"/>
          <w:szCs w:val="28"/>
        </w:rPr>
        <w:t xml:space="preserve"> фундаменталь</w:t>
      </w:r>
      <w:r>
        <w:rPr>
          <w:sz w:val="28"/>
          <w:szCs w:val="28"/>
        </w:rPr>
        <w:t xml:space="preserve">на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дея баз</w:t>
      </w:r>
      <w:r>
        <w:rPr>
          <w:sz w:val="28"/>
          <w:szCs w:val="28"/>
          <w:lang w:val="uk-UA"/>
        </w:rPr>
        <w:t>ує</w:t>
      </w:r>
      <w:r w:rsidR="007D28B5" w:rsidRPr="002F2865">
        <w:rPr>
          <w:sz w:val="28"/>
          <w:szCs w:val="28"/>
        </w:rPr>
        <w:t>т</w:t>
      </w:r>
      <w:r>
        <w:rPr>
          <w:sz w:val="28"/>
          <w:szCs w:val="28"/>
          <w:lang w:val="uk-UA"/>
        </w:rPr>
        <w:t>ь</w:t>
      </w:r>
      <w:r w:rsidR="007D28B5" w:rsidRPr="002F2865">
        <w:rPr>
          <w:sz w:val="28"/>
          <w:szCs w:val="28"/>
        </w:rPr>
        <w:t>ся на том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що</w:t>
      </w:r>
      <w:r w:rsidR="007D28B5" w:rsidRPr="002F286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прискоряти</w:t>
      </w:r>
      <w:r>
        <w:rPr>
          <w:sz w:val="28"/>
          <w:szCs w:val="28"/>
        </w:rPr>
        <w:t xml:space="preserve"> части</w:t>
      </w:r>
      <w:r>
        <w:rPr>
          <w:sz w:val="28"/>
          <w:szCs w:val="28"/>
          <w:lang w:val="uk-UA"/>
        </w:rPr>
        <w:t>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такої</w:t>
      </w:r>
      <w:r w:rsidR="007D28B5" w:rsidRPr="002F286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соко</w:t>
      </w:r>
      <w:r>
        <w:rPr>
          <w:sz w:val="28"/>
          <w:szCs w:val="28"/>
          <w:lang w:val="uk-UA"/>
        </w:rPr>
        <w:t>ї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нерг</w:t>
      </w:r>
      <w:r>
        <w:rPr>
          <w:sz w:val="28"/>
          <w:szCs w:val="28"/>
          <w:lang w:val="uk-UA"/>
        </w:rPr>
        <w:t>ії</w:t>
      </w:r>
      <w:r>
        <w:rPr>
          <w:sz w:val="28"/>
          <w:szCs w:val="28"/>
        </w:rPr>
        <w:t xml:space="preserve"> в Галакти</w:t>
      </w:r>
      <w:r>
        <w:rPr>
          <w:sz w:val="28"/>
          <w:szCs w:val="28"/>
          <w:lang w:val="uk-UA"/>
        </w:rPr>
        <w:t>ці</w:t>
      </w:r>
      <w:r w:rsidR="007D28B5" w:rsidRPr="002F286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надзвичайно важко</w:t>
      </w:r>
      <w:r>
        <w:rPr>
          <w:sz w:val="28"/>
          <w:szCs w:val="28"/>
        </w:rPr>
        <w:t xml:space="preserve">, а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рад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огалактиках </w:t>
      </w:r>
      <w:r>
        <w:rPr>
          <w:sz w:val="28"/>
          <w:szCs w:val="28"/>
          <w:lang w:val="uk-UA"/>
        </w:rPr>
        <w:t>і</w:t>
      </w:r>
      <w:r w:rsidR="007D28B5" w:rsidRPr="002F2865">
        <w:rPr>
          <w:sz w:val="28"/>
          <w:szCs w:val="28"/>
        </w:rPr>
        <w:t xml:space="preserve"> ква</w:t>
      </w:r>
      <w:r>
        <w:rPr>
          <w:sz w:val="28"/>
          <w:szCs w:val="28"/>
        </w:rPr>
        <w:t>зарах так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нерг</w:t>
      </w:r>
      <w:r>
        <w:rPr>
          <w:sz w:val="28"/>
          <w:szCs w:val="28"/>
          <w:lang w:val="uk-UA"/>
        </w:rPr>
        <w:t>ії</w:t>
      </w:r>
      <w:r w:rsidR="00E41FC9" w:rsidRPr="002F286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відносно</w:t>
      </w:r>
      <w:r w:rsidR="00E41FC9" w:rsidRPr="002F2865">
        <w:rPr>
          <w:sz w:val="28"/>
          <w:szCs w:val="28"/>
        </w:rPr>
        <w:t xml:space="preserve"> легко дос</w:t>
      </w:r>
      <w:r>
        <w:rPr>
          <w:sz w:val="28"/>
          <w:szCs w:val="28"/>
          <w:lang w:val="uk-UA"/>
        </w:rPr>
        <w:t>яжні</w:t>
      </w:r>
      <w:r w:rsidR="007D28B5" w:rsidRPr="002F2865">
        <w:rPr>
          <w:sz w:val="28"/>
          <w:szCs w:val="28"/>
        </w:rPr>
        <w:t xml:space="preserve">. </w:t>
      </w:r>
      <w:r w:rsidR="0064738E" w:rsidRPr="002F2865">
        <w:rPr>
          <w:sz w:val="28"/>
          <w:szCs w:val="28"/>
        </w:rPr>
        <w:t xml:space="preserve">Однак виникають труднощі в поширенні таких частинок в міжгалактичному просторі. Через сутички протонів з </w:t>
      </w:r>
      <w:proofErr w:type="gramStart"/>
      <w:r w:rsidR="0064738E" w:rsidRPr="002F2865">
        <w:rPr>
          <w:sz w:val="28"/>
          <w:szCs w:val="28"/>
        </w:rPr>
        <w:t>рел</w:t>
      </w:r>
      <w:proofErr w:type="gramEnd"/>
      <w:r w:rsidR="0064738E" w:rsidRPr="002F2865">
        <w:rPr>
          <w:sz w:val="28"/>
          <w:szCs w:val="28"/>
        </w:rPr>
        <w:t>іктовим випромінюванням (Т = 2,7 К) частки надвисокої енергії повинні гальмуватися, тобто енергетичний спектр повинен ставати більш крутим при енергії більше</w:t>
      </w:r>
      <w:r w:rsidR="0064738E" w:rsidRPr="0064738E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19</m:t>
            </m:r>
          </m:sup>
        </m:sSup>
      </m:oMath>
      <w:r w:rsidR="007D28B5" w:rsidRPr="002F2865">
        <w:rPr>
          <w:sz w:val="28"/>
          <w:szCs w:val="28"/>
        </w:rPr>
        <w:t xml:space="preserve"> </w:t>
      </w:r>
      <w:r w:rsidR="0064738E">
        <w:rPr>
          <w:sz w:val="28"/>
          <w:szCs w:val="28"/>
          <w:lang w:val="uk-UA"/>
        </w:rPr>
        <w:t>е</w:t>
      </w:r>
      <w:r w:rsidR="007D28B5" w:rsidRPr="002F2865">
        <w:rPr>
          <w:sz w:val="28"/>
          <w:szCs w:val="28"/>
        </w:rPr>
        <w:t xml:space="preserve">В. </w:t>
      </w:r>
      <w:proofErr w:type="gramStart"/>
      <w:r w:rsidR="00E05DDE" w:rsidRPr="002F2865">
        <w:rPr>
          <w:sz w:val="28"/>
          <w:szCs w:val="28"/>
        </w:rPr>
        <w:t>Зареєстровані протони з енергією вище</w:t>
      </w:r>
      <w:r w:rsidR="007D28B5" w:rsidRPr="002F2865">
        <w:rPr>
          <w:sz w:val="28"/>
          <w:szCs w:val="28"/>
        </w:rPr>
        <w:t xml:space="preserve"> 3 </w:t>
      </w:r>
      <w:r w:rsidR="007D28B5" w:rsidRPr="002F2865">
        <w:rPr>
          <w:rFonts w:ascii="Cambria Math" w:hAnsi="Cambria Math" w:cs="Cambria Math"/>
          <w:sz w:val="28"/>
          <w:szCs w:val="28"/>
        </w:rPr>
        <w:t>⋅</w:t>
      </w:r>
      <w:r w:rsidR="007D28B5" w:rsidRPr="002F2865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20</m:t>
            </m:r>
          </m:sup>
        </m:sSup>
      </m:oMath>
      <w:r w:rsidR="00E05DDE">
        <w:rPr>
          <w:sz w:val="28"/>
          <w:szCs w:val="28"/>
        </w:rPr>
        <w:t xml:space="preserve"> </w:t>
      </w:r>
      <w:r w:rsidR="00E05DDE">
        <w:rPr>
          <w:sz w:val="28"/>
          <w:szCs w:val="28"/>
          <w:lang w:val="uk-UA"/>
        </w:rPr>
        <w:t>е</w:t>
      </w:r>
      <w:r w:rsidR="007D28B5" w:rsidRPr="002F2865">
        <w:rPr>
          <w:sz w:val="28"/>
          <w:szCs w:val="28"/>
        </w:rPr>
        <w:t xml:space="preserve">В </w:t>
      </w:r>
      <w:r w:rsidR="00E05DDE">
        <w:rPr>
          <w:sz w:val="28"/>
          <w:szCs w:val="28"/>
          <w:lang w:val="uk-UA"/>
        </w:rPr>
        <w:t>не можуть мати вік вище</w:t>
      </w:r>
      <w:r w:rsidR="007D28B5" w:rsidRPr="002F2865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8</m:t>
            </m:r>
          </m:sup>
        </m:sSup>
      </m:oMath>
      <w:r w:rsidR="007D28B5" w:rsidRPr="002F2865">
        <w:rPr>
          <w:sz w:val="28"/>
          <w:szCs w:val="28"/>
        </w:rPr>
        <w:t xml:space="preserve"> </w:t>
      </w:r>
      <w:r w:rsidR="00E05DDE">
        <w:rPr>
          <w:sz w:val="28"/>
          <w:szCs w:val="28"/>
          <w:lang w:val="uk-UA"/>
        </w:rPr>
        <w:t>років</w:t>
      </w:r>
      <w:r w:rsidR="007D28B5" w:rsidRPr="002F2865">
        <w:rPr>
          <w:sz w:val="28"/>
          <w:szCs w:val="28"/>
        </w:rPr>
        <w:t xml:space="preserve">, </w:t>
      </w:r>
      <w:r w:rsidR="00E05DDE">
        <w:rPr>
          <w:sz w:val="28"/>
          <w:szCs w:val="28"/>
          <w:lang w:val="uk-UA"/>
        </w:rPr>
        <w:t>тобто</w:t>
      </w:r>
      <w:r w:rsidR="007D28B5" w:rsidRPr="002F2865">
        <w:rPr>
          <w:sz w:val="28"/>
          <w:szCs w:val="28"/>
        </w:rPr>
        <w:t xml:space="preserve"> </w:t>
      </w:r>
      <w:r w:rsidR="00E05DDE">
        <w:rPr>
          <w:sz w:val="28"/>
          <w:szCs w:val="28"/>
          <w:lang w:val="uk-UA"/>
        </w:rPr>
        <w:t>джерело</w:t>
      </w:r>
      <w:r w:rsidR="007D28B5" w:rsidRPr="002F2865">
        <w:rPr>
          <w:sz w:val="28"/>
          <w:szCs w:val="28"/>
        </w:rPr>
        <w:t xml:space="preserve"> </w:t>
      </w:r>
      <w:r w:rsidR="00E05DDE">
        <w:rPr>
          <w:sz w:val="28"/>
          <w:szCs w:val="28"/>
          <w:lang w:val="uk-UA"/>
        </w:rPr>
        <w:t xml:space="preserve">має знаходитися не далі </w:t>
      </w:r>
      <w:r w:rsidR="007D28B5" w:rsidRPr="002F2865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26</m:t>
            </m:r>
          </m:sup>
        </m:sSup>
      </m:oMath>
      <w:r w:rsidR="00E05DDE">
        <w:rPr>
          <w:sz w:val="28"/>
          <w:szCs w:val="28"/>
        </w:rPr>
        <w:t xml:space="preserve"> см</w:t>
      </w:r>
      <w:r w:rsidR="007D28B5" w:rsidRPr="002F2865">
        <w:rPr>
          <w:sz w:val="28"/>
          <w:szCs w:val="28"/>
        </w:rPr>
        <w:t xml:space="preserve">. </w:t>
      </w:r>
      <w:r w:rsidR="00E05DDE" w:rsidRPr="002F2865">
        <w:rPr>
          <w:sz w:val="28"/>
          <w:szCs w:val="28"/>
        </w:rPr>
        <w:t>Оскільки частки з такою великою енергією практично не відхиляються в галактичних і міжгалактичних магнітних полях, направлення на джерело відомо.</w:t>
      </w:r>
      <w:proofErr w:type="gramEnd"/>
      <w:r w:rsidR="00E05DDE" w:rsidRPr="002F2865">
        <w:rPr>
          <w:sz w:val="28"/>
          <w:szCs w:val="28"/>
        </w:rPr>
        <w:t xml:space="preserve"> Однак відповідного джерела в такому напрямку нема</w:t>
      </w:r>
      <w:proofErr w:type="gramStart"/>
      <w:r w:rsidR="00E05DDE" w:rsidRPr="002F2865">
        <w:rPr>
          <w:sz w:val="28"/>
          <w:szCs w:val="28"/>
        </w:rPr>
        <w:t>є.</w:t>
      </w:r>
      <w:proofErr w:type="gramEnd"/>
      <w:r w:rsidR="00E05DDE" w:rsidRPr="002F2865">
        <w:rPr>
          <w:sz w:val="28"/>
          <w:szCs w:val="28"/>
        </w:rPr>
        <w:t xml:space="preserve"> Фундаментальна важливість обговорюваної проблеми неминуче призвела до величезного інтересу як теоретиків, так і експериментаторів. Розглянемо тепер новітні експериментальні дані, отримані на установці "Акено" за інтервал часу з лютого 1990 по жовтень 1997 року. Площа цієї установки шал складає</w:t>
      </w:r>
      <w:r w:rsidR="007D28B5" w:rsidRPr="002F2865">
        <w:rPr>
          <w:sz w:val="28"/>
          <w:szCs w:val="28"/>
        </w:rPr>
        <w:t xml:space="preserve"> 100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км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DC0DAA" w:rsidRPr="002F2865">
        <w:rPr>
          <w:sz w:val="28"/>
          <w:szCs w:val="28"/>
        </w:rPr>
        <w:t xml:space="preserve">, </w:t>
      </w:r>
      <w:r w:rsidR="00E05DDE" w:rsidRPr="002F2865">
        <w:rPr>
          <w:sz w:val="28"/>
          <w:szCs w:val="28"/>
        </w:rPr>
        <w:t xml:space="preserve">і досягнуто найбільший час експозиції </w:t>
      </w:r>
      <w:proofErr w:type="gramStart"/>
      <w:r w:rsidR="00E05DDE" w:rsidRPr="002F2865">
        <w:rPr>
          <w:sz w:val="28"/>
          <w:szCs w:val="28"/>
        </w:rPr>
        <w:t>в</w:t>
      </w:r>
      <w:proofErr w:type="gramEnd"/>
      <w:r w:rsidR="00E05DDE" w:rsidRPr="002F2865">
        <w:rPr>
          <w:sz w:val="28"/>
          <w:szCs w:val="28"/>
        </w:rPr>
        <w:t xml:space="preserve"> порівнянні з іншими установками шал. Установка складається з 111 детекторів, кожна площею </w:t>
      </w:r>
      <w:r w:rsidR="007D28B5" w:rsidRPr="002F2865">
        <w:rPr>
          <w:sz w:val="28"/>
          <w:szCs w:val="28"/>
        </w:rPr>
        <w:t xml:space="preserve">2,2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7D28B5" w:rsidRPr="002F2865">
        <w:rPr>
          <w:sz w:val="28"/>
          <w:szCs w:val="28"/>
        </w:rPr>
        <w:t xml:space="preserve"> ; </w:t>
      </w:r>
      <w:r w:rsidR="00E05DDE" w:rsidRPr="002F2865">
        <w:rPr>
          <w:sz w:val="28"/>
          <w:szCs w:val="28"/>
        </w:rPr>
        <w:t>відстань між детекторами 1 км; помилка вимірювання повної енергії становить ± 20%. Отриманий енергетичний спектр, помножений на</w:t>
      </w:r>
      <w:proofErr w:type="gramStart"/>
      <w:r w:rsidR="00E05DDE">
        <w:rPr>
          <w:sz w:val="28"/>
          <w:szCs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Е</m:t>
            </m:r>
            <w:proofErr w:type="gramEnd"/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="007D28B5" w:rsidRPr="002F2865">
        <w:rPr>
          <w:sz w:val="28"/>
          <w:szCs w:val="28"/>
        </w:rPr>
        <w:t>, пред</w:t>
      </w:r>
      <w:r w:rsidR="00E05DDE">
        <w:rPr>
          <w:sz w:val="28"/>
          <w:szCs w:val="28"/>
          <w:lang w:val="uk-UA"/>
        </w:rPr>
        <w:t>о</w:t>
      </w:r>
      <w:r w:rsidR="007D28B5" w:rsidRPr="002F2865">
        <w:rPr>
          <w:sz w:val="28"/>
          <w:szCs w:val="28"/>
        </w:rPr>
        <w:t>ставлен</w:t>
      </w:r>
      <w:r w:rsidR="00E05DDE">
        <w:rPr>
          <w:sz w:val="28"/>
          <w:szCs w:val="28"/>
          <w:lang w:val="uk-UA"/>
        </w:rPr>
        <w:t>ий</w:t>
      </w:r>
      <w:r w:rsidR="007D28B5" w:rsidRPr="002F2865">
        <w:rPr>
          <w:sz w:val="28"/>
          <w:szCs w:val="28"/>
        </w:rPr>
        <w:t xml:space="preserve"> на рис. 1</w:t>
      </w:r>
      <w:r w:rsidR="00DC0DAA" w:rsidRPr="002F2865">
        <w:rPr>
          <w:sz w:val="28"/>
          <w:szCs w:val="28"/>
        </w:rPr>
        <w:t>.4</w:t>
      </w:r>
      <w:r w:rsidR="007D28B5" w:rsidRPr="002F2865">
        <w:rPr>
          <w:sz w:val="28"/>
          <w:szCs w:val="28"/>
        </w:rPr>
        <w:t xml:space="preserve">. </w:t>
      </w:r>
      <w:r w:rsidR="00E05DDE" w:rsidRPr="002F2865">
        <w:rPr>
          <w:sz w:val="28"/>
          <w:szCs w:val="28"/>
        </w:rPr>
        <w:t>Штрихова крива відображає енергетичний спектр позагалактичних джерел, розподілених однорідно у Всесвіті. Всього подій з енергією більше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20</m:t>
            </m:r>
          </m:sup>
        </m:sSup>
      </m:oMath>
      <w:r w:rsidR="00E05DDE">
        <w:rPr>
          <w:sz w:val="28"/>
          <w:szCs w:val="28"/>
        </w:rPr>
        <w:t xml:space="preserve"> </w:t>
      </w:r>
      <w:r w:rsidR="00E05DDE">
        <w:rPr>
          <w:sz w:val="28"/>
          <w:szCs w:val="28"/>
          <w:lang w:val="uk-UA"/>
        </w:rPr>
        <w:t>е</w:t>
      </w:r>
      <w:r w:rsidR="00E05DDE">
        <w:rPr>
          <w:sz w:val="28"/>
          <w:szCs w:val="28"/>
        </w:rPr>
        <w:t>В – ш</w:t>
      </w:r>
      <w:r w:rsidR="00E05DDE">
        <w:rPr>
          <w:sz w:val="28"/>
          <w:szCs w:val="28"/>
          <w:lang w:val="uk-UA"/>
        </w:rPr>
        <w:t>і</w:t>
      </w:r>
      <w:r w:rsidR="007069D9">
        <w:rPr>
          <w:sz w:val="28"/>
          <w:szCs w:val="28"/>
        </w:rPr>
        <w:t>сть,</w:t>
      </w:r>
      <w:r w:rsidR="00E05DDE">
        <w:rPr>
          <w:sz w:val="28"/>
          <w:szCs w:val="28"/>
          <w:lang w:val="uk-UA"/>
        </w:rPr>
        <w:t xml:space="preserve"> </w:t>
      </w:r>
      <w:proofErr w:type="gramStart"/>
      <w:r w:rsidR="00E05DDE" w:rsidRPr="002F2865">
        <w:rPr>
          <w:sz w:val="28"/>
          <w:szCs w:val="28"/>
        </w:rPr>
        <w:t>св</w:t>
      </w:r>
      <w:proofErr w:type="gramEnd"/>
      <w:r w:rsidR="00E05DDE" w:rsidRPr="002F2865">
        <w:rPr>
          <w:sz w:val="28"/>
          <w:szCs w:val="28"/>
        </w:rPr>
        <w:t>ідчить про те, що всупереч очікуванням обрізання спектру через реліктового випромінювання для таких частинок немає. Природно виникає питання: чому? Відповіді на це фундаменталь</w:t>
      </w:r>
      <w:r w:rsidR="00076A0B">
        <w:rPr>
          <w:sz w:val="28"/>
          <w:szCs w:val="28"/>
        </w:rPr>
        <w:t>не питання в даний час нема</w:t>
      </w:r>
      <w:proofErr w:type="gramStart"/>
      <w:r w:rsidR="00076A0B">
        <w:rPr>
          <w:sz w:val="28"/>
          <w:szCs w:val="28"/>
        </w:rPr>
        <w:t>є</w:t>
      </w:r>
      <w:r w:rsidR="007D28B5" w:rsidRPr="002F2865">
        <w:rPr>
          <w:sz w:val="28"/>
          <w:szCs w:val="28"/>
        </w:rPr>
        <w:t>.</w:t>
      </w:r>
      <w:proofErr w:type="gramEnd"/>
    </w:p>
    <w:p w:rsidR="00E41FC9" w:rsidRPr="002F2865" w:rsidRDefault="00E41FC9" w:rsidP="00F36B32">
      <w:pPr>
        <w:spacing w:line="360" w:lineRule="auto"/>
        <w:ind w:firstLine="708"/>
        <w:contextualSpacing/>
        <w:jc w:val="both"/>
      </w:pPr>
      <w:r w:rsidRPr="002F2865">
        <w:rPr>
          <w:noProof/>
        </w:rPr>
        <w:drawing>
          <wp:inline distT="0" distB="0" distL="0" distR="0">
            <wp:extent cx="4210050" cy="3057525"/>
            <wp:effectExtent l="0" t="0" r="0" b="9525"/>
            <wp:docPr id="114" name="Рисунок 114" descr="C:\Users\user\Desktop\Дипломы 2018\рисунок сверхвы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user\Desktop\Дипломы 2018\рисунок сверхвы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DE" w:rsidRDefault="00E41FC9" w:rsidP="00E05DDE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Рис 1.4 </w:t>
      </w:r>
      <w:r w:rsidR="00E05DDE" w:rsidRPr="002F2865">
        <w:rPr>
          <w:sz w:val="28"/>
          <w:szCs w:val="28"/>
        </w:rPr>
        <w:t xml:space="preserve">Енергетичний спектр </w:t>
      </w:r>
      <w:proofErr w:type="gramStart"/>
      <w:r w:rsidR="00E05DDE" w:rsidRPr="002F2865">
        <w:rPr>
          <w:sz w:val="28"/>
          <w:szCs w:val="28"/>
        </w:rPr>
        <w:t>косм</w:t>
      </w:r>
      <w:proofErr w:type="gramEnd"/>
      <w:r w:rsidR="00E05DDE" w:rsidRPr="002F2865">
        <w:rPr>
          <w:sz w:val="28"/>
          <w:szCs w:val="28"/>
        </w:rPr>
        <w:t>ічних променів надвисокої енергії.</w:t>
      </w:r>
    </w:p>
    <w:p w:rsidR="00E41FC9" w:rsidRPr="00E05DDE" w:rsidRDefault="00E05DDE" w:rsidP="007069D9">
      <w:pPr>
        <w:spacing w:line="360" w:lineRule="auto"/>
        <w:ind w:firstLine="708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Значен</w:t>
      </w:r>
      <w:r>
        <w:rPr>
          <w:sz w:val="28"/>
          <w:szCs w:val="28"/>
          <w:lang w:val="uk-UA"/>
        </w:rPr>
        <w:t>н</w:t>
      </w:r>
      <w:r w:rsidR="00E41FC9" w:rsidRPr="002F2865">
        <w:rPr>
          <w:sz w:val="28"/>
          <w:szCs w:val="28"/>
        </w:rPr>
        <w:t xml:space="preserve">я ординат </w:t>
      </w:r>
      <w:r>
        <w:rPr>
          <w:sz w:val="28"/>
          <w:szCs w:val="28"/>
          <w:lang w:val="uk-UA"/>
        </w:rPr>
        <w:t>помножені</w:t>
      </w:r>
      <w:r w:rsidR="00E41FC9" w:rsidRPr="002F2865">
        <w:rPr>
          <w:sz w:val="28"/>
          <w:szCs w:val="28"/>
        </w:rPr>
        <w:t xml:space="preserve"> на</w:t>
      </w:r>
      <w:proofErr w:type="gramStart"/>
      <w:r w:rsidR="00E41FC9" w:rsidRPr="002F2865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Е</m:t>
            </m:r>
            <w:proofErr w:type="gramEnd"/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="00E41FC9" w:rsidRPr="002F2865"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Наведені</w:t>
      </w:r>
      <w:r w:rsidR="00E41FC9" w:rsidRPr="002F2865">
        <w:rPr>
          <w:sz w:val="28"/>
          <w:szCs w:val="28"/>
        </w:rPr>
        <w:t xml:space="preserve"> цифр</w:t>
      </w:r>
      <w:r>
        <w:rPr>
          <w:sz w:val="28"/>
          <w:szCs w:val="28"/>
          <w:lang w:val="uk-UA"/>
        </w:rPr>
        <w:t>и</w:t>
      </w:r>
      <w:r w:rsidR="00E41FC9" w:rsidRPr="002F2865">
        <w:rPr>
          <w:sz w:val="28"/>
          <w:szCs w:val="28"/>
        </w:rPr>
        <w:t xml:space="preserve"> представляют</w:t>
      </w:r>
      <w:r>
        <w:rPr>
          <w:sz w:val="28"/>
          <w:szCs w:val="28"/>
          <w:lang w:val="uk-UA"/>
        </w:rPr>
        <w:t>ь</w:t>
      </w:r>
      <w:r w:rsidR="00E41FC9" w:rsidRPr="002F2865">
        <w:rPr>
          <w:sz w:val="28"/>
          <w:szCs w:val="28"/>
        </w:rPr>
        <w:t xml:space="preserve"> число </w:t>
      </w:r>
      <w:r>
        <w:rPr>
          <w:sz w:val="28"/>
          <w:szCs w:val="28"/>
          <w:lang w:val="uk-UA"/>
        </w:rPr>
        <w:t>зареєстрованих</w:t>
      </w:r>
      <w:r>
        <w:rPr>
          <w:sz w:val="28"/>
          <w:szCs w:val="28"/>
        </w:rPr>
        <w:t xml:space="preserve"> части</w:t>
      </w:r>
      <w:r>
        <w:rPr>
          <w:sz w:val="28"/>
          <w:szCs w:val="28"/>
          <w:lang w:val="uk-UA"/>
        </w:rPr>
        <w:t>нок</w:t>
      </w:r>
      <w:r w:rsidR="00E41FC9" w:rsidRPr="002F286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</w:t>
      </w:r>
      <w:r w:rsidR="00E41FC9" w:rsidRPr="002F286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відповідному інтервалі</w:t>
      </w:r>
      <w:r w:rsidR="00E41FC9" w:rsidRPr="002F286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е</w:t>
      </w:r>
      <w:r w:rsidR="00E41FC9" w:rsidRPr="002F2865">
        <w:rPr>
          <w:sz w:val="28"/>
          <w:szCs w:val="28"/>
        </w:rPr>
        <w:t>нерг</w:t>
      </w:r>
      <w:r>
        <w:rPr>
          <w:sz w:val="28"/>
          <w:szCs w:val="28"/>
          <w:lang w:val="uk-UA"/>
        </w:rPr>
        <w:t xml:space="preserve">ії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Е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>
        <w:rPr>
          <w:sz w:val="28"/>
          <w:szCs w:val="28"/>
          <w:lang w:val="uk-UA"/>
        </w:rPr>
        <w:t>.</w:t>
      </w:r>
    </w:p>
    <w:p w:rsidR="007668D7" w:rsidRPr="002F2865" w:rsidRDefault="00E41FC9" w:rsidP="00DB1BB5">
      <w:pPr>
        <w:spacing w:line="360" w:lineRule="auto"/>
        <w:ind w:firstLine="708"/>
        <w:contextualSpacing/>
        <w:jc w:val="both"/>
        <w:rPr>
          <w:i/>
          <w:sz w:val="28"/>
          <w:szCs w:val="28"/>
        </w:rPr>
      </w:pPr>
      <w:r w:rsidRPr="002F2865">
        <w:rPr>
          <w:i/>
          <w:noProof/>
          <w:sz w:val="28"/>
          <w:szCs w:val="28"/>
        </w:rPr>
        <w:lastRenderedPageBreak/>
        <w:drawing>
          <wp:inline distT="0" distB="0" distL="0" distR="0" wp14:anchorId="7ED1BB8D" wp14:editId="4F151A51">
            <wp:extent cx="5410200" cy="37375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высота сверхвыс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689" cy="37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A5D" w:rsidRPr="00076A0B" w:rsidRDefault="00E41FC9" w:rsidP="00076A0B">
      <w:pPr>
        <w:spacing w:line="360" w:lineRule="auto"/>
        <w:ind w:firstLine="708"/>
        <w:contextualSpacing/>
        <w:jc w:val="both"/>
        <w:rPr>
          <w:sz w:val="28"/>
          <w:szCs w:val="28"/>
          <w:lang w:val="uk-UA"/>
        </w:rPr>
      </w:pPr>
      <w:r w:rsidRPr="002F2865">
        <w:rPr>
          <w:sz w:val="28"/>
          <w:szCs w:val="28"/>
        </w:rPr>
        <w:t>Рис 1.5</w:t>
      </w:r>
      <w:r w:rsidR="007069D9">
        <w:rPr>
          <w:sz w:val="28"/>
          <w:szCs w:val="28"/>
        </w:rPr>
        <w:t xml:space="preserve">. </w:t>
      </w:r>
      <w:r w:rsidRPr="002F2865">
        <w:t xml:space="preserve"> </w:t>
      </w:r>
      <w:r w:rsidR="00490C5C" w:rsidRPr="002F2865">
        <w:rPr>
          <w:sz w:val="28"/>
          <w:szCs w:val="28"/>
        </w:rPr>
        <w:t xml:space="preserve">Результати обчислень висотного </w:t>
      </w:r>
      <w:proofErr w:type="gramStart"/>
      <w:r w:rsidR="00490C5C" w:rsidRPr="002F2865">
        <w:rPr>
          <w:sz w:val="28"/>
          <w:szCs w:val="28"/>
        </w:rPr>
        <w:t>проф</w:t>
      </w:r>
      <w:proofErr w:type="gramEnd"/>
      <w:r w:rsidR="00490C5C" w:rsidRPr="002F2865">
        <w:rPr>
          <w:sz w:val="28"/>
          <w:szCs w:val="28"/>
        </w:rPr>
        <w:t xml:space="preserve">ілю </w:t>
      </w:r>
      <w:r w:rsidR="00490C5C" w:rsidRPr="00490C5C">
        <w:rPr>
          <w:sz w:val="28"/>
          <w:szCs w:val="28"/>
        </w:rPr>
        <w:t>ШАЛ</w:t>
      </w:r>
      <w:r w:rsidR="00490C5C" w:rsidRPr="002F2865">
        <w:rPr>
          <w:sz w:val="28"/>
          <w:szCs w:val="28"/>
        </w:rPr>
        <w:t xml:space="preserve"> для двох випадків: космічні промені надвисокої енергії представляють нейтрино і протони.</w:t>
      </w:r>
    </w:p>
    <w:p w:rsidR="00490C5C" w:rsidRPr="00076A0B" w:rsidRDefault="00490C5C" w:rsidP="00490C5C">
      <w:pPr>
        <w:spacing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 w:rsidRPr="00076A0B">
        <w:rPr>
          <w:sz w:val="28"/>
          <w:szCs w:val="28"/>
          <w:lang w:val="uk-UA"/>
        </w:rPr>
        <w:t>1. Існує раніше невідома компонента космічних променів надвисокої енергії за межами області об</w:t>
      </w:r>
      <w:r w:rsidR="00076A0B" w:rsidRPr="00076A0B">
        <w:rPr>
          <w:sz w:val="28"/>
          <w:szCs w:val="28"/>
          <w:lang w:val="uk-UA"/>
        </w:rPr>
        <w:t>різання енергетичного спектру ч</w:t>
      </w:r>
      <w:r w:rsidR="00076A0B">
        <w:rPr>
          <w:sz w:val="28"/>
          <w:szCs w:val="28"/>
          <w:lang w:val="uk-UA"/>
        </w:rPr>
        <w:t>орноті</w:t>
      </w:r>
      <w:r w:rsidRPr="00076A0B">
        <w:rPr>
          <w:sz w:val="28"/>
          <w:szCs w:val="28"/>
          <w:lang w:val="uk-UA"/>
        </w:rPr>
        <w:t xml:space="preserve">льним випромінюванням. </w:t>
      </w:r>
    </w:p>
    <w:p w:rsidR="00490C5C" w:rsidRDefault="00490C5C" w:rsidP="00490C5C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31D26">
        <w:rPr>
          <w:sz w:val="28"/>
          <w:szCs w:val="28"/>
          <w:lang w:val="uk-UA"/>
        </w:rPr>
        <w:t xml:space="preserve">2. Космічні промені ультрависокої енергії представлені не протонами, а нейтрино випромінюванням. Відсутність заряду і стабільність дозволяють нейтрино уникнути ефекту грейзени-Зацепіна-Кузьміна і досягти Землі, навіть якщо джерело знаходиться дуже далеко. </w:t>
      </w:r>
      <w:r w:rsidRPr="002F2865">
        <w:rPr>
          <w:sz w:val="28"/>
          <w:szCs w:val="28"/>
        </w:rPr>
        <w:t xml:space="preserve">Якщо тепер припустити, що нейтрино при ультрависоких енергіях набувають здатність сильного впливу, то вони можуть генерувати </w:t>
      </w:r>
      <w:proofErr w:type="gramStart"/>
      <w:r w:rsidRPr="002F2865">
        <w:rPr>
          <w:sz w:val="28"/>
          <w:szCs w:val="28"/>
        </w:rPr>
        <w:t>широк</w:t>
      </w:r>
      <w:proofErr w:type="gramEnd"/>
      <w:r w:rsidRPr="002F2865">
        <w:rPr>
          <w:sz w:val="28"/>
          <w:szCs w:val="28"/>
        </w:rPr>
        <w:t>і</w:t>
      </w:r>
      <w:r w:rsidR="00076A0B">
        <w:rPr>
          <w:sz w:val="28"/>
          <w:szCs w:val="28"/>
        </w:rPr>
        <w:t xml:space="preserve"> атмосферні зливи. Запропонован</w:t>
      </w:r>
      <w:r w:rsidR="00076A0B">
        <w:rPr>
          <w:sz w:val="28"/>
          <w:szCs w:val="28"/>
          <w:lang w:val="uk-UA"/>
        </w:rPr>
        <w:t>а</w:t>
      </w:r>
      <w:r w:rsidRPr="002F2865">
        <w:rPr>
          <w:sz w:val="28"/>
          <w:szCs w:val="28"/>
        </w:rPr>
        <w:t xml:space="preserve"> конкретна можливість перевірки ц</w:t>
      </w:r>
      <w:r>
        <w:rPr>
          <w:sz w:val="28"/>
          <w:szCs w:val="28"/>
        </w:rPr>
        <w:t xml:space="preserve">ієї фундаментальної ідеї шляхом </w:t>
      </w:r>
      <w:r w:rsidRPr="002F2865">
        <w:rPr>
          <w:sz w:val="28"/>
          <w:szCs w:val="28"/>
        </w:rPr>
        <w:t>в</w:t>
      </w:r>
      <w:r>
        <w:rPr>
          <w:sz w:val="28"/>
          <w:szCs w:val="28"/>
        </w:rPr>
        <w:t xml:space="preserve">изначення висотного </w:t>
      </w:r>
      <w:proofErr w:type="gramStart"/>
      <w:r>
        <w:rPr>
          <w:sz w:val="28"/>
          <w:szCs w:val="28"/>
        </w:rPr>
        <w:t>проф</w:t>
      </w:r>
      <w:proofErr w:type="gramEnd"/>
      <w:r>
        <w:rPr>
          <w:sz w:val="28"/>
          <w:szCs w:val="28"/>
        </w:rPr>
        <w:t>ілю шал.</w:t>
      </w:r>
    </w:p>
    <w:p w:rsidR="00E41FC9" w:rsidRDefault="00E41FC9" w:rsidP="00490C5C">
      <w:pPr>
        <w:spacing w:line="360" w:lineRule="auto"/>
        <w:contextualSpacing/>
        <w:jc w:val="both"/>
        <w:rPr>
          <w:sz w:val="28"/>
          <w:szCs w:val="28"/>
          <w:lang w:val="uk-UA"/>
        </w:rPr>
      </w:pPr>
    </w:p>
    <w:p w:rsidR="00076A0B" w:rsidRDefault="00076A0B" w:rsidP="00490C5C">
      <w:pPr>
        <w:spacing w:line="360" w:lineRule="auto"/>
        <w:contextualSpacing/>
        <w:jc w:val="both"/>
        <w:rPr>
          <w:sz w:val="28"/>
          <w:szCs w:val="28"/>
          <w:lang w:val="uk-UA"/>
        </w:rPr>
      </w:pPr>
    </w:p>
    <w:p w:rsidR="00076A0B" w:rsidRPr="00076A0B" w:rsidRDefault="00076A0B" w:rsidP="00490C5C">
      <w:pPr>
        <w:spacing w:line="360" w:lineRule="auto"/>
        <w:contextualSpacing/>
        <w:jc w:val="both"/>
        <w:rPr>
          <w:sz w:val="28"/>
          <w:szCs w:val="28"/>
          <w:lang w:val="uk-UA"/>
        </w:rPr>
      </w:pPr>
    </w:p>
    <w:p w:rsidR="00490C5C" w:rsidRDefault="00490C5C" w:rsidP="00076A0B">
      <w:pPr>
        <w:spacing w:line="360" w:lineRule="auto"/>
        <w:ind w:firstLine="720"/>
        <w:contextualSpacing/>
        <w:rPr>
          <w:b/>
          <w:sz w:val="28"/>
          <w:szCs w:val="28"/>
          <w:lang w:val="uk-UA"/>
        </w:rPr>
      </w:pPr>
      <w:r w:rsidRPr="00F31D26">
        <w:rPr>
          <w:b/>
          <w:sz w:val="28"/>
          <w:szCs w:val="28"/>
          <w:lang w:val="uk-UA"/>
        </w:rPr>
        <w:lastRenderedPageBreak/>
        <w:t>Разд</w:t>
      </w:r>
      <w:r>
        <w:rPr>
          <w:b/>
          <w:sz w:val="28"/>
          <w:szCs w:val="28"/>
          <w:lang w:val="uk-UA"/>
        </w:rPr>
        <w:t>і</w:t>
      </w:r>
      <w:r w:rsidR="00CE1292" w:rsidRPr="00F31D26">
        <w:rPr>
          <w:b/>
          <w:sz w:val="28"/>
          <w:szCs w:val="28"/>
          <w:lang w:val="uk-UA"/>
        </w:rPr>
        <w:t xml:space="preserve">л 2. </w:t>
      </w:r>
      <w:r w:rsidR="00076A0B" w:rsidRPr="00F31D26">
        <w:rPr>
          <w:b/>
          <w:sz w:val="28"/>
          <w:szCs w:val="28"/>
          <w:lang w:val="uk-UA"/>
        </w:rPr>
        <w:t>Вторинні космічні промені</w:t>
      </w:r>
    </w:p>
    <w:p w:rsidR="00076A0B" w:rsidRPr="00076A0B" w:rsidRDefault="00076A0B" w:rsidP="00490C5C">
      <w:pPr>
        <w:spacing w:line="360" w:lineRule="auto"/>
        <w:contextualSpacing/>
        <w:rPr>
          <w:b/>
          <w:sz w:val="28"/>
          <w:szCs w:val="28"/>
          <w:lang w:val="uk-UA"/>
        </w:rPr>
      </w:pPr>
    </w:p>
    <w:p w:rsidR="00490C5C" w:rsidRPr="002F2865" w:rsidRDefault="00490C5C" w:rsidP="00490C5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F31D26">
        <w:rPr>
          <w:sz w:val="28"/>
          <w:szCs w:val="28"/>
          <w:lang w:val="uk-UA"/>
        </w:rPr>
        <w:t xml:space="preserve">Розглянемо тепер, що відбувається з первинними космічними променями, які досягли атмосфери Землі. Згідно з концепцією, розробленою академіком Г.Т. Зацепіним в 1949 році, в атмосфері Землі атомні ядра первинних космічних променів, стикаючись з ядрами атомів повітря, породжують нові елементарні частинки. Цей процес отримав назву процесу множинного народження частинок. Число народжених частинок при кожному зіткненні зростає при збільшенні енергії налітаючого ядра згідно із Законом </w:t>
      </w:r>
      <w:r w:rsidRPr="002F2865">
        <w:rPr>
          <w:sz w:val="28"/>
          <w:szCs w:val="28"/>
        </w:rPr>
        <w:t>N</w:t>
      </w:r>
      <w:r w:rsidRPr="00F31D26">
        <w:rPr>
          <w:sz w:val="28"/>
          <w:szCs w:val="28"/>
          <w:lang w:val="uk-UA"/>
        </w:rPr>
        <w:t xml:space="preserve"> ~ </w:t>
      </w:r>
      <w:r w:rsidRPr="002F2865">
        <w:rPr>
          <w:sz w:val="28"/>
          <w:szCs w:val="28"/>
        </w:rPr>
        <w:t>lg</w:t>
      </w:r>
      <w:r w:rsidRPr="00F31D26">
        <w:rPr>
          <w:sz w:val="28"/>
          <w:szCs w:val="28"/>
          <w:lang w:val="uk-UA"/>
        </w:rPr>
        <w:t xml:space="preserve"> </w:t>
      </w:r>
      <w:r w:rsidRPr="002F2865">
        <w:rPr>
          <w:sz w:val="28"/>
          <w:szCs w:val="28"/>
        </w:rPr>
        <w:t>E</w:t>
      </w:r>
      <w:r w:rsidRPr="00F31D26">
        <w:rPr>
          <w:sz w:val="28"/>
          <w:szCs w:val="28"/>
          <w:lang w:val="uk-UA"/>
        </w:rPr>
        <w:t xml:space="preserve">. При високих енергіях, наприклад при енергії </w:t>
      </w:r>
      <w:r w:rsidR="00CE1292" w:rsidRPr="00F31D26">
        <w:rPr>
          <w:sz w:val="28"/>
          <w:szCs w:val="28"/>
          <w:lang w:val="uk-UA"/>
        </w:rPr>
        <w:t>10</w:t>
      </w:r>
      <w:r w:rsidR="00CE1292" w:rsidRPr="00F31D26">
        <w:rPr>
          <w:sz w:val="28"/>
          <w:szCs w:val="28"/>
          <w:vertAlign w:val="superscript"/>
          <w:lang w:val="uk-UA"/>
        </w:rPr>
        <w:t xml:space="preserve">15 </w:t>
      </w:r>
      <w:r>
        <w:rPr>
          <w:sz w:val="28"/>
          <w:szCs w:val="28"/>
          <w:lang w:val="uk-UA"/>
        </w:rPr>
        <w:t>е</w:t>
      </w:r>
      <w:r w:rsidR="00CE1292" w:rsidRPr="00F31D26">
        <w:rPr>
          <w:sz w:val="28"/>
          <w:szCs w:val="28"/>
          <w:lang w:val="uk-UA"/>
        </w:rPr>
        <w:t xml:space="preserve">В, </w:t>
      </w:r>
      <w:r w:rsidRPr="00F31D26">
        <w:rPr>
          <w:sz w:val="28"/>
          <w:szCs w:val="28"/>
          <w:lang w:val="uk-UA"/>
        </w:rPr>
        <w:t xml:space="preserve">величина </w:t>
      </w:r>
      <w:r w:rsidRPr="002F2865">
        <w:rPr>
          <w:sz w:val="28"/>
          <w:szCs w:val="28"/>
        </w:rPr>
        <w:t>N</w:t>
      </w:r>
      <w:r w:rsidRPr="00F31D26">
        <w:rPr>
          <w:sz w:val="28"/>
          <w:szCs w:val="28"/>
          <w:lang w:val="uk-UA"/>
        </w:rPr>
        <w:t xml:space="preserve"> досягає декількох десятків і навіть сотень. </w:t>
      </w:r>
      <w:r w:rsidRPr="002F2865">
        <w:rPr>
          <w:sz w:val="28"/>
          <w:szCs w:val="28"/>
        </w:rPr>
        <w:t>На рис. 2.1 приведена</w:t>
      </w:r>
      <w:r w:rsidR="009C462C">
        <w:rPr>
          <w:sz w:val="28"/>
          <w:szCs w:val="28"/>
        </w:rPr>
        <w:t xml:space="preserve"> фотографія, на фотографії </w:t>
      </w:r>
      <w:r w:rsidR="009C462C">
        <w:rPr>
          <w:sz w:val="28"/>
          <w:szCs w:val="28"/>
          <w:lang w:val="uk-UA"/>
        </w:rPr>
        <w:t>бачимо</w:t>
      </w:r>
      <w:r w:rsidRPr="002F2865">
        <w:rPr>
          <w:sz w:val="28"/>
          <w:szCs w:val="28"/>
        </w:rPr>
        <w:t xml:space="preserve"> сліди багатьох частинок, зареєстрованих камерою</w:t>
      </w:r>
      <w:proofErr w:type="gramStart"/>
      <w:r w:rsidRPr="002F2865">
        <w:rPr>
          <w:sz w:val="28"/>
          <w:szCs w:val="28"/>
        </w:rPr>
        <w:t xml:space="preserve"> В</w:t>
      </w:r>
      <w:proofErr w:type="gramEnd"/>
      <w:r w:rsidRPr="002F2865">
        <w:rPr>
          <w:sz w:val="28"/>
          <w:szCs w:val="28"/>
        </w:rPr>
        <w:t>ільсона,</w:t>
      </w:r>
      <w:r w:rsidR="009C462C">
        <w:rPr>
          <w:sz w:val="28"/>
          <w:szCs w:val="28"/>
          <w:lang w:val="uk-UA"/>
        </w:rPr>
        <w:t xml:space="preserve"> яка</w:t>
      </w:r>
      <w:r w:rsidR="009C462C">
        <w:rPr>
          <w:sz w:val="28"/>
          <w:szCs w:val="28"/>
        </w:rPr>
        <w:t xml:space="preserve"> вміщен</w:t>
      </w:r>
      <w:r w:rsidR="009C462C">
        <w:rPr>
          <w:sz w:val="28"/>
          <w:szCs w:val="28"/>
          <w:lang w:val="uk-UA"/>
        </w:rPr>
        <w:t>а</w:t>
      </w:r>
      <w:r w:rsidRPr="002F2865">
        <w:rPr>
          <w:sz w:val="28"/>
          <w:szCs w:val="28"/>
        </w:rPr>
        <w:t xml:space="preserve"> в магнітне поле. </w:t>
      </w:r>
      <w:proofErr w:type="gramStart"/>
      <w:r w:rsidRPr="002F2865">
        <w:rPr>
          <w:sz w:val="28"/>
          <w:szCs w:val="28"/>
        </w:rPr>
        <w:t>З</w:t>
      </w:r>
      <w:proofErr w:type="gramEnd"/>
      <w:r w:rsidRPr="002F2865">
        <w:rPr>
          <w:sz w:val="28"/>
          <w:szCs w:val="28"/>
        </w:rPr>
        <w:t xml:space="preserve"> подібною апаратурою в 1932 році американський фізик К. Андерсон відкрив в складі космічних променів першу част</w:t>
      </w:r>
      <w:r w:rsidR="009C462C">
        <w:rPr>
          <w:sz w:val="28"/>
          <w:szCs w:val="28"/>
          <w:lang w:val="uk-UA"/>
        </w:rPr>
        <w:t>ин</w:t>
      </w:r>
      <w:r w:rsidRPr="002F2865">
        <w:rPr>
          <w:sz w:val="28"/>
          <w:szCs w:val="28"/>
        </w:rPr>
        <w:t>ку антиматерії - позитрон, а приблизно сім років по тому він же виявив аналог електрона, але з масою, в 207 разів більшою, - мюон. Відкриття нових частинок в складі космічних променів тривало і далі. В середині 40-х років англійський фізик С. Пауелл відкрив нову ядерно-активну частку - пі</w:t>
      </w:r>
      <w:r w:rsidR="009C462C">
        <w:rPr>
          <w:sz w:val="28"/>
          <w:szCs w:val="28"/>
        </w:rPr>
        <w:t>он</w:t>
      </w:r>
      <w:r w:rsidRPr="002F2865">
        <w:rPr>
          <w:sz w:val="28"/>
          <w:szCs w:val="28"/>
        </w:rPr>
        <w:t xml:space="preserve">, а в кінці 40-х років </w:t>
      </w:r>
      <w:proofErr w:type="gramStart"/>
      <w:r w:rsidRPr="002F2865">
        <w:rPr>
          <w:sz w:val="28"/>
          <w:szCs w:val="28"/>
        </w:rPr>
        <w:t>в</w:t>
      </w:r>
      <w:proofErr w:type="gramEnd"/>
      <w:r w:rsidRPr="002F2865">
        <w:rPr>
          <w:sz w:val="28"/>
          <w:szCs w:val="28"/>
        </w:rPr>
        <w:t xml:space="preserve"> Англії Батлером (CC Batler) і Баркером (KH Barker) були відкриті частки, за свої незвичайні властивості отримали назву дивних, - К-мезони і гіперонів.</w:t>
      </w:r>
    </w:p>
    <w:p w:rsidR="00CE1292" w:rsidRPr="002F2865" w:rsidRDefault="00CE1292" w:rsidP="00490C5C">
      <w:pPr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CE1292" w:rsidRPr="002F2865" w:rsidRDefault="00E41FC9" w:rsidP="00CE1292">
      <w:pPr>
        <w:spacing w:line="360" w:lineRule="auto"/>
        <w:contextualSpacing/>
        <w:jc w:val="center"/>
        <w:rPr>
          <w:sz w:val="28"/>
          <w:szCs w:val="28"/>
        </w:rPr>
      </w:pPr>
      <w:r w:rsidRPr="002F2865">
        <w:rPr>
          <w:noProof/>
          <w:sz w:val="28"/>
          <w:szCs w:val="28"/>
        </w:rPr>
        <w:lastRenderedPageBreak/>
        <w:drawing>
          <wp:inline distT="0" distB="0" distL="0" distR="0">
            <wp:extent cx="4591050" cy="2695575"/>
            <wp:effectExtent l="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5C" w:rsidRPr="00A86B56" w:rsidRDefault="00CE1292" w:rsidP="00490C5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A86B56">
        <w:rPr>
          <w:b/>
          <w:sz w:val="28"/>
          <w:szCs w:val="28"/>
        </w:rPr>
        <w:t>Рис.2.1.</w:t>
      </w:r>
      <w:r w:rsidRPr="00A86B56">
        <w:rPr>
          <w:sz w:val="28"/>
          <w:szCs w:val="28"/>
        </w:rPr>
        <w:t xml:space="preserve"> </w:t>
      </w:r>
      <w:r w:rsidR="00490C5C" w:rsidRPr="00A86B56">
        <w:rPr>
          <w:sz w:val="28"/>
          <w:szCs w:val="28"/>
        </w:rPr>
        <w:t>Фотографія в камер</w:t>
      </w:r>
      <w:proofErr w:type="gramStart"/>
      <w:r w:rsidR="00490C5C" w:rsidRPr="00A86B56">
        <w:rPr>
          <w:sz w:val="28"/>
          <w:szCs w:val="28"/>
        </w:rPr>
        <w:t>і В</w:t>
      </w:r>
      <w:proofErr w:type="gramEnd"/>
      <w:r w:rsidR="00490C5C" w:rsidRPr="00A86B56">
        <w:rPr>
          <w:sz w:val="28"/>
          <w:szCs w:val="28"/>
        </w:rPr>
        <w:t>ільсона слідів частинок, що утворилися в результаті взаємодії протона з ядром атома літію.</w:t>
      </w:r>
    </w:p>
    <w:p w:rsidR="00CE1292" w:rsidRPr="002F2865" w:rsidRDefault="00CE1292" w:rsidP="00490C5C">
      <w:pPr>
        <w:spacing w:line="360" w:lineRule="auto"/>
        <w:ind w:firstLine="720"/>
        <w:contextualSpacing/>
        <w:jc w:val="both"/>
        <w:rPr>
          <w:i/>
          <w:sz w:val="24"/>
          <w:szCs w:val="24"/>
        </w:rPr>
      </w:pPr>
    </w:p>
    <w:p w:rsidR="00CE1292" w:rsidRPr="00490C5C" w:rsidRDefault="00CE1292" w:rsidP="00490C5C">
      <w:pPr>
        <w:spacing w:line="360" w:lineRule="auto"/>
        <w:ind w:firstLine="709"/>
        <w:contextualSpacing/>
        <w:jc w:val="center"/>
        <w:rPr>
          <w:b/>
          <w:sz w:val="28"/>
          <w:szCs w:val="28"/>
          <w:lang w:val="uk-UA"/>
        </w:rPr>
      </w:pPr>
      <w:r w:rsidRPr="002F2865">
        <w:rPr>
          <w:b/>
          <w:sz w:val="28"/>
          <w:szCs w:val="28"/>
        </w:rPr>
        <w:t xml:space="preserve">2.1. </w:t>
      </w:r>
      <w:r w:rsidR="00490C5C" w:rsidRPr="002F2865">
        <w:rPr>
          <w:b/>
          <w:sz w:val="28"/>
          <w:szCs w:val="28"/>
        </w:rPr>
        <w:t xml:space="preserve">Проходження </w:t>
      </w:r>
      <w:proofErr w:type="gramStart"/>
      <w:r w:rsidR="00490C5C" w:rsidRPr="002F2865">
        <w:rPr>
          <w:b/>
          <w:sz w:val="28"/>
          <w:szCs w:val="28"/>
        </w:rPr>
        <w:t>косм</w:t>
      </w:r>
      <w:proofErr w:type="gramEnd"/>
      <w:r w:rsidR="00490C5C" w:rsidRPr="002F2865">
        <w:rPr>
          <w:b/>
          <w:sz w:val="28"/>
          <w:szCs w:val="28"/>
        </w:rPr>
        <w:t>ічного</w:t>
      </w:r>
      <w:r w:rsidR="00D57FC5">
        <w:rPr>
          <w:b/>
          <w:sz w:val="28"/>
          <w:szCs w:val="28"/>
        </w:rPr>
        <w:t xml:space="preserve"> випромінювання через атмосферу</w:t>
      </w:r>
      <w:r w:rsidR="00D57FC5">
        <w:rPr>
          <w:b/>
          <w:sz w:val="28"/>
          <w:szCs w:val="28"/>
          <w:lang w:val="uk-UA"/>
        </w:rPr>
        <w:t xml:space="preserve"> </w:t>
      </w:r>
      <w:r w:rsidR="00490C5C" w:rsidRPr="002F2865">
        <w:rPr>
          <w:b/>
          <w:sz w:val="28"/>
          <w:szCs w:val="28"/>
        </w:rPr>
        <w:t>Землі</w:t>
      </w:r>
    </w:p>
    <w:p w:rsidR="00490C5C" w:rsidRPr="00490C5C" w:rsidRDefault="00814455" w:rsidP="00490C5C">
      <w:pPr>
        <w:spacing w:line="360" w:lineRule="auto"/>
        <w:contextualSpacing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</w:p>
    <w:p w:rsidR="00B152B0" w:rsidRPr="00B152B0" w:rsidRDefault="00490C5C" w:rsidP="00B152B0">
      <w:pPr>
        <w:spacing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 w:rsidRPr="00490C5C">
        <w:rPr>
          <w:sz w:val="28"/>
          <w:szCs w:val="28"/>
          <w:lang w:val="uk-UA"/>
        </w:rPr>
        <w:t xml:space="preserve">При взаємодії протонів і інших ядер первинного космічного випромінювання високої енергії з ядрами атомів земної атмосфери (головним чином азоту і кисню) відбувається розщеплення ядер і народження декількох нестабільних елементарних частинок, в основному </w:t>
      </w:r>
      <w:r w:rsidRPr="002F2865">
        <w:rPr>
          <w:sz w:val="28"/>
          <w:szCs w:val="28"/>
        </w:rPr>
        <w:t>π</w:t>
      </w:r>
      <w:r w:rsidRPr="00490C5C">
        <w:rPr>
          <w:sz w:val="28"/>
          <w:szCs w:val="28"/>
          <w:lang w:val="uk-UA"/>
        </w:rPr>
        <w:t>-мезонів - заряджених (</w:t>
      </w:r>
      <w:r w:rsidRPr="002F2865">
        <w:rPr>
          <w:sz w:val="28"/>
          <w:szCs w:val="28"/>
        </w:rPr>
        <w:t>π</w:t>
      </w:r>
      <w:r w:rsidRPr="00490C5C">
        <w:rPr>
          <w:sz w:val="28"/>
          <w:szCs w:val="28"/>
          <w:lang w:val="uk-UA"/>
        </w:rPr>
        <w:t xml:space="preserve"> +, </w:t>
      </w:r>
      <w:r w:rsidRPr="002F2865">
        <w:rPr>
          <w:sz w:val="28"/>
          <w:szCs w:val="28"/>
        </w:rPr>
        <w:t>π</w:t>
      </w:r>
      <w:r w:rsidRPr="00490C5C">
        <w:rPr>
          <w:sz w:val="28"/>
          <w:szCs w:val="28"/>
          <w:lang w:val="uk-UA"/>
        </w:rPr>
        <w:t>-) і нейтральних (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π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0</m:t>
            </m:r>
          </m:sup>
        </m:sSup>
      </m:oMath>
      <w:r w:rsidRPr="00490C5C">
        <w:rPr>
          <w:sz w:val="28"/>
          <w:szCs w:val="28"/>
          <w:lang w:val="uk-UA"/>
        </w:rPr>
        <w:t xml:space="preserve">) з часом життя </w:t>
      </w:r>
      <w:r w:rsidR="007F7D5B" w:rsidRPr="00490C5C">
        <w:rPr>
          <w:sz w:val="28"/>
          <w:szCs w:val="28"/>
          <w:lang w:val="uk-UA"/>
        </w:rPr>
        <w:t>2,5·10</w:t>
      </w:r>
      <w:r w:rsidR="007F7D5B" w:rsidRPr="00490C5C">
        <w:rPr>
          <w:sz w:val="28"/>
          <w:szCs w:val="28"/>
          <w:vertAlign w:val="superscript"/>
          <w:lang w:val="uk-UA"/>
        </w:rPr>
        <w:t>-8</w:t>
      </w:r>
      <w:r w:rsidR="00814455">
        <w:rPr>
          <w:sz w:val="28"/>
          <w:szCs w:val="28"/>
          <w:lang w:val="uk-UA"/>
        </w:rPr>
        <w:t>с і</w:t>
      </w:r>
      <w:r w:rsidR="007F7D5B" w:rsidRPr="00490C5C">
        <w:rPr>
          <w:sz w:val="28"/>
          <w:szCs w:val="28"/>
          <w:lang w:val="uk-UA"/>
        </w:rPr>
        <w:t xml:space="preserve"> 0,8·10</w:t>
      </w:r>
      <w:r w:rsidR="007F7D5B" w:rsidRPr="00490C5C">
        <w:rPr>
          <w:sz w:val="28"/>
          <w:szCs w:val="28"/>
          <w:vertAlign w:val="superscript"/>
          <w:lang w:val="uk-UA"/>
        </w:rPr>
        <w:t>-16</w:t>
      </w:r>
      <w:r w:rsidR="007F7D5B" w:rsidRPr="00490C5C">
        <w:rPr>
          <w:sz w:val="28"/>
          <w:szCs w:val="28"/>
          <w:lang w:val="uk-UA"/>
        </w:rPr>
        <w:t>с</w:t>
      </w:r>
      <w:r w:rsidR="007F7D5B" w:rsidRPr="00490C5C">
        <w:rPr>
          <w:i/>
          <w:iCs/>
          <w:sz w:val="28"/>
          <w:szCs w:val="28"/>
          <w:lang w:val="uk-UA"/>
        </w:rPr>
        <w:t xml:space="preserve"> </w:t>
      </w:r>
      <w:r w:rsidR="00B152B0" w:rsidRPr="00B152B0">
        <w:rPr>
          <w:sz w:val="28"/>
          <w:szCs w:val="28"/>
          <w:lang w:val="uk-UA"/>
        </w:rPr>
        <w:t>відповідно. З найменшою вірогідністю (у 5-10 разів) народжуються К-мезони і з ще меншою - гіперонів.</w:t>
      </w:r>
    </w:p>
    <w:p w:rsidR="00B152B0" w:rsidRPr="002F2865" w:rsidRDefault="00B152B0" w:rsidP="00B152B0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Число вторинних частинок </w:t>
      </w:r>
      <w:r w:rsidR="00814455">
        <w:rPr>
          <w:sz w:val="28"/>
          <w:szCs w:val="28"/>
          <w:lang w:val="uk-UA"/>
        </w:rPr>
        <w:t>по</w:t>
      </w:r>
      <w:r w:rsidR="00814455">
        <w:rPr>
          <w:sz w:val="28"/>
          <w:szCs w:val="28"/>
        </w:rPr>
        <w:t>діл</w:t>
      </w:r>
      <w:r w:rsidR="00814455">
        <w:rPr>
          <w:sz w:val="28"/>
          <w:szCs w:val="28"/>
          <w:lang w:val="uk-UA"/>
        </w:rPr>
        <w:t>яє</w:t>
      </w:r>
      <w:r w:rsidR="00814455">
        <w:rPr>
          <w:sz w:val="28"/>
          <w:szCs w:val="28"/>
        </w:rPr>
        <w:t>ться на адрон</w:t>
      </w:r>
      <w:r w:rsidR="00814455">
        <w:rPr>
          <w:sz w:val="28"/>
          <w:szCs w:val="28"/>
          <w:lang w:val="uk-UA"/>
        </w:rPr>
        <w:t>и</w:t>
      </w:r>
      <w:r w:rsidR="00814455">
        <w:rPr>
          <w:sz w:val="28"/>
          <w:szCs w:val="28"/>
        </w:rPr>
        <w:t>, мюон</w:t>
      </w:r>
      <w:r w:rsidR="00814455">
        <w:rPr>
          <w:sz w:val="28"/>
          <w:szCs w:val="28"/>
          <w:lang w:val="uk-UA"/>
        </w:rPr>
        <w:t>и</w:t>
      </w:r>
      <w:r w:rsidR="00814455">
        <w:rPr>
          <w:sz w:val="28"/>
          <w:szCs w:val="28"/>
        </w:rPr>
        <w:t xml:space="preserve"> і електронно-фотонн</w:t>
      </w:r>
      <w:r w:rsidR="00814455">
        <w:rPr>
          <w:sz w:val="28"/>
          <w:szCs w:val="28"/>
          <w:lang w:val="uk-UA"/>
        </w:rPr>
        <w:t>і</w:t>
      </w:r>
      <w:r w:rsidRPr="002F2865">
        <w:rPr>
          <w:sz w:val="28"/>
          <w:szCs w:val="28"/>
        </w:rPr>
        <w:t xml:space="preserve"> компоненти. Такий каскад покриває велику територію і називається широким атмосферним потоком (рис. 2.2).</w:t>
      </w:r>
    </w:p>
    <w:p w:rsidR="00B152B0" w:rsidRPr="002F2865" w:rsidRDefault="00B152B0" w:rsidP="00B152B0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>За один акт взаємодії протон звичайно втрачає ~ 50% своєї енергії, а в результаті взаємод</w:t>
      </w:r>
      <w:r w:rsidR="00814455">
        <w:rPr>
          <w:sz w:val="28"/>
          <w:szCs w:val="28"/>
        </w:rPr>
        <w:t xml:space="preserve">ії виникають в основному </w:t>
      </w:r>
      <w:proofErr w:type="gramStart"/>
      <w:r w:rsidR="00814455">
        <w:rPr>
          <w:sz w:val="28"/>
          <w:szCs w:val="28"/>
        </w:rPr>
        <w:t>п</w:t>
      </w:r>
      <w:proofErr w:type="gramEnd"/>
      <w:r w:rsidR="00814455">
        <w:rPr>
          <w:sz w:val="28"/>
          <w:szCs w:val="28"/>
        </w:rPr>
        <w:t>і</w:t>
      </w:r>
      <w:r w:rsidR="00814455">
        <w:rPr>
          <w:sz w:val="28"/>
          <w:szCs w:val="28"/>
          <w:lang w:val="uk-UA"/>
        </w:rPr>
        <w:t xml:space="preserve">они. </w:t>
      </w:r>
      <w:r w:rsidR="00814455">
        <w:rPr>
          <w:sz w:val="28"/>
          <w:szCs w:val="28"/>
        </w:rPr>
        <w:t>Кожна наступн</w:t>
      </w:r>
      <w:r w:rsidR="00814455">
        <w:rPr>
          <w:sz w:val="28"/>
          <w:szCs w:val="28"/>
          <w:lang w:val="uk-UA"/>
        </w:rPr>
        <w:t>а</w:t>
      </w:r>
      <w:r w:rsidRPr="002F2865">
        <w:rPr>
          <w:sz w:val="28"/>
          <w:szCs w:val="28"/>
        </w:rPr>
        <w:t xml:space="preserve"> взаємодія первинної част</w:t>
      </w:r>
      <w:r w:rsidR="00814455">
        <w:rPr>
          <w:sz w:val="28"/>
          <w:szCs w:val="28"/>
          <w:lang w:val="uk-UA"/>
        </w:rPr>
        <w:t>ин</w:t>
      </w:r>
      <w:r w:rsidRPr="002F2865">
        <w:rPr>
          <w:sz w:val="28"/>
          <w:szCs w:val="28"/>
        </w:rPr>
        <w:t xml:space="preserve">ки </w:t>
      </w:r>
      <w:proofErr w:type="gramStart"/>
      <w:r w:rsidRPr="002F2865">
        <w:rPr>
          <w:sz w:val="28"/>
          <w:szCs w:val="28"/>
        </w:rPr>
        <w:t>додає в</w:t>
      </w:r>
      <w:proofErr w:type="gramEnd"/>
      <w:r w:rsidRPr="002F2865">
        <w:rPr>
          <w:sz w:val="28"/>
          <w:szCs w:val="28"/>
        </w:rPr>
        <w:t xml:space="preserve"> каскад нові адрони, які рухаються переважно у н</w:t>
      </w:r>
      <w:r w:rsidR="00814455">
        <w:rPr>
          <w:sz w:val="28"/>
          <w:szCs w:val="28"/>
        </w:rPr>
        <w:t>апрямку первинної частки</w:t>
      </w:r>
      <w:r w:rsidRPr="002F2865">
        <w:rPr>
          <w:sz w:val="28"/>
          <w:szCs w:val="28"/>
        </w:rPr>
        <w:t>.</w:t>
      </w:r>
    </w:p>
    <w:p w:rsidR="00CE1292" w:rsidRPr="002F2865" w:rsidRDefault="00E41FC9" w:rsidP="00B152B0">
      <w:pPr>
        <w:spacing w:line="360" w:lineRule="auto"/>
        <w:ind w:firstLine="709"/>
        <w:contextualSpacing/>
        <w:jc w:val="both"/>
      </w:pPr>
      <w:r w:rsidRPr="002F2865"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18589A28" wp14:editId="1A1E9F70">
            <wp:simplePos x="0" y="0"/>
            <wp:positionH relativeFrom="column">
              <wp:posOffset>-3810</wp:posOffset>
            </wp:positionH>
            <wp:positionV relativeFrom="paragraph">
              <wp:posOffset>118110</wp:posOffset>
            </wp:positionV>
            <wp:extent cx="2547620" cy="2905125"/>
            <wp:effectExtent l="0" t="0" r="0" b="9525"/>
            <wp:wrapSquare wrapText="bothSides"/>
            <wp:docPr id="166" name="Рисунок 11" descr="Описание: Описание: Описание: Описание: s039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Описание: Описание: Описание: s039_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865">
        <w:rPr>
          <w:noProof/>
        </w:rPr>
        <w:drawing>
          <wp:inline distT="0" distB="0" distL="0" distR="0" wp14:anchorId="23D75A4A" wp14:editId="17AF911E">
            <wp:extent cx="1857375" cy="2971800"/>
            <wp:effectExtent l="0" t="0" r="0" b="0"/>
            <wp:docPr id="13" name="Рисунок 9" descr="Описание: Описание: Описание: Описание: s03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Описание: Описание: Описание: s039_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2B0" w:rsidRPr="00B152B0" w:rsidRDefault="00CE1292" w:rsidP="00B152B0">
      <w:pPr>
        <w:spacing w:before="100" w:beforeAutospacing="1" w:after="100" w:afterAutospacing="1" w:line="360" w:lineRule="auto"/>
        <w:ind w:left="4943" w:right="175" w:hanging="4830"/>
        <w:jc w:val="center"/>
        <w:rPr>
          <w:sz w:val="28"/>
          <w:szCs w:val="28"/>
          <w:lang w:val="uk-UA"/>
        </w:rPr>
      </w:pPr>
      <w:r w:rsidRPr="00B152B0">
        <w:rPr>
          <w:b/>
          <w:sz w:val="28"/>
          <w:szCs w:val="28"/>
        </w:rPr>
        <w:t>Рис.2.2.</w:t>
      </w:r>
      <w:r w:rsidR="00B152B0" w:rsidRPr="00B152B0">
        <w:rPr>
          <w:sz w:val="28"/>
          <w:szCs w:val="28"/>
        </w:rPr>
        <w:t xml:space="preserve"> Широкий атмосферн</w:t>
      </w:r>
      <w:r w:rsidR="00B152B0" w:rsidRPr="00B152B0">
        <w:rPr>
          <w:sz w:val="28"/>
          <w:szCs w:val="28"/>
          <w:lang w:val="uk-UA"/>
        </w:rPr>
        <w:t>и</w:t>
      </w:r>
      <w:r w:rsidR="00B152B0" w:rsidRPr="00B152B0">
        <w:rPr>
          <w:sz w:val="28"/>
          <w:szCs w:val="28"/>
        </w:rPr>
        <w:t>й пот</w:t>
      </w:r>
      <w:r w:rsidR="00B152B0" w:rsidRPr="00B152B0">
        <w:rPr>
          <w:sz w:val="28"/>
          <w:szCs w:val="28"/>
          <w:lang w:val="uk-UA"/>
        </w:rPr>
        <w:t>о</w:t>
      </w:r>
      <w:r w:rsidR="00B418F7" w:rsidRPr="00B152B0">
        <w:rPr>
          <w:sz w:val="28"/>
          <w:szCs w:val="28"/>
        </w:rPr>
        <w:t>к</w:t>
      </w:r>
      <w:r w:rsidRPr="00B152B0">
        <w:rPr>
          <w:sz w:val="28"/>
          <w:szCs w:val="28"/>
        </w:rPr>
        <w:tab/>
      </w:r>
      <w:r w:rsidRPr="00B152B0">
        <w:rPr>
          <w:b/>
          <w:sz w:val="28"/>
          <w:szCs w:val="28"/>
        </w:rPr>
        <w:t>Рис.2.3</w:t>
      </w:r>
      <w:r w:rsidR="00B152B0" w:rsidRPr="00B152B0">
        <w:rPr>
          <w:sz w:val="28"/>
          <w:szCs w:val="28"/>
        </w:rPr>
        <w:t>. Просторови</w:t>
      </w:r>
      <w:r w:rsidR="00B152B0">
        <w:rPr>
          <w:sz w:val="28"/>
          <w:szCs w:val="28"/>
        </w:rPr>
        <w:t>й розподіл компонентів</w:t>
      </w:r>
      <w:r w:rsidR="00B152B0">
        <w:rPr>
          <w:sz w:val="28"/>
          <w:szCs w:val="28"/>
          <w:lang w:val="uk-UA"/>
        </w:rPr>
        <w:t xml:space="preserve"> </w:t>
      </w:r>
      <w:proofErr w:type="gramStart"/>
      <w:r w:rsidR="00B152B0">
        <w:rPr>
          <w:sz w:val="28"/>
          <w:szCs w:val="28"/>
        </w:rPr>
        <w:t>широкого</w:t>
      </w:r>
      <w:proofErr w:type="gramEnd"/>
      <w:r w:rsidR="00B152B0">
        <w:rPr>
          <w:sz w:val="28"/>
          <w:szCs w:val="28"/>
          <w:lang w:val="uk-UA"/>
        </w:rPr>
        <w:t xml:space="preserve"> </w:t>
      </w:r>
      <w:r w:rsidR="00B152B0" w:rsidRPr="00B152B0">
        <w:rPr>
          <w:sz w:val="28"/>
          <w:szCs w:val="28"/>
        </w:rPr>
        <w:t>атмосферного потоку</w:t>
      </w:r>
    </w:p>
    <w:p w:rsidR="00B152B0" w:rsidRPr="00F31D26" w:rsidRDefault="00B152B0" w:rsidP="00B152B0">
      <w:pPr>
        <w:pStyle w:val="af3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927C08">
        <w:rPr>
          <w:sz w:val="28"/>
          <w:szCs w:val="28"/>
          <w:lang w:val="uk-UA"/>
        </w:rPr>
        <w:t xml:space="preserve">Кванти, що утворюються при розпаді нейтральних піонів, викликають каскад електронів і </w:t>
      </w:r>
      <w:r w:rsidRPr="002F2865">
        <w:rPr>
          <w:sz w:val="28"/>
          <w:szCs w:val="28"/>
        </w:rPr>
        <w:t>γ</w:t>
      </w:r>
      <w:r w:rsidRPr="00927C08">
        <w:rPr>
          <w:sz w:val="28"/>
          <w:szCs w:val="28"/>
          <w:lang w:val="uk-UA"/>
        </w:rPr>
        <w:t>-квантів, які в свою чергу</w:t>
      </w:r>
      <w:r w:rsidR="00927C08" w:rsidRPr="00927C08">
        <w:rPr>
          <w:sz w:val="28"/>
          <w:szCs w:val="28"/>
          <w:lang w:val="uk-UA"/>
        </w:rPr>
        <w:t xml:space="preserve"> утворюють електрон-позитронн</w:t>
      </w:r>
      <w:r w:rsidR="00927C08">
        <w:rPr>
          <w:sz w:val="28"/>
          <w:szCs w:val="28"/>
          <w:lang w:val="uk-UA"/>
        </w:rPr>
        <w:t>і</w:t>
      </w:r>
      <w:r w:rsidRPr="00927C08">
        <w:rPr>
          <w:sz w:val="28"/>
          <w:szCs w:val="28"/>
          <w:lang w:val="uk-UA"/>
        </w:rPr>
        <w:t xml:space="preserve"> пари. </w:t>
      </w:r>
      <w:r w:rsidRPr="00F31D26">
        <w:rPr>
          <w:sz w:val="28"/>
          <w:szCs w:val="28"/>
          <w:lang w:val="uk-UA"/>
        </w:rPr>
        <w:t>Заряджені лептони втрачають е</w:t>
      </w:r>
      <w:r w:rsidR="00927C08" w:rsidRPr="00F31D26">
        <w:rPr>
          <w:sz w:val="28"/>
          <w:szCs w:val="28"/>
          <w:lang w:val="uk-UA"/>
        </w:rPr>
        <w:t>нергію на іонізацію і радіоакт</w:t>
      </w:r>
      <w:r w:rsidR="00927C08">
        <w:rPr>
          <w:sz w:val="28"/>
          <w:szCs w:val="28"/>
          <w:lang w:val="uk-UA"/>
        </w:rPr>
        <w:t>и</w:t>
      </w:r>
      <w:r w:rsidR="00927C08" w:rsidRPr="00F31D26">
        <w:rPr>
          <w:sz w:val="28"/>
          <w:szCs w:val="28"/>
          <w:lang w:val="uk-UA"/>
        </w:rPr>
        <w:t>вн</w:t>
      </w:r>
      <w:r w:rsidRPr="00F31D26">
        <w:rPr>
          <w:sz w:val="28"/>
          <w:szCs w:val="28"/>
          <w:lang w:val="uk-UA"/>
        </w:rPr>
        <w:t>е гальмування. Поверхні Землі в основному досягають релятивістські мюони. Електронно-фотонний компонент поглинається сильніше.</w:t>
      </w:r>
    </w:p>
    <w:p w:rsidR="00B152B0" w:rsidRPr="002F2865" w:rsidRDefault="00B152B0" w:rsidP="00B152B0">
      <w:pPr>
        <w:pStyle w:val="af3"/>
        <w:spacing w:line="360" w:lineRule="auto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Один протон з енергією </w:t>
      </w:r>
      <w:r w:rsidR="00CE1292" w:rsidRPr="002F2865">
        <w:rPr>
          <w:sz w:val="28"/>
          <w:szCs w:val="28"/>
        </w:rPr>
        <w:t>&gt; 10</w:t>
      </w:r>
      <w:r w:rsidR="00CE1292" w:rsidRPr="002F2865">
        <w:rPr>
          <w:sz w:val="28"/>
          <w:szCs w:val="28"/>
          <w:vertAlign w:val="superscript"/>
        </w:rPr>
        <w:t>14</w:t>
      </w:r>
      <w:r>
        <w:rPr>
          <w:sz w:val="28"/>
          <w:szCs w:val="28"/>
        </w:rPr>
        <w:t> </w:t>
      </w:r>
      <w:r>
        <w:rPr>
          <w:sz w:val="28"/>
          <w:szCs w:val="28"/>
          <w:lang w:val="uk-UA"/>
        </w:rPr>
        <w:t>е</w:t>
      </w:r>
      <w:r w:rsidR="00CE1292" w:rsidRPr="002F2865">
        <w:rPr>
          <w:sz w:val="28"/>
          <w:szCs w:val="28"/>
        </w:rPr>
        <w:t>В може</w:t>
      </w:r>
      <w:r w:rsidR="00240915" w:rsidRPr="002F286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створити</w:t>
      </w:r>
      <w:r w:rsidR="00240915" w:rsidRPr="002F2865">
        <w:rPr>
          <w:sz w:val="28"/>
          <w:szCs w:val="28"/>
        </w:rPr>
        <w:t xml:space="preserve"> </w:t>
      </w:r>
      <w:r w:rsidR="00CE1292" w:rsidRPr="002F2865">
        <w:rPr>
          <w:sz w:val="28"/>
          <w:szCs w:val="28"/>
        </w:rPr>
        <w:t xml:space="preserve"> 10</w:t>
      </w:r>
      <w:r w:rsidR="00CE1292" w:rsidRPr="002F2865">
        <w:rPr>
          <w:sz w:val="28"/>
          <w:szCs w:val="28"/>
          <w:vertAlign w:val="superscript"/>
        </w:rPr>
        <w:t>6</w:t>
      </w:r>
      <w:r w:rsidR="00CE1292" w:rsidRPr="002F2865">
        <w:rPr>
          <w:sz w:val="28"/>
          <w:szCs w:val="28"/>
        </w:rPr>
        <w:t>-10</w:t>
      </w:r>
      <w:r w:rsidR="00CE1292" w:rsidRPr="002F2865">
        <w:rPr>
          <w:sz w:val="28"/>
          <w:szCs w:val="28"/>
          <w:vertAlign w:val="superscript"/>
        </w:rPr>
        <w:t>9</w:t>
      </w:r>
      <w:r w:rsidR="00CE1292" w:rsidRPr="002F2865">
        <w:rPr>
          <w:sz w:val="28"/>
          <w:szCs w:val="28"/>
        </w:rPr>
        <w:t xml:space="preserve"> </w:t>
      </w:r>
      <w:r w:rsidRPr="002F2865">
        <w:rPr>
          <w:sz w:val="28"/>
          <w:szCs w:val="28"/>
        </w:rPr>
        <w:t>вторинних ча</w:t>
      </w:r>
      <w:r w:rsidR="00927C08">
        <w:rPr>
          <w:sz w:val="28"/>
          <w:szCs w:val="28"/>
        </w:rPr>
        <w:t xml:space="preserve">стинок. </w:t>
      </w:r>
      <w:proofErr w:type="gramStart"/>
      <w:r w:rsidR="00927C08">
        <w:rPr>
          <w:sz w:val="28"/>
          <w:szCs w:val="28"/>
        </w:rPr>
        <w:t>На поверхні Землі адрон</w:t>
      </w:r>
      <w:r w:rsidR="00927C08">
        <w:rPr>
          <w:sz w:val="28"/>
          <w:szCs w:val="28"/>
          <w:lang w:val="uk-UA"/>
        </w:rPr>
        <w:t>ні</w:t>
      </w:r>
      <w:r w:rsidRPr="002F2865">
        <w:rPr>
          <w:sz w:val="28"/>
          <w:szCs w:val="28"/>
        </w:rPr>
        <w:t xml:space="preserve"> потоки концентруються в області близько декількох метрів, електронно-фотонний компонент - в області ~ 100 м, мюонний - кількох сотень метрів (на рис. 2.2.</w:t>
      </w:r>
      <w:proofErr w:type="gramEnd"/>
      <w:r w:rsidRPr="002F2865">
        <w:rPr>
          <w:sz w:val="28"/>
          <w:szCs w:val="28"/>
        </w:rPr>
        <w:t xml:space="preserve"> </w:t>
      </w:r>
      <w:proofErr w:type="gramStart"/>
      <w:r w:rsidRPr="002F2865">
        <w:rPr>
          <w:sz w:val="28"/>
          <w:szCs w:val="28"/>
        </w:rPr>
        <w:t>Пред</w:t>
      </w:r>
      <w:r w:rsidR="00927C08">
        <w:rPr>
          <w:sz w:val="28"/>
          <w:szCs w:val="28"/>
          <w:lang w:val="uk-UA"/>
        </w:rPr>
        <w:t>о</w:t>
      </w:r>
      <w:r w:rsidRPr="002F2865">
        <w:rPr>
          <w:sz w:val="28"/>
          <w:szCs w:val="28"/>
        </w:rPr>
        <w:t>ставлено просторовий розподіл компонентів потоку).</w:t>
      </w:r>
      <w:proofErr w:type="gramEnd"/>
      <w:r w:rsidRPr="002F2865">
        <w:rPr>
          <w:sz w:val="28"/>
          <w:szCs w:val="28"/>
        </w:rPr>
        <w:t xml:space="preserve"> Потік космічного випромінювання на </w:t>
      </w:r>
      <w:proofErr w:type="gramStart"/>
      <w:r w:rsidRPr="002F2865">
        <w:rPr>
          <w:sz w:val="28"/>
          <w:szCs w:val="28"/>
        </w:rPr>
        <w:t>р</w:t>
      </w:r>
      <w:proofErr w:type="gramEnd"/>
      <w:r w:rsidRPr="002F2865">
        <w:rPr>
          <w:sz w:val="28"/>
          <w:szCs w:val="28"/>
        </w:rPr>
        <w:t>івні моря приблизно в 100 разів менше потоку первинних космічних променів</w:t>
      </w:r>
      <w:r w:rsidR="00CE1292" w:rsidRPr="002F2865">
        <w:rPr>
          <w:sz w:val="28"/>
          <w:szCs w:val="28"/>
        </w:rPr>
        <w:t xml:space="preserve"> (~0.01 см</w:t>
      </w:r>
      <w:r w:rsidR="00CE1292" w:rsidRPr="002F2865">
        <w:rPr>
          <w:sz w:val="28"/>
          <w:szCs w:val="28"/>
          <w:vertAlign w:val="superscript"/>
        </w:rPr>
        <w:t>-2</w:t>
      </w:r>
      <w:r w:rsidR="00CE1292" w:rsidRPr="002F2865">
        <w:rPr>
          <w:sz w:val="28"/>
          <w:szCs w:val="28"/>
        </w:rPr>
        <w:t>·с</w:t>
      </w:r>
      <w:r w:rsidR="00CE1292" w:rsidRPr="002F2865">
        <w:rPr>
          <w:sz w:val="28"/>
          <w:szCs w:val="28"/>
          <w:vertAlign w:val="superscript"/>
        </w:rPr>
        <w:t>-1</w:t>
      </w:r>
      <w:r w:rsidR="00CE1292" w:rsidRPr="002F2865">
        <w:rPr>
          <w:sz w:val="28"/>
          <w:szCs w:val="28"/>
        </w:rPr>
        <w:t xml:space="preserve">) </w:t>
      </w:r>
      <w:r w:rsidRPr="002F2865">
        <w:rPr>
          <w:sz w:val="28"/>
          <w:szCs w:val="28"/>
        </w:rPr>
        <w:t xml:space="preserve">вторинні нуклони, які утворюються при розщепленні ядер (протони і нейтрони) і зароджені в зіткненнях заряджені піони високої енергії будуть так само (разом з такими, що втратили частину енергії первинними протонами) брати участь </w:t>
      </w:r>
      <w:r w:rsidR="00927C08">
        <w:rPr>
          <w:sz w:val="28"/>
          <w:szCs w:val="28"/>
        </w:rPr>
        <w:t>в ядерних взаємодіях і викликали</w:t>
      </w:r>
      <w:r w:rsidRPr="002F2865">
        <w:rPr>
          <w:sz w:val="28"/>
          <w:szCs w:val="28"/>
        </w:rPr>
        <w:t xml:space="preserve"> розщеплення ядер </w:t>
      </w:r>
      <w:r w:rsidR="00927C08">
        <w:rPr>
          <w:sz w:val="28"/>
          <w:szCs w:val="28"/>
        </w:rPr>
        <w:lastRenderedPageBreak/>
        <w:t>атомів повітря і множинн</w:t>
      </w:r>
      <w:r w:rsidR="00927C08">
        <w:rPr>
          <w:sz w:val="28"/>
          <w:szCs w:val="28"/>
          <w:lang w:val="uk-UA"/>
        </w:rPr>
        <w:t>е</w:t>
      </w:r>
      <w:r w:rsidR="00927C08">
        <w:rPr>
          <w:sz w:val="28"/>
          <w:szCs w:val="28"/>
        </w:rPr>
        <w:t xml:space="preserve"> </w:t>
      </w:r>
      <w:r w:rsidR="00927C08">
        <w:rPr>
          <w:sz w:val="28"/>
          <w:szCs w:val="28"/>
          <w:lang w:val="uk-UA"/>
        </w:rPr>
        <w:t>образування</w:t>
      </w:r>
      <w:r w:rsidR="00927C08">
        <w:rPr>
          <w:sz w:val="28"/>
          <w:szCs w:val="28"/>
        </w:rPr>
        <w:t xml:space="preserve"> </w:t>
      </w:r>
      <w:proofErr w:type="gramStart"/>
      <w:r w:rsidR="00927C08">
        <w:rPr>
          <w:sz w:val="28"/>
          <w:szCs w:val="28"/>
        </w:rPr>
        <w:t>п</w:t>
      </w:r>
      <w:proofErr w:type="gramEnd"/>
      <w:r w:rsidR="00927C08">
        <w:rPr>
          <w:sz w:val="28"/>
          <w:szCs w:val="28"/>
        </w:rPr>
        <w:t>і</w:t>
      </w:r>
      <w:r w:rsidR="00927C08">
        <w:rPr>
          <w:sz w:val="28"/>
          <w:szCs w:val="28"/>
          <w:lang w:val="uk-UA"/>
        </w:rPr>
        <w:t>онів</w:t>
      </w:r>
      <w:r w:rsidRPr="002F2865">
        <w:rPr>
          <w:sz w:val="28"/>
          <w:szCs w:val="28"/>
        </w:rPr>
        <w:t>. Середній пр</w:t>
      </w:r>
      <w:r w:rsidR="00927C08">
        <w:rPr>
          <w:sz w:val="28"/>
          <w:szCs w:val="28"/>
        </w:rPr>
        <w:t>обіг, на якому здійснюється одн</w:t>
      </w:r>
      <w:r w:rsidR="00927C08">
        <w:rPr>
          <w:sz w:val="28"/>
          <w:szCs w:val="28"/>
          <w:lang w:val="uk-UA"/>
        </w:rPr>
        <w:t>а</w:t>
      </w:r>
      <w:r w:rsidR="00927C08">
        <w:rPr>
          <w:sz w:val="28"/>
          <w:szCs w:val="28"/>
        </w:rPr>
        <w:t xml:space="preserve"> ядерн</w:t>
      </w:r>
      <w:r w:rsidR="00927C08">
        <w:rPr>
          <w:sz w:val="28"/>
          <w:szCs w:val="28"/>
          <w:lang w:val="uk-UA"/>
        </w:rPr>
        <w:t>а</w:t>
      </w:r>
      <w:r w:rsidRPr="002F2865">
        <w:rPr>
          <w:sz w:val="28"/>
          <w:szCs w:val="28"/>
        </w:rPr>
        <w:t xml:space="preserve"> взаємодія, прийнято вимірювати п</w:t>
      </w:r>
      <w:r w:rsidR="00927C08">
        <w:rPr>
          <w:sz w:val="28"/>
          <w:szCs w:val="28"/>
        </w:rPr>
        <w:t>итомою масою пройден</w:t>
      </w:r>
      <w:r w:rsidR="00927C08">
        <w:rPr>
          <w:sz w:val="28"/>
          <w:szCs w:val="28"/>
          <w:lang w:val="uk-UA"/>
        </w:rPr>
        <w:t>ої</w:t>
      </w:r>
      <w:r w:rsidR="00927C08">
        <w:rPr>
          <w:sz w:val="28"/>
          <w:szCs w:val="28"/>
        </w:rPr>
        <w:t xml:space="preserve"> речовин</w:t>
      </w:r>
      <w:r w:rsidR="00927C08">
        <w:rPr>
          <w:sz w:val="28"/>
          <w:szCs w:val="28"/>
          <w:lang w:val="uk-UA"/>
        </w:rPr>
        <w:t>и,</w:t>
      </w:r>
      <w:r w:rsidRPr="002F2865">
        <w:rPr>
          <w:sz w:val="28"/>
          <w:szCs w:val="28"/>
        </w:rPr>
        <w:t xml:space="preserve"> він складає для первинних протонів </w:t>
      </w:r>
      <w:r w:rsidR="00CE1292" w:rsidRPr="002F2865">
        <w:rPr>
          <w:sz w:val="28"/>
          <w:szCs w:val="28"/>
        </w:rPr>
        <w:t xml:space="preserve">~ 90 </w:t>
      </w:r>
      <w:r w:rsidR="00CE1292" w:rsidRPr="002F2865">
        <w:rPr>
          <w:iCs/>
          <w:sz w:val="28"/>
          <w:szCs w:val="28"/>
        </w:rPr>
        <w:t>г/см</w:t>
      </w:r>
      <w:r w:rsidR="00CE1292" w:rsidRPr="002F2865">
        <w:rPr>
          <w:iCs/>
          <w:sz w:val="28"/>
          <w:szCs w:val="28"/>
          <w:vertAlign w:val="superscript"/>
        </w:rPr>
        <w:t>2</w:t>
      </w:r>
      <w:r w:rsidR="008C473D" w:rsidRPr="002F286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повітря</w:t>
      </w:r>
      <w:r w:rsidR="00CE1292" w:rsidRPr="002F2865"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тобто</w:t>
      </w:r>
      <w:r w:rsidR="00CE1292" w:rsidRPr="002F2865">
        <w:rPr>
          <w:sz w:val="28"/>
          <w:szCs w:val="28"/>
        </w:rPr>
        <w:t xml:space="preserve"> ~9% </w:t>
      </w:r>
      <w:r>
        <w:rPr>
          <w:sz w:val="28"/>
          <w:szCs w:val="28"/>
          <w:lang w:val="uk-UA"/>
        </w:rPr>
        <w:t>всієї товщини атмосфери</w:t>
      </w:r>
      <w:r w:rsidR="00CE1292" w:rsidRPr="002F2865">
        <w:rPr>
          <w:sz w:val="28"/>
          <w:szCs w:val="28"/>
        </w:rPr>
        <w:t xml:space="preserve">. </w:t>
      </w:r>
      <w:r w:rsidRPr="002F2865">
        <w:rPr>
          <w:sz w:val="28"/>
          <w:szCs w:val="28"/>
        </w:rPr>
        <w:t>З ростом атомної маси речовини</w:t>
      </w:r>
      <w:proofErr w:type="gramStart"/>
      <w:r w:rsidRPr="002F2865">
        <w:rPr>
          <w:sz w:val="28"/>
          <w:szCs w:val="28"/>
        </w:rPr>
        <w:t xml:space="preserve"> А</w:t>
      </w:r>
      <w:proofErr w:type="gramEnd"/>
      <w:r w:rsidRPr="002F2865">
        <w:rPr>
          <w:sz w:val="28"/>
          <w:szCs w:val="28"/>
        </w:rPr>
        <w:t xml:space="preserve"> середній пробіг поступово зростає (приблизно як</w:t>
      </w:r>
      <w:r w:rsidR="00CE1292" w:rsidRPr="002F2865">
        <w:rPr>
          <w:sz w:val="28"/>
          <w:szCs w:val="28"/>
        </w:rPr>
        <w:t xml:space="preserve"> </w:t>
      </w:r>
      <w:r w:rsidR="00CE1292" w:rsidRPr="002F2865">
        <w:rPr>
          <w:iCs/>
          <w:sz w:val="28"/>
          <w:szCs w:val="28"/>
        </w:rPr>
        <w:t>А</w:t>
      </w:r>
      <w:r w:rsidR="00CE1292" w:rsidRPr="002F2865">
        <w:rPr>
          <w:iCs/>
          <w:sz w:val="28"/>
          <w:szCs w:val="28"/>
          <w:vertAlign w:val="superscript"/>
        </w:rPr>
        <w:t>1/3</w:t>
      </w:r>
      <w:r w:rsidR="00CE1292" w:rsidRPr="002F2865">
        <w:rPr>
          <w:sz w:val="28"/>
          <w:szCs w:val="28"/>
        </w:rPr>
        <w:t>)</w:t>
      </w:r>
      <w:r w:rsidR="00CE1292" w:rsidRPr="002F2865">
        <w:rPr>
          <w:iCs/>
          <w:sz w:val="28"/>
          <w:szCs w:val="28"/>
        </w:rPr>
        <w:t>,</w:t>
      </w:r>
      <w:r w:rsidR="00CE1292" w:rsidRPr="002F286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досягаючи</w:t>
      </w:r>
      <w:r w:rsidR="00CE1292" w:rsidRPr="002F2865">
        <w:rPr>
          <w:sz w:val="28"/>
          <w:szCs w:val="28"/>
        </w:rPr>
        <w:t xml:space="preserve"> ~ 160 </w:t>
      </w:r>
      <w:r w:rsidR="00CE1292" w:rsidRPr="002F2865">
        <w:rPr>
          <w:iCs/>
          <w:sz w:val="28"/>
          <w:szCs w:val="28"/>
        </w:rPr>
        <w:t>г/см</w:t>
      </w:r>
      <w:r w:rsidR="00CE1292" w:rsidRPr="002F2865">
        <w:rPr>
          <w:iCs/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для свинц</w:t>
      </w:r>
      <w:r>
        <w:rPr>
          <w:sz w:val="28"/>
          <w:szCs w:val="28"/>
          <w:lang w:val="uk-UA"/>
        </w:rPr>
        <w:t>ю</w:t>
      </w:r>
      <w:r w:rsidR="00CE1292" w:rsidRPr="002F2865">
        <w:rPr>
          <w:sz w:val="28"/>
          <w:szCs w:val="28"/>
        </w:rPr>
        <w:t xml:space="preserve">. </w:t>
      </w:r>
      <w:r w:rsidRPr="002F2865">
        <w:rPr>
          <w:sz w:val="28"/>
          <w:szCs w:val="28"/>
        </w:rPr>
        <w:t xml:space="preserve">Народження піонів </w:t>
      </w:r>
      <w:proofErr w:type="gramStart"/>
      <w:r w:rsidRPr="002F2865">
        <w:rPr>
          <w:sz w:val="28"/>
          <w:szCs w:val="28"/>
        </w:rPr>
        <w:t>в</w:t>
      </w:r>
      <w:proofErr w:type="gramEnd"/>
      <w:r w:rsidRPr="002F2865">
        <w:rPr>
          <w:sz w:val="28"/>
          <w:szCs w:val="28"/>
        </w:rPr>
        <w:t>ідбувається в основному на великих висотах (20</w:t>
      </w:r>
      <w:smartTag w:uri="urn:schemas-microsoft-com:office:smarttags" w:element="metricconverter">
        <w:smartTagPr>
          <w:attr w:name="ProductID" w:val="30 км"/>
        </w:smartTagPr>
        <w:r w:rsidRPr="002F2865">
          <w:rPr>
            <w:sz w:val="28"/>
            <w:szCs w:val="28"/>
          </w:rPr>
          <w:t>30 км</w:t>
        </w:r>
      </w:smartTag>
      <w:r w:rsidRPr="002F2865">
        <w:rPr>
          <w:sz w:val="28"/>
          <w:szCs w:val="28"/>
        </w:rPr>
        <w:t>), Але триває в меншій мірі по всій товщині атмосфери і навіть на глибині декількох метрів ґрунту.</w:t>
      </w:r>
    </w:p>
    <w:p w:rsidR="00375BB2" w:rsidRPr="002F2865" w:rsidRDefault="00B152B0" w:rsidP="00375BB2">
      <w:pPr>
        <w:pStyle w:val="af3"/>
        <w:spacing w:line="360" w:lineRule="auto"/>
        <w:contextualSpacing/>
        <w:jc w:val="both"/>
        <w:rPr>
          <w:iCs/>
          <w:sz w:val="28"/>
          <w:szCs w:val="28"/>
        </w:rPr>
      </w:pPr>
      <w:r w:rsidRPr="002F2865">
        <w:rPr>
          <w:sz w:val="28"/>
          <w:szCs w:val="28"/>
        </w:rPr>
        <w:t>З</w:t>
      </w:r>
      <w:r w:rsidR="00927C08">
        <w:rPr>
          <w:sz w:val="28"/>
          <w:szCs w:val="28"/>
        </w:rPr>
        <w:t>аряджені пі</w:t>
      </w:r>
      <w:r w:rsidR="00927C08">
        <w:rPr>
          <w:sz w:val="28"/>
          <w:szCs w:val="28"/>
          <w:lang w:val="uk-UA"/>
        </w:rPr>
        <w:t>они</w:t>
      </w:r>
      <w:r w:rsidRPr="002F2865">
        <w:rPr>
          <w:sz w:val="28"/>
          <w:szCs w:val="28"/>
        </w:rPr>
        <w:t xml:space="preserve">, які народжуються в атмосфері під </w:t>
      </w:r>
      <w:proofErr w:type="gramStart"/>
      <w:r w:rsidRPr="002F2865">
        <w:rPr>
          <w:sz w:val="28"/>
          <w:szCs w:val="28"/>
        </w:rPr>
        <w:t>д</w:t>
      </w:r>
      <w:proofErr w:type="gramEnd"/>
      <w:r w:rsidRPr="002F2865">
        <w:rPr>
          <w:sz w:val="28"/>
          <w:szCs w:val="28"/>
        </w:rPr>
        <w:t xml:space="preserve">ією КВ </w:t>
      </w:r>
      <w:r w:rsidR="00927C08">
        <w:rPr>
          <w:sz w:val="28"/>
          <w:szCs w:val="28"/>
        </w:rPr>
        <w:t>беруть участь в розвитку ядерно</w:t>
      </w:r>
      <w:r w:rsidR="00927C08">
        <w:rPr>
          <w:sz w:val="28"/>
          <w:szCs w:val="28"/>
          <w:lang w:val="uk-UA"/>
        </w:rPr>
        <w:t>го</w:t>
      </w:r>
      <w:r w:rsidRPr="002F2865">
        <w:rPr>
          <w:sz w:val="28"/>
          <w:szCs w:val="28"/>
        </w:rPr>
        <w:t xml:space="preserve"> каскаду тільки при достатньо великих енергіях- до тих пір, поки не почнеться позначатися їх розпад на протязі польоту. У верхніх шарах атмосфери процеси розпаду стають природними вже при енергіях</w:t>
      </w:r>
      <w:r w:rsidR="00CE1292" w:rsidRPr="002F2865">
        <w:rPr>
          <w:sz w:val="28"/>
          <w:szCs w:val="28"/>
        </w:rPr>
        <w:t xml:space="preserve"> ≤ 10</w:t>
      </w:r>
      <w:r w:rsidR="00CE1292" w:rsidRPr="002F2865">
        <w:rPr>
          <w:sz w:val="28"/>
          <w:szCs w:val="28"/>
          <w:vertAlign w:val="superscript"/>
        </w:rPr>
        <w:t>12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  <w:lang w:val="uk-UA"/>
        </w:rPr>
        <w:t>е</w:t>
      </w:r>
      <w:r w:rsidR="00CE1292" w:rsidRPr="002F2865">
        <w:rPr>
          <w:iCs/>
          <w:sz w:val="28"/>
          <w:szCs w:val="28"/>
        </w:rPr>
        <w:t>В.</w:t>
      </w:r>
    </w:p>
    <w:p w:rsidR="00B152B0" w:rsidRDefault="00375BB2" w:rsidP="00B152B0">
      <w:pPr>
        <w:pStyle w:val="af3"/>
        <w:spacing w:line="360" w:lineRule="auto"/>
        <w:jc w:val="both"/>
        <w:rPr>
          <w:sz w:val="28"/>
          <w:szCs w:val="28"/>
          <w:lang w:val="uk-UA"/>
        </w:rPr>
      </w:pPr>
      <w:r w:rsidRPr="002F2865">
        <w:rPr>
          <w:sz w:val="28"/>
          <w:szCs w:val="28"/>
        </w:rPr>
        <w:t>Заря</w:t>
      </w:r>
      <w:r w:rsidR="00B152B0">
        <w:rPr>
          <w:sz w:val="28"/>
          <w:szCs w:val="28"/>
          <w:lang w:val="uk-UA"/>
        </w:rPr>
        <w:t>д</w:t>
      </w:r>
      <w:r w:rsidRPr="002F2865">
        <w:rPr>
          <w:sz w:val="28"/>
          <w:szCs w:val="28"/>
        </w:rPr>
        <w:t>же</w:t>
      </w:r>
      <w:r w:rsidR="00B152B0">
        <w:rPr>
          <w:sz w:val="28"/>
          <w:szCs w:val="28"/>
        </w:rPr>
        <w:t>н</w:t>
      </w:r>
      <w:r w:rsidR="00B152B0">
        <w:rPr>
          <w:sz w:val="28"/>
          <w:szCs w:val="28"/>
          <w:lang w:val="uk-UA"/>
        </w:rPr>
        <w:t>и</w:t>
      </w:r>
      <w:r w:rsidR="00B152B0">
        <w:rPr>
          <w:sz w:val="28"/>
          <w:szCs w:val="28"/>
        </w:rPr>
        <w:t xml:space="preserve">й </w:t>
      </w:r>
      <w:proofErr w:type="gramStart"/>
      <w:r w:rsidR="00B152B0">
        <w:rPr>
          <w:sz w:val="28"/>
          <w:szCs w:val="28"/>
        </w:rPr>
        <w:t>п</w:t>
      </w:r>
      <w:proofErr w:type="gramEnd"/>
      <w:r w:rsidR="00B152B0">
        <w:rPr>
          <w:sz w:val="28"/>
          <w:szCs w:val="28"/>
          <w:lang w:val="uk-UA"/>
        </w:rPr>
        <w:t>і</w:t>
      </w:r>
      <w:r w:rsidR="00B152B0">
        <w:rPr>
          <w:sz w:val="28"/>
          <w:szCs w:val="28"/>
        </w:rPr>
        <w:t>он (</w:t>
      </w:r>
      <w:r w:rsidR="00B152B0">
        <w:rPr>
          <w:sz w:val="28"/>
          <w:szCs w:val="28"/>
          <w:lang w:val="uk-UA"/>
        </w:rPr>
        <w:t>з</w:t>
      </w:r>
      <w:r w:rsidR="00B152B0">
        <w:rPr>
          <w:sz w:val="28"/>
          <w:szCs w:val="28"/>
        </w:rPr>
        <w:t xml:space="preserve"> </w:t>
      </w:r>
      <w:r w:rsidR="00B152B0">
        <w:rPr>
          <w:sz w:val="28"/>
          <w:szCs w:val="28"/>
          <w:lang w:val="uk-UA"/>
        </w:rPr>
        <w:t>е</w:t>
      </w:r>
      <w:r w:rsidR="00B152B0">
        <w:rPr>
          <w:sz w:val="28"/>
          <w:szCs w:val="28"/>
        </w:rPr>
        <w:t>нерг</w:t>
      </w:r>
      <w:r w:rsidR="00B152B0">
        <w:rPr>
          <w:sz w:val="28"/>
          <w:szCs w:val="28"/>
          <w:lang w:val="uk-UA"/>
        </w:rPr>
        <w:t>ією</w:t>
      </w:r>
      <w:r w:rsidR="00CE1292" w:rsidRPr="002F2865">
        <w:rPr>
          <w:sz w:val="28"/>
          <w:szCs w:val="28"/>
        </w:rPr>
        <w:t xml:space="preserve"> ≤ 10</w:t>
      </w:r>
      <w:r w:rsidR="00CE1292" w:rsidRPr="002F2865">
        <w:rPr>
          <w:sz w:val="28"/>
          <w:szCs w:val="28"/>
          <w:vertAlign w:val="superscript"/>
        </w:rPr>
        <w:t>11</w:t>
      </w:r>
      <w:r w:rsidR="00CE1292" w:rsidRPr="002F2865">
        <w:rPr>
          <w:sz w:val="28"/>
          <w:szCs w:val="28"/>
        </w:rPr>
        <w:t xml:space="preserve"> </w:t>
      </w:r>
      <w:r w:rsidR="00B152B0">
        <w:rPr>
          <w:iCs/>
          <w:sz w:val="28"/>
          <w:szCs w:val="28"/>
          <w:lang w:val="uk-UA"/>
        </w:rPr>
        <w:t>е</w:t>
      </w:r>
      <w:r w:rsidR="00CE1292" w:rsidRPr="002F2865">
        <w:rPr>
          <w:iCs/>
          <w:sz w:val="28"/>
          <w:szCs w:val="28"/>
        </w:rPr>
        <w:t>В</w:t>
      </w:r>
      <w:r w:rsidR="00CE1292" w:rsidRPr="002F2865">
        <w:rPr>
          <w:sz w:val="28"/>
          <w:szCs w:val="28"/>
        </w:rPr>
        <w:t xml:space="preserve">) </w:t>
      </w:r>
      <w:r w:rsidR="00927C08">
        <w:rPr>
          <w:sz w:val="28"/>
          <w:szCs w:val="28"/>
        </w:rPr>
        <w:t xml:space="preserve">розпадається на мюон μ ± </w:t>
      </w:r>
      <w:r w:rsidR="00927C08">
        <w:rPr>
          <w:sz w:val="28"/>
          <w:szCs w:val="28"/>
          <w:lang w:val="uk-UA"/>
        </w:rPr>
        <w:t>і</w:t>
      </w:r>
      <w:r w:rsidR="00B152B0" w:rsidRPr="002F2865">
        <w:rPr>
          <w:sz w:val="28"/>
          <w:szCs w:val="28"/>
        </w:rPr>
        <w:t xml:space="preserve"> нейтрино</w:t>
      </w:r>
      <w:r w:rsidR="00B152B0" w:rsidRPr="002F2865">
        <w:rPr>
          <w:position w:val="-14"/>
          <w:sz w:val="28"/>
          <w:szCs w:val="28"/>
        </w:rPr>
        <w:object w:dxaOrig="3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18.75pt" o:ole="">
            <v:imagedata r:id="rId17" o:title=""/>
          </v:shape>
          <o:OLEObject Type="Embed" ProgID="Equation.3" ShapeID="_x0000_i1025" DrawAspect="Content" ObjectID="_1590814941" r:id="rId18"/>
        </w:object>
      </w:r>
      <w:r w:rsidR="00B152B0" w:rsidRPr="002F2865">
        <w:rPr>
          <w:sz w:val="28"/>
          <w:szCs w:val="28"/>
        </w:rPr>
        <w:t xml:space="preserve"> (Нейтральна частинка з нульовою масою спокою):</w:t>
      </w:r>
    </w:p>
    <w:p w:rsidR="003C463F" w:rsidRPr="002F2865" w:rsidRDefault="003C463F" w:rsidP="00B152B0">
      <w:pPr>
        <w:pStyle w:val="af3"/>
        <w:spacing w:line="360" w:lineRule="auto"/>
        <w:jc w:val="center"/>
        <w:rPr>
          <w:sz w:val="28"/>
          <w:szCs w:val="28"/>
        </w:rPr>
      </w:pPr>
      <w:r w:rsidRPr="002F2865">
        <w:rPr>
          <w:position w:val="-10"/>
          <w:vertAlign w:val="superscript"/>
        </w:rPr>
        <w:object w:dxaOrig="1420" w:dyaOrig="380">
          <v:shape id="_x0000_i1026" type="#_x0000_t75" style="width:83.25pt;height:21.75pt" o:ole="">
            <v:imagedata r:id="rId19" o:title=""/>
          </v:shape>
          <o:OLEObject Type="Embed" ProgID="Equation.3" ShapeID="_x0000_i1026" DrawAspect="Content" ObjectID="_1590814942" r:id="rId20"/>
        </w:object>
      </w:r>
    </w:p>
    <w:p w:rsidR="00CE1292" w:rsidRPr="002F2865" w:rsidRDefault="00CE1292" w:rsidP="003C463F">
      <w:pPr>
        <w:spacing w:before="100" w:beforeAutospacing="1" w:after="100" w:afterAutospacing="1" w:line="360" w:lineRule="auto"/>
        <w:ind w:left="113" w:right="175" w:firstLine="540"/>
        <w:jc w:val="center"/>
        <w:rPr>
          <w:position w:val="-14"/>
          <w:vertAlign w:val="superscript"/>
        </w:rPr>
      </w:pPr>
      <w:r w:rsidRPr="002F2865">
        <w:rPr>
          <w:position w:val="-10"/>
          <w:vertAlign w:val="superscript"/>
        </w:rPr>
        <w:object w:dxaOrig="1420" w:dyaOrig="380">
          <v:shape id="_x0000_i1027" type="#_x0000_t75" style="width:83.25pt;height:21.75pt" o:ole="">
            <v:imagedata r:id="rId19" o:title=""/>
          </v:shape>
          <o:OLEObject Type="Embed" ProgID="Equation.3" ShapeID="_x0000_i1027" DrawAspect="Content" ObjectID="_1590814943" r:id="rId21"/>
        </w:object>
      </w:r>
    </w:p>
    <w:p w:rsidR="00CE1292" w:rsidRPr="002F2865" w:rsidRDefault="009927F5" w:rsidP="00CE1292">
      <w:pPr>
        <w:spacing w:before="100" w:beforeAutospacing="1" w:after="100" w:afterAutospacing="1" w:line="360" w:lineRule="auto"/>
        <w:ind w:left="113" w:right="175" w:firstLine="540"/>
        <w:jc w:val="center"/>
        <w:rPr>
          <w:vertAlign w:val="superscript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vertAlign w:val="superscript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vertAlign w:val="superscript"/>
                </w:rPr>
                <m:t xml:space="preserve">           π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vertAlign w:val="superscript"/>
                </w:rPr>
                <m:t>-</m:t>
              </m:r>
            </m:sup>
          </m:sSup>
          <m:r>
            <w:rPr>
              <w:rFonts w:ascii="Cambria Math" w:hAnsi="Cambria Math"/>
              <w:sz w:val="28"/>
              <w:szCs w:val="28"/>
              <w:vertAlign w:val="superscript"/>
            </w:rPr>
            <m:t>→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vertAlign w:val="superscript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vertAlign w:val="superscript"/>
                </w:rPr>
                <m:t>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vertAlign w:val="superscript"/>
                </w:rPr>
                <m:t>-</m:t>
              </m:r>
            </m:sup>
          </m:sSup>
          <m:r>
            <w:rPr>
              <w:rFonts w:ascii="Cambria Math" w:hAnsi="Cambria Math"/>
              <w:sz w:val="28"/>
              <w:szCs w:val="28"/>
              <w:vertAlign w:val="superscript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perscript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szCs w:val="28"/>
                      <w:vertAlign w:val="superscript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ν</m:t>
                  </m:r>
                </m:e>
              </m:acc>
            </m:e>
            <m:sub>
              <m:r>
                <w:rPr>
                  <w:rFonts w:ascii="Cambria Math" w:hAnsi="Cambria Math"/>
                  <w:sz w:val="28"/>
                  <w:szCs w:val="28"/>
                  <w:vertAlign w:val="superscript"/>
                </w:rPr>
                <m:t>μ</m:t>
              </m:r>
            </m:sub>
          </m:sSub>
        </m:oMath>
      </m:oMathPara>
    </w:p>
    <w:p w:rsidR="00CE1292" w:rsidRPr="002F2865" w:rsidRDefault="00B152B0" w:rsidP="00CE1292">
      <w:pPr>
        <w:spacing w:before="100" w:beforeAutospacing="1" w:after="100" w:afterAutospacing="1" w:line="360" w:lineRule="auto"/>
        <w:ind w:left="113" w:right="175" w:firstLine="54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Кожний</w:t>
      </w:r>
      <w:r w:rsidR="00C9787F">
        <w:rPr>
          <w:sz w:val="28"/>
          <w:szCs w:val="28"/>
        </w:rPr>
        <w:t xml:space="preserve"> нейтральн</w:t>
      </w:r>
      <w:r w:rsidR="00C9787F">
        <w:rPr>
          <w:sz w:val="28"/>
          <w:szCs w:val="28"/>
          <w:lang w:val="uk-UA"/>
        </w:rPr>
        <w:t>и</w:t>
      </w:r>
      <w:r w:rsidR="00927C08">
        <w:rPr>
          <w:sz w:val="28"/>
          <w:szCs w:val="28"/>
          <w:lang w:val="uk-UA"/>
        </w:rPr>
        <w:t>й</w:t>
      </w:r>
      <w:r>
        <w:rPr>
          <w:sz w:val="28"/>
          <w:szCs w:val="28"/>
        </w:rPr>
        <w:t xml:space="preserve"> п</w:t>
      </w:r>
      <w:r>
        <w:rPr>
          <w:sz w:val="28"/>
          <w:szCs w:val="28"/>
          <w:lang w:val="uk-UA"/>
        </w:rPr>
        <w:t>іо</w:t>
      </w:r>
      <w:r w:rsidR="00375BB2" w:rsidRPr="002F2865">
        <w:rPr>
          <w:sz w:val="28"/>
          <w:szCs w:val="28"/>
        </w:rPr>
        <w:t xml:space="preserve">н </w:t>
      </w:r>
      <w:r>
        <w:rPr>
          <w:sz w:val="28"/>
          <w:szCs w:val="28"/>
          <w:lang w:val="uk-UA"/>
        </w:rPr>
        <w:t>створить</w:t>
      </w:r>
      <w:r w:rsidR="00CE1292" w:rsidRPr="002F2865">
        <w:rPr>
          <w:sz w:val="28"/>
          <w:szCs w:val="28"/>
        </w:rPr>
        <w:t xml:space="preserve"> два γ -кванта:</w:t>
      </w:r>
    </w:p>
    <w:p w:rsidR="00CE1292" w:rsidRPr="002F2865" w:rsidRDefault="009927F5" w:rsidP="00CE1292">
      <w:pPr>
        <w:spacing w:before="100" w:beforeAutospacing="1" w:after="100" w:afterAutospacing="1" w:line="360" w:lineRule="auto"/>
        <w:ind w:left="113" w:right="175" w:firstLine="540"/>
        <w:jc w:val="center"/>
        <w:rPr>
          <w:position w:val="-14"/>
          <w:vertAlign w:val="superscript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π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→2γ</m:t>
          </m:r>
        </m:oMath>
      </m:oMathPara>
    </w:p>
    <w:p w:rsidR="00C9787F" w:rsidRPr="002F2865" w:rsidRDefault="00C9787F" w:rsidP="00C9787F">
      <w:pPr>
        <w:pStyle w:val="af3"/>
        <w:spacing w:line="360" w:lineRule="auto"/>
        <w:ind w:left="113" w:right="175" w:firstLine="540"/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У </w:t>
      </w:r>
      <w:proofErr w:type="gramStart"/>
      <w:r w:rsidRPr="002F2865">
        <w:rPr>
          <w:sz w:val="28"/>
          <w:szCs w:val="28"/>
        </w:rPr>
        <w:t>свою</w:t>
      </w:r>
      <w:proofErr w:type="gramEnd"/>
      <w:r w:rsidRPr="002F2865">
        <w:rPr>
          <w:sz w:val="28"/>
          <w:szCs w:val="28"/>
        </w:rPr>
        <w:t xml:space="preserve"> чергу, мюон розпадається на позитрон (або електрон),</w:t>
      </w:r>
      <w:hyperlink r:id="rId22" w:history="1">
        <w:r w:rsidRPr="002F2865">
          <w:rPr>
            <w:rStyle w:val="af"/>
            <w:iCs/>
            <w:color w:val="000000"/>
            <w:sz w:val="28"/>
            <w:szCs w:val="28"/>
            <w:u w:val="none"/>
          </w:rPr>
          <w:t>нейтрино</w:t>
        </w:r>
      </w:hyperlink>
      <w:r w:rsidRPr="002F2865">
        <w:rPr>
          <w:color w:val="000000"/>
          <w:sz w:val="28"/>
          <w:szCs w:val="28"/>
        </w:rPr>
        <w:t xml:space="preserve"> і </w:t>
      </w:r>
      <w:hyperlink r:id="rId23" w:history="1">
        <w:r w:rsidRPr="002F2865">
          <w:rPr>
            <w:rStyle w:val="af"/>
            <w:color w:val="000000"/>
            <w:sz w:val="28"/>
            <w:szCs w:val="28"/>
            <w:u w:val="none"/>
          </w:rPr>
          <w:t>антинейтрино</w:t>
        </w:r>
      </w:hyperlink>
      <w:r w:rsidRPr="002F2865">
        <w:rPr>
          <w:color w:val="000000"/>
          <w:sz w:val="28"/>
          <w:szCs w:val="28"/>
        </w:rPr>
        <w:t>:</w:t>
      </w:r>
    </w:p>
    <w:p w:rsidR="00CE1292" w:rsidRPr="002F2865" w:rsidRDefault="00CE1292" w:rsidP="00CE1292">
      <w:pPr>
        <w:pStyle w:val="af3"/>
        <w:spacing w:line="360" w:lineRule="auto"/>
        <w:ind w:left="113" w:right="175" w:firstLine="540"/>
        <w:jc w:val="center"/>
        <w:rPr>
          <w:sz w:val="28"/>
          <w:szCs w:val="28"/>
        </w:rPr>
      </w:pPr>
      <w:r w:rsidRPr="002F2865">
        <w:rPr>
          <w:position w:val="-12"/>
          <w:sz w:val="28"/>
          <w:szCs w:val="28"/>
        </w:rPr>
        <w:object w:dxaOrig="1880" w:dyaOrig="400">
          <v:shape id="_x0000_i1028" type="#_x0000_t75" style="width:105.75pt;height:23.25pt" o:ole="">
            <v:imagedata r:id="rId24" o:title=""/>
          </v:shape>
          <o:OLEObject Type="Embed" ProgID="Equation.3" ShapeID="_x0000_i1028" DrawAspect="Content" ObjectID="_1590814944" r:id="rId25"/>
        </w:object>
      </w:r>
      <w:r w:rsidRPr="002F2865">
        <w:rPr>
          <w:sz w:val="28"/>
          <w:szCs w:val="28"/>
        </w:rPr>
        <w:t>,</w:t>
      </w:r>
    </w:p>
    <w:p w:rsidR="00CE1292" w:rsidRPr="002F2865" w:rsidRDefault="00CE1292" w:rsidP="00CE1292">
      <w:pPr>
        <w:pStyle w:val="af3"/>
        <w:spacing w:line="360" w:lineRule="auto"/>
        <w:ind w:left="113" w:right="175" w:firstLine="540"/>
        <w:jc w:val="center"/>
        <w:rPr>
          <w:sz w:val="28"/>
          <w:szCs w:val="28"/>
        </w:rPr>
      </w:pPr>
      <w:r w:rsidRPr="002F2865">
        <w:rPr>
          <w:position w:val="-14"/>
          <w:sz w:val="28"/>
          <w:szCs w:val="28"/>
        </w:rPr>
        <w:object w:dxaOrig="1880" w:dyaOrig="420">
          <v:shape id="_x0000_i1029" type="#_x0000_t75" style="width:105.75pt;height:24pt" o:ole="">
            <v:imagedata r:id="rId26" o:title=""/>
          </v:shape>
          <o:OLEObject Type="Embed" ProgID="Equation.3" ShapeID="_x0000_i1029" DrawAspect="Content" ObjectID="_1590814945" r:id="rId27"/>
        </w:object>
      </w:r>
      <w:r w:rsidRPr="002F2865">
        <w:rPr>
          <w:sz w:val="28"/>
          <w:szCs w:val="28"/>
        </w:rPr>
        <w:t>.</w:t>
      </w:r>
    </w:p>
    <w:p w:rsidR="00C9787F" w:rsidRPr="002F2865" w:rsidRDefault="00CE1292" w:rsidP="00C9787F">
      <w:pPr>
        <w:pStyle w:val="af3"/>
        <w:spacing w:line="360" w:lineRule="auto"/>
        <w:contextualSpacing/>
        <w:jc w:val="both"/>
        <w:rPr>
          <w:sz w:val="28"/>
          <w:szCs w:val="28"/>
        </w:rPr>
      </w:pPr>
      <w:r w:rsidRPr="002F2865">
        <w:rPr>
          <w:iCs/>
          <w:sz w:val="28"/>
          <w:szCs w:val="28"/>
        </w:rPr>
        <w:lastRenderedPageBreak/>
        <w:t>Мюон (µ</w:t>
      </w:r>
      <w:r w:rsidRPr="002F2865">
        <w:rPr>
          <w:iCs/>
          <w:sz w:val="28"/>
          <w:szCs w:val="28"/>
          <w:vertAlign w:val="superscript"/>
        </w:rPr>
        <w:t>±</w:t>
      </w:r>
      <w:r w:rsidRPr="002F2865">
        <w:rPr>
          <w:sz w:val="28"/>
          <w:szCs w:val="28"/>
        </w:rPr>
        <w:t xml:space="preserve">) </w:t>
      </w:r>
      <w:r w:rsidR="00375BB2" w:rsidRPr="002F2865">
        <w:rPr>
          <w:sz w:val="28"/>
          <w:szCs w:val="28"/>
        </w:rPr>
        <w:t>–</w:t>
      </w:r>
      <w:r w:rsidRPr="002F2865">
        <w:rPr>
          <w:sz w:val="28"/>
          <w:szCs w:val="28"/>
        </w:rPr>
        <w:t xml:space="preserve"> </w:t>
      </w:r>
      <w:r w:rsidR="00C9787F" w:rsidRPr="002F2865">
        <w:rPr>
          <w:sz w:val="28"/>
          <w:szCs w:val="28"/>
        </w:rPr>
        <w:t xml:space="preserve">заряджена нестабільна частинка з масою спокою </w:t>
      </w:r>
      <w:r w:rsidRPr="002F2865">
        <w:rPr>
          <w:position w:val="-14"/>
          <w:sz w:val="28"/>
          <w:szCs w:val="28"/>
        </w:rPr>
        <w:object w:dxaOrig="1240" w:dyaOrig="380">
          <v:shape id="_x0000_i1030" type="#_x0000_t75" style="width:78pt;height:24pt" o:ole="">
            <v:imagedata r:id="rId28" o:title=""/>
          </v:shape>
          <o:OLEObject Type="Embed" ProgID="Equation.3" ShapeID="_x0000_i1030" DrawAspect="Content" ObjectID="_1590814946" r:id="rId29"/>
        </w:object>
      </w:r>
      <w:r w:rsidRPr="002F2865">
        <w:rPr>
          <w:sz w:val="28"/>
          <w:szCs w:val="28"/>
        </w:rPr>
        <w:t xml:space="preserve">, де </w:t>
      </w:r>
      <w:r w:rsidRPr="002F2865">
        <w:rPr>
          <w:position w:val="-12"/>
          <w:sz w:val="28"/>
          <w:szCs w:val="28"/>
        </w:rPr>
        <w:object w:dxaOrig="320" w:dyaOrig="360">
          <v:shape id="_x0000_i1031" type="#_x0000_t75" style="width:17.25pt;height:21pt" o:ole="">
            <v:imagedata r:id="rId30" o:title=""/>
          </v:shape>
          <o:OLEObject Type="Embed" ProgID="Equation.3" ShapeID="_x0000_i1031" DrawAspect="Content" ObjectID="_1590814947" r:id="rId31"/>
        </w:object>
      </w:r>
      <w:r w:rsidRPr="002F2865">
        <w:rPr>
          <w:iCs/>
          <w:sz w:val="28"/>
          <w:szCs w:val="28"/>
        </w:rPr>
        <w:t xml:space="preserve"> —</w:t>
      </w:r>
      <w:r w:rsidRPr="002F2865">
        <w:rPr>
          <w:sz w:val="28"/>
          <w:szCs w:val="28"/>
        </w:rPr>
        <w:t xml:space="preserve"> </w:t>
      </w:r>
      <w:r w:rsidR="00C9787F" w:rsidRPr="002F2865">
        <w:rPr>
          <w:sz w:val="28"/>
          <w:szCs w:val="28"/>
        </w:rPr>
        <w:t xml:space="preserve">маса електрона, і середнім часом життя </w:t>
      </w:r>
      <w:r w:rsidRPr="002F2865">
        <w:rPr>
          <w:position w:val="-12"/>
          <w:sz w:val="28"/>
          <w:szCs w:val="28"/>
        </w:rPr>
        <w:object w:dxaOrig="1180" w:dyaOrig="380">
          <v:shape id="_x0000_i1032" type="#_x0000_t75" style="width:66.75pt;height:21.75pt" o:ole="">
            <v:imagedata r:id="rId32" o:title=""/>
          </v:shape>
          <o:OLEObject Type="Embed" ProgID="Equation.3" ShapeID="_x0000_i1032" DrawAspect="Content" ObjectID="_1590814948" r:id="rId33"/>
        </w:object>
      </w:r>
      <w:r w:rsidRPr="002F2865">
        <w:rPr>
          <w:sz w:val="28"/>
          <w:szCs w:val="28"/>
        </w:rPr>
        <w:t xml:space="preserve">с. </w:t>
      </w:r>
      <w:r w:rsidR="00C9787F" w:rsidRPr="002F2865">
        <w:rPr>
          <w:sz w:val="28"/>
          <w:szCs w:val="28"/>
        </w:rPr>
        <w:t xml:space="preserve">Швидкості мюонів (як і всіх інших частинок КВ) дуже близькі до швидкості </w:t>
      </w:r>
      <w:proofErr w:type="gramStart"/>
      <w:r w:rsidR="00C9787F" w:rsidRPr="002F2865">
        <w:rPr>
          <w:sz w:val="28"/>
          <w:szCs w:val="28"/>
        </w:rPr>
        <w:t>св</w:t>
      </w:r>
      <w:proofErr w:type="gramEnd"/>
      <w:r w:rsidR="00C9787F" w:rsidRPr="002F2865">
        <w:rPr>
          <w:sz w:val="28"/>
          <w:szCs w:val="28"/>
        </w:rPr>
        <w:t>ітла, то відповідно до теорії відносності, середній час їх розпаду τ досить велике - пропорційно повної енергії</w:t>
      </w:r>
      <w:r w:rsidRPr="002F2865">
        <w:rPr>
          <w:sz w:val="28"/>
          <w:szCs w:val="28"/>
        </w:rPr>
        <w:t xml:space="preserve"> </w:t>
      </w:r>
      <w:r w:rsidRPr="002F2865">
        <w:rPr>
          <w:iCs/>
          <w:sz w:val="28"/>
          <w:szCs w:val="28"/>
        </w:rPr>
        <w:t xml:space="preserve">E, </w:t>
      </w:r>
      <w:r w:rsidRPr="002F2865">
        <w:rPr>
          <w:iCs/>
          <w:position w:val="-14"/>
          <w:sz w:val="28"/>
          <w:szCs w:val="28"/>
        </w:rPr>
        <w:object w:dxaOrig="1420" w:dyaOrig="400">
          <v:shape id="_x0000_i1033" type="#_x0000_t75" style="width:71.25pt;height:20.25pt" o:ole="">
            <v:imagedata r:id="rId34" o:title=""/>
          </v:shape>
          <o:OLEObject Type="Embed" ProgID="Equation.3" ShapeID="_x0000_i1033" DrawAspect="Content" ObjectID="_1590814949" r:id="rId35"/>
        </w:object>
      </w:r>
      <w:r w:rsidRPr="002F2865">
        <w:rPr>
          <w:iCs/>
          <w:sz w:val="28"/>
          <w:szCs w:val="28"/>
        </w:rPr>
        <w:t>.</w:t>
      </w:r>
      <w:r w:rsidRPr="002F2865">
        <w:rPr>
          <w:sz w:val="28"/>
          <w:szCs w:val="28"/>
        </w:rPr>
        <w:t xml:space="preserve"> </w:t>
      </w:r>
      <w:r w:rsidR="00C9787F" w:rsidRPr="002F2865">
        <w:rPr>
          <w:sz w:val="28"/>
          <w:szCs w:val="28"/>
        </w:rPr>
        <w:t xml:space="preserve">Крім цього, мюони, не будучи ядерно-активними частинками, слабо взаємодіють з речовиною (за допомогою електромагнітної взаємодії) і гублять свою енергію в основному на іонізацію атомів (~ 2 МеВ на товщині </w:t>
      </w:r>
      <w:r w:rsidRPr="002F2865">
        <w:rPr>
          <w:sz w:val="28"/>
          <w:szCs w:val="28"/>
        </w:rPr>
        <w:t xml:space="preserve">1 </w:t>
      </w:r>
      <w:r w:rsidRPr="002F2865">
        <w:rPr>
          <w:iCs/>
          <w:sz w:val="28"/>
          <w:szCs w:val="28"/>
        </w:rPr>
        <w:t>г/см</w:t>
      </w:r>
      <w:proofErr w:type="gramStart"/>
      <w:r w:rsidRPr="002F2865">
        <w:rPr>
          <w:iCs/>
          <w:sz w:val="28"/>
          <w:szCs w:val="28"/>
          <w:vertAlign w:val="superscript"/>
        </w:rPr>
        <w:t>2</w:t>
      </w:r>
      <w:proofErr w:type="gramEnd"/>
      <w:r w:rsidRPr="002F2865">
        <w:rPr>
          <w:sz w:val="28"/>
          <w:szCs w:val="28"/>
        </w:rPr>
        <w:t>)</w:t>
      </w:r>
      <w:r w:rsidRPr="002F2865">
        <w:rPr>
          <w:iCs/>
          <w:sz w:val="28"/>
          <w:szCs w:val="28"/>
        </w:rPr>
        <w:t>.</w:t>
      </w:r>
      <w:r w:rsidRPr="002F2865">
        <w:rPr>
          <w:sz w:val="28"/>
          <w:szCs w:val="28"/>
        </w:rPr>
        <w:t xml:space="preserve"> </w:t>
      </w:r>
      <w:r w:rsidR="00C9787F">
        <w:rPr>
          <w:sz w:val="28"/>
          <w:szCs w:val="28"/>
        </w:rPr>
        <w:t>Тому пот</w:t>
      </w:r>
      <w:r w:rsidR="00C9787F">
        <w:rPr>
          <w:sz w:val="28"/>
          <w:szCs w:val="28"/>
          <w:lang w:val="uk-UA"/>
        </w:rPr>
        <w:t>о</w:t>
      </w:r>
      <w:r w:rsidR="00C9787F" w:rsidRPr="002F2865">
        <w:rPr>
          <w:sz w:val="28"/>
          <w:szCs w:val="28"/>
        </w:rPr>
        <w:t>к мюонів є здатний проникати компонент КВ.</w:t>
      </w:r>
    </w:p>
    <w:p w:rsidR="007E3D7B" w:rsidRPr="007E3D7B" w:rsidRDefault="00C9787F" w:rsidP="007E3D7B">
      <w:pPr>
        <w:pStyle w:val="af3"/>
        <w:spacing w:line="360" w:lineRule="auto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Кванти, які утворюються при розпаді нейтральних </w:t>
      </w:r>
      <w:proofErr w:type="gramStart"/>
      <w:r w:rsidRPr="002F2865">
        <w:rPr>
          <w:sz w:val="28"/>
          <w:szCs w:val="28"/>
        </w:rPr>
        <w:t>п</w:t>
      </w:r>
      <w:proofErr w:type="gramEnd"/>
      <w:r w:rsidRPr="002F2865">
        <w:rPr>
          <w:sz w:val="28"/>
          <w:szCs w:val="28"/>
        </w:rPr>
        <w:t>іон</w:t>
      </w:r>
      <w:r w:rsidR="00927C08">
        <w:rPr>
          <w:sz w:val="28"/>
          <w:szCs w:val="28"/>
        </w:rPr>
        <w:t>ів, викликають каскад електрон</w:t>
      </w:r>
      <w:r w:rsidR="00927C08">
        <w:rPr>
          <w:sz w:val="28"/>
          <w:szCs w:val="28"/>
          <w:lang w:val="uk-UA"/>
        </w:rPr>
        <w:t>них</w:t>
      </w:r>
      <w:r w:rsidRPr="002F2865">
        <w:rPr>
          <w:sz w:val="28"/>
          <w:szCs w:val="28"/>
        </w:rPr>
        <w:t xml:space="preserve"> квантів, які в свою черг</w:t>
      </w:r>
      <w:r w:rsidR="00927C08">
        <w:rPr>
          <w:sz w:val="28"/>
          <w:szCs w:val="28"/>
        </w:rPr>
        <w:t>у створять електрон-позитронн</w:t>
      </w:r>
      <w:r w:rsidR="00927C08">
        <w:rPr>
          <w:sz w:val="28"/>
          <w:szCs w:val="28"/>
          <w:lang w:val="uk-UA"/>
        </w:rPr>
        <w:t>і</w:t>
      </w:r>
      <w:r w:rsidR="00927C08">
        <w:rPr>
          <w:sz w:val="28"/>
          <w:szCs w:val="28"/>
        </w:rPr>
        <w:t xml:space="preserve"> пар</w:t>
      </w:r>
      <w:r w:rsidR="00927C08">
        <w:rPr>
          <w:sz w:val="28"/>
          <w:szCs w:val="28"/>
          <w:lang w:val="uk-UA"/>
        </w:rPr>
        <w:t>и</w:t>
      </w:r>
      <w:r w:rsidRPr="002F2865">
        <w:rPr>
          <w:sz w:val="28"/>
          <w:szCs w:val="28"/>
        </w:rPr>
        <w:t xml:space="preserve">. Заряджені лептони витрачають </w:t>
      </w:r>
      <w:proofErr w:type="gramStart"/>
      <w:r w:rsidRPr="002F2865">
        <w:rPr>
          <w:sz w:val="28"/>
          <w:szCs w:val="28"/>
        </w:rPr>
        <w:t>свою</w:t>
      </w:r>
      <w:proofErr w:type="gramEnd"/>
      <w:r w:rsidRPr="002F2865">
        <w:rPr>
          <w:sz w:val="28"/>
          <w:szCs w:val="28"/>
        </w:rPr>
        <w:t xml:space="preserve"> енергію на іонізацію і ра</w:t>
      </w:r>
      <w:r w:rsidR="007E3D7B">
        <w:rPr>
          <w:sz w:val="28"/>
          <w:szCs w:val="28"/>
        </w:rPr>
        <w:t>діоактивне гальмування. Поверхн</w:t>
      </w:r>
      <w:r w:rsidR="007E3D7B">
        <w:rPr>
          <w:sz w:val="28"/>
          <w:szCs w:val="28"/>
          <w:lang w:val="uk-UA"/>
        </w:rPr>
        <w:t>і</w:t>
      </w:r>
      <w:r w:rsidRPr="002F2865">
        <w:rPr>
          <w:sz w:val="28"/>
          <w:szCs w:val="28"/>
        </w:rPr>
        <w:t xml:space="preserve"> Землі </w:t>
      </w:r>
      <w:proofErr w:type="gramStart"/>
      <w:r w:rsidRPr="002F2865">
        <w:rPr>
          <w:sz w:val="28"/>
          <w:szCs w:val="28"/>
        </w:rPr>
        <w:t>в</w:t>
      </w:r>
      <w:proofErr w:type="gramEnd"/>
      <w:r w:rsidRPr="002F2865">
        <w:rPr>
          <w:sz w:val="28"/>
          <w:szCs w:val="28"/>
        </w:rPr>
        <w:t xml:space="preserve"> основному досягають мюони. Електронно-фотонний </w:t>
      </w:r>
      <w:r w:rsidR="007E3D7B">
        <w:rPr>
          <w:sz w:val="28"/>
          <w:szCs w:val="28"/>
        </w:rPr>
        <w:t>компонент поглинається сильніше</w:t>
      </w:r>
      <w:r w:rsidR="007E3D7B">
        <w:rPr>
          <w:sz w:val="28"/>
          <w:szCs w:val="28"/>
          <w:lang w:val="uk-UA"/>
        </w:rPr>
        <w:t xml:space="preserve"> </w:t>
      </w:r>
      <w:r w:rsidRPr="002F2865">
        <w:rPr>
          <w:sz w:val="28"/>
          <w:szCs w:val="28"/>
        </w:rPr>
        <w:t xml:space="preserve">вторинних частинок. </w:t>
      </w:r>
    </w:p>
    <w:p w:rsidR="00C9787F" w:rsidRPr="002F2865" w:rsidRDefault="007E3D7B" w:rsidP="00C9787F">
      <w:pPr>
        <w:pStyle w:val="af3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 поверхні Землі адрон</w:t>
      </w:r>
      <w:r>
        <w:rPr>
          <w:sz w:val="28"/>
          <w:szCs w:val="28"/>
          <w:lang w:val="uk-UA"/>
        </w:rPr>
        <w:t>ні</w:t>
      </w:r>
      <w:r>
        <w:rPr>
          <w:sz w:val="28"/>
          <w:szCs w:val="28"/>
        </w:rPr>
        <w:t xml:space="preserve"> поток</w:t>
      </w:r>
      <w:r>
        <w:rPr>
          <w:sz w:val="28"/>
          <w:szCs w:val="28"/>
          <w:lang w:val="uk-UA"/>
        </w:rPr>
        <w:t>и</w:t>
      </w:r>
      <w:r w:rsidR="00C9787F" w:rsidRPr="002F2865">
        <w:rPr>
          <w:sz w:val="28"/>
          <w:szCs w:val="28"/>
        </w:rPr>
        <w:t xml:space="preserve"> концентруються в області близько декількох метрів, електронно-фотонний компонент - в області ~ 100 м, мюон на - </w:t>
      </w:r>
      <w:r w:rsidR="00C9787F">
        <w:rPr>
          <w:sz w:val="28"/>
          <w:szCs w:val="28"/>
          <w:lang w:val="uk-UA"/>
        </w:rPr>
        <w:t>де</w:t>
      </w:r>
      <w:r>
        <w:rPr>
          <w:sz w:val="28"/>
          <w:szCs w:val="28"/>
        </w:rPr>
        <w:t>кількох сотень метрі</w:t>
      </w:r>
      <w:proofErr w:type="gramStart"/>
      <w:r>
        <w:rPr>
          <w:sz w:val="28"/>
          <w:szCs w:val="28"/>
        </w:rPr>
        <w:t>в</w:t>
      </w:r>
      <w:proofErr w:type="gramEnd"/>
      <w:r w:rsidR="00C9787F" w:rsidRPr="002F2865">
        <w:rPr>
          <w:sz w:val="28"/>
          <w:szCs w:val="28"/>
        </w:rPr>
        <w:t>.</w:t>
      </w:r>
    </w:p>
    <w:p w:rsidR="00CE1292" w:rsidRPr="002F2865" w:rsidRDefault="00CE1292" w:rsidP="00CE1292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CE1292" w:rsidRDefault="00CE1292" w:rsidP="00CE1292">
      <w:pPr>
        <w:spacing w:line="360" w:lineRule="auto"/>
        <w:ind w:firstLine="709"/>
        <w:contextualSpacing/>
        <w:rPr>
          <w:b/>
          <w:sz w:val="28"/>
          <w:szCs w:val="28"/>
          <w:lang w:val="uk-UA"/>
        </w:rPr>
      </w:pPr>
      <w:r w:rsidRPr="002F2865">
        <w:rPr>
          <w:b/>
          <w:sz w:val="28"/>
          <w:szCs w:val="28"/>
        </w:rPr>
        <w:t xml:space="preserve">2.1.1. </w:t>
      </w:r>
      <w:proofErr w:type="gramStart"/>
      <w:r w:rsidR="00C9787F" w:rsidRPr="002F2865">
        <w:rPr>
          <w:b/>
          <w:sz w:val="28"/>
          <w:szCs w:val="28"/>
        </w:rPr>
        <w:t>Косм</w:t>
      </w:r>
      <w:proofErr w:type="gramEnd"/>
      <w:r w:rsidR="00C9787F" w:rsidRPr="002F2865">
        <w:rPr>
          <w:b/>
          <w:sz w:val="28"/>
          <w:szCs w:val="28"/>
        </w:rPr>
        <w:t>ічні мюони і нейтрино. Проникаюча компонента вторинного випромінювання</w:t>
      </w:r>
      <w:r w:rsidRPr="002F2865">
        <w:rPr>
          <w:b/>
          <w:sz w:val="28"/>
          <w:szCs w:val="28"/>
        </w:rPr>
        <w:t>.</w:t>
      </w:r>
    </w:p>
    <w:p w:rsidR="007E3D7B" w:rsidRPr="007E3D7B" w:rsidRDefault="00523B5B" w:rsidP="00CE1292">
      <w:pPr>
        <w:spacing w:line="360" w:lineRule="auto"/>
        <w:ind w:firstLine="709"/>
        <w:contextualSpacing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</w:p>
    <w:p w:rsidR="00CE1292" w:rsidRPr="002F2865" w:rsidRDefault="00C9787F" w:rsidP="00CE1292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23B5B">
        <w:rPr>
          <w:sz w:val="28"/>
          <w:szCs w:val="28"/>
          <w:lang w:val="uk-UA"/>
        </w:rPr>
        <w:t xml:space="preserve">Космічні мюони і нейтрино. Проникаюча компонента вторинного випромінювання. Виникаючі в атмосфері під дією космічних променів заряджені піони </w:t>
      </w:r>
      <w:r w:rsidR="00523B5B" w:rsidRPr="00523B5B">
        <w:rPr>
          <w:sz w:val="28"/>
          <w:szCs w:val="28"/>
          <w:lang w:val="uk-UA"/>
        </w:rPr>
        <w:t>беруть участь в розвитку ядерно</w:t>
      </w:r>
      <w:r w:rsidR="00523B5B">
        <w:rPr>
          <w:sz w:val="28"/>
          <w:szCs w:val="28"/>
          <w:lang w:val="uk-UA"/>
        </w:rPr>
        <w:t>го</w:t>
      </w:r>
      <w:r w:rsidRPr="00523B5B">
        <w:rPr>
          <w:sz w:val="28"/>
          <w:szCs w:val="28"/>
          <w:lang w:val="uk-UA"/>
        </w:rPr>
        <w:t xml:space="preserve"> каскаду лише при досить високих енергіях - до тих пір, поки не починає позначатися їх розпад на льоту. </w:t>
      </w:r>
      <w:r w:rsidRPr="002F2865">
        <w:rPr>
          <w:sz w:val="28"/>
          <w:szCs w:val="28"/>
        </w:rPr>
        <w:t xml:space="preserve">У верхніх шарах атмосфери процеси розпаду стають істотними вже при енергіях більших </w:t>
      </w:r>
      <w:r w:rsidR="00CE1292" w:rsidRPr="002F2865">
        <w:rPr>
          <w:sz w:val="28"/>
          <w:szCs w:val="28"/>
        </w:rPr>
        <w:t>10</w:t>
      </w:r>
      <w:r w:rsidR="00CE1292" w:rsidRPr="002F2865">
        <w:rPr>
          <w:sz w:val="28"/>
          <w:szCs w:val="28"/>
          <w:vertAlign w:val="superscript"/>
        </w:rPr>
        <w:t>12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е</w:t>
      </w:r>
      <w:r w:rsidR="00CE1292" w:rsidRPr="002F2865">
        <w:rPr>
          <w:sz w:val="28"/>
          <w:szCs w:val="28"/>
        </w:rPr>
        <w:t>В.</w:t>
      </w:r>
    </w:p>
    <w:p w:rsidR="00C9787F" w:rsidRPr="002F2865" w:rsidRDefault="00523B5B" w:rsidP="00C9787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Заряджений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</w:t>
      </w:r>
      <w:r>
        <w:rPr>
          <w:sz w:val="28"/>
          <w:szCs w:val="28"/>
          <w:lang w:val="uk-UA"/>
        </w:rPr>
        <w:t>он</w:t>
      </w:r>
      <w:r w:rsidR="00C9787F" w:rsidRPr="002F2865">
        <w:rPr>
          <w:sz w:val="28"/>
          <w:szCs w:val="28"/>
        </w:rPr>
        <w:t xml:space="preserve"> (з енергією</w:t>
      </w:r>
      <w:r w:rsidR="00CE1292" w:rsidRPr="002F2865">
        <w:rPr>
          <w:sz w:val="28"/>
          <w:szCs w:val="28"/>
        </w:rPr>
        <w:t xml:space="preserve"> ≤ 10</w:t>
      </w:r>
      <w:r w:rsidR="00CE1292" w:rsidRPr="002F2865">
        <w:rPr>
          <w:sz w:val="28"/>
          <w:szCs w:val="28"/>
          <w:vertAlign w:val="superscript"/>
        </w:rPr>
        <w:t>11</w:t>
      </w:r>
      <w:r w:rsidR="00CE1292" w:rsidRPr="002F2865">
        <w:rPr>
          <w:sz w:val="28"/>
          <w:szCs w:val="28"/>
        </w:rPr>
        <w:t xml:space="preserve"> эВ) </w:t>
      </w:r>
      <w:r w:rsidR="00C9787F" w:rsidRPr="002F2865">
        <w:rPr>
          <w:sz w:val="28"/>
          <w:szCs w:val="28"/>
        </w:rPr>
        <w:t>розпадається на мюон μ ± (заряджену нестабільну част</w:t>
      </w:r>
      <w:r>
        <w:rPr>
          <w:sz w:val="28"/>
          <w:szCs w:val="28"/>
          <w:lang w:val="uk-UA"/>
        </w:rPr>
        <w:t>ин</w:t>
      </w:r>
      <w:r w:rsidR="00C9787F" w:rsidRPr="002F2865">
        <w:rPr>
          <w:sz w:val="28"/>
          <w:szCs w:val="28"/>
        </w:rPr>
        <w:t xml:space="preserve">ку з масою спокою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μ</m:t>
            </m:r>
          </m:sub>
        </m:sSub>
      </m:oMath>
      <w:r>
        <w:rPr>
          <w:sz w:val="28"/>
          <w:szCs w:val="28"/>
        </w:rPr>
        <w:t xml:space="preserve"> ≈207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е</m:t>
            </m:r>
          </m:sub>
        </m:sSub>
      </m:oMath>
      <w:r w:rsidR="00C9787F" w:rsidRPr="002F2865">
        <w:rPr>
          <w:sz w:val="28"/>
          <w:szCs w:val="28"/>
        </w:rPr>
        <w:t xml:space="preserve">, 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е</m:t>
            </m:r>
          </m:sub>
        </m:sSub>
      </m:oMath>
      <w:r w:rsidR="00C9787F" w:rsidRPr="002F2865">
        <w:rPr>
          <w:sz w:val="28"/>
          <w:szCs w:val="28"/>
        </w:rPr>
        <w:t xml:space="preserve"> - маса електрона, і середнім часом життя</w:t>
      </w:r>
      <w:r w:rsidR="00CE1292" w:rsidRPr="002F2865">
        <w:rPr>
          <w:sz w:val="28"/>
          <w:szCs w:val="28"/>
        </w:rPr>
        <w:t xml:space="preserve"> τ</w:t>
      </w:r>
      <w:r w:rsidR="00CE1292" w:rsidRPr="002F2865">
        <w:rPr>
          <w:sz w:val="28"/>
          <w:szCs w:val="28"/>
          <w:vertAlign w:val="subscript"/>
        </w:rPr>
        <w:t>0</w:t>
      </w:r>
      <w:r w:rsidR="00CE1292" w:rsidRPr="002F2865">
        <w:rPr>
          <w:sz w:val="28"/>
          <w:szCs w:val="28"/>
        </w:rPr>
        <w:t xml:space="preserve"> ≈ 10</w:t>
      </w:r>
      <w:r w:rsidR="00CE1292" w:rsidRPr="002F2865">
        <w:rPr>
          <w:sz w:val="28"/>
          <w:szCs w:val="28"/>
          <w:vertAlign w:val="superscript"/>
        </w:rPr>
        <w:t>-6</w:t>
      </w:r>
      <w:r w:rsidR="00CE1292" w:rsidRPr="002F2865">
        <w:rPr>
          <w:sz w:val="28"/>
          <w:szCs w:val="28"/>
        </w:rPr>
        <w:t xml:space="preserve"> сек) </w:t>
      </w:r>
      <w:r w:rsidR="00C9787F" w:rsidRPr="002F2865">
        <w:rPr>
          <w:sz w:val="28"/>
          <w:szCs w:val="28"/>
        </w:rPr>
        <w:t>і нейтрино ν (нейтральну част</w:t>
      </w:r>
      <w:r>
        <w:rPr>
          <w:sz w:val="28"/>
          <w:szCs w:val="28"/>
          <w:lang w:val="uk-UA"/>
        </w:rPr>
        <w:t>ин</w:t>
      </w:r>
      <w:r w:rsidR="00C9787F" w:rsidRPr="002F2865">
        <w:rPr>
          <w:sz w:val="28"/>
          <w:szCs w:val="28"/>
        </w:rPr>
        <w:t xml:space="preserve">ку з нульовою масою спокою). У </w:t>
      </w:r>
      <w:proofErr w:type="gramStart"/>
      <w:r w:rsidR="00C9787F" w:rsidRPr="002F2865">
        <w:rPr>
          <w:sz w:val="28"/>
          <w:szCs w:val="28"/>
        </w:rPr>
        <w:t>свою</w:t>
      </w:r>
      <w:proofErr w:type="gramEnd"/>
      <w:r w:rsidR="00C9787F" w:rsidRPr="002F2865">
        <w:rPr>
          <w:sz w:val="28"/>
          <w:szCs w:val="28"/>
        </w:rPr>
        <w:t xml:space="preserve"> чергу, мюон розпадається на позитрон (або електрон), нейтрино і антинейтрино. Так як швидкості мюонів дуже близькі до швидкості </w:t>
      </w:r>
      <w:proofErr w:type="gramStart"/>
      <w:r w:rsidR="00C9787F" w:rsidRPr="002F2865">
        <w:rPr>
          <w:sz w:val="28"/>
          <w:szCs w:val="28"/>
        </w:rPr>
        <w:t>св</w:t>
      </w:r>
      <w:proofErr w:type="gramEnd"/>
      <w:r w:rsidR="00C9787F" w:rsidRPr="002F2865">
        <w:rPr>
          <w:sz w:val="28"/>
          <w:szCs w:val="28"/>
        </w:rPr>
        <w:t>ітла, то, відповідно до теорії відносності, середній ч</w:t>
      </w:r>
      <w:r>
        <w:rPr>
          <w:sz w:val="28"/>
          <w:szCs w:val="28"/>
        </w:rPr>
        <w:t>ас до їх розпаду τ досить велик</w:t>
      </w:r>
      <w:r>
        <w:rPr>
          <w:sz w:val="28"/>
          <w:szCs w:val="28"/>
          <w:lang w:val="uk-UA"/>
        </w:rPr>
        <w:t xml:space="preserve">ий </w:t>
      </w:r>
      <w:r>
        <w:rPr>
          <w:sz w:val="28"/>
          <w:szCs w:val="28"/>
        </w:rPr>
        <w:t>- пропорційн</w:t>
      </w:r>
      <w:r>
        <w:rPr>
          <w:sz w:val="28"/>
          <w:szCs w:val="28"/>
          <w:lang w:val="uk-UA"/>
        </w:rPr>
        <w:t>ий</w:t>
      </w:r>
      <w:r>
        <w:rPr>
          <w:sz w:val="28"/>
          <w:szCs w:val="28"/>
        </w:rPr>
        <w:t xml:space="preserve"> повн</w:t>
      </w:r>
      <w:r>
        <w:rPr>
          <w:sz w:val="28"/>
          <w:szCs w:val="28"/>
          <w:lang w:val="uk-UA"/>
        </w:rPr>
        <w:t>ій</w:t>
      </w:r>
      <w:r w:rsidR="00C9787F" w:rsidRPr="002F2865">
        <w:rPr>
          <w:sz w:val="28"/>
          <w:szCs w:val="28"/>
        </w:rPr>
        <w:t xml:space="preserve"> енергії E. Електромагнітні взаємодії втрачають свою енергію в основному на іонізацію атомів. </w:t>
      </w:r>
      <w:r>
        <w:rPr>
          <w:sz w:val="28"/>
          <w:szCs w:val="28"/>
        </w:rPr>
        <w:t>Тому пот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 xml:space="preserve">к мюонів </w:t>
      </w:r>
      <w:r>
        <w:rPr>
          <w:sz w:val="28"/>
          <w:szCs w:val="28"/>
          <w:lang w:val="uk-UA"/>
        </w:rPr>
        <w:t>має</w:t>
      </w:r>
      <w:r w:rsidR="00C9787F" w:rsidRPr="002F2865">
        <w:rPr>
          <w:sz w:val="28"/>
          <w:szCs w:val="28"/>
        </w:rPr>
        <w:t xml:space="preserve"> проникаючу компоненту космічних промені</w:t>
      </w:r>
      <w:r>
        <w:rPr>
          <w:sz w:val="28"/>
          <w:szCs w:val="28"/>
        </w:rPr>
        <w:t>в. Навіть при порівняно помірн</w:t>
      </w:r>
      <w:r>
        <w:rPr>
          <w:sz w:val="28"/>
          <w:szCs w:val="28"/>
          <w:lang w:val="uk-UA"/>
        </w:rPr>
        <w:t>ій</w:t>
      </w:r>
      <w:r>
        <w:rPr>
          <w:sz w:val="28"/>
          <w:szCs w:val="28"/>
        </w:rPr>
        <w:t xml:space="preserve"> енергії космічн</w:t>
      </w:r>
      <w:r>
        <w:rPr>
          <w:sz w:val="28"/>
          <w:szCs w:val="28"/>
          <w:lang w:val="uk-UA"/>
        </w:rPr>
        <w:t>их</w:t>
      </w:r>
      <w:r>
        <w:rPr>
          <w:sz w:val="28"/>
          <w:szCs w:val="28"/>
        </w:rPr>
        <w:t xml:space="preserve"> промен</w:t>
      </w:r>
      <w:r>
        <w:rPr>
          <w:sz w:val="28"/>
          <w:szCs w:val="28"/>
          <w:lang w:val="uk-UA"/>
        </w:rPr>
        <w:t>ів</w:t>
      </w:r>
      <w:r w:rsidR="00C9787F" w:rsidRPr="002F2865">
        <w:rPr>
          <w:sz w:val="28"/>
          <w:szCs w:val="28"/>
        </w:rPr>
        <w:t xml:space="preserve"> 10 Гев мюон може не тільки пройти </w:t>
      </w:r>
      <w:proofErr w:type="gramStart"/>
      <w:r w:rsidR="00C9787F" w:rsidRPr="002F2865">
        <w:rPr>
          <w:sz w:val="28"/>
          <w:szCs w:val="28"/>
        </w:rPr>
        <w:t>кр</w:t>
      </w:r>
      <w:proofErr w:type="gramEnd"/>
      <w:r w:rsidR="00C9787F" w:rsidRPr="002F2865">
        <w:rPr>
          <w:sz w:val="28"/>
          <w:szCs w:val="28"/>
        </w:rPr>
        <w:t>ізь всю земну атмосферу,</w:t>
      </w:r>
      <w:r>
        <w:rPr>
          <w:sz w:val="28"/>
          <w:szCs w:val="28"/>
          <w:lang w:val="uk-UA"/>
        </w:rPr>
        <w:t xml:space="preserve"> </w:t>
      </w:r>
      <w:smartTag w:uri="urn:schemas-microsoft-com:office:smarttags" w:element="metricconverter">
        <w:smartTagPr>
          <w:attr w:name="ProductID" w:val="20 м"/>
        </w:smartTagPr>
        <w:r w:rsidR="00C9787F" w:rsidRPr="002F2865">
          <w:rPr>
            <w:sz w:val="28"/>
            <w:szCs w:val="28"/>
          </w:rPr>
          <w:t>20 м</w:t>
        </w:r>
        <w:r w:rsidR="00C9787F">
          <w:rPr>
            <w:sz w:val="28"/>
            <w:szCs w:val="28"/>
            <w:lang w:val="uk-UA"/>
          </w:rPr>
          <w:t xml:space="preserve"> </w:t>
        </w:r>
      </w:smartTag>
      <w:r w:rsidR="00C9787F" w:rsidRPr="002F2865">
        <w:rPr>
          <w:sz w:val="28"/>
          <w:szCs w:val="28"/>
        </w:rPr>
        <w:t xml:space="preserve">грунту. </w:t>
      </w:r>
      <w:proofErr w:type="gramStart"/>
      <w:r w:rsidR="00C9787F" w:rsidRPr="002F2865">
        <w:rPr>
          <w:sz w:val="28"/>
          <w:szCs w:val="28"/>
        </w:rPr>
        <w:t>Максимальна</w:t>
      </w:r>
      <w:proofErr w:type="gramEnd"/>
      <w:r w:rsidR="00C9787F" w:rsidRPr="002F2865">
        <w:rPr>
          <w:sz w:val="28"/>
          <w:szCs w:val="28"/>
        </w:rPr>
        <w:t xml:space="preserve"> глибина, на якій реєструвалися мюони найбільш високої енергії, становить близько</w:t>
      </w:r>
      <w:r>
        <w:rPr>
          <w:sz w:val="28"/>
          <w:szCs w:val="28"/>
          <w:lang w:val="uk-UA"/>
        </w:rPr>
        <w:t xml:space="preserve"> </w:t>
      </w:r>
      <w:r w:rsidR="00C9787F" w:rsidRPr="002F2865">
        <w:rPr>
          <w:sz w:val="28"/>
          <w:szCs w:val="28"/>
        </w:rPr>
        <w:t>8600 м</w:t>
      </w:r>
      <w:r>
        <w:rPr>
          <w:sz w:val="28"/>
          <w:szCs w:val="28"/>
          <w:lang w:val="uk-UA"/>
        </w:rPr>
        <w:t xml:space="preserve">, </w:t>
      </w:r>
      <w:r w:rsidR="00C9787F" w:rsidRPr="002F2865">
        <w:rPr>
          <w:sz w:val="28"/>
          <w:szCs w:val="28"/>
        </w:rPr>
        <w:t>в перекладі на водний еквівалент. З</w:t>
      </w:r>
      <w:r>
        <w:rPr>
          <w:sz w:val="28"/>
          <w:szCs w:val="28"/>
        </w:rPr>
        <w:t xml:space="preserve">авдяки </w:t>
      </w:r>
      <w:proofErr w:type="gramStart"/>
      <w:r>
        <w:rPr>
          <w:sz w:val="28"/>
          <w:szCs w:val="28"/>
        </w:rPr>
        <w:t>своїй</w:t>
      </w:r>
      <w:proofErr w:type="gramEnd"/>
      <w:r>
        <w:rPr>
          <w:sz w:val="28"/>
          <w:szCs w:val="28"/>
        </w:rPr>
        <w:t xml:space="preserve"> великій проникаюч</w:t>
      </w:r>
      <w:r>
        <w:rPr>
          <w:sz w:val="28"/>
          <w:szCs w:val="28"/>
          <w:lang w:val="uk-UA"/>
        </w:rPr>
        <w:t>ій</w:t>
      </w:r>
      <w:r w:rsidR="00C9787F" w:rsidRPr="002F2865">
        <w:rPr>
          <w:sz w:val="28"/>
          <w:szCs w:val="28"/>
        </w:rPr>
        <w:t xml:space="preserve"> здатності саме мюони утворюють «скелет» широких атмосферних злив на великих (сотні метр</w:t>
      </w:r>
      <w:r>
        <w:rPr>
          <w:sz w:val="28"/>
          <w:szCs w:val="28"/>
        </w:rPr>
        <w:t>ів) відстанях від їх осі</w:t>
      </w:r>
      <w:r w:rsidR="00C9787F" w:rsidRPr="002F2865">
        <w:rPr>
          <w:sz w:val="28"/>
          <w:szCs w:val="28"/>
        </w:rPr>
        <w:t>.</w:t>
      </w:r>
    </w:p>
    <w:p w:rsidR="00C9787F" w:rsidRPr="002F2865" w:rsidRDefault="00C9787F" w:rsidP="00C9787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>Висока проникаюча здатність в поєдн</w:t>
      </w:r>
      <w:r w:rsidR="00523B5B">
        <w:rPr>
          <w:sz w:val="28"/>
          <w:szCs w:val="28"/>
        </w:rPr>
        <w:t>анні з прямо пропорційн</w:t>
      </w:r>
      <w:r w:rsidR="00523B5B">
        <w:rPr>
          <w:sz w:val="28"/>
          <w:szCs w:val="28"/>
          <w:lang w:val="uk-UA"/>
        </w:rPr>
        <w:t>ою</w:t>
      </w:r>
      <w:r w:rsidR="00523B5B">
        <w:rPr>
          <w:sz w:val="28"/>
          <w:szCs w:val="28"/>
        </w:rPr>
        <w:t xml:space="preserve"> щільност</w:t>
      </w:r>
      <w:r w:rsidR="00523B5B">
        <w:rPr>
          <w:sz w:val="28"/>
          <w:szCs w:val="28"/>
          <w:lang w:val="uk-UA"/>
        </w:rPr>
        <w:t>ю</w:t>
      </w:r>
      <w:r w:rsidRPr="002F2865">
        <w:rPr>
          <w:sz w:val="28"/>
          <w:szCs w:val="28"/>
        </w:rPr>
        <w:t xml:space="preserve"> речовини коефіцієнт поглинання при помірних енергіях (десятки і сотні ГеВ), робить проникаючу компоненту космічних променів дуже зручним засобом для </w:t>
      </w:r>
      <w:proofErr w:type="gramStart"/>
      <w:r w:rsidRPr="002F2865">
        <w:rPr>
          <w:sz w:val="28"/>
          <w:szCs w:val="28"/>
        </w:rPr>
        <w:t>п</w:t>
      </w:r>
      <w:proofErr w:type="gramEnd"/>
      <w:r w:rsidRPr="002F2865">
        <w:rPr>
          <w:sz w:val="28"/>
          <w:szCs w:val="28"/>
        </w:rPr>
        <w:t>ідземної геофізичної і інженерної розвідки. Вимірюючи інтенсивність космічних променів телескопом лічильником в штольнях, і порівнюючи отримані дані з відомими кривими поглинання космічних променів у воді або грунті, можна виявляти або уточнювати положення рудних пластів і пустот, а також вимірювати вагове навантаження на гр</w:t>
      </w:r>
      <w:r w:rsidR="00523B5B">
        <w:rPr>
          <w:sz w:val="28"/>
          <w:szCs w:val="28"/>
        </w:rPr>
        <w:t>унт</w:t>
      </w:r>
      <w:proofErr w:type="gramStart"/>
      <w:r w:rsidR="00523B5B">
        <w:rPr>
          <w:sz w:val="28"/>
          <w:szCs w:val="28"/>
          <w:lang w:val="uk-UA"/>
        </w:rPr>
        <w:t>,н</w:t>
      </w:r>
      <w:proofErr w:type="gramEnd"/>
      <w:r w:rsidR="00523B5B">
        <w:rPr>
          <w:sz w:val="28"/>
          <w:szCs w:val="28"/>
          <w:lang w:val="uk-UA"/>
        </w:rPr>
        <w:t>а якому</w:t>
      </w:r>
      <w:r w:rsidR="00523B5B">
        <w:rPr>
          <w:sz w:val="28"/>
          <w:szCs w:val="28"/>
        </w:rPr>
        <w:t xml:space="preserve"> стоять</w:t>
      </w:r>
      <w:r w:rsidRPr="002F2865">
        <w:rPr>
          <w:sz w:val="28"/>
          <w:szCs w:val="28"/>
        </w:rPr>
        <w:t xml:space="preserve"> споруд</w:t>
      </w:r>
      <w:r w:rsidR="00523B5B">
        <w:rPr>
          <w:sz w:val="28"/>
          <w:szCs w:val="28"/>
          <w:lang w:val="uk-UA"/>
        </w:rPr>
        <w:t>и</w:t>
      </w:r>
      <w:r w:rsidRPr="002F2865">
        <w:rPr>
          <w:sz w:val="28"/>
          <w:szCs w:val="28"/>
        </w:rPr>
        <w:t>.</w:t>
      </w:r>
    </w:p>
    <w:p w:rsidR="00CE1292" w:rsidRPr="00C9787F" w:rsidRDefault="00C9787F" w:rsidP="00C9787F">
      <w:pPr>
        <w:spacing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 w:rsidRPr="002F2865">
        <w:rPr>
          <w:sz w:val="28"/>
          <w:szCs w:val="28"/>
        </w:rPr>
        <w:t>При енергіях порядку</w:t>
      </w:r>
      <w:r w:rsidR="00CE1292" w:rsidRPr="002F2865">
        <w:rPr>
          <w:sz w:val="28"/>
          <w:szCs w:val="28"/>
        </w:rPr>
        <w:t xml:space="preserve"> 10</w:t>
      </w:r>
      <w:r w:rsidR="00CE1292" w:rsidRPr="002F2865">
        <w:rPr>
          <w:sz w:val="28"/>
          <w:szCs w:val="28"/>
          <w:vertAlign w:val="superscript"/>
        </w:rPr>
        <w:t>12</w:t>
      </w:r>
      <w:r w:rsidR="00CE1292" w:rsidRPr="002F2865">
        <w:rPr>
          <w:sz w:val="28"/>
          <w:szCs w:val="28"/>
        </w:rPr>
        <w:t xml:space="preserve"> </w:t>
      </w:r>
      <w:r w:rsidRPr="002F2865">
        <w:rPr>
          <w:sz w:val="28"/>
          <w:szCs w:val="28"/>
        </w:rPr>
        <w:t>еВ і вище поряд з іонізаційними втратами енергії мюонів стають все більш су</w:t>
      </w:r>
      <w:r w:rsidR="00523B5B">
        <w:rPr>
          <w:sz w:val="28"/>
          <w:szCs w:val="28"/>
        </w:rPr>
        <w:t xml:space="preserve">ттєвими втрати енергії на </w:t>
      </w:r>
      <w:r w:rsidR="00523B5B">
        <w:rPr>
          <w:sz w:val="28"/>
          <w:szCs w:val="28"/>
          <w:lang w:val="uk-UA"/>
        </w:rPr>
        <w:t>народження</w:t>
      </w:r>
      <w:r w:rsidR="00523B5B">
        <w:rPr>
          <w:sz w:val="28"/>
          <w:szCs w:val="28"/>
        </w:rPr>
        <w:t xml:space="preserve"> електронно-позитронн</w:t>
      </w:r>
      <w:r w:rsidR="00523B5B">
        <w:rPr>
          <w:sz w:val="28"/>
          <w:szCs w:val="28"/>
          <w:lang w:val="uk-UA"/>
        </w:rPr>
        <w:t>их</w:t>
      </w:r>
      <w:r w:rsidRPr="002F2865">
        <w:rPr>
          <w:sz w:val="28"/>
          <w:szCs w:val="28"/>
        </w:rPr>
        <w:t xml:space="preserve"> пар і гальмівне випромінювання, а також </w:t>
      </w:r>
      <w:proofErr w:type="gramStart"/>
      <w:r w:rsidRPr="002F2865">
        <w:rPr>
          <w:sz w:val="28"/>
          <w:szCs w:val="28"/>
        </w:rPr>
        <w:t>на</w:t>
      </w:r>
      <w:proofErr w:type="gramEnd"/>
      <w:r w:rsidRPr="002F2865">
        <w:rPr>
          <w:sz w:val="28"/>
          <w:szCs w:val="28"/>
        </w:rPr>
        <w:t xml:space="preserve"> прямі взаємодії з атомними ядрами речовини. Внаслідок цього на глибинах більших</w:t>
      </w:r>
      <w:r w:rsidR="00523B5B">
        <w:rPr>
          <w:sz w:val="28"/>
          <w:szCs w:val="28"/>
          <w:lang w:val="uk-UA"/>
        </w:rPr>
        <w:t xml:space="preserve"> </w:t>
      </w:r>
      <w:smartTag w:uri="urn:schemas-microsoft-com:office:smarttags" w:element="metricconverter">
        <w:smartTagPr>
          <w:attr w:name="ProductID" w:val="8 км"/>
        </w:smartTagPr>
        <w:r w:rsidRPr="002F2865">
          <w:rPr>
            <w:sz w:val="28"/>
            <w:szCs w:val="28"/>
          </w:rPr>
          <w:t>8 км</w:t>
        </w:r>
        <w:r w:rsidR="00523B5B">
          <w:rPr>
            <w:sz w:val="28"/>
            <w:szCs w:val="28"/>
            <w:lang w:val="uk-UA"/>
          </w:rPr>
          <w:t xml:space="preserve"> </w:t>
        </w:r>
      </w:smartTag>
      <w:r w:rsidRPr="002F2865">
        <w:rPr>
          <w:sz w:val="28"/>
          <w:szCs w:val="28"/>
        </w:rPr>
        <w:t>водн</w:t>
      </w:r>
      <w:r w:rsidR="00523B5B">
        <w:rPr>
          <w:sz w:val="28"/>
          <w:szCs w:val="28"/>
        </w:rPr>
        <w:t xml:space="preserve">ого еквівалента </w:t>
      </w:r>
      <w:proofErr w:type="gramStart"/>
      <w:r w:rsidR="00523B5B">
        <w:rPr>
          <w:sz w:val="28"/>
          <w:szCs w:val="28"/>
        </w:rPr>
        <w:t>п</w:t>
      </w:r>
      <w:proofErr w:type="gramEnd"/>
      <w:r w:rsidR="00523B5B">
        <w:rPr>
          <w:sz w:val="28"/>
          <w:szCs w:val="28"/>
        </w:rPr>
        <w:t>ід кутами ≥ 50° до вертикалі пот</w:t>
      </w:r>
      <w:r w:rsidR="00523B5B">
        <w:rPr>
          <w:sz w:val="28"/>
          <w:szCs w:val="28"/>
          <w:lang w:val="uk-UA"/>
        </w:rPr>
        <w:t>о</w:t>
      </w:r>
      <w:r w:rsidRPr="002F2865">
        <w:rPr>
          <w:sz w:val="28"/>
          <w:szCs w:val="28"/>
        </w:rPr>
        <w:t xml:space="preserve">к космічних мюонів виявляється мізерно малим. Експерименти, що </w:t>
      </w:r>
      <w:r w:rsidRPr="002F2865">
        <w:rPr>
          <w:sz w:val="28"/>
          <w:szCs w:val="28"/>
        </w:rPr>
        <w:lastRenderedPageBreak/>
        <w:t>проводилися з 1964 в шахтах Індії і Південної Африки з установками велич</w:t>
      </w:r>
      <w:r w:rsidR="00523B5B">
        <w:rPr>
          <w:sz w:val="28"/>
          <w:szCs w:val="28"/>
        </w:rPr>
        <w:t>езн</w:t>
      </w:r>
      <w:r w:rsidR="00523B5B">
        <w:rPr>
          <w:sz w:val="28"/>
          <w:szCs w:val="28"/>
          <w:lang w:val="uk-UA"/>
        </w:rPr>
        <w:t>ої</w:t>
      </w:r>
      <w:r w:rsidRPr="002F2865">
        <w:rPr>
          <w:sz w:val="28"/>
          <w:szCs w:val="28"/>
        </w:rPr>
        <w:t xml:space="preserve"> площі, дозволили виявити на цих глибинах під кутами</w:t>
      </w:r>
      <w:r w:rsidR="00523B5B">
        <w:rPr>
          <w:sz w:val="28"/>
          <w:szCs w:val="28"/>
          <w:lang w:val="uk-UA"/>
        </w:rPr>
        <w:t xml:space="preserve"> </w:t>
      </w:r>
      <w:r w:rsidR="00523B5B">
        <w:rPr>
          <w:sz w:val="28"/>
          <w:szCs w:val="28"/>
        </w:rPr>
        <w:t>&gt;50° додатковий пот</w:t>
      </w:r>
      <w:r w:rsidR="00523B5B">
        <w:rPr>
          <w:sz w:val="28"/>
          <w:szCs w:val="28"/>
          <w:lang w:val="uk-UA"/>
        </w:rPr>
        <w:t>о</w:t>
      </w:r>
      <w:r w:rsidRPr="002F2865">
        <w:rPr>
          <w:sz w:val="28"/>
          <w:szCs w:val="28"/>
        </w:rPr>
        <w:t xml:space="preserve">к мюонів, єдиним джерелом яких </w:t>
      </w:r>
      <w:proofErr w:type="gramStart"/>
      <w:r w:rsidRPr="002F2865">
        <w:rPr>
          <w:sz w:val="28"/>
          <w:szCs w:val="28"/>
        </w:rPr>
        <w:t>могли</w:t>
      </w:r>
      <w:proofErr w:type="gramEnd"/>
      <w:r w:rsidRPr="002F2865">
        <w:rPr>
          <w:sz w:val="28"/>
          <w:szCs w:val="28"/>
        </w:rPr>
        <w:t xml:space="preserve"> бути тільки взаємодії нейтрино з атомними ядрами речовини. </w:t>
      </w:r>
      <w:proofErr w:type="gramStart"/>
      <w:r w:rsidRPr="002F2865">
        <w:rPr>
          <w:sz w:val="28"/>
          <w:szCs w:val="28"/>
        </w:rPr>
        <w:t>Ц</w:t>
      </w:r>
      <w:proofErr w:type="gramEnd"/>
      <w:r w:rsidRPr="002F2865">
        <w:rPr>
          <w:sz w:val="28"/>
          <w:szCs w:val="28"/>
        </w:rPr>
        <w:t xml:space="preserve">і досліди представили собою унікальну можливість вивчення властивостей самої проникаючої - нейтринної - компоненти космічних променів. Найбільш важливою проблемою при цьому є вивчення взаємодії нейтрино надвисоких енергій з речовиною; зокрема, для з'ясування структури елементарних частинок особливий інтерес представляє </w:t>
      </w:r>
      <w:proofErr w:type="gramStart"/>
      <w:r w:rsidRPr="002F2865">
        <w:rPr>
          <w:sz w:val="28"/>
          <w:szCs w:val="28"/>
        </w:rPr>
        <w:t>досл</w:t>
      </w:r>
      <w:proofErr w:type="gramEnd"/>
      <w:r w:rsidRPr="002F2865">
        <w:rPr>
          <w:sz w:val="28"/>
          <w:szCs w:val="28"/>
        </w:rPr>
        <w:t>ідження збільшення поперечного перерізу взаємодії (зменшення «прозорості» речовини) з ростом енергії нейтрино. Таке зростання перетину взаємодії нейтрино встановлено на прискорювачах до енергій</w:t>
      </w:r>
      <w:r>
        <w:rPr>
          <w:sz w:val="28"/>
          <w:szCs w:val="28"/>
          <w:lang w:val="uk-UA"/>
        </w:rPr>
        <w:t xml:space="preserve"> </w:t>
      </w:r>
      <w:r w:rsidR="00CE1292" w:rsidRPr="002F2865">
        <w:rPr>
          <w:sz w:val="28"/>
          <w:szCs w:val="28"/>
        </w:rPr>
        <w:t>10</w:t>
      </w:r>
      <w:r w:rsidR="00CE1292" w:rsidRPr="002F2865">
        <w:rPr>
          <w:sz w:val="28"/>
          <w:szCs w:val="28"/>
          <w:vertAlign w:val="superscript"/>
        </w:rPr>
        <w:t>10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е</w:t>
      </w:r>
      <w:r w:rsidR="00CE1292" w:rsidRPr="002F2865">
        <w:rPr>
          <w:sz w:val="28"/>
          <w:szCs w:val="28"/>
        </w:rPr>
        <w:t xml:space="preserve">В. </w:t>
      </w:r>
      <w:r w:rsidRPr="002F2865">
        <w:rPr>
          <w:sz w:val="28"/>
          <w:szCs w:val="28"/>
        </w:rPr>
        <w:t xml:space="preserve">Дуже важливо </w:t>
      </w:r>
      <w:proofErr w:type="gramStart"/>
      <w:r w:rsidRPr="002F2865">
        <w:rPr>
          <w:sz w:val="28"/>
          <w:szCs w:val="28"/>
        </w:rPr>
        <w:t>досл</w:t>
      </w:r>
      <w:proofErr w:type="gramEnd"/>
      <w:r w:rsidRPr="002F2865">
        <w:rPr>
          <w:sz w:val="28"/>
          <w:szCs w:val="28"/>
        </w:rPr>
        <w:t>іджувати, чи триватиме це зростання перетину аж до енергій</w:t>
      </w:r>
      <w:r w:rsidR="00CE1292" w:rsidRPr="002F2865">
        <w:rPr>
          <w:sz w:val="28"/>
          <w:szCs w:val="28"/>
        </w:rPr>
        <w:t xml:space="preserve"> 10</w:t>
      </w:r>
      <w:r w:rsidR="00CE1292" w:rsidRPr="002F2865">
        <w:rPr>
          <w:sz w:val="28"/>
          <w:szCs w:val="28"/>
          <w:vertAlign w:val="superscript"/>
        </w:rPr>
        <w:t>15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е</w:t>
      </w:r>
      <w:r w:rsidR="00CE1292" w:rsidRPr="002F2865">
        <w:rPr>
          <w:sz w:val="28"/>
          <w:szCs w:val="28"/>
        </w:rPr>
        <w:t>В</w:t>
      </w:r>
      <w:r>
        <w:rPr>
          <w:sz w:val="28"/>
          <w:szCs w:val="28"/>
          <w:lang w:val="uk-UA"/>
        </w:rPr>
        <w:t>.</w:t>
      </w:r>
    </w:p>
    <w:p w:rsidR="00CE1292" w:rsidRPr="00C9787F" w:rsidRDefault="00C9787F" w:rsidP="00C9787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9787F">
        <w:rPr>
          <w:sz w:val="28"/>
          <w:szCs w:val="28"/>
          <w:lang w:val="uk-UA"/>
        </w:rPr>
        <w:t>Вимірювання потоків сонячних нейтрино значно нижчих енергій (космічні промені 1 МеВ) дозвол</w:t>
      </w:r>
      <w:r w:rsidR="00523B5B">
        <w:rPr>
          <w:sz w:val="28"/>
          <w:szCs w:val="28"/>
          <w:lang w:val="uk-UA"/>
        </w:rPr>
        <w:t>ять підійти до вирішення і інших, космофізичних, проблем</w:t>
      </w:r>
      <w:r w:rsidRPr="00C9787F">
        <w:rPr>
          <w:sz w:val="28"/>
          <w:szCs w:val="28"/>
          <w:lang w:val="uk-UA"/>
        </w:rPr>
        <w:t xml:space="preserve"> нейтринної фізики. </w:t>
      </w:r>
      <w:proofErr w:type="gramStart"/>
      <w:r w:rsidRPr="002F2865">
        <w:rPr>
          <w:sz w:val="28"/>
          <w:szCs w:val="28"/>
        </w:rPr>
        <w:t>Це пов</w:t>
      </w:r>
      <w:proofErr w:type="gramEnd"/>
      <w:r w:rsidRPr="002F2865">
        <w:rPr>
          <w:sz w:val="28"/>
          <w:szCs w:val="28"/>
        </w:rPr>
        <w:t>'язано з використанням величезної проникаючої здатності нейтрино для непр</w:t>
      </w:r>
      <w:r w:rsidR="00523B5B">
        <w:rPr>
          <w:sz w:val="28"/>
          <w:szCs w:val="28"/>
        </w:rPr>
        <w:t>ямого вимірювання температури н</w:t>
      </w:r>
      <w:r w:rsidR="00523B5B">
        <w:rPr>
          <w:sz w:val="28"/>
          <w:szCs w:val="28"/>
          <w:lang w:val="uk-UA"/>
        </w:rPr>
        <w:t>е</w:t>
      </w:r>
      <w:r w:rsidRPr="002F2865">
        <w:rPr>
          <w:sz w:val="28"/>
          <w:szCs w:val="28"/>
        </w:rPr>
        <w:t>др Сонця, від я</w:t>
      </w:r>
      <w:r w:rsidR="00523B5B">
        <w:rPr>
          <w:sz w:val="28"/>
          <w:szCs w:val="28"/>
        </w:rPr>
        <w:t>кої залежить характер протікаю</w:t>
      </w:r>
      <w:r w:rsidR="00523B5B">
        <w:rPr>
          <w:sz w:val="28"/>
          <w:szCs w:val="28"/>
          <w:lang w:val="uk-UA"/>
        </w:rPr>
        <w:t>чих</w:t>
      </w:r>
      <w:r w:rsidRPr="002F2865">
        <w:rPr>
          <w:sz w:val="28"/>
          <w:szCs w:val="28"/>
        </w:rPr>
        <w:t xml:space="preserve"> в ньому ядерних реакцій - основного джерела сонячної енергії.</w:t>
      </w:r>
    </w:p>
    <w:p w:rsidR="00CE1292" w:rsidRPr="002F2865" w:rsidRDefault="00CE1292" w:rsidP="00CE1292">
      <w:pPr>
        <w:spacing w:line="360" w:lineRule="auto"/>
        <w:contextualSpacing/>
        <w:rPr>
          <w:b/>
          <w:sz w:val="28"/>
          <w:szCs w:val="28"/>
        </w:rPr>
      </w:pPr>
    </w:p>
    <w:p w:rsidR="00CE1292" w:rsidRPr="00523B5B" w:rsidRDefault="00CE1292" w:rsidP="00CE1292">
      <w:pPr>
        <w:spacing w:line="360" w:lineRule="auto"/>
        <w:contextualSpacing/>
        <w:rPr>
          <w:b/>
          <w:sz w:val="28"/>
          <w:szCs w:val="28"/>
          <w:lang w:val="uk-UA"/>
        </w:rPr>
      </w:pPr>
      <w:r w:rsidRPr="002F2865">
        <w:rPr>
          <w:b/>
          <w:sz w:val="28"/>
          <w:szCs w:val="28"/>
        </w:rPr>
        <w:t xml:space="preserve">2.1.2. </w:t>
      </w:r>
      <w:r w:rsidR="00C9787F" w:rsidRPr="002F2865">
        <w:rPr>
          <w:b/>
          <w:sz w:val="28"/>
          <w:szCs w:val="28"/>
        </w:rPr>
        <w:t>Електронно-фотонні зливи і м'яка компонента вторинних космічних промені</w:t>
      </w:r>
      <w:proofErr w:type="gramStart"/>
      <w:r w:rsidR="00C9787F" w:rsidRPr="002F2865">
        <w:rPr>
          <w:b/>
          <w:sz w:val="28"/>
          <w:szCs w:val="28"/>
        </w:rPr>
        <w:t>в</w:t>
      </w:r>
      <w:proofErr w:type="gramEnd"/>
    </w:p>
    <w:p w:rsidR="00CE1292" w:rsidRPr="00523B5B" w:rsidRDefault="00CE1292" w:rsidP="00CE1292">
      <w:pPr>
        <w:spacing w:line="360" w:lineRule="auto"/>
        <w:contextualSpacing/>
        <w:rPr>
          <w:b/>
          <w:sz w:val="28"/>
          <w:szCs w:val="28"/>
          <w:lang w:val="uk-UA"/>
        </w:rPr>
      </w:pPr>
    </w:p>
    <w:p w:rsidR="00C9787F" w:rsidRPr="002F2865" w:rsidRDefault="00C9787F" w:rsidP="00C9787F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>Утворені при взаємо</w:t>
      </w:r>
      <w:r w:rsidR="00523B5B">
        <w:rPr>
          <w:sz w:val="28"/>
          <w:szCs w:val="28"/>
        </w:rPr>
        <w:t>діях част</w:t>
      </w:r>
      <w:r w:rsidR="00523B5B">
        <w:rPr>
          <w:sz w:val="28"/>
          <w:szCs w:val="28"/>
          <w:lang w:val="uk-UA"/>
        </w:rPr>
        <w:t>инки</w:t>
      </w:r>
      <w:r w:rsidR="00523B5B">
        <w:rPr>
          <w:sz w:val="28"/>
          <w:szCs w:val="28"/>
        </w:rPr>
        <w:t>, ядерно-активн</w:t>
      </w:r>
      <w:r w:rsidR="00523B5B">
        <w:rPr>
          <w:sz w:val="28"/>
          <w:szCs w:val="28"/>
          <w:lang w:val="uk-UA"/>
        </w:rPr>
        <w:t>і</w:t>
      </w:r>
      <w:r w:rsidRPr="002F2865">
        <w:rPr>
          <w:sz w:val="28"/>
          <w:szCs w:val="28"/>
        </w:rPr>
        <w:t xml:space="preserve"> компоненти, з атомними ядрами нейтральні </w:t>
      </w:r>
      <w:proofErr w:type="gramStart"/>
      <w:r w:rsidRPr="002F2865">
        <w:rPr>
          <w:sz w:val="28"/>
          <w:szCs w:val="28"/>
        </w:rPr>
        <w:t>п</w:t>
      </w:r>
      <w:proofErr w:type="gramEnd"/>
      <w:r w:rsidRPr="002F2865">
        <w:rPr>
          <w:sz w:val="28"/>
          <w:szCs w:val="28"/>
        </w:rPr>
        <w:t>іони практично миттєво розпадаються (внаслідок їх дуже малого часу жит</w:t>
      </w:r>
      <w:r w:rsidR="001725BB">
        <w:rPr>
          <w:sz w:val="28"/>
          <w:szCs w:val="28"/>
        </w:rPr>
        <w:t>тя), на два фотона (γ) кожен: π</w:t>
      </w:r>
      <w:r w:rsidRPr="002F2865">
        <w:rPr>
          <w:sz w:val="28"/>
          <w:szCs w:val="28"/>
        </w:rPr>
        <w:t>° → 2γ. Цей процес дає початок електронно-фотонної компоненті космічних променів (вона називається також м'якою, тобто легко поглина</w:t>
      </w:r>
      <w:r w:rsidR="001725BB">
        <w:rPr>
          <w:sz w:val="28"/>
          <w:szCs w:val="28"/>
          <w:lang w:val="uk-UA"/>
        </w:rPr>
        <w:t>ючою</w:t>
      </w:r>
      <w:r w:rsidRPr="002F2865">
        <w:rPr>
          <w:sz w:val="28"/>
          <w:szCs w:val="28"/>
        </w:rPr>
        <w:t>, компонентою).</w:t>
      </w:r>
    </w:p>
    <w:p w:rsidR="00C9787F" w:rsidRPr="002F2865" w:rsidRDefault="00C9787F" w:rsidP="00C9787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>У сильних електричних полях атомних ядер ці фотони на</w:t>
      </w:r>
      <w:r w:rsidR="001725BB">
        <w:rPr>
          <w:sz w:val="28"/>
          <w:szCs w:val="28"/>
        </w:rPr>
        <w:t>роджують електронно-позитронн</w:t>
      </w:r>
      <w:r w:rsidR="001725BB">
        <w:rPr>
          <w:sz w:val="28"/>
          <w:szCs w:val="28"/>
          <w:lang w:val="uk-UA"/>
        </w:rPr>
        <w:t>і</w:t>
      </w:r>
      <w:r w:rsidR="001725BB">
        <w:rPr>
          <w:sz w:val="28"/>
          <w:szCs w:val="28"/>
        </w:rPr>
        <w:t xml:space="preserve"> пари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  <w:r w:rsidR="001725BB">
        <w:rPr>
          <w:sz w:val="28"/>
          <w:szCs w:val="28"/>
          <w:lang w:val="uk-UA"/>
        </w:rPr>
        <w:t>,</w:t>
      </w:r>
      <w:r w:rsidRPr="002F2865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</m:oMath>
      <w:r w:rsidR="001725BB">
        <w:rPr>
          <w:sz w:val="28"/>
          <w:szCs w:val="28"/>
        </w:rPr>
        <w:t xml:space="preserve"> </w:t>
      </w:r>
      <w:r w:rsidRPr="002F2865">
        <w:rPr>
          <w:sz w:val="28"/>
          <w:szCs w:val="28"/>
        </w:rPr>
        <w:t xml:space="preserve">(γ →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  <w:r w:rsidRPr="002F2865">
        <w:rPr>
          <w:sz w:val="28"/>
          <w:szCs w:val="28"/>
        </w:rPr>
        <w:t xml:space="preserve"> +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</m:oMath>
      <w:r w:rsidRPr="002F2865">
        <w:rPr>
          <w:sz w:val="28"/>
          <w:szCs w:val="28"/>
        </w:rPr>
        <w:t xml:space="preserve">), а електрони і позитрони, в </w:t>
      </w:r>
      <w:proofErr w:type="gramStart"/>
      <w:r w:rsidRPr="002F2865">
        <w:rPr>
          <w:sz w:val="28"/>
          <w:szCs w:val="28"/>
        </w:rPr>
        <w:lastRenderedPageBreak/>
        <w:t>свою</w:t>
      </w:r>
      <w:proofErr w:type="gramEnd"/>
      <w:r w:rsidRPr="002F2865">
        <w:rPr>
          <w:sz w:val="28"/>
          <w:szCs w:val="28"/>
        </w:rPr>
        <w:t xml:space="preserve"> чергу, шляхом гальмівного випромінювання випускають нові фотони (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±</m:t>
            </m:r>
          </m:sup>
        </m:sSup>
      </m:oMath>
      <w:r w:rsidRPr="002F2865">
        <w:rPr>
          <w:sz w:val="28"/>
          <w:szCs w:val="28"/>
        </w:rPr>
        <w:t xml:space="preserve"> →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±</m:t>
            </m:r>
          </m:sup>
        </m:sSup>
      </m:oMath>
      <w:r w:rsidR="001725BB">
        <w:rPr>
          <w:sz w:val="28"/>
          <w:szCs w:val="28"/>
        </w:rPr>
        <w:t xml:space="preserve"> </w:t>
      </w:r>
      <w:r w:rsidRPr="002F2865">
        <w:rPr>
          <w:sz w:val="28"/>
          <w:szCs w:val="28"/>
        </w:rPr>
        <w:t xml:space="preserve"> + γ) і т. д. Такі процеси, що носять каскадний характер, призводять до лавиноподібного наростання загального числа част</w:t>
      </w:r>
      <w:r w:rsidR="001725BB">
        <w:rPr>
          <w:sz w:val="28"/>
          <w:szCs w:val="28"/>
          <w:lang w:val="uk-UA"/>
        </w:rPr>
        <w:t>ин</w:t>
      </w:r>
      <w:r w:rsidRPr="002F2865">
        <w:rPr>
          <w:sz w:val="28"/>
          <w:szCs w:val="28"/>
        </w:rPr>
        <w:t>ок - д</w:t>
      </w:r>
      <w:r w:rsidR="001725BB">
        <w:rPr>
          <w:sz w:val="28"/>
          <w:szCs w:val="28"/>
        </w:rPr>
        <w:t>о утворення електронно-фотонн</w:t>
      </w:r>
      <w:r w:rsidR="001725BB">
        <w:rPr>
          <w:sz w:val="28"/>
          <w:szCs w:val="28"/>
          <w:lang w:val="uk-UA"/>
        </w:rPr>
        <w:t>ої</w:t>
      </w:r>
      <w:r w:rsidRPr="002F2865">
        <w:rPr>
          <w:sz w:val="28"/>
          <w:szCs w:val="28"/>
        </w:rPr>
        <w:t xml:space="preserve"> злив</w:t>
      </w:r>
      <w:r w:rsidR="001725BB">
        <w:rPr>
          <w:sz w:val="28"/>
          <w:szCs w:val="28"/>
        </w:rPr>
        <w:t>и. Розвиток електронно-фотонн</w:t>
      </w:r>
      <w:r w:rsidR="001725BB">
        <w:rPr>
          <w:sz w:val="28"/>
          <w:szCs w:val="28"/>
          <w:lang w:val="uk-UA"/>
        </w:rPr>
        <w:t>ї</w:t>
      </w:r>
      <w:r w:rsidRPr="002F2865">
        <w:rPr>
          <w:sz w:val="28"/>
          <w:szCs w:val="28"/>
        </w:rPr>
        <w:t xml:space="preserve"> зливи призводить до швидкого дроблення енергії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π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Pr="002F2865">
        <w:rPr>
          <w:sz w:val="28"/>
          <w:szCs w:val="28"/>
        </w:rPr>
        <w:t xml:space="preserve"> на все більше число частинок, тобто до швидкого зменшення середньої енергії кожної част</w:t>
      </w:r>
      <w:r w:rsidR="001725BB">
        <w:rPr>
          <w:sz w:val="28"/>
          <w:szCs w:val="28"/>
          <w:lang w:val="uk-UA"/>
        </w:rPr>
        <w:t>ин</w:t>
      </w:r>
      <w:r w:rsidRPr="002F2865">
        <w:rPr>
          <w:sz w:val="28"/>
          <w:szCs w:val="28"/>
        </w:rPr>
        <w:t xml:space="preserve">ки зливи. </w:t>
      </w:r>
      <w:proofErr w:type="gramStart"/>
      <w:r w:rsidRPr="002F2865">
        <w:rPr>
          <w:sz w:val="28"/>
          <w:szCs w:val="28"/>
        </w:rPr>
        <w:t>П</w:t>
      </w:r>
      <w:proofErr w:type="gramEnd"/>
      <w:r w:rsidRPr="002F2865">
        <w:rPr>
          <w:sz w:val="28"/>
          <w:szCs w:val="28"/>
        </w:rPr>
        <w:t>ісля максимального розвитку м'якої компоненти, що досягається на висоті близько</w:t>
      </w:r>
      <w:r w:rsidR="001725BB">
        <w:rPr>
          <w:sz w:val="28"/>
          <w:szCs w:val="28"/>
          <w:lang w:val="uk-UA"/>
        </w:rPr>
        <w:t xml:space="preserve"> </w:t>
      </w:r>
      <w:smartTag w:uri="urn:schemas-microsoft-com:office:smarttags" w:element="metricconverter">
        <w:smartTagPr>
          <w:attr w:name="ProductID" w:val="15 км"/>
        </w:smartTagPr>
        <w:r w:rsidRPr="002F2865">
          <w:rPr>
            <w:sz w:val="28"/>
            <w:szCs w:val="28"/>
          </w:rPr>
          <w:t>15 км</w:t>
        </w:r>
        <w:r w:rsidR="001725BB">
          <w:rPr>
            <w:sz w:val="28"/>
            <w:szCs w:val="28"/>
            <w:lang w:val="uk-UA"/>
          </w:rPr>
          <w:t xml:space="preserve"> </w:t>
        </w:r>
      </w:smartTag>
      <w:r>
        <w:rPr>
          <w:sz w:val="28"/>
          <w:szCs w:val="28"/>
        </w:rPr>
        <w:t>(Космічні промені</w:t>
      </w:r>
      <w:r>
        <w:rPr>
          <w:sz w:val="28"/>
          <w:szCs w:val="28"/>
          <w:lang w:val="uk-UA"/>
        </w:rPr>
        <w:t xml:space="preserve"> </w:t>
      </w:r>
      <w:r w:rsidR="00CE1292" w:rsidRPr="002F2865">
        <w:rPr>
          <w:sz w:val="28"/>
          <w:szCs w:val="28"/>
        </w:rPr>
        <w:t>120 г/см</w:t>
      </w:r>
      <w:r w:rsidR="00CE1292" w:rsidRPr="002F2865">
        <w:rPr>
          <w:sz w:val="28"/>
          <w:szCs w:val="28"/>
          <w:vertAlign w:val="superscript"/>
        </w:rPr>
        <w:t>2</w:t>
      </w:r>
      <w:r w:rsidR="00CE1292" w:rsidRPr="002F2865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відбувається її поступове загасання. </w:t>
      </w:r>
      <w:proofErr w:type="gramStart"/>
      <w:r>
        <w:rPr>
          <w:sz w:val="28"/>
          <w:szCs w:val="28"/>
        </w:rPr>
        <w:t>Коли енергія кожної частки стає менше деякого критичного значення (для повітря критична енергія складає близько 100 МеВ), переважну роль починають грати втрати енергії на іонізацію атомів повітря і комптонівське розсіювання; збільшення числа частинок в зливі припиняється, і його окремі частки швидко поглинаються.</w:t>
      </w:r>
      <w:proofErr w:type="gramEnd"/>
      <w:r>
        <w:rPr>
          <w:sz w:val="28"/>
          <w:szCs w:val="28"/>
        </w:rPr>
        <w:t xml:space="preserve"> Практично повне поглинання електронно-фотонної компоненти відбувається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пор</w:t>
      </w:r>
      <w:proofErr w:type="gramEnd"/>
      <w:r>
        <w:rPr>
          <w:sz w:val="28"/>
          <w:szCs w:val="28"/>
        </w:rPr>
        <w:t>івняно невеликих товщах речовини (особливо великої щільності); в лабораторних умовах для цього достатньо мати свинцевий екран товщиною 10-20 см (в залежності від енергі</w:t>
      </w:r>
      <w:r w:rsidR="001725BB">
        <w:rPr>
          <w:sz w:val="28"/>
          <w:szCs w:val="28"/>
        </w:rPr>
        <w:t>ї частинок). Електронно-фотонн</w:t>
      </w:r>
      <w:r w:rsidR="001725BB">
        <w:rPr>
          <w:sz w:val="28"/>
          <w:szCs w:val="28"/>
          <w:lang w:val="uk-UA"/>
        </w:rPr>
        <w:t>а</w:t>
      </w:r>
      <w:r w:rsidR="001725BB">
        <w:rPr>
          <w:sz w:val="28"/>
          <w:szCs w:val="28"/>
        </w:rPr>
        <w:t xml:space="preserve"> злива, зареєстрован</w:t>
      </w:r>
      <w:r w:rsidR="001725BB">
        <w:rPr>
          <w:sz w:val="28"/>
          <w:szCs w:val="28"/>
          <w:lang w:val="uk-UA"/>
        </w:rPr>
        <w:t>а</w:t>
      </w:r>
      <w:r>
        <w:rPr>
          <w:sz w:val="28"/>
          <w:szCs w:val="28"/>
        </w:rPr>
        <w:t xml:space="preserve"> в камер</w:t>
      </w:r>
      <w:proofErr w:type="gramStart"/>
      <w:r>
        <w:rPr>
          <w:sz w:val="28"/>
          <w:szCs w:val="28"/>
        </w:rPr>
        <w:t>і В</w:t>
      </w:r>
      <w:proofErr w:type="gramEnd"/>
      <w:r>
        <w:rPr>
          <w:sz w:val="28"/>
          <w:szCs w:val="28"/>
        </w:rPr>
        <w:t>ільсона.</w:t>
      </w:r>
    </w:p>
    <w:p w:rsidR="00C9787F" w:rsidRPr="002F2865" w:rsidRDefault="00C9787F" w:rsidP="00C9787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>Основною хара</w:t>
      </w:r>
      <w:r w:rsidR="001725BB">
        <w:rPr>
          <w:sz w:val="28"/>
          <w:szCs w:val="28"/>
        </w:rPr>
        <w:t>ктеристикою електронно-фотонно</w:t>
      </w:r>
      <w:r w:rsidR="001725BB">
        <w:rPr>
          <w:sz w:val="28"/>
          <w:szCs w:val="28"/>
          <w:lang w:val="uk-UA"/>
        </w:rPr>
        <w:t>ї</w:t>
      </w:r>
      <w:r w:rsidRPr="002F2865">
        <w:rPr>
          <w:sz w:val="28"/>
          <w:szCs w:val="28"/>
        </w:rPr>
        <w:t xml:space="preserve"> зливи є зміна числа частинок з</w:t>
      </w:r>
      <w:r w:rsidR="001725BB">
        <w:rPr>
          <w:sz w:val="28"/>
          <w:szCs w:val="28"/>
        </w:rPr>
        <w:t xml:space="preserve">і збільшенням товщини </w:t>
      </w:r>
      <w:proofErr w:type="gramStart"/>
      <w:r w:rsidR="001725BB">
        <w:rPr>
          <w:sz w:val="28"/>
          <w:szCs w:val="28"/>
        </w:rPr>
        <w:t>пройден</w:t>
      </w:r>
      <w:proofErr w:type="gramEnd"/>
      <w:r w:rsidR="001725BB">
        <w:rPr>
          <w:sz w:val="28"/>
          <w:szCs w:val="28"/>
          <w:lang w:val="uk-UA"/>
        </w:rPr>
        <w:t>ї</w:t>
      </w:r>
      <w:r w:rsidRPr="002F2865">
        <w:rPr>
          <w:sz w:val="28"/>
          <w:szCs w:val="28"/>
        </w:rPr>
        <w:t xml:space="preserve"> речовини</w:t>
      </w:r>
      <w:r w:rsidR="001725BB">
        <w:rPr>
          <w:sz w:val="28"/>
          <w:szCs w:val="28"/>
        </w:rPr>
        <w:t xml:space="preserve"> - т</w:t>
      </w:r>
      <w:r w:rsidR="001725BB">
        <w:rPr>
          <w:sz w:val="28"/>
          <w:szCs w:val="28"/>
          <w:lang w:val="uk-UA"/>
        </w:rPr>
        <w:t>ак</w:t>
      </w:r>
      <w:r w:rsidR="001725BB">
        <w:rPr>
          <w:sz w:val="28"/>
          <w:szCs w:val="28"/>
        </w:rPr>
        <w:t xml:space="preserve"> </w:t>
      </w:r>
      <w:r w:rsidR="001725BB">
        <w:rPr>
          <w:sz w:val="28"/>
          <w:szCs w:val="28"/>
          <w:lang w:val="uk-UA"/>
        </w:rPr>
        <w:t>звана</w:t>
      </w:r>
      <w:r w:rsidR="001725BB">
        <w:rPr>
          <w:sz w:val="28"/>
          <w:szCs w:val="28"/>
        </w:rPr>
        <w:t xml:space="preserve"> каскадн</w:t>
      </w:r>
      <w:r w:rsidR="001725BB">
        <w:rPr>
          <w:sz w:val="28"/>
          <w:szCs w:val="28"/>
          <w:lang w:val="uk-UA"/>
        </w:rPr>
        <w:t>а</w:t>
      </w:r>
      <w:r w:rsidRPr="002F2865">
        <w:rPr>
          <w:sz w:val="28"/>
          <w:szCs w:val="28"/>
        </w:rPr>
        <w:t xml:space="preserve"> крива. Відповідно до теорії цього процесу число част</w:t>
      </w:r>
      <w:r w:rsidR="001725BB">
        <w:rPr>
          <w:sz w:val="28"/>
          <w:szCs w:val="28"/>
          <w:lang w:val="uk-UA"/>
        </w:rPr>
        <w:t>ин</w:t>
      </w:r>
      <w:r w:rsidRPr="002F2865">
        <w:rPr>
          <w:sz w:val="28"/>
          <w:szCs w:val="28"/>
        </w:rPr>
        <w:t>ок в максимумі каскадної кривої приблизно пропорційно енергії первинної частки. Кути відхилення частинок від осі зливи визначаються розсіюванням електронів і позитроні</w:t>
      </w:r>
      <w:proofErr w:type="gramStart"/>
      <w:r w:rsidRPr="002F2865">
        <w:rPr>
          <w:sz w:val="28"/>
          <w:szCs w:val="28"/>
        </w:rPr>
        <w:t>в</w:t>
      </w:r>
      <w:proofErr w:type="gramEnd"/>
      <w:r w:rsidRPr="002F2865">
        <w:rPr>
          <w:sz w:val="28"/>
          <w:szCs w:val="28"/>
        </w:rPr>
        <w:t>, а середній поперечний імпульс становить близько 20 МеВ / с.</w:t>
      </w:r>
    </w:p>
    <w:p w:rsidR="00C9787F" w:rsidRPr="002F2865" w:rsidRDefault="001725BB" w:rsidP="00C9787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Поряд з π</w:t>
      </w:r>
      <w:r w:rsidR="00C9787F" w:rsidRPr="002F2865">
        <w:rPr>
          <w:sz w:val="28"/>
          <w:szCs w:val="28"/>
        </w:rPr>
        <w:t xml:space="preserve">° </w:t>
      </w:r>
      <w:proofErr w:type="gramStart"/>
      <w:r w:rsidR="00C9787F" w:rsidRPr="002F2865">
        <w:rPr>
          <w:sz w:val="28"/>
          <w:szCs w:val="28"/>
        </w:rPr>
        <w:t>-м</w:t>
      </w:r>
      <w:proofErr w:type="gramEnd"/>
      <w:r w:rsidR="00C9787F" w:rsidRPr="002F2865">
        <w:rPr>
          <w:sz w:val="28"/>
          <w:szCs w:val="28"/>
        </w:rPr>
        <w:t>езона в космічних променях існують і інші джерела освіти електронно-фотонних злив. Це електрон</w:t>
      </w:r>
      <w:r>
        <w:rPr>
          <w:sz w:val="28"/>
          <w:szCs w:val="28"/>
        </w:rPr>
        <w:t xml:space="preserve">и і </w:t>
      </w:r>
      <w:proofErr w:type="gramStart"/>
      <w:r>
        <w:rPr>
          <w:sz w:val="28"/>
          <w:szCs w:val="28"/>
        </w:rPr>
        <w:t>γ-</w:t>
      </w:r>
      <w:proofErr w:type="gramEnd"/>
      <w:r>
        <w:rPr>
          <w:sz w:val="28"/>
          <w:szCs w:val="28"/>
        </w:rPr>
        <w:t>кванти високої енергії (&gt;</w:t>
      </w:r>
      <w:r w:rsidR="00C9787F" w:rsidRPr="002F2865">
        <w:rPr>
          <w:sz w:val="28"/>
          <w:szCs w:val="28"/>
        </w:rPr>
        <w:t>100 МеВ) первинних космічних променів, а також δ-електрони, тобто атомарні електрони, виби</w:t>
      </w:r>
      <w:r>
        <w:rPr>
          <w:sz w:val="28"/>
          <w:szCs w:val="28"/>
          <w:lang w:val="uk-UA"/>
        </w:rPr>
        <w:t>ті</w:t>
      </w:r>
      <w:r>
        <w:rPr>
          <w:sz w:val="28"/>
          <w:szCs w:val="28"/>
        </w:rPr>
        <w:t xml:space="preserve"> за рахунок прямо</w:t>
      </w:r>
      <w:r>
        <w:rPr>
          <w:sz w:val="28"/>
          <w:szCs w:val="28"/>
          <w:lang w:val="uk-UA"/>
        </w:rPr>
        <w:t xml:space="preserve">ї </w:t>
      </w:r>
      <w:r>
        <w:rPr>
          <w:sz w:val="28"/>
          <w:szCs w:val="28"/>
        </w:rPr>
        <w:t>електрично</w:t>
      </w:r>
      <w:r>
        <w:rPr>
          <w:sz w:val="28"/>
          <w:szCs w:val="28"/>
          <w:lang w:val="uk-UA"/>
        </w:rPr>
        <w:t>ї</w:t>
      </w:r>
      <w:r w:rsidR="00C9787F" w:rsidRPr="002F2865">
        <w:rPr>
          <w:sz w:val="28"/>
          <w:szCs w:val="28"/>
        </w:rPr>
        <w:t xml:space="preserve"> взаємодії проходять крізь речовину швидких заряджених частинок космічних променів.</w:t>
      </w:r>
    </w:p>
    <w:p w:rsidR="00E04EE9" w:rsidRPr="002F2865" w:rsidRDefault="00C9787F" w:rsidP="00E04EE9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lastRenderedPageBreak/>
        <w:t>При дуже високих енергіях</w:t>
      </w:r>
      <w:r w:rsidR="001725BB">
        <w:rPr>
          <w:sz w:val="28"/>
          <w:szCs w:val="28"/>
        </w:rPr>
        <w:t xml:space="preserve"> (≥</w:t>
      </w:r>
      <w:r w:rsidR="001725BB">
        <w:rPr>
          <w:sz w:val="28"/>
          <w:szCs w:val="28"/>
          <w:lang w:val="uk-UA"/>
        </w:rPr>
        <w:t>1</w:t>
      </w:r>
      <w:r w:rsidR="00CE1292" w:rsidRPr="002F2865">
        <w:rPr>
          <w:sz w:val="28"/>
          <w:szCs w:val="28"/>
        </w:rPr>
        <w:t>0</w:t>
      </w:r>
      <w:r w:rsidR="00CE1292" w:rsidRPr="002F2865">
        <w:rPr>
          <w:sz w:val="28"/>
          <w:szCs w:val="28"/>
          <w:vertAlign w:val="superscript"/>
        </w:rPr>
        <w:t>14</w:t>
      </w:r>
      <w:r w:rsidR="00E04EE9">
        <w:rPr>
          <w:sz w:val="28"/>
          <w:szCs w:val="28"/>
        </w:rPr>
        <w:t xml:space="preserve"> </w:t>
      </w:r>
      <w:r w:rsidR="00E04EE9">
        <w:rPr>
          <w:sz w:val="28"/>
          <w:szCs w:val="28"/>
          <w:lang w:val="uk-UA"/>
        </w:rPr>
        <w:t>е</w:t>
      </w:r>
      <w:r w:rsidR="00CE1292" w:rsidRPr="002F2865">
        <w:rPr>
          <w:sz w:val="28"/>
          <w:szCs w:val="28"/>
        </w:rPr>
        <w:t xml:space="preserve">В) </w:t>
      </w:r>
      <w:r w:rsidR="00E04EE9" w:rsidRPr="002F2865">
        <w:rPr>
          <w:sz w:val="28"/>
          <w:szCs w:val="28"/>
        </w:rPr>
        <w:t xml:space="preserve">електронно-фотонні зливи в земній атмосфері набувають специфічних рис широких атмосферних </w:t>
      </w:r>
      <w:proofErr w:type="gramStart"/>
      <w:r w:rsidR="00E04EE9" w:rsidRPr="002F2865">
        <w:rPr>
          <w:sz w:val="28"/>
          <w:szCs w:val="28"/>
        </w:rPr>
        <w:t>злив</w:t>
      </w:r>
      <w:proofErr w:type="gramEnd"/>
      <w:r w:rsidR="00E04EE9" w:rsidRPr="002F2865">
        <w:rPr>
          <w:sz w:val="28"/>
          <w:szCs w:val="28"/>
        </w:rPr>
        <w:t>. У таких зливах дуже велике число послідовних каскадів розмноження призводить до сильного росту загального потоку частинок (що обчислюється в залежності від енергії багатьма мільйонами і нав</w:t>
      </w:r>
      <w:r w:rsidR="001725BB">
        <w:rPr>
          <w:sz w:val="28"/>
          <w:szCs w:val="28"/>
        </w:rPr>
        <w:t>іть мільярдами) і до їх широко</w:t>
      </w:r>
      <w:r w:rsidR="001725BB">
        <w:rPr>
          <w:sz w:val="28"/>
          <w:szCs w:val="28"/>
          <w:lang w:val="uk-UA"/>
        </w:rPr>
        <w:t>ї</w:t>
      </w:r>
      <w:r w:rsidR="001725BB">
        <w:rPr>
          <w:sz w:val="28"/>
          <w:szCs w:val="28"/>
        </w:rPr>
        <w:t xml:space="preserve"> просторово</w:t>
      </w:r>
      <w:r w:rsidR="001725BB">
        <w:rPr>
          <w:sz w:val="28"/>
          <w:szCs w:val="28"/>
          <w:lang w:val="uk-UA"/>
        </w:rPr>
        <w:t>ї</w:t>
      </w:r>
      <w:r w:rsidR="00E04EE9" w:rsidRPr="002F2865">
        <w:rPr>
          <w:sz w:val="28"/>
          <w:szCs w:val="28"/>
        </w:rPr>
        <w:t xml:space="preserve"> розбіжності - на десятки і сотні метрів </w:t>
      </w:r>
      <w:proofErr w:type="gramStart"/>
      <w:r w:rsidR="00E04EE9" w:rsidRPr="002F2865">
        <w:rPr>
          <w:sz w:val="28"/>
          <w:szCs w:val="28"/>
        </w:rPr>
        <w:t>в</w:t>
      </w:r>
      <w:proofErr w:type="gramEnd"/>
      <w:r w:rsidR="00E04EE9" w:rsidRPr="002F2865">
        <w:rPr>
          <w:sz w:val="28"/>
          <w:szCs w:val="28"/>
        </w:rPr>
        <w:t xml:space="preserve">ід осі зливи. У </w:t>
      </w:r>
      <w:proofErr w:type="gramStart"/>
      <w:r w:rsidR="00E04EE9" w:rsidRPr="002F2865">
        <w:rPr>
          <w:sz w:val="28"/>
          <w:szCs w:val="28"/>
        </w:rPr>
        <w:t>широких</w:t>
      </w:r>
      <w:proofErr w:type="gramEnd"/>
      <w:r w:rsidR="00E04EE9" w:rsidRPr="002F2865">
        <w:rPr>
          <w:sz w:val="28"/>
          <w:szCs w:val="28"/>
        </w:rPr>
        <w:t xml:space="preserve"> атмосферних зливах у поверхні Землі одна частинка зливи припадає приблизно на кілька (2-3) ГеВ енергії первинної частки, що викликала зливу. Це дає можливість оцінювати по повному потоку частино</w:t>
      </w:r>
      <w:r w:rsidR="001725BB">
        <w:rPr>
          <w:sz w:val="28"/>
          <w:szCs w:val="28"/>
        </w:rPr>
        <w:t>к в зливі енергі</w:t>
      </w:r>
      <w:r w:rsidR="001725BB">
        <w:rPr>
          <w:sz w:val="28"/>
          <w:szCs w:val="28"/>
          <w:lang w:val="uk-UA"/>
        </w:rPr>
        <w:t>я</w:t>
      </w:r>
      <w:r w:rsidR="001725BB">
        <w:rPr>
          <w:sz w:val="28"/>
          <w:szCs w:val="28"/>
        </w:rPr>
        <w:t xml:space="preserve"> приход</w:t>
      </w:r>
      <w:r w:rsidR="001725BB">
        <w:rPr>
          <w:sz w:val="28"/>
          <w:szCs w:val="28"/>
          <w:lang w:val="uk-UA"/>
        </w:rPr>
        <w:t>ить</w:t>
      </w:r>
      <w:r w:rsidR="00E04EE9" w:rsidRPr="002F2865">
        <w:rPr>
          <w:sz w:val="28"/>
          <w:szCs w:val="28"/>
        </w:rPr>
        <w:t xml:space="preserve"> на кордон земної атмосфери «предків» цих злив, що неможливо зробити безпосередньо через вкрай малу ймовірність їх </w:t>
      </w:r>
      <w:proofErr w:type="gramStart"/>
      <w:r w:rsidR="00E04EE9" w:rsidRPr="002F2865">
        <w:rPr>
          <w:sz w:val="28"/>
          <w:szCs w:val="28"/>
        </w:rPr>
        <w:t>прямого</w:t>
      </w:r>
      <w:proofErr w:type="gramEnd"/>
      <w:r w:rsidR="00E04EE9" w:rsidRPr="002F2865">
        <w:rPr>
          <w:sz w:val="28"/>
          <w:szCs w:val="28"/>
        </w:rPr>
        <w:t xml:space="preserve"> попадання в точку спостереження.</w:t>
      </w:r>
    </w:p>
    <w:p w:rsidR="00E04EE9" w:rsidRPr="002F2865" w:rsidRDefault="00E04EE9" w:rsidP="00E04EE9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>Внаслідок великої щільності потоку частинок в широкому атмосферному зливі випускається порівняно інтенсивне спрямоване електромагнітне випромінювання, як в оптичній області спектра, так і в радіодіапазоні. Оптична частин</w:t>
      </w:r>
      <w:r w:rsidR="001725BB">
        <w:rPr>
          <w:sz w:val="28"/>
          <w:szCs w:val="28"/>
          <w:lang w:val="uk-UA"/>
        </w:rPr>
        <w:t>к</w:t>
      </w:r>
      <w:r w:rsidRPr="002F2865">
        <w:rPr>
          <w:sz w:val="28"/>
          <w:szCs w:val="28"/>
        </w:rPr>
        <w:t xml:space="preserve">а </w:t>
      </w:r>
      <w:proofErr w:type="gramStart"/>
      <w:r w:rsidRPr="002F2865">
        <w:rPr>
          <w:sz w:val="28"/>
          <w:szCs w:val="28"/>
        </w:rPr>
        <w:t>св</w:t>
      </w:r>
      <w:proofErr w:type="gramEnd"/>
      <w:r w:rsidRPr="002F2865">
        <w:rPr>
          <w:sz w:val="28"/>
          <w:szCs w:val="28"/>
        </w:rPr>
        <w:t>ітіння визнач</w:t>
      </w:r>
      <w:r w:rsidR="001725BB">
        <w:rPr>
          <w:sz w:val="28"/>
          <w:szCs w:val="28"/>
        </w:rPr>
        <w:t>ається процесом Черенкова - Вав</w:t>
      </w:r>
      <w:r w:rsidR="001725BB">
        <w:rPr>
          <w:sz w:val="28"/>
          <w:szCs w:val="28"/>
          <w:lang w:val="uk-UA"/>
        </w:rPr>
        <w:t>і</w:t>
      </w:r>
      <w:r w:rsidRPr="002F2865">
        <w:rPr>
          <w:sz w:val="28"/>
          <w:szCs w:val="28"/>
        </w:rPr>
        <w:t>лова випромінювання, оскільки швидкості більшості частинок перевищують фазову швидкість поширення світла в пові</w:t>
      </w:r>
      <w:proofErr w:type="gramStart"/>
      <w:r w:rsidRPr="002F2865">
        <w:rPr>
          <w:sz w:val="28"/>
          <w:szCs w:val="28"/>
        </w:rPr>
        <w:t>трі. Механізм радіовипромінювання складніший; він пов'язаний, зокрема, з тим, що магнітне поле Землі викликає просторове розділення потоків негативно і позитивно заряджених частинок, що еквівалентно виникненню змінного в часі електричного диполя.</w:t>
      </w:r>
      <w:proofErr w:type="gramEnd"/>
    </w:p>
    <w:p w:rsidR="00CE1292" w:rsidRPr="002F2865" w:rsidRDefault="00E41FC9" w:rsidP="00E04EE9">
      <w:pPr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2F2865">
        <w:rPr>
          <w:noProof/>
          <w:sz w:val="28"/>
          <w:szCs w:val="28"/>
        </w:rPr>
        <w:lastRenderedPageBreak/>
        <w:drawing>
          <wp:inline distT="0" distB="0" distL="0" distR="0" wp14:anchorId="3B0B9B7B" wp14:editId="47588AC9">
            <wp:extent cx="2809875" cy="4791075"/>
            <wp:effectExtent l="0" t="0" r="0" b="0"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292" w:rsidRPr="002F2865" w:rsidRDefault="00CE1292" w:rsidP="00E04EE9">
      <w:pPr>
        <w:spacing w:line="360" w:lineRule="auto"/>
        <w:contextualSpacing/>
        <w:jc w:val="both"/>
        <w:rPr>
          <w:i/>
          <w:sz w:val="28"/>
          <w:szCs w:val="28"/>
        </w:rPr>
      </w:pPr>
      <w:r w:rsidRPr="004A3EEF">
        <w:rPr>
          <w:b/>
          <w:sz w:val="28"/>
          <w:szCs w:val="28"/>
        </w:rPr>
        <w:t xml:space="preserve">Рис 2.4. </w:t>
      </w:r>
      <w:r w:rsidR="00E04EE9" w:rsidRPr="004A3EEF">
        <w:rPr>
          <w:sz w:val="28"/>
          <w:szCs w:val="28"/>
        </w:rPr>
        <w:t xml:space="preserve">Поглинання космічних променів </w:t>
      </w:r>
      <w:proofErr w:type="gramStart"/>
      <w:r w:rsidR="00E04EE9" w:rsidRPr="004A3EEF">
        <w:rPr>
          <w:sz w:val="28"/>
          <w:szCs w:val="28"/>
        </w:rPr>
        <w:t>в</w:t>
      </w:r>
      <w:proofErr w:type="gramEnd"/>
      <w:r w:rsidR="00E04EE9" w:rsidRPr="004A3EEF">
        <w:rPr>
          <w:sz w:val="28"/>
          <w:szCs w:val="28"/>
        </w:rPr>
        <w:t xml:space="preserve"> атмосфері </w:t>
      </w:r>
      <w:r w:rsidR="004339DA">
        <w:rPr>
          <w:sz w:val="28"/>
          <w:szCs w:val="28"/>
        </w:rPr>
        <w:t>–</w:t>
      </w:r>
      <w:r w:rsidR="00E04EE9" w:rsidRPr="004A3EEF">
        <w:rPr>
          <w:sz w:val="28"/>
          <w:szCs w:val="28"/>
        </w:rPr>
        <w:t xml:space="preserve"> залежність</w:t>
      </w:r>
      <w:r w:rsidR="004339DA">
        <w:rPr>
          <w:sz w:val="28"/>
          <w:szCs w:val="28"/>
          <w:lang w:val="uk-UA"/>
        </w:rPr>
        <w:t xml:space="preserve"> від</w:t>
      </w:r>
      <w:r w:rsidR="00E04EE9" w:rsidRPr="004A3EEF">
        <w:rPr>
          <w:sz w:val="28"/>
          <w:szCs w:val="28"/>
        </w:rPr>
        <w:t xml:space="preserve"> інтенсивнос</w:t>
      </w:r>
      <w:r w:rsidR="00E04EE9">
        <w:rPr>
          <w:sz w:val="28"/>
          <w:szCs w:val="28"/>
        </w:rPr>
        <w:t>ті I космічних променів (для 50</w:t>
      </w:r>
      <w:r w:rsidR="00E04EE9" w:rsidRPr="004A3EEF">
        <w:rPr>
          <w:sz w:val="28"/>
          <w:szCs w:val="28"/>
        </w:rPr>
        <w:t>° с. Ш.) Від товщини t пройденого шару: 1 - ядерно-активна компонента (протони і α-частинки); 2 - м'яка компонента; 3 - проникаюча компонента (мюони); 4 - повна інтенсивність.</w:t>
      </w:r>
    </w:p>
    <w:p w:rsidR="00CE1292" w:rsidRPr="002F2865" w:rsidRDefault="00E41FC9" w:rsidP="00CE1292">
      <w:pPr>
        <w:spacing w:line="360" w:lineRule="auto"/>
        <w:ind w:firstLine="708"/>
        <w:contextualSpacing/>
        <w:jc w:val="center"/>
        <w:rPr>
          <w:i/>
          <w:sz w:val="28"/>
          <w:szCs w:val="28"/>
        </w:rPr>
      </w:pPr>
      <w:r w:rsidRPr="002F2865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457575" cy="4562475"/>
            <wp:effectExtent l="0" t="0" r="0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292" w:rsidRPr="004A3EEF" w:rsidRDefault="00CE1292" w:rsidP="004A3EEF">
      <w:pPr>
        <w:spacing w:line="360" w:lineRule="auto"/>
        <w:contextualSpacing/>
        <w:jc w:val="both"/>
        <w:rPr>
          <w:sz w:val="28"/>
          <w:szCs w:val="28"/>
        </w:rPr>
      </w:pPr>
      <w:r w:rsidRPr="004A3EEF">
        <w:rPr>
          <w:b/>
          <w:sz w:val="28"/>
          <w:szCs w:val="28"/>
        </w:rPr>
        <w:t>Рис 2.5.</w:t>
      </w:r>
      <w:r w:rsidRPr="004A3EEF">
        <w:rPr>
          <w:sz w:val="28"/>
          <w:szCs w:val="28"/>
        </w:rPr>
        <w:t xml:space="preserve"> </w:t>
      </w:r>
      <w:proofErr w:type="gramStart"/>
      <w:r w:rsidR="00E04EE9" w:rsidRPr="004A3EEF">
        <w:rPr>
          <w:sz w:val="28"/>
          <w:szCs w:val="28"/>
        </w:rPr>
        <w:t>Каскадні криві, що показують зміну числа електронів (і позитронів) в залежності від товщини пройденого зливою шару свинцю при початкових енергіях електронів 1,1 і 3 Гев.</w:t>
      </w:r>
      <w:proofErr w:type="gramEnd"/>
    </w:p>
    <w:p w:rsidR="00CE1292" w:rsidRPr="002F2865" w:rsidRDefault="00CE1292" w:rsidP="00CE1292">
      <w:pPr>
        <w:spacing w:line="360" w:lineRule="auto"/>
        <w:ind w:firstLine="708"/>
        <w:contextualSpacing/>
        <w:rPr>
          <w:i/>
          <w:sz w:val="28"/>
          <w:szCs w:val="28"/>
        </w:rPr>
      </w:pPr>
    </w:p>
    <w:p w:rsidR="00CE1292" w:rsidRPr="002F2865" w:rsidRDefault="00CE1292" w:rsidP="00CE1292">
      <w:pPr>
        <w:spacing w:line="360" w:lineRule="auto"/>
        <w:contextualSpacing/>
        <w:rPr>
          <w:b/>
          <w:sz w:val="28"/>
          <w:szCs w:val="28"/>
        </w:rPr>
      </w:pPr>
      <w:r w:rsidRPr="002F2865">
        <w:rPr>
          <w:b/>
          <w:sz w:val="28"/>
          <w:szCs w:val="28"/>
        </w:rPr>
        <w:t xml:space="preserve">2.2. </w:t>
      </w:r>
      <w:r w:rsidR="00E04EE9" w:rsidRPr="002F2865">
        <w:rPr>
          <w:b/>
          <w:sz w:val="28"/>
          <w:szCs w:val="28"/>
        </w:rPr>
        <w:t xml:space="preserve">Потоки космічного випромінювання на </w:t>
      </w:r>
      <w:proofErr w:type="gramStart"/>
      <w:r w:rsidR="00E04EE9" w:rsidRPr="002F2865">
        <w:rPr>
          <w:b/>
          <w:sz w:val="28"/>
          <w:szCs w:val="28"/>
        </w:rPr>
        <w:t>р</w:t>
      </w:r>
      <w:proofErr w:type="gramEnd"/>
      <w:r w:rsidR="00E04EE9" w:rsidRPr="002F2865">
        <w:rPr>
          <w:b/>
          <w:sz w:val="28"/>
          <w:szCs w:val="28"/>
        </w:rPr>
        <w:t>івні моря</w:t>
      </w:r>
    </w:p>
    <w:p w:rsidR="00CE1292" w:rsidRPr="002F2865" w:rsidRDefault="00CE1292" w:rsidP="00CE1292">
      <w:pPr>
        <w:spacing w:line="360" w:lineRule="auto"/>
        <w:contextualSpacing/>
        <w:rPr>
          <w:b/>
          <w:sz w:val="28"/>
          <w:szCs w:val="28"/>
        </w:rPr>
      </w:pPr>
    </w:p>
    <w:p w:rsidR="00E04EE9" w:rsidRDefault="00E04EE9" w:rsidP="00E04EE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F2865">
        <w:rPr>
          <w:sz w:val="28"/>
          <w:szCs w:val="28"/>
        </w:rPr>
        <w:t xml:space="preserve">Тепер можна привести основні дані по потокам космічних променів на </w:t>
      </w:r>
      <w:proofErr w:type="gramStart"/>
      <w:r w:rsidRPr="002F2865">
        <w:rPr>
          <w:sz w:val="28"/>
          <w:szCs w:val="28"/>
        </w:rPr>
        <w:t>р</w:t>
      </w:r>
      <w:proofErr w:type="gramEnd"/>
      <w:r w:rsidRPr="002F2865">
        <w:rPr>
          <w:sz w:val="28"/>
          <w:szCs w:val="28"/>
        </w:rPr>
        <w:t xml:space="preserve">івні моря. </w:t>
      </w:r>
      <w:proofErr w:type="gramStart"/>
      <w:r w:rsidRPr="002F2865">
        <w:rPr>
          <w:sz w:val="28"/>
          <w:szCs w:val="28"/>
        </w:rPr>
        <w:t>П</w:t>
      </w:r>
      <w:proofErr w:type="gramEnd"/>
      <w:r w:rsidRPr="002F2865">
        <w:rPr>
          <w:sz w:val="28"/>
          <w:szCs w:val="28"/>
        </w:rPr>
        <w:t xml:space="preserve">ідкреслимо ще раз, що первинне космічне випромінювання повністю поглинається в атмосфері, за винятком слабовзаємодіючих нейтрино. На </w:t>
      </w:r>
      <w:proofErr w:type="gramStart"/>
      <w:r w:rsidRPr="002F2865">
        <w:rPr>
          <w:sz w:val="28"/>
          <w:szCs w:val="28"/>
        </w:rPr>
        <w:t>р</w:t>
      </w:r>
      <w:proofErr w:type="gramEnd"/>
      <w:r w:rsidRPr="002F2865">
        <w:rPr>
          <w:sz w:val="28"/>
          <w:szCs w:val="28"/>
        </w:rPr>
        <w:t>івні моря можна реєструвати лише вторинне випромінювання, до складу</w:t>
      </w:r>
      <w:r w:rsidR="00D944B0">
        <w:rPr>
          <w:sz w:val="28"/>
          <w:szCs w:val="28"/>
        </w:rPr>
        <w:t xml:space="preserve"> якого входять так звані жорстк</w:t>
      </w:r>
      <w:r w:rsidR="00D944B0">
        <w:rPr>
          <w:sz w:val="28"/>
          <w:szCs w:val="28"/>
          <w:lang w:val="uk-UA"/>
        </w:rPr>
        <w:t>і</w:t>
      </w:r>
      <w:r w:rsidR="00D944B0">
        <w:rPr>
          <w:sz w:val="28"/>
          <w:szCs w:val="28"/>
        </w:rPr>
        <w:t xml:space="preserve"> компонент</w:t>
      </w:r>
      <w:r w:rsidR="00D944B0">
        <w:rPr>
          <w:sz w:val="28"/>
          <w:szCs w:val="28"/>
          <w:lang w:val="uk-UA"/>
        </w:rPr>
        <w:t>и</w:t>
      </w:r>
      <w:r w:rsidRPr="002F2865">
        <w:rPr>
          <w:sz w:val="28"/>
          <w:szCs w:val="28"/>
        </w:rPr>
        <w:t xml:space="preserve"> - мюони і нейтрино, і м'яка компонента - електрони, позитрони і гамма-кванти. </w:t>
      </w:r>
      <w:proofErr w:type="gramStart"/>
      <w:r w:rsidRPr="002F2865">
        <w:rPr>
          <w:sz w:val="28"/>
          <w:szCs w:val="28"/>
        </w:rPr>
        <w:t>Не б</w:t>
      </w:r>
      <w:proofErr w:type="gramEnd"/>
      <w:r w:rsidRPr="002F2865">
        <w:rPr>
          <w:sz w:val="28"/>
          <w:szCs w:val="28"/>
        </w:rPr>
        <w:t>ільше одного відсотка складають адрони - нейтрони, протони. Загальний хід інтен</w:t>
      </w:r>
      <w:r w:rsidR="00D944B0">
        <w:rPr>
          <w:sz w:val="28"/>
          <w:szCs w:val="28"/>
        </w:rPr>
        <w:t xml:space="preserve">сивності </w:t>
      </w:r>
      <w:proofErr w:type="gramStart"/>
      <w:r w:rsidR="00D944B0">
        <w:rPr>
          <w:sz w:val="28"/>
          <w:szCs w:val="28"/>
        </w:rPr>
        <w:t>р</w:t>
      </w:r>
      <w:proofErr w:type="gramEnd"/>
      <w:r w:rsidR="00D944B0">
        <w:rPr>
          <w:sz w:val="28"/>
          <w:szCs w:val="28"/>
        </w:rPr>
        <w:t>ізних складових поток</w:t>
      </w:r>
      <w:r w:rsidR="00D944B0">
        <w:rPr>
          <w:sz w:val="28"/>
          <w:szCs w:val="28"/>
          <w:lang w:val="uk-UA"/>
        </w:rPr>
        <w:t>ів</w:t>
      </w:r>
      <w:r w:rsidR="00D944B0">
        <w:rPr>
          <w:sz w:val="28"/>
          <w:szCs w:val="28"/>
        </w:rPr>
        <w:t xml:space="preserve"> космічних променів (Е&gt;</w:t>
      </w:r>
      <w:r w:rsidRPr="002F2865">
        <w:rPr>
          <w:sz w:val="28"/>
          <w:szCs w:val="28"/>
        </w:rPr>
        <w:t xml:space="preserve">100 МеВ) по глибині </w:t>
      </w:r>
      <w:r w:rsidRPr="002F2865">
        <w:rPr>
          <w:sz w:val="28"/>
          <w:szCs w:val="28"/>
        </w:rPr>
        <w:lastRenderedPageBreak/>
        <w:t xml:space="preserve">атмосфери наведено на рис. 2.4. Значення вертикального інтегрального потоку жорсткої і м'якої компонент на </w:t>
      </w:r>
      <w:proofErr w:type="gramStart"/>
      <w:r w:rsidRPr="002F2865">
        <w:rPr>
          <w:sz w:val="28"/>
          <w:szCs w:val="28"/>
        </w:rPr>
        <w:t>р</w:t>
      </w:r>
      <w:proofErr w:type="gramEnd"/>
      <w:r w:rsidRPr="002F2865">
        <w:rPr>
          <w:sz w:val="28"/>
          <w:szCs w:val="28"/>
        </w:rPr>
        <w:t>івні моря такі:</w:t>
      </w:r>
    </w:p>
    <w:p w:rsidR="00E04EE9" w:rsidRPr="00E04EE9" w:rsidRDefault="00E04EE9" w:rsidP="00E04EE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E1292" w:rsidRPr="00F33B17" w:rsidRDefault="009927F5" w:rsidP="00E92713">
      <w:pPr>
        <w:spacing w:line="360" w:lineRule="auto"/>
        <w:ind w:firstLine="709"/>
        <w:jc w:val="right"/>
        <w:rPr>
          <w:i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="Calibri" w:hAnsi="Cambria Math" w:cs="Arial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>j</m:t>
            </m:r>
          </m:e>
          <m:sub>
            <m:r>
              <w:rPr>
                <w:rFonts w:ascii="Cambria Math" w:hAnsi="Cambria Math" w:cs="Arial"/>
                <w:sz w:val="28"/>
                <w:szCs w:val="28"/>
                <w:lang w:val="uk-UA"/>
              </w:rPr>
              <m:t>жест.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val="uk-UA"/>
              </w:rPr>
              <m:t>&gt;</m:t>
            </m:r>
            <m:r>
              <w:rPr>
                <w:rFonts w:ascii="Cambria Math" w:hAnsi="Cambria Math" w:cs="Arial"/>
                <w:sz w:val="28"/>
                <w:szCs w:val="28"/>
              </w:rPr>
              <m:t>E</m:t>
            </m:r>
          </m:e>
        </m:d>
        <m:r>
          <w:rPr>
            <w:rFonts w:ascii="Cambria Math" w:hAnsi="Cambria Math" w:cs="Arial"/>
            <w:sz w:val="28"/>
            <w:szCs w:val="28"/>
            <w:lang w:val="uk-UA"/>
          </w:rPr>
          <m:t>~0,82∙</m:t>
        </m:r>
        <m:sSup>
          <m:sSupPr>
            <m:ctrlPr>
              <w:rPr>
                <w:rFonts w:ascii="Cambria Math" w:eastAsia="Calibri" w:hAnsi="Cambria Math" w:cs="Arial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uk-UA"/>
              </w:rPr>
              <m:t>10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uk-UA"/>
              </w:rPr>
              <m:t>-2</m:t>
            </m:r>
          </m:sup>
        </m:sSup>
        <m:r>
          <w:rPr>
            <w:rFonts w:ascii="Cambria Math" w:hAnsi="Cambria Math" w:cs="Arial"/>
            <w:sz w:val="28"/>
            <w:szCs w:val="28"/>
            <w:lang w:val="uk-UA"/>
          </w:rPr>
          <m:t>,      1/(</m:t>
        </m:r>
        <m:sSup>
          <m:sSupPr>
            <m:ctrlPr>
              <w:rPr>
                <w:rFonts w:ascii="Cambria Math" w:eastAsia="Calibri" w:hAnsi="Cambria Math" w:cs="Arial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uk-UA"/>
              </w:rPr>
              <m:t>см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Arial"/>
            <w:sz w:val="28"/>
            <w:szCs w:val="28"/>
            <w:lang w:val="uk-UA"/>
          </w:rPr>
          <m:t>∙с∙ср)</m:t>
        </m:r>
      </m:oMath>
      <w:r w:rsidR="00E92713" w:rsidRPr="00F33B17">
        <w:rPr>
          <w:sz w:val="28"/>
          <w:szCs w:val="28"/>
          <w:lang w:val="uk-UA"/>
        </w:rPr>
        <w:t>………………..(2.3)</w:t>
      </w:r>
    </w:p>
    <w:p w:rsidR="00E04EE9" w:rsidRPr="002F2865" w:rsidRDefault="00E04EE9" w:rsidP="00E04EE9">
      <w:pPr>
        <w:spacing w:before="360" w:after="360" w:line="360" w:lineRule="auto"/>
        <w:jc w:val="both"/>
        <w:rPr>
          <w:sz w:val="28"/>
          <w:szCs w:val="28"/>
        </w:rPr>
      </w:pPr>
      <w:r w:rsidRPr="002F2865">
        <w:rPr>
          <w:sz w:val="28"/>
          <w:szCs w:val="28"/>
        </w:rPr>
        <w:t>Причому близько 30% жорсткої компоненти складають нейтрино;</w:t>
      </w:r>
    </w:p>
    <w:p w:rsidR="00CE1292" w:rsidRPr="002F2865" w:rsidRDefault="009927F5" w:rsidP="003C463F">
      <w:pPr>
        <w:spacing w:line="360" w:lineRule="auto"/>
        <w:ind w:firstLine="709"/>
        <w:jc w:val="right"/>
        <w:rPr>
          <w:i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Arial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>j</m:t>
            </m:r>
          </m:e>
          <m:sub>
            <m:r>
              <w:rPr>
                <w:rFonts w:ascii="Cambria Math" w:hAnsi="Cambria Math" w:cs="Arial"/>
                <w:sz w:val="28"/>
                <w:szCs w:val="28"/>
              </w:rPr>
              <m:t>мягк.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</w:rPr>
              <m:t>&gt;E</m:t>
            </m:r>
          </m:e>
        </m:d>
        <m:r>
          <w:rPr>
            <w:rFonts w:ascii="Cambria Math" w:hAnsi="Cambria Math" w:cs="Arial"/>
            <w:sz w:val="28"/>
            <w:szCs w:val="28"/>
          </w:rPr>
          <m:t>~0,31∙</m:t>
        </m:r>
        <m:sSup>
          <m:sSupPr>
            <m:ctrlPr>
              <w:rPr>
                <w:rFonts w:ascii="Cambria Math" w:eastAsia="Calibri" w:hAnsi="Cambria Math" w:cs="Arial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-2</m:t>
            </m:r>
          </m:sup>
        </m:sSup>
        <m:r>
          <w:rPr>
            <w:rFonts w:ascii="Cambria Math" w:hAnsi="Cambria Math" w:cs="Arial"/>
            <w:sz w:val="28"/>
            <w:szCs w:val="28"/>
          </w:rPr>
          <m:t>,      1/(</m:t>
        </m:r>
        <m:sSup>
          <m:sSupPr>
            <m:ctrlPr>
              <w:rPr>
                <w:rFonts w:ascii="Cambria Math" w:eastAsia="Calibri" w:hAnsi="Cambria Math" w:cs="Arial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Arial"/>
            <w:sz w:val="28"/>
            <w:szCs w:val="28"/>
          </w:rPr>
          <m:t>∙с∙ср)</m:t>
        </m:r>
      </m:oMath>
      <w:r w:rsidR="003C463F" w:rsidRPr="002F2865">
        <w:rPr>
          <w:sz w:val="28"/>
          <w:szCs w:val="28"/>
        </w:rPr>
        <w:t xml:space="preserve"> ………………..(2.4)</w:t>
      </w:r>
    </w:p>
    <w:p w:rsidR="00E04EE9" w:rsidRPr="002F2865" w:rsidRDefault="00E04EE9" w:rsidP="00E04EE9">
      <w:pPr>
        <w:spacing w:before="360" w:line="360" w:lineRule="auto"/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в </w:t>
      </w:r>
      <w:proofErr w:type="gramStart"/>
      <w:r w:rsidRPr="002F2865">
        <w:rPr>
          <w:sz w:val="28"/>
          <w:szCs w:val="28"/>
        </w:rPr>
        <w:t>м'як</w:t>
      </w:r>
      <w:proofErr w:type="gramEnd"/>
      <w:r w:rsidRPr="002F2865">
        <w:rPr>
          <w:sz w:val="28"/>
          <w:szCs w:val="28"/>
        </w:rPr>
        <w:t>ій компоненті приблизно 10% припадає на гамма-кванти.</w:t>
      </w:r>
    </w:p>
    <w:p w:rsidR="00E04EE9" w:rsidRPr="002F2865" w:rsidRDefault="00D944B0" w:rsidP="00E04EE9">
      <w:pPr>
        <w:spacing w:line="360" w:lineRule="auto"/>
        <w:ind w:left="2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Пот</w:t>
      </w:r>
      <w:r>
        <w:rPr>
          <w:sz w:val="28"/>
          <w:szCs w:val="28"/>
          <w:lang w:val="uk-UA"/>
        </w:rPr>
        <w:t>о</w:t>
      </w:r>
      <w:r w:rsidR="00E04EE9" w:rsidRPr="002F2865">
        <w:rPr>
          <w:sz w:val="28"/>
          <w:szCs w:val="28"/>
        </w:rPr>
        <w:t xml:space="preserve">к вторинних частинок на </w:t>
      </w:r>
      <w:proofErr w:type="gramStart"/>
      <w:r w:rsidR="00E04EE9" w:rsidRPr="002F2865">
        <w:rPr>
          <w:sz w:val="28"/>
          <w:szCs w:val="28"/>
        </w:rPr>
        <w:t>р</w:t>
      </w:r>
      <w:proofErr w:type="gramEnd"/>
      <w:r w:rsidR="00E04EE9" w:rsidRPr="002F2865">
        <w:rPr>
          <w:sz w:val="28"/>
          <w:szCs w:val="28"/>
        </w:rPr>
        <w:t xml:space="preserve">івні моря майже на порядок менше первинного, падаючого на зовнішню межу атмосфери. </w:t>
      </w:r>
      <w:proofErr w:type="gramStart"/>
      <w:r w:rsidR="00E04EE9" w:rsidRPr="002F2865">
        <w:rPr>
          <w:sz w:val="28"/>
          <w:szCs w:val="28"/>
        </w:rPr>
        <w:t>Та й</w:t>
      </w:r>
      <w:proofErr w:type="gramEnd"/>
      <w:r w:rsidR="00E04EE9" w:rsidRPr="002F2865">
        <w:rPr>
          <w:sz w:val="28"/>
          <w:szCs w:val="28"/>
        </w:rPr>
        <w:t xml:space="preserve"> середня енергія вторинних частинок теж майже на порядок менше. Це означа</w:t>
      </w:r>
      <w:proofErr w:type="gramStart"/>
      <w:r w:rsidR="00E04EE9" w:rsidRPr="002F2865">
        <w:rPr>
          <w:sz w:val="28"/>
          <w:szCs w:val="28"/>
        </w:rPr>
        <w:t>є,</w:t>
      </w:r>
      <w:proofErr w:type="gramEnd"/>
      <w:r w:rsidR="00E04EE9" w:rsidRPr="002F2865">
        <w:rPr>
          <w:sz w:val="28"/>
          <w:szCs w:val="28"/>
        </w:rPr>
        <w:t xml:space="preserve"> що космічне випромінювання втрачає при проходженні атмосфери майже 95% своєї енергії.</w:t>
      </w:r>
    </w:p>
    <w:p w:rsidR="00E04EE9" w:rsidRPr="002F2865" w:rsidRDefault="00E04EE9" w:rsidP="00E04EE9">
      <w:pPr>
        <w:spacing w:line="360" w:lineRule="auto"/>
        <w:ind w:left="20" w:right="20" w:firstLine="709"/>
        <w:jc w:val="both"/>
        <w:rPr>
          <w:sz w:val="28"/>
          <w:szCs w:val="28"/>
        </w:rPr>
      </w:pPr>
      <w:r w:rsidRPr="002F2865">
        <w:rPr>
          <w:sz w:val="28"/>
          <w:szCs w:val="28"/>
        </w:rPr>
        <w:t>Не треба забувати, що</w:t>
      </w:r>
      <w:r w:rsidR="00D944B0">
        <w:rPr>
          <w:sz w:val="28"/>
          <w:szCs w:val="28"/>
        </w:rPr>
        <w:t xml:space="preserve"> мова йде про усереднені поток</w:t>
      </w:r>
      <w:r w:rsidR="00D944B0">
        <w:rPr>
          <w:sz w:val="28"/>
          <w:szCs w:val="28"/>
          <w:lang w:val="uk-UA"/>
        </w:rPr>
        <w:t>и</w:t>
      </w:r>
      <w:r w:rsidR="00D944B0">
        <w:rPr>
          <w:sz w:val="28"/>
          <w:szCs w:val="28"/>
        </w:rPr>
        <w:t xml:space="preserve"> </w:t>
      </w:r>
      <w:r w:rsidR="00D944B0">
        <w:rPr>
          <w:sz w:val="28"/>
          <w:szCs w:val="28"/>
          <w:lang w:val="uk-UA"/>
        </w:rPr>
        <w:t>самотніх</w:t>
      </w:r>
      <w:r w:rsidRPr="002F2865">
        <w:rPr>
          <w:sz w:val="28"/>
          <w:szCs w:val="28"/>
        </w:rPr>
        <w:t xml:space="preserve"> частин</w:t>
      </w:r>
      <w:r w:rsidR="00D944B0">
        <w:rPr>
          <w:sz w:val="28"/>
          <w:szCs w:val="28"/>
        </w:rPr>
        <w:t>ок. У разі ж реєстрації широк</w:t>
      </w:r>
      <w:r w:rsidR="00D944B0">
        <w:rPr>
          <w:sz w:val="28"/>
          <w:szCs w:val="28"/>
          <w:lang w:val="uk-UA"/>
        </w:rPr>
        <w:t>их</w:t>
      </w:r>
      <w:r w:rsidR="00D944B0">
        <w:rPr>
          <w:sz w:val="28"/>
          <w:szCs w:val="28"/>
        </w:rPr>
        <w:t xml:space="preserve"> атмосферн</w:t>
      </w:r>
      <w:r w:rsidR="00D944B0">
        <w:rPr>
          <w:sz w:val="28"/>
          <w:szCs w:val="28"/>
          <w:lang w:val="uk-UA"/>
        </w:rPr>
        <w:t>их</w:t>
      </w:r>
      <w:r w:rsidR="00D944B0">
        <w:rPr>
          <w:sz w:val="28"/>
          <w:szCs w:val="28"/>
        </w:rPr>
        <w:t xml:space="preserve"> злив</w:t>
      </w:r>
      <w:r w:rsidRPr="002F2865">
        <w:rPr>
          <w:sz w:val="28"/>
          <w:szCs w:val="28"/>
        </w:rPr>
        <w:t xml:space="preserve"> спі</w:t>
      </w:r>
      <w:proofErr w:type="gramStart"/>
      <w:r w:rsidRPr="002F2865">
        <w:rPr>
          <w:sz w:val="28"/>
          <w:szCs w:val="28"/>
        </w:rPr>
        <w:t>вв</w:t>
      </w:r>
      <w:proofErr w:type="gramEnd"/>
      <w:r w:rsidRPr="002F2865">
        <w:rPr>
          <w:sz w:val="28"/>
          <w:szCs w:val="28"/>
        </w:rPr>
        <w:t>ідношення між різними компонентами буде суттєво іншим: основну частку складуть електрони і фотони, порівняно незначну частину - адрони і мюони, зосереджені в центральній частині (в стовбурі) зливи.</w:t>
      </w:r>
    </w:p>
    <w:p w:rsidR="00CE1292" w:rsidRPr="002F2865" w:rsidRDefault="00CE1292" w:rsidP="00CE1292">
      <w:pPr>
        <w:spacing w:line="360" w:lineRule="auto"/>
        <w:ind w:firstLine="709"/>
        <w:jc w:val="center"/>
        <w:rPr>
          <w:sz w:val="28"/>
          <w:szCs w:val="28"/>
        </w:rPr>
      </w:pPr>
    </w:p>
    <w:p w:rsidR="00CE1292" w:rsidRPr="002F2865" w:rsidRDefault="00E41FC9" w:rsidP="00CE1292">
      <w:pPr>
        <w:spacing w:line="360" w:lineRule="auto"/>
        <w:jc w:val="center"/>
        <w:rPr>
          <w:sz w:val="28"/>
          <w:szCs w:val="28"/>
        </w:rPr>
      </w:pPr>
      <w:r w:rsidRPr="002F2865">
        <w:rPr>
          <w:noProof/>
          <w:sz w:val="28"/>
          <w:szCs w:val="28"/>
        </w:rPr>
        <w:lastRenderedPageBreak/>
        <w:drawing>
          <wp:inline distT="0" distB="0" distL="0" distR="0" wp14:anchorId="391F2501" wp14:editId="7ADB595F">
            <wp:extent cx="2933700" cy="3895725"/>
            <wp:effectExtent l="0" t="0" r="0" b="0"/>
            <wp:docPr id="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E9" w:rsidRPr="00DA04DE" w:rsidRDefault="00CE1292" w:rsidP="00E04EE9">
      <w:pPr>
        <w:spacing w:line="360" w:lineRule="auto"/>
        <w:jc w:val="center"/>
        <w:rPr>
          <w:sz w:val="28"/>
          <w:szCs w:val="28"/>
        </w:rPr>
      </w:pPr>
      <w:r w:rsidRPr="00DA04DE">
        <w:rPr>
          <w:b/>
          <w:sz w:val="28"/>
          <w:szCs w:val="28"/>
        </w:rPr>
        <w:t>Рис 2.6.</w:t>
      </w:r>
      <w:r w:rsidRPr="00DA04DE">
        <w:rPr>
          <w:sz w:val="28"/>
          <w:szCs w:val="28"/>
        </w:rPr>
        <w:t xml:space="preserve"> </w:t>
      </w:r>
      <w:r w:rsidR="00E04EE9" w:rsidRPr="00DA04DE">
        <w:rPr>
          <w:sz w:val="28"/>
          <w:szCs w:val="28"/>
        </w:rPr>
        <w:t xml:space="preserve">Інтенсивність вторинних космічних променів </w:t>
      </w:r>
      <w:proofErr w:type="gramStart"/>
      <w:r w:rsidR="00E04EE9" w:rsidRPr="00DA04DE">
        <w:rPr>
          <w:sz w:val="28"/>
          <w:szCs w:val="28"/>
        </w:rPr>
        <w:t>в</w:t>
      </w:r>
      <w:proofErr w:type="gramEnd"/>
      <w:r w:rsidR="00E04EE9" w:rsidRPr="00DA04DE">
        <w:rPr>
          <w:sz w:val="28"/>
          <w:szCs w:val="28"/>
        </w:rPr>
        <w:t xml:space="preserve"> атмосфері</w:t>
      </w:r>
    </w:p>
    <w:p w:rsidR="00E04EE9" w:rsidRPr="002F2865" w:rsidRDefault="00E04EE9" w:rsidP="00E04EE9">
      <w:pPr>
        <w:spacing w:line="360" w:lineRule="auto"/>
        <w:ind w:left="20" w:right="20" w:firstLine="380"/>
        <w:jc w:val="both"/>
        <w:rPr>
          <w:sz w:val="28"/>
          <w:szCs w:val="28"/>
        </w:rPr>
      </w:pPr>
    </w:p>
    <w:p w:rsidR="00E04EE9" w:rsidRPr="002F2865" w:rsidRDefault="00E04EE9" w:rsidP="00E04EE9">
      <w:pPr>
        <w:spacing w:line="360" w:lineRule="auto"/>
        <w:ind w:left="20" w:right="20" w:firstLine="380"/>
        <w:jc w:val="both"/>
        <w:rPr>
          <w:sz w:val="28"/>
          <w:szCs w:val="28"/>
        </w:rPr>
      </w:pPr>
      <w:r w:rsidRPr="002F2865">
        <w:rPr>
          <w:sz w:val="28"/>
          <w:szCs w:val="28"/>
        </w:rPr>
        <w:t>Кутовий розподіл вторинних частинок носить, в основному, ізотропний характер, але з р</w:t>
      </w:r>
      <w:r w:rsidR="00D944B0">
        <w:rPr>
          <w:sz w:val="28"/>
          <w:szCs w:val="28"/>
        </w:rPr>
        <w:t xml:space="preserve">остом енергії </w:t>
      </w:r>
      <w:r w:rsidR="00D944B0">
        <w:rPr>
          <w:sz w:val="28"/>
          <w:szCs w:val="28"/>
          <w:lang w:val="uk-UA"/>
        </w:rPr>
        <w:t>і</w:t>
      </w:r>
      <w:r w:rsidR="00D944B0">
        <w:rPr>
          <w:sz w:val="28"/>
          <w:szCs w:val="28"/>
        </w:rPr>
        <w:t>зотроп</w:t>
      </w:r>
      <w:r w:rsidR="00D944B0">
        <w:rPr>
          <w:sz w:val="28"/>
          <w:szCs w:val="28"/>
          <w:lang w:val="uk-UA"/>
        </w:rPr>
        <w:t>і</w:t>
      </w:r>
      <w:r w:rsidRPr="002F2865">
        <w:rPr>
          <w:sz w:val="28"/>
          <w:szCs w:val="28"/>
        </w:rPr>
        <w:t xml:space="preserve">я все більше порушується: м'яка компонента зосереджується навколо вертикального напрямку, а жорстка групується ближче </w:t>
      </w:r>
      <w:proofErr w:type="gramStart"/>
      <w:r w:rsidRPr="002F2865">
        <w:rPr>
          <w:sz w:val="28"/>
          <w:szCs w:val="28"/>
        </w:rPr>
        <w:t>до</w:t>
      </w:r>
      <w:proofErr w:type="gramEnd"/>
      <w:r w:rsidRPr="002F2865">
        <w:rPr>
          <w:sz w:val="28"/>
          <w:szCs w:val="28"/>
        </w:rPr>
        <w:t xml:space="preserve"> горизонтальної площини.</w:t>
      </w:r>
    </w:p>
    <w:p w:rsidR="00E04EE9" w:rsidRPr="002F2865" w:rsidRDefault="00E04EE9" w:rsidP="00E04EE9">
      <w:pPr>
        <w:spacing w:line="360" w:lineRule="auto"/>
        <w:ind w:left="20" w:right="20" w:firstLine="380"/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Інтенсивність </w:t>
      </w:r>
      <w:proofErr w:type="gramStart"/>
      <w:r w:rsidRPr="002F2865">
        <w:rPr>
          <w:sz w:val="28"/>
          <w:szCs w:val="28"/>
        </w:rPr>
        <w:t>косм</w:t>
      </w:r>
      <w:proofErr w:type="gramEnd"/>
      <w:r w:rsidRPr="002F2865">
        <w:rPr>
          <w:sz w:val="28"/>
          <w:szCs w:val="28"/>
        </w:rPr>
        <w:t xml:space="preserve">ічного випромінювання зростає зі збільшенням широти місця виміру. </w:t>
      </w:r>
      <w:proofErr w:type="gramStart"/>
      <w:r w:rsidRPr="002F2865">
        <w:rPr>
          <w:sz w:val="28"/>
          <w:szCs w:val="28"/>
        </w:rPr>
        <w:t>З</w:t>
      </w:r>
      <w:proofErr w:type="gramEnd"/>
      <w:r w:rsidRPr="002F2865">
        <w:rPr>
          <w:sz w:val="28"/>
          <w:szCs w:val="28"/>
        </w:rPr>
        <w:t>і збільшенням геомагнітної широти зменшується значення порогової (крит</w:t>
      </w:r>
      <w:r w:rsidR="00D944B0">
        <w:rPr>
          <w:sz w:val="28"/>
          <w:szCs w:val="28"/>
        </w:rPr>
        <w:t>ичної) жорсткості і більший пот</w:t>
      </w:r>
      <w:r w:rsidR="00D944B0">
        <w:rPr>
          <w:sz w:val="28"/>
          <w:szCs w:val="28"/>
          <w:lang w:val="uk-UA"/>
        </w:rPr>
        <w:t>о</w:t>
      </w:r>
      <w:r w:rsidRPr="002F2865">
        <w:rPr>
          <w:sz w:val="28"/>
          <w:szCs w:val="28"/>
        </w:rPr>
        <w:t>к первинних космічних променів падає на верхню межу атмосфери на даній ши</w:t>
      </w:r>
      <w:r w:rsidR="00D944B0">
        <w:rPr>
          <w:sz w:val="28"/>
          <w:szCs w:val="28"/>
        </w:rPr>
        <w:t>роті. Відповідно, зростає і пот</w:t>
      </w:r>
      <w:r w:rsidR="00D944B0">
        <w:rPr>
          <w:sz w:val="28"/>
          <w:szCs w:val="28"/>
          <w:lang w:val="uk-UA"/>
        </w:rPr>
        <w:t>о</w:t>
      </w:r>
      <w:r w:rsidRPr="002F2865">
        <w:rPr>
          <w:sz w:val="28"/>
          <w:szCs w:val="28"/>
        </w:rPr>
        <w:t>к вторинних частинок. Змі</w:t>
      </w:r>
      <w:proofErr w:type="gramStart"/>
      <w:r w:rsidRPr="002F2865">
        <w:rPr>
          <w:sz w:val="28"/>
          <w:szCs w:val="28"/>
        </w:rPr>
        <w:t>на</w:t>
      </w:r>
      <w:proofErr w:type="gramEnd"/>
      <w:r w:rsidRPr="002F2865">
        <w:rPr>
          <w:sz w:val="28"/>
          <w:szCs w:val="28"/>
        </w:rPr>
        <w:t xml:space="preserve"> потоку з геомагнітної шир</w:t>
      </w:r>
      <w:r w:rsidR="00D944B0">
        <w:rPr>
          <w:sz w:val="28"/>
          <w:szCs w:val="28"/>
        </w:rPr>
        <w:t>от</w:t>
      </w:r>
      <w:r w:rsidR="00D944B0">
        <w:rPr>
          <w:sz w:val="28"/>
          <w:szCs w:val="28"/>
          <w:lang w:val="uk-UA"/>
        </w:rPr>
        <w:t>и</w:t>
      </w:r>
      <w:r w:rsidRPr="002F2865">
        <w:rPr>
          <w:sz w:val="28"/>
          <w:szCs w:val="28"/>
        </w:rPr>
        <w:t xml:space="preserve"> отримало назву широтний ефект. Однак </w:t>
      </w:r>
      <w:r w:rsidR="00D944B0">
        <w:rPr>
          <w:sz w:val="28"/>
          <w:szCs w:val="28"/>
        </w:rPr>
        <w:t>уже на геомагнітн</w:t>
      </w:r>
      <w:r w:rsidR="00D944B0">
        <w:rPr>
          <w:sz w:val="28"/>
          <w:szCs w:val="28"/>
          <w:lang w:val="uk-UA"/>
        </w:rPr>
        <w:t>ій</w:t>
      </w:r>
      <w:r>
        <w:rPr>
          <w:sz w:val="28"/>
          <w:szCs w:val="28"/>
        </w:rPr>
        <w:t xml:space="preserve"> широті ~ 51</w:t>
      </w:r>
      <w:r w:rsidRPr="002F2865">
        <w:rPr>
          <w:sz w:val="28"/>
          <w:szCs w:val="28"/>
        </w:rPr>
        <w:t>° зростання інтенсивності припиняється, і при подальшому зростанні широти інтенсивність залишається постійною (рис. 2.6.). Цей е</w:t>
      </w:r>
      <w:r w:rsidR="00D944B0">
        <w:rPr>
          <w:sz w:val="28"/>
          <w:szCs w:val="28"/>
        </w:rPr>
        <w:t>фект отримав назву високоширотн</w:t>
      </w:r>
      <w:r w:rsidR="00D944B0">
        <w:rPr>
          <w:sz w:val="28"/>
          <w:szCs w:val="28"/>
          <w:lang w:val="uk-UA"/>
        </w:rPr>
        <w:t>ого</w:t>
      </w:r>
      <w:r w:rsidRPr="002F2865">
        <w:rPr>
          <w:sz w:val="28"/>
          <w:szCs w:val="28"/>
        </w:rPr>
        <w:t xml:space="preserve"> </w:t>
      </w:r>
      <w:proofErr w:type="gramStart"/>
      <w:r w:rsidRPr="002F2865">
        <w:rPr>
          <w:sz w:val="28"/>
          <w:szCs w:val="28"/>
        </w:rPr>
        <w:t>обр</w:t>
      </w:r>
      <w:proofErr w:type="gramEnd"/>
      <w:r w:rsidRPr="002F2865">
        <w:rPr>
          <w:sz w:val="28"/>
          <w:szCs w:val="28"/>
        </w:rPr>
        <w:t>ізання. Він пов'язаний вже з магнітним полем Сонячної системи, що перешкоджає проникненню галактичних променів з енергією &lt;1 ГеВ вглиб геліосфери.</w:t>
      </w:r>
    </w:p>
    <w:p w:rsidR="00CE1292" w:rsidRPr="002F2865" w:rsidRDefault="00CE1292" w:rsidP="00E04EE9">
      <w:pPr>
        <w:spacing w:line="360" w:lineRule="auto"/>
        <w:jc w:val="center"/>
        <w:rPr>
          <w:sz w:val="28"/>
          <w:szCs w:val="28"/>
        </w:rPr>
      </w:pPr>
    </w:p>
    <w:p w:rsidR="00CE1292" w:rsidRPr="002F2865" w:rsidRDefault="00E41FC9" w:rsidP="00E92713">
      <w:pPr>
        <w:spacing w:line="360" w:lineRule="auto"/>
        <w:jc w:val="center"/>
        <w:rPr>
          <w:sz w:val="28"/>
          <w:szCs w:val="28"/>
        </w:rPr>
      </w:pPr>
      <w:r w:rsidRPr="002F2865">
        <w:rPr>
          <w:noProof/>
          <w:sz w:val="28"/>
          <w:szCs w:val="28"/>
        </w:rPr>
        <w:drawing>
          <wp:inline distT="0" distB="0" distL="0" distR="0" wp14:anchorId="4EACBFD2" wp14:editId="5447CC5B">
            <wp:extent cx="5591175" cy="3743325"/>
            <wp:effectExtent l="0" t="0" r="0" b="0"/>
            <wp:docPr id="3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E9" w:rsidRPr="00663D41" w:rsidRDefault="00E04EE9" w:rsidP="00E04EE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Рис 2.7. Широтний ефект вторинних космічних променів на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івні моря</w:t>
      </w:r>
    </w:p>
    <w:p w:rsidR="00E04EE9" w:rsidRPr="002F2865" w:rsidRDefault="00E04EE9" w:rsidP="00E04EE9">
      <w:pPr>
        <w:spacing w:before="120" w:after="120" w:line="360" w:lineRule="auto"/>
        <w:ind w:right="800"/>
        <w:jc w:val="center"/>
        <w:rPr>
          <w:b/>
          <w:bCs/>
          <w:sz w:val="28"/>
          <w:szCs w:val="28"/>
        </w:rPr>
      </w:pPr>
    </w:p>
    <w:p w:rsidR="00E04EE9" w:rsidRDefault="00E04EE9" w:rsidP="00E04EE9">
      <w:pPr>
        <w:spacing w:line="360" w:lineRule="auto"/>
        <w:ind w:firstLine="720"/>
        <w:rPr>
          <w:b/>
          <w:bCs/>
          <w:sz w:val="28"/>
          <w:szCs w:val="28"/>
          <w:lang w:val="uk-UA"/>
        </w:rPr>
      </w:pPr>
      <w:r w:rsidRPr="002F2865">
        <w:rPr>
          <w:b/>
          <w:bCs/>
          <w:sz w:val="28"/>
          <w:szCs w:val="28"/>
        </w:rPr>
        <w:t xml:space="preserve">2.2.1. Варіації потоків космічних променів реєстрованих </w:t>
      </w:r>
      <w:proofErr w:type="gramStart"/>
      <w:r w:rsidRPr="002F2865">
        <w:rPr>
          <w:b/>
          <w:bCs/>
          <w:sz w:val="28"/>
          <w:szCs w:val="28"/>
        </w:rPr>
        <w:t>на</w:t>
      </w:r>
      <w:proofErr w:type="gramEnd"/>
      <w:r w:rsidRPr="002F2865">
        <w:rPr>
          <w:b/>
          <w:bCs/>
          <w:sz w:val="28"/>
          <w:szCs w:val="28"/>
        </w:rPr>
        <w:t xml:space="preserve"> </w:t>
      </w:r>
    </w:p>
    <w:p w:rsidR="00E04EE9" w:rsidRDefault="00E04EE9" w:rsidP="00E04EE9">
      <w:pPr>
        <w:spacing w:line="360" w:lineRule="auto"/>
        <w:ind w:firstLine="720"/>
        <w:rPr>
          <w:b/>
          <w:bCs/>
          <w:sz w:val="28"/>
          <w:szCs w:val="28"/>
          <w:lang w:val="uk-UA"/>
        </w:rPr>
      </w:pPr>
      <w:r w:rsidRPr="00F33B17">
        <w:rPr>
          <w:b/>
          <w:bCs/>
          <w:sz w:val="28"/>
          <w:szCs w:val="28"/>
          <w:lang w:val="uk-UA"/>
        </w:rPr>
        <w:t>рівні моря</w:t>
      </w:r>
    </w:p>
    <w:p w:rsidR="00E04EE9" w:rsidRPr="00E04EE9" w:rsidRDefault="00E04EE9" w:rsidP="00E04EE9">
      <w:pPr>
        <w:spacing w:before="120" w:after="120" w:line="360" w:lineRule="auto"/>
        <w:ind w:right="800" w:firstLine="720"/>
        <w:rPr>
          <w:sz w:val="28"/>
          <w:szCs w:val="28"/>
          <w:lang w:val="uk-UA"/>
        </w:rPr>
      </w:pPr>
    </w:p>
    <w:p w:rsidR="00E04EE9" w:rsidRPr="00F33B17" w:rsidRDefault="00E04EE9" w:rsidP="00E04EE9">
      <w:pPr>
        <w:spacing w:before="120" w:line="360" w:lineRule="auto"/>
        <w:ind w:left="20" w:right="20" w:firstLine="709"/>
        <w:jc w:val="both"/>
        <w:rPr>
          <w:sz w:val="28"/>
          <w:szCs w:val="28"/>
          <w:lang w:val="uk-UA"/>
        </w:rPr>
      </w:pPr>
      <w:r w:rsidRPr="00F33B17">
        <w:rPr>
          <w:sz w:val="28"/>
          <w:szCs w:val="28"/>
          <w:lang w:val="uk-UA"/>
        </w:rPr>
        <w:t>Потоки космічних променів, що реєструються на рівні моря, відчувають досить сильні тимчасові варіації декількох типів.</w:t>
      </w:r>
    </w:p>
    <w:p w:rsidR="00E04EE9" w:rsidRPr="002F2865" w:rsidRDefault="00E04EE9" w:rsidP="00E04EE9">
      <w:pPr>
        <w:spacing w:line="360" w:lineRule="auto"/>
        <w:ind w:left="20" w:right="20" w:firstLine="709"/>
        <w:jc w:val="both"/>
        <w:rPr>
          <w:sz w:val="28"/>
          <w:szCs w:val="28"/>
        </w:rPr>
      </w:pPr>
      <w:r w:rsidRPr="002F2865">
        <w:rPr>
          <w:b/>
          <w:sz w:val="28"/>
          <w:szCs w:val="28"/>
        </w:rPr>
        <w:t>перший тип</w:t>
      </w:r>
      <w:r w:rsidRPr="002F2865">
        <w:rPr>
          <w:sz w:val="28"/>
          <w:szCs w:val="28"/>
        </w:rPr>
        <w:t>. Спостерігається невелика зоряна залежність потоків. Вона пов'язана з неізотропним розподілом первинних космічних</w:t>
      </w:r>
      <w:r w:rsidR="00D944B0">
        <w:rPr>
          <w:sz w:val="28"/>
          <w:szCs w:val="28"/>
        </w:rPr>
        <w:t xml:space="preserve"> променів, що потрапляють в гел</w:t>
      </w:r>
      <w:r w:rsidR="00D944B0">
        <w:rPr>
          <w:sz w:val="28"/>
          <w:szCs w:val="28"/>
          <w:lang w:val="uk-UA"/>
        </w:rPr>
        <w:t>і</w:t>
      </w:r>
      <w:r w:rsidRPr="002F2865">
        <w:rPr>
          <w:sz w:val="28"/>
          <w:szCs w:val="28"/>
        </w:rPr>
        <w:t xml:space="preserve">осферу, і проявляється в зміні їх інтенсивності в залежності від орієнтації приладів </w:t>
      </w:r>
      <w:proofErr w:type="gramStart"/>
      <w:r w:rsidR="00D944B0">
        <w:rPr>
          <w:sz w:val="28"/>
          <w:szCs w:val="28"/>
        </w:rPr>
        <w:t>в</w:t>
      </w:r>
      <w:proofErr w:type="gramEnd"/>
      <w:r w:rsidR="00D944B0">
        <w:rPr>
          <w:sz w:val="28"/>
          <w:szCs w:val="28"/>
        </w:rPr>
        <w:t xml:space="preserve"> зіркових координатах.</w:t>
      </w:r>
      <w:r w:rsidR="00D944B0">
        <w:rPr>
          <w:sz w:val="28"/>
          <w:szCs w:val="28"/>
          <w:lang w:val="uk-UA"/>
        </w:rPr>
        <w:t xml:space="preserve"> Легко побачити</w:t>
      </w:r>
      <w:r w:rsidRPr="002F2865">
        <w:rPr>
          <w:sz w:val="28"/>
          <w:szCs w:val="28"/>
        </w:rPr>
        <w:t>, що зоряні варіації характерні для частинок надвисоких енергії.</w:t>
      </w:r>
    </w:p>
    <w:p w:rsidR="00E04EE9" w:rsidRPr="00D944B0" w:rsidRDefault="00E04EE9" w:rsidP="00E04EE9">
      <w:pPr>
        <w:spacing w:line="360" w:lineRule="auto"/>
        <w:ind w:left="20" w:right="20" w:firstLine="709"/>
        <w:jc w:val="both"/>
        <w:rPr>
          <w:sz w:val="28"/>
          <w:szCs w:val="28"/>
          <w:lang w:val="uk-UA"/>
        </w:rPr>
      </w:pPr>
      <w:r w:rsidRPr="002F2865">
        <w:rPr>
          <w:b/>
          <w:sz w:val="28"/>
          <w:szCs w:val="28"/>
        </w:rPr>
        <w:t>Другий тип.</w:t>
      </w:r>
      <w:r>
        <w:rPr>
          <w:b/>
          <w:sz w:val="28"/>
          <w:szCs w:val="28"/>
          <w:lang w:val="uk-UA"/>
        </w:rPr>
        <w:t xml:space="preserve"> </w:t>
      </w:r>
      <w:r w:rsidRPr="00D944B0">
        <w:rPr>
          <w:sz w:val="28"/>
          <w:szCs w:val="28"/>
          <w:lang w:val="uk-UA"/>
        </w:rPr>
        <w:t>Цей тип варіацій визначаєт</w:t>
      </w:r>
      <w:r w:rsidR="00D944B0" w:rsidRPr="00D944B0">
        <w:rPr>
          <w:sz w:val="28"/>
          <w:szCs w:val="28"/>
          <w:lang w:val="uk-UA"/>
        </w:rPr>
        <w:t>ься Сонцем і</w:t>
      </w:r>
      <w:r w:rsidR="00D944B0">
        <w:rPr>
          <w:sz w:val="28"/>
          <w:szCs w:val="28"/>
          <w:lang w:val="uk-UA"/>
        </w:rPr>
        <w:t xml:space="preserve"> є</w:t>
      </w:r>
      <w:r w:rsidR="00D944B0" w:rsidRPr="00D944B0">
        <w:rPr>
          <w:sz w:val="28"/>
          <w:szCs w:val="28"/>
          <w:lang w:val="uk-UA"/>
        </w:rPr>
        <w:t xml:space="preserve"> найбільш важливим</w:t>
      </w:r>
      <w:r w:rsidRPr="00D944B0">
        <w:rPr>
          <w:sz w:val="28"/>
          <w:szCs w:val="28"/>
          <w:lang w:val="uk-UA"/>
        </w:rPr>
        <w:t>. Він поділяється на довготривалі, добові, апериодич</w:t>
      </w:r>
      <w:r w:rsidR="00D944B0">
        <w:rPr>
          <w:sz w:val="28"/>
          <w:szCs w:val="28"/>
          <w:lang w:val="uk-UA"/>
        </w:rPr>
        <w:t>ні</w:t>
      </w:r>
      <w:r w:rsidR="00D944B0" w:rsidRPr="00D944B0">
        <w:rPr>
          <w:sz w:val="28"/>
          <w:szCs w:val="28"/>
          <w:lang w:val="uk-UA"/>
        </w:rPr>
        <w:t xml:space="preserve"> і спалахов</w:t>
      </w:r>
      <w:r w:rsidR="00D944B0">
        <w:rPr>
          <w:sz w:val="28"/>
          <w:szCs w:val="28"/>
          <w:lang w:val="uk-UA"/>
        </w:rPr>
        <w:t>і</w:t>
      </w:r>
      <w:r w:rsidRPr="00D944B0">
        <w:rPr>
          <w:sz w:val="28"/>
          <w:szCs w:val="28"/>
          <w:lang w:val="uk-UA"/>
        </w:rPr>
        <w:t xml:space="preserve"> категорії:</w:t>
      </w:r>
    </w:p>
    <w:p w:rsidR="00E04EE9" w:rsidRPr="002F2865" w:rsidRDefault="00E04EE9" w:rsidP="00E04EE9">
      <w:pPr>
        <w:spacing w:line="360" w:lineRule="auto"/>
        <w:ind w:left="20" w:right="20" w:firstLine="709"/>
        <w:jc w:val="both"/>
        <w:rPr>
          <w:sz w:val="28"/>
          <w:szCs w:val="28"/>
        </w:rPr>
      </w:pPr>
      <w:r w:rsidRPr="00D944B0">
        <w:rPr>
          <w:i/>
          <w:iCs/>
          <w:sz w:val="28"/>
          <w:szCs w:val="28"/>
          <w:lang w:val="uk-UA"/>
        </w:rPr>
        <w:lastRenderedPageBreak/>
        <w:t>довготривалі варіації</w:t>
      </w:r>
      <w:r w:rsidRPr="00D944B0">
        <w:rPr>
          <w:sz w:val="28"/>
          <w:szCs w:val="28"/>
          <w:lang w:val="uk-UA"/>
        </w:rPr>
        <w:t>(Двадцятидвохр</w:t>
      </w:r>
      <w:r w:rsidR="00D944B0" w:rsidRPr="00D944B0">
        <w:rPr>
          <w:sz w:val="28"/>
          <w:szCs w:val="28"/>
          <w:lang w:val="uk-UA"/>
        </w:rPr>
        <w:t>ічна, одинадцятирічна і 27-д</w:t>
      </w:r>
      <w:r w:rsidR="00D944B0">
        <w:rPr>
          <w:sz w:val="28"/>
          <w:szCs w:val="28"/>
          <w:lang w:val="uk-UA"/>
        </w:rPr>
        <w:t>обова</w:t>
      </w:r>
      <w:r w:rsidRPr="00D944B0">
        <w:rPr>
          <w:sz w:val="28"/>
          <w:szCs w:val="28"/>
          <w:lang w:val="uk-UA"/>
        </w:rPr>
        <w:t xml:space="preserve">) пов'язані з періодичністю сонячної активності, власним обертанням Сонця і модуляцією потоків первинного космічного випромінювання в геліосфері. </w:t>
      </w:r>
      <w:r w:rsidRPr="002F2865">
        <w:rPr>
          <w:sz w:val="28"/>
          <w:szCs w:val="28"/>
        </w:rPr>
        <w:t xml:space="preserve">Як наслідок, змінюються потоки вторинних космічних променів на </w:t>
      </w:r>
      <w:proofErr w:type="gramStart"/>
      <w:r w:rsidRPr="002F2865">
        <w:rPr>
          <w:sz w:val="28"/>
          <w:szCs w:val="28"/>
        </w:rPr>
        <w:t>р</w:t>
      </w:r>
      <w:proofErr w:type="gramEnd"/>
      <w:r w:rsidRPr="002F2865">
        <w:rPr>
          <w:sz w:val="28"/>
          <w:szCs w:val="28"/>
        </w:rPr>
        <w:t>івні моря.</w:t>
      </w:r>
    </w:p>
    <w:p w:rsidR="00E04EE9" w:rsidRPr="002F2865" w:rsidRDefault="00E04EE9" w:rsidP="00E04EE9">
      <w:pPr>
        <w:spacing w:line="360" w:lineRule="auto"/>
        <w:ind w:left="20" w:right="20" w:firstLine="709"/>
        <w:jc w:val="both"/>
        <w:rPr>
          <w:sz w:val="28"/>
          <w:szCs w:val="28"/>
        </w:rPr>
      </w:pPr>
      <w:r w:rsidRPr="002F2865">
        <w:rPr>
          <w:i/>
          <w:iCs/>
          <w:sz w:val="28"/>
          <w:szCs w:val="28"/>
        </w:rPr>
        <w:t>добові варіації</w:t>
      </w:r>
      <w:r w:rsidR="00D944B0">
        <w:rPr>
          <w:i/>
          <w:iCs/>
          <w:sz w:val="28"/>
          <w:szCs w:val="28"/>
          <w:lang w:val="uk-UA"/>
        </w:rPr>
        <w:t xml:space="preserve"> </w:t>
      </w:r>
      <w:r w:rsidRPr="002F2865">
        <w:rPr>
          <w:sz w:val="28"/>
          <w:szCs w:val="28"/>
        </w:rPr>
        <w:t xml:space="preserve">виникають з двох причин. </w:t>
      </w:r>
      <w:proofErr w:type="gramStart"/>
      <w:r w:rsidRPr="002F2865">
        <w:rPr>
          <w:sz w:val="28"/>
          <w:szCs w:val="28"/>
        </w:rPr>
        <w:t xml:space="preserve">Форма магнітного поля Землі сильно змінюється протягом доби: через тиск сонячного вітру </w:t>
      </w:r>
      <w:r w:rsidR="00D944B0">
        <w:rPr>
          <w:sz w:val="28"/>
          <w:szCs w:val="28"/>
        </w:rPr>
        <w:t xml:space="preserve">магнітне поле сплюснуто з </w:t>
      </w:r>
      <w:r w:rsidR="00D944B0">
        <w:rPr>
          <w:sz w:val="28"/>
          <w:szCs w:val="28"/>
          <w:lang w:val="uk-UA"/>
        </w:rPr>
        <w:t>денного</w:t>
      </w:r>
      <w:r w:rsidRPr="002F2865">
        <w:rPr>
          <w:sz w:val="28"/>
          <w:szCs w:val="28"/>
        </w:rPr>
        <w:t xml:space="preserve"> боку і витягнуто - з н</w:t>
      </w:r>
      <w:r w:rsidR="00D944B0">
        <w:rPr>
          <w:sz w:val="28"/>
          <w:szCs w:val="28"/>
        </w:rPr>
        <w:t>ічно</w:t>
      </w:r>
      <w:r w:rsidR="00D944B0">
        <w:rPr>
          <w:sz w:val="28"/>
          <w:szCs w:val="28"/>
          <w:lang w:val="uk-UA"/>
        </w:rPr>
        <w:t>го</w:t>
      </w:r>
      <w:r w:rsidR="00D944B0">
        <w:rPr>
          <w:sz w:val="28"/>
          <w:szCs w:val="28"/>
        </w:rPr>
        <w:t xml:space="preserve"> (див.</w:t>
      </w:r>
      <w:proofErr w:type="gramEnd"/>
      <w:r w:rsidR="00D944B0">
        <w:rPr>
          <w:sz w:val="28"/>
          <w:szCs w:val="28"/>
        </w:rPr>
        <w:t xml:space="preserve"> </w:t>
      </w:r>
      <w:proofErr w:type="gramStart"/>
      <w:r w:rsidR="00D944B0">
        <w:rPr>
          <w:sz w:val="28"/>
          <w:szCs w:val="28"/>
        </w:rPr>
        <w:t>Рис. 2.7.).</w:t>
      </w:r>
      <w:proofErr w:type="gramEnd"/>
      <w:r w:rsidR="00D944B0">
        <w:rPr>
          <w:sz w:val="28"/>
          <w:szCs w:val="28"/>
        </w:rPr>
        <w:t xml:space="preserve"> Це відб</w:t>
      </w:r>
      <w:r w:rsidR="00D944B0">
        <w:rPr>
          <w:sz w:val="28"/>
          <w:szCs w:val="28"/>
          <w:lang w:val="uk-UA"/>
        </w:rPr>
        <w:t>у</w:t>
      </w:r>
      <w:r w:rsidRPr="002F2865">
        <w:rPr>
          <w:sz w:val="28"/>
          <w:szCs w:val="28"/>
        </w:rPr>
        <w:t xml:space="preserve">вається на проходженні первинного </w:t>
      </w:r>
      <w:proofErr w:type="gramStart"/>
      <w:r w:rsidRPr="002F2865">
        <w:rPr>
          <w:sz w:val="28"/>
          <w:szCs w:val="28"/>
        </w:rPr>
        <w:t>косм</w:t>
      </w:r>
      <w:proofErr w:type="gramEnd"/>
      <w:r w:rsidRPr="002F2865">
        <w:rPr>
          <w:sz w:val="28"/>
          <w:szCs w:val="28"/>
        </w:rPr>
        <w:t>ічного випромінювання чер</w:t>
      </w:r>
      <w:r w:rsidR="00D944B0">
        <w:rPr>
          <w:sz w:val="28"/>
          <w:szCs w:val="28"/>
        </w:rPr>
        <w:t xml:space="preserve">ез магнітосферу і викликає </w:t>
      </w:r>
      <w:r w:rsidR="00D944B0">
        <w:rPr>
          <w:sz w:val="28"/>
          <w:szCs w:val="28"/>
          <w:lang w:val="uk-UA"/>
        </w:rPr>
        <w:t>денні</w:t>
      </w:r>
      <w:r w:rsidRPr="002F2865">
        <w:rPr>
          <w:sz w:val="28"/>
          <w:szCs w:val="28"/>
        </w:rPr>
        <w:t xml:space="preserve"> та нічні варіації інтенсивності космічного випромінювання. На ці зміни накладаються довготривалі варіації сонячної активності, що призводить до зміни магнітного поля у Землі в межах 0,5%.</w:t>
      </w:r>
    </w:p>
    <w:p w:rsidR="00E04EE9" w:rsidRPr="002F2865" w:rsidRDefault="00E04EE9" w:rsidP="00E04EE9">
      <w:pPr>
        <w:spacing w:line="360" w:lineRule="auto"/>
        <w:ind w:firstLine="709"/>
        <w:jc w:val="both"/>
        <w:rPr>
          <w:sz w:val="28"/>
          <w:szCs w:val="28"/>
        </w:rPr>
      </w:pPr>
      <w:r w:rsidRPr="002F2865">
        <w:rPr>
          <w:i/>
          <w:iCs/>
          <w:sz w:val="28"/>
          <w:szCs w:val="28"/>
        </w:rPr>
        <w:t xml:space="preserve">третя </w:t>
      </w:r>
      <w:proofErr w:type="gramStart"/>
      <w:r w:rsidRPr="002F2865">
        <w:rPr>
          <w:i/>
          <w:iCs/>
          <w:sz w:val="28"/>
          <w:szCs w:val="28"/>
        </w:rPr>
        <w:t>п</w:t>
      </w:r>
      <w:proofErr w:type="gramEnd"/>
      <w:r w:rsidRPr="002F2865">
        <w:rPr>
          <w:i/>
          <w:iCs/>
          <w:sz w:val="28"/>
          <w:szCs w:val="28"/>
        </w:rPr>
        <w:t>ідгрупа</w:t>
      </w:r>
      <w:r w:rsidR="00D944B0">
        <w:rPr>
          <w:i/>
          <w:iCs/>
          <w:sz w:val="28"/>
          <w:szCs w:val="28"/>
          <w:lang w:val="uk-UA"/>
        </w:rPr>
        <w:t xml:space="preserve"> </w:t>
      </w:r>
      <w:r w:rsidR="00D944B0">
        <w:rPr>
          <w:sz w:val="28"/>
          <w:szCs w:val="28"/>
        </w:rPr>
        <w:t>варіацій пов'язана з сонячно</w:t>
      </w:r>
      <w:r w:rsidR="00D944B0">
        <w:rPr>
          <w:sz w:val="28"/>
          <w:szCs w:val="28"/>
          <w:lang w:val="uk-UA"/>
        </w:rPr>
        <w:t>ю</w:t>
      </w:r>
      <w:r w:rsidR="00D944B0">
        <w:rPr>
          <w:sz w:val="28"/>
          <w:szCs w:val="28"/>
        </w:rPr>
        <w:t xml:space="preserve"> спалахово</w:t>
      </w:r>
      <w:r w:rsidR="00D944B0">
        <w:rPr>
          <w:sz w:val="28"/>
          <w:szCs w:val="28"/>
          <w:lang w:val="uk-UA"/>
        </w:rPr>
        <w:t>ю</w:t>
      </w:r>
      <w:r w:rsidRPr="002F2865">
        <w:rPr>
          <w:sz w:val="28"/>
          <w:szCs w:val="28"/>
        </w:rPr>
        <w:t xml:space="preserve"> активністю. Ця активність змінює обстановку у внутрішній частині геліосфери, де розташована планета Земля. </w:t>
      </w:r>
      <w:proofErr w:type="gramStart"/>
      <w:r w:rsidRPr="002F2865">
        <w:rPr>
          <w:sz w:val="28"/>
          <w:szCs w:val="28"/>
        </w:rPr>
        <w:t>П</w:t>
      </w:r>
      <w:proofErr w:type="gramEnd"/>
      <w:r w:rsidRPr="002F2865">
        <w:rPr>
          <w:sz w:val="28"/>
          <w:szCs w:val="28"/>
        </w:rPr>
        <w:t>ід тиском збільшеного сонячного вітру різко змінюються як конфігурація магнітосфери Землі, так і геомагнітне обрізання.</w:t>
      </w:r>
    </w:p>
    <w:p w:rsidR="00E04EE9" w:rsidRPr="002F2865" w:rsidRDefault="00E04EE9" w:rsidP="00E04EE9">
      <w:pPr>
        <w:spacing w:line="360" w:lineRule="auto"/>
        <w:ind w:left="20" w:right="40" w:firstLine="709"/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Все це призводить до </w:t>
      </w:r>
      <w:proofErr w:type="gramStart"/>
      <w:r w:rsidRPr="002F2865">
        <w:rPr>
          <w:sz w:val="28"/>
          <w:szCs w:val="28"/>
        </w:rPr>
        <w:t>р</w:t>
      </w:r>
      <w:proofErr w:type="gramEnd"/>
      <w:r w:rsidRPr="002F2865">
        <w:rPr>
          <w:sz w:val="28"/>
          <w:szCs w:val="28"/>
        </w:rPr>
        <w:t>ізких змін (зменшення) інтенсивності космічного випромінювання, який отримав назву Форбуш-зниження (рис. 2.8).</w:t>
      </w:r>
    </w:p>
    <w:p w:rsidR="00E04EE9" w:rsidRPr="002F2865" w:rsidRDefault="00E04EE9" w:rsidP="00E04EE9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2F2865">
        <w:rPr>
          <w:sz w:val="28"/>
          <w:szCs w:val="28"/>
        </w:rPr>
        <w:t>П</w:t>
      </w:r>
      <w:proofErr w:type="gramEnd"/>
      <w:r w:rsidRPr="002F2865">
        <w:rPr>
          <w:sz w:val="28"/>
          <w:szCs w:val="28"/>
        </w:rPr>
        <w:t>ід час сонячних спалахів можуть виникати потоки високоенергічних протонів і потоки високоенергічних нейтронів. Це також буде призводити до зміни потоків вторинного космічного випромінювання, перш за все, у верхній атмосфері і на рівні моря.</w:t>
      </w:r>
    </w:p>
    <w:p w:rsidR="00CE1292" w:rsidRPr="002F2865" w:rsidRDefault="00E41FC9" w:rsidP="00CE1292">
      <w:pPr>
        <w:spacing w:line="360" w:lineRule="auto"/>
        <w:ind w:firstLine="709"/>
        <w:jc w:val="center"/>
        <w:rPr>
          <w:sz w:val="28"/>
          <w:szCs w:val="28"/>
        </w:rPr>
      </w:pPr>
      <w:r w:rsidRPr="002F2865">
        <w:rPr>
          <w:noProof/>
          <w:sz w:val="28"/>
          <w:szCs w:val="28"/>
        </w:rPr>
        <w:lastRenderedPageBreak/>
        <w:drawing>
          <wp:inline distT="0" distB="0" distL="0" distR="0" wp14:anchorId="5E3EB510" wp14:editId="26B52093">
            <wp:extent cx="3381375" cy="3648075"/>
            <wp:effectExtent l="0" t="0" r="0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E9" w:rsidRPr="00663D41" w:rsidRDefault="00E04EE9" w:rsidP="00E04EE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Рис 2.8.</w:t>
      </w:r>
      <w:r>
        <w:rPr>
          <w:b/>
          <w:sz w:val="28"/>
          <w:szCs w:val="28"/>
          <w:lang w:val="uk-UA"/>
        </w:rPr>
        <w:t xml:space="preserve"> </w:t>
      </w:r>
      <w:r w:rsidRPr="00663D41">
        <w:rPr>
          <w:sz w:val="28"/>
          <w:szCs w:val="28"/>
        </w:rPr>
        <w:t>Ефект Форбуша. Ефект зростає зі збільшенням геомагнітної широти</w:t>
      </w:r>
    </w:p>
    <w:p w:rsidR="00E04EE9" w:rsidRPr="002F2865" w:rsidRDefault="00E04EE9" w:rsidP="00E04EE9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E04EE9" w:rsidRPr="002F2865" w:rsidRDefault="00E04EE9" w:rsidP="00E04EE9">
      <w:pPr>
        <w:spacing w:line="360" w:lineRule="auto"/>
        <w:ind w:left="40" w:right="40" w:firstLine="709"/>
        <w:jc w:val="both"/>
        <w:rPr>
          <w:sz w:val="28"/>
          <w:szCs w:val="28"/>
        </w:rPr>
      </w:pPr>
      <w:r w:rsidRPr="002F2865">
        <w:rPr>
          <w:b/>
          <w:sz w:val="28"/>
          <w:szCs w:val="28"/>
        </w:rPr>
        <w:t>Третій тип.</w:t>
      </w:r>
      <w:r w:rsidRPr="002F2865">
        <w:rPr>
          <w:sz w:val="28"/>
          <w:szCs w:val="28"/>
        </w:rPr>
        <w:t xml:space="preserve"> </w:t>
      </w:r>
      <w:proofErr w:type="gramStart"/>
      <w:r w:rsidRPr="002F2865">
        <w:rPr>
          <w:sz w:val="28"/>
          <w:szCs w:val="28"/>
        </w:rPr>
        <w:t>Ц</w:t>
      </w:r>
      <w:proofErr w:type="gramEnd"/>
      <w:r w:rsidRPr="002F2865">
        <w:rPr>
          <w:sz w:val="28"/>
          <w:szCs w:val="28"/>
        </w:rPr>
        <w:t>і варіації пов'язані зі зміною умови взаємодії первинного і вторинного космічного випромінювання у верхній атмосфері.</w:t>
      </w:r>
    </w:p>
    <w:p w:rsidR="00E04EE9" w:rsidRPr="002F2865" w:rsidRDefault="00E04EE9" w:rsidP="00E04EE9">
      <w:pPr>
        <w:spacing w:line="360" w:lineRule="auto"/>
        <w:ind w:left="40" w:right="40" w:firstLine="709"/>
        <w:jc w:val="both"/>
        <w:rPr>
          <w:sz w:val="28"/>
          <w:szCs w:val="28"/>
        </w:rPr>
      </w:pPr>
      <w:r w:rsidRPr="002F2865">
        <w:rPr>
          <w:sz w:val="28"/>
          <w:szCs w:val="28"/>
        </w:rPr>
        <w:t>Коли температура і тиск змінюються в атм</w:t>
      </w:r>
      <w:r w:rsidR="003C18E6">
        <w:rPr>
          <w:sz w:val="28"/>
          <w:szCs w:val="28"/>
        </w:rPr>
        <w:t>осфері (найчастіше, по сезонним</w:t>
      </w:r>
      <w:r w:rsidRPr="002F2865">
        <w:rPr>
          <w:sz w:val="28"/>
          <w:szCs w:val="28"/>
        </w:rPr>
        <w:t xml:space="preserve"> причин</w:t>
      </w:r>
      <w:r w:rsidR="003C18E6">
        <w:rPr>
          <w:sz w:val="28"/>
          <w:szCs w:val="28"/>
          <w:lang w:val="uk-UA"/>
        </w:rPr>
        <w:t>ам</w:t>
      </w:r>
      <w:r w:rsidRPr="002F2865">
        <w:rPr>
          <w:sz w:val="28"/>
          <w:szCs w:val="28"/>
        </w:rPr>
        <w:t xml:space="preserve">), значно змінюється картина взаємодії космічного випромінювання насамперед у верхній атмосфері: зміниться пробіг до взаємодії первинних </w:t>
      </w:r>
      <w:r>
        <w:rPr>
          <w:sz w:val="28"/>
          <w:szCs w:val="28"/>
        </w:rPr>
        <w:t>космічних променів (виражений н</w:t>
      </w:r>
      <w:r w:rsidR="00CE1292" w:rsidRPr="002F2865">
        <w:rPr>
          <w:sz w:val="28"/>
          <w:szCs w:val="28"/>
        </w:rPr>
        <w:t>е в г/см</w:t>
      </w:r>
      <w:r w:rsidR="00CE1292" w:rsidRPr="002F2865">
        <w:rPr>
          <w:sz w:val="28"/>
          <w:szCs w:val="28"/>
          <w:vertAlign w:val="superscript"/>
        </w:rPr>
        <w:t>2</w:t>
      </w:r>
      <w:r w:rsidR="00CE1292" w:rsidRPr="002F2865">
        <w:rPr>
          <w:sz w:val="28"/>
          <w:szCs w:val="28"/>
        </w:rPr>
        <w:t xml:space="preserve">, </w:t>
      </w:r>
      <w:r w:rsidRPr="002F2865">
        <w:rPr>
          <w:sz w:val="28"/>
          <w:szCs w:val="28"/>
        </w:rPr>
        <w:t>а в одиницях довжини), змінюється спі</w:t>
      </w:r>
      <w:proofErr w:type="gramStart"/>
      <w:r w:rsidRPr="002F2865">
        <w:rPr>
          <w:sz w:val="28"/>
          <w:szCs w:val="28"/>
        </w:rPr>
        <w:t>вв</w:t>
      </w:r>
      <w:proofErr w:type="gramEnd"/>
      <w:r w:rsidRPr="002F2865">
        <w:rPr>
          <w:sz w:val="28"/>
          <w:szCs w:val="28"/>
        </w:rPr>
        <w:t>ідношення м</w:t>
      </w:r>
      <w:r w:rsidR="003C18E6">
        <w:rPr>
          <w:sz w:val="28"/>
          <w:szCs w:val="28"/>
        </w:rPr>
        <w:t xml:space="preserve">іж розпадом і взаємодією </w:t>
      </w:r>
      <w:proofErr w:type="gramStart"/>
      <w:r w:rsidR="003C18E6">
        <w:rPr>
          <w:sz w:val="28"/>
          <w:szCs w:val="28"/>
        </w:rPr>
        <w:t>п</w:t>
      </w:r>
      <w:proofErr w:type="gramEnd"/>
      <w:r w:rsidR="003C18E6">
        <w:rPr>
          <w:sz w:val="28"/>
          <w:szCs w:val="28"/>
        </w:rPr>
        <w:t>і</w:t>
      </w:r>
      <w:r w:rsidR="003C18E6">
        <w:rPr>
          <w:sz w:val="28"/>
          <w:szCs w:val="28"/>
          <w:lang w:val="uk-UA"/>
        </w:rPr>
        <w:t>онів</w:t>
      </w:r>
      <w:r w:rsidRPr="002F2865">
        <w:rPr>
          <w:sz w:val="28"/>
          <w:szCs w:val="28"/>
        </w:rPr>
        <w:t>. Пов'язані з цими ефектами зміни отримали назву температурних і барометричних варіацій.</w:t>
      </w:r>
    </w:p>
    <w:p w:rsidR="00E04EE9" w:rsidRPr="002F2865" w:rsidRDefault="00E04EE9" w:rsidP="00E04EE9">
      <w:pPr>
        <w:spacing w:line="360" w:lineRule="auto"/>
        <w:ind w:left="40" w:right="40" w:firstLine="709"/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Нарешті, відзначимо, що в </w:t>
      </w:r>
      <w:r w:rsidR="003C18E6">
        <w:rPr>
          <w:sz w:val="28"/>
          <w:szCs w:val="28"/>
        </w:rPr>
        <w:t>далекому минулому первинний пот</w:t>
      </w:r>
      <w:r w:rsidR="003C18E6">
        <w:rPr>
          <w:sz w:val="28"/>
          <w:szCs w:val="28"/>
          <w:lang w:val="uk-UA"/>
        </w:rPr>
        <w:t>о</w:t>
      </w:r>
      <w:r w:rsidRPr="002F2865">
        <w:rPr>
          <w:sz w:val="28"/>
          <w:szCs w:val="28"/>
        </w:rPr>
        <w:t xml:space="preserve">к космічних променів поблизу Землі не раз відчував варіації. </w:t>
      </w:r>
      <w:proofErr w:type="gramStart"/>
      <w:r w:rsidRPr="002F2865">
        <w:rPr>
          <w:sz w:val="28"/>
          <w:szCs w:val="28"/>
        </w:rPr>
        <w:t>Ц</w:t>
      </w:r>
      <w:proofErr w:type="gramEnd"/>
      <w:r w:rsidRPr="002F2865">
        <w:rPr>
          <w:sz w:val="28"/>
          <w:szCs w:val="28"/>
        </w:rPr>
        <w:t>і варіації можна оцінити за поширеністю радіоактивних нуклідів, що виникли при опроміненні стабільних ізотопів потоками космічного випромінювання.</w:t>
      </w:r>
    </w:p>
    <w:p w:rsidR="00CE1292" w:rsidRPr="00E04EE9" w:rsidRDefault="00E04EE9" w:rsidP="00E04EE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F2865">
        <w:rPr>
          <w:sz w:val="28"/>
          <w:szCs w:val="28"/>
        </w:rPr>
        <w:t xml:space="preserve">У земній атмосфері під </w:t>
      </w:r>
      <w:proofErr w:type="gramStart"/>
      <w:r w:rsidRPr="002F2865">
        <w:rPr>
          <w:sz w:val="28"/>
          <w:szCs w:val="28"/>
        </w:rPr>
        <w:t>д</w:t>
      </w:r>
      <w:proofErr w:type="gramEnd"/>
      <w:r w:rsidRPr="002F2865">
        <w:rPr>
          <w:sz w:val="28"/>
          <w:szCs w:val="28"/>
        </w:rPr>
        <w:t>ією вторинних космічних нейтронів безперервно утворюється радіоактивний вуглець:</w:t>
      </w:r>
      <m:oMath>
        <m:sPre>
          <m:sPre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 w:cs="Arial"/>
                <w:sz w:val="28"/>
                <w:szCs w:val="28"/>
              </w:rPr>
              <m:t>6</m:t>
            </m:r>
          </m:sub>
          <m:sup>
            <m:r>
              <w:rPr>
                <w:rFonts w:ascii="Cambria Math" w:hAnsi="Cambria Math" w:cs="Arial"/>
                <w:sz w:val="28"/>
                <w:szCs w:val="28"/>
              </w:rPr>
              <m:t>14</m:t>
            </m:r>
          </m:sup>
          <m:e>
            <m:r>
              <w:rPr>
                <w:rFonts w:ascii="Cambria Math" w:hAnsi="Cambria Math" w:cs="Arial"/>
                <w:sz w:val="28"/>
                <w:szCs w:val="28"/>
              </w:rPr>
              <m:t>C</m:t>
            </m:r>
          </m:e>
        </m:sPre>
      </m:oMath>
    </w:p>
    <w:p w:rsidR="00CE1292" w:rsidRPr="00E04EE9" w:rsidRDefault="00CE1292" w:rsidP="003C463F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2F2865">
        <w:rPr>
          <w:sz w:val="28"/>
          <w:szCs w:val="28"/>
        </w:rPr>
        <w:lastRenderedPageBreak/>
        <w:t>n</w:t>
      </w:r>
      <w:r w:rsidRPr="00E04EE9">
        <w:rPr>
          <w:sz w:val="28"/>
          <w:szCs w:val="28"/>
          <w:lang w:val="uk-UA"/>
        </w:rPr>
        <w:t>+</w:t>
      </w:r>
      <m:oMath>
        <m:sPre>
          <m:sPre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 w:cs="Arial"/>
                <w:sz w:val="28"/>
                <w:szCs w:val="28"/>
                <w:lang w:val="uk-UA"/>
              </w:rPr>
              <m:t>7</m:t>
            </m:r>
          </m:sub>
          <m:sup>
            <m:r>
              <w:rPr>
                <w:rFonts w:ascii="Cambria Math" w:hAnsi="Cambria Math" w:cs="Arial"/>
                <w:sz w:val="28"/>
                <w:szCs w:val="28"/>
                <w:lang w:val="uk-UA"/>
              </w:rPr>
              <m:t>14</m:t>
            </m:r>
          </m:sup>
          <m:e>
            <m:r>
              <w:rPr>
                <w:rFonts w:ascii="Cambria Math" w:hAnsi="Cambria Math" w:cs="Arial"/>
                <w:sz w:val="28"/>
                <w:szCs w:val="28"/>
              </w:rPr>
              <m:t>N</m:t>
            </m:r>
          </m:e>
        </m:sPre>
        <m:r>
          <w:rPr>
            <w:rFonts w:ascii="Cambria Math" w:hAnsi="Cambria Math" w:cs="Arial"/>
            <w:sz w:val="28"/>
            <w:szCs w:val="28"/>
            <w:lang w:val="uk-UA"/>
          </w:rPr>
          <m:t>→</m:t>
        </m:r>
        <m:sPre>
          <m:sPre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 w:cs="Arial"/>
                <w:sz w:val="28"/>
                <w:szCs w:val="28"/>
                <w:lang w:val="uk-UA"/>
              </w:rPr>
              <m:t>6</m:t>
            </m:r>
          </m:sub>
          <m:sup>
            <m:r>
              <w:rPr>
                <w:rFonts w:ascii="Cambria Math" w:hAnsi="Cambria Math" w:cs="Arial"/>
                <w:sz w:val="28"/>
                <w:szCs w:val="28"/>
                <w:lang w:val="uk-UA"/>
              </w:rPr>
              <m:t>14</m:t>
            </m:r>
          </m:sup>
          <m:e>
            <m:r>
              <w:rPr>
                <w:rFonts w:ascii="Cambria Math" w:hAnsi="Cambria Math" w:cs="Arial"/>
                <w:sz w:val="28"/>
                <w:szCs w:val="28"/>
              </w:rPr>
              <m:t>C</m:t>
            </m:r>
          </m:e>
        </m:sPre>
      </m:oMath>
      <w:r w:rsidRPr="00E04EE9">
        <w:rPr>
          <w:sz w:val="28"/>
          <w:szCs w:val="28"/>
          <w:lang w:val="uk-UA"/>
        </w:rPr>
        <w:t>+</w:t>
      </w:r>
      <w:r w:rsidRPr="002F2865">
        <w:rPr>
          <w:sz w:val="28"/>
          <w:szCs w:val="28"/>
        </w:rPr>
        <w:t>p</w:t>
      </w:r>
      <w:r w:rsidR="003C463F" w:rsidRPr="00E04EE9">
        <w:rPr>
          <w:sz w:val="28"/>
          <w:szCs w:val="28"/>
          <w:lang w:val="uk-UA"/>
        </w:rPr>
        <w:t>……………………………..</w:t>
      </w:r>
      <w:r w:rsidR="00E92713" w:rsidRPr="00E04EE9">
        <w:rPr>
          <w:sz w:val="28"/>
          <w:szCs w:val="28"/>
          <w:lang w:val="uk-UA"/>
        </w:rPr>
        <w:t>(</w:t>
      </w:r>
      <w:r w:rsidR="003C463F" w:rsidRPr="00E04EE9">
        <w:rPr>
          <w:sz w:val="28"/>
          <w:szCs w:val="28"/>
          <w:lang w:val="uk-UA"/>
        </w:rPr>
        <w:t>2.5</w:t>
      </w:r>
      <w:r w:rsidR="00E92713" w:rsidRPr="00E04EE9">
        <w:rPr>
          <w:sz w:val="28"/>
          <w:szCs w:val="28"/>
          <w:lang w:val="uk-UA"/>
        </w:rPr>
        <w:t>)</w:t>
      </w:r>
    </w:p>
    <w:p w:rsidR="00CE1292" w:rsidRPr="00E04EE9" w:rsidRDefault="00CE1292" w:rsidP="00CE1292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E04EE9" w:rsidRPr="00E04EE9" w:rsidRDefault="00E04EE9" w:rsidP="00CE1292">
      <w:pPr>
        <w:spacing w:after="200"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 w:rsidRPr="00E04EE9">
        <w:rPr>
          <w:sz w:val="28"/>
          <w:szCs w:val="28"/>
          <w:lang w:val="uk-UA"/>
        </w:rPr>
        <w:t>Потім він бере участь, як і звичайний вуглець, в біологічному вуглецевому циклі. Після смерті (загибелі) рослини або тварини надходження радіоактивного вуглецю в орг</w:t>
      </w:r>
      <w:r w:rsidR="003C18E6">
        <w:rPr>
          <w:sz w:val="28"/>
          <w:szCs w:val="28"/>
          <w:lang w:val="uk-UA"/>
        </w:rPr>
        <w:t>анізм припиняється і накопиченний</w:t>
      </w:r>
      <w:r w:rsidRPr="00E04EE9">
        <w:rPr>
          <w:sz w:val="28"/>
          <w:szCs w:val="28"/>
          <w:lang w:val="uk-UA"/>
        </w:rPr>
        <w:t xml:space="preserve"> за час життя об'єкта радіоактивний вуглець</w:t>
      </w:r>
      <w:r>
        <w:rPr>
          <w:sz w:val="28"/>
          <w:szCs w:val="28"/>
          <w:lang w:val="uk-UA"/>
        </w:rPr>
        <w:t xml:space="preserve"> </w:t>
      </w:r>
      <m:oMath>
        <m:sPre>
          <m:sPre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 w:cs="Arial"/>
                <w:sz w:val="28"/>
                <w:szCs w:val="28"/>
                <w:lang w:val="uk-UA"/>
              </w:rPr>
              <m:t>6</m:t>
            </m:r>
          </m:sub>
          <m:sup>
            <m:r>
              <w:rPr>
                <w:rFonts w:ascii="Cambria Math" w:hAnsi="Cambria Math" w:cs="Arial"/>
                <w:sz w:val="28"/>
                <w:szCs w:val="28"/>
                <w:lang w:val="uk-UA"/>
              </w:rPr>
              <m:t>14</m:t>
            </m:r>
          </m:sup>
          <m:e>
            <m:r>
              <w:rPr>
                <w:rFonts w:ascii="Cambria Math" w:hAnsi="Cambria Math" w:cs="Arial"/>
                <w:sz w:val="28"/>
                <w:szCs w:val="28"/>
              </w:rPr>
              <m:t>C</m:t>
            </m:r>
          </m:e>
        </m:sPre>
      </m:oMath>
      <w:r w:rsidRPr="00E04EE9">
        <w:rPr>
          <w:sz w:val="28"/>
          <w:szCs w:val="28"/>
          <w:lang w:val="uk-UA"/>
        </w:rPr>
        <w:t xml:space="preserve"> тільки розпадається. Період напіврозпаду становить </w:t>
      </w:r>
      <w:r w:rsidRPr="002F2865">
        <w:rPr>
          <w:sz w:val="28"/>
          <w:szCs w:val="28"/>
        </w:rPr>
        <w:t>T</w:t>
      </w:r>
      <w:r w:rsidR="003C18E6">
        <w:rPr>
          <w:sz w:val="28"/>
          <w:szCs w:val="28"/>
          <w:lang w:val="uk-UA"/>
        </w:rPr>
        <w:t xml:space="preserve"> = 5,5 тисяч</w:t>
      </w:r>
      <w:r w:rsidRPr="00E04EE9">
        <w:rPr>
          <w:sz w:val="28"/>
          <w:szCs w:val="28"/>
          <w:lang w:val="uk-UA"/>
        </w:rPr>
        <w:t xml:space="preserve"> років. Наприклад, за визначенням вмісту радіоактивного вуглецю в кільцях древніх дерев можна визначити зміни потоків космічних променів протягом останніх 30 тис. </w:t>
      </w:r>
      <w:r>
        <w:rPr>
          <w:sz w:val="28"/>
          <w:szCs w:val="28"/>
          <w:lang w:val="uk-UA"/>
        </w:rPr>
        <w:t>р</w:t>
      </w:r>
      <w:r w:rsidRPr="00F33B17">
        <w:rPr>
          <w:sz w:val="28"/>
          <w:szCs w:val="28"/>
          <w:lang w:val="uk-UA"/>
        </w:rPr>
        <w:t>оків</w:t>
      </w:r>
      <w:r>
        <w:rPr>
          <w:sz w:val="28"/>
          <w:szCs w:val="28"/>
          <w:lang w:val="uk-UA"/>
        </w:rPr>
        <w:t>.</w:t>
      </w:r>
    </w:p>
    <w:p w:rsidR="00E04EE9" w:rsidRPr="00D95F44" w:rsidRDefault="00E04EE9" w:rsidP="00E04EE9">
      <w:pPr>
        <w:spacing w:after="200" w:line="360" w:lineRule="auto"/>
        <w:ind w:firstLine="709"/>
        <w:contextualSpacing/>
        <w:jc w:val="both"/>
        <w:rPr>
          <w:i/>
          <w:sz w:val="28"/>
          <w:szCs w:val="28"/>
          <w:lang w:val="uk-UA"/>
        </w:rPr>
      </w:pPr>
      <w:r w:rsidRPr="002F2865">
        <w:rPr>
          <w:sz w:val="28"/>
          <w:szCs w:val="28"/>
        </w:rPr>
        <w:t xml:space="preserve">Найвіддаленіші за часом зміни інтенсивності потоків космічних променів можна виявити за </w:t>
      </w:r>
      <w:r w:rsidR="003C18E6">
        <w:rPr>
          <w:sz w:val="28"/>
          <w:szCs w:val="28"/>
        </w:rPr>
        <w:t xml:space="preserve">вмістом радіоактивних ізотопів </w:t>
      </w:r>
      <w:r w:rsidR="003C18E6">
        <w:rPr>
          <w:sz w:val="28"/>
          <w:szCs w:val="28"/>
          <w:lang w:val="uk-UA"/>
        </w:rPr>
        <w:t>у</w:t>
      </w:r>
      <w:r w:rsidR="003C18E6">
        <w:rPr>
          <w:sz w:val="28"/>
          <w:szCs w:val="28"/>
        </w:rPr>
        <w:t xml:space="preserve"> падаючих на Землю метеорит</w:t>
      </w:r>
      <w:r w:rsidR="003C18E6">
        <w:rPr>
          <w:sz w:val="28"/>
          <w:szCs w:val="28"/>
          <w:lang w:val="uk-UA"/>
        </w:rPr>
        <w:t>ів</w:t>
      </w:r>
      <w:r w:rsidRPr="002F2865">
        <w:rPr>
          <w:sz w:val="28"/>
          <w:szCs w:val="28"/>
        </w:rPr>
        <w:t xml:space="preserve"> і </w:t>
      </w:r>
      <w:proofErr w:type="gramStart"/>
      <w:r w:rsidRPr="002F2865">
        <w:rPr>
          <w:sz w:val="28"/>
          <w:szCs w:val="28"/>
        </w:rPr>
        <w:t>в</w:t>
      </w:r>
      <w:proofErr w:type="gramEnd"/>
      <w:r w:rsidRPr="002F2865">
        <w:rPr>
          <w:sz w:val="28"/>
          <w:szCs w:val="28"/>
        </w:rPr>
        <w:t xml:space="preserve"> місячних породах. Використовуючи довгоживучі ізотопи (наприклад</w:t>
      </w:r>
      <w:r>
        <w:rPr>
          <w:sz w:val="28"/>
          <w:szCs w:val="28"/>
          <w:lang w:val="uk-UA"/>
        </w:rPr>
        <w:t xml:space="preserve"> </w:t>
      </w:r>
      <m:oMath>
        <m:sPre>
          <m:sPre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10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Be</m:t>
            </m:r>
          </m:e>
        </m:sPre>
      </m:oMath>
      <w:r w:rsidRPr="002F2865">
        <w:rPr>
          <w:sz w:val="28"/>
          <w:szCs w:val="28"/>
        </w:rPr>
        <w:t xml:space="preserve">), що осіли в антарктичному льоді, вдається простежити зміни потоків космічних променів за часи до декількох мільйонів років </w:t>
      </w:r>
      <w:proofErr w:type="gramStart"/>
      <w:r w:rsidRPr="002F2865">
        <w:rPr>
          <w:sz w:val="28"/>
          <w:szCs w:val="28"/>
        </w:rPr>
        <w:t>в</w:t>
      </w:r>
      <w:proofErr w:type="gramEnd"/>
      <w:r w:rsidRPr="002F2865">
        <w:rPr>
          <w:sz w:val="28"/>
          <w:szCs w:val="28"/>
        </w:rPr>
        <w:t xml:space="preserve"> минулому. Ще більш тривалі періоди час</w:t>
      </w:r>
      <w:r w:rsidR="003C18E6">
        <w:rPr>
          <w:sz w:val="28"/>
          <w:szCs w:val="28"/>
        </w:rPr>
        <w:t xml:space="preserve">у можна </w:t>
      </w:r>
      <w:proofErr w:type="gramStart"/>
      <w:r w:rsidR="003C18E6">
        <w:rPr>
          <w:sz w:val="28"/>
          <w:szCs w:val="28"/>
        </w:rPr>
        <w:t>досл</w:t>
      </w:r>
      <w:proofErr w:type="gramEnd"/>
      <w:r w:rsidR="003C18E6">
        <w:rPr>
          <w:sz w:val="28"/>
          <w:szCs w:val="28"/>
        </w:rPr>
        <w:t>іджувати по ізотоп</w:t>
      </w:r>
      <w:r w:rsidR="003C18E6">
        <w:rPr>
          <w:sz w:val="28"/>
          <w:szCs w:val="28"/>
          <w:lang w:val="uk-UA"/>
        </w:rPr>
        <w:t>ах</w:t>
      </w:r>
      <w:r>
        <w:rPr>
          <w:sz w:val="28"/>
          <w:szCs w:val="28"/>
          <w:lang w:val="uk-UA"/>
        </w:rPr>
        <w:t xml:space="preserve"> </w:t>
      </w:r>
      <m:oMath>
        <m:sPre>
          <m:sPre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 w:cs="Arial"/>
                <w:sz w:val="28"/>
                <w:szCs w:val="28"/>
              </w:rPr>
              <m:t>19</m:t>
            </m:r>
          </m:sub>
          <m:sup>
            <m:r>
              <w:rPr>
                <w:rFonts w:ascii="Cambria Math" w:hAnsi="Cambria Math" w:cs="Arial"/>
                <w:sz w:val="28"/>
                <w:szCs w:val="28"/>
              </w:rPr>
              <m:t>40</m:t>
            </m:r>
          </m:sup>
          <m:e>
            <m:r>
              <w:rPr>
                <w:rFonts w:ascii="Cambria Math" w:hAnsi="Cambria Math" w:cs="Arial"/>
                <w:sz w:val="28"/>
                <w:szCs w:val="28"/>
              </w:rPr>
              <m:t>K</m:t>
            </m:r>
          </m:e>
        </m:sPre>
      </m:oMath>
      <w:r w:rsidRPr="002F2865">
        <w:rPr>
          <w:sz w:val="28"/>
          <w:szCs w:val="28"/>
        </w:rPr>
        <w:t xml:space="preserve"> в метеоритах.</w:t>
      </w:r>
    </w:p>
    <w:p w:rsidR="00E04EE9" w:rsidRPr="002F2865" w:rsidRDefault="00E04EE9" w:rsidP="00E04EE9">
      <w:pPr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Результати </w:t>
      </w:r>
      <w:proofErr w:type="gramStart"/>
      <w:r w:rsidRPr="002F2865">
        <w:rPr>
          <w:sz w:val="28"/>
          <w:szCs w:val="28"/>
        </w:rPr>
        <w:t>досл</w:t>
      </w:r>
      <w:proofErr w:type="gramEnd"/>
      <w:r w:rsidRPr="002F2865">
        <w:rPr>
          <w:sz w:val="28"/>
          <w:szCs w:val="28"/>
        </w:rPr>
        <w:t>іджень показують, що інтенсивність космічних променів протягом такого тривалого періоду була майже незмінною, хоча бували і короткочасні періоди, коли вона зростала в кілька разів. Зокрема, одне з таких зростань було близько 30 тисяч років тому.</w:t>
      </w:r>
    </w:p>
    <w:p w:rsidR="00E9054B" w:rsidRPr="00E04EE9" w:rsidRDefault="00E9054B" w:rsidP="00CE1292">
      <w:pPr>
        <w:spacing w:line="360" w:lineRule="auto"/>
        <w:rPr>
          <w:b/>
          <w:sz w:val="28"/>
          <w:szCs w:val="28"/>
          <w:lang w:val="uk-UA"/>
        </w:rPr>
      </w:pPr>
    </w:p>
    <w:p w:rsidR="00CE1292" w:rsidRPr="002F2865" w:rsidRDefault="00CE1292" w:rsidP="003C18E6">
      <w:pPr>
        <w:spacing w:line="360" w:lineRule="auto"/>
        <w:ind w:firstLine="720"/>
        <w:rPr>
          <w:b/>
          <w:sz w:val="28"/>
          <w:szCs w:val="28"/>
        </w:rPr>
      </w:pPr>
      <w:r w:rsidRPr="002F2865">
        <w:rPr>
          <w:b/>
          <w:sz w:val="28"/>
          <w:szCs w:val="28"/>
        </w:rPr>
        <w:t xml:space="preserve">2.3. </w:t>
      </w:r>
      <w:r w:rsidR="003C18E6">
        <w:rPr>
          <w:b/>
          <w:sz w:val="28"/>
          <w:szCs w:val="28"/>
          <w:lang w:val="uk-UA"/>
        </w:rPr>
        <w:t>Вплив атмосферних процесів на потоки частинок космічного випромінювання на рівні моря</w:t>
      </w:r>
    </w:p>
    <w:p w:rsidR="00CE1292" w:rsidRPr="002F2865" w:rsidRDefault="00CE1292" w:rsidP="003C18E6">
      <w:pPr>
        <w:spacing w:line="360" w:lineRule="auto"/>
        <w:ind w:firstLine="720"/>
        <w:contextualSpacing/>
        <w:rPr>
          <w:b/>
          <w:sz w:val="28"/>
          <w:szCs w:val="28"/>
        </w:rPr>
      </w:pPr>
      <w:r w:rsidRPr="002F2865">
        <w:rPr>
          <w:b/>
          <w:sz w:val="28"/>
          <w:szCs w:val="28"/>
        </w:rPr>
        <w:t>2.3.1.</w:t>
      </w:r>
      <w:r w:rsidR="003C18E6">
        <w:rPr>
          <w:b/>
          <w:sz w:val="28"/>
          <w:szCs w:val="28"/>
          <w:lang w:val="uk-UA"/>
        </w:rPr>
        <w:t xml:space="preserve"> З’вязок</w:t>
      </w:r>
      <w:r w:rsidR="003C18E6">
        <w:rPr>
          <w:b/>
          <w:sz w:val="28"/>
          <w:szCs w:val="28"/>
        </w:rPr>
        <w:t xml:space="preserve"> проз</w:t>
      </w:r>
      <w:r w:rsidR="00084249">
        <w:rPr>
          <w:b/>
          <w:sz w:val="28"/>
          <w:szCs w:val="28"/>
          <w:lang w:val="uk-UA"/>
        </w:rPr>
        <w:t>ор</w:t>
      </w:r>
      <w:r w:rsidR="003C18E6">
        <w:rPr>
          <w:b/>
          <w:sz w:val="28"/>
          <w:szCs w:val="28"/>
        </w:rPr>
        <w:t>ост</w:t>
      </w:r>
      <w:r w:rsidR="003C18E6">
        <w:rPr>
          <w:b/>
          <w:sz w:val="28"/>
          <w:szCs w:val="28"/>
          <w:lang w:val="uk-UA"/>
        </w:rPr>
        <w:t>і</w:t>
      </w:r>
      <w:r w:rsidR="003C18E6">
        <w:rPr>
          <w:b/>
          <w:sz w:val="28"/>
          <w:szCs w:val="28"/>
        </w:rPr>
        <w:t xml:space="preserve"> атмосфер</w:t>
      </w:r>
      <w:r w:rsidR="003C18E6">
        <w:rPr>
          <w:b/>
          <w:sz w:val="28"/>
          <w:szCs w:val="28"/>
          <w:lang w:val="uk-UA"/>
        </w:rPr>
        <w:t>и</w:t>
      </w:r>
      <w:r w:rsidR="003C18E6">
        <w:rPr>
          <w:b/>
          <w:sz w:val="28"/>
          <w:szCs w:val="28"/>
        </w:rPr>
        <w:t xml:space="preserve"> </w:t>
      </w:r>
      <w:r w:rsidR="003C18E6">
        <w:rPr>
          <w:b/>
          <w:sz w:val="28"/>
          <w:szCs w:val="28"/>
          <w:lang w:val="uk-UA"/>
        </w:rPr>
        <w:t>з</w:t>
      </w:r>
      <w:r w:rsidRPr="002F2865">
        <w:rPr>
          <w:b/>
          <w:sz w:val="28"/>
          <w:szCs w:val="28"/>
        </w:rPr>
        <w:t xml:space="preserve"> пото</w:t>
      </w:r>
      <w:r w:rsidR="00663D41">
        <w:rPr>
          <w:b/>
          <w:sz w:val="28"/>
          <w:szCs w:val="28"/>
        </w:rPr>
        <w:t xml:space="preserve">ком </w:t>
      </w:r>
      <w:r w:rsidR="003C18E6">
        <w:rPr>
          <w:b/>
          <w:sz w:val="28"/>
          <w:szCs w:val="28"/>
          <w:lang w:val="uk-UA"/>
        </w:rPr>
        <w:t>космічних частинок</w:t>
      </w:r>
      <w:r w:rsidR="00663D41">
        <w:rPr>
          <w:b/>
          <w:sz w:val="28"/>
          <w:szCs w:val="28"/>
        </w:rPr>
        <w:t xml:space="preserve"> </w:t>
      </w:r>
    </w:p>
    <w:p w:rsidR="00250D05" w:rsidRPr="002F2865" w:rsidRDefault="003C18E6" w:rsidP="00250D05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А</w:t>
      </w:r>
      <w:r w:rsidR="00250D05" w:rsidRPr="002F2865">
        <w:rPr>
          <w:sz w:val="28"/>
          <w:szCs w:val="28"/>
        </w:rPr>
        <w:t>тмосфера надійно захищає земну поверхню ві</w:t>
      </w:r>
      <w:r>
        <w:rPr>
          <w:sz w:val="28"/>
          <w:szCs w:val="28"/>
        </w:rPr>
        <w:t>д смертоносної короткохвильово</w:t>
      </w:r>
      <w:r>
        <w:rPr>
          <w:sz w:val="28"/>
          <w:szCs w:val="28"/>
          <w:lang w:val="uk-UA"/>
        </w:rPr>
        <w:t>ї</w:t>
      </w:r>
      <w:r>
        <w:rPr>
          <w:sz w:val="28"/>
          <w:szCs w:val="28"/>
        </w:rPr>
        <w:t xml:space="preserve"> радіації з l</w:t>
      </w:r>
      <w:r w:rsidR="00250D05" w:rsidRPr="002F2865">
        <w:rPr>
          <w:sz w:val="28"/>
          <w:szCs w:val="28"/>
        </w:rPr>
        <w:t>&lt;3000 Б. Довгохвильова</w:t>
      </w:r>
      <w:r>
        <w:rPr>
          <w:sz w:val="28"/>
          <w:szCs w:val="28"/>
        </w:rPr>
        <w:t xml:space="preserve"> радіація з l&gt;</w:t>
      </w:r>
      <w:r w:rsidR="00250D05" w:rsidRPr="002F2865">
        <w:rPr>
          <w:sz w:val="28"/>
          <w:szCs w:val="28"/>
        </w:rPr>
        <w:t>104</w:t>
      </w:r>
      <w:proofErr w:type="gramStart"/>
      <w:r w:rsidR="00250D05" w:rsidRPr="002F2865">
        <w:rPr>
          <w:sz w:val="28"/>
          <w:szCs w:val="28"/>
        </w:rPr>
        <w:t xml:space="preserve"> Б</w:t>
      </w:r>
      <w:proofErr w:type="gramEnd"/>
      <w:r w:rsidR="00250D05" w:rsidRPr="002F2865">
        <w:rPr>
          <w:sz w:val="28"/>
          <w:szCs w:val="28"/>
        </w:rPr>
        <w:t xml:space="preserve"> також ефективно поглинається атмосферою. Разом з тим досить широке вікно в атмосферному екрані спостерігається на довжинах хвиль l = 3000 - 10 000</w:t>
      </w:r>
      <w:proofErr w:type="gramStart"/>
      <w:r w:rsidR="00250D05" w:rsidRPr="002F2865">
        <w:rPr>
          <w:sz w:val="28"/>
          <w:szCs w:val="28"/>
        </w:rPr>
        <w:t xml:space="preserve"> Б</w:t>
      </w:r>
      <w:proofErr w:type="gramEnd"/>
      <w:r w:rsidR="00250D05" w:rsidRPr="002F2865">
        <w:rPr>
          <w:sz w:val="28"/>
          <w:szCs w:val="28"/>
        </w:rPr>
        <w:t xml:space="preserve">, тобто в області максимуму інтенсивності в спектрі сонячного </w:t>
      </w:r>
      <w:r w:rsidR="00250D05" w:rsidRPr="002F2865">
        <w:rPr>
          <w:sz w:val="28"/>
          <w:szCs w:val="28"/>
        </w:rPr>
        <w:lastRenderedPageBreak/>
        <w:t>випромінювання, що забезпечує проникнення більшої частини сонячної енергії в нижню атмосферу і до поверхні Землі.</w:t>
      </w:r>
    </w:p>
    <w:p w:rsidR="00250D05" w:rsidRPr="002F2865" w:rsidRDefault="00250D05" w:rsidP="00250D05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Не менш важливо існування і другого вікна на довжинах хвиль близько </w:t>
      </w:r>
      <w:r w:rsidR="003C18E6">
        <w:rPr>
          <w:sz w:val="28"/>
          <w:szCs w:val="28"/>
        </w:rPr>
        <w:t>l = (0,7 - 1,5)</w:t>
      </w:r>
      <w:r w:rsidR="003C18E6">
        <w:rPr>
          <w:sz w:val="28"/>
          <w:szCs w:val="28"/>
          <w:lang w:val="uk-UA"/>
        </w:rPr>
        <w:t>*</w:t>
      </w:r>
      <w:r w:rsidR="00CE1292" w:rsidRPr="002F2865">
        <w:rPr>
          <w:sz w:val="28"/>
          <w:szCs w:val="28"/>
        </w:rPr>
        <w:t>10</w:t>
      </w:r>
      <w:r w:rsidR="00CE1292" w:rsidRPr="002F2865">
        <w:rPr>
          <w:sz w:val="28"/>
          <w:szCs w:val="28"/>
          <w:vertAlign w:val="superscript"/>
        </w:rPr>
        <w:t>-5</w:t>
      </w:r>
      <w:r w:rsidR="00CE1292" w:rsidRPr="002F2865">
        <w:rPr>
          <w:sz w:val="28"/>
          <w:szCs w:val="28"/>
        </w:rPr>
        <w:t xml:space="preserve">. </w:t>
      </w:r>
      <w:r w:rsidRPr="002F2865">
        <w:rPr>
          <w:sz w:val="28"/>
          <w:szCs w:val="28"/>
        </w:rPr>
        <w:t>Ця довжина хвилі відповідає максимуму випромінювання абсолютно чорного тіла, нагрітого до температури</w:t>
      </w:r>
      <w:proofErr w:type="gramStart"/>
      <w:r w:rsidRPr="002F2865">
        <w:rPr>
          <w:sz w:val="28"/>
          <w:szCs w:val="28"/>
        </w:rPr>
        <w:t xml:space="preserve"> Т</w:t>
      </w:r>
      <w:proofErr w:type="gramEnd"/>
      <w:r w:rsidRPr="002F2865">
        <w:rPr>
          <w:sz w:val="28"/>
          <w:szCs w:val="28"/>
        </w:rPr>
        <w:t xml:space="preserve"> = 300 K, що близько до середньої температури поверхні Землі. Таким чином, інфрачервоне вікно грає істотну роль в регулюванні температури повітря в нижній атмосфері.</w:t>
      </w:r>
    </w:p>
    <w:p w:rsidR="00250D05" w:rsidRPr="002F2865" w:rsidRDefault="00250D05" w:rsidP="00250D05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Отже, параметри вхідного і вихідного вікон в </w:t>
      </w:r>
      <w:proofErr w:type="gramStart"/>
      <w:r w:rsidRPr="002F2865">
        <w:rPr>
          <w:sz w:val="28"/>
          <w:szCs w:val="28"/>
        </w:rPr>
        <w:t>атмосферному</w:t>
      </w:r>
      <w:proofErr w:type="gramEnd"/>
      <w:r w:rsidRPr="002F2865">
        <w:rPr>
          <w:sz w:val="28"/>
          <w:szCs w:val="28"/>
        </w:rPr>
        <w:t xml:space="preserve"> екрані такі, що забезпечують на поверхні Землі і в нижній атмосфері саме ту температуру, яка необхідна для існування органічного життя. Зауважимо, що таке поєднання умов</w:t>
      </w:r>
      <w:proofErr w:type="gramStart"/>
      <w:r w:rsidRPr="002F2865">
        <w:rPr>
          <w:sz w:val="28"/>
          <w:szCs w:val="28"/>
        </w:rPr>
        <w:t xml:space="preserve"> є,</w:t>
      </w:r>
      <w:proofErr w:type="gramEnd"/>
      <w:r w:rsidRPr="002F2865">
        <w:rPr>
          <w:sz w:val="28"/>
          <w:szCs w:val="28"/>
        </w:rPr>
        <w:t xml:space="preserve"> </w:t>
      </w:r>
      <w:r w:rsidR="000B6785">
        <w:rPr>
          <w:sz w:val="28"/>
          <w:szCs w:val="28"/>
          <w:lang w:val="uk-UA"/>
        </w:rPr>
        <w:t>принаймні</w:t>
      </w:r>
      <w:r w:rsidRPr="002F2865">
        <w:rPr>
          <w:sz w:val="28"/>
          <w:szCs w:val="28"/>
        </w:rPr>
        <w:t>, для планет Сонячної системи, унікальним, що робить Землю єдиним у своєму роді космічним об'єктом.</w:t>
      </w:r>
    </w:p>
    <w:p w:rsidR="00250D05" w:rsidRPr="002F2865" w:rsidRDefault="00250D05" w:rsidP="00250D05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Однак оптичні характеристики атмосфери не є раз і назавжди заданими величинами. </w:t>
      </w:r>
      <w:proofErr w:type="gramStart"/>
      <w:r w:rsidRPr="002F2865">
        <w:rPr>
          <w:sz w:val="28"/>
          <w:szCs w:val="28"/>
        </w:rPr>
        <w:t>Справа в тому, що поглинання сонячного випромінювання в атмосфері залежить від вмісту в ній озону, водяної пари, окису вуглецю та інших "малих складових", концентрація яких може істотно змінюватися.</w:t>
      </w:r>
      <w:proofErr w:type="gramEnd"/>
      <w:r w:rsidRPr="002F2865">
        <w:rPr>
          <w:sz w:val="28"/>
          <w:szCs w:val="28"/>
        </w:rPr>
        <w:t xml:space="preserve"> В результаті цього термодинамічна </w:t>
      </w:r>
      <w:proofErr w:type="gramStart"/>
      <w:r w:rsidRPr="002F2865">
        <w:rPr>
          <w:sz w:val="28"/>
          <w:szCs w:val="28"/>
        </w:rPr>
        <w:t>р</w:t>
      </w:r>
      <w:proofErr w:type="gramEnd"/>
      <w:r w:rsidRPr="002F2865">
        <w:rPr>
          <w:sz w:val="28"/>
          <w:szCs w:val="28"/>
        </w:rPr>
        <w:t>івнов</w:t>
      </w:r>
      <w:r w:rsidR="000B6785">
        <w:rPr>
          <w:sz w:val="28"/>
          <w:szCs w:val="28"/>
        </w:rPr>
        <w:t>ага в атмосфері є вельми крихк</w:t>
      </w:r>
      <w:r w:rsidR="000B6785">
        <w:rPr>
          <w:sz w:val="28"/>
          <w:szCs w:val="28"/>
          <w:lang w:val="uk-UA"/>
        </w:rPr>
        <w:t>а</w:t>
      </w:r>
      <w:r w:rsidR="000B6785">
        <w:rPr>
          <w:sz w:val="28"/>
          <w:szCs w:val="28"/>
        </w:rPr>
        <w:t xml:space="preserve"> і легко може бути порушен</w:t>
      </w:r>
      <w:r w:rsidR="000B6785">
        <w:rPr>
          <w:sz w:val="28"/>
          <w:szCs w:val="28"/>
          <w:lang w:val="uk-UA"/>
        </w:rPr>
        <w:t>а</w:t>
      </w:r>
      <w:r w:rsidRPr="002F2865">
        <w:rPr>
          <w:sz w:val="28"/>
          <w:szCs w:val="28"/>
        </w:rPr>
        <w:t>. Зокрема, все</w:t>
      </w:r>
      <w:r w:rsidR="000B6785">
        <w:rPr>
          <w:sz w:val="28"/>
          <w:szCs w:val="28"/>
          <w:lang w:val="uk-UA"/>
        </w:rPr>
        <w:t>зростаюч</w:t>
      </w:r>
      <w:r w:rsidR="000B6785">
        <w:rPr>
          <w:sz w:val="28"/>
          <w:szCs w:val="28"/>
        </w:rPr>
        <w:t xml:space="preserve">ий приплив </w:t>
      </w:r>
      <w:r w:rsidR="000B6785">
        <w:rPr>
          <w:sz w:val="28"/>
          <w:szCs w:val="28"/>
          <w:lang w:val="uk-UA"/>
        </w:rPr>
        <w:t>до</w:t>
      </w:r>
      <w:r w:rsidR="000B6785">
        <w:rPr>
          <w:sz w:val="28"/>
          <w:szCs w:val="28"/>
        </w:rPr>
        <w:t xml:space="preserve"> атмосфер</w:t>
      </w:r>
      <w:r w:rsidR="000B6785">
        <w:rPr>
          <w:sz w:val="28"/>
          <w:szCs w:val="28"/>
          <w:lang w:val="uk-UA"/>
        </w:rPr>
        <w:t>и</w:t>
      </w:r>
      <w:r w:rsidRPr="002F2865">
        <w:rPr>
          <w:sz w:val="28"/>
          <w:szCs w:val="28"/>
        </w:rPr>
        <w:t xml:space="preserve"> вуглекислого газу, що утворюється в результаті </w:t>
      </w:r>
      <w:proofErr w:type="gramStart"/>
      <w:r w:rsidRPr="002F2865">
        <w:rPr>
          <w:sz w:val="28"/>
          <w:szCs w:val="28"/>
        </w:rPr>
        <w:t>техн</w:t>
      </w:r>
      <w:proofErr w:type="gramEnd"/>
      <w:r w:rsidRPr="002F2865">
        <w:rPr>
          <w:sz w:val="28"/>
          <w:szCs w:val="28"/>
        </w:rPr>
        <w:t>ічної діяльності людини, вже в даний час призводить до зменшення швидкості виведення тепла з атмосфери (так званий парниковий ефект) і відповідно до підвищення температури Землі.</w:t>
      </w:r>
    </w:p>
    <w:p w:rsidR="00250D05" w:rsidRPr="002F2865" w:rsidRDefault="00250D05" w:rsidP="00250D05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Помітна зміна хімічного складу та змісту малих складових, а також прозорості атмосфери викликається, зокрема, варіаціями потоку іонізуючого випромінювання в атмосфері, що спостерігаються </w:t>
      </w:r>
      <w:proofErr w:type="gramStart"/>
      <w:r w:rsidRPr="002F2865">
        <w:rPr>
          <w:sz w:val="28"/>
          <w:szCs w:val="28"/>
        </w:rPr>
        <w:t>п</w:t>
      </w:r>
      <w:proofErr w:type="gramEnd"/>
      <w:r w:rsidRPr="002F2865">
        <w:rPr>
          <w:sz w:val="28"/>
          <w:szCs w:val="28"/>
        </w:rPr>
        <w:t>ід час магнітосферних збурень.</w:t>
      </w:r>
    </w:p>
    <w:p w:rsidR="00250D05" w:rsidRPr="002F2865" w:rsidRDefault="00250D05" w:rsidP="00250D05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>Основними типами таких варіацій є: 1) короткочасні пониження інтенсивності гал</w:t>
      </w:r>
      <w:r w:rsidR="000B6785">
        <w:rPr>
          <w:sz w:val="28"/>
          <w:szCs w:val="28"/>
        </w:rPr>
        <w:t>актичних космічних променів (ГК</w:t>
      </w:r>
      <w:r w:rsidR="000B6785">
        <w:rPr>
          <w:sz w:val="28"/>
          <w:szCs w:val="28"/>
          <w:lang w:val="uk-UA"/>
        </w:rPr>
        <w:t>П</w:t>
      </w:r>
      <w:r w:rsidRPr="002F2865">
        <w:rPr>
          <w:sz w:val="28"/>
          <w:szCs w:val="28"/>
        </w:rPr>
        <w:t xml:space="preserve">), які спостерігаються </w:t>
      </w:r>
      <w:proofErr w:type="gramStart"/>
      <w:r w:rsidRPr="002F2865">
        <w:rPr>
          <w:sz w:val="28"/>
          <w:szCs w:val="28"/>
        </w:rPr>
        <w:t>п</w:t>
      </w:r>
      <w:proofErr w:type="gramEnd"/>
      <w:r w:rsidRPr="002F2865">
        <w:rPr>
          <w:sz w:val="28"/>
          <w:szCs w:val="28"/>
        </w:rPr>
        <w:t xml:space="preserve">ід час геомагнітних збурень (так звані форбуш-зниження), обумовлені розсіюванням енергійних заряджених частинок магнітними полями, що </w:t>
      </w:r>
      <w:r w:rsidRPr="002F2865">
        <w:rPr>
          <w:sz w:val="28"/>
          <w:szCs w:val="28"/>
        </w:rPr>
        <w:lastRenderedPageBreak/>
        <w:t>виносяться з атмосфери Сонця високошвидкісними потокам</w:t>
      </w:r>
      <w:r w:rsidR="000B6785">
        <w:rPr>
          <w:sz w:val="28"/>
          <w:szCs w:val="28"/>
        </w:rPr>
        <w:t xml:space="preserve">и сонячного вітру, і 2 ) </w:t>
      </w:r>
      <w:r w:rsidR="000B6785">
        <w:rPr>
          <w:sz w:val="28"/>
          <w:szCs w:val="28"/>
          <w:lang w:val="uk-UA"/>
        </w:rPr>
        <w:t>зливи</w:t>
      </w:r>
      <w:r w:rsidRPr="002F2865">
        <w:rPr>
          <w:sz w:val="28"/>
          <w:szCs w:val="28"/>
        </w:rPr>
        <w:t xml:space="preserve"> потоків сонячних космічних променів (СКП), обумовлені сонячними спалахами.</w:t>
      </w:r>
    </w:p>
    <w:p w:rsidR="00250D05" w:rsidRPr="002F2865" w:rsidRDefault="00250D05" w:rsidP="00250D05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 рис</w:t>
      </w:r>
      <w:r w:rsidR="000B6785">
        <w:rPr>
          <w:sz w:val="28"/>
          <w:szCs w:val="28"/>
        </w:rPr>
        <w:t>. 2.9.a за даними субаврорально</w:t>
      </w:r>
      <w:r w:rsidR="000B6785">
        <w:rPr>
          <w:sz w:val="28"/>
          <w:szCs w:val="28"/>
          <w:lang w:val="uk-UA"/>
        </w:rPr>
        <w:t>ї</w:t>
      </w:r>
      <w:r w:rsidR="000B6785">
        <w:rPr>
          <w:sz w:val="28"/>
          <w:szCs w:val="28"/>
        </w:rPr>
        <w:t xml:space="preserve"> обсерваторії Олен</w:t>
      </w:r>
      <w:r w:rsidR="000B6785">
        <w:rPr>
          <w:sz w:val="28"/>
          <w:szCs w:val="28"/>
          <w:lang w:val="uk-UA"/>
        </w:rPr>
        <w:t>ьо</w:t>
      </w:r>
      <w:r>
        <w:rPr>
          <w:sz w:val="28"/>
          <w:szCs w:val="28"/>
        </w:rPr>
        <w:t>к представлені варіації відносної інтенсивності S сонячної радіації на поверхні Землі в ході геомагнітного збурення і пов'язаного з ним форбуш-зниження інтенсивності потоку галактичних космічних промені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; нульовий день t = 0 відповідає початку форбуш-зниження (за одиницю прийнята середня величина S в мінус другий-третій дні. Як видно з малюнка, через день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ісля початку о</w:t>
      </w:r>
      <w:r w:rsidR="000B6785">
        <w:rPr>
          <w:sz w:val="28"/>
          <w:szCs w:val="28"/>
        </w:rPr>
        <w:t>бурення величина dS в авроральн</w:t>
      </w:r>
      <w:r w:rsidR="000B6785"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й зоні досягає максимуму близько 8% від нормального значення S в розглянутому широтному поясі. Оскільки поза атмосферою варіації інтенсивності сонячної радіації, як ми бачили, не перевищують 0,25%, її зміни, що спостерігаються на поверхні Землі, можуть бути обумовлені змінами прозорості атмосфери.</w:t>
      </w:r>
    </w:p>
    <w:p w:rsidR="00CE1292" w:rsidRPr="002F2865" w:rsidRDefault="00CE1292" w:rsidP="00250D05">
      <w:pPr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CE1292" w:rsidRPr="002F2865" w:rsidRDefault="00E41FC9" w:rsidP="00CE1292">
      <w:pPr>
        <w:spacing w:line="360" w:lineRule="auto"/>
        <w:ind w:firstLine="720"/>
        <w:contextualSpacing/>
        <w:jc w:val="center"/>
        <w:rPr>
          <w:sz w:val="28"/>
          <w:szCs w:val="28"/>
        </w:rPr>
      </w:pPr>
      <w:r w:rsidRPr="002F2865">
        <w:rPr>
          <w:noProof/>
          <w:sz w:val="28"/>
          <w:szCs w:val="28"/>
        </w:rPr>
        <w:drawing>
          <wp:inline distT="0" distB="0" distL="0" distR="0">
            <wp:extent cx="3629025" cy="3933825"/>
            <wp:effectExtent l="0" t="0" r="0" b="0"/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292" w:rsidRPr="002F2865" w:rsidRDefault="00F314BB" w:rsidP="00CE1292">
      <w:pPr>
        <w:spacing w:line="360" w:lineRule="auto"/>
        <w:ind w:firstLine="720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Рис 2.9.</w:t>
      </w:r>
    </w:p>
    <w:p w:rsidR="00A04F4E" w:rsidRPr="002F2865" w:rsidRDefault="00A04F4E" w:rsidP="00CE1292">
      <w:pPr>
        <w:spacing w:line="360" w:lineRule="auto"/>
        <w:ind w:firstLine="720"/>
        <w:contextualSpacing/>
        <w:jc w:val="center"/>
        <w:rPr>
          <w:b/>
          <w:sz w:val="24"/>
          <w:szCs w:val="24"/>
        </w:rPr>
      </w:pPr>
    </w:p>
    <w:p w:rsidR="00250D05" w:rsidRPr="002F2865" w:rsidRDefault="00250D05" w:rsidP="00250D05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lastRenderedPageBreak/>
        <w:t xml:space="preserve">Але якщо зменшення потоку енергійних </w:t>
      </w:r>
      <w:proofErr w:type="gramStart"/>
      <w:r w:rsidRPr="002F2865">
        <w:rPr>
          <w:sz w:val="28"/>
          <w:szCs w:val="28"/>
        </w:rPr>
        <w:t>косм</w:t>
      </w:r>
      <w:proofErr w:type="gramEnd"/>
      <w:r w:rsidRPr="002F2865">
        <w:rPr>
          <w:sz w:val="28"/>
          <w:szCs w:val="28"/>
        </w:rPr>
        <w:t xml:space="preserve">ічних частинок викликає збільшення прозорості атмосфери, то збільшення потоку таких частинок має викликати зменшення прозорості атмосфери. У зв'язку з цим на рис. 2.7.б представлені варіації відносної інтенсивності S прямої сонячної радіації на тій же обсерваторії Оленек </w:t>
      </w:r>
      <w:proofErr w:type="gramStart"/>
      <w:r w:rsidRPr="002F2865">
        <w:rPr>
          <w:sz w:val="28"/>
          <w:szCs w:val="28"/>
        </w:rPr>
        <w:t>п</w:t>
      </w:r>
      <w:proofErr w:type="gramEnd"/>
      <w:r w:rsidRPr="002F2865">
        <w:rPr>
          <w:sz w:val="28"/>
          <w:szCs w:val="28"/>
        </w:rPr>
        <w:t xml:space="preserve">ід час інтенсивних спалахів сонячних космічних променів (СКП); нульовий день t = 0 відповідає початку сплеску СКЛ. Легко бачити, що в період від мінус першого до плюс третього дня інтенсивність сонячного випромінювання дійсно виявляється на 5 - 10% менше спокійного </w:t>
      </w:r>
      <w:proofErr w:type="gramStart"/>
      <w:r w:rsidRPr="002F2865">
        <w:rPr>
          <w:sz w:val="28"/>
          <w:szCs w:val="28"/>
        </w:rPr>
        <w:t>р</w:t>
      </w:r>
      <w:proofErr w:type="gramEnd"/>
      <w:r w:rsidRPr="002F2865">
        <w:rPr>
          <w:sz w:val="28"/>
          <w:szCs w:val="28"/>
        </w:rPr>
        <w:t>івня. Елементарні розрахунки показують, щ</w:t>
      </w:r>
      <w:r w:rsidR="00355AA7">
        <w:rPr>
          <w:sz w:val="28"/>
          <w:szCs w:val="28"/>
        </w:rPr>
        <w:t>о сумарний пот</w:t>
      </w:r>
      <w:r w:rsidR="00355AA7">
        <w:rPr>
          <w:sz w:val="28"/>
          <w:szCs w:val="28"/>
          <w:lang w:val="uk-UA"/>
        </w:rPr>
        <w:t>о</w:t>
      </w:r>
      <w:r w:rsidRPr="002F2865">
        <w:rPr>
          <w:sz w:val="28"/>
          <w:szCs w:val="28"/>
        </w:rPr>
        <w:t xml:space="preserve">к сонячної </w:t>
      </w:r>
      <w:r w:rsidR="00355AA7">
        <w:rPr>
          <w:sz w:val="28"/>
          <w:szCs w:val="28"/>
        </w:rPr>
        <w:t>енергії в поясі широт 55° - 80</w:t>
      </w:r>
      <w:r w:rsidRPr="002F2865">
        <w:rPr>
          <w:sz w:val="28"/>
          <w:szCs w:val="28"/>
        </w:rPr>
        <w:t xml:space="preserve">° збільшується або зменшується при цьому на </w:t>
      </w:r>
      <w:r w:rsidR="00CE1292" w:rsidRPr="002F2865">
        <w:rPr>
          <w:sz w:val="28"/>
          <w:szCs w:val="28"/>
        </w:rPr>
        <w:t>~ 3x10</w:t>
      </w:r>
      <w:r w:rsidR="00CE1292" w:rsidRPr="002F2865">
        <w:rPr>
          <w:sz w:val="28"/>
          <w:szCs w:val="28"/>
          <w:vertAlign w:val="superscript"/>
        </w:rPr>
        <w:t>26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е</w:t>
      </w:r>
      <w:r w:rsidR="00CE1292" w:rsidRPr="002F2865">
        <w:rPr>
          <w:sz w:val="28"/>
          <w:szCs w:val="28"/>
        </w:rPr>
        <w:t>рг/</w:t>
      </w:r>
      <w:r>
        <w:rPr>
          <w:sz w:val="28"/>
          <w:szCs w:val="28"/>
          <w:lang w:val="uk-UA"/>
        </w:rPr>
        <w:t>добу</w:t>
      </w:r>
      <w:r>
        <w:rPr>
          <w:sz w:val="28"/>
          <w:szCs w:val="28"/>
        </w:rPr>
        <w:t>,</w:t>
      </w:r>
      <w:r>
        <w:rPr>
          <w:sz w:val="28"/>
          <w:szCs w:val="28"/>
          <w:lang w:val="uk-UA"/>
        </w:rPr>
        <w:t xml:space="preserve"> </w:t>
      </w:r>
      <w:r w:rsidRPr="002F2865">
        <w:rPr>
          <w:sz w:val="28"/>
          <w:szCs w:val="28"/>
        </w:rPr>
        <w:t>що цілком порівнянно з потужністю розглянутих атмосферних процесі</w:t>
      </w:r>
      <w:proofErr w:type="gramStart"/>
      <w:r w:rsidRPr="002F2865">
        <w:rPr>
          <w:sz w:val="28"/>
          <w:szCs w:val="28"/>
        </w:rPr>
        <w:t>в</w:t>
      </w:r>
      <w:proofErr w:type="gramEnd"/>
      <w:r w:rsidRPr="002F2865">
        <w:rPr>
          <w:sz w:val="28"/>
          <w:szCs w:val="28"/>
        </w:rPr>
        <w:t>.</w:t>
      </w:r>
    </w:p>
    <w:p w:rsidR="00250D05" w:rsidRPr="002F2865" w:rsidRDefault="00250D05" w:rsidP="00250D05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>Змі</w:t>
      </w:r>
      <w:proofErr w:type="gramStart"/>
      <w:r w:rsidRPr="002F2865">
        <w:rPr>
          <w:sz w:val="28"/>
          <w:szCs w:val="28"/>
        </w:rPr>
        <w:t>на</w:t>
      </w:r>
      <w:proofErr w:type="gramEnd"/>
      <w:r w:rsidRPr="002F2865">
        <w:rPr>
          <w:sz w:val="28"/>
          <w:szCs w:val="28"/>
        </w:rPr>
        <w:t xml:space="preserve"> </w:t>
      </w:r>
      <w:proofErr w:type="gramStart"/>
      <w:r w:rsidRPr="002F2865">
        <w:rPr>
          <w:sz w:val="28"/>
          <w:szCs w:val="28"/>
        </w:rPr>
        <w:t>потоку</w:t>
      </w:r>
      <w:proofErr w:type="gramEnd"/>
      <w:r w:rsidRPr="002F2865">
        <w:rPr>
          <w:sz w:val="28"/>
          <w:szCs w:val="28"/>
        </w:rPr>
        <w:t xml:space="preserve"> сонячної енергії, що надходить в нижню атмосферу, порушує в ній термодинамічний баланс і призводить до зміни висотного розподілу температури. </w:t>
      </w:r>
    </w:p>
    <w:p w:rsidR="00CE1292" w:rsidRPr="002F2865" w:rsidRDefault="00250D05" w:rsidP="00250D05">
      <w:pPr>
        <w:tabs>
          <w:tab w:val="left" w:pos="6510"/>
        </w:tabs>
        <w:spacing w:line="360" w:lineRule="auto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</w:p>
    <w:p w:rsidR="00CE1292" w:rsidRPr="002F2865" w:rsidRDefault="00CE1292" w:rsidP="00355AA7">
      <w:pPr>
        <w:spacing w:line="360" w:lineRule="auto"/>
        <w:ind w:firstLine="720"/>
        <w:contextualSpacing/>
        <w:rPr>
          <w:b/>
          <w:sz w:val="28"/>
          <w:szCs w:val="28"/>
        </w:rPr>
      </w:pPr>
      <w:r w:rsidRPr="002F2865">
        <w:rPr>
          <w:b/>
          <w:sz w:val="28"/>
          <w:szCs w:val="28"/>
        </w:rPr>
        <w:t xml:space="preserve">2.3.2. </w:t>
      </w:r>
      <w:r w:rsidR="00355AA7">
        <w:rPr>
          <w:b/>
          <w:sz w:val="28"/>
          <w:szCs w:val="28"/>
          <w:lang w:val="uk-UA"/>
        </w:rPr>
        <w:t xml:space="preserve">Поток </w:t>
      </w:r>
      <w:r w:rsidR="00250D05" w:rsidRPr="002F2865">
        <w:rPr>
          <w:b/>
          <w:sz w:val="28"/>
          <w:szCs w:val="28"/>
        </w:rPr>
        <w:t>космічних променів і висотний профіль температури</w:t>
      </w:r>
    </w:p>
    <w:p w:rsidR="00CE1292" w:rsidRPr="002F2865" w:rsidRDefault="00CE1292" w:rsidP="00CE1292">
      <w:pPr>
        <w:spacing w:line="360" w:lineRule="auto"/>
        <w:contextualSpacing/>
        <w:rPr>
          <w:b/>
          <w:sz w:val="28"/>
          <w:szCs w:val="28"/>
        </w:rPr>
      </w:pPr>
    </w:p>
    <w:p w:rsidR="00250D05" w:rsidRPr="002F2865" w:rsidRDefault="00250D05" w:rsidP="00250D05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Детальне </w:t>
      </w:r>
      <w:proofErr w:type="gramStart"/>
      <w:r w:rsidRPr="002F2865">
        <w:rPr>
          <w:sz w:val="28"/>
          <w:szCs w:val="28"/>
        </w:rPr>
        <w:t>досл</w:t>
      </w:r>
      <w:proofErr w:type="gramEnd"/>
      <w:r w:rsidRPr="002F2865">
        <w:rPr>
          <w:sz w:val="28"/>
          <w:szCs w:val="28"/>
        </w:rPr>
        <w:t>ідження можливих змін хімічного складу атмосфери, її оптичних характеристик і висотного профілю температури повітря в нижній атмосфері виконано в роботі.</w:t>
      </w:r>
    </w:p>
    <w:p w:rsidR="00250D05" w:rsidRPr="002F2865" w:rsidRDefault="00250D05" w:rsidP="00250D05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>Згідно обговорюваної в цій роботі моделі, вторгнення енергійних частинок в а</w:t>
      </w:r>
      <w:r w:rsidR="00355AA7">
        <w:rPr>
          <w:sz w:val="28"/>
          <w:szCs w:val="28"/>
        </w:rPr>
        <w:t>тмосферу викликає іонізацію і д</w:t>
      </w:r>
      <w:r w:rsidR="00355AA7">
        <w:rPr>
          <w:sz w:val="28"/>
          <w:szCs w:val="28"/>
          <w:lang w:val="uk-UA"/>
        </w:rPr>
        <w:t>і</w:t>
      </w:r>
      <w:proofErr w:type="gramStart"/>
      <w:r w:rsidR="00355AA7">
        <w:rPr>
          <w:sz w:val="28"/>
          <w:szCs w:val="28"/>
        </w:rPr>
        <w:t>соц</w:t>
      </w:r>
      <w:proofErr w:type="gramEnd"/>
      <w:r w:rsidR="00355AA7">
        <w:rPr>
          <w:sz w:val="28"/>
          <w:szCs w:val="28"/>
        </w:rPr>
        <w:t xml:space="preserve">іацію молекул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2F2865">
        <w:rPr>
          <w:sz w:val="28"/>
          <w:szCs w:val="28"/>
        </w:rPr>
        <w:t xml:space="preserve"> і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O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2F2865">
        <w:rPr>
          <w:sz w:val="28"/>
          <w:szCs w:val="28"/>
        </w:rPr>
        <w:t>. Утворені при цьому іони і інші беруть участь потім в цілому комплексі фотохімічних реакцій, одним з продуктів якого є оксид азоту NO. Остання активно взаємодіє з молекулами озону:</w:t>
      </w:r>
    </w:p>
    <w:p w:rsidR="00CE1292" w:rsidRPr="002F2865" w:rsidRDefault="00CE1292" w:rsidP="00CE1292">
      <w:pPr>
        <w:spacing w:line="360" w:lineRule="auto"/>
        <w:contextualSpacing/>
        <w:jc w:val="both"/>
        <w:rPr>
          <w:sz w:val="28"/>
          <w:szCs w:val="28"/>
        </w:rPr>
      </w:pPr>
    </w:p>
    <w:p w:rsidR="00CE1292" w:rsidRPr="002F2865" w:rsidRDefault="00CE1292" w:rsidP="00A04F4E">
      <w:pPr>
        <w:spacing w:line="360" w:lineRule="auto"/>
        <w:contextualSpacing/>
        <w:jc w:val="right"/>
        <w:rPr>
          <w:sz w:val="28"/>
          <w:szCs w:val="28"/>
        </w:rPr>
      </w:pPr>
      <w:r w:rsidRPr="002F2865">
        <w:rPr>
          <w:sz w:val="28"/>
          <w:szCs w:val="28"/>
        </w:rPr>
        <w:t>NO + O</w:t>
      </w:r>
      <w:r w:rsidRPr="002F2865">
        <w:rPr>
          <w:sz w:val="28"/>
          <w:szCs w:val="28"/>
          <w:vertAlign w:val="subscript"/>
        </w:rPr>
        <w:t>3</w:t>
      </w:r>
      <w:r w:rsidRPr="002F2865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 → </m:t>
        </m:r>
      </m:oMath>
      <w:r w:rsidRPr="002F2865">
        <w:rPr>
          <w:sz w:val="28"/>
          <w:szCs w:val="28"/>
        </w:rPr>
        <w:t>NO</w:t>
      </w:r>
      <w:r w:rsidRPr="002F2865">
        <w:rPr>
          <w:sz w:val="28"/>
          <w:szCs w:val="28"/>
          <w:vertAlign w:val="subscript"/>
        </w:rPr>
        <w:t>2</w:t>
      </w:r>
      <w:r w:rsidRPr="002F2865">
        <w:rPr>
          <w:sz w:val="28"/>
          <w:szCs w:val="28"/>
        </w:rPr>
        <w:t xml:space="preserve"> + O</w:t>
      </w:r>
      <w:r w:rsidR="00A04F4E" w:rsidRPr="002F2865">
        <w:rPr>
          <w:sz w:val="28"/>
          <w:szCs w:val="28"/>
          <w:vertAlign w:val="subscript"/>
        </w:rPr>
        <w:t>2</w:t>
      </w:r>
      <w:r w:rsidR="00A04F4E" w:rsidRPr="002F2865">
        <w:rPr>
          <w:sz w:val="28"/>
          <w:szCs w:val="28"/>
        </w:rPr>
        <w:t>…………………..……..(2.6)</w:t>
      </w:r>
    </w:p>
    <w:p w:rsidR="00CE1292" w:rsidRPr="002F2865" w:rsidRDefault="00CE1292" w:rsidP="00CE1292">
      <w:pPr>
        <w:spacing w:line="360" w:lineRule="auto"/>
        <w:contextualSpacing/>
        <w:jc w:val="both"/>
        <w:rPr>
          <w:sz w:val="28"/>
          <w:szCs w:val="28"/>
        </w:rPr>
      </w:pPr>
    </w:p>
    <w:p w:rsidR="00CE1292" w:rsidRPr="00250D05" w:rsidRDefault="00250D05" w:rsidP="00CE1292">
      <w:pPr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2F2865">
        <w:rPr>
          <w:sz w:val="28"/>
          <w:szCs w:val="28"/>
        </w:rPr>
        <w:t>Озон руйнується також при взаємодії з атомарним киснем:</w:t>
      </w:r>
    </w:p>
    <w:p w:rsidR="00CE1292" w:rsidRPr="00687C53" w:rsidRDefault="00A04F4E" w:rsidP="00A04F4E">
      <w:pPr>
        <w:spacing w:line="360" w:lineRule="auto"/>
        <w:contextualSpacing/>
        <w:jc w:val="right"/>
        <w:rPr>
          <w:sz w:val="28"/>
          <w:szCs w:val="28"/>
          <w:lang w:val="uk-UA"/>
        </w:rPr>
      </w:pPr>
      <w:r w:rsidRPr="002F2865">
        <w:rPr>
          <w:sz w:val="28"/>
          <w:szCs w:val="28"/>
        </w:rPr>
        <w:lastRenderedPageBreak/>
        <w:t>O</w:t>
      </w:r>
      <w:r w:rsidRPr="00687C53">
        <w:rPr>
          <w:sz w:val="28"/>
          <w:szCs w:val="28"/>
          <w:vertAlign w:val="subscript"/>
          <w:lang w:val="uk-UA"/>
        </w:rPr>
        <w:t>3</w:t>
      </w:r>
      <w:r w:rsidRPr="00687C53">
        <w:rPr>
          <w:sz w:val="28"/>
          <w:szCs w:val="28"/>
          <w:lang w:val="uk-UA"/>
        </w:rPr>
        <w:t xml:space="preserve"> + </w:t>
      </w:r>
      <w:r w:rsidRPr="002F2865">
        <w:rPr>
          <w:sz w:val="28"/>
          <w:szCs w:val="28"/>
        </w:rPr>
        <w:t>O</w:t>
      </w:r>
      <m:oMath>
        <m:r>
          <w:rPr>
            <w:rFonts w:ascii="Cambria Math" w:hAnsi="Cambria Math"/>
            <w:sz w:val="28"/>
            <w:szCs w:val="28"/>
            <w:lang w:val="uk-UA"/>
          </w:rPr>
          <m:t xml:space="preserve"> → </m:t>
        </m:r>
      </m:oMath>
      <w:r w:rsidR="00CE1292" w:rsidRPr="00687C53">
        <w:rPr>
          <w:sz w:val="28"/>
          <w:szCs w:val="28"/>
          <w:lang w:val="uk-UA"/>
        </w:rPr>
        <w:t>2</w:t>
      </w:r>
      <w:r w:rsidR="00CE1292" w:rsidRPr="002F2865">
        <w:rPr>
          <w:sz w:val="28"/>
          <w:szCs w:val="28"/>
        </w:rPr>
        <w:t>O</w:t>
      </w:r>
      <w:r w:rsidRPr="00687C53">
        <w:rPr>
          <w:sz w:val="28"/>
          <w:szCs w:val="28"/>
          <w:vertAlign w:val="subscript"/>
          <w:lang w:val="uk-UA"/>
        </w:rPr>
        <w:t>2</w:t>
      </w:r>
      <w:r w:rsidRPr="00687C53">
        <w:rPr>
          <w:sz w:val="28"/>
          <w:szCs w:val="28"/>
          <w:lang w:val="uk-UA"/>
        </w:rPr>
        <w:t>…………….………..…….. (2.7)</w:t>
      </w:r>
    </w:p>
    <w:p w:rsidR="00CE1292" w:rsidRPr="00687C53" w:rsidRDefault="00CE1292" w:rsidP="00CE1292">
      <w:pPr>
        <w:spacing w:line="360" w:lineRule="auto"/>
        <w:contextualSpacing/>
        <w:jc w:val="both"/>
        <w:rPr>
          <w:sz w:val="28"/>
          <w:szCs w:val="28"/>
          <w:lang w:val="uk-UA"/>
        </w:rPr>
      </w:pPr>
    </w:p>
    <w:p w:rsidR="00250D05" w:rsidRPr="002F2865" w:rsidRDefault="00250D05" w:rsidP="00250D05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687C53">
        <w:rPr>
          <w:sz w:val="28"/>
          <w:szCs w:val="28"/>
          <w:lang w:val="uk-UA"/>
        </w:rPr>
        <w:t>Таким чином, вторгнення енергійних частинок в атмосферу викликає руйнування озону</w:t>
      </w:r>
      <w:r w:rsidR="00CE1292" w:rsidRPr="00687C53">
        <w:rPr>
          <w:sz w:val="28"/>
          <w:szCs w:val="28"/>
          <w:lang w:val="uk-UA"/>
        </w:rPr>
        <w:t xml:space="preserve"> </w:t>
      </w:r>
      <w:r w:rsidR="00CE1292" w:rsidRPr="002F2865">
        <w:rPr>
          <w:sz w:val="28"/>
          <w:szCs w:val="28"/>
        </w:rPr>
        <w:t>O</w:t>
      </w:r>
      <w:r w:rsidR="00CE1292" w:rsidRPr="00687C53">
        <w:rPr>
          <w:sz w:val="28"/>
          <w:szCs w:val="28"/>
          <w:vertAlign w:val="superscript"/>
          <w:lang w:val="uk-UA"/>
        </w:rPr>
        <w:t>3</w:t>
      </w:r>
      <w:r w:rsidR="00CE1292" w:rsidRPr="00687C53">
        <w:rPr>
          <w:sz w:val="28"/>
          <w:szCs w:val="28"/>
          <w:lang w:val="uk-UA"/>
        </w:rPr>
        <w:t xml:space="preserve"> </w:t>
      </w:r>
      <w:r w:rsidRPr="00687C53">
        <w:rPr>
          <w:sz w:val="28"/>
          <w:szCs w:val="28"/>
          <w:lang w:val="uk-UA"/>
        </w:rPr>
        <w:t xml:space="preserve">і освіту двоокису азоту </w:t>
      </w:r>
      <m:oMath>
        <m:r>
          <w:rPr>
            <w:rFonts w:ascii="Cambria Math" w:hAnsi="Cambria Math"/>
            <w:sz w:val="28"/>
            <w:szCs w:val="28"/>
          </w:rPr>
          <m:t>N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O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687C53">
        <w:rPr>
          <w:sz w:val="28"/>
          <w:szCs w:val="28"/>
          <w:lang w:val="uk-UA"/>
        </w:rPr>
        <w:t xml:space="preserve">. </w:t>
      </w:r>
      <w:r w:rsidRPr="002F2865">
        <w:rPr>
          <w:sz w:val="28"/>
          <w:szCs w:val="28"/>
        </w:rPr>
        <w:t>Це, в свою чергу, викликає суттєві зміни в радіаційному балансі в атмосфері. Зокрема, в нижній атмосфері і на поверхні Землі зростає потік сонячного ультрафіолетового випромінювання з l &lt;3250</w:t>
      </w:r>
      <w:proofErr w:type="gramStart"/>
      <w:r w:rsidRPr="002F2865">
        <w:rPr>
          <w:sz w:val="28"/>
          <w:szCs w:val="28"/>
        </w:rPr>
        <w:t xml:space="preserve"> Б</w:t>
      </w:r>
      <w:proofErr w:type="gramEnd"/>
      <w:r w:rsidRPr="002F2865">
        <w:rPr>
          <w:sz w:val="28"/>
          <w:szCs w:val="28"/>
        </w:rPr>
        <w:t xml:space="preserve"> в результаті зменшення його поглинання озоном</w:t>
      </w:r>
      <w:r w:rsidR="00687C53">
        <w:rPr>
          <w:sz w:val="28"/>
          <w:szCs w:val="28"/>
        </w:rPr>
        <w:t>. У той же час пот</w:t>
      </w:r>
      <w:r w:rsidR="00687C53">
        <w:rPr>
          <w:sz w:val="28"/>
          <w:szCs w:val="28"/>
          <w:lang w:val="uk-UA"/>
        </w:rPr>
        <w:t>о</w:t>
      </w:r>
      <w:r w:rsidRPr="002F2865">
        <w:rPr>
          <w:sz w:val="28"/>
          <w:szCs w:val="28"/>
        </w:rPr>
        <w:t>к радіації в синьо-зеленій област</w:t>
      </w:r>
      <w:r w:rsidR="00687C53">
        <w:rPr>
          <w:sz w:val="28"/>
          <w:szCs w:val="28"/>
        </w:rPr>
        <w:t>і зменшується внаслідок збільш</w:t>
      </w:r>
      <w:r w:rsidR="00687C53">
        <w:rPr>
          <w:sz w:val="28"/>
          <w:szCs w:val="28"/>
          <w:lang w:val="uk-UA"/>
        </w:rPr>
        <w:t>его</w:t>
      </w:r>
      <w:r w:rsidRPr="002F2865">
        <w:rPr>
          <w:sz w:val="28"/>
          <w:szCs w:val="28"/>
        </w:rPr>
        <w:t>ся поглинання останньої двоокисом азоту, перетин поглинання якої досягає максимуму</w:t>
      </w:r>
      <w:r w:rsidR="00CE1292" w:rsidRPr="002F2865">
        <w:rPr>
          <w:sz w:val="28"/>
          <w:szCs w:val="28"/>
        </w:rPr>
        <w:t xml:space="preserve"> s = 6·10</w:t>
      </w:r>
      <w:r w:rsidR="00CE1292" w:rsidRPr="002F2865">
        <w:rPr>
          <w:sz w:val="28"/>
          <w:szCs w:val="28"/>
          <w:vertAlign w:val="superscript"/>
        </w:rPr>
        <w:t>-19</w:t>
      </w:r>
      <w:r w:rsidR="00CE1292" w:rsidRPr="002F2865">
        <w:rPr>
          <w:sz w:val="28"/>
          <w:szCs w:val="28"/>
        </w:rPr>
        <w:t xml:space="preserve"> см</w:t>
      </w:r>
      <w:proofErr w:type="gramStart"/>
      <w:r w:rsidR="00CE1292" w:rsidRPr="002F2865">
        <w:rPr>
          <w:sz w:val="28"/>
          <w:szCs w:val="28"/>
          <w:vertAlign w:val="superscript"/>
        </w:rPr>
        <w:t>2</w:t>
      </w:r>
      <w:proofErr w:type="gramEnd"/>
      <w:r w:rsidR="00CE1292" w:rsidRPr="002F2865">
        <w:rPr>
          <w:sz w:val="28"/>
          <w:szCs w:val="28"/>
        </w:rPr>
        <w:t xml:space="preserve"> </w:t>
      </w:r>
      <w:r w:rsidRPr="002F2865">
        <w:rPr>
          <w:sz w:val="28"/>
          <w:szCs w:val="28"/>
        </w:rPr>
        <w:t>на довжині хвилі близько 4000 Б.</w:t>
      </w:r>
    </w:p>
    <w:p w:rsidR="00250D05" w:rsidRPr="002F2865" w:rsidRDefault="00250D05" w:rsidP="00250D05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Виконані авторами роботи розрахунки показують, що вторгнення протонів з енергетичним спектром, відповідним спектру, який </w:t>
      </w:r>
      <w:r w:rsidR="00687C53">
        <w:rPr>
          <w:sz w:val="28"/>
          <w:szCs w:val="28"/>
        </w:rPr>
        <w:t xml:space="preserve">спостерігався </w:t>
      </w:r>
      <w:proofErr w:type="gramStart"/>
      <w:r w:rsidR="00687C53">
        <w:rPr>
          <w:sz w:val="28"/>
          <w:szCs w:val="28"/>
        </w:rPr>
        <w:t>п</w:t>
      </w:r>
      <w:proofErr w:type="gramEnd"/>
      <w:r w:rsidR="00687C53">
        <w:rPr>
          <w:sz w:val="28"/>
          <w:szCs w:val="28"/>
        </w:rPr>
        <w:t>ід час протонн</w:t>
      </w:r>
      <w:r w:rsidR="00687C53">
        <w:rPr>
          <w:sz w:val="28"/>
          <w:szCs w:val="28"/>
          <w:lang w:val="uk-UA"/>
        </w:rPr>
        <w:t>их</w:t>
      </w:r>
      <w:r w:rsidR="00687C53">
        <w:rPr>
          <w:sz w:val="28"/>
          <w:szCs w:val="28"/>
        </w:rPr>
        <w:t xml:space="preserve"> поді</w:t>
      </w:r>
      <w:r w:rsidR="00687C53">
        <w:rPr>
          <w:sz w:val="28"/>
          <w:szCs w:val="28"/>
          <w:lang w:val="uk-UA"/>
        </w:rPr>
        <w:t>й</w:t>
      </w:r>
      <w:r w:rsidRPr="002F2865">
        <w:rPr>
          <w:sz w:val="28"/>
          <w:szCs w:val="28"/>
        </w:rPr>
        <w:t xml:space="preserve"> 4 серпня 1972 року, що викликає більш ніж десятикратне зменшення концентрації озону і збільшення концентрації </w:t>
      </w:r>
      <m:oMath>
        <m:r>
          <w:rPr>
            <w:rFonts w:ascii="Cambria Math" w:hAnsi="Cambria Math"/>
            <w:sz w:val="28"/>
            <w:szCs w:val="28"/>
          </w:rPr>
          <m:t>NO</m:t>
        </m:r>
      </m:oMath>
      <w:r w:rsidRPr="00687C53">
        <w:rPr>
          <w:sz w:val="28"/>
          <w:szCs w:val="28"/>
          <w:vertAlign w:val="subscript"/>
        </w:rPr>
        <w:t>2</w:t>
      </w:r>
      <w:r w:rsidRPr="002F2865">
        <w:rPr>
          <w:sz w:val="28"/>
          <w:szCs w:val="28"/>
        </w:rPr>
        <w:t xml:space="preserve"> майже на два порядки н</w:t>
      </w:r>
      <w:r w:rsidR="00687C53">
        <w:rPr>
          <w:sz w:val="28"/>
          <w:szCs w:val="28"/>
        </w:rPr>
        <w:t>а висоті 30</w:t>
      </w:r>
      <w:r w:rsidRPr="002F2865">
        <w:rPr>
          <w:sz w:val="28"/>
          <w:szCs w:val="28"/>
        </w:rPr>
        <w:t>-</w:t>
      </w:r>
      <w:smartTag w:uri="urn:schemas-microsoft-com:office:smarttags" w:element="metricconverter">
        <w:smartTagPr>
          <w:attr w:name="ProductID" w:val="35 км"/>
        </w:smartTagPr>
        <w:r w:rsidRPr="002F2865">
          <w:rPr>
            <w:sz w:val="28"/>
            <w:szCs w:val="28"/>
          </w:rPr>
          <w:t>35 км</w:t>
        </w:r>
      </w:smartTag>
      <w:r w:rsidRPr="002F2865">
        <w:rPr>
          <w:sz w:val="28"/>
          <w:szCs w:val="28"/>
        </w:rPr>
        <w:t>. При цьому в результаті підвищеного поглинання сонячної радіації двоокисом азоту температура повітря в стратосфері збільшується, досягаючи в максимумі на висоті</w:t>
      </w:r>
      <w:r w:rsidR="00687C53">
        <w:rPr>
          <w:sz w:val="28"/>
          <w:szCs w:val="28"/>
          <w:lang w:val="uk-UA"/>
        </w:rPr>
        <w:t xml:space="preserve"> </w:t>
      </w:r>
      <w:smartTag w:uri="urn:schemas-microsoft-com:office:smarttags" w:element="metricconverter">
        <w:smartTagPr>
          <w:attr w:name="ProductID" w:val="30 км"/>
        </w:smartTagPr>
        <w:r w:rsidRPr="002F2865">
          <w:rPr>
            <w:sz w:val="28"/>
            <w:szCs w:val="28"/>
          </w:rPr>
          <w:t>30 км</w:t>
        </w:r>
        <w:r w:rsidR="00687C53">
          <w:rPr>
            <w:sz w:val="28"/>
            <w:szCs w:val="28"/>
            <w:lang w:val="uk-UA"/>
          </w:rPr>
          <w:t xml:space="preserve"> </w:t>
        </w:r>
      </w:smartTag>
      <w:r w:rsidRPr="002F2865">
        <w:rPr>
          <w:sz w:val="28"/>
          <w:szCs w:val="28"/>
        </w:rPr>
        <w:t>величини 300</w:t>
      </w:r>
      <w:proofErr w:type="gramStart"/>
      <w:r w:rsidRPr="002F2865">
        <w:rPr>
          <w:sz w:val="28"/>
          <w:szCs w:val="28"/>
        </w:rPr>
        <w:t xml:space="preserve"> К</w:t>
      </w:r>
      <w:proofErr w:type="gramEnd"/>
      <w:r w:rsidRPr="002F2865">
        <w:rPr>
          <w:sz w:val="28"/>
          <w:szCs w:val="28"/>
        </w:rPr>
        <w:t>, що на 80 К вище норми. У тропосфері, навпаки, дефіцит сонячної радіації викликає охолодження повітря на 10 К.</w:t>
      </w:r>
    </w:p>
    <w:p w:rsidR="00250D05" w:rsidRPr="002F2865" w:rsidRDefault="00250D05" w:rsidP="00250D05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Таким чином, відповідно до моделі, інтенсивні потоки космічних променів можуть викликати помітне похолодання на поверхні Землі, подібне (хоча і </w:t>
      </w:r>
      <w:proofErr w:type="gramStart"/>
      <w:r w:rsidRPr="002F2865">
        <w:rPr>
          <w:sz w:val="28"/>
          <w:szCs w:val="28"/>
        </w:rPr>
        <w:t>в</w:t>
      </w:r>
      <w:proofErr w:type="gramEnd"/>
      <w:r w:rsidRPr="002F2865">
        <w:rPr>
          <w:sz w:val="28"/>
          <w:szCs w:val="28"/>
        </w:rPr>
        <w:t xml:space="preserve"> значно меншому ступені) явищу "ядерної зими". Розглянемо, в якій мі</w:t>
      </w:r>
      <w:proofErr w:type="gramStart"/>
      <w:r w:rsidRPr="002F2865">
        <w:rPr>
          <w:sz w:val="28"/>
          <w:szCs w:val="28"/>
        </w:rPr>
        <w:t>р</w:t>
      </w:r>
      <w:proofErr w:type="gramEnd"/>
      <w:r w:rsidRPr="002F2865">
        <w:rPr>
          <w:sz w:val="28"/>
          <w:szCs w:val="28"/>
        </w:rPr>
        <w:t>і ця модель узгоджується з експериментом.</w:t>
      </w:r>
    </w:p>
    <w:p w:rsidR="00250D05" w:rsidRPr="002F2865" w:rsidRDefault="00250D05" w:rsidP="00250D05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рис. 2.10 (крива 1) за даними представлений усереднений вертикальний </w:t>
      </w:r>
      <w:proofErr w:type="gramStart"/>
      <w:r>
        <w:rPr>
          <w:sz w:val="28"/>
          <w:szCs w:val="28"/>
        </w:rPr>
        <w:t>проф</w:t>
      </w:r>
      <w:proofErr w:type="gramEnd"/>
      <w:r>
        <w:rPr>
          <w:sz w:val="28"/>
          <w:szCs w:val="28"/>
        </w:rPr>
        <w:t xml:space="preserve">іль відхилень температури від спокійного рівня на обсерваторії Соданкюля (j = 67) під час інтенсивних протонних подій. Спостережувані зміни </w:t>
      </w:r>
      <w:proofErr w:type="gramStart"/>
      <w:r>
        <w:rPr>
          <w:sz w:val="28"/>
          <w:szCs w:val="28"/>
        </w:rPr>
        <w:t>температури в</w:t>
      </w:r>
      <w:proofErr w:type="gramEnd"/>
      <w:r>
        <w:rPr>
          <w:sz w:val="28"/>
          <w:szCs w:val="28"/>
        </w:rPr>
        <w:t xml:space="preserve"> цілому узгоджуються з передбаченнями моделі: температура повітря в стратосфері в ході обурення збільшується, в той час як в тропосфері зменшується. Однак область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ідвищеної температури </w:t>
      </w:r>
      <w:r>
        <w:rPr>
          <w:sz w:val="28"/>
          <w:szCs w:val="28"/>
        </w:rPr>
        <w:lastRenderedPageBreak/>
        <w:t>в стратосфері виявляється значно менше протяжної, ніж в моделі, і величина dT складає всього лише 2С замість 80С.</w:t>
      </w:r>
    </w:p>
    <w:p w:rsidR="00250D05" w:rsidRPr="002F2865" w:rsidRDefault="00250D05" w:rsidP="00250D05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Таким чином, кількість поглиненої в стратосфері сонячної енергії виявляється істотно менше, ніж передбачається моделлю, </w:t>
      </w:r>
      <w:r w:rsidR="00687C53">
        <w:rPr>
          <w:sz w:val="28"/>
          <w:szCs w:val="28"/>
        </w:rPr>
        <w:t xml:space="preserve">і навряд чи може пояснити </w:t>
      </w:r>
      <w:r w:rsidR="00687C53">
        <w:rPr>
          <w:sz w:val="28"/>
          <w:szCs w:val="28"/>
          <w:lang w:val="uk-UA"/>
        </w:rPr>
        <w:t>побачене</w:t>
      </w:r>
      <w:r w:rsidRPr="002F2865">
        <w:rPr>
          <w:sz w:val="28"/>
          <w:szCs w:val="28"/>
        </w:rPr>
        <w:t xml:space="preserve"> на поверхні Землі ослаблення сонячної радіації. Ця обставина дозволяє припустити, що ослаблення сонячної радіації в атмосфері пояснюється не </w:t>
      </w:r>
      <w:proofErr w:type="gramStart"/>
      <w:r w:rsidRPr="002F2865">
        <w:rPr>
          <w:sz w:val="28"/>
          <w:szCs w:val="28"/>
        </w:rPr>
        <w:t>ст</w:t>
      </w:r>
      <w:proofErr w:type="gramEnd"/>
      <w:r w:rsidRPr="002F2865">
        <w:rPr>
          <w:sz w:val="28"/>
          <w:szCs w:val="28"/>
        </w:rPr>
        <w:t>ільки її поглинанням, скільки розсіюванням і від</w:t>
      </w:r>
      <w:r w:rsidR="00687C53">
        <w:rPr>
          <w:sz w:val="28"/>
          <w:szCs w:val="28"/>
        </w:rPr>
        <w:t>ображенням. При цьому відобража</w:t>
      </w:r>
      <w:r w:rsidR="00687C53">
        <w:rPr>
          <w:sz w:val="28"/>
          <w:szCs w:val="28"/>
          <w:lang w:val="uk-UA"/>
        </w:rPr>
        <w:t>ючий</w:t>
      </w:r>
      <w:r w:rsidRPr="002F2865">
        <w:rPr>
          <w:sz w:val="28"/>
          <w:szCs w:val="28"/>
        </w:rPr>
        <w:t xml:space="preserve"> шар </w:t>
      </w:r>
      <w:proofErr w:type="gramStart"/>
      <w:r w:rsidRPr="002F2865">
        <w:rPr>
          <w:sz w:val="28"/>
          <w:szCs w:val="28"/>
        </w:rPr>
        <w:t>повинен розташовуватися приблизно на тих</w:t>
      </w:r>
      <w:proofErr w:type="gramEnd"/>
      <w:r w:rsidRPr="002F2865">
        <w:rPr>
          <w:sz w:val="28"/>
          <w:szCs w:val="28"/>
        </w:rPr>
        <w:t xml:space="preserve"> висотах, де dT = 0, тобто близько</w:t>
      </w:r>
      <w:r w:rsidR="00687C53">
        <w:rPr>
          <w:sz w:val="28"/>
          <w:szCs w:val="28"/>
          <w:lang w:val="uk-UA"/>
        </w:rPr>
        <w:t xml:space="preserve"> </w:t>
      </w:r>
      <w:smartTag w:uri="urn:schemas-microsoft-com:office:smarttags" w:element="metricconverter">
        <w:smartTagPr>
          <w:attr w:name="ProductID" w:val="8 км"/>
        </w:smartTagPr>
        <w:r w:rsidRPr="002F2865">
          <w:rPr>
            <w:sz w:val="28"/>
            <w:szCs w:val="28"/>
          </w:rPr>
          <w:t>8 км</w:t>
        </w:r>
      </w:smartTag>
      <w:r w:rsidRPr="002F2865">
        <w:rPr>
          <w:sz w:val="28"/>
          <w:szCs w:val="28"/>
        </w:rPr>
        <w:t>. На тому ж малюнку крива 2 показує висотний розподіл dT, що спостерігається під час форбуш-знижень галактичних космічних променів. Графік dT (h) в цьому випадку близький до дзеркального відображення кривої в разі сонячних космічних проме</w:t>
      </w:r>
      <w:r w:rsidR="00687C53">
        <w:rPr>
          <w:sz w:val="28"/>
          <w:szCs w:val="28"/>
        </w:rPr>
        <w:t xml:space="preserve">нів і </w:t>
      </w:r>
      <w:proofErr w:type="gramStart"/>
      <w:r w:rsidR="00687C53">
        <w:rPr>
          <w:sz w:val="28"/>
          <w:szCs w:val="28"/>
        </w:rPr>
        <w:t>в</w:t>
      </w:r>
      <w:proofErr w:type="gramEnd"/>
      <w:r w:rsidR="00687C53">
        <w:rPr>
          <w:sz w:val="28"/>
          <w:szCs w:val="28"/>
        </w:rPr>
        <w:t>ідповід</w:t>
      </w:r>
      <w:r w:rsidR="00687C53">
        <w:rPr>
          <w:sz w:val="28"/>
          <w:szCs w:val="28"/>
          <w:lang w:val="uk-UA"/>
        </w:rPr>
        <w:t>не</w:t>
      </w:r>
      <w:r w:rsidRPr="002F2865">
        <w:rPr>
          <w:sz w:val="28"/>
          <w:szCs w:val="28"/>
        </w:rPr>
        <w:t xml:space="preserve"> зникнення відбиває шару приблизно на тих же висотах (h =</w:t>
      </w:r>
      <w:smartTag w:uri="urn:schemas-microsoft-com:office:smarttags" w:element="metricconverter">
        <w:smartTagPr>
          <w:attr w:name="ProductID" w:val="9 км"/>
        </w:smartTagPr>
        <w:r w:rsidRPr="002F2865">
          <w:rPr>
            <w:sz w:val="28"/>
            <w:szCs w:val="28"/>
          </w:rPr>
          <w:t>9 км</w:t>
        </w:r>
      </w:smartTag>
      <w:r w:rsidRPr="002F2865">
        <w:rPr>
          <w:sz w:val="28"/>
          <w:szCs w:val="28"/>
        </w:rPr>
        <w:t xml:space="preserve">). Отриманий результат </w:t>
      </w:r>
      <w:proofErr w:type="gramStart"/>
      <w:r w:rsidRPr="002F2865">
        <w:rPr>
          <w:sz w:val="28"/>
          <w:szCs w:val="28"/>
        </w:rPr>
        <w:t>видається</w:t>
      </w:r>
      <w:proofErr w:type="gramEnd"/>
      <w:r w:rsidRPr="002F2865">
        <w:rPr>
          <w:sz w:val="28"/>
          <w:szCs w:val="28"/>
        </w:rPr>
        <w:t xml:space="preserve"> дещо несподіваним, оскільки протони з типовою для СКЛ енергією 100 - 300 МеВ проникают</w:t>
      </w:r>
      <w:r w:rsidR="00687C53">
        <w:rPr>
          <w:sz w:val="28"/>
          <w:szCs w:val="28"/>
        </w:rPr>
        <w:t>ь в атмосферу Землі до висот 25</w:t>
      </w:r>
      <w:r w:rsidRPr="002F2865">
        <w:rPr>
          <w:sz w:val="28"/>
          <w:szCs w:val="28"/>
        </w:rPr>
        <w:t>-</w:t>
      </w:r>
      <w:smartTag w:uri="urn:schemas-microsoft-com:office:smarttags" w:element="metricconverter">
        <w:smartTagPr>
          <w:attr w:name="ProductID" w:val="30 км"/>
        </w:smartTagPr>
        <w:r w:rsidRPr="002F2865">
          <w:rPr>
            <w:sz w:val="28"/>
            <w:szCs w:val="28"/>
          </w:rPr>
          <w:t>30 км</w:t>
        </w:r>
      </w:smartTag>
      <w:r w:rsidRPr="002F2865">
        <w:rPr>
          <w:sz w:val="28"/>
          <w:szCs w:val="28"/>
        </w:rPr>
        <w:t>. Для проникнення на висоту</w:t>
      </w:r>
      <w:r>
        <w:rPr>
          <w:sz w:val="28"/>
          <w:szCs w:val="28"/>
          <w:lang w:val="uk-UA"/>
        </w:rPr>
        <w:t xml:space="preserve"> </w:t>
      </w:r>
      <w:smartTag w:uri="urn:schemas-microsoft-com:office:smarttags" w:element="metricconverter">
        <w:smartTagPr>
          <w:attr w:name="ProductID" w:val="10 км"/>
        </w:smartTagPr>
        <w:r w:rsidRPr="002F2865">
          <w:rPr>
            <w:sz w:val="28"/>
            <w:szCs w:val="28"/>
          </w:rPr>
          <w:t>10 км</w:t>
        </w:r>
        <w:r>
          <w:rPr>
            <w:sz w:val="28"/>
            <w:szCs w:val="28"/>
            <w:lang w:val="uk-UA"/>
          </w:rPr>
          <w:t xml:space="preserve"> </w:t>
        </w:r>
      </w:smartTag>
      <w:r w:rsidRPr="002F2865">
        <w:rPr>
          <w:sz w:val="28"/>
          <w:szCs w:val="28"/>
        </w:rPr>
        <w:t>протони повинні мати енергію порядку 103 МеВ. Звичайно, част</w:t>
      </w:r>
      <w:r w:rsidR="00687C53">
        <w:rPr>
          <w:sz w:val="28"/>
          <w:szCs w:val="28"/>
          <w:lang w:val="uk-UA"/>
        </w:rPr>
        <w:t>ин</w:t>
      </w:r>
      <w:r w:rsidRPr="002F2865">
        <w:rPr>
          <w:sz w:val="28"/>
          <w:szCs w:val="28"/>
        </w:rPr>
        <w:t xml:space="preserve">ки </w:t>
      </w:r>
      <w:proofErr w:type="gramStart"/>
      <w:r w:rsidRPr="002F2865">
        <w:rPr>
          <w:sz w:val="28"/>
          <w:szCs w:val="28"/>
        </w:rPr>
        <w:t>таких</w:t>
      </w:r>
      <w:proofErr w:type="gramEnd"/>
      <w:r w:rsidRPr="002F2865">
        <w:rPr>
          <w:sz w:val="28"/>
          <w:szCs w:val="28"/>
        </w:rPr>
        <w:t xml:space="preserve"> енергій є </w:t>
      </w:r>
      <w:r w:rsidR="00687C53">
        <w:rPr>
          <w:sz w:val="28"/>
          <w:szCs w:val="28"/>
        </w:rPr>
        <w:t>в "хвості" енергетичного спектр</w:t>
      </w:r>
      <w:r w:rsidR="00687C53">
        <w:rPr>
          <w:sz w:val="28"/>
          <w:szCs w:val="28"/>
          <w:lang w:val="uk-UA"/>
        </w:rPr>
        <w:t>у</w:t>
      </w:r>
      <w:r w:rsidR="00687C53">
        <w:rPr>
          <w:sz w:val="28"/>
          <w:szCs w:val="28"/>
        </w:rPr>
        <w:t xml:space="preserve"> сонячних протонів, проте пот</w:t>
      </w:r>
      <w:r w:rsidR="00687C53">
        <w:rPr>
          <w:sz w:val="28"/>
          <w:szCs w:val="28"/>
          <w:lang w:val="uk-UA"/>
        </w:rPr>
        <w:t>о</w:t>
      </w:r>
      <w:r w:rsidRPr="002F2865">
        <w:rPr>
          <w:sz w:val="28"/>
          <w:szCs w:val="28"/>
        </w:rPr>
        <w:t xml:space="preserve">к їх малий. Проте припущення про відносно малій висоті шару, що відображає </w:t>
      </w:r>
      <w:proofErr w:type="gramStart"/>
      <w:r w:rsidRPr="002F2865">
        <w:rPr>
          <w:sz w:val="28"/>
          <w:szCs w:val="28"/>
        </w:rPr>
        <w:t>п</w:t>
      </w:r>
      <w:proofErr w:type="gramEnd"/>
      <w:r w:rsidRPr="002F2865">
        <w:rPr>
          <w:sz w:val="28"/>
          <w:szCs w:val="28"/>
        </w:rPr>
        <w:t>ідтверджується результатами роботи, в якій показано, що варіації інтенсивності потоку космічних променів супроводжуються змінами частоти появи перистих хмар (h = 7 -</w:t>
      </w:r>
      <w:smartTag w:uri="urn:schemas-microsoft-com:office:smarttags" w:element="metricconverter">
        <w:smartTagPr>
          <w:attr w:name="ProductID" w:val="10 км"/>
        </w:smartTagPr>
        <w:r w:rsidRPr="002F2865">
          <w:rPr>
            <w:sz w:val="28"/>
            <w:szCs w:val="28"/>
          </w:rPr>
          <w:t>10 км</w:t>
        </w:r>
      </w:smartTag>
      <w:r w:rsidRPr="002F2865">
        <w:rPr>
          <w:sz w:val="28"/>
          <w:szCs w:val="28"/>
        </w:rPr>
        <w:t>).</w:t>
      </w:r>
    </w:p>
    <w:p w:rsidR="00250D05" w:rsidRPr="002F2865" w:rsidRDefault="00250D05" w:rsidP="00250D05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Фізичний механізм, що визначає вплив потоків енергійних частинок на стан хмарності у верхній тропосфері, поки неясний. У зв'язку з цим значний інтерес представляє </w:t>
      </w:r>
      <w:r w:rsidR="00687C53">
        <w:rPr>
          <w:sz w:val="28"/>
          <w:szCs w:val="28"/>
        </w:rPr>
        <w:t>модель, запропонована Б. Тінсле</w:t>
      </w:r>
      <w:r w:rsidR="00687C53">
        <w:rPr>
          <w:sz w:val="28"/>
          <w:szCs w:val="28"/>
          <w:lang w:val="uk-UA"/>
        </w:rPr>
        <w:t>є</w:t>
      </w:r>
      <w:r w:rsidRPr="002F2865">
        <w:rPr>
          <w:sz w:val="28"/>
          <w:szCs w:val="28"/>
        </w:rPr>
        <w:t>м і Р. Хиліс</w:t>
      </w:r>
      <w:r w:rsidR="00687C53">
        <w:rPr>
          <w:sz w:val="28"/>
          <w:szCs w:val="28"/>
          <w:lang w:val="uk-UA"/>
        </w:rPr>
        <w:t>ом</w:t>
      </w:r>
      <w:r w:rsidRPr="002F2865">
        <w:rPr>
          <w:sz w:val="28"/>
          <w:szCs w:val="28"/>
        </w:rPr>
        <w:t xml:space="preserve">. Ця модель заснована на спостереженнях, згідно з якими швидкість збирання частинок аерозолів зарядженими крапельками води виявляється на один-два порядки вище, ніж незарядженими. У свою чергу, швидкість, з якою заряджаються крапельки води, залежить від щільності вертикальних </w:t>
      </w:r>
      <w:r w:rsidRPr="002F2865">
        <w:rPr>
          <w:sz w:val="28"/>
          <w:szCs w:val="28"/>
        </w:rPr>
        <w:lastRenderedPageBreak/>
        <w:t xml:space="preserve">електричних струмів </w:t>
      </w:r>
      <w:proofErr w:type="gramStart"/>
      <w:r w:rsidRPr="002F2865">
        <w:rPr>
          <w:sz w:val="28"/>
          <w:szCs w:val="28"/>
        </w:rPr>
        <w:t>в</w:t>
      </w:r>
      <w:proofErr w:type="gramEnd"/>
      <w:r w:rsidRPr="002F2865">
        <w:rPr>
          <w:sz w:val="28"/>
          <w:szCs w:val="28"/>
        </w:rPr>
        <w:t xml:space="preserve"> атмосфері і, отже, від щільності потоку іонізуючого випромінювання та інтенсивності електричного поля в атмосфері.</w:t>
      </w:r>
    </w:p>
    <w:p w:rsidR="00CE1292" w:rsidRPr="003740D2" w:rsidRDefault="00CE1292" w:rsidP="003740D2">
      <w:pPr>
        <w:spacing w:line="360" w:lineRule="auto"/>
        <w:contextualSpacing/>
        <w:rPr>
          <w:sz w:val="28"/>
          <w:szCs w:val="28"/>
          <w:lang w:val="uk-UA"/>
        </w:rPr>
      </w:pPr>
    </w:p>
    <w:p w:rsidR="00CE1292" w:rsidRPr="002F2865" w:rsidRDefault="00E41FC9" w:rsidP="00CE1292">
      <w:pPr>
        <w:spacing w:line="360" w:lineRule="auto"/>
        <w:ind w:firstLine="720"/>
        <w:contextualSpacing/>
        <w:jc w:val="center"/>
        <w:rPr>
          <w:sz w:val="28"/>
          <w:szCs w:val="28"/>
        </w:rPr>
      </w:pPr>
      <w:r w:rsidRPr="002F2865">
        <w:rPr>
          <w:noProof/>
          <w:sz w:val="28"/>
          <w:szCs w:val="28"/>
        </w:rPr>
        <w:drawing>
          <wp:inline distT="0" distB="0" distL="0" distR="0">
            <wp:extent cx="2752725" cy="3952875"/>
            <wp:effectExtent l="0" t="0" r="0" b="0"/>
            <wp:docPr id="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05" w:rsidRPr="003E3946" w:rsidRDefault="00CE1292" w:rsidP="00250D05">
      <w:pPr>
        <w:spacing w:line="360" w:lineRule="auto"/>
        <w:contextualSpacing/>
        <w:rPr>
          <w:sz w:val="28"/>
          <w:szCs w:val="28"/>
        </w:rPr>
      </w:pPr>
      <w:r w:rsidRPr="003E3946">
        <w:rPr>
          <w:b/>
          <w:sz w:val="28"/>
          <w:szCs w:val="28"/>
        </w:rPr>
        <w:t>Рис 2.</w:t>
      </w:r>
      <w:r w:rsidR="00F314BB">
        <w:rPr>
          <w:b/>
          <w:sz w:val="28"/>
          <w:szCs w:val="28"/>
        </w:rPr>
        <w:t>10</w:t>
      </w:r>
      <w:r w:rsidRPr="003E3946">
        <w:rPr>
          <w:sz w:val="28"/>
          <w:szCs w:val="28"/>
        </w:rPr>
        <w:t xml:space="preserve">. </w:t>
      </w:r>
      <w:r w:rsidR="00250D05" w:rsidRPr="003E3946">
        <w:rPr>
          <w:sz w:val="28"/>
          <w:szCs w:val="28"/>
        </w:rPr>
        <w:t xml:space="preserve">Висотний </w:t>
      </w:r>
      <w:proofErr w:type="gramStart"/>
      <w:r w:rsidR="00250D05" w:rsidRPr="003E3946">
        <w:rPr>
          <w:sz w:val="28"/>
          <w:szCs w:val="28"/>
        </w:rPr>
        <w:t>проф</w:t>
      </w:r>
      <w:proofErr w:type="gramEnd"/>
      <w:r w:rsidR="00250D05" w:rsidRPr="003E3946">
        <w:rPr>
          <w:sz w:val="28"/>
          <w:szCs w:val="28"/>
        </w:rPr>
        <w:t>іль відхилення температури повітря, від спокійного рівня під час сплесків СКЛ (крива 1) і форбуш-зниження (крива 2)</w:t>
      </w:r>
    </w:p>
    <w:p w:rsidR="00CE1292" w:rsidRPr="002F2865" w:rsidRDefault="00CE1292" w:rsidP="00250D05">
      <w:pPr>
        <w:spacing w:line="360" w:lineRule="auto"/>
        <w:contextualSpacing/>
        <w:rPr>
          <w:sz w:val="28"/>
          <w:szCs w:val="28"/>
        </w:rPr>
      </w:pPr>
    </w:p>
    <w:p w:rsidR="00CE1292" w:rsidRPr="002F2865" w:rsidRDefault="00CE1292" w:rsidP="003740D2">
      <w:pPr>
        <w:spacing w:line="360" w:lineRule="auto"/>
        <w:ind w:firstLine="720"/>
        <w:contextualSpacing/>
        <w:rPr>
          <w:b/>
          <w:sz w:val="28"/>
          <w:szCs w:val="28"/>
        </w:rPr>
      </w:pPr>
      <w:r w:rsidRPr="002F2865">
        <w:rPr>
          <w:b/>
          <w:sz w:val="28"/>
          <w:szCs w:val="28"/>
        </w:rPr>
        <w:t xml:space="preserve">2.3.3. </w:t>
      </w:r>
      <w:r w:rsidR="007E0A77">
        <w:rPr>
          <w:b/>
          <w:sz w:val="28"/>
          <w:szCs w:val="28"/>
        </w:rPr>
        <w:t>Роль космічних промені</w:t>
      </w:r>
      <w:proofErr w:type="gramStart"/>
      <w:r w:rsidR="007E0A77">
        <w:rPr>
          <w:b/>
          <w:sz w:val="28"/>
          <w:szCs w:val="28"/>
        </w:rPr>
        <w:t>в</w:t>
      </w:r>
      <w:proofErr w:type="gramEnd"/>
      <w:r w:rsidR="007E0A77">
        <w:rPr>
          <w:b/>
          <w:sz w:val="28"/>
          <w:szCs w:val="28"/>
        </w:rPr>
        <w:t xml:space="preserve"> </w:t>
      </w:r>
      <w:r w:rsidR="007E0A77">
        <w:rPr>
          <w:b/>
          <w:sz w:val="28"/>
          <w:szCs w:val="28"/>
          <w:lang w:val="uk-UA"/>
        </w:rPr>
        <w:t>у</w:t>
      </w:r>
      <w:r w:rsidR="003740D2">
        <w:rPr>
          <w:b/>
          <w:sz w:val="28"/>
          <w:szCs w:val="28"/>
        </w:rPr>
        <w:t xml:space="preserve"> </w:t>
      </w:r>
      <w:r w:rsidR="000B02CB">
        <w:rPr>
          <w:b/>
          <w:sz w:val="28"/>
          <w:szCs w:val="28"/>
          <w:lang w:val="uk-UA"/>
        </w:rPr>
        <w:t>народже</w:t>
      </w:r>
      <w:r w:rsidR="005A6EDC">
        <w:rPr>
          <w:b/>
          <w:sz w:val="28"/>
          <w:szCs w:val="28"/>
          <w:lang w:val="uk-UA"/>
        </w:rPr>
        <w:t>них</w:t>
      </w:r>
      <w:r w:rsidR="00250D05" w:rsidRPr="002F2865">
        <w:rPr>
          <w:b/>
          <w:sz w:val="28"/>
          <w:szCs w:val="28"/>
        </w:rPr>
        <w:t xml:space="preserve"> блискавок</w:t>
      </w:r>
    </w:p>
    <w:p w:rsidR="00CE1292" w:rsidRPr="002F2865" w:rsidRDefault="00CE1292" w:rsidP="00CE1292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250D05" w:rsidRPr="002F2865" w:rsidRDefault="00250D05" w:rsidP="00250D05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>Звернемо у</w:t>
      </w:r>
      <w:r w:rsidR="003740D2">
        <w:rPr>
          <w:sz w:val="28"/>
          <w:szCs w:val="28"/>
        </w:rPr>
        <w:t>вагу на те, що розвиток стример</w:t>
      </w:r>
      <w:r w:rsidR="003740D2">
        <w:rPr>
          <w:sz w:val="28"/>
          <w:szCs w:val="28"/>
          <w:lang w:val="uk-UA"/>
        </w:rPr>
        <w:t>і</w:t>
      </w:r>
      <w:r w:rsidRPr="002F2865">
        <w:rPr>
          <w:sz w:val="28"/>
          <w:szCs w:val="28"/>
        </w:rPr>
        <w:t>в і</w:t>
      </w:r>
      <w:r w:rsidR="003740D2">
        <w:rPr>
          <w:sz w:val="28"/>
          <w:szCs w:val="28"/>
        </w:rPr>
        <w:t xml:space="preserve"> початок зростання ступенев</w:t>
      </w:r>
      <w:r w:rsidR="003740D2">
        <w:rPr>
          <w:sz w:val="28"/>
          <w:szCs w:val="28"/>
          <w:lang w:val="uk-UA"/>
        </w:rPr>
        <w:t>го</w:t>
      </w:r>
      <w:r w:rsidRPr="002F2865">
        <w:rPr>
          <w:sz w:val="28"/>
          <w:szCs w:val="28"/>
        </w:rPr>
        <w:t xml:space="preserve"> лідера відбувається при напруженості поля в підста</w:t>
      </w:r>
      <w:r>
        <w:rPr>
          <w:sz w:val="28"/>
          <w:szCs w:val="28"/>
        </w:rPr>
        <w:t>ві хмари, що дорівнює приблизн</w:t>
      </w:r>
      <w:r>
        <w:rPr>
          <w:sz w:val="28"/>
          <w:szCs w:val="28"/>
          <w:lang w:val="uk-UA"/>
        </w:rPr>
        <w:t xml:space="preserve">о </w:t>
      </w:r>
      <w:r w:rsidR="00CE1292" w:rsidRPr="002F2865">
        <w:rPr>
          <w:sz w:val="28"/>
          <w:szCs w:val="28"/>
        </w:rPr>
        <w:t>3</w:t>
      </w:r>
      <w:r w:rsidR="00CE1292" w:rsidRPr="002F2865">
        <w:rPr>
          <w:rFonts w:ascii="Cambria Math" w:hAnsi="Cambria Math" w:cs="Cambria Math"/>
          <w:sz w:val="28"/>
          <w:szCs w:val="28"/>
        </w:rPr>
        <w:t>⋅</w:t>
      </w:r>
      <w:r w:rsidR="00CE1292" w:rsidRPr="002F2865">
        <w:rPr>
          <w:sz w:val="28"/>
          <w:szCs w:val="28"/>
        </w:rPr>
        <w:t>10</w:t>
      </w:r>
      <w:r w:rsidR="00CE1292" w:rsidRPr="002F2865">
        <w:rPr>
          <w:sz w:val="28"/>
          <w:szCs w:val="28"/>
          <w:vertAlign w:val="superscript"/>
        </w:rPr>
        <w:t>5</w:t>
      </w:r>
      <w:proofErr w:type="gramStart"/>
      <w:r w:rsidR="00CE1292" w:rsidRPr="002F2865">
        <w:rPr>
          <w:sz w:val="28"/>
          <w:szCs w:val="28"/>
        </w:rPr>
        <w:t xml:space="preserve"> В</w:t>
      </w:r>
      <w:proofErr w:type="gramEnd"/>
      <w:r w:rsidR="00CE1292" w:rsidRPr="002F2865">
        <w:rPr>
          <w:sz w:val="28"/>
          <w:szCs w:val="28"/>
        </w:rPr>
        <w:t xml:space="preserve">/м. </w:t>
      </w:r>
      <w:r w:rsidRPr="002F2865">
        <w:rPr>
          <w:sz w:val="28"/>
          <w:szCs w:val="28"/>
        </w:rPr>
        <w:t xml:space="preserve">Однак, як ми вже відзначали, в лабораторних умовах для появи іскрового розряду необхідна напруженість поля в повітряному проміжку між електродами, що дорівнює </w:t>
      </w:r>
      <w:r w:rsidR="00CE1292" w:rsidRPr="002F2865">
        <w:rPr>
          <w:sz w:val="28"/>
          <w:szCs w:val="28"/>
        </w:rPr>
        <w:t>3</w:t>
      </w:r>
      <w:r w:rsidR="00CE1292" w:rsidRPr="002F2865">
        <w:rPr>
          <w:rFonts w:ascii="Cambria Math" w:hAnsi="Cambria Math" w:cs="Cambria Math"/>
          <w:sz w:val="28"/>
          <w:szCs w:val="28"/>
        </w:rPr>
        <w:t>⋅</w:t>
      </w:r>
      <w:r w:rsidR="00CE1292" w:rsidRPr="002F2865">
        <w:rPr>
          <w:sz w:val="28"/>
          <w:szCs w:val="28"/>
        </w:rPr>
        <w:t>10</w:t>
      </w:r>
      <w:r w:rsidR="00CE1292" w:rsidRPr="002F2865">
        <w:rPr>
          <w:sz w:val="28"/>
          <w:szCs w:val="28"/>
          <w:vertAlign w:val="superscript"/>
        </w:rPr>
        <w:t>6</w:t>
      </w:r>
      <w:proofErr w:type="gramStart"/>
      <w:r w:rsidR="00CE1292" w:rsidRPr="002F2865">
        <w:rPr>
          <w:sz w:val="28"/>
          <w:szCs w:val="28"/>
        </w:rPr>
        <w:t xml:space="preserve"> В</w:t>
      </w:r>
      <w:proofErr w:type="gramEnd"/>
      <w:r w:rsidR="00CE1292" w:rsidRPr="002F2865">
        <w:rPr>
          <w:sz w:val="28"/>
          <w:szCs w:val="28"/>
        </w:rPr>
        <w:t xml:space="preserve">/м. </w:t>
      </w:r>
      <w:r w:rsidRPr="002F2865">
        <w:rPr>
          <w:sz w:val="28"/>
          <w:szCs w:val="28"/>
        </w:rPr>
        <w:t>Чому іскровий розряд в природних умовах (блискавка) виникає при напруженості поля, яка на порядок менше. До речі сказати, поле з напруженістю</w:t>
      </w:r>
      <w:r w:rsidR="00CE1292" w:rsidRPr="002F2865">
        <w:rPr>
          <w:sz w:val="28"/>
          <w:szCs w:val="28"/>
        </w:rPr>
        <w:t xml:space="preserve"> 3</w:t>
      </w:r>
      <w:r w:rsidR="00CE1292" w:rsidRPr="002F2865">
        <w:rPr>
          <w:rFonts w:ascii="Cambria Math" w:hAnsi="Cambria Math" w:cs="Cambria Math"/>
          <w:sz w:val="28"/>
          <w:szCs w:val="28"/>
        </w:rPr>
        <w:t>⋅</w:t>
      </w:r>
      <w:r w:rsidR="00CE1292" w:rsidRPr="002F2865">
        <w:rPr>
          <w:sz w:val="28"/>
          <w:szCs w:val="28"/>
        </w:rPr>
        <w:t>10</w:t>
      </w:r>
      <w:r w:rsidR="00CE1292" w:rsidRPr="002F2865">
        <w:rPr>
          <w:sz w:val="28"/>
          <w:szCs w:val="28"/>
          <w:vertAlign w:val="superscript"/>
        </w:rPr>
        <w:t>6</w:t>
      </w:r>
      <w:proofErr w:type="gramStart"/>
      <w:r w:rsidR="00CE1292" w:rsidRPr="002F2865">
        <w:rPr>
          <w:sz w:val="28"/>
          <w:szCs w:val="28"/>
        </w:rPr>
        <w:t xml:space="preserve"> В</w:t>
      </w:r>
      <w:proofErr w:type="gramEnd"/>
      <w:r w:rsidR="00CE1292" w:rsidRPr="002F2865">
        <w:rPr>
          <w:sz w:val="28"/>
          <w:szCs w:val="28"/>
        </w:rPr>
        <w:t xml:space="preserve">/м </w:t>
      </w:r>
      <w:r w:rsidRPr="002F2865">
        <w:rPr>
          <w:sz w:val="28"/>
          <w:szCs w:val="28"/>
        </w:rPr>
        <w:t>в вільній атмосфері взагалі не спостерігалося.</w:t>
      </w:r>
    </w:p>
    <w:p w:rsidR="00700355" w:rsidRPr="002F2865" w:rsidRDefault="00700355" w:rsidP="00700355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lastRenderedPageBreak/>
        <w:t>Вирішальну роль в утворенні лінійних блискавок грають високоенергійні (з енергією порядку і більш</w:t>
      </w:r>
      <w:r w:rsidR="00CE1292" w:rsidRPr="002F2865">
        <w:rPr>
          <w:sz w:val="28"/>
          <w:szCs w:val="28"/>
        </w:rPr>
        <w:t xml:space="preserve"> 10</w:t>
      </w:r>
      <w:r w:rsidR="00CE1292" w:rsidRPr="002F2865">
        <w:rPr>
          <w:sz w:val="28"/>
          <w:szCs w:val="28"/>
          <w:vertAlign w:val="superscript"/>
        </w:rPr>
        <w:t xml:space="preserve">12 </w:t>
      </w:r>
      <w:r>
        <w:rPr>
          <w:sz w:val="28"/>
          <w:szCs w:val="28"/>
          <w:lang w:val="uk-UA"/>
        </w:rPr>
        <w:t>е</w:t>
      </w:r>
      <w:r w:rsidR="00CE1292" w:rsidRPr="002F2865">
        <w:rPr>
          <w:sz w:val="28"/>
          <w:szCs w:val="28"/>
        </w:rPr>
        <w:t xml:space="preserve">В) </w:t>
      </w:r>
      <w:r w:rsidRPr="002F2865">
        <w:rPr>
          <w:sz w:val="28"/>
          <w:szCs w:val="28"/>
        </w:rPr>
        <w:t>заряджені частинки космічних промені</w:t>
      </w:r>
      <w:proofErr w:type="gramStart"/>
      <w:r w:rsidRPr="002F2865">
        <w:rPr>
          <w:sz w:val="28"/>
          <w:szCs w:val="28"/>
        </w:rPr>
        <w:t>в</w:t>
      </w:r>
      <w:proofErr w:type="gramEnd"/>
      <w:r w:rsidRPr="002F2865">
        <w:rPr>
          <w:sz w:val="28"/>
          <w:szCs w:val="28"/>
        </w:rPr>
        <w:t xml:space="preserve">. </w:t>
      </w:r>
      <w:proofErr w:type="gramStart"/>
      <w:r w:rsidRPr="002F2865">
        <w:rPr>
          <w:sz w:val="28"/>
          <w:szCs w:val="28"/>
        </w:rPr>
        <w:t>Земна</w:t>
      </w:r>
      <w:proofErr w:type="gramEnd"/>
      <w:r w:rsidRPr="002F2865">
        <w:rPr>
          <w:sz w:val="28"/>
          <w:szCs w:val="28"/>
        </w:rPr>
        <w:t xml:space="preserve"> атмосфера безперервно опромінюється космічними променям</w:t>
      </w:r>
      <w:r w:rsidR="003740D2">
        <w:rPr>
          <w:sz w:val="28"/>
          <w:szCs w:val="28"/>
          <w:lang w:val="uk-UA"/>
        </w:rPr>
        <w:t>и</w:t>
      </w:r>
      <w:r w:rsidR="003740D2">
        <w:rPr>
          <w:sz w:val="28"/>
          <w:szCs w:val="28"/>
        </w:rPr>
        <w:t>. Після досягнення в грозов</w:t>
      </w:r>
      <w:r w:rsidR="003740D2">
        <w:rPr>
          <w:sz w:val="28"/>
          <w:szCs w:val="28"/>
          <w:lang w:val="uk-UA"/>
        </w:rPr>
        <w:t>ій</w:t>
      </w:r>
      <w:r w:rsidR="003740D2">
        <w:rPr>
          <w:sz w:val="28"/>
          <w:szCs w:val="28"/>
        </w:rPr>
        <w:t xml:space="preserve"> хмарі пол</w:t>
      </w:r>
      <w:r w:rsidR="003740D2">
        <w:rPr>
          <w:sz w:val="28"/>
          <w:szCs w:val="28"/>
          <w:lang w:val="uk-UA"/>
        </w:rPr>
        <w:t>я</w:t>
      </w:r>
      <w:r w:rsidRPr="002F2865">
        <w:rPr>
          <w:sz w:val="28"/>
          <w:szCs w:val="28"/>
        </w:rPr>
        <w:t xml:space="preserve"> напруженістю</w:t>
      </w:r>
      <w:r w:rsidR="00CE1292" w:rsidRPr="002F2865">
        <w:rPr>
          <w:sz w:val="28"/>
          <w:szCs w:val="28"/>
        </w:rPr>
        <w:t xml:space="preserve"> 3</w:t>
      </w:r>
      <w:r w:rsidR="00CE1292" w:rsidRPr="002F2865">
        <w:rPr>
          <w:rFonts w:ascii="Cambria Math" w:hAnsi="Cambria Math" w:cs="Cambria Math"/>
          <w:sz w:val="28"/>
          <w:szCs w:val="28"/>
        </w:rPr>
        <w:t>⋅</w:t>
      </w:r>
      <w:r w:rsidR="00CE1292" w:rsidRPr="002F2865">
        <w:rPr>
          <w:sz w:val="28"/>
          <w:szCs w:val="28"/>
        </w:rPr>
        <w:t>10</w:t>
      </w:r>
      <w:r w:rsidR="00CE1292" w:rsidRPr="002F2865">
        <w:rPr>
          <w:sz w:val="28"/>
          <w:szCs w:val="28"/>
          <w:vertAlign w:val="superscript"/>
        </w:rPr>
        <w:t>5</w:t>
      </w:r>
      <w:proofErr w:type="gramStart"/>
      <w:r w:rsidR="00CE1292" w:rsidRPr="002F2865">
        <w:rPr>
          <w:sz w:val="28"/>
          <w:szCs w:val="28"/>
          <w:vertAlign w:val="superscript"/>
        </w:rPr>
        <w:t xml:space="preserve"> </w:t>
      </w:r>
      <w:r w:rsidR="00CE1292" w:rsidRPr="002F2865">
        <w:rPr>
          <w:sz w:val="28"/>
          <w:szCs w:val="28"/>
        </w:rPr>
        <w:t>В</w:t>
      </w:r>
      <w:proofErr w:type="gramEnd"/>
      <w:r w:rsidR="00CE1292" w:rsidRPr="002F2865">
        <w:rPr>
          <w:sz w:val="28"/>
          <w:szCs w:val="28"/>
        </w:rPr>
        <w:t xml:space="preserve">/м </w:t>
      </w:r>
      <w:r w:rsidRPr="002F2865">
        <w:rPr>
          <w:sz w:val="28"/>
          <w:szCs w:val="28"/>
        </w:rPr>
        <w:t>саме космічні промені здійснюють іонізацію повітря, достатню для того, щоб з'явилися лави</w:t>
      </w:r>
      <w:r w:rsidR="003740D2">
        <w:rPr>
          <w:sz w:val="28"/>
          <w:szCs w:val="28"/>
        </w:rPr>
        <w:t>ни електронів у вигляді стример</w:t>
      </w:r>
      <w:r w:rsidR="003740D2">
        <w:rPr>
          <w:sz w:val="28"/>
          <w:szCs w:val="28"/>
          <w:lang w:val="uk-UA"/>
        </w:rPr>
        <w:t>і</w:t>
      </w:r>
      <w:r w:rsidRPr="002F2865">
        <w:rPr>
          <w:sz w:val="28"/>
          <w:szCs w:val="28"/>
        </w:rPr>
        <w:t>в, які породжують ступінчастий лідер.</w:t>
      </w:r>
    </w:p>
    <w:p w:rsidR="00700355" w:rsidRPr="002F2865" w:rsidRDefault="00700355" w:rsidP="00700355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Як вже було сказано, грім виникає внаслідок </w:t>
      </w:r>
      <w:proofErr w:type="gramStart"/>
      <w:r w:rsidRPr="002F2865">
        <w:rPr>
          <w:sz w:val="28"/>
          <w:szCs w:val="28"/>
        </w:rPr>
        <w:t>р</w:t>
      </w:r>
      <w:proofErr w:type="gramEnd"/>
      <w:r w:rsidRPr="002F2865">
        <w:rPr>
          <w:sz w:val="28"/>
          <w:szCs w:val="28"/>
        </w:rPr>
        <w:t xml:space="preserve">ізкого розширення повітря при швидкому підвищенні температури в каналі розряду блискавки. Спалах блискавки ми бачимо практично як миттєвий спалах і в той же момент, коли відбувається розряд, - адже </w:t>
      </w:r>
      <w:proofErr w:type="gramStart"/>
      <w:r w:rsidRPr="002F2865">
        <w:rPr>
          <w:sz w:val="28"/>
          <w:szCs w:val="28"/>
        </w:rPr>
        <w:t>св</w:t>
      </w:r>
      <w:proofErr w:type="gramEnd"/>
      <w:r w:rsidRPr="002F2865">
        <w:rPr>
          <w:sz w:val="28"/>
          <w:szCs w:val="28"/>
        </w:rPr>
        <w:t>ітло поширюється зі швидкістю</w:t>
      </w:r>
      <w:r w:rsidR="00CE1292" w:rsidRPr="002F2865">
        <w:rPr>
          <w:sz w:val="28"/>
          <w:szCs w:val="28"/>
        </w:rPr>
        <w:t xml:space="preserve"> 3</w:t>
      </w:r>
      <w:r w:rsidR="00CE1292" w:rsidRPr="002F2865">
        <w:rPr>
          <w:rFonts w:ascii="Cambria Math" w:hAnsi="Cambria Math" w:cs="Cambria Math"/>
          <w:sz w:val="28"/>
          <w:szCs w:val="28"/>
        </w:rPr>
        <w:t>⋅</w:t>
      </w:r>
      <w:r w:rsidR="00CE1292" w:rsidRPr="002F2865">
        <w:rPr>
          <w:sz w:val="28"/>
          <w:szCs w:val="28"/>
        </w:rPr>
        <w:t>10</w:t>
      </w:r>
      <w:r w:rsidR="00CE1292" w:rsidRPr="002F2865">
        <w:rPr>
          <w:sz w:val="28"/>
          <w:szCs w:val="28"/>
          <w:vertAlign w:val="superscript"/>
        </w:rPr>
        <w:t>8</w:t>
      </w:r>
      <w:r w:rsidR="00CE1292" w:rsidRPr="002F2865">
        <w:rPr>
          <w:sz w:val="28"/>
          <w:szCs w:val="28"/>
        </w:rPr>
        <w:t xml:space="preserve"> м/с. </w:t>
      </w:r>
      <w:r w:rsidRPr="002F2865">
        <w:rPr>
          <w:sz w:val="28"/>
          <w:szCs w:val="28"/>
        </w:rPr>
        <w:t>А звук поширюється значно повільніше. У пові</w:t>
      </w:r>
      <w:proofErr w:type="gramStart"/>
      <w:r w:rsidRPr="002F2865">
        <w:rPr>
          <w:sz w:val="28"/>
          <w:szCs w:val="28"/>
        </w:rPr>
        <w:t>тр</w:t>
      </w:r>
      <w:proofErr w:type="gramEnd"/>
      <w:r w:rsidRPr="002F2865">
        <w:rPr>
          <w:sz w:val="28"/>
          <w:szCs w:val="28"/>
        </w:rPr>
        <w:t xml:space="preserve">і його швидкість дорівнює 330 м / с. Тому ми чуємо грім уже після того, як блиснула блискавка. Чим далі від нас блискавка, тим довше пауза між спалахом </w:t>
      </w:r>
      <w:proofErr w:type="gramStart"/>
      <w:r w:rsidRPr="002F2865">
        <w:rPr>
          <w:sz w:val="28"/>
          <w:szCs w:val="28"/>
        </w:rPr>
        <w:t>св</w:t>
      </w:r>
      <w:proofErr w:type="gramEnd"/>
      <w:r w:rsidRPr="002F2865">
        <w:rPr>
          <w:sz w:val="28"/>
          <w:szCs w:val="28"/>
        </w:rPr>
        <w:t>ітла і громом і, крім того, тим слабкіше грім. Вимірюючи тривалість таких пауз, можна приблизно оцінити, як далеко від нас в даному випадку гроза, наскільки швидко вона наближається до нас або, навпаки, віддаляється від нас. Грім від дуже далеких блискавок взагалі не доходить - звукова енергія розсіюється в повітрі. Такі блискавки називають блискавицями.</w:t>
      </w:r>
    </w:p>
    <w:p w:rsidR="00700355" w:rsidRPr="002F2865" w:rsidRDefault="00700355" w:rsidP="00700355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Чому ми чуємо грім протягом декількох секунд, тоді як розряд блискавки з урахуванням </w:t>
      </w:r>
      <w:proofErr w:type="gramStart"/>
      <w:r w:rsidRPr="002F2865">
        <w:rPr>
          <w:sz w:val="28"/>
          <w:szCs w:val="28"/>
        </w:rPr>
        <w:t>посл</w:t>
      </w:r>
      <w:proofErr w:type="gramEnd"/>
      <w:r w:rsidRPr="002F2865">
        <w:rPr>
          <w:sz w:val="28"/>
          <w:szCs w:val="28"/>
        </w:rPr>
        <w:t xml:space="preserve">ідовних імпульсів триває всього лише 0,2 с. Причин тому дві. По-перше, блискавка має велику довжину (вона вимірюється кілометрами); звук від різних її ділянок доходить до нас в різні моменти часу. </w:t>
      </w:r>
      <w:proofErr w:type="gramStart"/>
      <w:r w:rsidRPr="002F2865">
        <w:rPr>
          <w:sz w:val="28"/>
          <w:szCs w:val="28"/>
        </w:rPr>
        <w:t>По-друге</w:t>
      </w:r>
      <w:proofErr w:type="gramEnd"/>
      <w:r w:rsidRPr="002F2865">
        <w:rPr>
          <w:sz w:val="28"/>
          <w:szCs w:val="28"/>
        </w:rPr>
        <w:t xml:space="preserve">, відбувається відображення звуку від хмар - виникає луна. </w:t>
      </w:r>
      <w:proofErr w:type="gramStart"/>
      <w:r w:rsidRPr="002F2865">
        <w:rPr>
          <w:sz w:val="28"/>
          <w:szCs w:val="28"/>
        </w:rPr>
        <w:t>Ц</w:t>
      </w:r>
      <w:proofErr w:type="gramEnd"/>
      <w:r w:rsidRPr="002F2865">
        <w:rPr>
          <w:sz w:val="28"/>
          <w:szCs w:val="28"/>
        </w:rPr>
        <w:t>і дві причини і призводять до того, що слідом за коротким спалахом бл</w:t>
      </w:r>
      <w:r w:rsidR="003740D2">
        <w:rPr>
          <w:sz w:val="28"/>
          <w:szCs w:val="28"/>
        </w:rPr>
        <w:t>искавки чуються більш-менш довг</w:t>
      </w:r>
      <w:r w:rsidR="003740D2">
        <w:rPr>
          <w:sz w:val="28"/>
          <w:szCs w:val="28"/>
          <w:lang w:val="uk-UA"/>
        </w:rPr>
        <w:t>ий</w:t>
      </w:r>
      <w:r w:rsidRPr="002F2865">
        <w:rPr>
          <w:sz w:val="28"/>
          <w:szCs w:val="28"/>
        </w:rPr>
        <w:t xml:space="preserve"> гуркіт грому. Зауважимо, що відображенням звуку від хмар пояснюється спостережуване нерідко посилення гучності звуку </w:t>
      </w:r>
      <w:proofErr w:type="gramStart"/>
      <w:r w:rsidRPr="002F2865">
        <w:rPr>
          <w:sz w:val="28"/>
          <w:szCs w:val="28"/>
        </w:rPr>
        <w:t>в</w:t>
      </w:r>
      <w:proofErr w:type="gramEnd"/>
      <w:r w:rsidRPr="002F2865">
        <w:rPr>
          <w:sz w:val="28"/>
          <w:szCs w:val="28"/>
        </w:rPr>
        <w:t xml:space="preserve"> кінці громових розкатів.</w:t>
      </w:r>
    </w:p>
    <w:p w:rsidR="00CE1292" w:rsidRPr="002F2865" w:rsidRDefault="00E41FC9" w:rsidP="00700355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F2865">
        <w:rPr>
          <w:noProof/>
          <w:sz w:val="28"/>
          <w:szCs w:val="28"/>
        </w:rPr>
        <w:lastRenderedPageBreak/>
        <w:drawing>
          <wp:inline distT="0" distB="0" distL="0" distR="0" wp14:anchorId="7E862950" wp14:editId="7BEBD06E">
            <wp:extent cx="4219575" cy="5198516"/>
            <wp:effectExtent l="0" t="0" r="0" b="254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19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224" w:rsidRDefault="00A04224" w:rsidP="00A04224">
      <w:pPr>
        <w:spacing w:line="36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б)</w:t>
      </w:r>
    </w:p>
    <w:p w:rsidR="00700355" w:rsidRPr="002F2865" w:rsidRDefault="00A04224" w:rsidP="00700355">
      <w:pPr>
        <w:spacing w:line="360" w:lineRule="auto"/>
        <w:contextualSpacing/>
        <w:rPr>
          <w:sz w:val="28"/>
          <w:szCs w:val="28"/>
        </w:rPr>
      </w:pPr>
      <w:r w:rsidRPr="003E3946">
        <w:rPr>
          <w:b/>
          <w:sz w:val="28"/>
          <w:szCs w:val="28"/>
        </w:rPr>
        <w:t>Рис 2.</w:t>
      </w:r>
      <w:r w:rsidR="00F314BB">
        <w:rPr>
          <w:b/>
          <w:sz w:val="28"/>
          <w:szCs w:val="28"/>
        </w:rPr>
        <w:t>11</w:t>
      </w:r>
      <w:r w:rsidRPr="003E3946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>
        <w:rPr>
          <w:b/>
          <w:sz w:val="28"/>
          <w:szCs w:val="28"/>
        </w:rPr>
        <w:t>)</w:t>
      </w:r>
      <w:r w:rsidR="00CE1292" w:rsidRPr="002F2865">
        <w:rPr>
          <w:sz w:val="28"/>
          <w:szCs w:val="28"/>
        </w:rPr>
        <w:t xml:space="preserve"> </w:t>
      </w:r>
      <w:r w:rsidR="00700355" w:rsidRPr="003E3946">
        <w:rPr>
          <w:sz w:val="28"/>
          <w:szCs w:val="28"/>
        </w:rPr>
        <w:t xml:space="preserve">частота влучень космічних променів </w:t>
      </w:r>
      <w:proofErr w:type="gramStart"/>
      <w:r w:rsidR="00700355" w:rsidRPr="003E3946">
        <w:rPr>
          <w:sz w:val="28"/>
          <w:szCs w:val="28"/>
        </w:rPr>
        <w:t>в</w:t>
      </w:r>
      <w:proofErr w:type="gramEnd"/>
      <w:r w:rsidR="00700355" w:rsidRPr="003E3946">
        <w:rPr>
          <w:sz w:val="28"/>
          <w:szCs w:val="28"/>
        </w:rPr>
        <w:t xml:space="preserve"> атмосферу Землі.</w:t>
      </w:r>
    </w:p>
    <w:p w:rsidR="00CE1292" w:rsidRPr="00700355" w:rsidRDefault="00700355" w:rsidP="00700355">
      <w:pPr>
        <w:spacing w:line="360" w:lineRule="auto"/>
        <w:contextualSpacing/>
        <w:rPr>
          <w:sz w:val="28"/>
          <w:szCs w:val="28"/>
          <w:lang w:val="uk-UA"/>
        </w:rPr>
      </w:pPr>
      <w:r>
        <w:rPr>
          <w:b/>
          <w:sz w:val="28"/>
          <w:szCs w:val="28"/>
        </w:rPr>
        <w:t>б)</w:t>
      </w:r>
      <w:r w:rsidR="003740D2">
        <w:rPr>
          <w:b/>
          <w:sz w:val="28"/>
          <w:szCs w:val="28"/>
          <w:lang w:val="uk-UA"/>
        </w:rPr>
        <w:t xml:space="preserve"> </w:t>
      </w:r>
      <w:r w:rsidRPr="002F2865">
        <w:rPr>
          <w:sz w:val="28"/>
          <w:szCs w:val="28"/>
        </w:rPr>
        <w:t>частота ударів блискавок на одиницю площі. Добре видно, що одних космічних промені</w:t>
      </w:r>
      <w:proofErr w:type="gramStart"/>
      <w:r w:rsidRPr="002F2865">
        <w:rPr>
          <w:sz w:val="28"/>
          <w:szCs w:val="28"/>
        </w:rPr>
        <w:t>в</w:t>
      </w:r>
      <w:proofErr w:type="gramEnd"/>
      <w:r w:rsidRPr="002F2865">
        <w:rPr>
          <w:sz w:val="28"/>
          <w:szCs w:val="28"/>
        </w:rPr>
        <w:t xml:space="preserve"> мало для генерації блискавок: їм потрібна взаємодія з краплями води.</w:t>
      </w:r>
    </w:p>
    <w:p w:rsidR="00CE1292" w:rsidRPr="002F2865" w:rsidRDefault="00CE1292" w:rsidP="003740D2">
      <w:pPr>
        <w:pStyle w:val="af3"/>
        <w:spacing w:line="360" w:lineRule="auto"/>
        <w:ind w:firstLine="720"/>
        <w:rPr>
          <w:b/>
          <w:iCs/>
          <w:sz w:val="28"/>
          <w:szCs w:val="28"/>
        </w:rPr>
      </w:pPr>
      <w:r w:rsidRPr="002F2865">
        <w:rPr>
          <w:b/>
          <w:sz w:val="28"/>
          <w:szCs w:val="28"/>
        </w:rPr>
        <w:t xml:space="preserve">2.4. </w:t>
      </w:r>
      <w:r w:rsidR="00700355" w:rsidRPr="002F2865">
        <w:rPr>
          <w:b/>
          <w:sz w:val="28"/>
          <w:szCs w:val="28"/>
        </w:rPr>
        <w:t>Методи спостереження варіації потоку космічних мюоні</w:t>
      </w:r>
      <w:proofErr w:type="gramStart"/>
      <w:r w:rsidR="00700355" w:rsidRPr="002F2865">
        <w:rPr>
          <w:b/>
          <w:sz w:val="28"/>
          <w:szCs w:val="28"/>
        </w:rPr>
        <w:t>в</w:t>
      </w:r>
      <w:proofErr w:type="gramEnd"/>
    </w:p>
    <w:p w:rsidR="00700355" w:rsidRPr="002F2865" w:rsidRDefault="00700355" w:rsidP="0070035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eastAsia="TimesNewRomanPSMT"/>
          <w:sz w:val="28"/>
          <w:szCs w:val="28"/>
        </w:rPr>
      </w:pPr>
      <w:r w:rsidRPr="002F2865">
        <w:rPr>
          <w:rFonts w:eastAsia="TimesNewRomanPSMT"/>
          <w:sz w:val="28"/>
          <w:szCs w:val="28"/>
        </w:rPr>
        <w:t xml:space="preserve">Варіації інтенсивності космічних променів </w:t>
      </w:r>
      <w:proofErr w:type="gramStart"/>
      <w:r w:rsidRPr="002F2865">
        <w:rPr>
          <w:rFonts w:eastAsia="TimesNewRomanPSMT"/>
          <w:sz w:val="28"/>
          <w:szCs w:val="28"/>
        </w:rPr>
        <w:t>в</w:t>
      </w:r>
      <w:proofErr w:type="gramEnd"/>
      <w:r w:rsidRPr="002F2865">
        <w:rPr>
          <w:rFonts w:eastAsia="TimesNewRomanPSMT"/>
          <w:sz w:val="28"/>
          <w:szCs w:val="28"/>
        </w:rPr>
        <w:t xml:space="preserve"> місці спостереження можуть бути викликані змінами потужнос</w:t>
      </w:r>
      <w:r w:rsidR="00AE43D1">
        <w:rPr>
          <w:rFonts w:eastAsia="TimesNewRomanPSMT"/>
          <w:sz w:val="28"/>
          <w:szCs w:val="28"/>
        </w:rPr>
        <w:t>ті джерел (включаючи прискорюю</w:t>
      </w:r>
      <w:r w:rsidR="00AE43D1">
        <w:rPr>
          <w:rFonts w:eastAsia="TimesNewRomanPSMT"/>
          <w:sz w:val="28"/>
          <w:szCs w:val="28"/>
          <w:lang w:val="uk-UA"/>
        </w:rPr>
        <w:t>чі</w:t>
      </w:r>
      <w:r w:rsidRPr="002F2865">
        <w:rPr>
          <w:rFonts w:eastAsia="TimesNewRomanPSMT"/>
          <w:sz w:val="28"/>
          <w:szCs w:val="28"/>
        </w:rPr>
        <w:t xml:space="preserve"> процеси на Сонці та в Галактиці), а також різними модуляційними ефектами при поширенні КЛ в геліосфері, магнітосфері й атмосфері Землі. Через малу амплітуду варіацій до апаратури, призначеної для їх вивчення, висуваються жорсткі вимоги. Вона повинна забезпечувати </w:t>
      </w:r>
      <w:r w:rsidRPr="002F2865">
        <w:rPr>
          <w:rFonts w:eastAsia="TimesNewRomanPSMT"/>
          <w:sz w:val="28"/>
          <w:szCs w:val="28"/>
        </w:rPr>
        <w:lastRenderedPageBreak/>
        <w:t>безперервність вимірювань, висок</w:t>
      </w:r>
      <w:r w:rsidR="00AE43D1">
        <w:rPr>
          <w:rFonts w:eastAsia="TimesNewRomanPSMT"/>
          <w:sz w:val="28"/>
          <w:szCs w:val="28"/>
        </w:rPr>
        <w:t>у стабільність, а також достатн</w:t>
      </w:r>
      <w:r w:rsidR="00AE43D1">
        <w:rPr>
          <w:rFonts w:eastAsia="TimesNewRomanPSMT"/>
          <w:sz w:val="28"/>
          <w:szCs w:val="28"/>
          <w:lang w:val="uk-UA"/>
        </w:rPr>
        <w:t>ю</w:t>
      </w:r>
      <w:r w:rsidRPr="002F2865">
        <w:rPr>
          <w:rFonts w:eastAsia="TimesNewRomanPSMT"/>
          <w:sz w:val="28"/>
          <w:szCs w:val="28"/>
        </w:rPr>
        <w:t xml:space="preserve"> статистичну точність.</w:t>
      </w:r>
    </w:p>
    <w:p w:rsidR="00700355" w:rsidRPr="002F2865" w:rsidRDefault="00700355" w:rsidP="0070035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eastAsia="TimesNewRomanPSMT"/>
          <w:sz w:val="28"/>
          <w:szCs w:val="28"/>
        </w:rPr>
      </w:pPr>
      <w:r w:rsidRPr="002F2865">
        <w:rPr>
          <w:rFonts w:eastAsia="TimesNewRomanPSMT"/>
          <w:sz w:val="28"/>
          <w:szCs w:val="28"/>
        </w:rPr>
        <w:t xml:space="preserve">Для вимірювань </w:t>
      </w:r>
      <w:r w:rsidR="00AE43D1">
        <w:rPr>
          <w:rFonts w:eastAsia="TimesNewRomanPSMT"/>
          <w:sz w:val="28"/>
          <w:szCs w:val="28"/>
        </w:rPr>
        <w:t>інтенсивності мюонних компонент</w:t>
      </w:r>
      <w:r w:rsidRPr="002F2865">
        <w:rPr>
          <w:rFonts w:eastAsia="TimesNewRomanPSMT"/>
          <w:sz w:val="28"/>
          <w:szCs w:val="28"/>
        </w:rPr>
        <w:t xml:space="preserve"> зазвичай використовують стандартні телескопи, орієнтовані певним чином. Для спостереження анізотропії космічних променів мюонні телескопи пристосовані значно краще, </w:t>
      </w:r>
      <w:proofErr w:type="gramStart"/>
      <w:r w:rsidRPr="002F2865">
        <w:rPr>
          <w:rFonts w:eastAsia="TimesNewRomanPSMT"/>
          <w:sz w:val="28"/>
          <w:szCs w:val="28"/>
        </w:rPr>
        <w:t>ніж</w:t>
      </w:r>
      <w:proofErr w:type="gramEnd"/>
      <w:r w:rsidRPr="002F2865">
        <w:rPr>
          <w:rFonts w:eastAsia="TimesNewRomanPSMT"/>
          <w:sz w:val="28"/>
          <w:szCs w:val="28"/>
        </w:rPr>
        <w:t xml:space="preserve"> нейтронні монітори. </w:t>
      </w:r>
      <w:proofErr w:type="gramStart"/>
      <w:r w:rsidRPr="002F2865">
        <w:rPr>
          <w:rFonts w:eastAsia="TimesNewRomanPSMT"/>
          <w:sz w:val="28"/>
          <w:szCs w:val="28"/>
        </w:rPr>
        <w:t>Це пов</w:t>
      </w:r>
      <w:proofErr w:type="gramEnd"/>
      <w:r w:rsidRPr="002F2865">
        <w:rPr>
          <w:rFonts w:eastAsia="TimesNewRomanPSMT"/>
          <w:sz w:val="28"/>
          <w:szCs w:val="28"/>
        </w:rPr>
        <w:t>'язано, в першу чергу, з їх більш вузькою діаграмою спрямованості.</w:t>
      </w:r>
    </w:p>
    <w:p w:rsidR="00700355" w:rsidRPr="002F2865" w:rsidRDefault="00700355" w:rsidP="0070035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eastAsia="TimesNewRomanPSMT"/>
          <w:sz w:val="28"/>
          <w:szCs w:val="28"/>
        </w:rPr>
      </w:pPr>
      <w:r w:rsidRPr="002F2865">
        <w:rPr>
          <w:rFonts w:eastAsia="TimesNewRomanPSMT"/>
          <w:sz w:val="28"/>
          <w:szCs w:val="28"/>
        </w:rPr>
        <w:t>Перший багато спрямований мюонний телескоп для безперервної реєстрації потоку мюонів був створений в Нагої і працює з жовтня 1970</w:t>
      </w:r>
      <w:r w:rsidR="00AE43D1">
        <w:rPr>
          <w:rFonts w:eastAsia="TimesNewRomanPSMT"/>
          <w:sz w:val="28"/>
          <w:szCs w:val="28"/>
          <w:lang w:val="uk-UA"/>
        </w:rPr>
        <w:t>,</w:t>
      </w:r>
      <w:r w:rsidR="00AE43D1">
        <w:rPr>
          <w:rFonts w:eastAsia="TimesNewRomanPSMT"/>
          <w:sz w:val="28"/>
          <w:szCs w:val="28"/>
        </w:rPr>
        <w:t xml:space="preserve"> </w:t>
      </w:r>
      <w:r w:rsidR="00AE43D1">
        <w:rPr>
          <w:rFonts w:eastAsia="TimesNewRomanPSMT"/>
          <w:sz w:val="28"/>
          <w:szCs w:val="28"/>
          <w:lang w:val="uk-UA"/>
        </w:rPr>
        <w:t>у цей</w:t>
      </w:r>
      <w:r w:rsidRPr="002F2865">
        <w:rPr>
          <w:rFonts w:eastAsia="TimesNewRomanPSMT"/>
          <w:sz w:val="28"/>
          <w:szCs w:val="28"/>
        </w:rPr>
        <w:t xml:space="preserve"> час працюють кілька наземних багато спрямованих мюонних телескопів: в Нагої (Японія), Хобарт (Австралія), Сан Мартіно (Бр</w:t>
      </w:r>
      <w:r w:rsidR="00AE43D1">
        <w:rPr>
          <w:rFonts w:eastAsia="TimesNewRomanPSMT"/>
          <w:sz w:val="28"/>
          <w:szCs w:val="28"/>
        </w:rPr>
        <w:t>азилія), Кувейті реєструють пот</w:t>
      </w:r>
      <w:r w:rsidR="00AE43D1">
        <w:rPr>
          <w:rFonts w:eastAsia="TimesNewRomanPSMT"/>
          <w:sz w:val="28"/>
          <w:szCs w:val="28"/>
          <w:lang w:val="uk-UA"/>
        </w:rPr>
        <w:t>о</w:t>
      </w:r>
      <w:r w:rsidRPr="002F2865">
        <w:rPr>
          <w:rFonts w:eastAsia="TimesNewRomanPSMT"/>
          <w:sz w:val="28"/>
          <w:szCs w:val="28"/>
        </w:rPr>
        <w:t xml:space="preserve">к мюонів з різних напрямків </w:t>
      </w:r>
      <w:proofErr w:type="gramStart"/>
      <w:r w:rsidRPr="002F2865">
        <w:rPr>
          <w:rFonts w:eastAsia="TimesNewRomanPSMT"/>
          <w:sz w:val="28"/>
          <w:szCs w:val="28"/>
        </w:rPr>
        <w:t>в</w:t>
      </w:r>
      <w:proofErr w:type="gramEnd"/>
      <w:r w:rsidRPr="002F2865">
        <w:rPr>
          <w:rFonts w:eastAsia="TimesNewRomanPSMT"/>
          <w:sz w:val="28"/>
          <w:szCs w:val="28"/>
        </w:rPr>
        <w:t xml:space="preserve"> реальному часі і в єдиному форматі. Мюонні телескопи дають інформацію, що відповідає КЛ із середньою енергією близько 50 ГеВ, і дозволяють детально вивчати їх варіації.</w:t>
      </w:r>
    </w:p>
    <w:p w:rsidR="00700355" w:rsidRPr="002F2865" w:rsidRDefault="00E414F9" w:rsidP="0070035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Телескопи з великою мозаїчно</w:t>
      </w:r>
      <w:r>
        <w:rPr>
          <w:rFonts w:eastAsia="TimesNewRomanPSMT"/>
          <w:sz w:val="28"/>
          <w:szCs w:val="28"/>
          <w:lang w:val="uk-UA"/>
        </w:rPr>
        <w:t>ю</w:t>
      </w:r>
      <w:r w:rsidR="00700355" w:rsidRPr="002F2865">
        <w:rPr>
          <w:rFonts w:eastAsia="TimesNewRomanPSMT"/>
          <w:sz w:val="28"/>
          <w:szCs w:val="28"/>
        </w:rPr>
        <w:t xml:space="preserve"> структурою реєструють КЛ з невеликого числа (4 - 20) просторових напрямів з кутовим дозволом 20-30 градусів. В останні роки було створено два багатоканальних телескопи - на горі Норікура і великий телескоп індійсько-японського проекту в</w:t>
      </w:r>
      <w:proofErr w:type="gramStart"/>
      <w:r w:rsidR="00700355" w:rsidRPr="002F2865">
        <w:rPr>
          <w:rFonts w:eastAsia="TimesNewRomanPSMT"/>
          <w:sz w:val="28"/>
          <w:szCs w:val="28"/>
        </w:rPr>
        <w:t xml:space="preserve"> О</w:t>
      </w:r>
      <w:proofErr w:type="gramEnd"/>
      <w:r w:rsidR="00700355" w:rsidRPr="002F2865">
        <w:rPr>
          <w:rFonts w:eastAsia="TimesNewRomanPSMT"/>
          <w:sz w:val="28"/>
          <w:szCs w:val="28"/>
        </w:rPr>
        <w:t>ті. Але навіть найкращі мюонні телескопи мають кутовий дозвіл близько 10 градусів.</w:t>
      </w:r>
    </w:p>
    <w:p w:rsidR="004D0285" w:rsidRDefault="00700355" w:rsidP="0070035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eastAsia="TimesNewRomanPSMT"/>
          <w:sz w:val="28"/>
          <w:szCs w:val="28"/>
          <w:lang w:val="uk-UA"/>
        </w:rPr>
      </w:pPr>
      <w:r w:rsidRPr="002F2865">
        <w:rPr>
          <w:rFonts w:eastAsia="TimesNewRomanPSMT"/>
          <w:sz w:val="28"/>
          <w:szCs w:val="28"/>
        </w:rPr>
        <w:t>Новим кроком у розвитку методів наземного моніторингу процесів, модулюють потоки космічного випромінювання, є створення наступного покоління мюонних детекторів - мюонн</w:t>
      </w:r>
      <w:r w:rsidR="00E414F9">
        <w:rPr>
          <w:rFonts w:eastAsia="TimesNewRomanPSMT"/>
          <w:sz w:val="28"/>
          <w:szCs w:val="28"/>
        </w:rPr>
        <w:t>их телескопів. У телескопічно</w:t>
      </w:r>
      <w:r w:rsidR="00E414F9">
        <w:rPr>
          <w:rFonts w:eastAsia="TimesNewRomanPSMT"/>
          <w:sz w:val="28"/>
          <w:szCs w:val="28"/>
          <w:lang w:val="uk-UA"/>
        </w:rPr>
        <w:t>му</w:t>
      </w:r>
      <w:r w:rsidRPr="002F2865">
        <w:rPr>
          <w:rFonts w:eastAsia="TimesNewRomanPSMT"/>
          <w:sz w:val="28"/>
          <w:szCs w:val="28"/>
        </w:rPr>
        <w:t xml:space="preserve"> режимі роботи мюонного детектора є можливість вимірювань практично безперервного просторового розподілу потоку мюонів, тобто коли дискретність установки не вносить спотворень в </w:t>
      </w:r>
      <w:proofErr w:type="gramStart"/>
      <w:r w:rsidRPr="002F2865">
        <w:rPr>
          <w:rFonts w:eastAsia="TimesNewRomanPSMT"/>
          <w:sz w:val="28"/>
          <w:szCs w:val="28"/>
        </w:rPr>
        <w:t>в</w:t>
      </w:r>
      <w:proofErr w:type="gramEnd"/>
      <w:r w:rsidRPr="002F2865">
        <w:rPr>
          <w:rFonts w:eastAsia="TimesNewRomanPSMT"/>
          <w:sz w:val="28"/>
          <w:szCs w:val="28"/>
        </w:rPr>
        <w:t>ідображення досліджуваних фізичних процесів.</w:t>
      </w:r>
    </w:p>
    <w:p w:rsidR="00700355" w:rsidRPr="00700355" w:rsidRDefault="00700355" w:rsidP="0070035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eastAsia="TimesNewRomanPSMT"/>
          <w:sz w:val="28"/>
          <w:szCs w:val="28"/>
          <w:lang w:val="uk-UA"/>
        </w:rPr>
      </w:pPr>
    </w:p>
    <w:p w:rsidR="000B2D54" w:rsidRPr="002F2865" w:rsidRDefault="000B2D54" w:rsidP="000B2D54">
      <w:pPr>
        <w:spacing w:line="360" w:lineRule="auto"/>
        <w:ind w:left="360"/>
        <w:jc w:val="both"/>
        <w:rPr>
          <w:b/>
          <w:sz w:val="28"/>
          <w:szCs w:val="28"/>
        </w:rPr>
      </w:pPr>
      <w:r w:rsidRPr="002F2865">
        <w:rPr>
          <w:b/>
          <w:sz w:val="28"/>
          <w:szCs w:val="28"/>
        </w:rPr>
        <w:lastRenderedPageBreak/>
        <w:t xml:space="preserve">Розділ 3. Експериментальні </w:t>
      </w:r>
      <w:proofErr w:type="gramStart"/>
      <w:r w:rsidRPr="002F2865">
        <w:rPr>
          <w:b/>
          <w:sz w:val="28"/>
          <w:szCs w:val="28"/>
        </w:rPr>
        <w:t>досл</w:t>
      </w:r>
      <w:proofErr w:type="gramEnd"/>
      <w:r w:rsidRPr="002F2865">
        <w:rPr>
          <w:b/>
          <w:sz w:val="28"/>
          <w:szCs w:val="28"/>
        </w:rPr>
        <w:t>ідження зв'язку варіації вертикального потоку мюонів з атмосферним тиском</w:t>
      </w:r>
    </w:p>
    <w:p w:rsidR="000B2D54" w:rsidRPr="002F2865" w:rsidRDefault="000B2D54" w:rsidP="000B2D54">
      <w:pPr>
        <w:spacing w:line="360" w:lineRule="auto"/>
        <w:ind w:left="360"/>
        <w:rPr>
          <w:b/>
          <w:sz w:val="28"/>
          <w:szCs w:val="28"/>
        </w:rPr>
      </w:pPr>
      <w:r w:rsidRPr="002F2865">
        <w:rPr>
          <w:b/>
          <w:sz w:val="28"/>
          <w:szCs w:val="28"/>
        </w:rPr>
        <w:t>3.1 Опис експериментальної установки</w:t>
      </w:r>
    </w:p>
    <w:p w:rsidR="00902F30" w:rsidRPr="00700355" w:rsidRDefault="00902F30" w:rsidP="00DB1BB5">
      <w:pPr>
        <w:pStyle w:val="af1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uk-UA" w:eastAsia="uk-UA"/>
        </w:rPr>
      </w:pPr>
    </w:p>
    <w:p w:rsidR="000B2D54" w:rsidRPr="000B2D54" w:rsidRDefault="000B2D54" w:rsidP="000B2D54">
      <w:pPr>
        <w:pStyle w:val="af1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0B2D54">
        <w:rPr>
          <w:rFonts w:ascii="Times New Roman" w:hAnsi="Times New Roman"/>
          <w:sz w:val="28"/>
          <w:szCs w:val="28"/>
          <w:lang w:val="uk-UA" w:eastAsia="uk-UA"/>
        </w:rPr>
        <w:t>Реєстрація потоку мюонів космічного випромінювання (жорсткої компоненти) проводиться нами телескопічною установкою, що складається з двох сцинтиляційних детекторів (рис.1).</w:t>
      </w:r>
    </w:p>
    <w:p w:rsidR="00DB1BB5" w:rsidRPr="002F2865" w:rsidRDefault="00902F30" w:rsidP="00DB1BB5">
      <w:pPr>
        <w:jc w:val="center"/>
        <w:outlineLvl w:val="0"/>
        <w:rPr>
          <w:sz w:val="28"/>
          <w:szCs w:val="28"/>
          <w:lang w:eastAsia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035300" cy="2374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BB5" w:rsidRPr="002F2865" w:rsidRDefault="00DB1BB5" w:rsidP="00DB1BB5">
      <w:pPr>
        <w:jc w:val="center"/>
        <w:outlineLvl w:val="0"/>
        <w:rPr>
          <w:sz w:val="28"/>
          <w:szCs w:val="28"/>
        </w:rPr>
      </w:pPr>
      <w:r w:rsidRPr="00F1403E">
        <w:rPr>
          <w:sz w:val="28"/>
          <w:szCs w:val="28"/>
          <w:lang w:eastAsia="uk-UA"/>
        </w:rPr>
        <w:t xml:space="preserve">Рис. 3.1. Блок - схема </w:t>
      </w:r>
      <w:r w:rsidR="000B2D54" w:rsidRPr="00F1403E">
        <w:rPr>
          <w:sz w:val="28"/>
          <w:szCs w:val="28"/>
          <w:lang w:eastAsia="uk-UA"/>
        </w:rPr>
        <w:t>експериментальної установки</w:t>
      </w:r>
    </w:p>
    <w:p w:rsidR="00DB1BB5" w:rsidRDefault="00DB1BB5" w:rsidP="00DB1BB5">
      <w:pPr>
        <w:pStyle w:val="af1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0B2D54" w:rsidRDefault="00E414F9" w:rsidP="00B306C3">
      <w:pPr>
        <w:pStyle w:val="11"/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eastAsia="uk-UA"/>
        </w:rPr>
        <w:t>Де ПС1, ПС2 - пластмасові сцинт</w:t>
      </w:r>
      <w:r>
        <w:rPr>
          <w:sz w:val="28"/>
          <w:szCs w:val="28"/>
          <w:lang w:val="uk-UA" w:eastAsia="uk-UA"/>
        </w:rPr>
        <w:t>і</w:t>
      </w:r>
      <w:r w:rsidR="000B2D54">
        <w:rPr>
          <w:sz w:val="28"/>
          <w:szCs w:val="28"/>
          <w:lang w:eastAsia="uk-UA"/>
        </w:rPr>
        <w:t>лятори, Pb - свинець, ФЕУ - фотоелектронний помножувач, СС - схема збігі</w:t>
      </w:r>
      <w:proofErr w:type="gramStart"/>
      <w:r w:rsidR="000B2D54">
        <w:rPr>
          <w:sz w:val="28"/>
          <w:szCs w:val="28"/>
          <w:lang w:eastAsia="uk-UA"/>
        </w:rPr>
        <w:t>в</w:t>
      </w:r>
      <w:r>
        <w:rPr>
          <w:sz w:val="28"/>
          <w:szCs w:val="28"/>
          <w:lang w:val="uk-UA" w:eastAsia="uk-UA"/>
        </w:rPr>
        <w:t>(</w:t>
      </w:r>
      <w:proofErr w:type="gramEnd"/>
      <w:r>
        <w:rPr>
          <w:sz w:val="28"/>
          <w:szCs w:val="28"/>
          <w:lang w:val="uk-UA" w:eastAsia="uk-UA"/>
        </w:rPr>
        <w:t>совпадений)</w:t>
      </w:r>
      <w:r w:rsidR="000B2D54">
        <w:rPr>
          <w:sz w:val="28"/>
          <w:szCs w:val="28"/>
          <w:lang w:eastAsia="uk-UA"/>
        </w:rPr>
        <w:t>, ГС- генератор зсуву</w:t>
      </w:r>
      <w:r>
        <w:rPr>
          <w:sz w:val="28"/>
          <w:szCs w:val="28"/>
          <w:lang w:val="uk-UA" w:eastAsia="uk-UA"/>
        </w:rPr>
        <w:t>(смещения)</w:t>
      </w:r>
      <w:r w:rsidR="000B2D54">
        <w:rPr>
          <w:sz w:val="28"/>
          <w:szCs w:val="28"/>
          <w:lang w:eastAsia="uk-UA"/>
        </w:rPr>
        <w:t xml:space="preserve">, АС-схема антизбігів, КЗ - канал заборони, Сч2 </w:t>
      </w:r>
      <w:r>
        <w:rPr>
          <w:sz w:val="28"/>
          <w:szCs w:val="28"/>
          <w:lang w:eastAsia="uk-UA"/>
        </w:rPr>
        <w:t>–</w:t>
      </w:r>
      <w:r w:rsidR="000B2D54">
        <w:rPr>
          <w:sz w:val="28"/>
          <w:szCs w:val="28"/>
          <w:lang w:eastAsia="uk-UA"/>
        </w:rPr>
        <w:t>лічильник</w:t>
      </w:r>
      <w:r>
        <w:rPr>
          <w:sz w:val="28"/>
          <w:szCs w:val="28"/>
          <w:lang w:val="uk-UA" w:eastAsia="uk-UA"/>
        </w:rPr>
        <w:t>.</w:t>
      </w:r>
      <w:r w:rsidR="000B2D54">
        <w:rPr>
          <w:sz w:val="28"/>
          <w:szCs w:val="28"/>
          <w:lang w:eastAsia="uk-UA"/>
        </w:rPr>
        <w:t xml:space="preserve">   </w:t>
      </w:r>
    </w:p>
    <w:p w:rsidR="00B306C3" w:rsidRPr="00B306C3" w:rsidRDefault="000B2D54" w:rsidP="00B306C3">
      <w:pPr>
        <w:pStyle w:val="11"/>
        <w:spacing w:line="360" w:lineRule="auto"/>
        <w:ind w:firstLine="709"/>
        <w:jc w:val="both"/>
        <w:rPr>
          <w:sz w:val="28"/>
        </w:rPr>
      </w:pPr>
      <w:r w:rsidRPr="00B306C3">
        <w:rPr>
          <w:sz w:val="28"/>
        </w:rPr>
        <w:t>Кожен детектор ск</w:t>
      </w:r>
      <w:r w:rsidR="00E414F9">
        <w:rPr>
          <w:sz w:val="28"/>
        </w:rPr>
        <w:t>ладається з пластмасового сцинт</w:t>
      </w:r>
      <w:r w:rsidR="00E414F9">
        <w:rPr>
          <w:sz w:val="28"/>
          <w:lang w:val="uk-UA"/>
        </w:rPr>
        <w:t>і</w:t>
      </w:r>
      <w:r w:rsidRPr="00B306C3">
        <w:rPr>
          <w:sz w:val="28"/>
        </w:rPr>
        <w:t>ля</w:t>
      </w:r>
      <w:r>
        <w:rPr>
          <w:sz w:val="28"/>
        </w:rPr>
        <w:t>тора товщиною 2 см і площею 600</w:t>
      </w:r>
      <w:r w:rsidR="00B306C3" w:rsidRPr="00B306C3">
        <w:rPr>
          <w:sz w:val="28"/>
        </w:rPr>
        <w:t xml:space="preserve"> см</w:t>
      </w:r>
      <w:proofErr w:type="gramStart"/>
      <w:r w:rsidR="00B306C3" w:rsidRPr="00B306C3">
        <w:rPr>
          <w:sz w:val="28"/>
          <w:vertAlign w:val="superscript"/>
        </w:rPr>
        <w:t>2</w:t>
      </w:r>
      <w:proofErr w:type="gramEnd"/>
      <w:r w:rsidR="00E414F9">
        <w:rPr>
          <w:sz w:val="28"/>
        </w:rPr>
        <w:t>,</w:t>
      </w:r>
      <w:r w:rsidR="00B306C3" w:rsidRPr="00B306C3">
        <w:rPr>
          <w:sz w:val="28"/>
        </w:rPr>
        <w:t xml:space="preserve"> </w:t>
      </w:r>
      <w:r w:rsidRPr="00B306C3">
        <w:rPr>
          <w:sz w:val="28"/>
        </w:rPr>
        <w:t xml:space="preserve">який проглядається фотоелектронним </w:t>
      </w:r>
      <w:r w:rsidR="00E414F9">
        <w:rPr>
          <w:sz w:val="28"/>
        </w:rPr>
        <w:t>помножувачем типу ФЕУ-92. Сцинт</w:t>
      </w:r>
      <w:r w:rsidR="00E414F9">
        <w:rPr>
          <w:sz w:val="28"/>
          <w:lang w:val="uk-UA"/>
        </w:rPr>
        <w:t>і</w:t>
      </w:r>
      <w:r w:rsidRPr="00B306C3">
        <w:rPr>
          <w:sz w:val="28"/>
        </w:rPr>
        <w:t xml:space="preserve">лятори розташовані один над одним по вертикалі на відстані 70 </w:t>
      </w:r>
      <w:r w:rsidR="00E414F9">
        <w:rPr>
          <w:sz w:val="28"/>
        </w:rPr>
        <w:t xml:space="preserve">см. Це відповідає тілесному </w:t>
      </w:r>
      <w:r w:rsidR="00E414F9">
        <w:rPr>
          <w:sz w:val="28"/>
          <w:lang w:val="uk-UA"/>
        </w:rPr>
        <w:t>куту</w:t>
      </w:r>
      <w:r w:rsidRPr="00B306C3">
        <w:rPr>
          <w:sz w:val="28"/>
        </w:rPr>
        <w:t xml:space="preserve"> реєстрації мюонів приблизно 0,5 стер. Цей кут може змінюватися за рахунок зміни відстані </w:t>
      </w:r>
      <w:proofErr w:type="gramStart"/>
      <w:r w:rsidRPr="00B306C3">
        <w:rPr>
          <w:sz w:val="28"/>
        </w:rPr>
        <w:t>між</w:t>
      </w:r>
      <w:proofErr w:type="gramEnd"/>
      <w:r w:rsidRPr="00B306C3">
        <w:rPr>
          <w:sz w:val="28"/>
        </w:rPr>
        <w:t xml:space="preserve"> детекторами.</w:t>
      </w:r>
      <w:r w:rsidR="00B306C3" w:rsidRPr="00B306C3">
        <w:rPr>
          <w:sz w:val="28"/>
        </w:rPr>
        <w:t xml:space="preserve"> </w:t>
      </w:r>
    </w:p>
    <w:p w:rsidR="000B2D54" w:rsidRPr="00B306C3" w:rsidRDefault="000B2D54" w:rsidP="000B2D54">
      <w:pPr>
        <w:pStyle w:val="11"/>
        <w:spacing w:line="360" w:lineRule="auto"/>
        <w:ind w:firstLine="709"/>
        <w:jc w:val="both"/>
        <w:rPr>
          <w:sz w:val="28"/>
        </w:rPr>
      </w:pPr>
      <w:r w:rsidRPr="00B306C3">
        <w:rPr>
          <w:sz w:val="28"/>
        </w:rPr>
        <w:t xml:space="preserve">Сигнали з детекторів </w:t>
      </w:r>
      <w:proofErr w:type="gramStart"/>
      <w:r w:rsidRPr="00B306C3">
        <w:rPr>
          <w:sz w:val="28"/>
        </w:rPr>
        <w:t>п</w:t>
      </w:r>
      <w:proofErr w:type="gramEnd"/>
      <w:r w:rsidRPr="00B306C3">
        <w:rPr>
          <w:sz w:val="28"/>
        </w:rPr>
        <w:t>ісля посилення і амплітудної дискримі</w:t>
      </w:r>
      <w:r w:rsidR="00E414F9">
        <w:rPr>
          <w:sz w:val="28"/>
        </w:rPr>
        <w:t>нації надходили на двухканальну</w:t>
      </w:r>
      <w:r w:rsidRPr="00B306C3">
        <w:rPr>
          <w:sz w:val="28"/>
        </w:rPr>
        <w:t xml:space="preserve"> схему збігів (СС) з дозволяючим часом 0,2 мкс. Орієнтовна ідентичність енергетичної чутливості каналів реєстрації досягалася </w:t>
      </w:r>
      <w:proofErr w:type="gramStart"/>
      <w:r w:rsidRPr="00B306C3">
        <w:rPr>
          <w:sz w:val="28"/>
        </w:rPr>
        <w:t>п</w:t>
      </w:r>
      <w:proofErr w:type="gramEnd"/>
      <w:r w:rsidRPr="00B306C3">
        <w:rPr>
          <w:sz w:val="28"/>
        </w:rPr>
        <w:t xml:space="preserve">ідбором високої напруги на їх ФЕУ так, щоб від кожного </w:t>
      </w:r>
      <w:r w:rsidRPr="00B306C3">
        <w:rPr>
          <w:sz w:val="28"/>
        </w:rPr>
        <w:lastRenderedPageBreak/>
        <w:t xml:space="preserve">детектора фотопікі гамма-випромінювання ізотопу кобальт-60 реєструвалися в одних і тих же каналах амплітудного аналізатора імпульсів.  </w:t>
      </w:r>
    </w:p>
    <w:p w:rsidR="000B2D54" w:rsidRPr="00B306C3" w:rsidRDefault="000B2D54" w:rsidP="000B2D54">
      <w:pPr>
        <w:pStyle w:val="11"/>
        <w:spacing w:line="360" w:lineRule="auto"/>
        <w:ind w:firstLine="709"/>
        <w:jc w:val="both"/>
        <w:rPr>
          <w:sz w:val="28"/>
        </w:rPr>
      </w:pPr>
      <w:r w:rsidRPr="00B306C3">
        <w:rPr>
          <w:sz w:val="28"/>
        </w:rPr>
        <w:t>Поріг дискримінації дорівнював 0,66 МеВ, що відповідає зникненню чутливості детекторі</w:t>
      </w:r>
      <w:proofErr w:type="gramStart"/>
      <w:r w:rsidRPr="00B306C3">
        <w:rPr>
          <w:sz w:val="28"/>
        </w:rPr>
        <w:t>в</w:t>
      </w:r>
      <w:proofErr w:type="gramEnd"/>
      <w:r w:rsidRPr="00B306C3">
        <w:rPr>
          <w:sz w:val="28"/>
        </w:rPr>
        <w:t xml:space="preserve"> до гамма-випромінювання ізотопу цезій-137. Оскільки іонізаційні втрати мюонів приблизно постійні і </w:t>
      </w:r>
      <w:proofErr w:type="gramStart"/>
      <w:r w:rsidRPr="00B306C3">
        <w:rPr>
          <w:sz w:val="28"/>
        </w:rPr>
        <w:t>р</w:t>
      </w:r>
      <w:proofErr w:type="gramEnd"/>
      <w:r w:rsidRPr="00B306C3">
        <w:rPr>
          <w:sz w:val="28"/>
        </w:rPr>
        <w:t>івні 2 МеВ</w:t>
      </w:r>
      <w:r w:rsidR="00B306C3" w:rsidRPr="00B306C3">
        <w:rPr>
          <w:sz w:val="28"/>
        </w:rPr>
        <w:t xml:space="preserve"> .см</w:t>
      </w:r>
      <w:r w:rsidR="00B306C3" w:rsidRPr="00B306C3">
        <w:rPr>
          <w:sz w:val="28"/>
          <w:vertAlign w:val="superscript"/>
        </w:rPr>
        <w:t>2</w:t>
      </w:r>
      <w:r w:rsidR="00E414F9">
        <w:rPr>
          <w:sz w:val="28"/>
        </w:rPr>
        <w:t>/г</w:t>
      </w:r>
      <w:r w:rsidR="00B306C3" w:rsidRPr="00B306C3">
        <w:rPr>
          <w:sz w:val="28"/>
        </w:rPr>
        <w:t xml:space="preserve">, </w:t>
      </w:r>
      <w:r w:rsidR="00E414F9">
        <w:rPr>
          <w:sz w:val="28"/>
        </w:rPr>
        <w:t>така величина порог</w:t>
      </w:r>
      <w:r w:rsidR="00E414F9">
        <w:rPr>
          <w:sz w:val="28"/>
          <w:lang w:val="uk-UA"/>
        </w:rPr>
        <w:t>у</w:t>
      </w:r>
      <w:r w:rsidRPr="00B306C3">
        <w:rPr>
          <w:sz w:val="28"/>
        </w:rPr>
        <w:t xml:space="preserve"> обрана через неоднорідність чутливості детекторів по площі за рахунок поглинан</w:t>
      </w:r>
      <w:r w:rsidR="00E414F9">
        <w:rPr>
          <w:sz w:val="28"/>
        </w:rPr>
        <w:t>ня і розсіювання світла в сцинт</w:t>
      </w:r>
      <w:r w:rsidR="00E414F9">
        <w:rPr>
          <w:sz w:val="28"/>
          <w:lang w:val="uk-UA"/>
        </w:rPr>
        <w:t>і</w:t>
      </w:r>
      <w:r w:rsidRPr="00B306C3">
        <w:rPr>
          <w:sz w:val="28"/>
        </w:rPr>
        <w:t xml:space="preserve">лятор. </w:t>
      </w:r>
      <w:proofErr w:type="gramStart"/>
      <w:r w:rsidRPr="00B306C3">
        <w:rPr>
          <w:sz w:val="28"/>
        </w:rPr>
        <w:t>Для</w:t>
      </w:r>
      <w:proofErr w:type="gramEnd"/>
      <w:r w:rsidRPr="00B306C3">
        <w:rPr>
          <w:sz w:val="28"/>
        </w:rPr>
        <w:t xml:space="preserve"> більш надійного </w:t>
      </w:r>
      <w:proofErr w:type="gramStart"/>
      <w:r w:rsidRPr="00B306C3">
        <w:rPr>
          <w:sz w:val="28"/>
        </w:rPr>
        <w:t>вид</w:t>
      </w:r>
      <w:proofErr w:type="gramEnd"/>
      <w:r w:rsidRPr="00B306C3">
        <w:rPr>
          <w:sz w:val="28"/>
        </w:rPr>
        <w:t xml:space="preserve">ілення жорсткої компоненти між сцинтиляторами розташовувався шар свинцю товщиною 5 см.  </w:t>
      </w:r>
    </w:p>
    <w:p w:rsidR="000B2D54" w:rsidRPr="000B2D54" w:rsidRDefault="000B2D54" w:rsidP="000B2D54">
      <w:pPr>
        <w:pStyle w:val="11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306C3">
        <w:rPr>
          <w:sz w:val="28"/>
        </w:rPr>
        <w:t xml:space="preserve">Для виключення помилкових збігів </w:t>
      </w:r>
      <w:proofErr w:type="gramStart"/>
      <w:r w:rsidRPr="00B306C3">
        <w:rPr>
          <w:sz w:val="28"/>
        </w:rPr>
        <w:t>в</w:t>
      </w:r>
      <w:proofErr w:type="gramEnd"/>
      <w:r w:rsidRPr="00B306C3">
        <w:rPr>
          <w:sz w:val="28"/>
        </w:rPr>
        <w:t>ід сильних електромагнітних перешкод вихідні імпульси СС затримувалися генератором зсуву і пропускалися через схему антизбігів (АС) в якій канал заборони складався з підсилювача з високоомним</w:t>
      </w:r>
      <w:r w:rsidR="00E414F9">
        <w:rPr>
          <w:sz w:val="28"/>
        </w:rPr>
        <w:t xml:space="preserve"> входом і інтегрального дискрим</w:t>
      </w:r>
      <w:r w:rsidR="00E414F9">
        <w:rPr>
          <w:sz w:val="28"/>
          <w:lang w:val="uk-UA"/>
        </w:rPr>
        <w:t>і</w:t>
      </w:r>
      <w:r w:rsidR="00E414F9">
        <w:rPr>
          <w:sz w:val="28"/>
        </w:rPr>
        <w:t>натор</w:t>
      </w:r>
      <w:r w:rsidR="00E414F9">
        <w:rPr>
          <w:sz w:val="28"/>
          <w:lang w:val="uk-UA"/>
        </w:rPr>
        <w:t>а</w:t>
      </w:r>
      <w:r w:rsidRPr="00B306C3">
        <w:rPr>
          <w:sz w:val="28"/>
        </w:rPr>
        <w:t>, який спрацьовує</w:t>
      </w:r>
      <w:r w:rsidR="00E414F9">
        <w:rPr>
          <w:sz w:val="28"/>
        </w:rPr>
        <w:t xml:space="preserve"> від наведень в відрізку кабелю</w:t>
      </w:r>
      <w:r w:rsidR="00E414F9">
        <w:rPr>
          <w:sz w:val="28"/>
          <w:lang w:val="uk-UA"/>
        </w:rPr>
        <w:t>,</w:t>
      </w:r>
      <w:r w:rsidRPr="00B306C3">
        <w:rPr>
          <w:sz w:val="28"/>
        </w:rPr>
        <w:t xml:space="preserve"> підключен</w:t>
      </w:r>
      <w:r w:rsidR="00E414F9">
        <w:rPr>
          <w:sz w:val="28"/>
          <w:lang w:val="uk-UA"/>
        </w:rPr>
        <w:t>н</w:t>
      </w:r>
      <w:r w:rsidRPr="00B306C3">
        <w:rPr>
          <w:sz w:val="28"/>
        </w:rPr>
        <w:t xml:space="preserve">ого до входу підсилювача. </w:t>
      </w:r>
      <w:proofErr w:type="gramStart"/>
      <w:r w:rsidRPr="00B306C3">
        <w:rPr>
          <w:sz w:val="28"/>
        </w:rPr>
        <w:t>При відсутності імпульсів заборони в АС вихідні імпульси СС надходять в IBM комп'ютер, де фіксується їх кількість за інтервали часу 1, 5 і 15 хв.</w:t>
      </w:r>
      <w:proofErr w:type="gramEnd"/>
      <w:r w:rsidRPr="00B306C3">
        <w:rPr>
          <w:sz w:val="28"/>
        </w:rPr>
        <w:t xml:space="preserve"> Програма обробки результатів дозволяє представляти дані у вигляді таблиць і графіків. Контроль завантаження каналів СС для </w:t>
      </w:r>
      <w:proofErr w:type="gramStart"/>
      <w:r w:rsidRPr="00B306C3">
        <w:rPr>
          <w:sz w:val="28"/>
        </w:rPr>
        <w:t>обл</w:t>
      </w:r>
      <w:proofErr w:type="gramEnd"/>
      <w:r w:rsidRPr="00B306C3">
        <w:rPr>
          <w:sz w:val="28"/>
        </w:rPr>
        <w:t>іку випадкових збігів проводився за допомогою широкосмугового під</w:t>
      </w:r>
      <w:r>
        <w:rPr>
          <w:sz w:val="28"/>
        </w:rPr>
        <w:t>силювача і лічильника</w:t>
      </w:r>
      <w:r>
        <w:rPr>
          <w:sz w:val="28"/>
          <w:lang w:val="uk-UA"/>
        </w:rPr>
        <w:t>.</w:t>
      </w:r>
    </w:p>
    <w:p w:rsidR="00DB1BB5" w:rsidRPr="002F2865" w:rsidRDefault="004D0285" w:rsidP="004D0285">
      <w:pPr>
        <w:pStyle w:val="af1"/>
        <w:tabs>
          <w:tab w:val="left" w:pos="369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F2865">
        <w:rPr>
          <w:rFonts w:ascii="Times New Roman" w:hAnsi="Times New Roman"/>
          <w:sz w:val="28"/>
          <w:szCs w:val="28"/>
        </w:rPr>
        <w:tab/>
      </w:r>
    </w:p>
    <w:p w:rsidR="00DB1BB5" w:rsidRPr="002F2865" w:rsidRDefault="00DB1BB5" w:rsidP="00DB1BB5">
      <w:pPr>
        <w:pStyle w:val="af1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DB1BB5" w:rsidRPr="002F2865" w:rsidRDefault="00E41FC9" w:rsidP="00DB1BB5">
      <w:pPr>
        <w:pStyle w:val="af1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2F286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1500" cy="3295650"/>
            <wp:effectExtent l="0" t="0" r="0" b="0"/>
            <wp:docPr id="53" name="Рисунок 64" descr="Описание: Описание: PIC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Описание: PIC_00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BB5" w:rsidRPr="002F2865" w:rsidRDefault="00DB1BB5" w:rsidP="00913395">
      <w:pPr>
        <w:pStyle w:val="af1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2F2865">
        <w:rPr>
          <w:rFonts w:ascii="Times New Roman" w:hAnsi="Times New Roman"/>
          <w:sz w:val="28"/>
          <w:szCs w:val="28"/>
        </w:rPr>
        <w:t xml:space="preserve">Рис.3.2. </w:t>
      </w:r>
      <w:r w:rsidR="000B2D54" w:rsidRPr="002F2865">
        <w:rPr>
          <w:rFonts w:ascii="Times New Roman" w:hAnsi="Times New Roman"/>
          <w:sz w:val="28"/>
          <w:szCs w:val="28"/>
        </w:rPr>
        <w:t>Зовнішній вигляд установки</w:t>
      </w:r>
    </w:p>
    <w:p w:rsidR="00CE1292" w:rsidRPr="002F2865" w:rsidRDefault="000B2D54" w:rsidP="00DB1BB5">
      <w:pPr>
        <w:pStyle w:val="af3"/>
        <w:numPr>
          <w:ilvl w:val="1"/>
          <w:numId w:val="12"/>
        </w:numPr>
        <w:spacing w:line="360" w:lineRule="auto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Результат</w:t>
      </w:r>
      <w:r>
        <w:rPr>
          <w:b/>
          <w:iCs/>
          <w:sz w:val="28"/>
          <w:szCs w:val="28"/>
          <w:lang w:val="uk-UA"/>
        </w:rPr>
        <w:t>и</w:t>
      </w:r>
      <w:r w:rsidR="004D0285" w:rsidRPr="002F2865">
        <w:rPr>
          <w:b/>
          <w:iCs/>
          <w:sz w:val="28"/>
          <w:szCs w:val="28"/>
        </w:rPr>
        <w:t xml:space="preserve"> </w:t>
      </w:r>
      <w:r>
        <w:rPr>
          <w:b/>
          <w:iCs/>
          <w:sz w:val="28"/>
          <w:szCs w:val="28"/>
          <w:lang w:val="uk-UA"/>
        </w:rPr>
        <w:t>випромінювань</w:t>
      </w:r>
    </w:p>
    <w:p w:rsidR="004D0285" w:rsidRPr="000B2D54" w:rsidRDefault="000B2D54" w:rsidP="000B2D54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0B2D54">
        <w:rPr>
          <w:sz w:val="28"/>
          <w:szCs w:val="28"/>
          <w:lang w:eastAsia="uk-UA"/>
        </w:rPr>
        <w:t>Вимірювання вертикального потоку мюонів проводи</w:t>
      </w:r>
      <w:r w:rsidR="00E414F9">
        <w:rPr>
          <w:sz w:val="28"/>
          <w:szCs w:val="28"/>
          <w:lang w:eastAsia="uk-UA"/>
        </w:rPr>
        <w:t xml:space="preserve">лися </w:t>
      </w:r>
      <w:proofErr w:type="gramStart"/>
      <w:r w:rsidR="00E414F9">
        <w:rPr>
          <w:sz w:val="28"/>
          <w:szCs w:val="28"/>
          <w:lang w:eastAsia="uk-UA"/>
        </w:rPr>
        <w:t>еп</w:t>
      </w:r>
      <w:proofErr w:type="gramEnd"/>
      <w:r w:rsidR="00E414F9">
        <w:rPr>
          <w:sz w:val="28"/>
          <w:szCs w:val="28"/>
          <w:lang w:eastAsia="uk-UA"/>
        </w:rPr>
        <w:t>ізодично протягом</w:t>
      </w:r>
      <w:r w:rsidR="00E414F9">
        <w:rPr>
          <w:sz w:val="28"/>
          <w:szCs w:val="28"/>
          <w:lang w:val="uk-UA" w:eastAsia="uk-UA"/>
        </w:rPr>
        <w:t xml:space="preserve"> травня</w:t>
      </w:r>
      <w:r w:rsidR="00E414F9">
        <w:rPr>
          <w:sz w:val="28"/>
          <w:szCs w:val="28"/>
          <w:lang w:eastAsia="uk-UA"/>
        </w:rPr>
        <w:t xml:space="preserve"> 2018 р</w:t>
      </w:r>
      <w:r w:rsidRPr="000B2D54">
        <w:rPr>
          <w:sz w:val="28"/>
          <w:szCs w:val="28"/>
          <w:lang w:eastAsia="uk-UA"/>
        </w:rPr>
        <w:t xml:space="preserve"> телескопічною установкою в тілесному куті 0,5 стер. В результаті вимірювань були отримані дані, які в подальшому були оброблені в середовищі Excel. Для аналізу використовувалися дані спостережень температури і атмосферний тиск, отримані на метеостанції. На рис. 3.3 рис.3.8 зображені графіки часової залежності потоку мюонів за </w:t>
      </w:r>
      <w:proofErr w:type="gramStart"/>
      <w:r w:rsidRPr="000B2D54">
        <w:rPr>
          <w:sz w:val="28"/>
          <w:szCs w:val="28"/>
          <w:lang w:eastAsia="uk-UA"/>
        </w:rPr>
        <w:t>р</w:t>
      </w:r>
      <w:proofErr w:type="gramEnd"/>
      <w:r w:rsidRPr="000B2D54">
        <w:rPr>
          <w:sz w:val="28"/>
          <w:szCs w:val="28"/>
          <w:lang w:eastAsia="uk-UA"/>
        </w:rPr>
        <w:t>ізні дні, коли проводилася реєстрація мюонів.</w:t>
      </w:r>
    </w:p>
    <w:p w:rsidR="00365788" w:rsidRPr="002F2865" w:rsidRDefault="00E41FC9" w:rsidP="00365788">
      <w:pPr>
        <w:ind w:firstLine="709"/>
        <w:rPr>
          <w:iCs/>
          <w:sz w:val="28"/>
          <w:szCs w:val="28"/>
        </w:rPr>
      </w:pPr>
      <w:r w:rsidRPr="002F2865">
        <w:rPr>
          <w:noProof/>
        </w:rPr>
        <w:drawing>
          <wp:inline distT="0" distB="0" distL="0" distR="0">
            <wp:extent cx="5172075" cy="2200275"/>
            <wp:effectExtent l="0" t="0" r="9525" b="9525"/>
            <wp:docPr id="54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365788" w:rsidRPr="002F2865" w:rsidRDefault="00365788" w:rsidP="00365788">
      <w:pPr>
        <w:rPr>
          <w:iCs/>
          <w:sz w:val="28"/>
          <w:szCs w:val="28"/>
        </w:rPr>
      </w:pPr>
    </w:p>
    <w:p w:rsidR="00CE1292" w:rsidRPr="002F2865" w:rsidRDefault="00365788" w:rsidP="00365788">
      <w:pPr>
        <w:jc w:val="center"/>
        <w:rPr>
          <w:sz w:val="28"/>
          <w:szCs w:val="28"/>
        </w:rPr>
      </w:pPr>
      <w:r w:rsidRPr="002F2865">
        <w:rPr>
          <w:b/>
          <w:sz w:val="28"/>
          <w:szCs w:val="28"/>
        </w:rPr>
        <w:t xml:space="preserve">Рис 3.3. </w:t>
      </w:r>
      <w:proofErr w:type="gramStart"/>
      <w:r w:rsidR="000B2D54" w:rsidRPr="002F2865">
        <w:rPr>
          <w:sz w:val="28"/>
          <w:szCs w:val="28"/>
        </w:rPr>
        <w:t>Дан</w:t>
      </w:r>
      <w:proofErr w:type="gramEnd"/>
      <w:r w:rsidR="000B2D54" w:rsidRPr="002F2865">
        <w:rPr>
          <w:sz w:val="28"/>
          <w:szCs w:val="28"/>
        </w:rPr>
        <w:t>і за 21 травня 2018 року</w:t>
      </w:r>
    </w:p>
    <w:p w:rsidR="00365788" w:rsidRPr="002F2865" w:rsidRDefault="00365788" w:rsidP="00365788">
      <w:pPr>
        <w:jc w:val="center"/>
        <w:rPr>
          <w:sz w:val="28"/>
          <w:szCs w:val="28"/>
        </w:rPr>
      </w:pPr>
    </w:p>
    <w:p w:rsidR="00365788" w:rsidRPr="002F2865" w:rsidRDefault="00E41FC9" w:rsidP="00365788">
      <w:pPr>
        <w:jc w:val="center"/>
        <w:rPr>
          <w:sz w:val="28"/>
          <w:szCs w:val="28"/>
        </w:rPr>
      </w:pPr>
      <w:r w:rsidRPr="002F2865">
        <w:rPr>
          <w:noProof/>
        </w:rPr>
        <w:drawing>
          <wp:inline distT="0" distB="0" distL="0" distR="0">
            <wp:extent cx="5313680" cy="2438400"/>
            <wp:effectExtent l="0" t="0" r="1270" b="0"/>
            <wp:docPr id="55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365788" w:rsidRPr="002F2865" w:rsidRDefault="00365788" w:rsidP="00365788">
      <w:pPr>
        <w:jc w:val="center"/>
        <w:rPr>
          <w:b/>
          <w:sz w:val="28"/>
          <w:szCs w:val="28"/>
        </w:rPr>
      </w:pPr>
    </w:p>
    <w:p w:rsidR="00CE1292" w:rsidRPr="002F2865" w:rsidRDefault="00365788" w:rsidP="00365788">
      <w:pPr>
        <w:jc w:val="center"/>
        <w:rPr>
          <w:sz w:val="28"/>
          <w:szCs w:val="28"/>
        </w:rPr>
      </w:pPr>
      <w:r w:rsidRPr="002F2865">
        <w:rPr>
          <w:b/>
          <w:sz w:val="28"/>
          <w:szCs w:val="28"/>
        </w:rPr>
        <w:t xml:space="preserve">Рис 3.4. </w:t>
      </w:r>
      <w:proofErr w:type="gramStart"/>
      <w:r w:rsidR="000B2D54" w:rsidRPr="002F2865">
        <w:rPr>
          <w:sz w:val="28"/>
          <w:szCs w:val="28"/>
        </w:rPr>
        <w:t>Дан</w:t>
      </w:r>
      <w:proofErr w:type="gramEnd"/>
      <w:r w:rsidR="000B2D54" w:rsidRPr="002F2865">
        <w:rPr>
          <w:sz w:val="28"/>
          <w:szCs w:val="28"/>
        </w:rPr>
        <w:t>і за 22 травня 2018 року</w:t>
      </w:r>
    </w:p>
    <w:p w:rsidR="00365788" w:rsidRPr="002F2865" w:rsidRDefault="00365788" w:rsidP="00365788">
      <w:pPr>
        <w:jc w:val="center"/>
        <w:rPr>
          <w:sz w:val="28"/>
          <w:szCs w:val="28"/>
        </w:rPr>
      </w:pPr>
    </w:p>
    <w:p w:rsidR="00365788" w:rsidRPr="002F2865" w:rsidRDefault="00E41FC9" w:rsidP="00365788">
      <w:pPr>
        <w:jc w:val="center"/>
        <w:rPr>
          <w:b/>
          <w:sz w:val="28"/>
          <w:szCs w:val="28"/>
        </w:rPr>
      </w:pPr>
      <w:r w:rsidRPr="002F2865">
        <w:rPr>
          <w:noProof/>
        </w:rPr>
        <w:drawing>
          <wp:inline distT="0" distB="0" distL="0" distR="0">
            <wp:extent cx="5414645" cy="2484120"/>
            <wp:effectExtent l="0" t="0" r="0" b="0"/>
            <wp:docPr id="56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CE1292" w:rsidRPr="002F2865" w:rsidRDefault="00CE1292" w:rsidP="00CE1292">
      <w:pPr>
        <w:rPr>
          <w:b/>
          <w:sz w:val="28"/>
          <w:szCs w:val="28"/>
        </w:rPr>
      </w:pPr>
    </w:p>
    <w:p w:rsidR="00A04F4E" w:rsidRPr="002F2865" w:rsidRDefault="00365788" w:rsidP="00365788">
      <w:pPr>
        <w:jc w:val="center"/>
        <w:rPr>
          <w:sz w:val="28"/>
          <w:szCs w:val="28"/>
        </w:rPr>
      </w:pPr>
      <w:r w:rsidRPr="002F2865">
        <w:rPr>
          <w:b/>
          <w:sz w:val="28"/>
          <w:szCs w:val="28"/>
        </w:rPr>
        <w:t xml:space="preserve">Рис 3.5. </w:t>
      </w:r>
      <w:proofErr w:type="gramStart"/>
      <w:r w:rsidR="000B2D54" w:rsidRPr="002F2865">
        <w:rPr>
          <w:sz w:val="28"/>
          <w:szCs w:val="28"/>
        </w:rPr>
        <w:t>Дан</w:t>
      </w:r>
      <w:proofErr w:type="gramEnd"/>
      <w:r w:rsidR="000B2D54" w:rsidRPr="002F2865">
        <w:rPr>
          <w:sz w:val="28"/>
          <w:szCs w:val="28"/>
        </w:rPr>
        <w:t>і за 24 травня 2018 року</w:t>
      </w:r>
    </w:p>
    <w:p w:rsidR="00365788" w:rsidRPr="002F2865" w:rsidRDefault="00E41FC9" w:rsidP="00365788">
      <w:pPr>
        <w:jc w:val="center"/>
        <w:rPr>
          <w:b/>
          <w:sz w:val="28"/>
          <w:szCs w:val="28"/>
        </w:rPr>
      </w:pPr>
      <w:r w:rsidRPr="002F2865">
        <w:rPr>
          <w:noProof/>
        </w:rPr>
        <w:drawing>
          <wp:inline distT="0" distB="0" distL="0" distR="0">
            <wp:extent cx="5324475" cy="2475865"/>
            <wp:effectExtent l="0" t="0" r="0" b="635"/>
            <wp:docPr id="57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CE1292" w:rsidRPr="002F2865" w:rsidRDefault="00CE1292" w:rsidP="00CE1292">
      <w:pPr>
        <w:rPr>
          <w:b/>
          <w:sz w:val="28"/>
          <w:szCs w:val="28"/>
        </w:rPr>
      </w:pPr>
    </w:p>
    <w:p w:rsidR="00CE1292" w:rsidRPr="002F2865" w:rsidRDefault="00365788" w:rsidP="00365788">
      <w:pPr>
        <w:jc w:val="center"/>
        <w:rPr>
          <w:b/>
          <w:sz w:val="28"/>
          <w:szCs w:val="28"/>
        </w:rPr>
      </w:pPr>
      <w:r w:rsidRPr="002F2865">
        <w:rPr>
          <w:b/>
          <w:sz w:val="28"/>
          <w:szCs w:val="28"/>
        </w:rPr>
        <w:t xml:space="preserve">Рис 3.6. </w:t>
      </w:r>
      <w:proofErr w:type="gramStart"/>
      <w:r w:rsidR="000B2D54">
        <w:rPr>
          <w:sz w:val="28"/>
          <w:szCs w:val="28"/>
        </w:rPr>
        <w:t>Дан</w:t>
      </w:r>
      <w:proofErr w:type="gramEnd"/>
      <w:r w:rsidR="000B2D54">
        <w:rPr>
          <w:sz w:val="28"/>
          <w:szCs w:val="28"/>
        </w:rPr>
        <w:t>і за 14 травня 2018 року</w:t>
      </w:r>
    </w:p>
    <w:p w:rsidR="00CE1292" w:rsidRPr="002F2865" w:rsidRDefault="00CE1292" w:rsidP="00CE1292">
      <w:pPr>
        <w:rPr>
          <w:b/>
          <w:sz w:val="28"/>
          <w:szCs w:val="28"/>
        </w:rPr>
      </w:pPr>
    </w:p>
    <w:p w:rsidR="00CE1292" w:rsidRPr="002F2865" w:rsidRDefault="00CE1292" w:rsidP="00CE1292">
      <w:pPr>
        <w:rPr>
          <w:b/>
          <w:sz w:val="28"/>
          <w:szCs w:val="28"/>
        </w:rPr>
      </w:pPr>
    </w:p>
    <w:p w:rsidR="00CE1292" w:rsidRPr="002F2865" w:rsidRDefault="00CE1292" w:rsidP="00CE1292">
      <w:pPr>
        <w:rPr>
          <w:b/>
          <w:sz w:val="28"/>
          <w:szCs w:val="28"/>
        </w:rPr>
      </w:pPr>
    </w:p>
    <w:p w:rsidR="00CE1292" w:rsidRPr="002F2865" w:rsidRDefault="00E41FC9" w:rsidP="00E9054B">
      <w:pPr>
        <w:jc w:val="center"/>
        <w:rPr>
          <w:b/>
          <w:sz w:val="28"/>
          <w:szCs w:val="28"/>
        </w:rPr>
      </w:pPr>
      <w:r w:rsidRPr="002F2865">
        <w:rPr>
          <w:noProof/>
        </w:rPr>
        <w:drawing>
          <wp:inline distT="0" distB="0" distL="0" distR="0">
            <wp:extent cx="5445125" cy="2628265"/>
            <wp:effectExtent l="0" t="0" r="3175" b="635"/>
            <wp:docPr id="5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CE1292" w:rsidRPr="002F2865" w:rsidRDefault="00CE1292" w:rsidP="00CE1292">
      <w:pPr>
        <w:rPr>
          <w:b/>
          <w:sz w:val="28"/>
          <w:szCs w:val="28"/>
        </w:rPr>
      </w:pPr>
    </w:p>
    <w:p w:rsidR="00E9054B" w:rsidRPr="002F2865" w:rsidRDefault="00E9054B" w:rsidP="00E9054B">
      <w:pPr>
        <w:jc w:val="center"/>
        <w:rPr>
          <w:sz w:val="28"/>
          <w:szCs w:val="28"/>
        </w:rPr>
      </w:pPr>
      <w:r w:rsidRPr="002F2865">
        <w:rPr>
          <w:b/>
          <w:sz w:val="28"/>
          <w:szCs w:val="28"/>
        </w:rPr>
        <w:t xml:space="preserve">Рис 3.7. </w:t>
      </w:r>
      <w:proofErr w:type="gramStart"/>
      <w:r w:rsidR="000B2D54">
        <w:rPr>
          <w:sz w:val="28"/>
          <w:szCs w:val="28"/>
        </w:rPr>
        <w:t>Дан</w:t>
      </w:r>
      <w:proofErr w:type="gramEnd"/>
      <w:r w:rsidR="000B2D54">
        <w:rPr>
          <w:sz w:val="28"/>
          <w:szCs w:val="28"/>
        </w:rPr>
        <w:t>і за 6 травня 2018 року</w:t>
      </w:r>
    </w:p>
    <w:p w:rsidR="00CE1292" w:rsidRPr="00E414F9" w:rsidRDefault="00CE1292" w:rsidP="00CE1292">
      <w:pPr>
        <w:rPr>
          <w:b/>
          <w:sz w:val="28"/>
          <w:szCs w:val="28"/>
          <w:lang w:val="uk-UA"/>
        </w:rPr>
      </w:pPr>
    </w:p>
    <w:p w:rsidR="000B2D54" w:rsidRPr="002F2865" w:rsidRDefault="000B2D54" w:rsidP="000B2D54">
      <w:pPr>
        <w:jc w:val="both"/>
        <w:rPr>
          <w:b/>
          <w:sz w:val="28"/>
          <w:szCs w:val="28"/>
        </w:rPr>
      </w:pPr>
      <w:r w:rsidRPr="002F2865">
        <w:rPr>
          <w:b/>
          <w:sz w:val="28"/>
          <w:szCs w:val="28"/>
        </w:rPr>
        <w:t>Перевірка результаті</w:t>
      </w:r>
      <w:proofErr w:type="gramStart"/>
      <w:r w:rsidRPr="002F2865">
        <w:rPr>
          <w:b/>
          <w:sz w:val="28"/>
          <w:szCs w:val="28"/>
        </w:rPr>
        <w:t>в</w:t>
      </w:r>
      <w:proofErr w:type="gramEnd"/>
      <w:r w:rsidRPr="002F2865">
        <w:rPr>
          <w:b/>
          <w:sz w:val="28"/>
          <w:szCs w:val="28"/>
        </w:rPr>
        <w:t xml:space="preserve"> на достовірність і однорідність:</w:t>
      </w:r>
    </w:p>
    <w:p w:rsidR="000B2D54" w:rsidRPr="002F2865" w:rsidRDefault="000B2D54" w:rsidP="000B2D54">
      <w:pPr>
        <w:jc w:val="both"/>
        <w:rPr>
          <w:b/>
          <w:sz w:val="28"/>
          <w:szCs w:val="28"/>
        </w:rPr>
      </w:pPr>
    </w:p>
    <w:p w:rsidR="000B2D54" w:rsidRPr="002F2865" w:rsidRDefault="000B2D54" w:rsidP="000B2D54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2F2865">
        <w:rPr>
          <w:sz w:val="28"/>
          <w:szCs w:val="28"/>
        </w:rPr>
        <w:t>Перевірка результатів на достовірність і однорідність дозволяє з'ясувати, наскільки можна довіряти отриманим даним в ході експерименту, візьмемо один з днів, коли велося спостереження і спробуємо перевірити його на достовірність і однорідність, результати, які ми отримали 21 травня 2018 року.</w:t>
      </w:r>
      <w:proofErr w:type="gramEnd"/>
    </w:p>
    <w:p w:rsidR="000B2D54" w:rsidRPr="002F2865" w:rsidRDefault="000B2D54" w:rsidP="000B2D54">
      <w:pPr>
        <w:spacing w:line="360" w:lineRule="auto"/>
        <w:ind w:firstLine="709"/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В </w:t>
      </w:r>
      <w:proofErr w:type="gramStart"/>
      <w:r w:rsidRPr="002F2865">
        <w:rPr>
          <w:sz w:val="28"/>
          <w:szCs w:val="28"/>
        </w:rPr>
        <w:t>табл</w:t>
      </w:r>
      <w:proofErr w:type="gramEnd"/>
      <w:r w:rsidRPr="002F2865">
        <w:rPr>
          <w:sz w:val="28"/>
          <w:szCs w:val="28"/>
        </w:rPr>
        <w:t xml:space="preserve"> 3.1 наведені дані для перевірки потоку мюонів на однорідність.</w:t>
      </w:r>
    </w:p>
    <w:p w:rsidR="000B2D54" w:rsidRPr="002F2865" w:rsidRDefault="000B2D54" w:rsidP="000B2D54">
      <w:pPr>
        <w:jc w:val="right"/>
        <w:rPr>
          <w:b/>
          <w:sz w:val="28"/>
          <w:szCs w:val="28"/>
        </w:rPr>
      </w:pPr>
      <w:r w:rsidRPr="002F2865">
        <w:rPr>
          <w:b/>
          <w:sz w:val="28"/>
          <w:szCs w:val="28"/>
        </w:rPr>
        <w:t>Таблиця 3.1</w:t>
      </w:r>
    </w:p>
    <w:p w:rsidR="000B2D54" w:rsidRPr="002F2865" w:rsidRDefault="000B2D54" w:rsidP="000B2D54">
      <w:pPr>
        <w:jc w:val="center"/>
        <w:rPr>
          <w:b/>
          <w:sz w:val="28"/>
          <w:szCs w:val="28"/>
        </w:rPr>
      </w:pPr>
      <w:r w:rsidRPr="002F2865">
        <w:rPr>
          <w:b/>
          <w:sz w:val="28"/>
          <w:szCs w:val="28"/>
        </w:rPr>
        <w:t xml:space="preserve">Таблиця </w:t>
      </w:r>
      <w:proofErr w:type="gramStart"/>
      <w:r w:rsidRPr="002F2865">
        <w:rPr>
          <w:b/>
          <w:sz w:val="28"/>
          <w:szCs w:val="28"/>
        </w:rPr>
        <w:t>перев</w:t>
      </w:r>
      <w:proofErr w:type="gramEnd"/>
      <w:r w:rsidRPr="002F2865">
        <w:rPr>
          <w:b/>
          <w:sz w:val="28"/>
          <w:szCs w:val="28"/>
        </w:rPr>
        <w:t xml:space="preserve">ірки на однорідність </w:t>
      </w:r>
    </w:p>
    <w:p w:rsidR="000B2D54" w:rsidRPr="002F2865" w:rsidRDefault="000B2D54" w:rsidP="000B2D54">
      <w:pPr>
        <w:jc w:val="center"/>
        <w:rPr>
          <w:b/>
          <w:sz w:val="28"/>
          <w:szCs w:val="28"/>
        </w:rPr>
      </w:pPr>
      <w:r w:rsidRPr="002F2865">
        <w:rPr>
          <w:b/>
          <w:sz w:val="28"/>
          <w:szCs w:val="28"/>
        </w:rPr>
        <w:t>варіаційного потоку мюоні</w:t>
      </w:r>
      <w:proofErr w:type="gramStart"/>
      <w:r w:rsidRPr="002F2865">
        <w:rPr>
          <w:b/>
          <w:sz w:val="28"/>
          <w:szCs w:val="28"/>
        </w:rPr>
        <w:t>в</w:t>
      </w:r>
      <w:proofErr w:type="gramEnd"/>
      <w:r w:rsidRPr="002F2865">
        <w:rPr>
          <w:b/>
          <w:sz w:val="28"/>
          <w:szCs w:val="28"/>
        </w:rPr>
        <w:t xml:space="preserve"> за 21.05.2018</w:t>
      </w:r>
    </w:p>
    <w:p w:rsidR="002725C6" w:rsidRPr="002F2865" w:rsidRDefault="002725C6" w:rsidP="00CE1292">
      <w:pPr>
        <w:jc w:val="both"/>
        <w:rPr>
          <w:b/>
          <w:sz w:val="28"/>
          <w:szCs w:val="28"/>
        </w:rPr>
      </w:pPr>
    </w:p>
    <w:tbl>
      <w:tblPr>
        <w:tblW w:w="78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1012"/>
        <w:gridCol w:w="1546"/>
        <w:gridCol w:w="1686"/>
        <w:gridCol w:w="1686"/>
      </w:tblGrid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№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  <w:vertAlign w:val="subscript"/>
              </w:rPr>
            </w:pPr>
            <w:r w:rsidRPr="002F2865">
              <w:rPr>
                <w:color w:val="000000"/>
                <w:sz w:val="28"/>
                <w:szCs w:val="28"/>
              </w:rPr>
              <w:t xml:space="preserve">     </w:t>
            </w:r>
            <w:r w:rsidRPr="002F2865">
              <w:rPr>
                <w:position w:val="-20"/>
                <w:sz w:val="28"/>
                <w:szCs w:val="28"/>
              </w:rPr>
              <w:object w:dxaOrig="340" w:dyaOrig="440">
                <v:shape id="_x0000_i1034" type="#_x0000_t75" style="width:17.25pt;height:21.75pt" o:ole="">
                  <v:imagedata r:id="rId51" o:title=""/>
                </v:shape>
                <o:OLEObject Type="Embed" ProgID="Equation.3" ShapeID="_x0000_i1034" DrawAspect="Content" ObjectID="_1590814950" r:id="rId52"/>
              </w:objec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position w:val="-20"/>
                <w:sz w:val="28"/>
                <w:szCs w:val="28"/>
              </w:rPr>
              <w:object w:dxaOrig="800" w:dyaOrig="480">
                <v:shape id="_x0000_i1035" type="#_x0000_t75" style="width:39.75pt;height:24pt" o:ole="">
                  <v:imagedata r:id="rId53" o:title=""/>
                </v:shape>
                <o:OLEObject Type="Embed" ProgID="Equation.3" ShapeID="_x0000_i1035" DrawAspect="Content" ObjectID="_1590814951" r:id="rId54"/>
              </w:objec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position w:val="-20"/>
                <w:sz w:val="28"/>
                <w:szCs w:val="28"/>
              </w:rPr>
              <w:object w:dxaOrig="1060" w:dyaOrig="480">
                <v:shape id="_x0000_i1036" type="#_x0000_t75" style="width:53.25pt;height:24pt" o:ole="">
                  <v:imagedata r:id="rId55" o:title=""/>
                </v:shape>
                <o:OLEObject Type="Embed" ProgID="Equation.3" ShapeID="_x0000_i1036" DrawAspect="Content" ObjectID="_1590814952" r:id="rId56"/>
              </w:objec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position w:val="-20"/>
                <w:sz w:val="28"/>
                <w:szCs w:val="28"/>
              </w:rPr>
              <w:object w:dxaOrig="1060" w:dyaOrig="480">
                <v:shape id="_x0000_i1037" type="#_x0000_t75" style="width:53.25pt;height:24pt" o:ole="">
                  <v:imagedata r:id="rId57" o:title=""/>
                </v:shape>
                <o:OLEObject Type="Embed" ProgID="Equation.3" ShapeID="_x0000_i1037" DrawAspect="Content" ObjectID="_1590814953" r:id="rId58"/>
              </w:objec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position w:val="-20"/>
                <w:sz w:val="28"/>
                <w:szCs w:val="28"/>
              </w:rPr>
              <w:object w:dxaOrig="1060" w:dyaOrig="480">
                <v:shape id="_x0000_i1038" type="#_x0000_t75" style="width:53.25pt;height:24pt" o:ole="">
                  <v:imagedata r:id="rId59" o:title=""/>
                </v:shape>
                <o:OLEObject Type="Embed" ProgID="Equation.3" ShapeID="_x0000_i1038" DrawAspect="Content" ObjectID="_1590814954" r:id="rId60"/>
              </w:objec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228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-61,58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3792,0964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-233517,296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14379995,11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208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-81,58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6655,2964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-542939,08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44292970,17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257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-32,58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1061,4564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-34582,2495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1126689,689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283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-6,58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43,2964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-284,890312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1874,578253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250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-39,58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1566,5764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-62005,0939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2454161,617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228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-61,58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3792,0964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-233517,296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14379995,11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277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-12,58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158,2564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-1990,86551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25045,08814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250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-39,58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1566,5764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-62005,0939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2454161,617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242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-47,58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2263,8564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-107714,288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5125045,8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208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-81,58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6655,2964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-542939,08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44292970,17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226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-63,58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4042,4164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-257016,835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16341130,35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241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-48,58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2360,0164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-114649,597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5569677,408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235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-54,58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2978,9764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-162592,532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8874300,392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237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-52,58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2764,6564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-145365,634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7643325,01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250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-39,58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1566,5764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-62005,0939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2454161,617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233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-56,58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3201,2964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-181129,35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10248298,64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225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-64,58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4170,5764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-269335,824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17393707,51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228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-61,58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3792,0964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-233517,296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14379995,11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218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-71,58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5123,6964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-366754,188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26252264,8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193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-96,58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9327,6964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-900868,918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87005920,13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191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-98,58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9718,0164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-958002,057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94439842,75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185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104,58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10936,9764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-1143788,99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119617452,8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241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-48,58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2360,0164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-114649,597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5569677,408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201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-88,58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7846,4164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-695035,565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61566250,32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215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-74,58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5562,1764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-414827,116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30937806,3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249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-40,58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1646,7364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-66824,5631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2711740,771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269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-20,58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423,5364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-8716,37911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179383,0821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264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-25,58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654,3364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-16737,9251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428156,1244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321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31,42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987,2164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31018,33929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974596,2204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291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2,0164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2,863288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4,06586896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307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17,42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303,4564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5286,210488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92085,7867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329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39,42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1553,9364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61256,17289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2414718,335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285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-4,58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20,9764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-96,071912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440,009357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343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53,42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2853,6964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152444,4617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8143583,143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327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37,42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1400,2564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52397,59449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1960717,986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321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31,42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987,2164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31018,33929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974596,2204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369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79,42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6307,5364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500944,5409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39785015,44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339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49,42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2442,3364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120700,2649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5965007,091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339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49,42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2442,3364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120700,2649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5965007,091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343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53,42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2853,6964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152444,4617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8143583,143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339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49,42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2442,3364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120700,2649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5965007,091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318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28,42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807,6964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22954,73169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652373,4746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328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38,42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1476,0964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56711,62369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2178860,582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360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70,42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4958,9764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349211,1181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24591446,94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367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77,42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5993,8564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464044,3625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35926314,54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358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68,42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4681,2964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320294,2997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21914535,98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323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33,42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1116,8964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37326,67769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1247457,568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334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44,42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1973,1364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87646,71889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3893267,253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351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61,42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3772,4164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231701,8153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14231125,49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320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30,42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925,3764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28149,95009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856321,4817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327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37,42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1400,2564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52397,59449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1960717,986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342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52,42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2747,8564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144042,6325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7550714,795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338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48,42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2344,4964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113520,5157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5496663,37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lastRenderedPageBreak/>
              <w:t>54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321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31,42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987,2164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31018,33929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974596,2204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327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37,42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1400,2564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52397,59449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1960717,986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323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33,42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1116,8964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37326,67769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1247457,568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363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73,42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5390,4964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395770,2457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29057451,44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332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42,42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1799,4564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76332,94049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3238043,336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338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48,42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2344,4964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113520,5157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5496663,37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298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8,42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70,8964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596,947688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5026,299533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362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72,42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5244,6564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379818,0165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27506420,75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358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68,42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4681,2964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320294,2997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21914535,98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63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331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41,42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1715,6164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71060,83129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2943339,632</w:t>
            </w:r>
          </w:p>
        </w:tc>
      </w:tr>
      <w:tr w:rsidR="00CE1292" w:rsidRPr="002F286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329</w:t>
            </w:r>
          </w:p>
        </w:tc>
        <w:tc>
          <w:tcPr>
            <w:tcW w:w="1012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39,42</w:t>
            </w:r>
          </w:p>
        </w:tc>
        <w:tc>
          <w:tcPr>
            <w:tcW w:w="154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1553,9364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61256,17289</w:t>
            </w:r>
          </w:p>
        </w:tc>
        <w:tc>
          <w:tcPr>
            <w:tcW w:w="1686" w:type="dxa"/>
            <w:shd w:val="clear" w:color="auto" w:fill="auto"/>
            <w:noWrap/>
            <w:vAlign w:val="center"/>
          </w:tcPr>
          <w:p w:rsidR="00CE1292" w:rsidRPr="002F2865" w:rsidRDefault="00CE1292" w:rsidP="00E40E1F">
            <w:pPr>
              <w:jc w:val="both"/>
              <w:rPr>
                <w:color w:val="000000"/>
                <w:sz w:val="28"/>
                <w:szCs w:val="28"/>
              </w:rPr>
            </w:pPr>
            <w:r w:rsidRPr="002F2865">
              <w:rPr>
                <w:color w:val="000000"/>
                <w:sz w:val="28"/>
                <w:szCs w:val="28"/>
              </w:rPr>
              <w:t>2414718,335</w:t>
            </w:r>
          </w:p>
        </w:tc>
      </w:tr>
    </w:tbl>
    <w:p w:rsidR="00CE1292" w:rsidRPr="002F2865" w:rsidRDefault="00CE1292" w:rsidP="00CE1292">
      <w:pPr>
        <w:jc w:val="both"/>
        <w:rPr>
          <w:b/>
          <w:sz w:val="28"/>
          <w:szCs w:val="28"/>
        </w:rPr>
      </w:pPr>
    </w:p>
    <w:p w:rsidR="000B2D54" w:rsidRPr="002F2865" w:rsidRDefault="000B2D54" w:rsidP="000B2D54">
      <w:pPr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На рис. 3.9 </w:t>
      </w:r>
      <w:proofErr w:type="gramStart"/>
      <w:r w:rsidRPr="002F2865">
        <w:rPr>
          <w:sz w:val="28"/>
          <w:szCs w:val="28"/>
        </w:rPr>
        <w:t>представлен</w:t>
      </w:r>
      <w:proofErr w:type="gramEnd"/>
      <w:r w:rsidRPr="002F2865">
        <w:rPr>
          <w:sz w:val="28"/>
          <w:szCs w:val="28"/>
        </w:rPr>
        <w:t>і дані кореляції мюонного потоку від атмосферного тиску за 21 травня 2018 року.</w:t>
      </w:r>
    </w:p>
    <w:p w:rsidR="000B2D54" w:rsidRPr="002F2865" w:rsidRDefault="000B2D54" w:rsidP="000B2D54">
      <w:pPr>
        <w:jc w:val="both"/>
        <w:rPr>
          <w:sz w:val="28"/>
          <w:szCs w:val="28"/>
        </w:rPr>
      </w:pPr>
    </w:p>
    <w:p w:rsidR="00CE1292" w:rsidRPr="002F2865" w:rsidRDefault="00E41FC9" w:rsidP="00CE1292">
      <w:pPr>
        <w:jc w:val="both"/>
        <w:rPr>
          <w:b/>
          <w:sz w:val="28"/>
          <w:szCs w:val="28"/>
        </w:rPr>
      </w:pPr>
      <w:r w:rsidRPr="002F2865">
        <w:rPr>
          <w:noProof/>
          <w:sz w:val="28"/>
          <w:szCs w:val="28"/>
        </w:rPr>
        <w:drawing>
          <wp:inline distT="0" distB="0" distL="0" distR="0">
            <wp:extent cx="5835015" cy="2695575"/>
            <wp:effectExtent l="0" t="0" r="0" b="0"/>
            <wp:docPr id="6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0B2D54" w:rsidRPr="002F2865" w:rsidRDefault="005C130B" w:rsidP="000B2D54">
      <w:pPr>
        <w:jc w:val="center"/>
        <w:rPr>
          <w:sz w:val="28"/>
          <w:szCs w:val="28"/>
        </w:rPr>
      </w:pPr>
      <w:r w:rsidRPr="002F2865">
        <w:rPr>
          <w:sz w:val="28"/>
          <w:szCs w:val="28"/>
        </w:rPr>
        <w:t xml:space="preserve">Рис. 3.9. </w:t>
      </w:r>
      <w:r w:rsidR="000B2D54" w:rsidRPr="002F2865">
        <w:rPr>
          <w:sz w:val="28"/>
          <w:szCs w:val="28"/>
        </w:rPr>
        <w:t xml:space="preserve">Дані за 21 травня 2018 </w:t>
      </w:r>
      <w:proofErr w:type="gramStart"/>
      <w:r w:rsidR="000B2D54" w:rsidRPr="002F2865">
        <w:rPr>
          <w:sz w:val="28"/>
          <w:szCs w:val="28"/>
        </w:rPr>
        <w:t>р</w:t>
      </w:r>
      <w:proofErr w:type="gramEnd"/>
      <w:r w:rsidR="000B2D54" w:rsidRPr="002F2865">
        <w:rPr>
          <w:sz w:val="28"/>
          <w:szCs w:val="28"/>
        </w:rPr>
        <w:t>ік</w:t>
      </w:r>
    </w:p>
    <w:p w:rsidR="000B2D54" w:rsidRPr="002F2865" w:rsidRDefault="000B2D54" w:rsidP="000B2D54">
      <w:pPr>
        <w:jc w:val="both"/>
        <w:rPr>
          <w:sz w:val="28"/>
          <w:szCs w:val="28"/>
        </w:rPr>
      </w:pPr>
    </w:p>
    <w:p w:rsidR="000B2D54" w:rsidRPr="002F2865" w:rsidRDefault="000B2D54" w:rsidP="000B2D54">
      <w:pPr>
        <w:jc w:val="both"/>
        <w:rPr>
          <w:sz w:val="28"/>
          <w:szCs w:val="28"/>
        </w:rPr>
      </w:pPr>
      <w:r w:rsidRPr="002F2865">
        <w:rPr>
          <w:sz w:val="28"/>
          <w:szCs w:val="28"/>
        </w:rPr>
        <w:t>Нижче наведені формули і розрахунок даних на однорідність.</w:t>
      </w:r>
    </w:p>
    <w:p w:rsidR="000B2D54" w:rsidRPr="002F2865" w:rsidRDefault="000B2D54" w:rsidP="000B2D54">
      <w:pPr>
        <w:jc w:val="both"/>
        <w:rPr>
          <w:sz w:val="28"/>
          <w:szCs w:val="28"/>
        </w:rPr>
      </w:pPr>
    </w:p>
    <w:p w:rsidR="000B2D54" w:rsidRPr="002F2865" w:rsidRDefault="000B2D54" w:rsidP="000B2D54">
      <w:pPr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середньоарифметичне:    </w:t>
      </w:r>
    </w:p>
    <w:p w:rsidR="000B2D54" w:rsidRPr="002F2865" w:rsidRDefault="009927F5" w:rsidP="000B2D54">
      <w:pPr>
        <w:jc w:val="both"/>
        <w:rPr>
          <w:sz w:val="28"/>
          <w:szCs w:val="28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acc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n</m:t>
              </m:r>
            </m:den>
          </m:f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18553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64</m:t>
              </m:r>
            </m:den>
          </m:f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=289,58</m:t>
          </m:r>
        </m:oMath>
      </m:oMathPara>
    </w:p>
    <w:p w:rsidR="000B2D54" w:rsidRPr="002F2865" w:rsidRDefault="000B2D54" w:rsidP="000B2D54">
      <w:pPr>
        <w:jc w:val="both"/>
        <w:rPr>
          <w:sz w:val="28"/>
          <w:szCs w:val="28"/>
        </w:rPr>
      </w:pPr>
    </w:p>
    <w:p w:rsidR="000B2D54" w:rsidRPr="002F2865" w:rsidRDefault="000B2D54" w:rsidP="000B2D54">
      <w:pPr>
        <w:jc w:val="both"/>
        <w:rPr>
          <w:sz w:val="28"/>
          <w:szCs w:val="28"/>
        </w:rPr>
      </w:pPr>
      <w:r w:rsidRPr="002F2865">
        <w:rPr>
          <w:sz w:val="28"/>
          <w:szCs w:val="28"/>
        </w:rPr>
        <w:t>дисперсія:</w:t>
      </w:r>
    </w:p>
    <w:p w:rsidR="00CE1292" w:rsidRPr="002F2865" w:rsidRDefault="00CE1292" w:rsidP="000B2D54">
      <w:pPr>
        <w:jc w:val="center"/>
        <w:rPr>
          <w:sz w:val="28"/>
          <w:szCs w:val="28"/>
        </w:rPr>
      </w:pPr>
    </w:p>
    <w:p w:rsidR="00CE1292" w:rsidRPr="002F2865" w:rsidRDefault="009927F5" w:rsidP="00CE1292">
      <w:pPr>
        <w:jc w:val="both"/>
        <w:rPr>
          <w:b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</m:acc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n-1</m:t>
              </m:r>
            </m:den>
          </m:f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=3002,07</m:t>
          </m:r>
        </m:oMath>
      </m:oMathPara>
    </w:p>
    <w:p w:rsidR="00CE1292" w:rsidRPr="002F2865" w:rsidRDefault="00CE1292" w:rsidP="00CE1292">
      <w:pPr>
        <w:jc w:val="both"/>
        <w:rPr>
          <w:sz w:val="28"/>
          <w:szCs w:val="28"/>
        </w:rPr>
      </w:pPr>
    </w:p>
    <w:p w:rsidR="00700355" w:rsidRPr="002F2865" w:rsidRDefault="00700355" w:rsidP="00700355">
      <w:pPr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Середнє квадратичне відхилення:   </w:t>
      </w:r>
    </w:p>
    <w:p w:rsidR="00CE1292" w:rsidRPr="002F2865" w:rsidRDefault="00CE1292" w:rsidP="00CE1292">
      <w:pPr>
        <w:jc w:val="both"/>
        <w:rPr>
          <w:sz w:val="28"/>
          <w:szCs w:val="28"/>
        </w:rPr>
      </w:pPr>
    </w:p>
    <w:p w:rsidR="00CE1292" w:rsidRPr="002F2865" w:rsidRDefault="00E41FC9" w:rsidP="00CE1292">
      <w:pPr>
        <w:jc w:val="both"/>
        <w:rPr>
          <w:b/>
          <w:sz w:val="28"/>
          <w:szCs w:val="28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S=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=54,79</m:t>
          </m:r>
        </m:oMath>
      </m:oMathPara>
    </w:p>
    <w:p w:rsidR="00CE1292" w:rsidRPr="002F2865" w:rsidRDefault="00CE1292" w:rsidP="00CE1292">
      <w:pPr>
        <w:jc w:val="both"/>
        <w:rPr>
          <w:sz w:val="28"/>
          <w:szCs w:val="28"/>
        </w:rPr>
      </w:pPr>
    </w:p>
    <w:p w:rsidR="00CE1292" w:rsidRPr="002F2865" w:rsidRDefault="00CE1292" w:rsidP="00CE1292">
      <w:pPr>
        <w:jc w:val="both"/>
        <w:rPr>
          <w:sz w:val="28"/>
          <w:szCs w:val="28"/>
        </w:rPr>
      </w:pPr>
    </w:p>
    <w:p w:rsidR="00A04F4E" w:rsidRPr="002F2865" w:rsidRDefault="00700355" w:rsidP="00A04F4E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</w:t>
      </w:r>
      <w:r>
        <w:rPr>
          <w:b/>
          <w:sz w:val="28"/>
          <w:szCs w:val="28"/>
          <w:lang w:val="uk-UA"/>
        </w:rPr>
        <w:t>я</w:t>
      </w:r>
      <w:r w:rsidR="00A04F4E" w:rsidRPr="002F2865">
        <w:rPr>
          <w:b/>
          <w:sz w:val="28"/>
          <w:szCs w:val="28"/>
        </w:rPr>
        <w:t xml:space="preserve"> 3.2</w:t>
      </w:r>
    </w:p>
    <w:p w:rsidR="00A04F4E" w:rsidRPr="002F2865" w:rsidRDefault="00A04F4E" w:rsidP="00A04F4E">
      <w:pPr>
        <w:jc w:val="right"/>
        <w:rPr>
          <w:b/>
          <w:sz w:val="28"/>
          <w:szCs w:val="28"/>
        </w:rPr>
      </w:pPr>
    </w:p>
    <w:p w:rsidR="00CE1292" w:rsidRPr="002F2865" w:rsidRDefault="00700355" w:rsidP="00CE1292">
      <w:pPr>
        <w:jc w:val="both"/>
        <w:rPr>
          <w:sz w:val="28"/>
          <w:szCs w:val="28"/>
        </w:rPr>
      </w:pPr>
      <w:r w:rsidRPr="002F2865">
        <w:rPr>
          <w:b/>
          <w:sz w:val="28"/>
          <w:szCs w:val="28"/>
        </w:rPr>
        <w:t xml:space="preserve">Основні дані </w:t>
      </w:r>
      <w:proofErr w:type="gramStart"/>
      <w:r w:rsidRPr="002F2865">
        <w:rPr>
          <w:b/>
          <w:sz w:val="28"/>
          <w:szCs w:val="28"/>
        </w:rPr>
        <w:t>для</w:t>
      </w:r>
      <w:proofErr w:type="gramEnd"/>
      <w:r w:rsidRPr="002F2865">
        <w:rPr>
          <w:b/>
          <w:sz w:val="28"/>
          <w:szCs w:val="28"/>
        </w:rPr>
        <w:t xml:space="preserve"> перевірки на однорідність отриманих результатів</w:t>
      </w:r>
    </w:p>
    <w:tbl>
      <w:tblPr>
        <w:tblpPr w:leftFromText="180" w:rightFromText="180" w:vertAnchor="text" w:horzAnchor="page" w:tblpX="2848" w:tblpY="1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1842"/>
        <w:gridCol w:w="2393"/>
      </w:tblGrid>
      <w:tr w:rsidR="00CE1292" w:rsidRPr="002F2865">
        <w:tc>
          <w:tcPr>
            <w:tcW w:w="2943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position w:val="-6"/>
                <w:sz w:val="28"/>
                <w:szCs w:val="28"/>
              </w:rPr>
              <w:object w:dxaOrig="200" w:dyaOrig="220">
                <v:shape id="_x0000_i1039" type="#_x0000_t75" style="width:9.75pt;height:11.25pt" o:ole="">
                  <v:imagedata r:id="rId62" o:title=""/>
                </v:shape>
                <o:OLEObject Type="Embed" ProgID="Equation.3" ShapeID="_x0000_i1039" DrawAspect="Content" ObjectID="_1590814955" r:id="rId63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64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63</w:t>
            </w:r>
          </w:p>
        </w:tc>
      </w:tr>
      <w:tr w:rsidR="00CE1292" w:rsidRPr="002F2865">
        <w:tc>
          <w:tcPr>
            <w:tcW w:w="2943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position w:val="-4"/>
                <w:sz w:val="28"/>
                <w:szCs w:val="28"/>
              </w:rPr>
              <w:object w:dxaOrig="279" w:dyaOrig="320">
                <v:shape id="_x0000_i1040" type="#_x0000_t75" style="width:14.25pt;height:15.75pt" o:ole="">
                  <v:imagedata r:id="rId64" o:title=""/>
                </v:shape>
                <o:OLEObject Type="Embed" ProgID="Equation.3" ShapeID="_x0000_i1040" DrawAspect="Content" ObjectID="_1590814956" r:id="rId65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289,048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294,17</w:t>
            </w:r>
          </w:p>
        </w:tc>
      </w:tr>
      <w:tr w:rsidR="00CE1292" w:rsidRPr="002F2865">
        <w:tc>
          <w:tcPr>
            <w:tcW w:w="2943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position w:val="-6"/>
                <w:sz w:val="28"/>
                <w:szCs w:val="28"/>
              </w:rPr>
              <w:object w:dxaOrig="220" w:dyaOrig="279">
                <v:shape id="_x0000_i1041" type="#_x0000_t75" style="width:11.25pt;height:14.25pt" o:ole="">
                  <v:imagedata r:id="rId66" o:title=""/>
                </v:shape>
                <o:OLEObject Type="Embed" ProgID="Equation.3" ShapeID="_x0000_i1041" DrawAspect="Content" ObjectID="_1590814957" r:id="rId67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54,79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68,991</w:t>
            </w:r>
          </w:p>
        </w:tc>
      </w:tr>
      <w:tr w:rsidR="00CE1292" w:rsidRPr="002F2865">
        <w:tc>
          <w:tcPr>
            <w:tcW w:w="2943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position w:val="-12"/>
                <w:sz w:val="28"/>
                <w:szCs w:val="28"/>
              </w:rPr>
              <w:object w:dxaOrig="520" w:dyaOrig="360">
                <v:shape id="_x0000_i1042" type="#_x0000_t75" style="width:26.25pt;height:18pt" o:ole="">
                  <v:imagedata r:id="rId68" o:title=""/>
                </v:shape>
                <o:OLEObject Type="Embed" ProgID="Equation.3" ShapeID="_x0000_i1042" DrawAspect="Content" ObjectID="_1590814958" r:id="rId69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367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</w:p>
        </w:tc>
      </w:tr>
      <w:tr w:rsidR="00CE1292" w:rsidRPr="002F2865">
        <w:tc>
          <w:tcPr>
            <w:tcW w:w="2943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position w:val="-24"/>
                <w:sz w:val="28"/>
                <w:szCs w:val="28"/>
              </w:rPr>
              <w:object w:dxaOrig="1780" w:dyaOrig="760">
                <v:shape id="_x0000_i1043" type="#_x0000_t75" style="width:89.25pt;height:38.25pt" o:ole="">
                  <v:imagedata r:id="rId70" o:title=""/>
                </v:shape>
                <o:OLEObject Type="Embed" ProgID="Equation.3" ShapeID="_x0000_i1043" DrawAspect="Content" ObjectID="_1590814959" r:id="rId71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E1292" w:rsidRPr="002F2865" w:rsidRDefault="00E41FC9" w:rsidP="00E40E1F">
            <w:pPr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1,424</m:t>
                </m:r>
              </m:oMath>
            </m:oMathPara>
          </w:p>
        </w:tc>
        <w:tc>
          <w:tcPr>
            <w:tcW w:w="2393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</w:p>
        </w:tc>
      </w:tr>
      <w:tr w:rsidR="00CE1292" w:rsidRPr="002F2865">
        <w:tc>
          <w:tcPr>
            <w:tcW w:w="2943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position w:val="-24"/>
                <w:sz w:val="28"/>
                <w:szCs w:val="28"/>
              </w:rPr>
              <w:object w:dxaOrig="960" w:dyaOrig="480">
                <v:shape id="_x0000_i1044" type="#_x0000_t75" style="width:48pt;height:24pt" o:ole="">
                  <v:imagedata r:id="rId72" o:title=""/>
                </v:shape>
                <o:OLEObject Type="Embed" ProgID="Equation.3" ShapeID="_x0000_i1044" DrawAspect="Content" ObjectID="_1590814960" r:id="rId73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2.00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</w:p>
        </w:tc>
      </w:tr>
      <w:tr w:rsidR="00CE1292" w:rsidRPr="002F2865">
        <w:tc>
          <w:tcPr>
            <w:tcW w:w="2943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Вывод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position w:val="-12"/>
                <w:sz w:val="28"/>
                <w:szCs w:val="28"/>
              </w:rPr>
              <w:object w:dxaOrig="360" w:dyaOrig="360">
                <v:shape id="_x0000_i1045" type="#_x0000_t75" style="width:18pt;height:18pt" o:ole="">
                  <v:imagedata r:id="rId74" o:title=""/>
                </v:shape>
                <o:OLEObject Type="Embed" ProgID="Equation.3" ShapeID="_x0000_i1045" DrawAspect="Content" ObjectID="_1590814961" r:id="rId75"/>
              </w:objec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</w:p>
        </w:tc>
      </w:tr>
      <w:tr w:rsidR="00CE1292" w:rsidRPr="002F2865">
        <w:tc>
          <w:tcPr>
            <w:tcW w:w="2943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position w:val="-10"/>
                <w:sz w:val="28"/>
                <w:szCs w:val="28"/>
              </w:rPr>
              <w:object w:dxaOrig="499" w:dyaOrig="340">
                <v:shape id="_x0000_i1046" type="#_x0000_t75" style="width:24.75pt;height:17.25pt" o:ole="">
                  <v:imagedata r:id="rId76" o:title=""/>
                </v:shape>
                <o:OLEObject Type="Embed" ProgID="Equation.3" ShapeID="_x0000_i1046" DrawAspect="Content" ObjectID="_1590814962" r:id="rId77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191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110</w:t>
            </w:r>
          </w:p>
        </w:tc>
      </w:tr>
      <w:tr w:rsidR="00CE1292" w:rsidRPr="002F2865">
        <w:tc>
          <w:tcPr>
            <w:tcW w:w="2943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position w:val="-24"/>
                <w:sz w:val="28"/>
                <w:szCs w:val="28"/>
              </w:rPr>
              <w:object w:dxaOrig="1680" w:dyaOrig="760">
                <v:shape id="_x0000_i1047" type="#_x0000_t75" style="width:84pt;height:38.25pt" o:ole="">
                  <v:imagedata r:id="rId78" o:title=""/>
                </v:shape>
                <o:OLEObject Type="Embed" ProgID="Equation.3" ShapeID="_x0000_i1047" DrawAspect="Content" ObjectID="_1590814963" r:id="rId79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E1292" w:rsidRPr="002F2865" w:rsidRDefault="00E41FC9" w:rsidP="00E40E1F">
            <w:pPr>
              <w:jc w:val="both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1,789</m:t>
                </m:r>
              </m:oMath>
            </m:oMathPara>
          </w:p>
        </w:tc>
        <w:tc>
          <w:tcPr>
            <w:tcW w:w="2393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1,844</w:t>
            </w:r>
          </w:p>
        </w:tc>
      </w:tr>
      <w:tr w:rsidR="00CE1292" w:rsidRPr="002F2865">
        <w:tc>
          <w:tcPr>
            <w:tcW w:w="2943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position w:val="-24"/>
                <w:sz w:val="28"/>
                <w:szCs w:val="28"/>
              </w:rPr>
              <w:object w:dxaOrig="960" w:dyaOrig="480">
                <v:shape id="_x0000_i1048" type="#_x0000_t75" style="width:48pt;height:24pt" o:ole="">
                  <v:imagedata r:id="rId80" o:title=""/>
                </v:shape>
                <o:OLEObject Type="Embed" ProgID="Equation.3" ShapeID="_x0000_i1048" DrawAspect="Content" ObjectID="_1590814964" r:id="rId81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2,00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2,00</w:t>
            </w:r>
          </w:p>
        </w:tc>
      </w:tr>
      <w:tr w:rsidR="00CE1292" w:rsidRPr="002F2865">
        <w:tc>
          <w:tcPr>
            <w:tcW w:w="2943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Вывод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position w:val="-10"/>
                <w:sz w:val="28"/>
                <w:szCs w:val="28"/>
              </w:rPr>
              <w:object w:dxaOrig="340" w:dyaOrig="340">
                <v:shape id="_x0000_i1049" type="#_x0000_t75" style="width:17.25pt;height:17.25pt" o:ole="">
                  <v:imagedata r:id="rId82" o:title=""/>
                </v:shape>
                <o:OLEObject Type="Embed" ProgID="Equation.3" ShapeID="_x0000_i1049" DrawAspect="Content" ObjectID="_1590814965" r:id="rId83"/>
              </w:objec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1292" w:rsidRPr="002F2865" w:rsidRDefault="00CE1292" w:rsidP="00E40E1F">
            <w:pPr>
              <w:jc w:val="both"/>
              <w:rPr>
                <w:sz w:val="28"/>
                <w:szCs w:val="28"/>
              </w:rPr>
            </w:pPr>
            <w:r w:rsidRPr="002F2865">
              <w:rPr>
                <w:position w:val="-12"/>
                <w:sz w:val="28"/>
                <w:szCs w:val="28"/>
              </w:rPr>
              <w:object w:dxaOrig="360" w:dyaOrig="360">
                <v:shape id="_x0000_i1050" type="#_x0000_t75" style="width:18pt;height:18pt" o:ole="">
                  <v:imagedata r:id="rId74" o:title=""/>
                </v:shape>
                <o:OLEObject Type="Embed" ProgID="Equation.3" ShapeID="_x0000_i1050" DrawAspect="Content" ObjectID="_1590814966" r:id="rId84"/>
              </w:object>
            </w:r>
          </w:p>
        </w:tc>
      </w:tr>
    </w:tbl>
    <w:p w:rsidR="00CE1292" w:rsidRPr="002F2865" w:rsidRDefault="00CE1292" w:rsidP="00CE1292">
      <w:pPr>
        <w:jc w:val="both"/>
        <w:rPr>
          <w:sz w:val="28"/>
          <w:szCs w:val="28"/>
        </w:rPr>
      </w:pPr>
    </w:p>
    <w:p w:rsidR="00CE1292" w:rsidRPr="002F2865" w:rsidRDefault="00CE1292" w:rsidP="00CE1292">
      <w:pPr>
        <w:jc w:val="both"/>
        <w:rPr>
          <w:sz w:val="28"/>
          <w:szCs w:val="28"/>
        </w:rPr>
      </w:pPr>
    </w:p>
    <w:p w:rsidR="00CE1292" w:rsidRPr="002F2865" w:rsidRDefault="00CE1292" w:rsidP="00CE1292">
      <w:pPr>
        <w:jc w:val="both"/>
        <w:rPr>
          <w:sz w:val="28"/>
          <w:szCs w:val="28"/>
        </w:rPr>
      </w:pPr>
    </w:p>
    <w:p w:rsidR="00CE1292" w:rsidRPr="002F2865" w:rsidRDefault="00CE1292" w:rsidP="00CE1292">
      <w:pPr>
        <w:jc w:val="both"/>
        <w:rPr>
          <w:sz w:val="28"/>
          <w:szCs w:val="28"/>
        </w:rPr>
      </w:pPr>
    </w:p>
    <w:p w:rsidR="00CE1292" w:rsidRPr="002F2865" w:rsidRDefault="00CE1292" w:rsidP="00CE1292">
      <w:pPr>
        <w:jc w:val="both"/>
        <w:rPr>
          <w:sz w:val="28"/>
          <w:szCs w:val="28"/>
        </w:rPr>
      </w:pPr>
    </w:p>
    <w:p w:rsidR="00CE1292" w:rsidRPr="002F2865" w:rsidRDefault="00CE1292" w:rsidP="00CE1292">
      <w:pPr>
        <w:jc w:val="both"/>
        <w:rPr>
          <w:sz w:val="28"/>
          <w:szCs w:val="28"/>
        </w:rPr>
      </w:pPr>
      <w:r w:rsidRPr="002F2865">
        <w:rPr>
          <w:position w:val="-24"/>
          <w:sz w:val="28"/>
          <w:szCs w:val="28"/>
        </w:rPr>
        <w:object w:dxaOrig="1780" w:dyaOrig="760">
          <v:shape id="_x0000_i1051" type="#_x0000_t75" style="width:107.25pt;height:45.75pt" o:ole="">
            <v:imagedata r:id="rId70" o:title=""/>
          </v:shape>
          <o:OLEObject Type="Embed" ProgID="Equation.3" ShapeID="_x0000_i1051" DrawAspect="Content" ObjectID="_1590814967" r:id="rId85"/>
        </w:object>
      </w:r>
      <w:r w:rsidRPr="002F2865">
        <w:rPr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367-289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54,79</m:t>
            </m:r>
          </m:den>
        </m:f>
        <m:r>
          <w:rPr>
            <w:rFonts w:ascii="Cambria Math" w:hAnsi="Cambria Math"/>
            <w:sz w:val="28"/>
            <w:szCs w:val="28"/>
          </w:rPr>
          <m:t>=1,424</m:t>
        </m:r>
      </m:oMath>
    </w:p>
    <w:p w:rsidR="00CE1292" w:rsidRPr="002F2865" w:rsidRDefault="00CE1292" w:rsidP="00CE1292">
      <w:pPr>
        <w:jc w:val="both"/>
        <w:rPr>
          <w:sz w:val="28"/>
          <w:szCs w:val="28"/>
        </w:rPr>
      </w:pPr>
    </w:p>
    <w:p w:rsidR="00CE1292" w:rsidRPr="002F2865" w:rsidRDefault="00CE1292" w:rsidP="00CE1292">
      <w:pPr>
        <w:jc w:val="both"/>
        <w:rPr>
          <w:sz w:val="28"/>
          <w:szCs w:val="28"/>
        </w:rPr>
      </w:pPr>
      <w:r w:rsidRPr="002F2865">
        <w:rPr>
          <w:position w:val="-24"/>
          <w:sz w:val="28"/>
          <w:szCs w:val="28"/>
        </w:rPr>
        <w:object w:dxaOrig="1680" w:dyaOrig="760">
          <v:shape id="_x0000_i1052" type="#_x0000_t75" style="width:107.25pt;height:48.75pt" o:ole="">
            <v:imagedata r:id="rId78" o:title=""/>
          </v:shape>
          <o:OLEObject Type="Embed" ProgID="Equation.3" ShapeID="_x0000_i1052" DrawAspect="Content" ObjectID="_1590814968" r:id="rId86"/>
        </w:object>
      </w:r>
      <w:r w:rsidRPr="002F2865">
        <w:rPr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289-191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54,79</m:t>
            </m:r>
          </m:den>
        </m:f>
        <m:r>
          <w:rPr>
            <w:rFonts w:ascii="Cambria Math" w:hAnsi="Cambria Math"/>
            <w:sz w:val="28"/>
            <w:szCs w:val="28"/>
          </w:rPr>
          <m:t>=1,789</m:t>
        </m:r>
      </m:oMath>
    </w:p>
    <w:p w:rsidR="00CE1292" w:rsidRPr="003F5915" w:rsidRDefault="00CE1292" w:rsidP="00CE1292">
      <w:pPr>
        <w:jc w:val="both"/>
        <w:rPr>
          <w:b/>
          <w:sz w:val="28"/>
          <w:szCs w:val="28"/>
          <w:lang w:val="uk-UA"/>
        </w:rPr>
      </w:pPr>
    </w:p>
    <w:p w:rsidR="00700355" w:rsidRPr="002F2865" w:rsidRDefault="00700355" w:rsidP="00700355">
      <w:pPr>
        <w:jc w:val="both"/>
        <w:rPr>
          <w:b/>
          <w:sz w:val="28"/>
          <w:szCs w:val="28"/>
        </w:rPr>
      </w:pPr>
      <w:proofErr w:type="gramStart"/>
      <w:r w:rsidRPr="002F2865">
        <w:rPr>
          <w:b/>
          <w:sz w:val="28"/>
          <w:szCs w:val="28"/>
        </w:rPr>
        <w:t>Перев</w:t>
      </w:r>
      <w:proofErr w:type="gramEnd"/>
      <w:r w:rsidRPr="002F2865">
        <w:rPr>
          <w:b/>
          <w:sz w:val="28"/>
          <w:szCs w:val="28"/>
        </w:rPr>
        <w:t>ірка достовірності даних</w:t>
      </w:r>
    </w:p>
    <w:p w:rsidR="00700355" w:rsidRPr="002F2865" w:rsidRDefault="00700355" w:rsidP="00700355">
      <w:pPr>
        <w:jc w:val="both"/>
        <w:rPr>
          <w:b/>
          <w:sz w:val="28"/>
          <w:szCs w:val="28"/>
        </w:rPr>
      </w:pPr>
    </w:p>
    <w:p w:rsidR="00700355" w:rsidRPr="002F2865" w:rsidRDefault="00700355" w:rsidP="00700355">
      <w:pPr>
        <w:jc w:val="both"/>
        <w:rPr>
          <w:sz w:val="28"/>
          <w:szCs w:val="28"/>
        </w:rPr>
      </w:pPr>
      <w:r w:rsidRPr="002F2865">
        <w:rPr>
          <w:sz w:val="28"/>
          <w:szCs w:val="28"/>
        </w:rPr>
        <w:t>Висування гіпотези про достовірність даних</w:t>
      </w:r>
    </w:p>
    <w:p w:rsidR="00700355" w:rsidRPr="002F2865" w:rsidRDefault="00700355" w:rsidP="00700355">
      <w:pPr>
        <w:jc w:val="both"/>
        <w:rPr>
          <w:sz w:val="28"/>
          <w:szCs w:val="28"/>
        </w:rPr>
      </w:pPr>
    </w:p>
    <w:p w:rsidR="00700355" w:rsidRPr="002F2865" w:rsidRDefault="003F5915" w:rsidP="0070035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а) приблизн</w:t>
      </w:r>
      <w:r>
        <w:rPr>
          <w:b/>
          <w:sz w:val="28"/>
          <w:szCs w:val="28"/>
          <w:lang w:val="uk-UA"/>
        </w:rPr>
        <w:t xml:space="preserve">а </w:t>
      </w:r>
      <w:r w:rsidR="00700355" w:rsidRPr="002F2865">
        <w:rPr>
          <w:b/>
          <w:sz w:val="28"/>
          <w:szCs w:val="28"/>
        </w:rPr>
        <w:t>гіпотеза</w:t>
      </w:r>
    </w:p>
    <w:p w:rsidR="00700355" w:rsidRPr="002F2865" w:rsidRDefault="00700355" w:rsidP="00700355">
      <w:pPr>
        <w:spacing w:line="360" w:lineRule="auto"/>
        <w:ind w:firstLine="709"/>
        <w:jc w:val="both"/>
        <w:rPr>
          <w:sz w:val="28"/>
          <w:szCs w:val="28"/>
        </w:rPr>
      </w:pPr>
    </w:p>
    <w:p w:rsidR="00700355" w:rsidRPr="002F2865" w:rsidRDefault="003F5915" w:rsidP="0070035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висунення приблизн</w:t>
      </w:r>
      <w:r>
        <w:rPr>
          <w:sz w:val="28"/>
          <w:szCs w:val="28"/>
          <w:lang w:val="uk-UA"/>
        </w:rPr>
        <w:t>ої</w:t>
      </w:r>
      <w:r w:rsidR="00700355" w:rsidRPr="002F2865">
        <w:rPr>
          <w:sz w:val="28"/>
          <w:szCs w:val="28"/>
        </w:rPr>
        <w:t xml:space="preserve"> гіпотези використовується коефіцієн</w:t>
      </w:r>
      <w:r>
        <w:rPr>
          <w:sz w:val="28"/>
          <w:szCs w:val="28"/>
        </w:rPr>
        <w:t xml:space="preserve">т варіації. Він </w:t>
      </w:r>
      <w:proofErr w:type="gramStart"/>
      <w:r>
        <w:rPr>
          <w:sz w:val="28"/>
          <w:szCs w:val="28"/>
        </w:rPr>
        <w:t>повинен</w:t>
      </w:r>
      <w:proofErr w:type="gramEnd"/>
      <w:r>
        <w:rPr>
          <w:sz w:val="28"/>
          <w:szCs w:val="28"/>
        </w:rPr>
        <w:t xml:space="preserve"> бути </w:t>
      </w:r>
      <w:r>
        <w:rPr>
          <w:sz w:val="28"/>
          <w:szCs w:val="28"/>
          <w:lang w:val="uk-UA"/>
        </w:rPr>
        <w:t>не більше</w:t>
      </w:r>
      <w:r w:rsidR="00700355" w:rsidRPr="002F2865">
        <w:rPr>
          <w:sz w:val="28"/>
          <w:szCs w:val="28"/>
        </w:rPr>
        <w:t xml:space="preserve"> 33%. У нашому випадку коефіцієнт варіації:</w:t>
      </w:r>
    </w:p>
    <w:p w:rsidR="00CE1292" w:rsidRPr="002F2865" w:rsidRDefault="00E41FC9" w:rsidP="00CE1292">
      <w:pPr>
        <w:ind w:firstLine="708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V=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∙100%=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54,79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289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=18,95%</m:t>
          </m:r>
        </m:oMath>
      </m:oMathPara>
    </w:p>
    <w:p w:rsidR="00CE1292" w:rsidRPr="002F2865" w:rsidRDefault="00CE1292" w:rsidP="00CE1292">
      <w:pPr>
        <w:jc w:val="both"/>
        <w:rPr>
          <w:sz w:val="28"/>
          <w:szCs w:val="28"/>
        </w:rPr>
      </w:pPr>
    </w:p>
    <w:p w:rsidR="00700355" w:rsidRPr="002F2865" w:rsidRDefault="00700355" w:rsidP="00700355">
      <w:pPr>
        <w:spacing w:line="360" w:lineRule="auto"/>
        <w:ind w:firstLine="709"/>
        <w:jc w:val="both"/>
        <w:rPr>
          <w:sz w:val="28"/>
          <w:szCs w:val="28"/>
        </w:rPr>
      </w:pPr>
      <w:r w:rsidRPr="002F2865">
        <w:rPr>
          <w:sz w:val="28"/>
          <w:szCs w:val="28"/>
        </w:rPr>
        <w:lastRenderedPageBreak/>
        <w:t xml:space="preserve">Є </w:t>
      </w:r>
      <w:proofErr w:type="gramStart"/>
      <w:r w:rsidRPr="002F2865">
        <w:rPr>
          <w:sz w:val="28"/>
          <w:szCs w:val="28"/>
        </w:rPr>
        <w:t>п</w:t>
      </w:r>
      <w:proofErr w:type="gramEnd"/>
      <w:r w:rsidRPr="002F2865">
        <w:rPr>
          <w:sz w:val="28"/>
          <w:szCs w:val="28"/>
        </w:rPr>
        <w:t>ідстави висунути приблизна гіпотезу. Нами також розраховані деякі інші статистичні показники:</w:t>
      </w:r>
    </w:p>
    <w:p w:rsidR="00CE1292" w:rsidRPr="002F2865" w:rsidRDefault="00CE1292" w:rsidP="00CE1292">
      <w:pPr>
        <w:jc w:val="both"/>
        <w:rPr>
          <w:sz w:val="28"/>
          <w:szCs w:val="28"/>
        </w:rPr>
      </w:pPr>
    </w:p>
    <w:p w:rsidR="00700355" w:rsidRPr="002F2865" w:rsidRDefault="00700355" w:rsidP="00700355">
      <w:pPr>
        <w:jc w:val="both"/>
        <w:rPr>
          <w:sz w:val="28"/>
          <w:szCs w:val="28"/>
        </w:rPr>
      </w:pPr>
      <w:r w:rsidRPr="002F2865">
        <w:rPr>
          <w:sz w:val="28"/>
          <w:szCs w:val="28"/>
        </w:rPr>
        <w:t>Помилка середня або абсолютна помилка:</w:t>
      </w:r>
    </w:p>
    <w:p w:rsidR="00CE1292" w:rsidRPr="002F2865" w:rsidRDefault="00CE1292" w:rsidP="00CE1292">
      <w:pPr>
        <w:jc w:val="both"/>
        <w:rPr>
          <w:sz w:val="28"/>
          <w:szCs w:val="28"/>
        </w:rPr>
      </w:pPr>
    </w:p>
    <w:p w:rsidR="00CE1292" w:rsidRPr="002F2865" w:rsidRDefault="009927F5" w:rsidP="00CE1292">
      <w:pPr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acc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54,79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63</m:t>
                  </m:r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=6,9</m:t>
          </m:r>
        </m:oMath>
      </m:oMathPara>
    </w:p>
    <w:p w:rsidR="00CE1292" w:rsidRPr="002F2865" w:rsidRDefault="00CE1292" w:rsidP="00CE1292">
      <w:pPr>
        <w:jc w:val="both"/>
        <w:rPr>
          <w:sz w:val="28"/>
          <w:szCs w:val="28"/>
        </w:rPr>
      </w:pPr>
    </w:p>
    <w:p w:rsidR="00700355" w:rsidRPr="002F2865" w:rsidRDefault="00700355" w:rsidP="00700355">
      <w:pPr>
        <w:jc w:val="both"/>
        <w:rPr>
          <w:sz w:val="28"/>
          <w:szCs w:val="28"/>
        </w:rPr>
      </w:pPr>
      <w:r w:rsidRPr="002F2865">
        <w:rPr>
          <w:sz w:val="28"/>
          <w:szCs w:val="28"/>
        </w:rPr>
        <w:t>Відносна помилка:</w:t>
      </w:r>
    </w:p>
    <w:p w:rsidR="00CE1292" w:rsidRPr="002F2865" w:rsidRDefault="00CE1292" w:rsidP="00CE1292">
      <w:pPr>
        <w:jc w:val="both"/>
        <w:rPr>
          <w:sz w:val="28"/>
          <w:szCs w:val="28"/>
        </w:rPr>
      </w:pPr>
    </w:p>
    <w:p w:rsidR="00CE1292" w:rsidRPr="002F2865" w:rsidRDefault="009927F5" w:rsidP="00CE1292">
      <w:pPr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acc>
            </m:sub>
          </m:sSub>
          <m:r>
            <w:rPr>
              <w:rFonts w:ascii="Cambria Math" w:hAnsi="Cambria Math"/>
              <w:sz w:val="28"/>
              <w:szCs w:val="28"/>
            </w:rPr>
            <m:t>%=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acc>
                </m:sub>
              </m:sSub>
            </m:num>
            <m:den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acc>
            </m:den>
          </m:f>
          <m:r>
            <w:rPr>
              <w:rFonts w:ascii="Cambria Math" w:hAnsi="Cambria Math"/>
              <w:sz w:val="28"/>
              <w:szCs w:val="28"/>
            </w:rPr>
            <m:t>∙100%=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6,9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289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∙100%=2,4%</m:t>
          </m:r>
        </m:oMath>
      </m:oMathPara>
    </w:p>
    <w:p w:rsidR="00CE1292" w:rsidRPr="002F2865" w:rsidRDefault="00CE1292" w:rsidP="00CE1292">
      <w:pPr>
        <w:jc w:val="both"/>
        <w:rPr>
          <w:sz w:val="28"/>
          <w:szCs w:val="28"/>
        </w:rPr>
      </w:pPr>
    </w:p>
    <w:p w:rsidR="00700355" w:rsidRPr="002F2865" w:rsidRDefault="00700355" w:rsidP="00700355">
      <w:pPr>
        <w:ind w:firstLine="708"/>
        <w:jc w:val="both"/>
        <w:rPr>
          <w:sz w:val="28"/>
          <w:szCs w:val="28"/>
        </w:rPr>
      </w:pPr>
      <w:r w:rsidRPr="002F2865">
        <w:rPr>
          <w:sz w:val="28"/>
          <w:szCs w:val="28"/>
        </w:rPr>
        <w:t>Довірчий інтервал</w:t>
      </w:r>
      <w:proofErr w:type="gramStart"/>
      <w:r w:rsidRPr="002F2865">
        <w:rPr>
          <w:sz w:val="28"/>
          <w:szCs w:val="28"/>
        </w:rPr>
        <w:t xml:space="preserve"> :</w:t>
      </w:r>
      <w:proofErr w:type="gramEnd"/>
    </w:p>
    <w:p w:rsidR="00CE1292" w:rsidRPr="002F2865" w:rsidRDefault="00CE1292" w:rsidP="00CE1292">
      <w:pPr>
        <w:jc w:val="both"/>
        <w:rPr>
          <w:sz w:val="28"/>
          <w:szCs w:val="28"/>
        </w:rPr>
      </w:pPr>
    </w:p>
    <w:p w:rsidR="00CE1292" w:rsidRPr="002F2865" w:rsidRDefault="009927F5" w:rsidP="00CE1292">
      <w:pPr>
        <w:jc w:val="both"/>
        <w:rPr>
          <w:sz w:val="28"/>
          <w:szCs w:val="28"/>
        </w:rPr>
      </w:pPr>
      <m:oMathPara>
        <m:oMathParaPr>
          <m:jc m:val="center"/>
        </m:oMathParaPr>
        <m:oMath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acc>
          <m:r>
            <w:rPr>
              <w:rFonts w:ascii="Cambria Math" w:hAnsi="Cambria Math"/>
              <w:sz w:val="28"/>
              <w:szCs w:val="28"/>
            </w:rPr>
            <m:t>∓t∙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acc>
            </m:sub>
          </m:sSub>
          <m:r>
            <w:rPr>
              <w:rFonts w:ascii="Cambria Math" w:hAnsi="Cambria Math"/>
              <w:sz w:val="28"/>
              <w:szCs w:val="28"/>
            </w:rPr>
            <m:t>=289,048∓2,00∙6,9= 289,048 ∓13,8</m:t>
          </m:r>
        </m:oMath>
      </m:oMathPara>
    </w:p>
    <w:p w:rsidR="00CE1292" w:rsidRPr="002F2865" w:rsidRDefault="00CE1292" w:rsidP="00CE1292">
      <w:pPr>
        <w:jc w:val="both"/>
        <w:rPr>
          <w:sz w:val="28"/>
          <w:szCs w:val="28"/>
        </w:rPr>
      </w:pPr>
    </w:p>
    <w:p w:rsidR="00700355" w:rsidRPr="002F2865" w:rsidRDefault="00700355" w:rsidP="00700355">
      <w:pPr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Основна гіпотеза висувається на </w:t>
      </w:r>
      <w:proofErr w:type="gramStart"/>
      <w:r w:rsidRPr="002F2865">
        <w:rPr>
          <w:sz w:val="28"/>
          <w:szCs w:val="28"/>
        </w:rPr>
        <w:t>п</w:t>
      </w:r>
      <w:proofErr w:type="gramEnd"/>
      <w:r w:rsidRPr="002F2865">
        <w:rPr>
          <w:sz w:val="28"/>
          <w:szCs w:val="28"/>
        </w:rPr>
        <w:t>ідставі (А) і (Е)</w:t>
      </w:r>
    </w:p>
    <w:p w:rsidR="00CE1292" w:rsidRPr="002F2865" w:rsidRDefault="00CE1292" w:rsidP="00CE1292">
      <w:pPr>
        <w:jc w:val="both"/>
        <w:rPr>
          <w:b/>
          <w:sz w:val="28"/>
          <w:szCs w:val="28"/>
        </w:rPr>
      </w:pPr>
    </w:p>
    <w:p w:rsidR="00CE1292" w:rsidRPr="002F2865" w:rsidRDefault="00700355" w:rsidP="00CE129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б) основна г</w:t>
      </w:r>
      <w:r>
        <w:rPr>
          <w:b/>
          <w:sz w:val="28"/>
          <w:szCs w:val="28"/>
          <w:lang w:val="uk-UA"/>
        </w:rPr>
        <w:t>і</w:t>
      </w:r>
      <w:r w:rsidR="00CE1292" w:rsidRPr="002F2865">
        <w:rPr>
          <w:b/>
          <w:sz w:val="28"/>
          <w:szCs w:val="28"/>
        </w:rPr>
        <w:t>потеза</w:t>
      </w:r>
    </w:p>
    <w:p w:rsidR="00CE1292" w:rsidRPr="002F2865" w:rsidRDefault="00CE1292" w:rsidP="00CE1292">
      <w:pPr>
        <w:jc w:val="both"/>
        <w:rPr>
          <w:b/>
          <w:sz w:val="28"/>
          <w:szCs w:val="28"/>
        </w:rPr>
      </w:pPr>
    </w:p>
    <w:p w:rsidR="00CE1292" w:rsidRPr="002F2865" w:rsidRDefault="00E41FC9" w:rsidP="00CE1292">
      <w:pPr>
        <w:ind w:left="720"/>
        <w:jc w:val="both"/>
        <w:rPr>
          <w:b/>
          <w:sz w:val="28"/>
          <w:szCs w:val="28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A=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(X-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</m:acc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e>
              </m:nary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n∙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3137100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63∙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54,79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=0,302</m:t>
          </m:r>
        </m:oMath>
      </m:oMathPara>
    </w:p>
    <w:p w:rsidR="00CE1292" w:rsidRPr="002F2865" w:rsidRDefault="00CE1292" w:rsidP="00CE1292">
      <w:pPr>
        <w:jc w:val="both"/>
        <w:rPr>
          <w:b/>
          <w:sz w:val="28"/>
          <w:szCs w:val="28"/>
        </w:rPr>
      </w:pPr>
    </w:p>
    <w:p w:rsidR="00CE1292" w:rsidRPr="002F2865" w:rsidRDefault="00E41FC9" w:rsidP="00CE1292">
      <w:pPr>
        <w:jc w:val="both"/>
        <w:rPr>
          <w:b/>
          <w:sz w:val="28"/>
          <w:szCs w:val="28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E=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(X-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</m:acc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</m:e>
              </m:nary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n∙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</m:den>
          </m:f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-3=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3137100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63∙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54,79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</m:den>
          </m:f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-3=-1,35</m:t>
          </m:r>
        </m:oMath>
      </m:oMathPara>
    </w:p>
    <w:p w:rsidR="00CE1292" w:rsidRPr="002F2865" w:rsidRDefault="00CE1292" w:rsidP="00CE1292">
      <w:pPr>
        <w:jc w:val="both"/>
        <w:rPr>
          <w:b/>
          <w:sz w:val="28"/>
          <w:szCs w:val="28"/>
        </w:rPr>
      </w:pPr>
    </w:p>
    <w:p w:rsidR="00CE1292" w:rsidRPr="002F2865" w:rsidRDefault="00CE1292" w:rsidP="00CE1292">
      <w:pPr>
        <w:jc w:val="both"/>
        <w:rPr>
          <w:position w:val="-20"/>
          <w:sz w:val="28"/>
          <w:szCs w:val="28"/>
        </w:rPr>
      </w:pPr>
      <w:r w:rsidRPr="002F2865">
        <w:rPr>
          <w:sz w:val="28"/>
          <w:szCs w:val="28"/>
        </w:rPr>
        <w:t xml:space="preserve">(А) и (Е) </w:t>
      </w:r>
      <w:r w:rsidR="00700355">
        <w:rPr>
          <w:sz w:val="28"/>
          <w:szCs w:val="28"/>
          <w:lang w:val="uk-UA"/>
        </w:rPr>
        <w:t>повинні бути</w:t>
      </w:r>
      <w:r w:rsidRPr="002F2865">
        <w:rPr>
          <w:sz w:val="28"/>
          <w:szCs w:val="28"/>
        </w:rPr>
        <w:t xml:space="preserve"> </w:t>
      </w:r>
      <w:r w:rsidRPr="002F2865">
        <w:rPr>
          <w:position w:val="-20"/>
          <w:sz w:val="28"/>
          <w:szCs w:val="28"/>
        </w:rPr>
        <w:object w:dxaOrig="660" w:dyaOrig="440">
          <v:shape id="_x0000_i1053" type="#_x0000_t75" style="width:33pt;height:21.75pt" o:ole="">
            <v:imagedata r:id="rId87" o:title=""/>
          </v:shape>
          <o:OLEObject Type="Embed" ProgID="Equation.3" ShapeID="_x0000_i1053" DrawAspect="Content" ObjectID="_1590814969" r:id="rId88"/>
        </w:object>
      </w:r>
      <w:r w:rsidRPr="002F2865">
        <w:rPr>
          <w:sz w:val="28"/>
          <w:szCs w:val="28"/>
        </w:rPr>
        <w:t xml:space="preserve"> и </w:t>
      </w:r>
      <w:r w:rsidRPr="002F2865">
        <w:rPr>
          <w:position w:val="-20"/>
          <w:sz w:val="28"/>
          <w:szCs w:val="28"/>
        </w:rPr>
        <w:object w:dxaOrig="639" w:dyaOrig="440">
          <v:shape id="_x0000_i1054" type="#_x0000_t75" style="width:32.25pt;height:21.75pt" o:ole="">
            <v:imagedata r:id="rId89" o:title=""/>
          </v:shape>
          <o:OLEObject Type="Embed" ProgID="Equation.3" ShapeID="_x0000_i1054" DrawAspect="Content" ObjectID="_1590814970" r:id="rId90"/>
        </w:object>
      </w:r>
    </w:p>
    <w:p w:rsidR="00CE1292" w:rsidRPr="002F2865" w:rsidRDefault="00CE1292" w:rsidP="00CE1292">
      <w:pPr>
        <w:jc w:val="both"/>
        <w:rPr>
          <w:position w:val="-20"/>
          <w:sz w:val="28"/>
          <w:szCs w:val="28"/>
        </w:rPr>
      </w:pPr>
    </w:p>
    <w:p w:rsidR="00CE1292" w:rsidRPr="002F2865" w:rsidRDefault="00E41FC9" w:rsidP="00CE1292">
      <w:pPr>
        <w:jc w:val="both"/>
        <w:rPr>
          <w:b/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A</m:t>
        </m:r>
        <m:r>
          <w:rPr>
            <w:rFonts w:ascii="Cambria Math" w:hAnsi="Cambria Math"/>
            <w:sz w:val="28"/>
            <w:szCs w:val="28"/>
          </w:rPr>
          <m:t>&lt;3</m:t>
        </m:r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</m:oMath>
      <w:r w:rsidR="00CE1292" w:rsidRPr="002F2865">
        <w:rPr>
          <w:b/>
          <w:sz w:val="28"/>
          <w:szCs w:val="28"/>
        </w:rPr>
        <w:t xml:space="preserve"> </w:t>
      </w:r>
    </w:p>
    <w:p w:rsidR="00CE1292" w:rsidRPr="002F2865" w:rsidRDefault="009927F5" w:rsidP="00CE1292">
      <w:pPr>
        <w:jc w:val="both"/>
        <w:rPr>
          <w:b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den>
              </m:f>
            </m:e>
          </m:rad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63</m:t>
                  </m:r>
                </m:den>
              </m:f>
            </m:e>
          </m:rad>
          <m:r>
            <w:rPr>
              <w:rFonts w:ascii="Cambria Math" w:hAnsi="Cambria Math"/>
              <w:sz w:val="28"/>
              <w:szCs w:val="28"/>
            </w:rPr>
            <m:t>=0,308;       3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=3∙0,308=0,924;         0,302&lt;0,924</m:t>
          </m:r>
        </m:oMath>
      </m:oMathPara>
    </w:p>
    <w:p w:rsidR="00CE1292" w:rsidRPr="002F2865" w:rsidRDefault="00CE1292" w:rsidP="00CE1292">
      <w:pPr>
        <w:jc w:val="both"/>
        <w:rPr>
          <w:sz w:val="28"/>
          <w:szCs w:val="28"/>
        </w:rPr>
      </w:pPr>
    </w:p>
    <w:p w:rsidR="00CE1292" w:rsidRPr="002F2865" w:rsidRDefault="00E41FC9" w:rsidP="00CE1292">
      <w:pPr>
        <w:jc w:val="both"/>
        <w:rPr>
          <w:b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E</m:t>
          </m:r>
          <m:r>
            <w:rPr>
              <w:rFonts w:ascii="Cambria Math" w:hAnsi="Cambria Math"/>
              <w:sz w:val="28"/>
              <w:szCs w:val="28"/>
            </w:rPr>
            <m:t>&lt;3</m:t>
          </m:r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e</m:t>
              </m:r>
            </m:sub>
          </m:sSub>
        </m:oMath>
      </m:oMathPara>
    </w:p>
    <w:p w:rsidR="00CE1292" w:rsidRPr="002F2865" w:rsidRDefault="009927F5" w:rsidP="00CE1292">
      <w:pPr>
        <w:jc w:val="both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den>
              </m:f>
            </m:e>
          </m:rad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63</m:t>
                  </m:r>
                </m:den>
              </m:f>
            </m:e>
          </m:rad>
          <m:r>
            <w:rPr>
              <w:rFonts w:ascii="Cambria Math" w:hAnsi="Cambria Math"/>
              <w:sz w:val="28"/>
              <w:szCs w:val="28"/>
            </w:rPr>
            <m:t>=0,617;       3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=3∙0,617=1,851;        1,35&lt;1,851</m:t>
          </m:r>
        </m:oMath>
      </m:oMathPara>
    </w:p>
    <w:p w:rsidR="00CE1292" w:rsidRPr="002F2865" w:rsidRDefault="00CE1292" w:rsidP="00CE1292">
      <w:pPr>
        <w:jc w:val="both"/>
        <w:rPr>
          <w:sz w:val="28"/>
          <w:szCs w:val="28"/>
        </w:rPr>
      </w:pPr>
    </w:p>
    <w:p w:rsidR="00700355" w:rsidRPr="002F2865" w:rsidRDefault="00700355" w:rsidP="00700355">
      <w:pPr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Так як (А) і (Е) </w:t>
      </w:r>
      <w:r w:rsidRPr="002F2865">
        <w:rPr>
          <w:position w:val="-20"/>
          <w:sz w:val="28"/>
          <w:szCs w:val="28"/>
        </w:rPr>
        <w:object w:dxaOrig="660" w:dyaOrig="440">
          <v:shape id="_x0000_i1055" type="#_x0000_t75" style="width:33pt;height:21.75pt" o:ole="">
            <v:imagedata r:id="rId87" o:title=""/>
          </v:shape>
          <o:OLEObject Type="Embed" ProgID="Equation.3" ShapeID="_x0000_i1055" DrawAspect="Content" ObjectID="_1590814971" r:id="rId91"/>
        </w:object>
      </w:r>
      <w:r w:rsidRPr="002F2865">
        <w:rPr>
          <w:sz w:val="28"/>
          <w:szCs w:val="28"/>
        </w:rPr>
        <w:t xml:space="preserve">і </w:t>
      </w:r>
      <w:r w:rsidRPr="002F2865">
        <w:rPr>
          <w:position w:val="-20"/>
          <w:sz w:val="28"/>
          <w:szCs w:val="28"/>
        </w:rPr>
        <w:object w:dxaOrig="639" w:dyaOrig="440">
          <v:shape id="_x0000_i1056" type="#_x0000_t75" style="width:32.25pt;height:21.75pt" o:ole="">
            <v:imagedata r:id="rId89" o:title=""/>
          </v:shape>
          <o:OLEObject Type="Embed" ProgID="Equation.3" ShapeID="_x0000_i1056" DrawAspect="Content" ObjectID="_1590814972" r:id="rId92"/>
        </w:object>
      </w:r>
      <w:r w:rsidRPr="002F2865">
        <w:rPr>
          <w:sz w:val="28"/>
          <w:szCs w:val="28"/>
        </w:rPr>
        <w:t xml:space="preserve"> відповідно є </w:t>
      </w:r>
      <w:proofErr w:type="gramStart"/>
      <w:r w:rsidRPr="002F2865">
        <w:rPr>
          <w:sz w:val="28"/>
          <w:szCs w:val="28"/>
        </w:rPr>
        <w:t>п</w:t>
      </w:r>
      <w:proofErr w:type="gramEnd"/>
      <w:r w:rsidRPr="002F2865">
        <w:rPr>
          <w:sz w:val="28"/>
          <w:szCs w:val="28"/>
        </w:rPr>
        <w:t>ідстави висунути основну гіпотезу.</w:t>
      </w:r>
    </w:p>
    <w:p w:rsidR="00700355" w:rsidRPr="002F2865" w:rsidRDefault="00700355" w:rsidP="00700355">
      <w:pPr>
        <w:jc w:val="both"/>
        <w:rPr>
          <w:sz w:val="28"/>
          <w:szCs w:val="28"/>
        </w:rPr>
      </w:pPr>
    </w:p>
    <w:p w:rsidR="00700355" w:rsidRPr="002F2865" w:rsidRDefault="00700355" w:rsidP="00700355">
      <w:pPr>
        <w:jc w:val="both"/>
        <w:rPr>
          <w:i/>
          <w:sz w:val="28"/>
          <w:szCs w:val="28"/>
        </w:rPr>
      </w:pPr>
      <w:r w:rsidRPr="002F2865">
        <w:rPr>
          <w:i/>
          <w:sz w:val="28"/>
          <w:szCs w:val="28"/>
        </w:rPr>
        <w:lastRenderedPageBreak/>
        <w:t xml:space="preserve">Ми перевірили </w:t>
      </w:r>
      <w:proofErr w:type="gramStart"/>
      <w:r w:rsidRPr="002F2865">
        <w:rPr>
          <w:i/>
          <w:sz w:val="28"/>
          <w:szCs w:val="28"/>
        </w:rPr>
        <w:t>дан</w:t>
      </w:r>
      <w:proofErr w:type="gramEnd"/>
      <w:r w:rsidRPr="002F2865">
        <w:rPr>
          <w:i/>
          <w:sz w:val="28"/>
          <w:szCs w:val="28"/>
        </w:rPr>
        <w:t>і отримані 21 травня 2018 року на однорідність і достовірність, можна сказати, що всі критерії дотримані, тому можна вважати, що отримані нами дані є однорідними.</w:t>
      </w:r>
    </w:p>
    <w:p w:rsidR="00700355" w:rsidRPr="002F2865" w:rsidRDefault="00700355" w:rsidP="00700355">
      <w:pPr>
        <w:jc w:val="both"/>
        <w:rPr>
          <w:sz w:val="28"/>
          <w:szCs w:val="28"/>
        </w:rPr>
      </w:pPr>
    </w:p>
    <w:p w:rsidR="00700355" w:rsidRPr="002F2865" w:rsidRDefault="003F5915" w:rsidP="0070035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 спрямл</w:t>
      </w:r>
      <w:r>
        <w:rPr>
          <w:b/>
          <w:sz w:val="28"/>
          <w:szCs w:val="28"/>
          <w:lang w:val="uk-UA"/>
        </w:rPr>
        <w:t>е</w:t>
      </w:r>
      <w:r w:rsidR="00700355" w:rsidRPr="002F2865">
        <w:rPr>
          <w:b/>
          <w:sz w:val="28"/>
          <w:szCs w:val="28"/>
        </w:rPr>
        <w:t>них діаграм</w:t>
      </w:r>
    </w:p>
    <w:p w:rsidR="00700355" w:rsidRPr="002F2865" w:rsidRDefault="00700355" w:rsidP="00700355">
      <w:pPr>
        <w:jc w:val="both"/>
        <w:rPr>
          <w:b/>
          <w:sz w:val="28"/>
          <w:szCs w:val="28"/>
        </w:rPr>
      </w:pPr>
    </w:p>
    <w:p w:rsidR="00700355" w:rsidRPr="002F2865" w:rsidRDefault="00700355" w:rsidP="00700355">
      <w:pPr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Перевіримо </w:t>
      </w:r>
      <w:proofErr w:type="gramStart"/>
      <w:r w:rsidRPr="002F2865">
        <w:rPr>
          <w:sz w:val="28"/>
          <w:szCs w:val="28"/>
        </w:rPr>
        <w:t>дан</w:t>
      </w:r>
      <w:proofErr w:type="gramEnd"/>
      <w:r w:rsidRPr="002F2865">
        <w:rPr>
          <w:sz w:val="28"/>
          <w:szCs w:val="28"/>
        </w:rPr>
        <w:t>і отримані 21 травня 2018 року</w:t>
      </w:r>
    </w:p>
    <w:p w:rsidR="00D41AD4" w:rsidRPr="002F2865" w:rsidRDefault="00D41AD4" w:rsidP="00D41AD4">
      <w:pPr>
        <w:jc w:val="both"/>
        <w:rPr>
          <w:sz w:val="28"/>
          <w:szCs w:val="28"/>
        </w:rPr>
      </w:pPr>
    </w:p>
    <w:p w:rsidR="00A04F4E" w:rsidRPr="002F2865" w:rsidRDefault="00700355" w:rsidP="00A04F4E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</w:t>
      </w:r>
      <w:r>
        <w:rPr>
          <w:b/>
          <w:sz w:val="28"/>
          <w:szCs w:val="28"/>
          <w:lang w:val="uk-UA"/>
        </w:rPr>
        <w:t>я</w:t>
      </w:r>
      <w:r w:rsidR="00A04F4E" w:rsidRPr="002F2865">
        <w:rPr>
          <w:b/>
          <w:sz w:val="28"/>
          <w:szCs w:val="28"/>
        </w:rPr>
        <w:t xml:space="preserve"> 33</w:t>
      </w:r>
    </w:p>
    <w:p w:rsidR="00A04F4E" w:rsidRPr="002F2865" w:rsidRDefault="00A04F4E" w:rsidP="00A04F4E">
      <w:pPr>
        <w:jc w:val="right"/>
        <w:rPr>
          <w:b/>
          <w:sz w:val="28"/>
          <w:szCs w:val="28"/>
        </w:rPr>
      </w:pPr>
    </w:p>
    <w:p w:rsidR="00A04F4E" w:rsidRPr="002F2865" w:rsidRDefault="00700355" w:rsidP="00A04F4E">
      <w:pPr>
        <w:jc w:val="center"/>
        <w:rPr>
          <w:b/>
          <w:sz w:val="28"/>
          <w:szCs w:val="28"/>
        </w:rPr>
      </w:pPr>
      <w:r w:rsidRPr="002F2865">
        <w:rPr>
          <w:b/>
          <w:sz w:val="28"/>
          <w:szCs w:val="28"/>
        </w:rPr>
        <w:t xml:space="preserve">Основні дані </w:t>
      </w:r>
      <w:proofErr w:type="gramStart"/>
      <w:r w:rsidRPr="002F2865">
        <w:rPr>
          <w:b/>
          <w:sz w:val="28"/>
          <w:szCs w:val="28"/>
        </w:rPr>
        <w:t>для</w:t>
      </w:r>
      <w:proofErr w:type="gramEnd"/>
      <w:r w:rsidRPr="002F2865">
        <w:rPr>
          <w:b/>
          <w:sz w:val="28"/>
          <w:szCs w:val="28"/>
        </w:rPr>
        <w:t xml:space="preserve"> перевірки отриманих результатів за допомогою спрямлених діаграм</w:t>
      </w:r>
    </w:p>
    <w:p w:rsidR="00A14570" w:rsidRPr="002F2865" w:rsidRDefault="00A14570" w:rsidP="00D41AD4">
      <w:pPr>
        <w:jc w:val="both"/>
        <w:rPr>
          <w:sz w:val="28"/>
          <w:szCs w:val="28"/>
        </w:rPr>
      </w:pPr>
    </w:p>
    <w:tbl>
      <w:tblPr>
        <w:tblW w:w="0" w:type="auto"/>
        <w:jc w:val="center"/>
        <w:tblInd w:w="-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3"/>
        <w:gridCol w:w="1078"/>
        <w:gridCol w:w="1028"/>
        <w:gridCol w:w="1726"/>
        <w:gridCol w:w="1775"/>
        <w:gridCol w:w="1887"/>
        <w:gridCol w:w="1213"/>
      </w:tblGrid>
      <w:tr w:rsidR="00A14570" w:rsidRPr="002F2865">
        <w:trPr>
          <w:trHeight w:val="873"/>
          <w:jc w:val="center"/>
        </w:trPr>
        <w:tc>
          <w:tcPr>
            <w:tcW w:w="1193" w:type="dxa"/>
            <w:shd w:val="clear" w:color="auto" w:fill="auto"/>
          </w:tcPr>
          <w:p w:rsidR="00A14570" w:rsidRPr="0019448D" w:rsidRDefault="0019448D" w:rsidP="003F6E2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Номер вар</w:t>
            </w:r>
            <w:r>
              <w:rPr>
                <w:sz w:val="24"/>
                <w:szCs w:val="24"/>
                <w:lang w:val="uk-UA"/>
              </w:rPr>
              <w:t>і</w:t>
            </w:r>
            <w:r w:rsidR="00DB6258" w:rsidRPr="00DB6258">
              <w:rPr>
                <w:sz w:val="24"/>
                <w:szCs w:val="24"/>
              </w:rPr>
              <w:t>ант</w:t>
            </w:r>
            <w:r>
              <w:rPr>
                <w:sz w:val="24"/>
                <w:szCs w:val="24"/>
                <w:lang w:val="uk-UA"/>
              </w:rPr>
              <w:t>у</w:t>
            </w:r>
          </w:p>
        </w:tc>
        <w:tc>
          <w:tcPr>
            <w:tcW w:w="1078" w:type="dxa"/>
            <w:shd w:val="clear" w:color="auto" w:fill="auto"/>
          </w:tcPr>
          <w:p w:rsidR="00A14570" w:rsidRPr="00DB6258" w:rsidRDefault="0019448D" w:rsidP="003F6E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</w:t>
            </w:r>
            <w:r>
              <w:rPr>
                <w:sz w:val="24"/>
                <w:szCs w:val="24"/>
                <w:lang w:val="uk-UA"/>
              </w:rPr>
              <w:t>і</w:t>
            </w:r>
            <w:r w:rsidR="00A14570" w:rsidRPr="00DB6258">
              <w:rPr>
                <w:sz w:val="24"/>
                <w:szCs w:val="24"/>
              </w:rPr>
              <w:t>ант</w:t>
            </w:r>
          </w:p>
        </w:tc>
        <w:tc>
          <w:tcPr>
            <w:tcW w:w="1028" w:type="dxa"/>
            <w:shd w:val="clear" w:color="auto" w:fill="auto"/>
          </w:tcPr>
          <w:p w:rsidR="00A14570" w:rsidRPr="00DB6258" w:rsidRDefault="00A14570" w:rsidP="003F6E2A">
            <w:pPr>
              <w:jc w:val="center"/>
              <w:rPr>
                <w:sz w:val="24"/>
                <w:szCs w:val="24"/>
              </w:rPr>
            </w:pPr>
            <w:r w:rsidRPr="00DB6258">
              <w:rPr>
                <w:sz w:val="24"/>
                <w:szCs w:val="24"/>
              </w:rPr>
              <w:t>Частота</w:t>
            </w:r>
          </w:p>
        </w:tc>
        <w:tc>
          <w:tcPr>
            <w:tcW w:w="1726" w:type="dxa"/>
            <w:shd w:val="clear" w:color="auto" w:fill="auto"/>
          </w:tcPr>
          <w:p w:rsidR="00A14570" w:rsidRPr="00DB6258" w:rsidRDefault="0019448D" w:rsidP="003F6E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Накоп</w:t>
            </w:r>
            <w:r>
              <w:rPr>
                <w:sz w:val="24"/>
                <w:szCs w:val="24"/>
                <w:lang w:val="uk-UA"/>
              </w:rPr>
              <w:t>ичена</w:t>
            </w:r>
            <w:r w:rsidR="00A14570" w:rsidRPr="00DB6258">
              <w:rPr>
                <w:sz w:val="24"/>
                <w:szCs w:val="24"/>
              </w:rPr>
              <w:t xml:space="preserve"> частота</w:t>
            </w:r>
          </w:p>
        </w:tc>
        <w:tc>
          <w:tcPr>
            <w:tcW w:w="1775" w:type="dxa"/>
            <w:shd w:val="clear" w:color="auto" w:fill="auto"/>
          </w:tcPr>
          <w:p w:rsidR="00A14570" w:rsidRPr="00DB6258" w:rsidRDefault="0019448D" w:rsidP="001944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Відносна</w:t>
            </w:r>
            <w:r w:rsidR="00A14570" w:rsidRPr="00DB625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накопичена</w:t>
            </w:r>
            <w:r w:rsidR="00A14570" w:rsidRPr="00DB6258">
              <w:rPr>
                <w:sz w:val="24"/>
                <w:szCs w:val="24"/>
              </w:rPr>
              <w:t xml:space="preserve"> частота</w:t>
            </w:r>
          </w:p>
        </w:tc>
        <w:tc>
          <w:tcPr>
            <w:tcW w:w="1887" w:type="dxa"/>
            <w:shd w:val="clear" w:color="auto" w:fill="auto"/>
          </w:tcPr>
          <w:p w:rsidR="00A14570" w:rsidRPr="00DB6258" w:rsidRDefault="0019448D" w:rsidP="003F6E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Відносна</w:t>
            </w:r>
            <w:r w:rsidRPr="00DB625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накопичена</w:t>
            </w:r>
            <w:r w:rsidRPr="00DB6258">
              <w:rPr>
                <w:sz w:val="24"/>
                <w:szCs w:val="24"/>
              </w:rPr>
              <w:t xml:space="preserve"> </w:t>
            </w:r>
            <w:r w:rsidR="00A14570" w:rsidRPr="00DB6258">
              <w:rPr>
                <w:sz w:val="24"/>
                <w:szCs w:val="24"/>
              </w:rPr>
              <w:t>частота, %</w:t>
            </w:r>
          </w:p>
        </w:tc>
        <w:tc>
          <w:tcPr>
            <w:tcW w:w="1213" w:type="dxa"/>
            <w:shd w:val="clear" w:color="auto" w:fill="auto"/>
          </w:tcPr>
          <w:p w:rsidR="00A14570" w:rsidRPr="00DB5B13" w:rsidRDefault="00A14570" w:rsidP="003F6E2A">
            <w:pPr>
              <w:jc w:val="center"/>
              <w:rPr>
                <w:sz w:val="24"/>
                <w:szCs w:val="24"/>
                <w:lang w:val="uk-UA"/>
              </w:rPr>
            </w:pPr>
            <w:r w:rsidRPr="00DB6258">
              <w:rPr>
                <w:sz w:val="24"/>
                <w:szCs w:val="24"/>
              </w:rPr>
              <w:t>Квантил</w:t>
            </w:r>
            <w:r w:rsidR="00DB5B13">
              <w:rPr>
                <w:sz w:val="24"/>
                <w:szCs w:val="24"/>
                <w:lang w:val="uk-UA"/>
              </w:rPr>
              <w:t>і</w:t>
            </w:r>
          </w:p>
        </w:tc>
      </w:tr>
      <w:tr w:rsidR="00A14570" w:rsidRPr="002F2865">
        <w:trPr>
          <w:trHeight w:val="284"/>
          <w:jc w:val="center"/>
        </w:trPr>
        <w:tc>
          <w:tcPr>
            <w:tcW w:w="1193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1</w:t>
            </w:r>
          </w:p>
        </w:tc>
        <w:tc>
          <w:tcPr>
            <w:tcW w:w="1078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2</w:t>
            </w:r>
          </w:p>
        </w:tc>
        <w:tc>
          <w:tcPr>
            <w:tcW w:w="1028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3</w:t>
            </w:r>
          </w:p>
        </w:tc>
        <w:tc>
          <w:tcPr>
            <w:tcW w:w="1726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4</w:t>
            </w:r>
          </w:p>
        </w:tc>
        <w:tc>
          <w:tcPr>
            <w:tcW w:w="1775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5</w:t>
            </w:r>
          </w:p>
        </w:tc>
        <w:tc>
          <w:tcPr>
            <w:tcW w:w="1887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6</w:t>
            </w:r>
          </w:p>
        </w:tc>
        <w:tc>
          <w:tcPr>
            <w:tcW w:w="1213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7</w:t>
            </w:r>
          </w:p>
        </w:tc>
      </w:tr>
      <w:tr w:rsidR="00A14570" w:rsidRPr="002F2865">
        <w:trPr>
          <w:trHeight w:val="854"/>
          <w:jc w:val="center"/>
        </w:trPr>
        <w:tc>
          <w:tcPr>
            <w:tcW w:w="1193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position w:val="-6"/>
                <w:sz w:val="28"/>
                <w:szCs w:val="28"/>
              </w:rPr>
              <w:object w:dxaOrig="139" w:dyaOrig="260">
                <v:shape id="_x0000_i1057" type="#_x0000_t75" style="width:6.75pt;height:12.75pt" o:ole="">
                  <v:imagedata r:id="rId93" o:title=""/>
                </v:shape>
                <o:OLEObject Type="Embed" ProgID="Equation.3" ShapeID="_x0000_i1057" DrawAspect="Content" ObjectID="_1590814973" r:id="rId94"/>
              </w:object>
            </w:r>
          </w:p>
        </w:tc>
        <w:tc>
          <w:tcPr>
            <w:tcW w:w="1078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position w:val="-12"/>
                <w:sz w:val="28"/>
                <w:szCs w:val="28"/>
              </w:rPr>
              <w:object w:dxaOrig="240" w:dyaOrig="360">
                <v:shape id="_x0000_i1058" type="#_x0000_t75" style="width:12pt;height:18pt" o:ole="">
                  <v:imagedata r:id="rId95" o:title=""/>
                </v:shape>
                <o:OLEObject Type="Embed" ProgID="Equation.3" ShapeID="_x0000_i1058" DrawAspect="Content" ObjectID="_1590814974" r:id="rId96"/>
              </w:object>
            </w:r>
          </w:p>
        </w:tc>
        <w:tc>
          <w:tcPr>
            <w:tcW w:w="1028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position w:val="-12"/>
                <w:sz w:val="28"/>
                <w:szCs w:val="28"/>
              </w:rPr>
              <w:object w:dxaOrig="240" w:dyaOrig="360">
                <v:shape id="_x0000_i1059" type="#_x0000_t75" style="width:12pt;height:18pt" o:ole="">
                  <v:imagedata r:id="rId97" o:title=""/>
                </v:shape>
                <o:OLEObject Type="Embed" ProgID="Equation.3" ShapeID="_x0000_i1059" DrawAspect="Content" ObjectID="_1590814975" r:id="rId98"/>
              </w:object>
            </w:r>
          </w:p>
        </w:tc>
        <w:tc>
          <w:tcPr>
            <w:tcW w:w="1726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position w:val="-28"/>
                <w:sz w:val="28"/>
                <w:szCs w:val="28"/>
              </w:rPr>
              <w:object w:dxaOrig="1500" w:dyaOrig="680">
                <v:shape id="_x0000_i1060" type="#_x0000_t75" style="width:75pt;height:33.75pt" o:ole="">
                  <v:imagedata r:id="rId99" o:title=""/>
                </v:shape>
                <o:OLEObject Type="Embed" ProgID="Equation.3" ShapeID="_x0000_i1060" DrawAspect="Content" ObjectID="_1590814976" r:id="rId100"/>
              </w:object>
            </w:r>
          </w:p>
        </w:tc>
        <w:tc>
          <w:tcPr>
            <w:tcW w:w="1775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position w:val="-24"/>
                <w:sz w:val="28"/>
                <w:szCs w:val="28"/>
              </w:rPr>
              <w:object w:dxaOrig="1300" w:dyaOrig="639">
                <v:shape id="_x0000_i1061" type="#_x0000_t75" style="width:65.25pt;height:32.25pt" o:ole="">
                  <v:imagedata r:id="rId101" o:title=""/>
                </v:shape>
                <o:OLEObject Type="Embed" ProgID="Equation.3" ShapeID="_x0000_i1061" DrawAspect="Content" ObjectID="_1590814977" r:id="rId102"/>
              </w:object>
            </w:r>
          </w:p>
        </w:tc>
        <w:tc>
          <w:tcPr>
            <w:tcW w:w="1887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position w:val="-12"/>
                <w:sz w:val="28"/>
                <w:szCs w:val="28"/>
              </w:rPr>
              <w:object w:dxaOrig="1660" w:dyaOrig="380">
                <v:shape id="_x0000_i1062" type="#_x0000_t75" style="width:83.25pt;height:18.75pt" o:ole="">
                  <v:imagedata r:id="rId103" o:title=""/>
                </v:shape>
                <o:OLEObject Type="Embed" ProgID="Equation.3" ShapeID="_x0000_i1062" DrawAspect="Content" ObjectID="_1590814978" r:id="rId104"/>
              </w:object>
            </w:r>
          </w:p>
        </w:tc>
        <w:tc>
          <w:tcPr>
            <w:tcW w:w="1213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position w:val="-14"/>
                <w:sz w:val="28"/>
                <w:szCs w:val="28"/>
              </w:rPr>
              <w:object w:dxaOrig="340" w:dyaOrig="380">
                <v:shape id="_x0000_i1063" type="#_x0000_t75" style="width:17.25pt;height:18.75pt" o:ole="">
                  <v:imagedata r:id="rId105" o:title=""/>
                </v:shape>
                <o:OLEObject Type="Embed" ProgID="Equation.3" ShapeID="_x0000_i1063" DrawAspect="Content" ObjectID="_1590814979" r:id="rId106"/>
              </w:object>
            </w:r>
          </w:p>
        </w:tc>
      </w:tr>
      <w:tr w:rsidR="00A14570" w:rsidRPr="002F2865">
        <w:trPr>
          <w:trHeight w:val="284"/>
          <w:jc w:val="center"/>
        </w:trPr>
        <w:tc>
          <w:tcPr>
            <w:tcW w:w="1193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1-3</w:t>
            </w:r>
          </w:p>
        </w:tc>
        <w:tc>
          <w:tcPr>
            <w:tcW w:w="1078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227</w:t>
            </w:r>
          </w:p>
        </w:tc>
        <w:tc>
          <w:tcPr>
            <w:tcW w:w="1028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3</w:t>
            </w:r>
          </w:p>
        </w:tc>
        <w:tc>
          <w:tcPr>
            <w:tcW w:w="1726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2,5</w:t>
            </w:r>
          </w:p>
        </w:tc>
        <w:tc>
          <w:tcPr>
            <w:tcW w:w="1775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0,25</w:t>
            </w:r>
          </w:p>
        </w:tc>
        <w:tc>
          <w:tcPr>
            <w:tcW w:w="1887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25</w:t>
            </w:r>
          </w:p>
        </w:tc>
        <w:tc>
          <w:tcPr>
            <w:tcW w:w="1213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-0,674</w:t>
            </w:r>
          </w:p>
        </w:tc>
      </w:tr>
      <w:tr w:rsidR="00A14570" w:rsidRPr="002F2865">
        <w:trPr>
          <w:trHeight w:val="284"/>
          <w:jc w:val="center"/>
        </w:trPr>
        <w:tc>
          <w:tcPr>
            <w:tcW w:w="1193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4-5</w:t>
            </w:r>
          </w:p>
        </w:tc>
        <w:tc>
          <w:tcPr>
            <w:tcW w:w="1078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234</w:t>
            </w:r>
          </w:p>
        </w:tc>
        <w:tc>
          <w:tcPr>
            <w:tcW w:w="1028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2</w:t>
            </w:r>
          </w:p>
        </w:tc>
        <w:tc>
          <w:tcPr>
            <w:tcW w:w="1726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4,5</w:t>
            </w:r>
          </w:p>
        </w:tc>
        <w:tc>
          <w:tcPr>
            <w:tcW w:w="1775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0,45</w:t>
            </w:r>
          </w:p>
        </w:tc>
        <w:tc>
          <w:tcPr>
            <w:tcW w:w="1887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45</w:t>
            </w:r>
          </w:p>
        </w:tc>
        <w:tc>
          <w:tcPr>
            <w:tcW w:w="1213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-0,126</w:t>
            </w:r>
          </w:p>
        </w:tc>
      </w:tr>
      <w:tr w:rsidR="00A14570" w:rsidRPr="002F2865">
        <w:trPr>
          <w:trHeight w:val="284"/>
          <w:jc w:val="center"/>
        </w:trPr>
        <w:tc>
          <w:tcPr>
            <w:tcW w:w="1193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6-7</w:t>
            </w:r>
          </w:p>
        </w:tc>
        <w:tc>
          <w:tcPr>
            <w:tcW w:w="1078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242</w:t>
            </w:r>
          </w:p>
        </w:tc>
        <w:tc>
          <w:tcPr>
            <w:tcW w:w="1028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2</w:t>
            </w:r>
          </w:p>
        </w:tc>
        <w:tc>
          <w:tcPr>
            <w:tcW w:w="1726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6,5</w:t>
            </w:r>
          </w:p>
        </w:tc>
        <w:tc>
          <w:tcPr>
            <w:tcW w:w="1775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0,65</w:t>
            </w:r>
          </w:p>
        </w:tc>
        <w:tc>
          <w:tcPr>
            <w:tcW w:w="1887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65</w:t>
            </w:r>
          </w:p>
        </w:tc>
        <w:tc>
          <w:tcPr>
            <w:tcW w:w="1213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0,385</w:t>
            </w:r>
          </w:p>
        </w:tc>
      </w:tr>
      <w:tr w:rsidR="00A14570" w:rsidRPr="002F2865">
        <w:trPr>
          <w:trHeight w:val="284"/>
          <w:jc w:val="center"/>
        </w:trPr>
        <w:tc>
          <w:tcPr>
            <w:tcW w:w="1193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8-9</w:t>
            </w:r>
          </w:p>
        </w:tc>
        <w:tc>
          <w:tcPr>
            <w:tcW w:w="1078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251</w:t>
            </w:r>
          </w:p>
        </w:tc>
        <w:tc>
          <w:tcPr>
            <w:tcW w:w="1028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2</w:t>
            </w:r>
          </w:p>
        </w:tc>
        <w:tc>
          <w:tcPr>
            <w:tcW w:w="1726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8,5</w:t>
            </w:r>
          </w:p>
        </w:tc>
        <w:tc>
          <w:tcPr>
            <w:tcW w:w="1775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0,85</w:t>
            </w:r>
          </w:p>
        </w:tc>
        <w:tc>
          <w:tcPr>
            <w:tcW w:w="1887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85</w:t>
            </w:r>
          </w:p>
        </w:tc>
        <w:tc>
          <w:tcPr>
            <w:tcW w:w="1213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1,036</w:t>
            </w:r>
          </w:p>
        </w:tc>
      </w:tr>
      <w:tr w:rsidR="00A14570" w:rsidRPr="002F2865">
        <w:trPr>
          <w:trHeight w:val="284"/>
          <w:jc w:val="center"/>
        </w:trPr>
        <w:tc>
          <w:tcPr>
            <w:tcW w:w="1193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10</w:t>
            </w:r>
          </w:p>
        </w:tc>
        <w:tc>
          <w:tcPr>
            <w:tcW w:w="1078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267</w:t>
            </w:r>
          </w:p>
        </w:tc>
        <w:tc>
          <w:tcPr>
            <w:tcW w:w="1028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1</w:t>
            </w:r>
          </w:p>
        </w:tc>
        <w:tc>
          <w:tcPr>
            <w:tcW w:w="1726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9,5</w:t>
            </w:r>
          </w:p>
        </w:tc>
        <w:tc>
          <w:tcPr>
            <w:tcW w:w="1775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0,95</w:t>
            </w:r>
          </w:p>
        </w:tc>
        <w:tc>
          <w:tcPr>
            <w:tcW w:w="1887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95</w:t>
            </w:r>
          </w:p>
        </w:tc>
        <w:tc>
          <w:tcPr>
            <w:tcW w:w="1213" w:type="dxa"/>
            <w:shd w:val="clear" w:color="auto" w:fill="auto"/>
          </w:tcPr>
          <w:p w:rsidR="00A14570" w:rsidRPr="002F2865" w:rsidRDefault="00A14570" w:rsidP="003F6E2A">
            <w:pPr>
              <w:jc w:val="center"/>
              <w:rPr>
                <w:sz w:val="28"/>
                <w:szCs w:val="28"/>
              </w:rPr>
            </w:pPr>
            <w:r w:rsidRPr="002F2865">
              <w:rPr>
                <w:sz w:val="28"/>
                <w:szCs w:val="28"/>
              </w:rPr>
              <w:t>1,645</w:t>
            </w:r>
          </w:p>
        </w:tc>
      </w:tr>
    </w:tbl>
    <w:p w:rsidR="00A14570" w:rsidRPr="002F2865" w:rsidRDefault="00A14570" w:rsidP="00D41AD4">
      <w:pPr>
        <w:jc w:val="both"/>
        <w:rPr>
          <w:sz w:val="28"/>
          <w:szCs w:val="28"/>
        </w:rPr>
      </w:pPr>
    </w:p>
    <w:p w:rsidR="00A14570" w:rsidRPr="002F2865" w:rsidRDefault="00A14570" w:rsidP="00D41AD4">
      <w:pPr>
        <w:jc w:val="both"/>
        <w:rPr>
          <w:sz w:val="28"/>
          <w:szCs w:val="28"/>
        </w:rPr>
      </w:pPr>
    </w:p>
    <w:p w:rsidR="00A14570" w:rsidRPr="002F2865" w:rsidRDefault="00A14570" w:rsidP="00A14570">
      <w:pPr>
        <w:jc w:val="center"/>
        <w:rPr>
          <w:sz w:val="28"/>
          <w:szCs w:val="28"/>
        </w:rPr>
      </w:pPr>
    </w:p>
    <w:p w:rsidR="00A14570" w:rsidRDefault="00DB6258" w:rsidP="00A14570">
      <w:pPr>
        <w:jc w:val="center"/>
        <w:rPr>
          <w:sz w:val="28"/>
          <w:szCs w:val="28"/>
        </w:rPr>
      </w:pPr>
      <w:r w:rsidRPr="002F2865">
        <w:rPr>
          <w:noProof/>
        </w:rPr>
        <w:drawing>
          <wp:inline distT="0" distB="0" distL="0" distR="0" wp14:anchorId="360B2541" wp14:editId="64A0F0EC">
            <wp:extent cx="5753100" cy="2895600"/>
            <wp:effectExtent l="0" t="0" r="0" b="0"/>
            <wp:docPr id="1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DB6258" w:rsidRPr="002F2865" w:rsidRDefault="00DB6258" w:rsidP="00A14570">
      <w:pPr>
        <w:jc w:val="center"/>
        <w:rPr>
          <w:sz w:val="28"/>
          <w:szCs w:val="28"/>
        </w:rPr>
      </w:pPr>
    </w:p>
    <w:p w:rsidR="00A14570" w:rsidRPr="002F2865" w:rsidRDefault="00A14570" w:rsidP="00A14570">
      <w:pPr>
        <w:jc w:val="center"/>
        <w:rPr>
          <w:sz w:val="28"/>
          <w:szCs w:val="28"/>
        </w:rPr>
      </w:pPr>
      <w:r w:rsidRPr="002F2865">
        <w:rPr>
          <w:b/>
          <w:sz w:val="28"/>
          <w:szCs w:val="28"/>
        </w:rPr>
        <w:t>Рис 3.9.</w:t>
      </w:r>
      <w:r w:rsidRPr="002F2865">
        <w:rPr>
          <w:sz w:val="28"/>
          <w:szCs w:val="28"/>
        </w:rPr>
        <w:t xml:space="preserve"> </w:t>
      </w:r>
      <w:proofErr w:type="gramStart"/>
      <w:r w:rsidR="00700355" w:rsidRPr="002F2865">
        <w:rPr>
          <w:sz w:val="28"/>
          <w:szCs w:val="28"/>
        </w:rPr>
        <w:t>Перев</w:t>
      </w:r>
      <w:proofErr w:type="gramEnd"/>
      <w:r w:rsidR="00700355" w:rsidRPr="002F2865">
        <w:rPr>
          <w:sz w:val="28"/>
          <w:szCs w:val="28"/>
        </w:rPr>
        <w:t>ірка методом спрямлённих діаграм</w:t>
      </w:r>
    </w:p>
    <w:p w:rsidR="00A14570" w:rsidRPr="002F2865" w:rsidRDefault="00A14570" w:rsidP="00A14570">
      <w:pPr>
        <w:jc w:val="center"/>
        <w:rPr>
          <w:sz w:val="28"/>
          <w:szCs w:val="28"/>
        </w:rPr>
      </w:pPr>
    </w:p>
    <w:p w:rsidR="00700355" w:rsidRPr="002F2865" w:rsidRDefault="00700355" w:rsidP="00700355">
      <w:pPr>
        <w:ind w:firstLine="709"/>
        <w:jc w:val="both"/>
        <w:rPr>
          <w:i/>
          <w:sz w:val="28"/>
          <w:szCs w:val="28"/>
        </w:rPr>
      </w:pPr>
      <w:r w:rsidRPr="002F2865">
        <w:rPr>
          <w:i/>
          <w:sz w:val="28"/>
          <w:szCs w:val="28"/>
        </w:rPr>
        <w:lastRenderedPageBreak/>
        <w:t xml:space="preserve">Так як побудовані точки знаходяться поблизу прямої, то у нас </w:t>
      </w:r>
      <w:proofErr w:type="gramStart"/>
      <w:r w:rsidRPr="002F2865">
        <w:rPr>
          <w:i/>
          <w:sz w:val="28"/>
          <w:szCs w:val="28"/>
        </w:rPr>
        <w:t>нема</w:t>
      </w:r>
      <w:proofErr w:type="gramEnd"/>
      <w:r w:rsidRPr="002F2865">
        <w:rPr>
          <w:i/>
          <w:sz w:val="28"/>
          <w:szCs w:val="28"/>
        </w:rPr>
        <w:t>є приводу відкидати гіпотезу про нормальний розпод</w:t>
      </w:r>
      <w:r w:rsidR="00DB5B13">
        <w:rPr>
          <w:i/>
          <w:sz w:val="28"/>
          <w:szCs w:val="28"/>
        </w:rPr>
        <w:t>іл, тому вважаємо, що цей метод доводить, що наш</w:t>
      </w:r>
      <w:r w:rsidRPr="002F2865">
        <w:rPr>
          <w:i/>
          <w:sz w:val="28"/>
          <w:szCs w:val="28"/>
        </w:rPr>
        <w:t xml:space="preserve"> розподіл є нормальним.</w:t>
      </w:r>
    </w:p>
    <w:p w:rsidR="00700355" w:rsidRPr="00DB5B13" w:rsidRDefault="00700355" w:rsidP="00700355">
      <w:pPr>
        <w:jc w:val="both"/>
        <w:rPr>
          <w:sz w:val="28"/>
          <w:szCs w:val="28"/>
          <w:lang w:val="uk-UA"/>
        </w:rPr>
      </w:pPr>
    </w:p>
    <w:p w:rsidR="00700355" w:rsidRPr="00DB5B13" w:rsidRDefault="00700355" w:rsidP="0070035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B5B13">
        <w:rPr>
          <w:sz w:val="28"/>
          <w:szCs w:val="28"/>
          <w:lang w:val="uk-UA"/>
        </w:rPr>
        <w:t>Всі інші дні реєстрації мюонів також були перевірені на однорідність і достов</w:t>
      </w:r>
      <w:r w:rsidR="00DB5B13" w:rsidRPr="00DB5B13">
        <w:rPr>
          <w:sz w:val="28"/>
          <w:szCs w:val="28"/>
          <w:lang w:val="uk-UA"/>
        </w:rPr>
        <w:t>ірність, а також методом спрямл</w:t>
      </w:r>
      <w:r w:rsidR="00DB5B13">
        <w:rPr>
          <w:sz w:val="28"/>
          <w:szCs w:val="28"/>
          <w:lang w:val="uk-UA"/>
        </w:rPr>
        <w:t>е</w:t>
      </w:r>
      <w:r w:rsidRPr="00DB5B13">
        <w:rPr>
          <w:sz w:val="28"/>
          <w:szCs w:val="28"/>
          <w:lang w:val="uk-UA"/>
        </w:rPr>
        <w:t>них діаграм, за отриманими результатами можна сказати, що всі дні реєстрації відповідають необхідним критеріям, і немає підстав вважати отримані дані не однорідними і не достовірними.</w:t>
      </w:r>
    </w:p>
    <w:p w:rsidR="005D3B33" w:rsidRPr="00DB5B13" w:rsidRDefault="005D3B33" w:rsidP="00D41AD4">
      <w:pPr>
        <w:jc w:val="both"/>
        <w:rPr>
          <w:sz w:val="28"/>
          <w:szCs w:val="28"/>
          <w:lang w:val="uk-UA"/>
        </w:rPr>
      </w:pPr>
    </w:p>
    <w:p w:rsidR="00D41AD4" w:rsidRPr="002F2865" w:rsidRDefault="00700355" w:rsidP="00D41AD4">
      <w:pPr>
        <w:pStyle w:val="af1"/>
        <w:numPr>
          <w:ilvl w:val="1"/>
          <w:numId w:val="12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Анал</w:t>
      </w:r>
      <w:r>
        <w:rPr>
          <w:rFonts w:ascii="Times New Roman" w:hAnsi="Times New Roman"/>
          <w:b/>
          <w:sz w:val="28"/>
          <w:szCs w:val="28"/>
          <w:lang w:val="uk-UA"/>
        </w:rPr>
        <w:t>і</w:t>
      </w:r>
      <w:r w:rsidR="00D41AD4" w:rsidRPr="002F2865">
        <w:rPr>
          <w:rFonts w:ascii="Times New Roman" w:hAnsi="Times New Roman"/>
          <w:b/>
          <w:sz w:val="28"/>
          <w:szCs w:val="28"/>
        </w:rPr>
        <w:t xml:space="preserve">з </w:t>
      </w:r>
      <w:r>
        <w:rPr>
          <w:rFonts w:ascii="Times New Roman" w:hAnsi="Times New Roman"/>
          <w:b/>
          <w:sz w:val="28"/>
          <w:szCs w:val="28"/>
          <w:lang w:val="uk-UA"/>
        </w:rPr>
        <w:t>отриманих даних</w:t>
      </w:r>
    </w:p>
    <w:p w:rsidR="00913395" w:rsidRPr="002F2865" w:rsidRDefault="00913395" w:rsidP="00913395">
      <w:pPr>
        <w:spacing w:line="360" w:lineRule="auto"/>
        <w:jc w:val="both"/>
        <w:rPr>
          <w:sz w:val="28"/>
          <w:szCs w:val="28"/>
        </w:rPr>
      </w:pPr>
    </w:p>
    <w:p w:rsidR="00700355" w:rsidRPr="002F2865" w:rsidRDefault="00700355" w:rsidP="00700355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2F2865">
        <w:rPr>
          <w:sz w:val="28"/>
          <w:szCs w:val="28"/>
        </w:rPr>
        <w:t>П</w:t>
      </w:r>
      <w:proofErr w:type="gramEnd"/>
      <w:r w:rsidRPr="002F2865">
        <w:rPr>
          <w:sz w:val="28"/>
          <w:szCs w:val="28"/>
        </w:rPr>
        <w:t>ісля аналізу даних стали помітні наступні закономірності: при зниженні атмосферного тиску, підвищується кількість реєстрованих подій, в той час як в разі підвищення атмосферного тиску, кількість реєстрованих подій різко падає, таку закономірність можна пояснити підвищенням концентрації частинок в атмосфері, такий висновок можна зробити з наступного закону:</w:t>
      </w:r>
    </w:p>
    <w:p w:rsidR="00706C73" w:rsidRPr="00AE713B" w:rsidRDefault="00706C73" w:rsidP="00201A63">
      <w:pPr>
        <w:spacing w:line="360" w:lineRule="auto"/>
        <w:ind w:firstLine="709"/>
        <w:jc w:val="both"/>
        <w:rPr>
          <w:sz w:val="28"/>
          <w:szCs w:val="28"/>
        </w:rPr>
      </w:pPr>
    </w:p>
    <w:p w:rsidR="00700355" w:rsidRDefault="00E41FC9" w:rsidP="00700355">
      <w:pPr>
        <w:spacing w:line="360" w:lineRule="auto"/>
        <w:ind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P=nkT</m:t>
        </m:r>
      </m:oMath>
      <w:r w:rsidR="00D162AF" w:rsidRPr="00D162AF">
        <w:rPr>
          <w:sz w:val="28"/>
          <w:szCs w:val="28"/>
        </w:rPr>
        <w:t xml:space="preserve"> </w:t>
      </w:r>
      <w:r w:rsidR="00D162AF">
        <w:rPr>
          <w:sz w:val="28"/>
          <w:szCs w:val="28"/>
        </w:rPr>
        <w:t xml:space="preserve">– </w:t>
      </w:r>
      <w:proofErr w:type="gramStart"/>
      <w:r w:rsidR="00700355" w:rsidRPr="00D162AF">
        <w:rPr>
          <w:sz w:val="28"/>
          <w:szCs w:val="28"/>
        </w:rPr>
        <w:t>р</w:t>
      </w:r>
      <w:proofErr w:type="gramEnd"/>
      <w:r w:rsidR="00700355" w:rsidRPr="00D162AF">
        <w:rPr>
          <w:sz w:val="28"/>
          <w:szCs w:val="28"/>
        </w:rPr>
        <w:t>івняння стану ідеального газу.</w:t>
      </w:r>
    </w:p>
    <w:p w:rsidR="00D162AF" w:rsidRPr="00D162AF" w:rsidRDefault="00700355" w:rsidP="0070035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де, n - концентрація частинок, k - постійна Больцмана</w:t>
      </w:r>
      <w:r w:rsidR="00D162AF">
        <w:rPr>
          <w:sz w:val="28"/>
          <w:szCs w:val="28"/>
        </w:rPr>
        <w:t xml:space="preserve"> </w:t>
      </w:r>
      <w:r w:rsidR="00D162AF" w:rsidRPr="00D162AF">
        <w:rPr>
          <w:sz w:val="28"/>
          <w:szCs w:val="28"/>
          <w:shd w:val="clear" w:color="auto" w:fill="FFFFFF"/>
        </w:rPr>
        <w:t>1,38·10</w:t>
      </w:r>
      <w:r w:rsidR="00D162AF" w:rsidRPr="00D162AF">
        <w:rPr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−23</w:t>
      </w:r>
      <w:r w:rsidR="00D162AF" w:rsidRPr="00D162AF">
        <w:rPr>
          <w:sz w:val="28"/>
          <w:szCs w:val="28"/>
          <w:shd w:val="clear" w:color="auto" w:fill="FFFFFF"/>
        </w:rPr>
        <w:t> Дж/К</w:t>
      </w:r>
      <w:r>
        <w:rPr>
          <w:sz w:val="28"/>
          <w:szCs w:val="28"/>
          <w:shd w:val="clear" w:color="auto" w:fill="FFFFFF"/>
        </w:rPr>
        <w:t xml:space="preserve">, </w:t>
      </w:r>
      <w:proofErr w:type="gramStart"/>
      <w:r>
        <w:rPr>
          <w:sz w:val="28"/>
          <w:szCs w:val="28"/>
          <w:shd w:val="clear" w:color="auto" w:fill="FFFFFF"/>
        </w:rPr>
        <w:t>Т-</w:t>
      </w:r>
      <w:proofErr w:type="gramEnd"/>
      <w:r>
        <w:rPr>
          <w:sz w:val="28"/>
          <w:szCs w:val="28"/>
          <w:shd w:val="clear" w:color="auto" w:fill="FFFFFF"/>
        </w:rPr>
        <w:t xml:space="preserve"> абсолютна</w:t>
      </w:r>
      <w:r w:rsidR="00D162AF">
        <w:rPr>
          <w:sz w:val="28"/>
          <w:szCs w:val="28"/>
          <w:shd w:val="clear" w:color="auto" w:fill="FFFFFF"/>
        </w:rPr>
        <w:t xml:space="preserve"> температура К</w:t>
      </w:r>
      <w:r w:rsidR="00A62B27">
        <w:rPr>
          <w:sz w:val="28"/>
          <w:szCs w:val="28"/>
          <w:shd w:val="clear" w:color="auto" w:fill="FFFFFF"/>
        </w:rPr>
        <w:t>.</w:t>
      </w:r>
      <w:r w:rsidR="00D162AF" w:rsidRPr="00D162AF">
        <w:rPr>
          <w:sz w:val="28"/>
          <w:szCs w:val="28"/>
        </w:rPr>
        <w:t xml:space="preserve"> </w:t>
      </w:r>
    </w:p>
    <w:p w:rsidR="00706C73" w:rsidRPr="002F2865" w:rsidRDefault="00706C73" w:rsidP="00201A63">
      <w:pPr>
        <w:spacing w:line="360" w:lineRule="auto"/>
        <w:ind w:firstLine="709"/>
        <w:jc w:val="both"/>
        <w:rPr>
          <w:sz w:val="28"/>
          <w:szCs w:val="28"/>
        </w:rPr>
      </w:pPr>
    </w:p>
    <w:p w:rsidR="00700355" w:rsidRDefault="00DB5B13" w:rsidP="00700355">
      <w:pPr>
        <w:spacing w:line="360" w:lineRule="auto"/>
        <w:ind w:firstLine="709"/>
        <w:jc w:val="both"/>
        <w:rPr>
          <w:sz w:val="29"/>
          <w:szCs w:val="29"/>
        </w:rPr>
      </w:pPr>
      <w:r>
        <w:rPr>
          <w:sz w:val="29"/>
          <w:szCs w:val="29"/>
        </w:rPr>
        <w:t xml:space="preserve">Якби </w:t>
      </w:r>
      <w:proofErr w:type="gramStart"/>
      <w:r>
        <w:rPr>
          <w:sz w:val="29"/>
          <w:szCs w:val="29"/>
        </w:rPr>
        <w:t>п</w:t>
      </w:r>
      <w:proofErr w:type="gramEnd"/>
      <w:r>
        <w:rPr>
          <w:sz w:val="29"/>
          <w:szCs w:val="29"/>
        </w:rPr>
        <w:t>іон</w:t>
      </w:r>
      <w:r>
        <w:rPr>
          <w:sz w:val="29"/>
          <w:szCs w:val="29"/>
          <w:lang w:val="uk-UA"/>
        </w:rPr>
        <w:t>и</w:t>
      </w:r>
      <w:r>
        <w:rPr>
          <w:sz w:val="29"/>
          <w:szCs w:val="29"/>
        </w:rPr>
        <w:t xml:space="preserve"> після народження летіли </w:t>
      </w:r>
      <w:r>
        <w:rPr>
          <w:sz w:val="29"/>
          <w:szCs w:val="29"/>
          <w:lang w:val="uk-UA"/>
        </w:rPr>
        <w:t>у</w:t>
      </w:r>
      <w:r w:rsidR="00700355" w:rsidRPr="002A0F59">
        <w:rPr>
          <w:sz w:val="29"/>
          <w:szCs w:val="29"/>
        </w:rPr>
        <w:t xml:space="preserve"> вакуумі і ні з чим не стикалися, їм нічого не заважало б роз</w:t>
      </w:r>
      <w:r>
        <w:rPr>
          <w:sz w:val="29"/>
          <w:szCs w:val="29"/>
        </w:rPr>
        <w:t xml:space="preserve">падатися на мюони. Однак </w:t>
      </w:r>
      <w:proofErr w:type="gramStart"/>
      <w:r>
        <w:rPr>
          <w:sz w:val="29"/>
          <w:szCs w:val="29"/>
        </w:rPr>
        <w:t>п</w:t>
      </w:r>
      <w:proofErr w:type="gramEnd"/>
      <w:r>
        <w:rPr>
          <w:sz w:val="29"/>
          <w:szCs w:val="29"/>
        </w:rPr>
        <w:t>і</w:t>
      </w:r>
      <w:r>
        <w:rPr>
          <w:sz w:val="29"/>
          <w:szCs w:val="29"/>
          <w:lang w:val="uk-UA"/>
        </w:rPr>
        <w:t>они</w:t>
      </w:r>
      <w:r w:rsidR="00700355" w:rsidRPr="002A0F59">
        <w:rPr>
          <w:sz w:val="29"/>
          <w:szCs w:val="29"/>
        </w:rPr>
        <w:t xml:space="preserve"> летять крізь речовину і можу</w:t>
      </w:r>
      <w:r>
        <w:rPr>
          <w:sz w:val="29"/>
          <w:szCs w:val="29"/>
        </w:rPr>
        <w:t>ть знову зіткнутися з ядром як</w:t>
      </w:r>
      <w:r>
        <w:rPr>
          <w:sz w:val="29"/>
          <w:szCs w:val="29"/>
          <w:lang w:val="uk-UA"/>
        </w:rPr>
        <w:t>ої</w:t>
      </w:r>
      <w:r w:rsidR="00700355" w:rsidRPr="002A0F59">
        <w:rPr>
          <w:sz w:val="29"/>
          <w:szCs w:val="29"/>
        </w:rPr>
        <w:t>сь інш</w:t>
      </w:r>
      <w:r>
        <w:rPr>
          <w:sz w:val="29"/>
          <w:szCs w:val="29"/>
          <w:lang w:val="uk-UA"/>
        </w:rPr>
        <w:t>ої</w:t>
      </w:r>
      <w:r w:rsidR="00700355" w:rsidRPr="002A0F59">
        <w:rPr>
          <w:sz w:val="29"/>
          <w:szCs w:val="29"/>
        </w:rPr>
        <w:t xml:space="preserve"> моле</w:t>
      </w:r>
      <w:r>
        <w:rPr>
          <w:sz w:val="29"/>
          <w:szCs w:val="29"/>
        </w:rPr>
        <w:t>кули (рис. 3.10). І тоді пі</w:t>
      </w:r>
      <w:r>
        <w:rPr>
          <w:sz w:val="29"/>
          <w:szCs w:val="29"/>
          <w:lang w:val="uk-UA"/>
        </w:rPr>
        <w:t>он</w:t>
      </w:r>
      <w:r w:rsidR="00700355" w:rsidRPr="002A0F59">
        <w:rPr>
          <w:sz w:val="29"/>
          <w:szCs w:val="29"/>
        </w:rPr>
        <w:t>, замість того щоб розпадатися, ініціює нову реакцію за рахунок сильної взаємодії. Цілком може статися так, що в ході цієї реакції розвалиться ядро, полетять осколки, але заряджених піонів (а значить, і мюоні</w:t>
      </w:r>
      <w:proofErr w:type="gramStart"/>
      <w:r w:rsidR="00700355" w:rsidRPr="002A0F59">
        <w:rPr>
          <w:sz w:val="29"/>
          <w:szCs w:val="29"/>
        </w:rPr>
        <w:t>в, на які вони могли б розпастися) вже не буде.</w:t>
      </w:r>
      <w:proofErr w:type="gramEnd"/>
      <w:r w:rsidR="00700355" w:rsidRPr="002A0F59">
        <w:rPr>
          <w:sz w:val="29"/>
          <w:szCs w:val="29"/>
        </w:rPr>
        <w:t xml:space="preserve"> </w:t>
      </w:r>
      <w:r>
        <w:rPr>
          <w:sz w:val="29"/>
          <w:szCs w:val="29"/>
        </w:rPr>
        <w:lastRenderedPageBreak/>
        <w:t xml:space="preserve">Тому не всі народжені </w:t>
      </w:r>
      <w:proofErr w:type="gramStart"/>
      <w:r>
        <w:rPr>
          <w:sz w:val="29"/>
          <w:szCs w:val="29"/>
        </w:rPr>
        <w:t>п</w:t>
      </w:r>
      <w:proofErr w:type="gramEnd"/>
      <w:r>
        <w:rPr>
          <w:sz w:val="29"/>
          <w:szCs w:val="29"/>
        </w:rPr>
        <w:t>і</w:t>
      </w:r>
      <w:r>
        <w:rPr>
          <w:sz w:val="29"/>
          <w:szCs w:val="29"/>
          <w:lang w:val="uk-UA"/>
        </w:rPr>
        <w:t>они</w:t>
      </w:r>
      <w:r w:rsidR="00700355" w:rsidRPr="002A0F59">
        <w:rPr>
          <w:sz w:val="29"/>
          <w:szCs w:val="29"/>
        </w:rPr>
        <w:t xml:space="preserve"> породжують мюони; деякі можуть «витратитися» на ядерні процеси.</w:t>
      </w:r>
    </w:p>
    <w:p w:rsidR="00700355" w:rsidRDefault="00700355" w:rsidP="00700355">
      <w:pPr>
        <w:spacing w:line="360" w:lineRule="auto"/>
        <w:ind w:firstLine="709"/>
        <w:jc w:val="both"/>
        <w:rPr>
          <w:sz w:val="29"/>
          <w:szCs w:val="29"/>
        </w:rPr>
      </w:pPr>
      <w:r>
        <w:rPr>
          <w:color w:val="1A1A1A"/>
          <w:sz w:val="29"/>
          <w:szCs w:val="29"/>
        </w:rPr>
        <w:t>Якщо ц</w:t>
      </w:r>
      <w:r w:rsidR="00DB5B13">
        <w:rPr>
          <w:color w:val="1A1A1A"/>
          <w:sz w:val="29"/>
          <w:szCs w:val="29"/>
        </w:rPr>
        <w:t xml:space="preserve">ей процес «перехоплення» </w:t>
      </w:r>
      <w:proofErr w:type="gramStart"/>
      <w:r w:rsidR="00DB5B13">
        <w:rPr>
          <w:color w:val="1A1A1A"/>
          <w:sz w:val="29"/>
          <w:szCs w:val="29"/>
          <w:lang w:val="uk-UA"/>
        </w:rPr>
        <w:t>п</w:t>
      </w:r>
      <w:proofErr w:type="gramEnd"/>
      <w:r w:rsidR="00DB5B13">
        <w:rPr>
          <w:color w:val="1A1A1A"/>
          <w:sz w:val="29"/>
          <w:szCs w:val="29"/>
          <w:lang w:val="uk-UA"/>
        </w:rPr>
        <w:t>іонів</w:t>
      </w:r>
      <w:r>
        <w:rPr>
          <w:color w:val="1A1A1A"/>
          <w:sz w:val="29"/>
          <w:szCs w:val="29"/>
        </w:rPr>
        <w:t xml:space="preserve"> до розпаду посилюється, частка мюонів зменшується. Посилюється він тоді, коли довжин</w:t>
      </w:r>
      <w:r w:rsidR="00DB5B13">
        <w:rPr>
          <w:color w:val="1A1A1A"/>
          <w:sz w:val="29"/>
          <w:szCs w:val="29"/>
        </w:rPr>
        <w:t xml:space="preserve">а вільного пробігу </w:t>
      </w:r>
      <w:proofErr w:type="gramStart"/>
      <w:r w:rsidR="00DB5B13">
        <w:rPr>
          <w:color w:val="1A1A1A"/>
          <w:sz w:val="29"/>
          <w:szCs w:val="29"/>
        </w:rPr>
        <w:t>п</w:t>
      </w:r>
      <w:proofErr w:type="gramEnd"/>
      <w:r w:rsidR="00DB5B13">
        <w:rPr>
          <w:color w:val="1A1A1A"/>
          <w:sz w:val="29"/>
          <w:szCs w:val="29"/>
        </w:rPr>
        <w:t>і</w:t>
      </w:r>
      <w:r w:rsidR="00DB5B13">
        <w:rPr>
          <w:color w:val="1A1A1A"/>
          <w:sz w:val="29"/>
          <w:szCs w:val="29"/>
          <w:lang w:val="uk-UA"/>
        </w:rPr>
        <w:t>онів</w:t>
      </w:r>
      <w:r>
        <w:rPr>
          <w:color w:val="1A1A1A"/>
          <w:sz w:val="29"/>
          <w:szCs w:val="29"/>
        </w:rPr>
        <w:t xml:space="preserve"> зменшується, тобто коли збільшується щільність повітря. А збільшується щільність повітря тоді, коли зростає тиск.</w:t>
      </w:r>
      <w:r w:rsidR="00DB5B13">
        <w:rPr>
          <w:color w:val="1A1A1A"/>
          <w:sz w:val="29"/>
          <w:szCs w:val="29"/>
          <w:lang w:val="uk-UA"/>
        </w:rPr>
        <w:t xml:space="preserve"> </w:t>
      </w:r>
      <w:r w:rsidR="00DB5B13">
        <w:rPr>
          <w:sz w:val="29"/>
          <w:szCs w:val="29"/>
        </w:rPr>
        <w:t xml:space="preserve">А як </w:t>
      </w:r>
      <w:r w:rsidR="00DB5B13">
        <w:rPr>
          <w:sz w:val="29"/>
          <w:szCs w:val="29"/>
          <w:lang w:val="uk-UA"/>
        </w:rPr>
        <w:t>бачимо</w:t>
      </w:r>
      <w:r w:rsidRPr="00C92D3E">
        <w:rPr>
          <w:sz w:val="29"/>
          <w:szCs w:val="29"/>
        </w:rPr>
        <w:t xml:space="preserve"> з формули </w:t>
      </w:r>
      <w:r w:rsidRPr="00C92D3E">
        <w:rPr>
          <w:sz w:val="28"/>
          <w:szCs w:val="28"/>
        </w:rPr>
        <w:t>тиск пов'язаний прямо пропорційно з концентрацією частинок.</w:t>
      </w:r>
    </w:p>
    <w:p w:rsidR="002A0F59" w:rsidRPr="002A0F59" w:rsidRDefault="002A0F59" w:rsidP="00201A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49871" cy="3524250"/>
            <wp:effectExtent l="0" t="0" r="0" b="0"/>
            <wp:docPr id="4" name="Рисунок 4" descr="J:\!!!!!!!!!!!!!!!Работа_2018\Дипломные работы\Сорокин\Работа от 0106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J:\!!!!!!!!!!!!!!!Работа_2018\Дипломные работы\Сорокин\Работа от 01062018\2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871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355" w:rsidRDefault="002A0F59" w:rsidP="00700355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b/>
          <w:bCs/>
          <w:sz w:val="28"/>
          <w:szCs w:val="28"/>
          <w:shd w:val="clear" w:color="auto" w:fill="FFFFFF"/>
        </w:rPr>
        <w:t>Рис. 3</w:t>
      </w:r>
      <w:r w:rsidRPr="002A0F59">
        <w:rPr>
          <w:b/>
          <w:bCs/>
          <w:sz w:val="28"/>
          <w:szCs w:val="28"/>
          <w:shd w:val="clear" w:color="auto" w:fill="FFFFFF"/>
        </w:rPr>
        <w:t>.</w:t>
      </w:r>
      <w:r>
        <w:rPr>
          <w:b/>
          <w:bCs/>
          <w:sz w:val="28"/>
          <w:szCs w:val="28"/>
          <w:shd w:val="clear" w:color="auto" w:fill="FFFFFF"/>
        </w:rPr>
        <w:t xml:space="preserve"> 10.</w:t>
      </w:r>
      <w:r w:rsidRPr="002A0F59">
        <w:rPr>
          <w:sz w:val="28"/>
          <w:szCs w:val="28"/>
          <w:shd w:val="clear" w:color="auto" w:fill="FFFFFF"/>
        </w:rPr>
        <w:t> </w:t>
      </w:r>
      <w:r w:rsidR="00700355">
        <w:rPr>
          <w:sz w:val="28"/>
          <w:szCs w:val="28"/>
          <w:shd w:val="clear" w:color="auto" w:fill="FFFFFF"/>
        </w:rPr>
        <w:t xml:space="preserve">Заряджений </w:t>
      </w:r>
      <w:proofErr w:type="gramStart"/>
      <w:r w:rsidR="00700355">
        <w:rPr>
          <w:sz w:val="28"/>
          <w:szCs w:val="28"/>
          <w:shd w:val="clear" w:color="auto" w:fill="FFFFFF"/>
        </w:rPr>
        <w:t>п</w:t>
      </w:r>
      <w:proofErr w:type="gramEnd"/>
      <w:r w:rsidR="00700355">
        <w:rPr>
          <w:sz w:val="28"/>
          <w:szCs w:val="28"/>
          <w:shd w:val="clear" w:color="auto" w:fill="FFFFFF"/>
        </w:rPr>
        <w:t>і</w:t>
      </w:r>
      <w:r w:rsidR="00700355">
        <w:rPr>
          <w:sz w:val="28"/>
          <w:szCs w:val="28"/>
          <w:shd w:val="clear" w:color="auto" w:fill="FFFFFF"/>
          <w:lang w:val="uk-UA"/>
        </w:rPr>
        <w:t>он</w:t>
      </w:r>
      <w:r w:rsidR="00700355" w:rsidRPr="002A0F59">
        <w:rPr>
          <w:sz w:val="28"/>
          <w:szCs w:val="28"/>
          <w:shd w:val="clear" w:color="auto" w:fill="FFFFFF"/>
        </w:rPr>
        <w:t xml:space="preserve">, народжений в зіткненні первинного протона з однією з молекул повітря, може або розпастися в польоті на мюон і нейтрино, або зіткнутися з іншою молекулою. </w:t>
      </w:r>
      <w:proofErr w:type="gramStart"/>
      <w:r w:rsidR="00700355" w:rsidRPr="002A0F59">
        <w:rPr>
          <w:sz w:val="28"/>
          <w:szCs w:val="28"/>
          <w:shd w:val="clear" w:color="auto" w:fill="FFFFFF"/>
        </w:rPr>
        <w:t>П</w:t>
      </w:r>
      <w:proofErr w:type="gramEnd"/>
      <w:r w:rsidR="00700355" w:rsidRPr="002A0F59">
        <w:rPr>
          <w:sz w:val="28"/>
          <w:szCs w:val="28"/>
          <w:shd w:val="clear" w:color="auto" w:fill="FFFFFF"/>
        </w:rPr>
        <w:t xml:space="preserve">ідвищення ймовірності зіткнень призводить до зменшення потоку мюонів при </w:t>
      </w:r>
      <w:r w:rsidR="00DB5B13">
        <w:rPr>
          <w:sz w:val="28"/>
          <w:szCs w:val="28"/>
          <w:shd w:val="clear" w:color="auto" w:fill="FFFFFF"/>
        </w:rPr>
        <w:t>тій же кількості народжених пі</w:t>
      </w:r>
      <w:r w:rsidR="00DB5B13">
        <w:rPr>
          <w:sz w:val="28"/>
          <w:szCs w:val="28"/>
          <w:shd w:val="clear" w:color="auto" w:fill="FFFFFF"/>
          <w:lang w:val="uk-UA"/>
        </w:rPr>
        <w:t>онів.</w:t>
      </w:r>
    </w:p>
    <w:p w:rsidR="00DB5B13" w:rsidRPr="00DB5B13" w:rsidRDefault="00DB5B13" w:rsidP="00700355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</w:p>
    <w:p w:rsidR="00700355" w:rsidRPr="002F2865" w:rsidRDefault="00700355" w:rsidP="00700355">
      <w:pPr>
        <w:spacing w:line="360" w:lineRule="auto"/>
        <w:ind w:firstLine="709"/>
        <w:jc w:val="both"/>
        <w:rPr>
          <w:sz w:val="28"/>
          <w:szCs w:val="28"/>
        </w:rPr>
      </w:pPr>
      <w:r w:rsidRPr="00DB6258">
        <w:rPr>
          <w:sz w:val="28"/>
          <w:szCs w:val="28"/>
        </w:rPr>
        <w:t>Особливо яскраво таку тенденцію демонструє графік залежності, який був отриманий 21 травня 2018 року:</w:t>
      </w:r>
    </w:p>
    <w:p w:rsidR="00913395" w:rsidRPr="002F2865" w:rsidRDefault="00913395" w:rsidP="00700355">
      <w:pPr>
        <w:spacing w:line="360" w:lineRule="auto"/>
        <w:ind w:firstLine="709"/>
        <w:jc w:val="both"/>
        <w:rPr>
          <w:sz w:val="28"/>
          <w:szCs w:val="28"/>
        </w:rPr>
      </w:pPr>
    </w:p>
    <w:p w:rsidR="00913395" w:rsidRPr="002F2865" w:rsidRDefault="00E41FC9" w:rsidP="00913395">
      <w:pPr>
        <w:spacing w:line="360" w:lineRule="auto"/>
        <w:ind w:firstLine="709"/>
        <w:jc w:val="center"/>
        <w:rPr>
          <w:sz w:val="28"/>
          <w:szCs w:val="28"/>
        </w:rPr>
      </w:pPr>
      <w:r w:rsidRPr="002F2865">
        <w:rPr>
          <w:noProof/>
          <w:sz w:val="28"/>
          <w:szCs w:val="28"/>
        </w:rPr>
        <w:lastRenderedPageBreak/>
        <w:drawing>
          <wp:inline distT="0" distB="0" distL="0" distR="0">
            <wp:extent cx="5196840" cy="2473960"/>
            <wp:effectExtent l="0" t="0" r="3810" b="2540"/>
            <wp:docPr id="11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3D3D32" w:rsidRPr="002F2865" w:rsidRDefault="008A165F" w:rsidP="00C8220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>Рис. 3</w:t>
      </w:r>
      <w:r w:rsidRPr="002A0F59">
        <w:rPr>
          <w:b/>
          <w:bCs/>
          <w:sz w:val="28"/>
          <w:szCs w:val="28"/>
          <w:shd w:val="clear" w:color="auto" w:fill="FFFFFF"/>
        </w:rPr>
        <w:t>.</w:t>
      </w:r>
      <w:r>
        <w:rPr>
          <w:b/>
          <w:bCs/>
          <w:sz w:val="28"/>
          <w:szCs w:val="28"/>
          <w:shd w:val="clear" w:color="auto" w:fill="FFFFFF"/>
        </w:rPr>
        <w:t xml:space="preserve"> 11.</w:t>
      </w:r>
      <w:r w:rsidRPr="002A0F59">
        <w:rPr>
          <w:sz w:val="28"/>
          <w:szCs w:val="28"/>
          <w:shd w:val="clear" w:color="auto" w:fill="FFFFFF"/>
        </w:rPr>
        <w:t> </w:t>
      </w:r>
      <w:r w:rsidR="00700355">
        <w:rPr>
          <w:sz w:val="28"/>
          <w:szCs w:val="28"/>
        </w:rPr>
        <w:t>Дан</w:t>
      </w:r>
      <w:r w:rsidR="00700355">
        <w:rPr>
          <w:sz w:val="28"/>
          <w:szCs w:val="28"/>
          <w:lang w:val="uk-UA"/>
        </w:rPr>
        <w:t>і</w:t>
      </w:r>
      <w:r w:rsidRPr="002F2865">
        <w:rPr>
          <w:sz w:val="28"/>
          <w:szCs w:val="28"/>
        </w:rPr>
        <w:t xml:space="preserve"> за 21 мая 2018 год</w:t>
      </w:r>
    </w:p>
    <w:p w:rsidR="00700355" w:rsidRPr="002F2865" w:rsidRDefault="00700355" w:rsidP="00700355">
      <w:pPr>
        <w:spacing w:line="360" w:lineRule="auto"/>
        <w:ind w:firstLine="709"/>
        <w:jc w:val="both"/>
        <w:rPr>
          <w:sz w:val="28"/>
          <w:szCs w:val="28"/>
        </w:rPr>
      </w:pPr>
      <w:r w:rsidRPr="002F2865">
        <w:rPr>
          <w:sz w:val="28"/>
          <w:szCs w:val="28"/>
        </w:rPr>
        <w:t>Істинність отриман</w:t>
      </w:r>
      <w:r w:rsidR="00DB5B13">
        <w:rPr>
          <w:sz w:val="28"/>
          <w:szCs w:val="28"/>
        </w:rPr>
        <w:t>их даних доводить метод спрямл</w:t>
      </w:r>
      <w:r w:rsidR="00DB5B13">
        <w:rPr>
          <w:sz w:val="28"/>
          <w:szCs w:val="28"/>
          <w:lang w:val="uk-UA"/>
        </w:rPr>
        <w:t>е</w:t>
      </w:r>
      <w:r w:rsidRPr="002F2865">
        <w:rPr>
          <w:sz w:val="28"/>
          <w:szCs w:val="28"/>
        </w:rPr>
        <w:t xml:space="preserve">них діаграм, а також перевірка на достовірність і однорідність, яка була використана </w:t>
      </w:r>
      <w:proofErr w:type="gramStart"/>
      <w:r w:rsidRPr="002F2865">
        <w:rPr>
          <w:sz w:val="28"/>
          <w:szCs w:val="28"/>
        </w:rPr>
        <w:t>в</w:t>
      </w:r>
      <w:proofErr w:type="gramEnd"/>
      <w:r w:rsidRPr="002F2865">
        <w:rPr>
          <w:sz w:val="28"/>
          <w:szCs w:val="28"/>
        </w:rPr>
        <w:t xml:space="preserve"> даній роботі.</w:t>
      </w:r>
    </w:p>
    <w:p w:rsidR="005749B6" w:rsidRPr="002F2865" w:rsidRDefault="00700355" w:rsidP="00700355">
      <w:pPr>
        <w:spacing w:line="360" w:lineRule="auto"/>
        <w:ind w:firstLine="709"/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Таку особливість мюонів можна використовувати для збільшення точності мюонних установок, які використовуються в </w:t>
      </w:r>
      <w:proofErr w:type="gramStart"/>
      <w:r w:rsidRPr="002F2865">
        <w:rPr>
          <w:sz w:val="28"/>
          <w:szCs w:val="28"/>
        </w:rPr>
        <w:t>р</w:t>
      </w:r>
      <w:proofErr w:type="gramEnd"/>
      <w:r w:rsidRPr="002F2865">
        <w:rPr>
          <w:sz w:val="28"/>
          <w:szCs w:val="28"/>
        </w:rPr>
        <w:t>ізних сферах діяльності людини: археологія, безпеку і т.д ..</w:t>
      </w:r>
      <w:r w:rsidR="00DC0DAA" w:rsidRPr="002F2865">
        <w:rPr>
          <w:sz w:val="28"/>
          <w:szCs w:val="28"/>
        </w:rPr>
        <w:br w:type="page"/>
      </w:r>
    </w:p>
    <w:p w:rsidR="00700355" w:rsidRPr="002F2865" w:rsidRDefault="00700355" w:rsidP="00700355">
      <w:pPr>
        <w:pStyle w:val="af3"/>
        <w:spacing w:line="360" w:lineRule="auto"/>
        <w:jc w:val="center"/>
        <w:rPr>
          <w:b/>
          <w:iCs/>
          <w:sz w:val="28"/>
          <w:szCs w:val="28"/>
        </w:rPr>
      </w:pPr>
      <w:r w:rsidRPr="002F2865">
        <w:rPr>
          <w:b/>
          <w:iCs/>
          <w:sz w:val="28"/>
          <w:szCs w:val="28"/>
        </w:rPr>
        <w:lastRenderedPageBreak/>
        <w:t>ВИСНОВКИ</w:t>
      </w:r>
    </w:p>
    <w:p w:rsidR="00700355" w:rsidRPr="002F2865" w:rsidRDefault="00700355" w:rsidP="00700355">
      <w:pPr>
        <w:numPr>
          <w:ilvl w:val="0"/>
          <w:numId w:val="16"/>
        </w:numPr>
        <w:spacing w:line="360" w:lineRule="auto"/>
        <w:jc w:val="both"/>
        <w:rPr>
          <w:iCs/>
          <w:sz w:val="28"/>
          <w:szCs w:val="28"/>
        </w:rPr>
      </w:pPr>
      <w:r w:rsidRPr="002F2865">
        <w:rPr>
          <w:sz w:val="28"/>
          <w:szCs w:val="28"/>
          <w:lang w:eastAsia="uk-UA"/>
        </w:rPr>
        <w:t xml:space="preserve">Проведена робота продемонструвала залежність реєстрованого варіаційного потоку мюонів </w:t>
      </w:r>
      <w:proofErr w:type="gramStart"/>
      <w:r w:rsidRPr="002F2865">
        <w:rPr>
          <w:sz w:val="28"/>
          <w:szCs w:val="28"/>
          <w:lang w:eastAsia="uk-UA"/>
        </w:rPr>
        <w:t>в</w:t>
      </w:r>
      <w:proofErr w:type="gramEnd"/>
      <w:r w:rsidRPr="002F2865">
        <w:rPr>
          <w:sz w:val="28"/>
          <w:szCs w:val="28"/>
          <w:lang w:eastAsia="uk-UA"/>
        </w:rPr>
        <w:t>ід атмосферного тиску. Дане явище було проаналізовано, і спостерігалося практично у всіх днях проведення експерименту. Відзначено що при збільшенні атмосферного тиску, знижується кількість реєстрованих мюоні</w:t>
      </w:r>
      <w:proofErr w:type="gramStart"/>
      <w:r w:rsidRPr="002F2865">
        <w:rPr>
          <w:sz w:val="28"/>
          <w:szCs w:val="28"/>
          <w:lang w:eastAsia="uk-UA"/>
        </w:rPr>
        <w:t>в</w:t>
      </w:r>
      <w:proofErr w:type="gramEnd"/>
      <w:r w:rsidRPr="002F2865">
        <w:rPr>
          <w:sz w:val="28"/>
          <w:szCs w:val="28"/>
          <w:lang w:eastAsia="uk-UA"/>
        </w:rPr>
        <w:t>.</w:t>
      </w:r>
    </w:p>
    <w:p w:rsidR="00700355" w:rsidRPr="002F2865" w:rsidRDefault="00700355" w:rsidP="00700355">
      <w:pPr>
        <w:numPr>
          <w:ilvl w:val="0"/>
          <w:numId w:val="17"/>
        </w:numPr>
        <w:spacing w:line="360" w:lineRule="auto"/>
        <w:jc w:val="both"/>
        <w:rPr>
          <w:iCs/>
          <w:sz w:val="28"/>
          <w:szCs w:val="28"/>
        </w:rPr>
      </w:pPr>
      <w:r w:rsidRPr="002F2865">
        <w:rPr>
          <w:sz w:val="28"/>
          <w:szCs w:val="28"/>
          <w:lang w:eastAsia="uk-UA"/>
        </w:rPr>
        <w:t xml:space="preserve">Аналіз даних </w:t>
      </w:r>
      <w:proofErr w:type="gramStart"/>
      <w:r w:rsidRPr="002F2865">
        <w:rPr>
          <w:sz w:val="28"/>
          <w:szCs w:val="28"/>
          <w:lang w:eastAsia="uk-UA"/>
        </w:rPr>
        <w:t>мюон</w:t>
      </w:r>
      <w:proofErr w:type="gramEnd"/>
      <w:r w:rsidRPr="002F2865">
        <w:rPr>
          <w:sz w:val="28"/>
          <w:szCs w:val="28"/>
          <w:lang w:eastAsia="uk-UA"/>
        </w:rPr>
        <w:t xml:space="preserve">ів потоку показав, що спостерігається реакція потоку мюонів на проходження грозового вогнища. </w:t>
      </w:r>
    </w:p>
    <w:p w:rsidR="00700355" w:rsidRPr="002F2865" w:rsidRDefault="00700355" w:rsidP="00700355">
      <w:pPr>
        <w:pStyle w:val="af3"/>
        <w:numPr>
          <w:ilvl w:val="0"/>
          <w:numId w:val="17"/>
        </w:numPr>
        <w:spacing w:line="360" w:lineRule="auto"/>
        <w:jc w:val="both"/>
        <w:rPr>
          <w:iCs/>
          <w:sz w:val="28"/>
          <w:szCs w:val="28"/>
        </w:rPr>
      </w:pPr>
      <w:r w:rsidRPr="002F2865">
        <w:rPr>
          <w:iCs/>
          <w:sz w:val="28"/>
          <w:szCs w:val="28"/>
        </w:rPr>
        <w:t xml:space="preserve">Поєднання детектора з комп'ютером дозволяло вибирати </w:t>
      </w:r>
      <w:proofErr w:type="gramStart"/>
      <w:r w:rsidRPr="002F2865">
        <w:rPr>
          <w:iCs/>
          <w:sz w:val="28"/>
          <w:szCs w:val="28"/>
        </w:rPr>
        <w:t>р</w:t>
      </w:r>
      <w:proofErr w:type="gramEnd"/>
      <w:r w:rsidRPr="002F2865">
        <w:rPr>
          <w:iCs/>
          <w:sz w:val="28"/>
          <w:szCs w:val="28"/>
        </w:rPr>
        <w:t>ізні часові інтервали реєстрації мюонів. Для зменшення статистичних похибок було вибрано, в якості основного, 5-хвилинний інтервал вимірювання.</w:t>
      </w:r>
    </w:p>
    <w:p w:rsidR="00700355" w:rsidRPr="002F2865" w:rsidRDefault="00700355" w:rsidP="00700355">
      <w:pPr>
        <w:numPr>
          <w:ilvl w:val="0"/>
          <w:numId w:val="17"/>
        </w:numPr>
        <w:spacing w:line="360" w:lineRule="auto"/>
        <w:jc w:val="both"/>
        <w:rPr>
          <w:iCs/>
          <w:sz w:val="28"/>
          <w:szCs w:val="28"/>
        </w:rPr>
      </w:pPr>
      <w:r w:rsidRPr="002F2865">
        <w:rPr>
          <w:sz w:val="28"/>
          <w:szCs w:val="28"/>
          <w:lang w:eastAsia="uk-UA"/>
        </w:rPr>
        <w:t xml:space="preserve">Отримані в експерименті дані, були перевірені за допомогою критерію Стьюдента на однорідність, а за допомогою методу випрямлених діаграм на достовірність, що </w:t>
      </w:r>
      <w:proofErr w:type="gramStart"/>
      <w:r w:rsidRPr="002F2865">
        <w:rPr>
          <w:sz w:val="28"/>
          <w:szCs w:val="28"/>
          <w:lang w:eastAsia="uk-UA"/>
        </w:rPr>
        <w:t>св</w:t>
      </w:r>
      <w:proofErr w:type="gramEnd"/>
      <w:r w:rsidRPr="002F2865">
        <w:rPr>
          <w:sz w:val="28"/>
          <w:szCs w:val="28"/>
          <w:lang w:eastAsia="uk-UA"/>
        </w:rPr>
        <w:t>ідчить про істинність отриманих та оброблених даних.</w:t>
      </w:r>
    </w:p>
    <w:p w:rsidR="004C0393" w:rsidRPr="002F2865" w:rsidRDefault="004C0393" w:rsidP="00E40E1F">
      <w:pPr>
        <w:pStyle w:val="af3"/>
        <w:spacing w:line="360" w:lineRule="auto"/>
        <w:jc w:val="center"/>
        <w:rPr>
          <w:b/>
          <w:iCs/>
          <w:sz w:val="28"/>
          <w:szCs w:val="28"/>
        </w:rPr>
      </w:pPr>
    </w:p>
    <w:p w:rsidR="004C0393" w:rsidRPr="002F2865" w:rsidRDefault="004C0393" w:rsidP="00E40E1F">
      <w:pPr>
        <w:pStyle w:val="af3"/>
        <w:spacing w:line="360" w:lineRule="auto"/>
        <w:jc w:val="center"/>
        <w:rPr>
          <w:b/>
          <w:iCs/>
          <w:sz w:val="28"/>
          <w:szCs w:val="28"/>
        </w:rPr>
      </w:pPr>
    </w:p>
    <w:p w:rsidR="004C0393" w:rsidRPr="002F2865" w:rsidRDefault="004C0393" w:rsidP="00E40E1F">
      <w:pPr>
        <w:pStyle w:val="af3"/>
        <w:spacing w:line="360" w:lineRule="auto"/>
        <w:jc w:val="center"/>
        <w:rPr>
          <w:b/>
          <w:iCs/>
          <w:sz w:val="28"/>
          <w:szCs w:val="28"/>
        </w:rPr>
      </w:pPr>
    </w:p>
    <w:p w:rsidR="00250FB7" w:rsidRPr="002F2865" w:rsidRDefault="00250FB7" w:rsidP="00250FB7">
      <w:pPr>
        <w:pStyle w:val="af3"/>
        <w:spacing w:line="360" w:lineRule="auto"/>
        <w:ind w:left="1069" w:firstLine="0"/>
        <w:jc w:val="both"/>
        <w:rPr>
          <w:iCs/>
          <w:sz w:val="28"/>
          <w:szCs w:val="28"/>
        </w:rPr>
      </w:pPr>
    </w:p>
    <w:p w:rsidR="003E55D2" w:rsidRPr="002F2865" w:rsidRDefault="003E55D2" w:rsidP="00201A63">
      <w:pPr>
        <w:spacing w:line="360" w:lineRule="auto"/>
        <w:ind w:firstLine="709"/>
        <w:jc w:val="both"/>
        <w:rPr>
          <w:sz w:val="28"/>
          <w:szCs w:val="28"/>
        </w:rPr>
      </w:pPr>
    </w:p>
    <w:p w:rsidR="003E55D2" w:rsidRPr="002F2865" w:rsidRDefault="003E55D2" w:rsidP="00201A63">
      <w:pPr>
        <w:spacing w:line="360" w:lineRule="auto"/>
        <w:ind w:firstLine="709"/>
        <w:jc w:val="both"/>
        <w:rPr>
          <w:sz w:val="28"/>
          <w:szCs w:val="28"/>
        </w:rPr>
      </w:pPr>
    </w:p>
    <w:p w:rsidR="003E55D2" w:rsidRPr="002F2865" w:rsidRDefault="003E55D2" w:rsidP="00201A63">
      <w:pPr>
        <w:spacing w:line="360" w:lineRule="auto"/>
        <w:ind w:firstLine="709"/>
        <w:jc w:val="both"/>
        <w:rPr>
          <w:sz w:val="28"/>
          <w:szCs w:val="28"/>
        </w:rPr>
      </w:pPr>
    </w:p>
    <w:p w:rsidR="003E55D2" w:rsidRPr="002F2865" w:rsidRDefault="003E55D2" w:rsidP="00201A63">
      <w:pPr>
        <w:spacing w:line="360" w:lineRule="auto"/>
        <w:ind w:firstLine="709"/>
        <w:jc w:val="both"/>
        <w:rPr>
          <w:sz w:val="28"/>
          <w:szCs w:val="28"/>
        </w:rPr>
      </w:pPr>
    </w:p>
    <w:p w:rsidR="003E55D2" w:rsidRPr="002F2865" w:rsidRDefault="003E55D2" w:rsidP="00201A63">
      <w:pPr>
        <w:spacing w:line="360" w:lineRule="auto"/>
        <w:ind w:firstLine="709"/>
        <w:jc w:val="both"/>
        <w:rPr>
          <w:sz w:val="28"/>
          <w:szCs w:val="28"/>
        </w:rPr>
      </w:pPr>
    </w:p>
    <w:p w:rsidR="003E55D2" w:rsidRDefault="003E55D2" w:rsidP="00DC0DAA">
      <w:pPr>
        <w:spacing w:line="360" w:lineRule="auto"/>
        <w:jc w:val="both"/>
        <w:rPr>
          <w:sz w:val="28"/>
          <w:szCs w:val="28"/>
          <w:lang w:val="uk-UA"/>
        </w:rPr>
      </w:pPr>
    </w:p>
    <w:p w:rsidR="00700355" w:rsidRDefault="00700355" w:rsidP="00DC0DAA">
      <w:pPr>
        <w:spacing w:line="360" w:lineRule="auto"/>
        <w:jc w:val="both"/>
        <w:rPr>
          <w:sz w:val="28"/>
          <w:szCs w:val="28"/>
          <w:lang w:val="uk-UA"/>
        </w:rPr>
      </w:pPr>
    </w:p>
    <w:p w:rsidR="00700355" w:rsidRPr="00700355" w:rsidRDefault="00700355" w:rsidP="00DC0DAA">
      <w:pPr>
        <w:spacing w:line="360" w:lineRule="auto"/>
        <w:jc w:val="both"/>
        <w:rPr>
          <w:sz w:val="28"/>
          <w:szCs w:val="28"/>
          <w:lang w:val="uk-UA"/>
        </w:rPr>
      </w:pPr>
    </w:p>
    <w:p w:rsidR="003D1415" w:rsidRDefault="004D0285" w:rsidP="003D1415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2F2865">
        <w:rPr>
          <w:b/>
          <w:sz w:val="28"/>
          <w:szCs w:val="28"/>
        </w:rPr>
        <w:lastRenderedPageBreak/>
        <w:t>Список</w:t>
      </w:r>
      <w:r w:rsidR="00A7619D">
        <w:rPr>
          <w:b/>
          <w:sz w:val="28"/>
          <w:szCs w:val="28"/>
          <w:lang w:val="uk-UA"/>
        </w:rPr>
        <w:t xml:space="preserve"> використа</w:t>
      </w:r>
      <w:r w:rsidR="00700355">
        <w:rPr>
          <w:b/>
          <w:sz w:val="28"/>
          <w:szCs w:val="28"/>
          <w:lang w:val="uk-UA"/>
        </w:rPr>
        <w:t>них</w:t>
      </w:r>
      <w:r w:rsidRPr="002F2865">
        <w:rPr>
          <w:b/>
          <w:sz w:val="28"/>
          <w:szCs w:val="28"/>
        </w:rPr>
        <w:t xml:space="preserve"> </w:t>
      </w:r>
      <w:r w:rsidR="00700355">
        <w:rPr>
          <w:b/>
          <w:sz w:val="28"/>
          <w:szCs w:val="28"/>
          <w:lang w:val="uk-UA"/>
        </w:rPr>
        <w:t>джерел</w:t>
      </w:r>
    </w:p>
    <w:p w:rsidR="00700355" w:rsidRPr="00700355" w:rsidRDefault="00700355" w:rsidP="003D1415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</w:p>
    <w:p w:rsidR="00700355" w:rsidRPr="00700355" w:rsidRDefault="00700355" w:rsidP="00700355">
      <w:pPr>
        <w:numPr>
          <w:ilvl w:val="0"/>
          <w:numId w:val="15"/>
        </w:numPr>
        <w:spacing w:line="360" w:lineRule="auto"/>
        <w:ind w:left="709" w:hanging="709"/>
        <w:jc w:val="both"/>
        <w:rPr>
          <w:sz w:val="28"/>
          <w:szCs w:val="28"/>
          <w:lang w:val="uk-UA"/>
        </w:rPr>
      </w:pPr>
      <w:r w:rsidRPr="00700355">
        <w:rPr>
          <w:sz w:val="28"/>
          <w:szCs w:val="28"/>
          <w:lang w:val="uk-UA"/>
        </w:rPr>
        <w:t>Кочаров Г.Є. Космічні промені ультрависокої енергії і реліктове випромінювання у Всесвіті / Г.Є. Кочаров // Соросівський освітній журнал. - 2001. - №7. - Т.7. -З. 83-87.</w:t>
      </w:r>
    </w:p>
    <w:p w:rsidR="00700355" w:rsidRPr="00D66EFF" w:rsidRDefault="00700355" w:rsidP="00700355">
      <w:pPr>
        <w:numPr>
          <w:ilvl w:val="0"/>
          <w:numId w:val="15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D66EFF">
        <w:rPr>
          <w:sz w:val="28"/>
          <w:szCs w:val="28"/>
        </w:rPr>
        <w:t xml:space="preserve">Мурзін В.С. Введення в фізику космічних променів / В.С. Мурзін. </w:t>
      </w:r>
      <w:proofErr w:type="gramStart"/>
      <w:r w:rsidRPr="00D66EFF">
        <w:rPr>
          <w:sz w:val="28"/>
          <w:szCs w:val="28"/>
        </w:rPr>
        <w:t>-М</w:t>
      </w:r>
      <w:proofErr w:type="gramEnd"/>
      <w:r w:rsidRPr="00D66EFF">
        <w:rPr>
          <w:sz w:val="28"/>
          <w:szCs w:val="28"/>
        </w:rPr>
        <w:t>: МГУ.- 1988.-319 с.</w:t>
      </w:r>
    </w:p>
    <w:p w:rsidR="00700355" w:rsidRPr="002F2865" w:rsidRDefault="00700355" w:rsidP="00700355">
      <w:pPr>
        <w:numPr>
          <w:ilvl w:val="0"/>
          <w:numId w:val="15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2F2865">
        <w:rPr>
          <w:sz w:val="28"/>
          <w:szCs w:val="28"/>
        </w:rPr>
        <w:t xml:space="preserve">Єрмаков В.І. Роль космічних променів </w:t>
      </w:r>
      <w:proofErr w:type="gramStart"/>
      <w:r w:rsidRPr="002F2865">
        <w:rPr>
          <w:sz w:val="28"/>
          <w:szCs w:val="28"/>
        </w:rPr>
        <w:t>в</w:t>
      </w:r>
      <w:proofErr w:type="gramEnd"/>
      <w:r w:rsidRPr="002F2865">
        <w:rPr>
          <w:sz w:val="28"/>
          <w:szCs w:val="28"/>
        </w:rPr>
        <w:t xml:space="preserve"> освіті блискавок / В.І. Єрмаков, Ю.І. Стожков // Короткі повідомлення з фізики. ФІАН. - 2003. - №9. - С. 43 - 50.</w:t>
      </w:r>
    </w:p>
    <w:p w:rsidR="00700355" w:rsidRPr="002F2865" w:rsidRDefault="00700355" w:rsidP="00700355">
      <w:pPr>
        <w:pStyle w:val="af1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2F2865">
        <w:rPr>
          <w:rFonts w:ascii="Times New Roman" w:hAnsi="Times New Roman"/>
          <w:sz w:val="28"/>
          <w:szCs w:val="28"/>
        </w:rPr>
        <w:t xml:space="preserve">Гінзбург В. Л., Сироватський С. І. Походження </w:t>
      </w:r>
      <w:proofErr w:type="gramStart"/>
      <w:r w:rsidRPr="002F2865">
        <w:rPr>
          <w:rFonts w:ascii="Times New Roman" w:hAnsi="Times New Roman"/>
          <w:sz w:val="28"/>
          <w:szCs w:val="28"/>
        </w:rPr>
        <w:t>косм</w:t>
      </w:r>
      <w:proofErr w:type="gramEnd"/>
      <w:r w:rsidRPr="002F2865">
        <w:rPr>
          <w:rFonts w:ascii="Times New Roman" w:hAnsi="Times New Roman"/>
          <w:sz w:val="28"/>
          <w:szCs w:val="28"/>
        </w:rPr>
        <w:t xml:space="preserve">ічних променів / В. Л. Гінзбург, С. І. Сироватський - М., 1963. - 280 с. </w:t>
      </w:r>
    </w:p>
    <w:p w:rsidR="00700355" w:rsidRPr="002F2865" w:rsidRDefault="00700355" w:rsidP="00700355">
      <w:pPr>
        <w:pStyle w:val="af1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Гальпер А. М. </w:t>
      </w:r>
      <w:proofErr w:type="gramStart"/>
      <w:r>
        <w:rPr>
          <w:rFonts w:ascii="Times New Roman" w:hAnsi="Times New Roman"/>
          <w:sz w:val="28"/>
          <w:szCs w:val="28"/>
        </w:rPr>
        <w:t>Косм</w:t>
      </w:r>
      <w:proofErr w:type="gramEnd"/>
      <w:r>
        <w:rPr>
          <w:rFonts w:ascii="Times New Roman" w:hAnsi="Times New Roman"/>
          <w:sz w:val="28"/>
          <w:szCs w:val="28"/>
        </w:rPr>
        <w:t>ічні промені / А. М. Гальпер. - М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>: МІФІ, 2002.-172 с.</w:t>
      </w:r>
    </w:p>
    <w:p w:rsidR="00700355" w:rsidRPr="002F2865" w:rsidRDefault="00700355" w:rsidP="00700355">
      <w:pPr>
        <w:pStyle w:val="af1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2F2865">
        <w:rPr>
          <w:rFonts w:ascii="Times New Roman" w:hAnsi="Times New Roman"/>
          <w:sz w:val="28"/>
          <w:szCs w:val="28"/>
        </w:rPr>
        <w:t>Сокуров В.Ф. Фізика космічних промені</w:t>
      </w:r>
      <w:proofErr w:type="gramStart"/>
      <w:r w:rsidRPr="002F2865">
        <w:rPr>
          <w:rFonts w:ascii="Times New Roman" w:hAnsi="Times New Roman"/>
          <w:sz w:val="28"/>
          <w:szCs w:val="28"/>
        </w:rPr>
        <w:t>в</w:t>
      </w:r>
      <w:proofErr w:type="gramEnd"/>
      <w:r w:rsidRPr="002F2865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Pr="002F2865">
        <w:rPr>
          <w:rFonts w:ascii="Times New Roman" w:hAnsi="Times New Roman"/>
          <w:sz w:val="28"/>
          <w:szCs w:val="28"/>
        </w:rPr>
        <w:t>косм</w:t>
      </w:r>
      <w:proofErr w:type="gramEnd"/>
      <w:r w:rsidRPr="002F2865">
        <w:rPr>
          <w:rFonts w:ascii="Times New Roman" w:hAnsi="Times New Roman"/>
          <w:sz w:val="28"/>
          <w:szCs w:val="28"/>
        </w:rPr>
        <w:t>ічна радіація / В.Ф. Сокуров - Р.: Фенікс, 2005.-188с.</w:t>
      </w:r>
    </w:p>
    <w:p w:rsidR="00700355" w:rsidRPr="002F2865" w:rsidRDefault="00700355" w:rsidP="00700355">
      <w:pPr>
        <w:pStyle w:val="af1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Цитович А.П. Ядерна електроніка / А.П. Цитович. </w:t>
      </w:r>
      <w:proofErr w:type="gramStart"/>
      <w:r>
        <w:rPr>
          <w:rFonts w:ascii="Times New Roman" w:hAnsi="Times New Roman"/>
          <w:sz w:val="28"/>
          <w:szCs w:val="28"/>
        </w:rPr>
        <w:t>-М</w:t>
      </w:r>
      <w:proofErr w:type="gramEnd"/>
      <w:r>
        <w:rPr>
          <w:rFonts w:ascii="Times New Roman" w:hAnsi="Times New Roman"/>
          <w:sz w:val="28"/>
          <w:szCs w:val="28"/>
        </w:rPr>
        <w:t>: Вища школа. - 1984 - 404 с.</w:t>
      </w:r>
    </w:p>
    <w:p w:rsidR="00700355" w:rsidRPr="0092403B" w:rsidRDefault="00700355" w:rsidP="00700355">
      <w:pPr>
        <w:pStyle w:val="af1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92403B">
        <w:rPr>
          <w:rFonts w:ascii="Times New Roman" w:hAnsi="Times New Roman"/>
          <w:sz w:val="28"/>
          <w:szCs w:val="28"/>
        </w:rPr>
        <w:t xml:space="preserve">Россі Б. </w:t>
      </w:r>
      <w:proofErr w:type="gramStart"/>
      <w:r w:rsidRPr="0092403B">
        <w:rPr>
          <w:rFonts w:ascii="Times New Roman" w:hAnsi="Times New Roman"/>
          <w:sz w:val="28"/>
          <w:szCs w:val="28"/>
        </w:rPr>
        <w:t>Косм</w:t>
      </w:r>
      <w:proofErr w:type="gramEnd"/>
      <w:r w:rsidRPr="0092403B">
        <w:rPr>
          <w:rFonts w:ascii="Times New Roman" w:hAnsi="Times New Roman"/>
          <w:sz w:val="28"/>
          <w:szCs w:val="28"/>
        </w:rPr>
        <w:t>ічні промені / Б. Россі. - пров. з англ. - М., 1966. - 200 с.</w:t>
      </w:r>
    </w:p>
    <w:p w:rsidR="00700355" w:rsidRPr="002F2865" w:rsidRDefault="00700355" w:rsidP="00700355">
      <w:pPr>
        <w:pStyle w:val="af1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2F2865">
        <w:rPr>
          <w:rFonts w:ascii="Times New Roman" w:hAnsi="Times New Roman"/>
          <w:sz w:val="28"/>
          <w:szCs w:val="28"/>
        </w:rPr>
        <w:t xml:space="preserve">Гмурман В. Є. Керівництво вирішення задач з теорії ймовірностей і математичній статистиці / В. Є. Гмурман // Учеб. </w:t>
      </w:r>
      <w:proofErr w:type="gramStart"/>
      <w:r w:rsidRPr="002F2865">
        <w:rPr>
          <w:rFonts w:ascii="Times New Roman" w:hAnsi="Times New Roman"/>
          <w:sz w:val="28"/>
          <w:szCs w:val="28"/>
        </w:rPr>
        <w:t>Пос</w:t>
      </w:r>
      <w:proofErr w:type="gramEnd"/>
      <w:r w:rsidRPr="002F2865">
        <w:rPr>
          <w:rFonts w:ascii="Times New Roman" w:hAnsi="Times New Roman"/>
          <w:sz w:val="28"/>
          <w:szCs w:val="28"/>
        </w:rPr>
        <w:t>ібник для студентів втузов.-3-е изд. Перераб. І доп. - М .: висша.школа 1979.-400 с.</w:t>
      </w:r>
    </w:p>
    <w:p w:rsidR="00700355" w:rsidRPr="004655BE" w:rsidRDefault="00700355" w:rsidP="00700355">
      <w:pPr>
        <w:numPr>
          <w:ilvl w:val="0"/>
          <w:numId w:val="15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4655BE">
        <w:rPr>
          <w:sz w:val="28"/>
          <w:szCs w:val="28"/>
        </w:rPr>
        <w:t>Робертс В.О. Сонячно-земні зв'язки, погода і клімат / В.О. Робертс. - М</w:t>
      </w:r>
      <w:proofErr w:type="gramStart"/>
      <w:r w:rsidRPr="004655BE">
        <w:rPr>
          <w:sz w:val="28"/>
          <w:szCs w:val="28"/>
        </w:rPr>
        <w:t xml:space="preserve"> .</w:t>
      </w:r>
      <w:proofErr w:type="gramEnd"/>
      <w:r w:rsidRPr="004655BE">
        <w:rPr>
          <w:sz w:val="28"/>
          <w:szCs w:val="28"/>
        </w:rPr>
        <w:t>: світ.- 1982. - с. 44.</w:t>
      </w:r>
    </w:p>
    <w:p w:rsidR="00700355" w:rsidRPr="002F2865" w:rsidRDefault="00700355" w:rsidP="00700355">
      <w:pPr>
        <w:numPr>
          <w:ilvl w:val="0"/>
          <w:numId w:val="15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2F2865">
        <w:rPr>
          <w:sz w:val="28"/>
          <w:szCs w:val="28"/>
        </w:rPr>
        <w:t>Пудовкін М.І., Бабушкіна С.В. / М.І. Пудовкін, С.В. Бабушкіна. - М</w:t>
      </w:r>
      <w:proofErr w:type="gramStart"/>
      <w:r w:rsidRPr="002F2865">
        <w:rPr>
          <w:sz w:val="28"/>
          <w:szCs w:val="28"/>
        </w:rPr>
        <w:t xml:space="preserve"> .</w:t>
      </w:r>
      <w:proofErr w:type="gramEnd"/>
      <w:r w:rsidRPr="002F2865">
        <w:rPr>
          <w:sz w:val="28"/>
          <w:szCs w:val="28"/>
        </w:rPr>
        <w:t>: Наука. - 1991. - с. 493.</w:t>
      </w:r>
    </w:p>
    <w:p w:rsidR="00700355" w:rsidRPr="002F2865" w:rsidRDefault="00700355" w:rsidP="00700355">
      <w:pPr>
        <w:numPr>
          <w:ilvl w:val="0"/>
          <w:numId w:val="15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2F2865">
        <w:rPr>
          <w:sz w:val="28"/>
          <w:szCs w:val="28"/>
        </w:rPr>
        <w:t>Веретененко С.В., Пудовкін М.І. Геомагнетизм і аерономія. / С.В. Веретененко, М.І. Пудовкін. - М</w:t>
      </w:r>
      <w:proofErr w:type="gramStart"/>
      <w:r w:rsidRPr="002F2865">
        <w:rPr>
          <w:sz w:val="28"/>
          <w:szCs w:val="28"/>
        </w:rPr>
        <w:t xml:space="preserve"> .</w:t>
      </w:r>
      <w:proofErr w:type="gramEnd"/>
      <w:r w:rsidRPr="002F2865">
        <w:rPr>
          <w:sz w:val="28"/>
          <w:szCs w:val="28"/>
        </w:rPr>
        <w:t>: Наука. - 1993. -с. 35.</w:t>
      </w:r>
    </w:p>
    <w:p w:rsidR="00700355" w:rsidRPr="006A5724" w:rsidRDefault="00700355" w:rsidP="00700355">
      <w:pPr>
        <w:numPr>
          <w:ilvl w:val="0"/>
          <w:numId w:val="15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6A5724">
        <w:rPr>
          <w:sz w:val="28"/>
          <w:szCs w:val="28"/>
        </w:rPr>
        <w:lastRenderedPageBreak/>
        <w:t>Монін А.С. Прогноз погоди як завдання фізики. / А.С. Монін - М</w:t>
      </w:r>
      <w:proofErr w:type="gramStart"/>
      <w:r w:rsidRPr="006A5724">
        <w:rPr>
          <w:sz w:val="28"/>
          <w:szCs w:val="28"/>
        </w:rPr>
        <w:t xml:space="preserve"> .</w:t>
      </w:r>
      <w:proofErr w:type="gramEnd"/>
      <w:r w:rsidRPr="006A5724">
        <w:rPr>
          <w:sz w:val="28"/>
          <w:szCs w:val="28"/>
        </w:rPr>
        <w:t>: Наука, - 1969. - с. 149.</w:t>
      </w:r>
    </w:p>
    <w:p w:rsidR="00700355" w:rsidRPr="002F2865" w:rsidRDefault="00700355" w:rsidP="00700355">
      <w:pPr>
        <w:numPr>
          <w:ilvl w:val="0"/>
          <w:numId w:val="15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2F2865">
        <w:rPr>
          <w:sz w:val="28"/>
          <w:szCs w:val="28"/>
        </w:rPr>
        <w:t>Пудовкін М.І., Любчич А.А. Геомагнетизм і аерономія / М.І. Пудовкін, А.А. Любчич. - М</w:t>
      </w:r>
      <w:proofErr w:type="gramStart"/>
      <w:r w:rsidRPr="002F2865">
        <w:rPr>
          <w:sz w:val="28"/>
          <w:szCs w:val="28"/>
        </w:rPr>
        <w:t xml:space="preserve"> .</w:t>
      </w:r>
      <w:proofErr w:type="gramEnd"/>
      <w:r w:rsidRPr="002F2865">
        <w:rPr>
          <w:sz w:val="28"/>
          <w:szCs w:val="28"/>
        </w:rPr>
        <w:t xml:space="preserve">: Наука. - 1990. - с. 395.  </w:t>
      </w:r>
    </w:p>
    <w:p w:rsidR="00700355" w:rsidRPr="00164829" w:rsidRDefault="00700355" w:rsidP="00700355">
      <w:pPr>
        <w:numPr>
          <w:ilvl w:val="0"/>
          <w:numId w:val="15"/>
        </w:numPr>
        <w:spacing w:line="360" w:lineRule="auto"/>
        <w:ind w:left="709" w:hanging="709"/>
        <w:jc w:val="both"/>
        <w:rPr>
          <w:sz w:val="28"/>
          <w:szCs w:val="28"/>
          <w:lang w:val="en-US"/>
        </w:rPr>
      </w:pPr>
      <w:r w:rsidRPr="002F2865">
        <w:rPr>
          <w:sz w:val="28"/>
          <w:szCs w:val="28"/>
        </w:rPr>
        <w:t>Борог В.В. Основи мюонною діагностики / В.В. Борог Основи мюонною діагностікі.- М</w:t>
      </w:r>
      <w:proofErr w:type="gramStart"/>
      <w:r w:rsidRPr="002F2865">
        <w:rPr>
          <w:sz w:val="28"/>
          <w:szCs w:val="28"/>
        </w:rPr>
        <w:t xml:space="preserve"> .</w:t>
      </w:r>
      <w:proofErr w:type="gramEnd"/>
      <w:r w:rsidRPr="002F2865">
        <w:rPr>
          <w:sz w:val="28"/>
          <w:szCs w:val="28"/>
        </w:rPr>
        <w:t>: МІФІ. - 2008. - с. 160с.</w:t>
      </w:r>
    </w:p>
    <w:p w:rsidR="00700355" w:rsidRPr="00AE713B" w:rsidRDefault="00700355" w:rsidP="00700355">
      <w:pPr>
        <w:numPr>
          <w:ilvl w:val="0"/>
          <w:numId w:val="15"/>
        </w:numPr>
        <w:spacing w:line="360" w:lineRule="auto"/>
        <w:ind w:left="709" w:hanging="709"/>
        <w:jc w:val="both"/>
        <w:rPr>
          <w:sz w:val="28"/>
          <w:szCs w:val="28"/>
          <w:lang w:val="en-US"/>
        </w:rPr>
      </w:pPr>
      <w:r w:rsidRPr="00164829">
        <w:rPr>
          <w:sz w:val="28"/>
          <w:szCs w:val="28"/>
          <w:lang w:val="en-US"/>
        </w:rPr>
        <w:t>John A. The Cosmic Ray Nucleonic Component. The Invention and Scientific Uses of Neutron Monitor / A. John. - Space Science Reviews. - 2000. - Vol. 93, pp. 1-20.</w:t>
      </w:r>
    </w:p>
    <w:p w:rsidR="00700355" w:rsidRPr="00D95F44" w:rsidRDefault="00700355" w:rsidP="00700355">
      <w:pPr>
        <w:pStyle w:val="af1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  <w:lang w:val="en-US"/>
        </w:rPr>
      </w:pPr>
      <w:r w:rsidRPr="0081278A">
        <w:rPr>
          <w:rFonts w:ascii="Times New Roman" w:hAnsi="Times New Roman"/>
          <w:sz w:val="28"/>
          <w:szCs w:val="28"/>
          <w:lang w:val="en-US"/>
        </w:rPr>
        <w:t xml:space="preserve">Сопін А.А., Ямпільський Ю.М. Визначення параметрів холодного фронту циклону "Кирило" із синхронних вимірів тиску і потоку мюонів / А.А. Сопін, Ю.М. Ямпільський. / Радіофізика та радіоастрономія - 2011. - Т. 16. - № 1. - </w:t>
      </w:r>
      <w:proofErr w:type="gramStart"/>
      <w:r w:rsidRPr="0081278A">
        <w:rPr>
          <w:rFonts w:ascii="Times New Roman" w:hAnsi="Times New Roman"/>
          <w:sz w:val="28"/>
          <w:szCs w:val="28"/>
          <w:lang w:val="en-US"/>
        </w:rPr>
        <w:t>С. 62</w:t>
      </w:r>
      <w:proofErr w:type="gramEnd"/>
      <w:r w:rsidRPr="0081278A">
        <w:rPr>
          <w:rFonts w:ascii="Times New Roman" w:hAnsi="Times New Roman"/>
          <w:sz w:val="28"/>
          <w:szCs w:val="28"/>
          <w:lang w:val="en-US"/>
        </w:rPr>
        <w:t xml:space="preserve"> - 69.</w:t>
      </w:r>
    </w:p>
    <w:p w:rsidR="00700355" w:rsidRPr="000F17D1" w:rsidRDefault="00700355" w:rsidP="00700355">
      <w:pPr>
        <w:pStyle w:val="af1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  <w:lang w:val="en-US"/>
        </w:rPr>
      </w:pPr>
      <w:r w:rsidRPr="00D95F44">
        <w:rPr>
          <w:rFonts w:ascii="Times New Roman" w:hAnsi="Times New Roman"/>
          <w:sz w:val="28"/>
          <w:szCs w:val="28"/>
          <w:lang w:val="en-US"/>
        </w:rPr>
        <w:t>Khaerdinov NS Effect of Lightning on the Intensity of the Soft Component of Cosmic Rays / NS Khaerdinov</w:t>
      </w:r>
      <w:proofErr w:type="gramStart"/>
      <w:r w:rsidRPr="00D95F44">
        <w:rPr>
          <w:rFonts w:ascii="Times New Roman" w:hAnsi="Times New Roman"/>
          <w:sz w:val="28"/>
          <w:szCs w:val="28"/>
          <w:lang w:val="en-US"/>
        </w:rPr>
        <w:t>.-</w:t>
      </w:r>
      <w:proofErr w:type="gramEnd"/>
      <w:r w:rsidRPr="00D95F4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1278A">
        <w:rPr>
          <w:rFonts w:ascii="Times New Roman" w:hAnsi="Times New Roman"/>
          <w:sz w:val="28"/>
          <w:szCs w:val="28"/>
        </w:rPr>
        <w:t>28th ICRC - 2003. - pp. 415-418.</w:t>
      </w:r>
    </w:p>
    <w:p w:rsidR="00700355" w:rsidRPr="00017462" w:rsidRDefault="00700355" w:rsidP="00700355">
      <w:pPr>
        <w:pStyle w:val="af1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0F17D1">
        <w:rPr>
          <w:rFonts w:ascii="Times New Roman" w:hAnsi="Times New Roman"/>
          <w:sz w:val="28"/>
          <w:szCs w:val="28"/>
        </w:rPr>
        <w:t>Кудленко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F17D1">
        <w:rPr>
          <w:rFonts w:ascii="Times New Roman" w:hAnsi="Times New Roman"/>
          <w:sz w:val="28"/>
          <w:szCs w:val="28"/>
        </w:rPr>
        <w:t>В</w:t>
      </w:r>
      <w:r w:rsidRPr="00D95F44">
        <w:rPr>
          <w:rFonts w:ascii="Times New Roman" w:hAnsi="Times New Roman"/>
          <w:sz w:val="28"/>
          <w:szCs w:val="28"/>
          <w:lang w:val="en-US"/>
        </w:rPr>
        <w:t>.</w:t>
      </w:r>
      <w:r w:rsidRPr="000F17D1">
        <w:rPr>
          <w:rFonts w:ascii="Times New Roman" w:hAnsi="Times New Roman"/>
          <w:sz w:val="28"/>
          <w:szCs w:val="28"/>
        </w:rPr>
        <w:t>Г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., </w:t>
      </w:r>
      <w:r w:rsidRPr="000F17D1">
        <w:rPr>
          <w:rFonts w:ascii="Times New Roman" w:hAnsi="Times New Roman"/>
          <w:sz w:val="28"/>
          <w:szCs w:val="28"/>
        </w:rPr>
        <w:t>Девяткин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F17D1">
        <w:rPr>
          <w:rFonts w:ascii="Times New Roman" w:hAnsi="Times New Roman"/>
          <w:sz w:val="28"/>
          <w:szCs w:val="28"/>
        </w:rPr>
        <w:t>Д</w:t>
      </w:r>
      <w:r w:rsidRPr="00D95F44">
        <w:rPr>
          <w:rFonts w:ascii="Times New Roman" w:hAnsi="Times New Roman"/>
          <w:sz w:val="28"/>
          <w:szCs w:val="28"/>
          <w:lang w:val="en-US"/>
        </w:rPr>
        <w:t>.</w:t>
      </w:r>
      <w:r w:rsidRPr="000F17D1">
        <w:rPr>
          <w:rFonts w:ascii="Times New Roman" w:hAnsi="Times New Roman"/>
          <w:sz w:val="28"/>
          <w:szCs w:val="28"/>
        </w:rPr>
        <w:t>С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., </w:t>
      </w:r>
      <w:r w:rsidRPr="000F17D1">
        <w:rPr>
          <w:rFonts w:ascii="Times New Roman" w:hAnsi="Times New Roman"/>
          <w:sz w:val="28"/>
          <w:szCs w:val="28"/>
        </w:rPr>
        <w:t>Девяткин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F17D1">
        <w:rPr>
          <w:rFonts w:ascii="Times New Roman" w:hAnsi="Times New Roman"/>
          <w:sz w:val="28"/>
          <w:szCs w:val="28"/>
        </w:rPr>
        <w:t>Ю</w:t>
      </w:r>
      <w:r w:rsidRPr="00D95F44">
        <w:rPr>
          <w:rFonts w:ascii="Times New Roman" w:hAnsi="Times New Roman"/>
          <w:sz w:val="28"/>
          <w:szCs w:val="28"/>
          <w:lang w:val="en-US"/>
        </w:rPr>
        <w:t>.</w:t>
      </w:r>
      <w:r w:rsidRPr="000F17D1">
        <w:rPr>
          <w:rFonts w:ascii="Times New Roman" w:hAnsi="Times New Roman"/>
          <w:sz w:val="28"/>
          <w:szCs w:val="28"/>
        </w:rPr>
        <w:t>С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0F17D1">
        <w:rPr>
          <w:rFonts w:ascii="Times New Roman" w:hAnsi="Times New Roman"/>
          <w:sz w:val="28"/>
          <w:szCs w:val="28"/>
        </w:rPr>
        <w:t>Потік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F17D1">
        <w:rPr>
          <w:rFonts w:ascii="Times New Roman" w:hAnsi="Times New Roman"/>
          <w:sz w:val="28"/>
          <w:szCs w:val="28"/>
        </w:rPr>
        <w:t>мюонів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F17D1">
        <w:rPr>
          <w:rFonts w:ascii="Times New Roman" w:hAnsi="Times New Roman"/>
          <w:sz w:val="28"/>
          <w:szCs w:val="28"/>
        </w:rPr>
        <w:t>космічних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F17D1">
        <w:rPr>
          <w:rFonts w:ascii="Times New Roman" w:hAnsi="Times New Roman"/>
          <w:sz w:val="28"/>
          <w:szCs w:val="28"/>
        </w:rPr>
        <w:t>променів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F17D1">
        <w:rPr>
          <w:rFonts w:ascii="Times New Roman" w:hAnsi="Times New Roman"/>
          <w:sz w:val="28"/>
          <w:szCs w:val="28"/>
        </w:rPr>
        <w:t>на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0F17D1">
        <w:rPr>
          <w:rFonts w:ascii="Times New Roman" w:hAnsi="Times New Roman"/>
          <w:sz w:val="28"/>
          <w:szCs w:val="28"/>
        </w:rPr>
        <w:t>р</w:t>
      </w:r>
      <w:proofErr w:type="gramEnd"/>
      <w:r w:rsidRPr="000F17D1">
        <w:rPr>
          <w:rFonts w:ascii="Times New Roman" w:hAnsi="Times New Roman"/>
          <w:sz w:val="28"/>
          <w:szCs w:val="28"/>
        </w:rPr>
        <w:t>івні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F17D1">
        <w:rPr>
          <w:rFonts w:ascii="Times New Roman" w:hAnsi="Times New Roman"/>
          <w:sz w:val="28"/>
          <w:szCs w:val="28"/>
        </w:rPr>
        <w:t>моря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F17D1">
        <w:rPr>
          <w:rFonts w:ascii="Times New Roman" w:hAnsi="Times New Roman"/>
          <w:sz w:val="28"/>
          <w:szCs w:val="28"/>
        </w:rPr>
        <w:t>при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F17D1">
        <w:rPr>
          <w:rFonts w:ascii="Times New Roman" w:hAnsi="Times New Roman"/>
          <w:sz w:val="28"/>
          <w:szCs w:val="28"/>
        </w:rPr>
        <w:t>підвищеної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F17D1">
        <w:rPr>
          <w:rFonts w:ascii="Times New Roman" w:hAnsi="Times New Roman"/>
          <w:sz w:val="28"/>
          <w:szCs w:val="28"/>
        </w:rPr>
        <w:t>сонячної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F17D1">
        <w:rPr>
          <w:rFonts w:ascii="Times New Roman" w:hAnsi="Times New Roman"/>
          <w:sz w:val="28"/>
          <w:szCs w:val="28"/>
        </w:rPr>
        <w:t>активності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 / </w:t>
      </w:r>
      <w:r w:rsidRPr="000F17D1">
        <w:rPr>
          <w:rFonts w:ascii="Times New Roman" w:hAnsi="Times New Roman"/>
          <w:sz w:val="28"/>
          <w:szCs w:val="28"/>
        </w:rPr>
        <w:t>В</w:t>
      </w:r>
      <w:r w:rsidRPr="00D95F44">
        <w:rPr>
          <w:rFonts w:ascii="Times New Roman" w:hAnsi="Times New Roman"/>
          <w:sz w:val="28"/>
          <w:szCs w:val="28"/>
          <w:lang w:val="en-US"/>
        </w:rPr>
        <w:t>.</w:t>
      </w:r>
      <w:r w:rsidRPr="000F17D1">
        <w:rPr>
          <w:rFonts w:ascii="Times New Roman" w:hAnsi="Times New Roman"/>
          <w:sz w:val="28"/>
          <w:szCs w:val="28"/>
        </w:rPr>
        <w:t>Г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0F17D1">
        <w:rPr>
          <w:rFonts w:ascii="Times New Roman" w:hAnsi="Times New Roman"/>
          <w:sz w:val="28"/>
          <w:szCs w:val="28"/>
        </w:rPr>
        <w:t>Кудленко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0F17D1">
        <w:rPr>
          <w:rFonts w:ascii="Times New Roman" w:hAnsi="Times New Roman"/>
          <w:sz w:val="28"/>
          <w:szCs w:val="28"/>
        </w:rPr>
        <w:t>Д</w:t>
      </w:r>
      <w:r w:rsidRPr="00D95F44">
        <w:rPr>
          <w:rFonts w:ascii="Times New Roman" w:hAnsi="Times New Roman"/>
          <w:sz w:val="28"/>
          <w:szCs w:val="28"/>
          <w:lang w:val="en-US"/>
        </w:rPr>
        <w:t>.</w:t>
      </w:r>
      <w:r w:rsidRPr="000F17D1">
        <w:rPr>
          <w:rFonts w:ascii="Times New Roman" w:hAnsi="Times New Roman"/>
          <w:sz w:val="28"/>
          <w:szCs w:val="28"/>
        </w:rPr>
        <w:t>С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0F17D1">
        <w:rPr>
          <w:rFonts w:ascii="Times New Roman" w:hAnsi="Times New Roman"/>
          <w:sz w:val="28"/>
          <w:szCs w:val="28"/>
        </w:rPr>
        <w:t>Девяткин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0F17D1">
        <w:rPr>
          <w:rFonts w:ascii="Times New Roman" w:hAnsi="Times New Roman"/>
          <w:sz w:val="28"/>
          <w:szCs w:val="28"/>
        </w:rPr>
        <w:t>Ю</w:t>
      </w:r>
      <w:r w:rsidRPr="00D95F44">
        <w:rPr>
          <w:rFonts w:ascii="Times New Roman" w:hAnsi="Times New Roman"/>
          <w:sz w:val="28"/>
          <w:szCs w:val="28"/>
          <w:lang w:val="en-US"/>
        </w:rPr>
        <w:t>.</w:t>
      </w:r>
      <w:r w:rsidRPr="000F17D1">
        <w:rPr>
          <w:rFonts w:ascii="Times New Roman" w:hAnsi="Times New Roman"/>
          <w:sz w:val="28"/>
          <w:szCs w:val="28"/>
        </w:rPr>
        <w:t>С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0F17D1">
        <w:rPr>
          <w:rFonts w:ascii="Times New Roman" w:hAnsi="Times New Roman"/>
          <w:sz w:val="28"/>
          <w:szCs w:val="28"/>
        </w:rPr>
        <w:t>Девяткин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. // </w:t>
      </w:r>
      <w:proofErr w:type="gramStart"/>
      <w:r w:rsidRPr="000F17D1">
        <w:rPr>
          <w:rFonts w:ascii="Times New Roman" w:hAnsi="Times New Roman"/>
          <w:sz w:val="28"/>
          <w:szCs w:val="28"/>
        </w:rPr>
        <w:t>В</w:t>
      </w:r>
      <w:proofErr w:type="gramEnd"/>
      <w:r w:rsidRPr="000F17D1">
        <w:rPr>
          <w:rFonts w:ascii="Times New Roman" w:hAnsi="Times New Roman"/>
          <w:sz w:val="28"/>
          <w:szCs w:val="28"/>
        </w:rPr>
        <w:t>існик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0F17D1">
        <w:rPr>
          <w:rFonts w:ascii="Times New Roman" w:hAnsi="Times New Roman"/>
          <w:sz w:val="28"/>
          <w:szCs w:val="28"/>
        </w:rPr>
        <w:t>СНУ</w:t>
      </w:r>
      <w:proofErr w:type="gramEnd"/>
      <w:r w:rsidRPr="00D95F4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F17D1">
        <w:rPr>
          <w:rFonts w:ascii="Times New Roman" w:hAnsi="Times New Roman"/>
          <w:sz w:val="28"/>
          <w:szCs w:val="28"/>
        </w:rPr>
        <w:t>ім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0F17D1">
        <w:rPr>
          <w:rFonts w:ascii="Times New Roman" w:hAnsi="Times New Roman"/>
          <w:sz w:val="28"/>
          <w:szCs w:val="28"/>
        </w:rPr>
        <w:t>В. Даля - 2009. - №8 (138). - Ч.2. - С. 89 - 93.</w:t>
      </w:r>
    </w:p>
    <w:p w:rsidR="00700355" w:rsidRPr="00017462" w:rsidRDefault="00700355" w:rsidP="00700355">
      <w:pPr>
        <w:pStyle w:val="af1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017462">
        <w:rPr>
          <w:rFonts w:ascii="Times New Roman" w:hAnsi="Times New Roman"/>
          <w:sz w:val="28"/>
          <w:szCs w:val="28"/>
        </w:rPr>
        <w:t>Сопін А.А. Ямпільський Ю.М. Визначення параметрів холодного фронту циклону "Кирило" із синхронних вимі</w:t>
      </w:r>
      <w:proofErr w:type="gramStart"/>
      <w:r w:rsidRPr="00017462">
        <w:rPr>
          <w:rFonts w:ascii="Times New Roman" w:hAnsi="Times New Roman"/>
          <w:sz w:val="28"/>
          <w:szCs w:val="28"/>
        </w:rPr>
        <w:t>р</w:t>
      </w:r>
      <w:proofErr w:type="gramEnd"/>
      <w:r w:rsidRPr="00017462">
        <w:rPr>
          <w:rFonts w:ascii="Times New Roman" w:hAnsi="Times New Roman"/>
          <w:sz w:val="28"/>
          <w:szCs w:val="28"/>
        </w:rPr>
        <w:t>ів тиску і потоку мюонів / А.А. Сопін, Ю.М. Ямпільський // Радіофізика і радіоастрономія. - 2011. - Т. 16. - № 1. - С. 62 - 69.</w:t>
      </w:r>
    </w:p>
    <w:p w:rsidR="00700355" w:rsidRPr="00017462" w:rsidRDefault="00700355" w:rsidP="00700355">
      <w:pPr>
        <w:pStyle w:val="af1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017462">
        <w:rPr>
          <w:rFonts w:ascii="Times New Roman" w:hAnsi="Times New Roman"/>
          <w:sz w:val="28"/>
          <w:szCs w:val="28"/>
        </w:rPr>
        <w:t>Барбашина Н.С. Широкоапертурних мюонний детектор для діагностики атмосфери і магнітосфери землі / Н.С. Барбашина Р.П. Кокоулін, К.Г. Компанієць // Известия Ран, серія фізична. - 2007. - т. 71. - № 7. - С. 1072 - 1074.</w:t>
      </w:r>
    </w:p>
    <w:p w:rsidR="00700355" w:rsidRPr="006C1D43" w:rsidRDefault="00700355" w:rsidP="00700355">
      <w:pPr>
        <w:pStyle w:val="af1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Borog VV Study of Atmospheric Temperature at Different Altitudes Using Muon Angular Distribution at Sea Level / VV Borog // Proc. 29th </w:t>
      </w:r>
      <w:r>
        <w:rPr>
          <w:rFonts w:ascii="Times New Roman" w:hAnsi="Times New Roman"/>
          <w:sz w:val="28"/>
          <w:szCs w:val="28"/>
          <w:lang w:val="en-US"/>
        </w:rPr>
        <w:lastRenderedPageBreak/>
        <w:t xml:space="preserve">International Cosmic Ray Conference. - Pune (India). - 2005. - Vol. 2. -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Р. 381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>-384.</w:t>
      </w:r>
    </w:p>
    <w:p w:rsidR="00700355" w:rsidRPr="00017462" w:rsidRDefault="00700355" w:rsidP="00700355">
      <w:pPr>
        <w:pStyle w:val="af1"/>
        <w:numPr>
          <w:ilvl w:val="0"/>
          <w:numId w:val="15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017462">
        <w:rPr>
          <w:rFonts w:ascii="Times New Roman" w:hAnsi="Times New Roman"/>
          <w:sz w:val="28"/>
          <w:szCs w:val="28"/>
        </w:rPr>
        <w:t>Кудленко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17462">
        <w:rPr>
          <w:rFonts w:ascii="Times New Roman" w:hAnsi="Times New Roman"/>
          <w:sz w:val="28"/>
          <w:szCs w:val="28"/>
        </w:rPr>
        <w:t>В</w:t>
      </w:r>
      <w:r w:rsidRPr="00D95F44">
        <w:rPr>
          <w:rFonts w:ascii="Times New Roman" w:hAnsi="Times New Roman"/>
          <w:sz w:val="28"/>
          <w:szCs w:val="28"/>
          <w:lang w:val="en-US"/>
        </w:rPr>
        <w:t>.</w:t>
      </w:r>
      <w:r w:rsidRPr="00017462">
        <w:rPr>
          <w:rFonts w:ascii="Times New Roman" w:hAnsi="Times New Roman"/>
          <w:sz w:val="28"/>
          <w:szCs w:val="28"/>
        </w:rPr>
        <w:t>Г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017462">
        <w:rPr>
          <w:rFonts w:ascii="Times New Roman" w:hAnsi="Times New Roman"/>
          <w:sz w:val="28"/>
          <w:szCs w:val="28"/>
        </w:rPr>
        <w:t>Потік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17462">
        <w:rPr>
          <w:rFonts w:ascii="Times New Roman" w:hAnsi="Times New Roman"/>
          <w:sz w:val="28"/>
          <w:szCs w:val="28"/>
        </w:rPr>
        <w:t>мюонів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17462">
        <w:rPr>
          <w:rFonts w:ascii="Times New Roman" w:hAnsi="Times New Roman"/>
          <w:sz w:val="28"/>
          <w:szCs w:val="28"/>
        </w:rPr>
        <w:t>космічного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17462">
        <w:rPr>
          <w:rFonts w:ascii="Times New Roman" w:hAnsi="Times New Roman"/>
          <w:sz w:val="28"/>
          <w:szCs w:val="28"/>
        </w:rPr>
        <w:t>випромінювання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17462">
        <w:rPr>
          <w:rFonts w:ascii="Times New Roman" w:hAnsi="Times New Roman"/>
          <w:sz w:val="28"/>
          <w:szCs w:val="28"/>
        </w:rPr>
        <w:t>і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17462">
        <w:rPr>
          <w:rFonts w:ascii="Times New Roman" w:hAnsi="Times New Roman"/>
          <w:sz w:val="28"/>
          <w:szCs w:val="28"/>
        </w:rPr>
        <w:t>атмосферні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17462">
        <w:rPr>
          <w:rFonts w:ascii="Times New Roman" w:hAnsi="Times New Roman"/>
          <w:sz w:val="28"/>
          <w:szCs w:val="28"/>
        </w:rPr>
        <w:t>процеси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17462">
        <w:rPr>
          <w:rFonts w:ascii="Times New Roman" w:hAnsi="Times New Roman"/>
          <w:sz w:val="28"/>
          <w:szCs w:val="28"/>
        </w:rPr>
        <w:t>В</w:t>
      </w:r>
      <w:r w:rsidRPr="00D95F44">
        <w:rPr>
          <w:rFonts w:ascii="Times New Roman" w:hAnsi="Times New Roman"/>
          <w:sz w:val="28"/>
          <w:szCs w:val="28"/>
          <w:lang w:val="en-US"/>
        </w:rPr>
        <w:t>.</w:t>
      </w:r>
      <w:r w:rsidRPr="00017462">
        <w:rPr>
          <w:rFonts w:ascii="Times New Roman" w:hAnsi="Times New Roman"/>
          <w:sz w:val="28"/>
          <w:szCs w:val="28"/>
        </w:rPr>
        <w:t>Г</w:t>
      </w:r>
      <w:r w:rsidRPr="00D95F44">
        <w:rPr>
          <w:rFonts w:ascii="Times New Roman" w:hAnsi="Times New Roman"/>
          <w:sz w:val="28"/>
          <w:szCs w:val="28"/>
          <w:lang w:val="en-US"/>
        </w:rPr>
        <w:t xml:space="preserve">.. </w:t>
      </w:r>
      <w:r w:rsidRPr="00017462">
        <w:rPr>
          <w:rFonts w:ascii="Times New Roman" w:hAnsi="Times New Roman"/>
          <w:sz w:val="28"/>
          <w:szCs w:val="28"/>
        </w:rPr>
        <w:t xml:space="preserve">Кудленко Т.А. </w:t>
      </w:r>
      <w:proofErr w:type="gramStart"/>
      <w:r w:rsidRPr="00017462">
        <w:rPr>
          <w:rFonts w:ascii="Times New Roman" w:hAnsi="Times New Roman"/>
          <w:sz w:val="28"/>
          <w:szCs w:val="28"/>
        </w:rPr>
        <w:t>Франіца</w:t>
      </w:r>
      <w:proofErr w:type="gramEnd"/>
      <w:r w:rsidRPr="00017462">
        <w:rPr>
          <w:rFonts w:ascii="Times New Roman" w:hAnsi="Times New Roman"/>
          <w:sz w:val="28"/>
          <w:szCs w:val="28"/>
        </w:rPr>
        <w:t>, Д.С. Девяткин // Вісник СНУ ім. В.Даля. - 2010. - № 8 (150). - Ч. 2. - С. 99 - 103.</w:t>
      </w:r>
    </w:p>
    <w:p w:rsidR="00017462" w:rsidRPr="00017462" w:rsidRDefault="00017462" w:rsidP="00700355">
      <w:pPr>
        <w:spacing w:line="360" w:lineRule="auto"/>
        <w:ind w:firstLine="709"/>
        <w:jc w:val="center"/>
        <w:rPr>
          <w:sz w:val="28"/>
          <w:szCs w:val="28"/>
        </w:rPr>
      </w:pPr>
    </w:p>
    <w:sectPr w:rsidR="00017462" w:rsidRPr="00017462" w:rsidSect="00457210">
      <w:headerReference w:type="default" r:id="rId110"/>
      <w:headerReference w:type="first" r:id="rId111"/>
      <w:pgSz w:w="11906" w:h="16838" w:code="9"/>
      <w:pgMar w:top="1134" w:right="851" w:bottom="1134" w:left="1701" w:header="567" w:footer="567" w:gutter="0"/>
      <w:pgNumType w:start="5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7F5" w:rsidRDefault="009927F5" w:rsidP="00533F53">
      <w:r>
        <w:separator/>
      </w:r>
    </w:p>
  </w:endnote>
  <w:endnote w:type="continuationSeparator" w:id="0">
    <w:p w:rsidR="009927F5" w:rsidRDefault="009927F5" w:rsidP="00533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udriashov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7F5" w:rsidRDefault="009927F5" w:rsidP="00533F53">
      <w:r>
        <w:separator/>
      </w:r>
    </w:p>
  </w:footnote>
  <w:footnote w:type="continuationSeparator" w:id="0">
    <w:p w:rsidR="009927F5" w:rsidRDefault="009927F5" w:rsidP="00533F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0787955"/>
      <w:docPartObj>
        <w:docPartGallery w:val="Page Numbers (Top of Page)"/>
        <w:docPartUnique/>
      </w:docPartObj>
    </w:sdtPr>
    <w:sdtEndPr/>
    <w:sdtContent>
      <w:p w:rsidR="00687C53" w:rsidRDefault="00687C5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0C2E">
          <w:rPr>
            <w:noProof/>
          </w:rPr>
          <w:t>6</w:t>
        </w:r>
        <w:r>
          <w:fldChar w:fldCharType="end"/>
        </w:r>
      </w:p>
    </w:sdtContent>
  </w:sdt>
  <w:p w:rsidR="00687C53" w:rsidRDefault="00687C5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8669027"/>
      <w:docPartObj>
        <w:docPartGallery w:val="Page Numbers (Top of Page)"/>
        <w:docPartUnique/>
      </w:docPartObj>
    </w:sdtPr>
    <w:sdtEndPr/>
    <w:sdtContent>
      <w:p w:rsidR="00687C53" w:rsidRDefault="00687C5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0C2E">
          <w:rPr>
            <w:noProof/>
          </w:rPr>
          <w:t>5</w:t>
        </w:r>
        <w:r>
          <w:fldChar w:fldCharType="end"/>
        </w:r>
      </w:p>
    </w:sdtContent>
  </w:sdt>
  <w:p w:rsidR="00687C53" w:rsidRDefault="00687C5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E229D"/>
    <w:multiLevelType w:val="hybridMultilevel"/>
    <w:tmpl w:val="265280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99528B"/>
    <w:multiLevelType w:val="multilevel"/>
    <w:tmpl w:val="302C5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">
    <w:nsid w:val="23D56E28"/>
    <w:multiLevelType w:val="multilevel"/>
    <w:tmpl w:val="8286F30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267E670E"/>
    <w:multiLevelType w:val="multilevel"/>
    <w:tmpl w:val="E83E3C7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6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5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21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6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2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528" w:hanging="2160"/>
      </w:pPr>
      <w:rPr>
        <w:rFonts w:hint="default"/>
      </w:rPr>
    </w:lvl>
  </w:abstractNum>
  <w:abstractNum w:abstractNumId="4">
    <w:nsid w:val="274655B1"/>
    <w:multiLevelType w:val="hybridMultilevel"/>
    <w:tmpl w:val="7152AFB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F2561F8"/>
    <w:multiLevelType w:val="multilevel"/>
    <w:tmpl w:val="549C7D0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9"/>
        </w:tabs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9"/>
        </w:tabs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9"/>
        </w:tabs>
        <w:ind w:left="2869" w:hanging="2160"/>
      </w:pPr>
      <w:rPr>
        <w:rFonts w:hint="default"/>
      </w:rPr>
    </w:lvl>
  </w:abstractNum>
  <w:abstractNum w:abstractNumId="6">
    <w:nsid w:val="31F532A9"/>
    <w:multiLevelType w:val="hybridMultilevel"/>
    <w:tmpl w:val="507E6B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7893C90"/>
    <w:multiLevelType w:val="hybridMultilevel"/>
    <w:tmpl w:val="57BE93B8"/>
    <w:lvl w:ilvl="0" w:tplc="82940B36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38EE404F"/>
    <w:multiLevelType w:val="multilevel"/>
    <w:tmpl w:val="D74E8E8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0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6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84" w:hanging="2520"/>
      </w:pPr>
      <w:rPr>
        <w:rFonts w:hint="default"/>
      </w:rPr>
    </w:lvl>
  </w:abstractNum>
  <w:abstractNum w:abstractNumId="9">
    <w:nsid w:val="39757918"/>
    <w:multiLevelType w:val="hybridMultilevel"/>
    <w:tmpl w:val="514A09C0"/>
    <w:lvl w:ilvl="0" w:tplc="74A6A040">
      <w:start w:val="18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FE0583"/>
    <w:multiLevelType w:val="multilevel"/>
    <w:tmpl w:val="5C62ABA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3CEA29B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436E1D78"/>
    <w:multiLevelType w:val="hybridMultilevel"/>
    <w:tmpl w:val="978A03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AEB5A42"/>
    <w:multiLevelType w:val="hybridMultilevel"/>
    <w:tmpl w:val="E29ADF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E9C789D"/>
    <w:multiLevelType w:val="multilevel"/>
    <w:tmpl w:val="549C7D0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9"/>
        </w:tabs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9"/>
        </w:tabs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9"/>
        </w:tabs>
        <w:ind w:left="2869" w:hanging="2160"/>
      </w:pPr>
      <w:rPr>
        <w:rFonts w:hint="default"/>
      </w:rPr>
    </w:lvl>
  </w:abstractNum>
  <w:abstractNum w:abstractNumId="15">
    <w:nsid w:val="569714F4"/>
    <w:multiLevelType w:val="hybridMultilevel"/>
    <w:tmpl w:val="818A2AA6"/>
    <w:lvl w:ilvl="0" w:tplc="F36872E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61CA429C"/>
    <w:multiLevelType w:val="hybridMultilevel"/>
    <w:tmpl w:val="DE249282"/>
    <w:lvl w:ilvl="0" w:tplc="F582018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5F712EC"/>
    <w:multiLevelType w:val="multilevel"/>
    <w:tmpl w:val="482C192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>
    <w:nsid w:val="6A9A5A86"/>
    <w:multiLevelType w:val="hybridMultilevel"/>
    <w:tmpl w:val="97622E3A"/>
    <w:lvl w:ilvl="0" w:tplc="A19083A2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7465A7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F4C494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93297B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5D0709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774139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CB83FB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A3C3DE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542137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BD21D49"/>
    <w:multiLevelType w:val="hybridMultilevel"/>
    <w:tmpl w:val="62FE2ABA"/>
    <w:lvl w:ilvl="0" w:tplc="8CFAFB5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13C9B5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942155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610596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0727BE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53C148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3A22D4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CA8226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C16D32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A7A61E8"/>
    <w:multiLevelType w:val="multilevel"/>
    <w:tmpl w:val="53F6807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406"/>
        </w:tabs>
        <w:ind w:left="140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12"/>
        </w:tabs>
        <w:ind w:left="28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218"/>
        </w:tabs>
        <w:ind w:left="421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264"/>
        </w:tabs>
        <w:ind w:left="52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670"/>
        </w:tabs>
        <w:ind w:left="66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716"/>
        </w:tabs>
        <w:ind w:left="77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122"/>
        </w:tabs>
        <w:ind w:left="91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528"/>
        </w:tabs>
        <w:ind w:left="10528" w:hanging="2160"/>
      </w:pPr>
      <w:rPr>
        <w:rFonts w:hint="default"/>
      </w:rPr>
    </w:lvl>
  </w:abstractNum>
  <w:abstractNum w:abstractNumId="21">
    <w:nsid w:val="7BFC4486"/>
    <w:multiLevelType w:val="hybridMultilevel"/>
    <w:tmpl w:val="B3381EBE"/>
    <w:lvl w:ilvl="0" w:tplc="CDC2274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"/>
  </w:num>
  <w:num w:numId="3">
    <w:abstractNumId w:val="15"/>
  </w:num>
  <w:num w:numId="4">
    <w:abstractNumId w:val="14"/>
  </w:num>
  <w:num w:numId="5">
    <w:abstractNumId w:val="11"/>
  </w:num>
  <w:num w:numId="6">
    <w:abstractNumId w:val="20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17"/>
  </w:num>
  <w:num w:numId="13">
    <w:abstractNumId w:val="16"/>
  </w:num>
  <w:num w:numId="14">
    <w:abstractNumId w:val="4"/>
  </w:num>
  <w:num w:numId="15">
    <w:abstractNumId w:val="12"/>
  </w:num>
  <w:num w:numId="16">
    <w:abstractNumId w:val="19"/>
  </w:num>
  <w:num w:numId="17">
    <w:abstractNumId w:val="18"/>
  </w:num>
  <w:num w:numId="18">
    <w:abstractNumId w:val="13"/>
  </w:num>
  <w:num w:numId="19">
    <w:abstractNumId w:val="21"/>
  </w:num>
  <w:num w:numId="20">
    <w:abstractNumId w:val="0"/>
  </w:num>
  <w:num w:numId="21">
    <w:abstractNumId w:val="9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163"/>
    <w:rsid w:val="00006A61"/>
    <w:rsid w:val="0000791E"/>
    <w:rsid w:val="00017462"/>
    <w:rsid w:val="00036FFA"/>
    <w:rsid w:val="00056706"/>
    <w:rsid w:val="00074DEF"/>
    <w:rsid w:val="0007502D"/>
    <w:rsid w:val="00076A0B"/>
    <w:rsid w:val="00077255"/>
    <w:rsid w:val="00081DC8"/>
    <w:rsid w:val="00084249"/>
    <w:rsid w:val="00086AAC"/>
    <w:rsid w:val="00091F7E"/>
    <w:rsid w:val="00092E96"/>
    <w:rsid w:val="00094898"/>
    <w:rsid w:val="000A3F0E"/>
    <w:rsid w:val="000A4D17"/>
    <w:rsid w:val="000B02CB"/>
    <w:rsid w:val="000B2920"/>
    <w:rsid w:val="000B2D54"/>
    <w:rsid w:val="000B56FC"/>
    <w:rsid w:val="000B6785"/>
    <w:rsid w:val="000C35F1"/>
    <w:rsid w:val="000C3B96"/>
    <w:rsid w:val="000C7EE0"/>
    <w:rsid w:val="000D1416"/>
    <w:rsid w:val="000D29B5"/>
    <w:rsid w:val="000D7F12"/>
    <w:rsid w:val="000E190A"/>
    <w:rsid w:val="000F17D1"/>
    <w:rsid w:val="000F3DBC"/>
    <w:rsid w:val="000F6094"/>
    <w:rsid w:val="000F6329"/>
    <w:rsid w:val="00126375"/>
    <w:rsid w:val="00130578"/>
    <w:rsid w:val="00131E9C"/>
    <w:rsid w:val="00164829"/>
    <w:rsid w:val="00164FC2"/>
    <w:rsid w:val="00166C4D"/>
    <w:rsid w:val="001725BB"/>
    <w:rsid w:val="00174160"/>
    <w:rsid w:val="00174B43"/>
    <w:rsid w:val="001755DF"/>
    <w:rsid w:val="001757A0"/>
    <w:rsid w:val="001866AF"/>
    <w:rsid w:val="00193474"/>
    <w:rsid w:val="0019448D"/>
    <w:rsid w:val="0019650C"/>
    <w:rsid w:val="001B7269"/>
    <w:rsid w:val="001C0ABA"/>
    <w:rsid w:val="001C0EDF"/>
    <w:rsid w:val="001C1FF4"/>
    <w:rsid w:val="001D1A42"/>
    <w:rsid w:val="001D3375"/>
    <w:rsid w:val="001D7595"/>
    <w:rsid w:val="001E0654"/>
    <w:rsid w:val="001E74E3"/>
    <w:rsid w:val="00201A63"/>
    <w:rsid w:val="00205C4C"/>
    <w:rsid w:val="002227B1"/>
    <w:rsid w:val="002357BE"/>
    <w:rsid w:val="00240915"/>
    <w:rsid w:val="00245CCF"/>
    <w:rsid w:val="00250D05"/>
    <w:rsid w:val="00250FB7"/>
    <w:rsid w:val="002572DE"/>
    <w:rsid w:val="002644B2"/>
    <w:rsid w:val="002725C6"/>
    <w:rsid w:val="0029558C"/>
    <w:rsid w:val="002A0F59"/>
    <w:rsid w:val="002C55A7"/>
    <w:rsid w:val="002E15CC"/>
    <w:rsid w:val="002F2865"/>
    <w:rsid w:val="002F7B2D"/>
    <w:rsid w:val="00314939"/>
    <w:rsid w:val="00316F65"/>
    <w:rsid w:val="0034289B"/>
    <w:rsid w:val="003445F8"/>
    <w:rsid w:val="003448B1"/>
    <w:rsid w:val="00353B13"/>
    <w:rsid w:val="00355AA7"/>
    <w:rsid w:val="00365788"/>
    <w:rsid w:val="00373469"/>
    <w:rsid w:val="003740D2"/>
    <w:rsid w:val="00375BB2"/>
    <w:rsid w:val="00377036"/>
    <w:rsid w:val="0038241B"/>
    <w:rsid w:val="003860DE"/>
    <w:rsid w:val="00395361"/>
    <w:rsid w:val="00397EAB"/>
    <w:rsid w:val="003B07C3"/>
    <w:rsid w:val="003B70D4"/>
    <w:rsid w:val="003C18E6"/>
    <w:rsid w:val="003C463F"/>
    <w:rsid w:val="003C5598"/>
    <w:rsid w:val="003D0F7C"/>
    <w:rsid w:val="003D1295"/>
    <w:rsid w:val="003D1415"/>
    <w:rsid w:val="003D3D32"/>
    <w:rsid w:val="003E3946"/>
    <w:rsid w:val="003E55D2"/>
    <w:rsid w:val="003E6086"/>
    <w:rsid w:val="003F5915"/>
    <w:rsid w:val="003F5E42"/>
    <w:rsid w:val="003F6E2A"/>
    <w:rsid w:val="00416757"/>
    <w:rsid w:val="00417834"/>
    <w:rsid w:val="00432A80"/>
    <w:rsid w:val="004339DA"/>
    <w:rsid w:val="00445FC8"/>
    <w:rsid w:val="004571DF"/>
    <w:rsid w:val="00457210"/>
    <w:rsid w:val="00461E7E"/>
    <w:rsid w:val="004655BE"/>
    <w:rsid w:val="00467168"/>
    <w:rsid w:val="004722B8"/>
    <w:rsid w:val="0048052A"/>
    <w:rsid w:val="00490C5C"/>
    <w:rsid w:val="00491D80"/>
    <w:rsid w:val="00493CEA"/>
    <w:rsid w:val="004A01D3"/>
    <w:rsid w:val="004A3EEF"/>
    <w:rsid w:val="004B258D"/>
    <w:rsid w:val="004B4CAC"/>
    <w:rsid w:val="004C0393"/>
    <w:rsid w:val="004C0E45"/>
    <w:rsid w:val="004C2582"/>
    <w:rsid w:val="004C37D3"/>
    <w:rsid w:val="004D0285"/>
    <w:rsid w:val="004E1846"/>
    <w:rsid w:val="005101DD"/>
    <w:rsid w:val="00523B5B"/>
    <w:rsid w:val="00533F53"/>
    <w:rsid w:val="00535510"/>
    <w:rsid w:val="005564BD"/>
    <w:rsid w:val="005749B6"/>
    <w:rsid w:val="00575BD1"/>
    <w:rsid w:val="00575C07"/>
    <w:rsid w:val="005841E9"/>
    <w:rsid w:val="00591092"/>
    <w:rsid w:val="00596E1A"/>
    <w:rsid w:val="005A6EDC"/>
    <w:rsid w:val="005B2DF8"/>
    <w:rsid w:val="005B3CE2"/>
    <w:rsid w:val="005C130B"/>
    <w:rsid w:val="005C650B"/>
    <w:rsid w:val="005D0508"/>
    <w:rsid w:val="005D3B33"/>
    <w:rsid w:val="005F6B18"/>
    <w:rsid w:val="006138B7"/>
    <w:rsid w:val="00627676"/>
    <w:rsid w:val="00643835"/>
    <w:rsid w:val="0064738E"/>
    <w:rsid w:val="006477DF"/>
    <w:rsid w:val="00653952"/>
    <w:rsid w:val="00655690"/>
    <w:rsid w:val="00663D41"/>
    <w:rsid w:val="00683FAA"/>
    <w:rsid w:val="00687C53"/>
    <w:rsid w:val="006955A5"/>
    <w:rsid w:val="006A5724"/>
    <w:rsid w:val="006B3200"/>
    <w:rsid w:val="006C0C2E"/>
    <w:rsid w:val="006C1D43"/>
    <w:rsid w:val="006E61ED"/>
    <w:rsid w:val="006E641B"/>
    <w:rsid w:val="006E7B9A"/>
    <w:rsid w:val="006F0C92"/>
    <w:rsid w:val="00700355"/>
    <w:rsid w:val="007069D9"/>
    <w:rsid w:val="00706C73"/>
    <w:rsid w:val="00727F8E"/>
    <w:rsid w:val="0074051C"/>
    <w:rsid w:val="00741D51"/>
    <w:rsid w:val="0074505C"/>
    <w:rsid w:val="00757AEF"/>
    <w:rsid w:val="007668D7"/>
    <w:rsid w:val="00766FCF"/>
    <w:rsid w:val="007730A5"/>
    <w:rsid w:val="00783CBC"/>
    <w:rsid w:val="007A6FE4"/>
    <w:rsid w:val="007A7212"/>
    <w:rsid w:val="007A7FAF"/>
    <w:rsid w:val="007B06C6"/>
    <w:rsid w:val="007C66CB"/>
    <w:rsid w:val="007D28B5"/>
    <w:rsid w:val="007D28D6"/>
    <w:rsid w:val="007D7F22"/>
    <w:rsid w:val="007E0A77"/>
    <w:rsid w:val="007E3D7B"/>
    <w:rsid w:val="007F080E"/>
    <w:rsid w:val="007F14A9"/>
    <w:rsid w:val="007F7D5B"/>
    <w:rsid w:val="0081278A"/>
    <w:rsid w:val="00814455"/>
    <w:rsid w:val="008154EE"/>
    <w:rsid w:val="0081666E"/>
    <w:rsid w:val="008226EC"/>
    <w:rsid w:val="008273F0"/>
    <w:rsid w:val="00842BE2"/>
    <w:rsid w:val="00846A0C"/>
    <w:rsid w:val="0085406B"/>
    <w:rsid w:val="0086402F"/>
    <w:rsid w:val="0086552C"/>
    <w:rsid w:val="008738D1"/>
    <w:rsid w:val="00893D0C"/>
    <w:rsid w:val="00893E52"/>
    <w:rsid w:val="008A165F"/>
    <w:rsid w:val="008A488F"/>
    <w:rsid w:val="008B545B"/>
    <w:rsid w:val="008B7C2A"/>
    <w:rsid w:val="008C473D"/>
    <w:rsid w:val="008D2342"/>
    <w:rsid w:val="008D58DF"/>
    <w:rsid w:val="008E0F00"/>
    <w:rsid w:val="008F391D"/>
    <w:rsid w:val="0090015D"/>
    <w:rsid w:val="00902F30"/>
    <w:rsid w:val="00903209"/>
    <w:rsid w:val="00912203"/>
    <w:rsid w:val="00913395"/>
    <w:rsid w:val="0092403B"/>
    <w:rsid w:val="00924F2D"/>
    <w:rsid w:val="00926768"/>
    <w:rsid w:val="00927BF3"/>
    <w:rsid w:val="00927C08"/>
    <w:rsid w:val="00944E79"/>
    <w:rsid w:val="009733A7"/>
    <w:rsid w:val="009813B3"/>
    <w:rsid w:val="0098549E"/>
    <w:rsid w:val="00991FA5"/>
    <w:rsid w:val="009921D7"/>
    <w:rsid w:val="009927F5"/>
    <w:rsid w:val="00993AAE"/>
    <w:rsid w:val="00996137"/>
    <w:rsid w:val="009A0C55"/>
    <w:rsid w:val="009A1627"/>
    <w:rsid w:val="009C11EF"/>
    <w:rsid w:val="009C462C"/>
    <w:rsid w:val="009C755B"/>
    <w:rsid w:val="009E75C4"/>
    <w:rsid w:val="009F13EF"/>
    <w:rsid w:val="00A04224"/>
    <w:rsid w:val="00A04F4E"/>
    <w:rsid w:val="00A14570"/>
    <w:rsid w:val="00A25A60"/>
    <w:rsid w:val="00A46F1C"/>
    <w:rsid w:val="00A62B27"/>
    <w:rsid w:val="00A75163"/>
    <w:rsid w:val="00A7619D"/>
    <w:rsid w:val="00A83F2D"/>
    <w:rsid w:val="00A84D9B"/>
    <w:rsid w:val="00A86B56"/>
    <w:rsid w:val="00A970F2"/>
    <w:rsid w:val="00AC5B23"/>
    <w:rsid w:val="00AE0291"/>
    <w:rsid w:val="00AE165B"/>
    <w:rsid w:val="00AE38AE"/>
    <w:rsid w:val="00AE43D1"/>
    <w:rsid w:val="00AE5D6A"/>
    <w:rsid w:val="00AE713B"/>
    <w:rsid w:val="00B12901"/>
    <w:rsid w:val="00B12F28"/>
    <w:rsid w:val="00B152B0"/>
    <w:rsid w:val="00B21195"/>
    <w:rsid w:val="00B221AC"/>
    <w:rsid w:val="00B306C3"/>
    <w:rsid w:val="00B35E19"/>
    <w:rsid w:val="00B418F7"/>
    <w:rsid w:val="00B65862"/>
    <w:rsid w:val="00B71167"/>
    <w:rsid w:val="00B85A73"/>
    <w:rsid w:val="00B92CC7"/>
    <w:rsid w:val="00B96594"/>
    <w:rsid w:val="00BA479C"/>
    <w:rsid w:val="00BA6786"/>
    <w:rsid w:val="00BC0957"/>
    <w:rsid w:val="00BD5AB8"/>
    <w:rsid w:val="00BE3A08"/>
    <w:rsid w:val="00BE61B8"/>
    <w:rsid w:val="00BF02ED"/>
    <w:rsid w:val="00BF4CA2"/>
    <w:rsid w:val="00C041FF"/>
    <w:rsid w:val="00C049D9"/>
    <w:rsid w:val="00C117F7"/>
    <w:rsid w:val="00C22AD3"/>
    <w:rsid w:val="00C410F8"/>
    <w:rsid w:val="00C43D45"/>
    <w:rsid w:val="00C55FC9"/>
    <w:rsid w:val="00C82206"/>
    <w:rsid w:val="00C846AE"/>
    <w:rsid w:val="00C92D3E"/>
    <w:rsid w:val="00C970B3"/>
    <w:rsid w:val="00C9787F"/>
    <w:rsid w:val="00CA4008"/>
    <w:rsid w:val="00CB0F83"/>
    <w:rsid w:val="00CB4FCF"/>
    <w:rsid w:val="00CB6813"/>
    <w:rsid w:val="00CC659A"/>
    <w:rsid w:val="00CD00C8"/>
    <w:rsid w:val="00CE0FF8"/>
    <w:rsid w:val="00CE1292"/>
    <w:rsid w:val="00CE2561"/>
    <w:rsid w:val="00CE4047"/>
    <w:rsid w:val="00CE55C6"/>
    <w:rsid w:val="00CF4D5A"/>
    <w:rsid w:val="00CF50B9"/>
    <w:rsid w:val="00CF7987"/>
    <w:rsid w:val="00D04AD2"/>
    <w:rsid w:val="00D128F6"/>
    <w:rsid w:val="00D14FF6"/>
    <w:rsid w:val="00D162AF"/>
    <w:rsid w:val="00D176AD"/>
    <w:rsid w:val="00D21258"/>
    <w:rsid w:val="00D41AD4"/>
    <w:rsid w:val="00D50A04"/>
    <w:rsid w:val="00D52532"/>
    <w:rsid w:val="00D57FC5"/>
    <w:rsid w:val="00D66EFF"/>
    <w:rsid w:val="00D75D44"/>
    <w:rsid w:val="00D80468"/>
    <w:rsid w:val="00D8739C"/>
    <w:rsid w:val="00D92907"/>
    <w:rsid w:val="00D944B0"/>
    <w:rsid w:val="00D96ECB"/>
    <w:rsid w:val="00DA04DE"/>
    <w:rsid w:val="00DB1BB5"/>
    <w:rsid w:val="00DB5B13"/>
    <w:rsid w:val="00DB6258"/>
    <w:rsid w:val="00DC0DAA"/>
    <w:rsid w:val="00DD031F"/>
    <w:rsid w:val="00DD20E3"/>
    <w:rsid w:val="00DE2E1F"/>
    <w:rsid w:val="00DF58C4"/>
    <w:rsid w:val="00E02A83"/>
    <w:rsid w:val="00E04EE9"/>
    <w:rsid w:val="00E05DDE"/>
    <w:rsid w:val="00E2104D"/>
    <w:rsid w:val="00E22723"/>
    <w:rsid w:val="00E229DA"/>
    <w:rsid w:val="00E27063"/>
    <w:rsid w:val="00E32A34"/>
    <w:rsid w:val="00E40E1F"/>
    <w:rsid w:val="00E414F9"/>
    <w:rsid w:val="00E41FC9"/>
    <w:rsid w:val="00E453AB"/>
    <w:rsid w:val="00E5326E"/>
    <w:rsid w:val="00E73600"/>
    <w:rsid w:val="00E765F1"/>
    <w:rsid w:val="00E77A39"/>
    <w:rsid w:val="00E85428"/>
    <w:rsid w:val="00E9054B"/>
    <w:rsid w:val="00E92713"/>
    <w:rsid w:val="00E9502F"/>
    <w:rsid w:val="00EA7F11"/>
    <w:rsid w:val="00EB4238"/>
    <w:rsid w:val="00EC133A"/>
    <w:rsid w:val="00EE5FFB"/>
    <w:rsid w:val="00EF0911"/>
    <w:rsid w:val="00EF56C8"/>
    <w:rsid w:val="00F1403E"/>
    <w:rsid w:val="00F253FF"/>
    <w:rsid w:val="00F314BB"/>
    <w:rsid w:val="00F31D26"/>
    <w:rsid w:val="00F33B17"/>
    <w:rsid w:val="00F36B32"/>
    <w:rsid w:val="00F4017A"/>
    <w:rsid w:val="00F45D4C"/>
    <w:rsid w:val="00F61A5D"/>
    <w:rsid w:val="00F81468"/>
    <w:rsid w:val="00F81738"/>
    <w:rsid w:val="00F85EC0"/>
    <w:rsid w:val="00F95308"/>
    <w:rsid w:val="00FB4C78"/>
    <w:rsid w:val="00FD58FB"/>
    <w:rsid w:val="00FD7B71"/>
    <w:rsid w:val="00FE1C04"/>
    <w:rsid w:val="00FE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A80"/>
  </w:style>
  <w:style w:type="paragraph" w:styleId="1">
    <w:name w:val="heading 1"/>
    <w:basedOn w:val="a"/>
    <w:next w:val="a"/>
    <w:link w:val="10"/>
    <w:qFormat/>
    <w:pPr>
      <w:keepNext/>
      <w:jc w:val="both"/>
      <w:outlineLvl w:val="0"/>
    </w:pPr>
    <w:rPr>
      <w:b/>
      <w:sz w:val="28"/>
      <w:lang w:val="uk-UA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32"/>
      <w:lang w:val="uk-UA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sz w:val="28"/>
      <w:vertAlign w:val="superscript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both"/>
    </w:pPr>
    <w:rPr>
      <w:b/>
      <w:sz w:val="24"/>
      <w:lang w:val="uk-UA"/>
    </w:rPr>
  </w:style>
  <w:style w:type="paragraph" w:styleId="20">
    <w:name w:val="Body Text 2"/>
    <w:basedOn w:val="a"/>
    <w:pPr>
      <w:jc w:val="both"/>
    </w:pPr>
    <w:rPr>
      <w:b/>
      <w:sz w:val="28"/>
      <w:lang w:val="uk-UA"/>
    </w:rPr>
  </w:style>
  <w:style w:type="character" w:customStyle="1" w:styleId="10">
    <w:name w:val="Заголовок 1 Знак"/>
    <w:link w:val="1"/>
    <w:rsid w:val="007F14A9"/>
    <w:rPr>
      <w:b/>
      <w:sz w:val="28"/>
      <w:lang w:val="uk-UA" w:eastAsia="ru-RU" w:bidi="ar-SA"/>
    </w:rPr>
  </w:style>
  <w:style w:type="paragraph" w:styleId="a5">
    <w:name w:val="Balloon Text"/>
    <w:basedOn w:val="a"/>
    <w:link w:val="a6"/>
    <w:unhideWhenUsed/>
    <w:rsid w:val="00C846AE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rsid w:val="00C846A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33F53"/>
    <w:pPr>
      <w:tabs>
        <w:tab w:val="center" w:pos="4677"/>
        <w:tab w:val="right" w:pos="9355"/>
      </w:tabs>
    </w:pPr>
    <w:rPr>
      <w:sz w:val="24"/>
      <w:szCs w:val="24"/>
      <w:lang w:val="x-none" w:eastAsia="x-none"/>
    </w:rPr>
  </w:style>
  <w:style w:type="character" w:customStyle="1" w:styleId="a8">
    <w:name w:val="Верхний колонтитул Знак"/>
    <w:link w:val="a7"/>
    <w:uiPriority w:val="99"/>
    <w:rsid w:val="00533F53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533F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33F53"/>
  </w:style>
  <w:style w:type="table" w:styleId="ab">
    <w:name w:val="Table Grid"/>
    <w:basedOn w:val="a1"/>
    <w:rsid w:val="00924F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Знак"/>
    <w:basedOn w:val="a"/>
    <w:semiHidden/>
    <w:rsid w:val="003B70D4"/>
    <w:rPr>
      <w:rFonts w:ascii="Kudriashov" w:hAnsi="Kudriashov"/>
      <w:lang w:val="en-US" w:eastAsia="en-US"/>
    </w:rPr>
  </w:style>
  <w:style w:type="paragraph" w:customStyle="1" w:styleId="ad">
    <w:name w:val="Заголовок раздела диплом"/>
    <w:basedOn w:val="1"/>
    <w:rsid w:val="00201A63"/>
    <w:pPr>
      <w:spacing w:before="240" w:after="360" w:line="360" w:lineRule="auto"/>
      <w:jc w:val="center"/>
    </w:pPr>
    <w:rPr>
      <w:rFonts w:cs="Arial"/>
      <w:bCs/>
      <w:kern w:val="32"/>
      <w:sz w:val="32"/>
      <w:szCs w:val="32"/>
      <w:lang w:val="en-US"/>
    </w:rPr>
  </w:style>
  <w:style w:type="paragraph" w:customStyle="1" w:styleId="ae">
    <w:name w:val="Знак Знак Знак Знак Знак Знак Знак Знак Знак Знак Знак Знак Знак Знак Знак Знак Знак Знак Знак Знак Знак Знак"/>
    <w:basedOn w:val="a"/>
    <w:semiHidden/>
    <w:rsid w:val="003D1415"/>
    <w:rPr>
      <w:rFonts w:ascii="Kudriashov" w:hAnsi="Kudriashov"/>
      <w:lang w:val="en-US" w:eastAsia="en-US"/>
    </w:rPr>
  </w:style>
  <w:style w:type="character" w:styleId="af">
    <w:name w:val="Hyperlink"/>
    <w:rsid w:val="00A84D9B"/>
    <w:rPr>
      <w:color w:val="0000FF"/>
      <w:u w:val="single"/>
    </w:rPr>
  </w:style>
  <w:style w:type="character" w:styleId="af0">
    <w:name w:val="FollowedHyperlink"/>
    <w:rsid w:val="00A84D9B"/>
    <w:rPr>
      <w:color w:val="800080"/>
      <w:u w:val="single"/>
    </w:rPr>
  </w:style>
  <w:style w:type="paragraph" w:styleId="af1">
    <w:name w:val="List Paragraph"/>
    <w:basedOn w:val="a"/>
    <w:uiPriority w:val="34"/>
    <w:qFormat/>
    <w:rsid w:val="00432A80"/>
    <w:pPr>
      <w:spacing w:after="200" w:line="276" w:lineRule="auto"/>
      <w:ind w:left="720" w:firstLine="709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2">
    <w:name w:val="Body Text Indent"/>
    <w:basedOn w:val="a"/>
    <w:rsid w:val="004A01D3"/>
    <w:pPr>
      <w:ind w:firstLine="454"/>
      <w:jc w:val="both"/>
    </w:pPr>
    <w:rPr>
      <w:sz w:val="24"/>
    </w:rPr>
  </w:style>
  <w:style w:type="paragraph" w:styleId="af3">
    <w:name w:val="Normal (Web)"/>
    <w:basedOn w:val="a"/>
    <w:rsid w:val="00842BE2"/>
    <w:pPr>
      <w:spacing w:before="100" w:beforeAutospacing="1" w:after="100" w:afterAutospacing="1"/>
      <w:ind w:firstLine="709"/>
    </w:pPr>
    <w:rPr>
      <w:sz w:val="24"/>
      <w:szCs w:val="24"/>
    </w:rPr>
  </w:style>
  <w:style w:type="character" w:styleId="af4">
    <w:name w:val="Strong"/>
    <w:qFormat/>
    <w:rsid w:val="00CE1292"/>
    <w:rPr>
      <w:b/>
      <w:bCs/>
    </w:rPr>
  </w:style>
  <w:style w:type="paragraph" w:customStyle="1" w:styleId="af5">
    <w:name w:val="Знак"/>
    <w:basedOn w:val="a"/>
    <w:semiHidden/>
    <w:rsid w:val="00CE1292"/>
    <w:rPr>
      <w:rFonts w:ascii="Kudriashov" w:hAnsi="Kudriashov"/>
      <w:lang w:val="en-US" w:eastAsia="en-US"/>
    </w:rPr>
  </w:style>
  <w:style w:type="character" w:styleId="af6">
    <w:name w:val="Placeholder Text"/>
    <w:uiPriority w:val="99"/>
    <w:semiHidden/>
    <w:rsid w:val="00CE1292"/>
    <w:rPr>
      <w:color w:val="808080"/>
    </w:rPr>
  </w:style>
  <w:style w:type="paragraph" w:customStyle="1" w:styleId="af7">
    <w:name w:val="Знак"/>
    <w:basedOn w:val="a"/>
    <w:semiHidden/>
    <w:rsid w:val="00E9054B"/>
    <w:rPr>
      <w:rFonts w:ascii="Kudriashov" w:hAnsi="Kudriashov"/>
      <w:lang w:val="en-US" w:eastAsia="en-US"/>
    </w:rPr>
  </w:style>
  <w:style w:type="paragraph" w:customStyle="1" w:styleId="af8">
    <w:name w:val="Знак"/>
    <w:basedOn w:val="a"/>
    <w:rsid w:val="00006A61"/>
    <w:rPr>
      <w:rFonts w:ascii="Kudriashov" w:hAnsi="Kudriashov"/>
      <w:lang w:val="en-US" w:eastAsia="en-US"/>
    </w:rPr>
  </w:style>
  <w:style w:type="paragraph" w:customStyle="1" w:styleId="5">
    <w:name w:val="Знак Знак5 Знак Знак"/>
    <w:basedOn w:val="a"/>
    <w:semiHidden/>
    <w:rsid w:val="007C66CB"/>
    <w:rPr>
      <w:rFonts w:ascii="Kudriashov" w:hAnsi="Kudriashov"/>
      <w:lang w:val="en-US" w:eastAsia="en-US"/>
    </w:rPr>
  </w:style>
  <w:style w:type="character" w:customStyle="1" w:styleId="a4">
    <w:name w:val="Основной текст Знак"/>
    <w:link w:val="a3"/>
    <w:rsid w:val="007C66CB"/>
    <w:rPr>
      <w:b/>
      <w:sz w:val="24"/>
      <w:lang w:val="uk-UA"/>
    </w:rPr>
  </w:style>
  <w:style w:type="paragraph" w:customStyle="1" w:styleId="11">
    <w:name w:val="Обычный1"/>
    <w:rsid w:val="00B306C3"/>
    <w:rPr>
      <w:snapToGrid w:val="0"/>
    </w:rPr>
  </w:style>
  <w:style w:type="paragraph" w:customStyle="1" w:styleId="af9">
    <w:name w:val="Знак Знак Знак Знак Знак Знак Знак Знак Знак Знак Знак Знак Знак Знак Знак Знак Знак Знак Знак Знак Знак Знак"/>
    <w:basedOn w:val="a"/>
    <w:semiHidden/>
    <w:rsid w:val="00017462"/>
    <w:rPr>
      <w:rFonts w:ascii="Kudriashov" w:hAnsi="Kudriashov"/>
      <w:lang w:val="en-US" w:eastAsia="en-US"/>
    </w:rPr>
  </w:style>
  <w:style w:type="paragraph" w:customStyle="1" w:styleId="FR2">
    <w:name w:val="FR2"/>
    <w:rsid w:val="009E75C4"/>
    <w:pPr>
      <w:widowControl w:val="0"/>
      <w:ind w:left="40"/>
      <w:jc w:val="both"/>
    </w:pPr>
    <w:rPr>
      <w:rFonts w:ascii="Arial" w:hAnsi="Arial"/>
      <w:i/>
      <w:snapToGrid w:val="0"/>
      <w:sz w:val="36"/>
    </w:rPr>
  </w:style>
  <w:style w:type="paragraph" w:customStyle="1" w:styleId="6">
    <w:name w:val="Знак Знак6 Знак Знак"/>
    <w:basedOn w:val="a"/>
    <w:rsid w:val="0098549E"/>
    <w:rPr>
      <w:rFonts w:ascii="Verdana" w:hAnsi="Verdana" w:cs="Verdana"/>
      <w:lang w:val="en-US" w:eastAsia="en-US"/>
    </w:rPr>
  </w:style>
  <w:style w:type="paragraph" w:customStyle="1" w:styleId="afa">
    <w:name w:val="Обычный с отступом"/>
    <w:basedOn w:val="a"/>
    <w:rsid w:val="00AE38AE"/>
    <w:pPr>
      <w:spacing w:line="360" w:lineRule="auto"/>
      <w:ind w:firstLine="720"/>
      <w:jc w:val="both"/>
    </w:pPr>
    <w:rPr>
      <w:sz w:val="28"/>
    </w:rPr>
  </w:style>
  <w:style w:type="character" w:styleId="afb">
    <w:name w:val="line number"/>
    <w:basedOn w:val="a0"/>
    <w:uiPriority w:val="99"/>
    <w:semiHidden/>
    <w:unhideWhenUsed/>
    <w:rsid w:val="00457210"/>
  </w:style>
  <w:style w:type="paragraph" w:styleId="HTML">
    <w:name w:val="HTML Preformatted"/>
    <w:basedOn w:val="a"/>
    <w:link w:val="HTML0"/>
    <w:uiPriority w:val="99"/>
    <w:semiHidden/>
    <w:unhideWhenUsed/>
    <w:rsid w:val="00741D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41D51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A80"/>
  </w:style>
  <w:style w:type="paragraph" w:styleId="1">
    <w:name w:val="heading 1"/>
    <w:basedOn w:val="a"/>
    <w:next w:val="a"/>
    <w:link w:val="10"/>
    <w:qFormat/>
    <w:pPr>
      <w:keepNext/>
      <w:jc w:val="both"/>
      <w:outlineLvl w:val="0"/>
    </w:pPr>
    <w:rPr>
      <w:b/>
      <w:sz w:val="28"/>
      <w:lang w:val="uk-UA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32"/>
      <w:lang w:val="uk-UA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sz w:val="28"/>
      <w:vertAlign w:val="superscript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both"/>
    </w:pPr>
    <w:rPr>
      <w:b/>
      <w:sz w:val="24"/>
      <w:lang w:val="uk-UA"/>
    </w:rPr>
  </w:style>
  <w:style w:type="paragraph" w:styleId="20">
    <w:name w:val="Body Text 2"/>
    <w:basedOn w:val="a"/>
    <w:pPr>
      <w:jc w:val="both"/>
    </w:pPr>
    <w:rPr>
      <w:b/>
      <w:sz w:val="28"/>
      <w:lang w:val="uk-UA"/>
    </w:rPr>
  </w:style>
  <w:style w:type="character" w:customStyle="1" w:styleId="10">
    <w:name w:val="Заголовок 1 Знак"/>
    <w:link w:val="1"/>
    <w:rsid w:val="007F14A9"/>
    <w:rPr>
      <w:b/>
      <w:sz w:val="28"/>
      <w:lang w:val="uk-UA" w:eastAsia="ru-RU" w:bidi="ar-SA"/>
    </w:rPr>
  </w:style>
  <w:style w:type="paragraph" w:styleId="a5">
    <w:name w:val="Balloon Text"/>
    <w:basedOn w:val="a"/>
    <w:link w:val="a6"/>
    <w:unhideWhenUsed/>
    <w:rsid w:val="00C846AE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rsid w:val="00C846A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33F53"/>
    <w:pPr>
      <w:tabs>
        <w:tab w:val="center" w:pos="4677"/>
        <w:tab w:val="right" w:pos="9355"/>
      </w:tabs>
    </w:pPr>
    <w:rPr>
      <w:sz w:val="24"/>
      <w:szCs w:val="24"/>
      <w:lang w:val="x-none" w:eastAsia="x-none"/>
    </w:rPr>
  </w:style>
  <w:style w:type="character" w:customStyle="1" w:styleId="a8">
    <w:name w:val="Верхний колонтитул Знак"/>
    <w:link w:val="a7"/>
    <w:uiPriority w:val="99"/>
    <w:rsid w:val="00533F53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533F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33F53"/>
  </w:style>
  <w:style w:type="table" w:styleId="ab">
    <w:name w:val="Table Grid"/>
    <w:basedOn w:val="a1"/>
    <w:rsid w:val="00924F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Знак"/>
    <w:basedOn w:val="a"/>
    <w:semiHidden/>
    <w:rsid w:val="003B70D4"/>
    <w:rPr>
      <w:rFonts w:ascii="Kudriashov" w:hAnsi="Kudriashov"/>
      <w:lang w:val="en-US" w:eastAsia="en-US"/>
    </w:rPr>
  </w:style>
  <w:style w:type="paragraph" w:customStyle="1" w:styleId="ad">
    <w:name w:val="Заголовок раздела диплом"/>
    <w:basedOn w:val="1"/>
    <w:rsid w:val="00201A63"/>
    <w:pPr>
      <w:spacing w:before="240" w:after="360" w:line="360" w:lineRule="auto"/>
      <w:jc w:val="center"/>
    </w:pPr>
    <w:rPr>
      <w:rFonts w:cs="Arial"/>
      <w:bCs/>
      <w:kern w:val="32"/>
      <w:sz w:val="32"/>
      <w:szCs w:val="32"/>
      <w:lang w:val="en-US"/>
    </w:rPr>
  </w:style>
  <w:style w:type="paragraph" w:customStyle="1" w:styleId="ae">
    <w:name w:val="Знак Знак Знак Знак Знак Знак Знак Знак Знак Знак Знак Знак Знак Знак Знак Знак Знак Знак Знак Знак Знак Знак"/>
    <w:basedOn w:val="a"/>
    <w:semiHidden/>
    <w:rsid w:val="003D1415"/>
    <w:rPr>
      <w:rFonts w:ascii="Kudriashov" w:hAnsi="Kudriashov"/>
      <w:lang w:val="en-US" w:eastAsia="en-US"/>
    </w:rPr>
  </w:style>
  <w:style w:type="character" w:styleId="af">
    <w:name w:val="Hyperlink"/>
    <w:rsid w:val="00A84D9B"/>
    <w:rPr>
      <w:color w:val="0000FF"/>
      <w:u w:val="single"/>
    </w:rPr>
  </w:style>
  <w:style w:type="character" w:styleId="af0">
    <w:name w:val="FollowedHyperlink"/>
    <w:rsid w:val="00A84D9B"/>
    <w:rPr>
      <w:color w:val="800080"/>
      <w:u w:val="single"/>
    </w:rPr>
  </w:style>
  <w:style w:type="paragraph" w:styleId="af1">
    <w:name w:val="List Paragraph"/>
    <w:basedOn w:val="a"/>
    <w:uiPriority w:val="34"/>
    <w:qFormat/>
    <w:rsid w:val="00432A80"/>
    <w:pPr>
      <w:spacing w:after="200" w:line="276" w:lineRule="auto"/>
      <w:ind w:left="720" w:firstLine="709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2">
    <w:name w:val="Body Text Indent"/>
    <w:basedOn w:val="a"/>
    <w:rsid w:val="004A01D3"/>
    <w:pPr>
      <w:ind w:firstLine="454"/>
      <w:jc w:val="both"/>
    </w:pPr>
    <w:rPr>
      <w:sz w:val="24"/>
    </w:rPr>
  </w:style>
  <w:style w:type="paragraph" w:styleId="af3">
    <w:name w:val="Normal (Web)"/>
    <w:basedOn w:val="a"/>
    <w:rsid w:val="00842BE2"/>
    <w:pPr>
      <w:spacing w:before="100" w:beforeAutospacing="1" w:after="100" w:afterAutospacing="1"/>
      <w:ind w:firstLine="709"/>
    </w:pPr>
    <w:rPr>
      <w:sz w:val="24"/>
      <w:szCs w:val="24"/>
    </w:rPr>
  </w:style>
  <w:style w:type="character" w:styleId="af4">
    <w:name w:val="Strong"/>
    <w:qFormat/>
    <w:rsid w:val="00CE1292"/>
    <w:rPr>
      <w:b/>
      <w:bCs/>
    </w:rPr>
  </w:style>
  <w:style w:type="paragraph" w:customStyle="1" w:styleId="af5">
    <w:name w:val="Знак"/>
    <w:basedOn w:val="a"/>
    <w:semiHidden/>
    <w:rsid w:val="00CE1292"/>
    <w:rPr>
      <w:rFonts w:ascii="Kudriashov" w:hAnsi="Kudriashov"/>
      <w:lang w:val="en-US" w:eastAsia="en-US"/>
    </w:rPr>
  </w:style>
  <w:style w:type="character" w:styleId="af6">
    <w:name w:val="Placeholder Text"/>
    <w:uiPriority w:val="99"/>
    <w:semiHidden/>
    <w:rsid w:val="00CE1292"/>
    <w:rPr>
      <w:color w:val="808080"/>
    </w:rPr>
  </w:style>
  <w:style w:type="paragraph" w:customStyle="1" w:styleId="af7">
    <w:name w:val="Знак"/>
    <w:basedOn w:val="a"/>
    <w:semiHidden/>
    <w:rsid w:val="00E9054B"/>
    <w:rPr>
      <w:rFonts w:ascii="Kudriashov" w:hAnsi="Kudriashov"/>
      <w:lang w:val="en-US" w:eastAsia="en-US"/>
    </w:rPr>
  </w:style>
  <w:style w:type="paragraph" w:customStyle="1" w:styleId="af8">
    <w:name w:val="Знак"/>
    <w:basedOn w:val="a"/>
    <w:rsid w:val="00006A61"/>
    <w:rPr>
      <w:rFonts w:ascii="Kudriashov" w:hAnsi="Kudriashov"/>
      <w:lang w:val="en-US" w:eastAsia="en-US"/>
    </w:rPr>
  </w:style>
  <w:style w:type="paragraph" w:customStyle="1" w:styleId="5">
    <w:name w:val="Знак Знак5 Знак Знак"/>
    <w:basedOn w:val="a"/>
    <w:semiHidden/>
    <w:rsid w:val="007C66CB"/>
    <w:rPr>
      <w:rFonts w:ascii="Kudriashov" w:hAnsi="Kudriashov"/>
      <w:lang w:val="en-US" w:eastAsia="en-US"/>
    </w:rPr>
  </w:style>
  <w:style w:type="character" w:customStyle="1" w:styleId="a4">
    <w:name w:val="Основной текст Знак"/>
    <w:link w:val="a3"/>
    <w:rsid w:val="007C66CB"/>
    <w:rPr>
      <w:b/>
      <w:sz w:val="24"/>
      <w:lang w:val="uk-UA"/>
    </w:rPr>
  </w:style>
  <w:style w:type="paragraph" w:customStyle="1" w:styleId="11">
    <w:name w:val="Обычный1"/>
    <w:rsid w:val="00B306C3"/>
    <w:rPr>
      <w:snapToGrid w:val="0"/>
    </w:rPr>
  </w:style>
  <w:style w:type="paragraph" w:customStyle="1" w:styleId="af9">
    <w:name w:val="Знак Знак Знак Знак Знак Знак Знак Знак Знак Знак Знак Знак Знак Знак Знак Знак Знак Знак Знак Знак Знак Знак"/>
    <w:basedOn w:val="a"/>
    <w:semiHidden/>
    <w:rsid w:val="00017462"/>
    <w:rPr>
      <w:rFonts w:ascii="Kudriashov" w:hAnsi="Kudriashov"/>
      <w:lang w:val="en-US" w:eastAsia="en-US"/>
    </w:rPr>
  </w:style>
  <w:style w:type="paragraph" w:customStyle="1" w:styleId="FR2">
    <w:name w:val="FR2"/>
    <w:rsid w:val="009E75C4"/>
    <w:pPr>
      <w:widowControl w:val="0"/>
      <w:ind w:left="40"/>
      <w:jc w:val="both"/>
    </w:pPr>
    <w:rPr>
      <w:rFonts w:ascii="Arial" w:hAnsi="Arial"/>
      <w:i/>
      <w:snapToGrid w:val="0"/>
      <w:sz w:val="36"/>
    </w:rPr>
  </w:style>
  <w:style w:type="paragraph" w:customStyle="1" w:styleId="6">
    <w:name w:val="Знак Знак6 Знак Знак"/>
    <w:basedOn w:val="a"/>
    <w:rsid w:val="0098549E"/>
    <w:rPr>
      <w:rFonts w:ascii="Verdana" w:hAnsi="Verdana" w:cs="Verdana"/>
      <w:lang w:val="en-US" w:eastAsia="en-US"/>
    </w:rPr>
  </w:style>
  <w:style w:type="paragraph" w:customStyle="1" w:styleId="afa">
    <w:name w:val="Обычный с отступом"/>
    <w:basedOn w:val="a"/>
    <w:rsid w:val="00AE38AE"/>
    <w:pPr>
      <w:spacing w:line="360" w:lineRule="auto"/>
      <w:ind w:firstLine="720"/>
      <w:jc w:val="both"/>
    </w:pPr>
    <w:rPr>
      <w:sz w:val="28"/>
    </w:rPr>
  </w:style>
  <w:style w:type="character" w:styleId="afb">
    <w:name w:val="line number"/>
    <w:basedOn w:val="a0"/>
    <w:uiPriority w:val="99"/>
    <w:semiHidden/>
    <w:unhideWhenUsed/>
    <w:rsid w:val="00457210"/>
  </w:style>
  <w:style w:type="paragraph" w:styleId="HTML">
    <w:name w:val="HTML Preformatted"/>
    <w:basedOn w:val="a"/>
    <w:link w:val="HTML0"/>
    <w:uiPriority w:val="99"/>
    <w:semiHidden/>
    <w:unhideWhenUsed/>
    <w:rsid w:val="00741D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41D5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oleObject" Target="embeddings/oleObject3.bin"/><Relationship Id="rId42" Type="http://schemas.openxmlformats.org/officeDocument/2006/relationships/image" Target="media/image23.png"/><Relationship Id="rId47" Type="http://schemas.openxmlformats.org/officeDocument/2006/relationships/chart" Target="charts/chart2.xml"/><Relationship Id="rId63" Type="http://schemas.openxmlformats.org/officeDocument/2006/relationships/oleObject" Target="embeddings/oleObject15.bin"/><Relationship Id="rId68" Type="http://schemas.openxmlformats.org/officeDocument/2006/relationships/image" Target="media/image35.wmf"/><Relationship Id="rId84" Type="http://schemas.openxmlformats.org/officeDocument/2006/relationships/oleObject" Target="embeddings/oleObject26.bin"/><Relationship Id="rId89" Type="http://schemas.openxmlformats.org/officeDocument/2006/relationships/image" Target="media/image44.wmf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oleObject" Target="embeddings/oleObject6.bin"/><Relationship Id="rId107" Type="http://schemas.openxmlformats.org/officeDocument/2006/relationships/chart" Target="charts/chart7.xml"/><Relationship Id="rId11" Type="http://schemas.openxmlformats.org/officeDocument/2006/relationships/image" Target="media/image3.png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jpeg"/><Relationship Id="rId53" Type="http://schemas.openxmlformats.org/officeDocument/2006/relationships/image" Target="media/image28.wmf"/><Relationship Id="rId58" Type="http://schemas.openxmlformats.org/officeDocument/2006/relationships/oleObject" Target="embeddings/oleObject13.bin"/><Relationship Id="rId66" Type="http://schemas.openxmlformats.org/officeDocument/2006/relationships/image" Target="media/image34.wmf"/><Relationship Id="rId74" Type="http://schemas.openxmlformats.org/officeDocument/2006/relationships/image" Target="media/image38.wmf"/><Relationship Id="rId79" Type="http://schemas.openxmlformats.org/officeDocument/2006/relationships/oleObject" Target="embeddings/oleObject23.bin"/><Relationship Id="rId87" Type="http://schemas.openxmlformats.org/officeDocument/2006/relationships/image" Target="media/image43.wmf"/><Relationship Id="rId102" Type="http://schemas.openxmlformats.org/officeDocument/2006/relationships/oleObject" Target="embeddings/oleObject37.bin"/><Relationship Id="rId110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chart" Target="charts/chart6.xml"/><Relationship Id="rId82" Type="http://schemas.openxmlformats.org/officeDocument/2006/relationships/image" Target="media/image42.wmf"/><Relationship Id="rId90" Type="http://schemas.openxmlformats.org/officeDocument/2006/relationships/oleObject" Target="embeddings/oleObject30.bin"/><Relationship Id="rId95" Type="http://schemas.openxmlformats.org/officeDocument/2006/relationships/image" Target="media/image46.wmf"/><Relationship Id="rId19" Type="http://schemas.openxmlformats.org/officeDocument/2006/relationships/image" Target="media/image10.wmf"/><Relationship Id="rId14" Type="http://schemas.openxmlformats.org/officeDocument/2006/relationships/image" Target="media/image6.png"/><Relationship Id="rId22" Type="http://schemas.openxmlformats.org/officeDocument/2006/relationships/hyperlink" Target="http://www.cultinfo.ru/fulltext/1/001/008/080/922.htm" TargetMode="External"/><Relationship Id="rId27" Type="http://schemas.openxmlformats.org/officeDocument/2006/relationships/oleObject" Target="embeddings/oleObject5.bin"/><Relationship Id="rId30" Type="http://schemas.openxmlformats.org/officeDocument/2006/relationships/image" Target="media/image14.wmf"/><Relationship Id="rId35" Type="http://schemas.openxmlformats.org/officeDocument/2006/relationships/oleObject" Target="embeddings/oleObject9.bin"/><Relationship Id="rId43" Type="http://schemas.openxmlformats.org/officeDocument/2006/relationships/image" Target="media/image24.jpeg"/><Relationship Id="rId48" Type="http://schemas.openxmlformats.org/officeDocument/2006/relationships/chart" Target="charts/chart3.xml"/><Relationship Id="rId56" Type="http://schemas.openxmlformats.org/officeDocument/2006/relationships/oleObject" Target="embeddings/oleObject12.bin"/><Relationship Id="rId64" Type="http://schemas.openxmlformats.org/officeDocument/2006/relationships/image" Target="media/image33.wmf"/><Relationship Id="rId69" Type="http://schemas.openxmlformats.org/officeDocument/2006/relationships/oleObject" Target="embeddings/oleObject18.bin"/><Relationship Id="rId77" Type="http://schemas.openxmlformats.org/officeDocument/2006/relationships/oleObject" Target="embeddings/oleObject22.bin"/><Relationship Id="rId100" Type="http://schemas.openxmlformats.org/officeDocument/2006/relationships/oleObject" Target="embeddings/oleObject36.bin"/><Relationship Id="rId105" Type="http://schemas.openxmlformats.org/officeDocument/2006/relationships/image" Target="media/image51.wmf"/><Relationship Id="rId113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7.wmf"/><Relationship Id="rId72" Type="http://schemas.openxmlformats.org/officeDocument/2006/relationships/image" Target="media/image37.wmf"/><Relationship Id="rId80" Type="http://schemas.openxmlformats.org/officeDocument/2006/relationships/image" Target="media/image41.wmf"/><Relationship Id="rId85" Type="http://schemas.openxmlformats.org/officeDocument/2006/relationships/oleObject" Target="embeddings/oleObject27.bin"/><Relationship Id="rId93" Type="http://schemas.openxmlformats.org/officeDocument/2006/relationships/image" Target="media/image45.wmf"/><Relationship Id="rId98" Type="http://schemas.openxmlformats.org/officeDocument/2006/relationships/oleObject" Target="embeddings/oleObject35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9.png"/><Relationship Id="rId46" Type="http://schemas.openxmlformats.org/officeDocument/2006/relationships/chart" Target="charts/chart1.xml"/><Relationship Id="rId59" Type="http://schemas.openxmlformats.org/officeDocument/2006/relationships/image" Target="media/image31.wmf"/><Relationship Id="rId67" Type="http://schemas.openxmlformats.org/officeDocument/2006/relationships/oleObject" Target="embeddings/oleObject17.bin"/><Relationship Id="rId103" Type="http://schemas.openxmlformats.org/officeDocument/2006/relationships/image" Target="media/image50.wmf"/><Relationship Id="rId108" Type="http://schemas.openxmlformats.org/officeDocument/2006/relationships/image" Target="media/image52.jpeg"/><Relationship Id="rId20" Type="http://schemas.openxmlformats.org/officeDocument/2006/relationships/oleObject" Target="embeddings/oleObject2.bin"/><Relationship Id="rId41" Type="http://schemas.openxmlformats.org/officeDocument/2006/relationships/image" Target="media/image22.png"/><Relationship Id="rId54" Type="http://schemas.openxmlformats.org/officeDocument/2006/relationships/oleObject" Target="embeddings/oleObject11.bin"/><Relationship Id="rId62" Type="http://schemas.openxmlformats.org/officeDocument/2006/relationships/image" Target="media/image32.wmf"/><Relationship Id="rId70" Type="http://schemas.openxmlformats.org/officeDocument/2006/relationships/image" Target="media/image36.wmf"/><Relationship Id="rId75" Type="http://schemas.openxmlformats.org/officeDocument/2006/relationships/oleObject" Target="embeddings/oleObject21.bin"/><Relationship Id="rId83" Type="http://schemas.openxmlformats.org/officeDocument/2006/relationships/oleObject" Target="embeddings/oleObject25.bin"/><Relationship Id="rId88" Type="http://schemas.openxmlformats.org/officeDocument/2006/relationships/oleObject" Target="embeddings/oleObject29.bin"/><Relationship Id="rId91" Type="http://schemas.openxmlformats.org/officeDocument/2006/relationships/oleObject" Target="embeddings/oleObject31.bin"/><Relationship Id="rId96" Type="http://schemas.openxmlformats.org/officeDocument/2006/relationships/oleObject" Target="embeddings/oleObject34.bin"/><Relationship Id="rId11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cultinfo.ru/fulltext/1/001/008/062/198.htm" TargetMode="External"/><Relationship Id="rId28" Type="http://schemas.openxmlformats.org/officeDocument/2006/relationships/image" Target="media/image13.wmf"/><Relationship Id="rId36" Type="http://schemas.openxmlformats.org/officeDocument/2006/relationships/image" Target="media/image17.png"/><Relationship Id="rId49" Type="http://schemas.openxmlformats.org/officeDocument/2006/relationships/chart" Target="charts/chart4.xml"/><Relationship Id="rId57" Type="http://schemas.openxmlformats.org/officeDocument/2006/relationships/image" Target="media/image30.wmf"/><Relationship Id="rId106" Type="http://schemas.openxmlformats.org/officeDocument/2006/relationships/oleObject" Target="embeddings/oleObject39.bin"/><Relationship Id="rId10" Type="http://schemas.openxmlformats.org/officeDocument/2006/relationships/image" Target="media/image2.png"/><Relationship Id="rId31" Type="http://schemas.openxmlformats.org/officeDocument/2006/relationships/oleObject" Target="embeddings/oleObject7.bin"/><Relationship Id="rId44" Type="http://schemas.openxmlformats.org/officeDocument/2006/relationships/image" Target="media/image25.png"/><Relationship Id="rId52" Type="http://schemas.openxmlformats.org/officeDocument/2006/relationships/oleObject" Target="embeddings/oleObject10.bin"/><Relationship Id="rId60" Type="http://schemas.openxmlformats.org/officeDocument/2006/relationships/oleObject" Target="embeddings/oleObject14.bin"/><Relationship Id="rId65" Type="http://schemas.openxmlformats.org/officeDocument/2006/relationships/oleObject" Target="embeddings/oleObject16.bin"/><Relationship Id="rId73" Type="http://schemas.openxmlformats.org/officeDocument/2006/relationships/oleObject" Target="embeddings/oleObject20.bin"/><Relationship Id="rId78" Type="http://schemas.openxmlformats.org/officeDocument/2006/relationships/image" Target="media/image40.wmf"/><Relationship Id="rId81" Type="http://schemas.openxmlformats.org/officeDocument/2006/relationships/oleObject" Target="embeddings/oleObject24.bin"/><Relationship Id="rId86" Type="http://schemas.openxmlformats.org/officeDocument/2006/relationships/oleObject" Target="embeddings/oleObject28.bin"/><Relationship Id="rId94" Type="http://schemas.openxmlformats.org/officeDocument/2006/relationships/oleObject" Target="embeddings/oleObject33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oleObject" Target="embeddings/oleObject1.bin"/><Relationship Id="rId39" Type="http://schemas.openxmlformats.org/officeDocument/2006/relationships/image" Target="media/image20.png"/><Relationship Id="rId109" Type="http://schemas.openxmlformats.org/officeDocument/2006/relationships/chart" Target="charts/chart8.xml"/><Relationship Id="rId34" Type="http://schemas.openxmlformats.org/officeDocument/2006/relationships/image" Target="media/image16.wmf"/><Relationship Id="rId50" Type="http://schemas.openxmlformats.org/officeDocument/2006/relationships/chart" Target="charts/chart5.xml"/><Relationship Id="rId55" Type="http://schemas.openxmlformats.org/officeDocument/2006/relationships/image" Target="media/image29.wmf"/><Relationship Id="rId76" Type="http://schemas.openxmlformats.org/officeDocument/2006/relationships/image" Target="media/image39.wmf"/><Relationship Id="rId97" Type="http://schemas.openxmlformats.org/officeDocument/2006/relationships/image" Target="media/image47.wmf"/><Relationship Id="rId104" Type="http://schemas.openxmlformats.org/officeDocument/2006/relationships/oleObject" Target="embeddings/oleObject38.bin"/><Relationship Id="rId7" Type="http://schemas.openxmlformats.org/officeDocument/2006/relationships/footnotes" Target="footnotes.xml"/><Relationship Id="rId71" Type="http://schemas.openxmlformats.org/officeDocument/2006/relationships/oleObject" Target="embeddings/oleObject19.bin"/><Relationship Id="rId92" Type="http://schemas.openxmlformats.org/officeDocument/2006/relationships/oleObject" Target="embeddings/oleObject32.bin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4;&#1078;&#1080;&#1084;%20&#1056;&#1077;&#1081;&#1085;&#1086;&#1088;\Desktop\&#1052;&#1102;&#1086;&#1085;&#1099;-&#1076;&#1086;&#1074;&#1083;&#1077;&#1085;&#1080;&#1077;\&#1053;&#1086;&#1074;&#1099;&#1081;%20&#1087;&#1086;&#1076;&#1093;&#1086;&#1076;\21%20&#1084;&#1072;&#1103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4;&#1078;&#1080;&#1084;%20&#1056;&#1077;&#1081;&#1085;&#1086;&#1088;\Desktop\&#1052;&#1102;&#1086;&#1085;&#1099;-&#1076;&#1086;&#1074;&#1083;&#1077;&#1085;&#1080;&#1077;\&#1053;&#1086;&#1074;&#1099;&#1081;%20&#1087;&#1086;&#1076;&#1093;&#1086;&#1076;\22(1)%20&#1084;&#1072;&#1103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4;&#1078;&#1080;&#1084;%20&#1056;&#1077;&#1081;&#1085;&#1086;&#1088;\Desktop\&#1052;&#1102;&#1086;&#1085;&#1099;-&#1076;&#1086;&#1074;&#1083;&#1077;&#1085;&#1080;&#1077;\&#1053;&#1086;&#1074;&#1099;&#1081;%20&#1087;&#1086;&#1076;&#1093;&#1086;&#1076;\24%20&#1084;&#1072;&#1103;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4;&#1078;&#1080;&#1084;%20&#1056;&#1077;&#1081;&#1085;&#1086;&#1088;\Desktop\&#1052;&#1102;&#1086;&#1085;&#1099;-&#1076;&#1086;&#1074;&#1083;&#1077;&#1085;&#1080;&#1077;\&#1053;&#1086;&#1074;&#1099;&#1081;%20&#1087;&#1086;&#1076;&#1093;&#1086;&#1076;\13%20&#1080;&#1102;&#1083;&#1103;%202012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3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4;&#1078;&#1080;&#1084;%20&#1056;&#1077;&#1081;&#1085;&#1086;&#1088;\Desktop\&#1052;&#1102;&#1086;&#1085;&#1099;-&#1076;&#1086;&#1074;&#1083;&#1077;&#1085;&#1080;&#1077;\&#1053;&#1086;&#1074;&#1099;&#1081;%20&#1087;&#1086;&#1076;&#1093;&#1086;&#1076;\21%20&#1084;&#1072;&#1103;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7;%20&#1092;&#1083;&#1101;&#1096;&#1082;&#1080;1\&#1052;&#1057;&#1044;.xls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4;&#1078;&#1080;&#1084;%20&#1056;&#1077;&#1081;&#1085;&#1086;&#1088;\Desktop\&#1052;&#1102;&#1086;&#1085;&#1099;-&#1076;&#1086;&#1074;&#1083;&#1077;&#1085;&#1080;&#1077;\&#1053;&#1086;&#1074;&#1099;&#1081;%20&#1087;&#1086;&#1076;&#1093;&#1086;&#1076;\21%20&#1084;&#1072;&#1103;.xlsx" TargetMode="External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v>Мюонные события</c:v>
          </c:tx>
          <c:marker>
            <c:symbol val="none"/>
          </c:marker>
          <c:cat>
            <c:numRef>
              <c:f>Лист1!$A$1:$A$64</c:f>
              <c:numCache>
                <c:formatCode>h:mm</c:formatCode>
                <c:ptCount val="64"/>
                <c:pt idx="0">
                  <c:v>0.59305555555555567</c:v>
                </c:pt>
                <c:pt idx="1">
                  <c:v>0.59652777777777766</c:v>
                </c:pt>
                <c:pt idx="2">
                  <c:v>0.60000000000000009</c:v>
                </c:pt>
                <c:pt idx="3">
                  <c:v>0.60347222222222219</c:v>
                </c:pt>
                <c:pt idx="4">
                  <c:v>0.60694444444444406</c:v>
                </c:pt>
                <c:pt idx="5">
                  <c:v>0.61041666666666694</c:v>
                </c:pt>
                <c:pt idx="6">
                  <c:v>0.61388888888888915</c:v>
                </c:pt>
                <c:pt idx="7">
                  <c:v>0.61736111111111103</c:v>
                </c:pt>
                <c:pt idx="8">
                  <c:v>0.62083333333333313</c:v>
                </c:pt>
                <c:pt idx="9">
                  <c:v>0.62430555555555511</c:v>
                </c:pt>
                <c:pt idx="10">
                  <c:v>0.6277777777777781</c:v>
                </c:pt>
                <c:pt idx="11">
                  <c:v>0.63125000000000009</c:v>
                </c:pt>
                <c:pt idx="12">
                  <c:v>0.63472222222222208</c:v>
                </c:pt>
                <c:pt idx="13">
                  <c:v>0.63819444444444406</c:v>
                </c:pt>
                <c:pt idx="14">
                  <c:v>0.64166666666666605</c:v>
                </c:pt>
                <c:pt idx="15">
                  <c:v>0.64513888888888915</c:v>
                </c:pt>
                <c:pt idx="16">
                  <c:v>0.64861111111111114</c:v>
                </c:pt>
                <c:pt idx="17">
                  <c:v>0.65208333333333313</c:v>
                </c:pt>
                <c:pt idx="18">
                  <c:v>0.65555555555555511</c:v>
                </c:pt>
                <c:pt idx="19">
                  <c:v>0.6590277777777781</c:v>
                </c:pt>
                <c:pt idx="20">
                  <c:v>0.66250000000000009</c:v>
                </c:pt>
                <c:pt idx="21">
                  <c:v>0.66597222222222208</c:v>
                </c:pt>
                <c:pt idx="22">
                  <c:v>0.66944444444444406</c:v>
                </c:pt>
                <c:pt idx="23">
                  <c:v>0.67291666666666605</c:v>
                </c:pt>
                <c:pt idx="24">
                  <c:v>0.67638888888888915</c:v>
                </c:pt>
                <c:pt idx="25">
                  <c:v>0.67986111111111114</c:v>
                </c:pt>
                <c:pt idx="26">
                  <c:v>0.68333333333333302</c:v>
                </c:pt>
                <c:pt idx="27">
                  <c:v>0.68680555555555511</c:v>
                </c:pt>
                <c:pt idx="28">
                  <c:v>0.69027777777777699</c:v>
                </c:pt>
                <c:pt idx="29">
                  <c:v>0.69375000000000009</c:v>
                </c:pt>
                <c:pt idx="30">
                  <c:v>0.69722222222222197</c:v>
                </c:pt>
                <c:pt idx="31">
                  <c:v>0.70069444444444506</c:v>
                </c:pt>
                <c:pt idx="32">
                  <c:v>0.70416666666666694</c:v>
                </c:pt>
                <c:pt idx="33">
                  <c:v>0.70763888888888915</c:v>
                </c:pt>
                <c:pt idx="34">
                  <c:v>0.71111111111111103</c:v>
                </c:pt>
                <c:pt idx="35">
                  <c:v>0.71458333333333302</c:v>
                </c:pt>
                <c:pt idx="36">
                  <c:v>0.71805555555555611</c:v>
                </c:pt>
                <c:pt idx="37">
                  <c:v>0.72152777777777799</c:v>
                </c:pt>
                <c:pt idx="38">
                  <c:v>0.72500000000000009</c:v>
                </c:pt>
                <c:pt idx="39">
                  <c:v>0.72847222222222197</c:v>
                </c:pt>
                <c:pt idx="40">
                  <c:v>0.73194444444444406</c:v>
                </c:pt>
                <c:pt idx="41">
                  <c:v>0.73541666666666694</c:v>
                </c:pt>
                <c:pt idx="42">
                  <c:v>0.73888888888888915</c:v>
                </c:pt>
                <c:pt idx="43">
                  <c:v>0.74236111111111103</c:v>
                </c:pt>
                <c:pt idx="44">
                  <c:v>0.74583333333333313</c:v>
                </c:pt>
                <c:pt idx="45">
                  <c:v>0.74930555555555511</c:v>
                </c:pt>
                <c:pt idx="46">
                  <c:v>0.7527777777777781</c:v>
                </c:pt>
                <c:pt idx="47">
                  <c:v>0.75625000000000009</c:v>
                </c:pt>
                <c:pt idx="48">
                  <c:v>0.75972222222222208</c:v>
                </c:pt>
                <c:pt idx="49">
                  <c:v>0.76319444444444406</c:v>
                </c:pt>
                <c:pt idx="50">
                  <c:v>0.76666666666666505</c:v>
                </c:pt>
                <c:pt idx="51">
                  <c:v>0.77013888888888915</c:v>
                </c:pt>
                <c:pt idx="52">
                  <c:v>0.77361111111111114</c:v>
                </c:pt>
                <c:pt idx="53">
                  <c:v>0.77708333333333313</c:v>
                </c:pt>
                <c:pt idx="54">
                  <c:v>0.780555555555555</c:v>
                </c:pt>
                <c:pt idx="55">
                  <c:v>0.78402777777777799</c:v>
                </c:pt>
                <c:pt idx="56">
                  <c:v>0.78749999999999998</c:v>
                </c:pt>
                <c:pt idx="57">
                  <c:v>0.79097222222222197</c:v>
                </c:pt>
                <c:pt idx="58">
                  <c:v>0.79444444444444395</c:v>
                </c:pt>
                <c:pt idx="59">
                  <c:v>0.79791666666666494</c:v>
                </c:pt>
                <c:pt idx="60">
                  <c:v>0.80138888888888904</c:v>
                </c:pt>
                <c:pt idx="61">
                  <c:v>0.80486111111111103</c:v>
                </c:pt>
                <c:pt idx="62">
                  <c:v>0.80833333333333302</c:v>
                </c:pt>
                <c:pt idx="63">
                  <c:v>0.81180555555555511</c:v>
                </c:pt>
              </c:numCache>
            </c:numRef>
          </c:cat>
          <c:val>
            <c:numRef>
              <c:f>Лист1!$B$1:$B$64</c:f>
              <c:numCache>
                <c:formatCode>General</c:formatCode>
                <c:ptCount val="64"/>
                <c:pt idx="0">
                  <c:v>228</c:v>
                </c:pt>
                <c:pt idx="1">
                  <c:v>208</c:v>
                </c:pt>
                <c:pt idx="2">
                  <c:v>257</c:v>
                </c:pt>
                <c:pt idx="3">
                  <c:v>283</c:v>
                </c:pt>
                <c:pt idx="4">
                  <c:v>250</c:v>
                </c:pt>
                <c:pt idx="5">
                  <c:v>228</c:v>
                </c:pt>
                <c:pt idx="6">
                  <c:v>277</c:v>
                </c:pt>
                <c:pt idx="7">
                  <c:v>250</c:v>
                </c:pt>
                <c:pt idx="8">
                  <c:v>242</c:v>
                </c:pt>
                <c:pt idx="9">
                  <c:v>208</c:v>
                </c:pt>
                <c:pt idx="10">
                  <c:v>226</c:v>
                </c:pt>
                <c:pt idx="11">
                  <c:v>241</c:v>
                </c:pt>
                <c:pt idx="12">
                  <c:v>235</c:v>
                </c:pt>
                <c:pt idx="13">
                  <c:v>237</c:v>
                </c:pt>
                <c:pt idx="14">
                  <c:v>250</c:v>
                </c:pt>
                <c:pt idx="15">
                  <c:v>233</c:v>
                </c:pt>
                <c:pt idx="16">
                  <c:v>225</c:v>
                </c:pt>
                <c:pt idx="17">
                  <c:v>228</c:v>
                </c:pt>
                <c:pt idx="18">
                  <c:v>218</c:v>
                </c:pt>
                <c:pt idx="19">
                  <c:v>193</c:v>
                </c:pt>
                <c:pt idx="20">
                  <c:v>191</c:v>
                </c:pt>
                <c:pt idx="21">
                  <c:v>185</c:v>
                </c:pt>
                <c:pt idx="22">
                  <c:v>241</c:v>
                </c:pt>
                <c:pt idx="23">
                  <c:v>201</c:v>
                </c:pt>
                <c:pt idx="24">
                  <c:v>215</c:v>
                </c:pt>
                <c:pt idx="25">
                  <c:v>249</c:v>
                </c:pt>
                <c:pt idx="26">
                  <c:v>269</c:v>
                </c:pt>
                <c:pt idx="27">
                  <c:v>264</c:v>
                </c:pt>
                <c:pt idx="28">
                  <c:v>321</c:v>
                </c:pt>
                <c:pt idx="29">
                  <c:v>291</c:v>
                </c:pt>
                <c:pt idx="30">
                  <c:v>307</c:v>
                </c:pt>
                <c:pt idx="31">
                  <c:v>329</c:v>
                </c:pt>
                <c:pt idx="32">
                  <c:v>285</c:v>
                </c:pt>
                <c:pt idx="33">
                  <c:v>343</c:v>
                </c:pt>
                <c:pt idx="34">
                  <c:v>327</c:v>
                </c:pt>
                <c:pt idx="35">
                  <c:v>321</c:v>
                </c:pt>
                <c:pt idx="36">
                  <c:v>369</c:v>
                </c:pt>
                <c:pt idx="37">
                  <c:v>339</c:v>
                </c:pt>
                <c:pt idx="38">
                  <c:v>339</c:v>
                </c:pt>
                <c:pt idx="39">
                  <c:v>343</c:v>
                </c:pt>
                <c:pt idx="40">
                  <c:v>339</c:v>
                </c:pt>
                <c:pt idx="41">
                  <c:v>318</c:v>
                </c:pt>
                <c:pt idx="42">
                  <c:v>328</c:v>
                </c:pt>
                <c:pt idx="43">
                  <c:v>360</c:v>
                </c:pt>
                <c:pt idx="44">
                  <c:v>367</c:v>
                </c:pt>
                <c:pt idx="45">
                  <c:v>358</c:v>
                </c:pt>
                <c:pt idx="46">
                  <c:v>323</c:v>
                </c:pt>
                <c:pt idx="47">
                  <c:v>334</c:v>
                </c:pt>
                <c:pt idx="48">
                  <c:v>351</c:v>
                </c:pt>
                <c:pt idx="49">
                  <c:v>320</c:v>
                </c:pt>
                <c:pt idx="50">
                  <c:v>327</c:v>
                </c:pt>
                <c:pt idx="51">
                  <c:v>342</c:v>
                </c:pt>
                <c:pt idx="52">
                  <c:v>338</c:v>
                </c:pt>
                <c:pt idx="53">
                  <c:v>321</c:v>
                </c:pt>
                <c:pt idx="54">
                  <c:v>327</c:v>
                </c:pt>
                <c:pt idx="55">
                  <c:v>323</c:v>
                </c:pt>
                <c:pt idx="56">
                  <c:v>363</c:v>
                </c:pt>
                <c:pt idx="57">
                  <c:v>332</c:v>
                </c:pt>
                <c:pt idx="58">
                  <c:v>338</c:v>
                </c:pt>
                <c:pt idx="59">
                  <c:v>298</c:v>
                </c:pt>
                <c:pt idx="60">
                  <c:v>362</c:v>
                </c:pt>
                <c:pt idx="61">
                  <c:v>358</c:v>
                </c:pt>
                <c:pt idx="62">
                  <c:v>331</c:v>
                </c:pt>
                <c:pt idx="63">
                  <c:v>329</c:v>
                </c:pt>
              </c:numCache>
            </c:numRef>
          </c:val>
          <c:smooth val="0"/>
        </c:ser>
        <c:ser>
          <c:idx val="1"/>
          <c:order val="1"/>
          <c:tx>
            <c:v>Давление, P/3 мм.рт.ст.</c:v>
          </c:tx>
          <c:marker>
            <c:symbol val="none"/>
          </c:marker>
          <c:cat>
            <c:numRef>
              <c:f>Лист1!$A$1:$A$64</c:f>
              <c:numCache>
                <c:formatCode>h:mm</c:formatCode>
                <c:ptCount val="64"/>
                <c:pt idx="0">
                  <c:v>0.59305555555555567</c:v>
                </c:pt>
                <c:pt idx="1">
                  <c:v>0.59652777777777766</c:v>
                </c:pt>
                <c:pt idx="2">
                  <c:v>0.60000000000000009</c:v>
                </c:pt>
                <c:pt idx="3">
                  <c:v>0.60347222222222219</c:v>
                </c:pt>
                <c:pt idx="4">
                  <c:v>0.60694444444444406</c:v>
                </c:pt>
                <c:pt idx="5">
                  <c:v>0.61041666666666694</c:v>
                </c:pt>
                <c:pt idx="6">
                  <c:v>0.61388888888888915</c:v>
                </c:pt>
                <c:pt idx="7">
                  <c:v>0.61736111111111103</c:v>
                </c:pt>
                <c:pt idx="8">
                  <c:v>0.62083333333333313</c:v>
                </c:pt>
                <c:pt idx="9">
                  <c:v>0.62430555555555511</c:v>
                </c:pt>
                <c:pt idx="10">
                  <c:v>0.6277777777777781</c:v>
                </c:pt>
                <c:pt idx="11">
                  <c:v>0.63125000000000009</c:v>
                </c:pt>
                <c:pt idx="12">
                  <c:v>0.63472222222222208</c:v>
                </c:pt>
                <c:pt idx="13">
                  <c:v>0.63819444444444406</c:v>
                </c:pt>
                <c:pt idx="14">
                  <c:v>0.64166666666666605</c:v>
                </c:pt>
                <c:pt idx="15">
                  <c:v>0.64513888888888915</c:v>
                </c:pt>
                <c:pt idx="16">
                  <c:v>0.64861111111111114</c:v>
                </c:pt>
                <c:pt idx="17">
                  <c:v>0.65208333333333313</c:v>
                </c:pt>
                <c:pt idx="18">
                  <c:v>0.65555555555555511</c:v>
                </c:pt>
                <c:pt idx="19">
                  <c:v>0.6590277777777781</c:v>
                </c:pt>
                <c:pt idx="20">
                  <c:v>0.66250000000000009</c:v>
                </c:pt>
                <c:pt idx="21">
                  <c:v>0.66597222222222208</c:v>
                </c:pt>
                <c:pt idx="22">
                  <c:v>0.66944444444444406</c:v>
                </c:pt>
                <c:pt idx="23">
                  <c:v>0.67291666666666605</c:v>
                </c:pt>
                <c:pt idx="24">
                  <c:v>0.67638888888888915</c:v>
                </c:pt>
                <c:pt idx="25">
                  <c:v>0.67986111111111114</c:v>
                </c:pt>
                <c:pt idx="26">
                  <c:v>0.68333333333333302</c:v>
                </c:pt>
                <c:pt idx="27">
                  <c:v>0.68680555555555511</c:v>
                </c:pt>
                <c:pt idx="28">
                  <c:v>0.69027777777777699</c:v>
                </c:pt>
                <c:pt idx="29">
                  <c:v>0.69375000000000009</c:v>
                </c:pt>
                <c:pt idx="30">
                  <c:v>0.69722222222222197</c:v>
                </c:pt>
                <c:pt idx="31">
                  <c:v>0.70069444444444506</c:v>
                </c:pt>
                <c:pt idx="32">
                  <c:v>0.70416666666666694</c:v>
                </c:pt>
                <c:pt idx="33">
                  <c:v>0.70763888888888915</c:v>
                </c:pt>
                <c:pt idx="34">
                  <c:v>0.71111111111111103</c:v>
                </c:pt>
                <c:pt idx="35">
                  <c:v>0.71458333333333302</c:v>
                </c:pt>
                <c:pt idx="36">
                  <c:v>0.71805555555555611</c:v>
                </c:pt>
                <c:pt idx="37">
                  <c:v>0.72152777777777799</c:v>
                </c:pt>
                <c:pt idx="38">
                  <c:v>0.72500000000000009</c:v>
                </c:pt>
                <c:pt idx="39">
                  <c:v>0.72847222222222197</c:v>
                </c:pt>
                <c:pt idx="40">
                  <c:v>0.73194444444444406</c:v>
                </c:pt>
                <c:pt idx="41">
                  <c:v>0.73541666666666694</c:v>
                </c:pt>
                <c:pt idx="42">
                  <c:v>0.73888888888888915</c:v>
                </c:pt>
                <c:pt idx="43">
                  <c:v>0.74236111111111103</c:v>
                </c:pt>
                <c:pt idx="44">
                  <c:v>0.74583333333333313</c:v>
                </c:pt>
                <c:pt idx="45">
                  <c:v>0.74930555555555511</c:v>
                </c:pt>
                <c:pt idx="46">
                  <c:v>0.7527777777777781</c:v>
                </c:pt>
                <c:pt idx="47">
                  <c:v>0.75625000000000009</c:v>
                </c:pt>
                <c:pt idx="48">
                  <c:v>0.75972222222222208</c:v>
                </c:pt>
                <c:pt idx="49">
                  <c:v>0.76319444444444406</c:v>
                </c:pt>
                <c:pt idx="50">
                  <c:v>0.76666666666666505</c:v>
                </c:pt>
                <c:pt idx="51">
                  <c:v>0.77013888888888915</c:v>
                </c:pt>
                <c:pt idx="52">
                  <c:v>0.77361111111111114</c:v>
                </c:pt>
                <c:pt idx="53">
                  <c:v>0.77708333333333313</c:v>
                </c:pt>
                <c:pt idx="54">
                  <c:v>0.780555555555555</c:v>
                </c:pt>
                <c:pt idx="55">
                  <c:v>0.78402777777777799</c:v>
                </c:pt>
                <c:pt idx="56">
                  <c:v>0.78749999999999998</c:v>
                </c:pt>
                <c:pt idx="57">
                  <c:v>0.79097222222222197</c:v>
                </c:pt>
                <c:pt idx="58">
                  <c:v>0.79444444444444395</c:v>
                </c:pt>
                <c:pt idx="59">
                  <c:v>0.79791666666666494</c:v>
                </c:pt>
                <c:pt idx="60">
                  <c:v>0.80138888888888904</c:v>
                </c:pt>
                <c:pt idx="61">
                  <c:v>0.80486111111111103</c:v>
                </c:pt>
                <c:pt idx="62">
                  <c:v>0.80833333333333302</c:v>
                </c:pt>
                <c:pt idx="63">
                  <c:v>0.81180555555555511</c:v>
                </c:pt>
              </c:numCache>
            </c:numRef>
          </c:cat>
          <c:val>
            <c:numRef>
              <c:f>Лист1!$C$1:$C$64</c:f>
              <c:numCache>
                <c:formatCode>General</c:formatCode>
                <c:ptCount val="64"/>
                <c:pt idx="0">
                  <c:v>320</c:v>
                </c:pt>
                <c:pt idx="1">
                  <c:v>307</c:v>
                </c:pt>
                <c:pt idx="2">
                  <c:v>321</c:v>
                </c:pt>
                <c:pt idx="3">
                  <c:v>323</c:v>
                </c:pt>
                <c:pt idx="4">
                  <c:v>321</c:v>
                </c:pt>
                <c:pt idx="5">
                  <c:v>333</c:v>
                </c:pt>
                <c:pt idx="6">
                  <c:v>315</c:v>
                </c:pt>
                <c:pt idx="7">
                  <c:v>320</c:v>
                </c:pt>
                <c:pt idx="8">
                  <c:v>327</c:v>
                </c:pt>
                <c:pt idx="9">
                  <c:v>326</c:v>
                </c:pt>
                <c:pt idx="10">
                  <c:v>327</c:v>
                </c:pt>
                <c:pt idx="11">
                  <c:v>326</c:v>
                </c:pt>
                <c:pt idx="12">
                  <c:v>328</c:v>
                </c:pt>
                <c:pt idx="13">
                  <c:v>341</c:v>
                </c:pt>
                <c:pt idx="14">
                  <c:v>338</c:v>
                </c:pt>
                <c:pt idx="15">
                  <c:v>338</c:v>
                </c:pt>
                <c:pt idx="16">
                  <c:v>339</c:v>
                </c:pt>
                <c:pt idx="17">
                  <c:v>329</c:v>
                </c:pt>
                <c:pt idx="18">
                  <c:v>328</c:v>
                </c:pt>
                <c:pt idx="19">
                  <c:v>309</c:v>
                </c:pt>
                <c:pt idx="20">
                  <c:v>290</c:v>
                </c:pt>
                <c:pt idx="21">
                  <c:v>281</c:v>
                </c:pt>
                <c:pt idx="22">
                  <c:v>290</c:v>
                </c:pt>
                <c:pt idx="23">
                  <c:v>291</c:v>
                </c:pt>
                <c:pt idx="24">
                  <c:v>281</c:v>
                </c:pt>
                <c:pt idx="25">
                  <c:v>279</c:v>
                </c:pt>
                <c:pt idx="26">
                  <c:v>268</c:v>
                </c:pt>
                <c:pt idx="27">
                  <c:v>271</c:v>
                </c:pt>
                <c:pt idx="28">
                  <c:v>260</c:v>
                </c:pt>
                <c:pt idx="29">
                  <c:v>261</c:v>
                </c:pt>
                <c:pt idx="30">
                  <c:v>255</c:v>
                </c:pt>
                <c:pt idx="31">
                  <c:v>255</c:v>
                </c:pt>
                <c:pt idx="32">
                  <c:v>254</c:v>
                </c:pt>
                <c:pt idx="33">
                  <c:v>253</c:v>
                </c:pt>
                <c:pt idx="34">
                  <c:v>240</c:v>
                </c:pt>
                <c:pt idx="35">
                  <c:v>238</c:v>
                </c:pt>
                <c:pt idx="36">
                  <c:v>234</c:v>
                </c:pt>
                <c:pt idx="37">
                  <c:v>233</c:v>
                </c:pt>
                <c:pt idx="38">
                  <c:v>234</c:v>
                </c:pt>
                <c:pt idx="39">
                  <c:v>233</c:v>
                </c:pt>
                <c:pt idx="40">
                  <c:v>235</c:v>
                </c:pt>
                <c:pt idx="41">
                  <c:v>232</c:v>
                </c:pt>
                <c:pt idx="42">
                  <c:v>231</c:v>
                </c:pt>
                <c:pt idx="43">
                  <c:v>231</c:v>
                </c:pt>
                <c:pt idx="44">
                  <c:v>232</c:v>
                </c:pt>
                <c:pt idx="45">
                  <c:v>234</c:v>
                </c:pt>
                <c:pt idx="46">
                  <c:v>231</c:v>
                </c:pt>
                <c:pt idx="47">
                  <c:v>235</c:v>
                </c:pt>
                <c:pt idx="48">
                  <c:v>226</c:v>
                </c:pt>
                <c:pt idx="49">
                  <c:v>225</c:v>
                </c:pt>
                <c:pt idx="50">
                  <c:v>224</c:v>
                </c:pt>
                <c:pt idx="51">
                  <c:v>224</c:v>
                </c:pt>
                <c:pt idx="52">
                  <c:v>225</c:v>
                </c:pt>
                <c:pt idx="53">
                  <c:v>227</c:v>
                </c:pt>
                <c:pt idx="54">
                  <c:v>216</c:v>
                </c:pt>
                <c:pt idx="55">
                  <c:v>217</c:v>
                </c:pt>
                <c:pt idx="56">
                  <c:v>216</c:v>
                </c:pt>
                <c:pt idx="57">
                  <c:v>217</c:v>
                </c:pt>
                <c:pt idx="58">
                  <c:v>214</c:v>
                </c:pt>
                <c:pt idx="59">
                  <c:v>211</c:v>
                </c:pt>
                <c:pt idx="60">
                  <c:v>212</c:v>
                </c:pt>
                <c:pt idx="61">
                  <c:v>205</c:v>
                </c:pt>
                <c:pt idx="62">
                  <c:v>209</c:v>
                </c:pt>
                <c:pt idx="63">
                  <c:v>211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449664"/>
        <c:axId val="74451200"/>
      </c:lineChart>
      <c:catAx>
        <c:axId val="74449664"/>
        <c:scaling>
          <c:orientation val="minMax"/>
        </c:scaling>
        <c:delete val="0"/>
        <c:axPos val="b"/>
        <c:numFmt formatCode="h:mm" sourceLinked="1"/>
        <c:majorTickMark val="out"/>
        <c:minorTickMark val="none"/>
        <c:tickLblPos val="nextTo"/>
        <c:crossAx val="74451200"/>
        <c:crosses val="autoZero"/>
        <c:auto val="1"/>
        <c:lblAlgn val="ctr"/>
        <c:lblOffset val="100"/>
        <c:noMultiLvlLbl val="0"/>
      </c:catAx>
      <c:valAx>
        <c:axId val="74451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44496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491024394287493"/>
          <c:y val="0.24474127336236304"/>
          <c:w val="0.28551390296610996"/>
          <c:h val="0.3925230032707587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v>Мюонные события</c:v>
          </c:tx>
          <c:marker>
            <c:symbol val="none"/>
          </c:marker>
          <c:cat>
            <c:numRef>
              <c:f>'[22(1) мая.xlsx]Лист1'!$A$1:$A$75</c:f>
              <c:numCache>
                <c:formatCode>h:mm</c:formatCode>
                <c:ptCount val="75"/>
                <c:pt idx="0">
                  <c:v>0.35625000000000001</c:v>
                </c:pt>
                <c:pt idx="1">
                  <c:v>0.35972222222222228</c:v>
                </c:pt>
                <c:pt idx="2">
                  <c:v>0.36319444444444449</c:v>
                </c:pt>
                <c:pt idx="3">
                  <c:v>0.36666666666666703</c:v>
                </c:pt>
                <c:pt idx="4">
                  <c:v>0.37013888888888907</c:v>
                </c:pt>
                <c:pt idx="5">
                  <c:v>0.37361111111111101</c:v>
                </c:pt>
                <c:pt idx="6">
                  <c:v>0.37708333333333305</c:v>
                </c:pt>
                <c:pt idx="7">
                  <c:v>0.38055555555555598</c:v>
                </c:pt>
                <c:pt idx="8">
                  <c:v>0.38402777777777813</c:v>
                </c:pt>
                <c:pt idx="9">
                  <c:v>0.38750000000000007</c:v>
                </c:pt>
                <c:pt idx="10">
                  <c:v>0.39097222222222211</c:v>
                </c:pt>
                <c:pt idx="11">
                  <c:v>0.3944444444444441</c:v>
                </c:pt>
                <c:pt idx="12">
                  <c:v>0.39791666666666708</c:v>
                </c:pt>
                <c:pt idx="13">
                  <c:v>0.40138888888888913</c:v>
                </c:pt>
                <c:pt idx="14">
                  <c:v>0.40486111111111101</c:v>
                </c:pt>
                <c:pt idx="15">
                  <c:v>0.40833333333333299</c:v>
                </c:pt>
                <c:pt idx="16">
                  <c:v>0.41180555555555498</c:v>
                </c:pt>
                <c:pt idx="17">
                  <c:v>0.41527777777777808</c:v>
                </c:pt>
                <c:pt idx="18">
                  <c:v>0.41875000000000001</c:v>
                </c:pt>
                <c:pt idx="19">
                  <c:v>0.42222222222222205</c:v>
                </c:pt>
                <c:pt idx="20">
                  <c:v>0.42569444444444404</c:v>
                </c:pt>
                <c:pt idx="21">
                  <c:v>0.42916666666666603</c:v>
                </c:pt>
                <c:pt idx="22">
                  <c:v>0.43263888888888907</c:v>
                </c:pt>
                <c:pt idx="23">
                  <c:v>0.43611111111111101</c:v>
                </c:pt>
                <c:pt idx="24">
                  <c:v>0.43958333333333305</c:v>
                </c:pt>
                <c:pt idx="25">
                  <c:v>0.44305555555555493</c:v>
                </c:pt>
                <c:pt idx="26">
                  <c:v>0.44652777777777808</c:v>
                </c:pt>
                <c:pt idx="27">
                  <c:v>0.45</c:v>
                </c:pt>
                <c:pt idx="28">
                  <c:v>0.45347222222222205</c:v>
                </c:pt>
                <c:pt idx="29">
                  <c:v>0.45694444444444404</c:v>
                </c:pt>
                <c:pt idx="30">
                  <c:v>0.46041666666666603</c:v>
                </c:pt>
                <c:pt idx="31">
                  <c:v>0.46388888888888913</c:v>
                </c:pt>
                <c:pt idx="32">
                  <c:v>0.46736111111111101</c:v>
                </c:pt>
                <c:pt idx="33">
                  <c:v>0.47083333333333299</c:v>
                </c:pt>
                <c:pt idx="34">
                  <c:v>0.47430555555555498</c:v>
                </c:pt>
                <c:pt idx="35">
                  <c:v>0.47777777777777708</c:v>
                </c:pt>
                <c:pt idx="36">
                  <c:v>0.48125000000000001</c:v>
                </c:pt>
                <c:pt idx="37">
                  <c:v>0.48472222222222205</c:v>
                </c:pt>
                <c:pt idx="38">
                  <c:v>0.48819444444444404</c:v>
                </c:pt>
                <c:pt idx="39">
                  <c:v>0.49166666666666603</c:v>
                </c:pt>
                <c:pt idx="40">
                  <c:v>0.49513888888888807</c:v>
                </c:pt>
                <c:pt idx="41">
                  <c:v>0.49861111111111101</c:v>
                </c:pt>
                <c:pt idx="42">
                  <c:v>0.50208333333333299</c:v>
                </c:pt>
                <c:pt idx="43">
                  <c:v>0.50555555555555498</c:v>
                </c:pt>
                <c:pt idx="44">
                  <c:v>0.50902777777777697</c:v>
                </c:pt>
                <c:pt idx="45">
                  <c:v>0.51249999999999896</c:v>
                </c:pt>
                <c:pt idx="46">
                  <c:v>0.51597222222222194</c:v>
                </c:pt>
                <c:pt idx="47">
                  <c:v>0.51944444444444404</c:v>
                </c:pt>
                <c:pt idx="48">
                  <c:v>0.52291666666666592</c:v>
                </c:pt>
                <c:pt idx="49">
                  <c:v>0.52638888888888802</c:v>
                </c:pt>
                <c:pt idx="50">
                  <c:v>0.52986111111111001</c:v>
                </c:pt>
                <c:pt idx="51">
                  <c:v>0.53333333333333299</c:v>
                </c:pt>
                <c:pt idx="52">
                  <c:v>0.53680555555555509</c:v>
                </c:pt>
                <c:pt idx="53">
                  <c:v>0.54027777777777697</c:v>
                </c:pt>
                <c:pt idx="54">
                  <c:v>0.54374999999999907</c:v>
                </c:pt>
                <c:pt idx="55">
                  <c:v>0.54722222222222194</c:v>
                </c:pt>
                <c:pt idx="56">
                  <c:v>0.55069444444444415</c:v>
                </c:pt>
                <c:pt idx="57">
                  <c:v>0.55416666666666592</c:v>
                </c:pt>
                <c:pt idx="58">
                  <c:v>0.55763888888888813</c:v>
                </c:pt>
                <c:pt idx="59">
                  <c:v>0.56111111111111001</c:v>
                </c:pt>
                <c:pt idx="60">
                  <c:v>0.56458333333333299</c:v>
                </c:pt>
                <c:pt idx="61">
                  <c:v>0.56805555555555509</c:v>
                </c:pt>
                <c:pt idx="62">
                  <c:v>0.57152777777777697</c:v>
                </c:pt>
                <c:pt idx="63">
                  <c:v>0.57499999999999907</c:v>
                </c:pt>
                <c:pt idx="64">
                  <c:v>0.57847222222222106</c:v>
                </c:pt>
                <c:pt idx="65">
                  <c:v>0.58194444444444404</c:v>
                </c:pt>
                <c:pt idx="66">
                  <c:v>0.58541666666666581</c:v>
                </c:pt>
                <c:pt idx="67">
                  <c:v>0.58888888888888802</c:v>
                </c:pt>
                <c:pt idx="68">
                  <c:v>0.59236111111110989</c:v>
                </c:pt>
                <c:pt idx="69">
                  <c:v>0.59583333333333199</c:v>
                </c:pt>
                <c:pt idx="70">
                  <c:v>0.59930555555555498</c:v>
                </c:pt>
                <c:pt idx="71">
                  <c:v>0.60277777777777708</c:v>
                </c:pt>
                <c:pt idx="72">
                  <c:v>0.60624999999999907</c:v>
                </c:pt>
                <c:pt idx="73">
                  <c:v>0.60972222222222117</c:v>
                </c:pt>
                <c:pt idx="74">
                  <c:v>0.61319444444444415</c:v>
                </c:pt>
              </c:numCache>
            </c:numRef>
          </c:cat>
          <c:val>
            <c:numRef>
              <c:f>'[22(1) мая.xlsx]Лист1'!$B$1:$B$75</c:f>
              <c:numCache>
                <c:formatCode>General</c:formatCode>
                <c:ptCount val="75"/>
                <c:pt idx="0">
                  <c:v>217</c:v>
                </c:pt>
                <c:pt idx="1">
                  <c:v>266</c:v>
                </c:pt>
                <c:pt idx="2">
                  <c:v>304</c:v>
                </c:pt>
                <c:pt idx="3">
                  <c:v>279</c:v>
                </c:pt>
                <c:pt idx="4">
                  <c:v>208</c:v>
                </c:pt>
                <c:pt idx="5">
                  <c:v>228</c:v>
                </c:pt>
                <c:pt idx="6">
                  <c:v>224</c:v>
                </c:pt>
                <c:pt idx="7">
                  <c:v>219</c:v>
                </c:pt>
                <c:pt idx="8">
                  <c:v>233</c:v>
                </c:pt>
                <c:pt idx="9">
                  <c:v>247</c:v>
                </c:pt>
                <c:pt idx="10">
                  <c:v>189</c:v>
                </c:pt>
                <c:pt idx="11">
                  <c:v>179</c:v>
                </c:pt>
                <c:pt idx="12">
                  <c:v>222</c:v>
                </c:pt>
                <c:pt idx="13">
                  <c:v>229</c:v>
                </c:pt>
                <c:pt idx="14">
                  <c:v>269</c:v>
                </c:pt>
                <c:pt idx="15">
                  <c:v>259</c:v>
                </c:pt>
                <c:pt idx="16">
                  <c:v>231</c:v>
                </c:pt>
                <c:pt idx="17">
                  <c:v>240</c:v>
                </c:pt>
                <c:pt idx="18">
                  <c:v>221</c:v>
                </c:pt>
                <c:pt idx="19">
                  <c:v>263</c:v>
                </c:pt>
                <c:pt idx="20">
                  <c:v>257</c:v>
                </c:pt>
                <c:pt idx="21">
                  <c:v>211</c:v>
                </c:pt>
                <c:pt idx="22">
                  <c:v>228</c:v>
                </c:pt>
                <c:pt idx="23">
                  <c:v>220</c:v>
                </c:pt>
                <c:pt idx="24">
                  <c:v>218</c:v>
                </c:pt>
                <c:pt idx="25">
                  <c:v>215</c:v>
                </c:pt>
                <c:pt idx="26">
                  <c:v>205</c:v>
                </c:pt>
                <c:pt idx="27">
                  <c:v>196</c:v>
                </c:pt>
                <c:pt idx="28">
                  <c:v>215</c:v>
                </c:pt>
                <c:pt idx="29">
                  <c:v>202</c:v>
                </c:pt>
                <c:pt idx="30">
                  <c:v>194</c:v>
                </c:pt>
                <c:pt idx="31">
                  <c:v>188</c:v>
                </c:pt>
                <c:pt idx="32">
                  <c:v>184</c:v>
                </c:pt>
                <c:pt idx="33">
                  <c:v>178</c:v>
                </c:pt>
                <c:pt idx="34">
                  <c:v>176</c:v>
                </c:pt>
                <c:pt idx="35">
                  <c:v>157</c:v>
                </c:pt>
                <c:pt idx="36">
                  <c:v>198</c:v>
                </c:pt>
                <c:pt idx="37">
                  <c:v>174</c:v>
                </c:pt>
                <c:pt idx="38">
                  <c:v>191</c:v>
                </c:pt>
                <c:pt idx="39">
                  <c:v>193</c:v>
                </c:pt>
                <c:pt idx="40">
                  <c:v>182</c:v>
                </c:pt>
                <c:pt idx="41">
                  <c:v>200</c:v>
                </c:pt>
                <c:pt idx="42">
                  <c:v>192</c:v>
                </c:pt>
                <c:pt idx="43">
                  <c:v>193</c:v>
                </c:pt>
                <c:pt idx="44">
                  <c:v>181</c:v>
                </c:pt>
                <c:pt idx="45">
                  <c:v>190</c:v>
                </c:pt>
                <c:pt idx="46">
                  <c:v>206</c:v>
                </c:pt>
                <c:pt idx="47">
                  <c:v>177</c:v>
                </c:pt>
                <c:pt idx="48">
                  <c:v>212</c:v>
                </c:pt>
                <c:pt idx="49">
                  <c:v>199</c:v>
                </c:pt>
                <c:pt idx="50">
                  <c:v>202</c:v>
                </c:pt>
                <c:pt idx="51">
                  <c:v>252</c:v>
                </c:pt>
                <c:pt idx="52">
                  <c:v>304</c:v>
                </c:pt>
                <c:pt idx="53">
                  <c:v>277</c:v>
                </c:pt>
                <c:pt idx="54">
                  <c:v>238</c:v>
                </c:pt>
                <c:pt idx="55">
                  <c:v>269</c:v>
                </c:pt>
                <c:pt idx="56">
                  <c:v>289</c:v>
                </c:pt>
                <c:pt idx="57">
                  <c:v>291</c:v>
                </c:pt>
                <c:pt idx="58">
                  <c:v>292</c:v>
                </c:pt>
                <c:pt idx="59">
                  <c:v>255</c:v>
                </c:pt>
                <c:pt idx="60">
                  <c:v>270</c:v>
                </c:pt>
                <c:pt idx="61">
                  <c:v>294</c:v>
                </c:pt>
                <c:pt idx="62">
                  <c:v>304</c:v>
                </c:pt>
                <c:pt idx="63">
                  <c:v>314</c:v>
                </c:pt>
                <c:pt idx="64">
                  <c:v>298</c:v>
                </c:pt>
                <c:pt idx="65">
                  <c:v>307</c:v>
                </c:pt>
                <c:pt idx="66">
                  <c:v>226</c:v>
                </c:pt>
                <c:pt idx="67">
                  <c:v>263</c:v>
                </c:pt>
                <c:pt idx="68">
                  <c:v>219</c:v>
                </c:pt>
                <c:pt idx="69">
                  <c:v>240</c:v>
                </c:pt>
                <c:pt idx="70">
                  <c:v>191</c:v>
                </c:pt>
                <c:pt idx="71">
                  <c:v>237</c:v>
                </c:pt>
                <c:pt idx="72">
                  <c:v>209</c:v>
                </c:pt>
                <c:pt idx="73">
                  <c:v>273</c:v>
                </c:pt>
                <c:pt idx="74">
                  <c:v>253</c:v>
                </c:pt>
              </c:numCache>
            </c:numRef>
          </c:val>
          <c:smooth val="0"/>
        </c:ser>
        <c:ser>
          <c:idx val="1"/>
          <c:order val="1"/>
          <c:tx>
            <c:v>Давление, P/3 мм.рт.ст</c:v>
          </c:tx>
          <c:marker>
            <c:symbol val="none"/>
          </c:marker>
          <c:cat>
            <c:numRef>
              <c:f>'[22(1) мая.xlsx]Лист1'!$A$1:$A$75</c:f>
              <c:numCache>
                <c:formatCode>h:mm</c:formatCode>
                <c:ptCount val="75"/>
                <c:pt idx="0">
                  <c:v>0.35625000000000001</c:v>
                </c:pt>
                <c:pt idx="1">
                  <c:v>0.35972222222222228</c:v>
                </c:pt>
                <c:pt idx="2">
                  <c:v>0.36319444444444449</c:v>
                </c:pt>
                <c:pt idx="3">
                  <c:v>0.36666666666666703</c:v>
                </c:pt>
                <c:pt idx="4">
                  <c:v>0.37013888888888907</c:v>
                </c:pt>
                <c:pt idx="5">
                  <c:v>0.37361111111111101</c:v>
                </c:pt>
                <c:pt idx="6">
                  <c:v>0.37708333333333305</c:v>
                </c:pt>
                <c:pt idx="7">
                  <c:v>0.38055555555555598</c:v>
                </c:pt>
                <c:pt idx="8">
                  <c:v>0.38402777777777813</c:v>
                </c:pt>
                <c:pt idx="9">
                  <c:v>0.38750000000000007</c:v>
                </c:pt>
                <c:pt idx="10">
                  <c:v>0.39097222222222211</c:v>
                </c:pt>
                <c:pt idx="11">
                  <c:v>0.3944444444444441</c:v>
                </c:pt>
                <c:pt idx="12">
                  <c:v>0.39791666666666708</c:v>
                </c:pt>
                <c:pt idx="13">
                  <c:v>0.40138888888888913</c:v>
                </c:pt>
                <c:pt idx="14">
                  <c:v>0.40486111111111101</c:v>
                </c:pt>
                <c:pt idx="15">
                  <c:v>0.40833333333333299</c:v>
                </c:pt>
                <c:pt idx="16">
                  <c:v>0.41180555555555498</c:v>
                </c:pt>
                <c:pt idx="17">
                  <c:v>0.41527777777777808</c:v>
                </c:pt>
                <c:pt idx="18">
                  <c:v>0.41875000000000001</c:v>
                </c:pt>
                <c:pt idx="19">
                  <c:v>0.42222222222222205</c:v>
                </c:pt>
                <c:pt idx="20">
                  <c:v>0.42569444444444404</c:v>
                </c:pt>
                <c:pt idx="21">
                  <c:v>0.42916666666666603</c:v>
                </c:pt>
                <c:pt idx="22">
                  <c:v>0.43263888888888907</c:v>
                </c:pt>
                <c:pt idx="23">
                  <c:v>0.43611111111111101</c:v>
                </c:pt>
                <c:pt idx="24">
                  <c:v>0.43958333333333305</c:v>
                </c:pt>
                <c:pt idx="25">
                  <c:v>0.44305555555555493</c:v>
                </c:pt>
                <c:pt idx="26">
                  <c:v>0.44652777777777808</c:v>
                </c:pt>
                <c:pt idx="27">
                  <c:v>0.45</c:v>
                </c:pt>
                <c:pt idx="28">
                  <c:v>0.45347222222222205</c:v>
                </c:pt>
                <c:pt idx="29">
                  <c:v>0.45694444444444404</c:v>
                </c:pt>
                <c:pt idx="30">
                  <c:v>0.46041666666666603</c:v>
                </c:pt>
                <c:pt idx="31">
                  <c:v>0.46388888888888913</c:v>
                </c:pt>
                <c:pt idx="32">
                  <c:v>0.46736111111111101</c:v>
                </c:pt>
                <c:pt idx="33">
                  <c:v>0.47083333333333299</c:v>
                </c:pt>
                <c:pt idx="34">
                  <c:v>0.47430555555555498</c:v>
                </c:pt>
                <c:pt idx="35">
                  <c:v>0.47777777777777708</c:v>
                </c:pt>
                <c:pt idx="36">
                  <c:v>0.48125000000000001</c:v>
                </c:pt>
                <c:pt idx="37">
                  <c:v>0.48472222222222205</c:v>
                </c:pt>
                <c:pt idx="38">
                  <c:v>0.48819444444444404</c:v>
                </c:pt>
                <c:pt idx="39">
                  <c:v>0.49166666666666603</c:v>
                </c:pt>
                <c:pt idx="40">
                  <c:v>0.49513888888888807</c:v>
                </c:pt>
                <c:pt idx="41">
                  <c:v>0.49861111111111101</c:v>
                </c:pt>
                <c:pt idx="42">
                  <c:v>0.50208333333333299</c:v>
                </c:pt>
                <c:pt idx="43">
                  <c:v>0.50555555555555498</c:v>
                </c:pt>
                <c:pt idx="44">
                  <c:v>0.50902777777777697</c:v>
                </c:pt>
                <c:pt idx="45">
                  <c:v>0.51249999999999896</c:v>
                </c:pt>
                <c:pt idx="46">
                  <c:v>0.51597222222222194</c:v>
                </c:pt>
                <c:pt idx="47">
                  <c:v>0.51944444444444404</c:v>
                </c:pt>
                <c:pt idx="48">
                  <c:v>0.52291666666666592</c:v>
                </c:pt>
                <c:pt idx="49">
                  <c:v>0.52638888888888802</c:v>
                </c:pt>
                <c:pt idx="50">
                  <c:v>0.52986111111111001</c:v>
                </c:pt>
                <c:pt idx="51">
                  <c:v>0.53333333333333299</c:v>
                </c:pt>
                <c:pt idx="52">
                  <c:v>0.53680555555555509</c:v>
                </c:pt>
                <c:pt idx="53">
                  <c:v>0.54027777777777697</c:v>
                </c:pt>
                <c:pt idx="54">
                  <c:v>0.54374999999999907</c:v>
                </c:pt>
                <c:pt idx="55">
                  <c:v>0.54722222222222194</c:v>
                </c:pt>
                <c:pt idx="56">
                  <c:v>0.55069444444444415</c:v>
                </c:pt>
                <c:pt idx="57">
                  <c:v>0.55416666666666592</c:v>
                </c:pt>
                <c:pt idx="58">
                  <c:v>0.55763888888888813</c:v>
                </c:pt>
                <c:pt idx="59">
                  <c:v>0.56111111111111001</c:v>
                </c:pt>
                <c:pt idx="60">
                  <c:v>0.56458333333333299</c:v>
                </c:pt>
                <c:pt idx="61">
                  <c:v>0.56805555555555509</c:v>
                </c:pt>
                <c:pt idx="62">
                  <c:v>0.57152777777777697</c:v>
                </c:pt>
                <c:pt idx="63">
                  <c:v>0.57499999999999907</c:v>
                </c:pt>
                <c:pt idx="64">
                  <c:v>0.57847222222222106</c:v>
                </c:pt>
                <c:pt idx="65">
                  <c:v>0.58194444444444404</c:v>
                </c:pt>
                <c:pt idx="66">
                  <c:v>0.58541666666666581</c:v>
                </c:pt>
                <c:pt idx="67">
                  <c:v>0.58888888888888802</c:v>
                </c:pt>
                <c:pt idx="68">
                  <c:v>0.59236111111110989</c:v>
                </c:pt>
                <c:pt idx="69">
                  <c:v>0.59583333333333199</c:v>
                </c:pt>
                <c:pt idx="70">
                  <c:v>0.59930555555555498</c:v>
                </c:pt>
                <c:pt idx="71">
                  <c:v>0.60277777777777708</c:v>
                </c:pt>
                <c:pt idx="72">
                  <c:v>0.60624999999999907</c:v>
                </c:pt>
                <c:pt idx="73">
                  <c:v>0.60972222222222117</c:v>
                </c:pt>
                <c:pt idx="74">
                  <c:v>0.61319444444444415</c:v>
                </c:pt>
              </c:numCache>
            </c:numRef>
          </c:cat>
          <c:val>
            <c:numRef>
              <c:f>'[22(1) мая.xlsx]Лист1'!$C$1:$C$75</c:f>
              <c:numCache>
                <c:formatCode>General</c:formatCode>
                <c:ptCount val="75"/>
                <c:pt idx="0">
                  <c:v>198</c:v>
                </c:pt>
                <c:pt idx="1">
                  <c:v>198</c:v>
                </c:pt>
                <c:pt idx="2">
                  <c:v>210</c:v>
                </c:pt>
                <c:pt idx="3">
                  <c:v>216</c:v>
                </c:pt>
                <c:pt idx="4">
                  <c:v>225</c:v>
                </c:pt>
                <c:pt idx="5">
                  <c:v>227</c:v>
                </c:pt>
                <c:pt idx="6">
                  <c:v>224</c:v>
                </c:pt>
                <c:pt idx="7">
                  <c:v>224</c:v>
                </c:pt>
                <c:pt idx="8">
                  <c:v>224</c:v>
                </c:pt>
                <c:pt idx="9">
                  <c:v>222</c:v>
                </c:pt>
                <c:pt idx="10">
                  <c:v>224</c:v>
                </c:pt>
                <c:pt idx="11">
                  <c:v>223</c:v>
                </c:pt>
                <c:pt idx="12">
                  <c:v>224</c:v>
                </c:pt>
                <c:pt idx="13">
                  <c:v>223</c:v>
                </c:pt>
                <c:pt idx="14">
                  <c:v>224</c:v>
                </c:pt>
                <c:pt idx="15">
                  <c:v>220</c:v>
                </c:pt>
                <c:pt idx="16">
                  <c:v>224</c:v>
                </c:pt>
                <c:pt idx="17">
                  <c:v>210</c:v>
                </c:pt>
                <c:pt idx="18">
                  <c:v>212</c:v>
                </c:pt>
                <c:pt idx="19">
                  <c:v>230</c:v>
                </c:pt>
                <c:pt idx="20">
                  <c:v>231</c:v>
                </c:pt>
                <c:pt idx="21">
                  <c:v>231</c:v>
                </c:pt>
                <c:pt idx="22">
                  <c:v>231</c:v>
                </c:pt>
                <c:pt idx="23">
                  <c:v>233</c:v>
                </c:pt>
                <c:pt idx="24">
                  <c:v>237</c:v>
                </c:pt>
                <c:pt idx="25">
                  <c:v>237</c:v>
                </c:pt>
                <c:pt idx="26">
                  <c:v>237</c:v>
                </c:pt>
                <c:pt idx="27">
                  <c:v>239</c:v>
                </c:pt>
                <c:pt idx="28">
                  <c:v>239</c:v>
                </c:pt>
                <c:pt idx="29">
                  <c:v>241</c:v>
                </c:pt>
                <c:pt idx="30">
                  <c:v>241</c:v>
                </c:pt>
                <c:pt idx="31">
                  <c:v>245</c:v>
                </c:pt>
                <c:pt idx="32">
                  <c:v>251</c:v>
                </c:pt>
                <c:pt idx="33">
                  <c:v>252</c:v>
                </c:pt>
                <c:pt idx="34">
                  <c:v>253</c:v>
                </c:pt>
                <c:pt idx="35">
                  <c:v>252</c:v>
                </c:pt>
                <c:pt idx="36">
                  <c:v>254</c:v>
                </c:pt>
                <c:pt idx="37">
                  <c:v>256</c:v>
                </c:pt>
                <c:pt idx="38">
                  <c:v>257</c:v>
                </c:pt>
                <c:pt idx="39">
                  <c:v>258</c:v>
                </c:pt>
                <c:pt idx="40">
                  <c:v>259</c:v>
                </c:pt>
                <c:pt idx="41">
                  <c:v>261</c:v>
                </c:pt>
                <c:pt idx="42">
                  <c:v>242</c:v>
                </c:pt>
                <c:pt idx="43">
                  <c:v>243</c:v>
                </c:pt>
                <c:pt idx="44">
                  <c:v>233</c:v>
                </c:pt>
                <c:pt idx="45">
                  <c:v>234</c:v>
                </c:pt>
                <c:pt idx="46">
                  <c:v>231</c:v>
                </c:pt>
                <c:pt idx="47">
                  <c:v>228</c:v>
                </c:pt>
                <c:pt idx="48">
                  <c:v>227</c:v>
                </c:pt>
                <c:pt idx="49">
                  <c:v>226</c:v>
                </c:pt>
                <c:pt idx="50">
                  <c:v>224</c:v>
                </c:pt>
                <c:pt idx="51">
                  <c:v>223</c:v>
                </c:pt>
                <c:pt idx="52">
                  <c:v>198</c:v>
                </c:pt>
                <c:pt idx="53">
                  <c:v>197</c:v>
                </c:pt>
                <c:pt idx="54">
                  <c:v>197</c:v>
                </c:pt>
                <c:pt idx="55">
                  <c:v>197</c:v>
                </c:pt>
                <c:pt idx="56">
                  <c:v>193</c:v>
                </c:pt>
                <c:pt idx="57">
                  <c:v>194</c:v>
                </c:pt>
                <c:pt idx="58">
                  <c:v>197</c:v>
                </c:pt>
                <c:pt idx="59">
                  <c:v>181</c:v>
                </c:pt>
                <c:pt idx="60">
                  <c:v>197</c:v>
                </c:pt>
                <c:pt idx="61">
                  <c:v>194</c:v>
                </c:pt>
                <c:pt idx="62">
                  <c:v>194</c:v>
                </c:pt>
                <c:pt idx="63">
                  <c:v>193</c:v>
                </c:pt>
                <c:pt idx="64">
                  <c:v>193</c:v>
                </c:pt>
                <c:pt idx="65">
                  <c:v>193</c:v>
                </c:pt>
                <c:pt idx="66">
                  <c:v>190</c:v>
                </c:pt>
                <c:pt idx="67">
                  <c:v>187</c:v>
                </c:pt>
                <c:pt idx="68">
                  <c:v>183</c:v>
                </c:pt>
                <c:pt idx="69">
                  <c:v>183</c:v>
                </c:pt>
                <c:pt idx="70">
                  <c:v>183</c:v>
                </c:pt>
                <c:pt idx="71">
                  <c:v>171</c:v>
                </c:pt>
                <c:pt idx="72">
                  <c:v>163</c:v>
                </c:pt>
                <c:pt idx="73">
                  <c:v>164</c:v>
                </c:pt>
                <c:pt idx="74">
                  <c:v>164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480256"/>
        <c:axId val="74490240"/>
      </c:lineChart>
      <c:catAx>
        <c:axId val="74480256"/>
        <c:scaling>
          <c:orientation val="minMax"/>
        </c:scaling>
        <c:delete val="0"/>
        <c:axPos val="b"/>
        <c:numFmt formatCode="h:mm" sourceLinked="1"/>
        <c:majorTickMark val="out"/>
        <c:minorTickMark val="none"/>
        <c:tickLblPos val="nextTo"/>
        <c:crossAx val="74490240"/>
        <c:crosses val="autoZero"/>
        <c:auto val="1"/>
        <c:lblAlgn val="ctr"/>
        <c:lblOffset val="100"/>
        <c:noMultiLvlLbl val="0"/>
      </c:catAx>
      <c:valAx>
        <c:axId val="74490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4480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v>Мюонные события</c:v>
          </c:tx>
          <c:marker>
            <c:symbol val="none"/>
          </c:marker>
          <c:cat>
            <c:numRef>
              <c:f>'[24 мая.xlsx]Лист1'!$A$1:$A$75</c:f>
              <c:numCache>
                <c:formatCode>h:mm</c:formatCode>
                <c:ptCount val="75"/>
                <c:pt idx="0">
                  <c:v>0.36319444444444449</c:v>
                </c:pt>
                <c:pt idx="1">
                  <c:v>0.36666666666666681</c:v>
                </c:pt>
                <c:pt idx="2">
                  <c:v>0.37013888888888891</c:v>
                </c:pt>
                <c:pt idx="3">
                  <c:v>0.37361111111111101</c:v>
                </c:pt>
                <c:pt idx="4">
                  <c:v>0.37708333333333405</c:v>
                </c:pt>
                <c:pt idx="5">
                  <c:v>0.38055555555555598</c:v>
                </c:pt>
                <c:pt idx="6">
                  <c:v>0.38402777777777813</c:v>
                </c:pt>
                <c:pt idx="7">
                  <c:v>0.38750000000000007</c:v>
                </c:pt>
                <c:pt idx="8">
                  <c:v>0.39097222222222311</c:v>
                </c:pt>
                <c:pt idx="9">
                  <c:v>0.3944444444444451</c:v>
                </c:pt>
                <c:pt idx="10">
                  <c:v>0.39791666666666708</c:v>
                </c:pt>
                <c:pt idx="11">
                  <c:v>0.40138888888888913</c:v>
                </c:pt>
                <c:pt idx="12">
                  <c:v>0.404861111111112</c:v>
                </c:pt>
                <c:pt idx="13">
                  <c:v>0.40833333333333399</c:v>
                </c:pt>
                <c:pt idx="14">
                  <c:v>0.41180555555555598</c:v>
                </c:pt>
                <c:pt idx="15">
                  <c:v>0.41527777777777808</c:v>
                </c:pt>
                <c:pt idx="16">
                  <c:v>0.41875000000000101</c:v>
                </c:pt>
                <c:pt idx="17">
                  <c:v>0.42222222222222305</c:v>
                </c:pt>
                <c:pt idx="18">
                  <c:v>0.42569444444444504</c:v>
                </c:pt>
                <c:pt idx="19">
                  <c:v>0.42916666666666703</c:v>
                </c:pt>
                <c:pt idx="20">
                  <c:v>0.43263888888889007</c:v>
                </c:pt>
                <c:pt idx="21">
                  <c:v>0.436111111111112</c:v>
                </c:pt>
                <c:pt idx="22">
                  <c:v>0.43958333333333405</c:v>
                </c:pt>
                <c:pt idx="23">
                  <c:v>0.44305555555555692</c:v>
                </c:pt>
                <c:pt idx="24">
                  <c:v>0.44652777777777908</c:v>
                </c:pt>
                <c:pt idx="25">
                  <c:v>0.45000000000000101</c:v>
                </c:pt>
                <c:pt idx="26">
                  <c:v>0.45347222222222305</c:v>
                </c:pt>
                <c:pt idx="27">
                  <c:v>0.45694444444444604</c:v>
                </c:pt>
                <c:pt idx="28">
                  <c:v>0.46041666666666803</c:v>
                </c:pt>
                <c:pt idx="29">
                  <c:v>0.46388888888889013</c:v>
                </c:pt>
                <c:pt idx="30">
                  <c:v>0.467361111111112</c:v>
                </c:pt>
                <c:pt idx="31">
                  <c:v>0.47083333333333399</c:v>
                </c:pt>
                <c:pt idx="32">
                  <c:v>0.47430555555555598</c:v>
                </c:pt>
                <c:pt idx="33">
                  <c:v>0.47777777777777908</c:v>
                </c:pt>
                <c:pt idx="34">
                  <c:v>0.48125000000000101</c:v>
                </c:pt>
                <c:pt idx="35">
                  <c:v>0.48472222222222305</c:v>
                </c:pt>
                <c:pt idx="36">
                  <c:v>0.48819444444444604</c:v>
                </c:pt>
                <c:pt idx="37">
                  <c:v>0.49166666666666803</c:v>
                </c:pt>
                <c:pt idx="38">
                  <c:v>0.49513888888889007</c:v>
                </c:pt>
                <c:pt idx="39">
                  <c:v>0.498611111111112</c:v>
                </c:pt>
                <c:pt idx="40">
                  <c:v>0.50208333333333499</c:v>
                </c:pt>
                <c:pt idx="41">
                  <c:v>0.50555555555555698</c:v>
                </c:pt>
                <c:pt idx="42">
                  <c:v>0.50902777777777897</c:v>
                </c:pt>
                <c:pt idx="43">
                  <c:v>0.51250000000000084</c:v>
                </c:pt>
                <c:pt idx="44">
                  <c:v>0.51597222222222394</c:v>
                </c:pt>
                <c:pt idx="45">
                  <c:v>0.51944444444444604</c:v>
                </c:pt>
                <c:pt idx="46">
                  <c:v>0.52291666666666792</c:v>
                </c:pt>
                <c:pt idx="47">
                  <c:v>0.52638888888889002</c:v>
                </c:pt>
                <c:pt idx="48">
                  <c:v>0.529861111111113</c:v>
                </c:pt>
                <c:pt idx="49">
                  <c:v>0.53333333333333499</c:v>
                </c:pt>
                <c:pt idx="50">
                  <c:v>0.53680555555555709</c:v>
                </c:pt>
                <c:pt idx="51">
                  <c:v>0.54027777777777997</c:v>
                </c:pt>
                <c:pt idx="52">
                  <c:v>0.54375000000000195</c:v>
                </c:pt>
                <c:pt idx="53">
                  <c:v>0.54722222222222394</c:v>
                </c:pt>
                <c:pt idx="54">
                  <c:v>0.55069444444444615</c:v>
                </c:pt>
                <c:pt idx="55">
                  <c:v>0.55416666666666892</c:v>
                </c:pt>
                <c:pt idx="56">
                  <c:v>0.55763888888889113</c:v>
                </c:pt>
                <c:pt idx="57">
                  <c:v>0.561111111111113</c:v>
                </c:pt>
                <c:pt idx="58">
                  <c:v>0.56458333333333499</c:v>
                </c:pt>
                <c:pt idx="59">
                  <c:v>0.56805555555555809</c:v>
                </c:pt>
                <c:pt idx="60">
                  <c:v>0.57152777777777997</c:v>
                </c:pt>
                <c:pt idx="61">
                  <c:v>0.57500000000000195</c:v>
                </c:pt>
                <c:pt idx="62">
                  <c:v>0.57847222222222394</c:v>
                </c:pt>
                <c:pt idx="63">
                  <c:v>0.58194444444444704</c:v>
                </c:pt>
                <c:pt idx="64">
                  <c:v>0.58541666666666881</c:v>
                </c:pt>
                <c:pt idx="65">
                  <c:v>0.58888888888889102</c:v>
                </c:pt>
                <c:pt idx="66">
                  <c:v>0.59236111111111389</c:v>
                </c:pt>
                <c:pt idx="67">
                  <c:v>0.59583333333333599</c:v>
                </c:pt>
                <c:pt idx="68">
                  <c:v>0.59930555555555798</c:v>
                </c:pt>
                <c:pt idx="69">
                  <c:v>0.60277777777778008</c:v>
                </c:pt>
                <c:pt idx="70">
                  <c:v>0.60625000000000295</c:v>
                </c:pt>
                <c:pt idx="71">
                  <c:v>0.60972222222222505</c:v>
                </c:pt>
                <c:pt idx="72">
                  <c:v>0.61319444444444715</c:v>
                </c:pt>
                <c:pt idx="73">
                  <c:v>0.61666666666666903</c:v>
                </c:pt>
                <c:pt idx="74">
                  <c:v>0.62013888888889213</c:v>
                </c:pt>
              </c:numCache>
            </c:numRef>
          </c:cat>
          <c:val>
            <c:numRef>
              <c:f>'[24 мая.xlsx]Лист1'!$B$1:$B$75</c:f>
              <c:numCache>
                <c:formatCode>General</c:formatCode>
                <c:ptCount val="75"/>
                <c:pt idx="0">
                  <c:v>262</c:v>
                </c:pt>
                <c:pt idx="1">
                  <c:v>318</c:v>
                </c:pt>
                <c:pt idx="2">
                  <c:v>321</c:v>
                </c:pt>
                <c:pt idx="3">
                  <c:v>306</c:v>
                </c:pt>
                <c:pt idx="4">
                  <c:v>329</c:v>
                </c:pt>
                <c:pt idx="5">
                  <c:v>347</c:v>
                </c:pt>
                <c:pt idx="6">
                  <c:v>290</c:v>
                </c:pt>
                <c:pt idx="7">
                  <c:v>327</c:v>
                </c:pt>
                <c:pt idx="8">
                  <c:v>320</c:v>
                </c:pt>
                <c:pt idx="9">
                  <c:v>290</c:v>
                </c:pt>
                <c:pt idx="10">
                  <c:v>307</c:v>
                </c:pt>
                <c:pt idx="11">
                  <c:v>321</c:v>
                </c:pt>
                <c:pt idx="12">
                  <c:v>308</c:v>
                </c:pt>
                <c:pt idx="13">
                  <c:v>329</c:v>
                </c:pt>
                <c:pt idx="14">
                  <c:v>299</c:v>
                </c:pt>
                <c:pt idx="15">
                  <c:v>324</c:v>
                </c:pt>
                <c:pt idx="16">
                  <c:v>322</c:v>
                </c:pt>
                <c:pt idx="17">
                  <c:v>347</c:v>
                </c:pt>
                <c:pt idx="18">
                  <c:v>353</c:v>
                </c:pt>
                <c:pt idx="19">
                  <c:v>340</c:v>
                </c:pt>
                <c:pt idx="20">
                  <c:v>340</c:v>
                </c:pt>
                <c:pt idx="21">
                  <c:v>299</c:v>
                </c:pt>
                <c:pt idx="22">
                  <c:v>310</c:v>
                </c:pt>
                <c:pt idx="23">
                  <c:v>335</c:v>
                </c:pt>
                <c:pt idx="24">
                  <c:v>340</c:v>
                </c:pt>
                <c:pt idx="25">
                  <c:v>323</c:v>
                </c:pt>
                <c:pt idx="26">
                  <c:v>311</c:v>
                </c:pt>
                <c:pt idx="27">
                  <c:v>295</c:v>
                </c:pt>
                <c:pt idx="28">
                  <c:v>343</c:v>
                </c:pt>
                <c:pt idx="29">
                  <c:v>343</c:v>
                </c:pt>
                <c:pt idx="30">
                  <c:v>308</c:v>
                </c:pt>
                <c:pt idx="31">
                  <c:v>258</c:v>
                </c:pt>
                <c:pt idx="32">
                  <c:v>288</c:v>
                </c:pt>
                <c:pt idx="33">
                  <c:v>233</c:v>
                </c:pt>
                <c:pt idx="34">
                  <c:v>252</c:v>
                </c:pt>
                <c:pt idx="35">
                  <c:v>267</c:v>
                </c:pt>
                <c:pt idx="36">
                  <c:v>269</c:v>
                </c:pt>
                <c:pt idx="37">
                  <c:v>278</c:v>
                </c:pt>
                <c:pt idx="38">
                  <c:v>255</c:v>
                </c:pt>
                <c:pt idx="39">
                  <c:v>301</c:v>
                </c:pt>
                <c:pt idx="40">
                  <c:v>308</c:v>
                </c:pt>
                <c:pt idx="41">
                  <c:v>258</c:v>
                </c:pt>
                <c:pt idx="42">
                  <c:v>264</c:v>
                </c:pt>
                <c:pt idx="43">
                  <c:v>297</c:v>
                </c:pt>
                <c:pt idx="44">
                  <c:v>313</c:v>
                </c:pt>
                <c:pt idx="45">
                  <c:v>309</c:v>
                </c:pt>
                <c:pt idx="46">
                  <c:v>331</c:v>
                </c:pt>
                <c:pt idx="47">
                  <c:v>268</c:v>
                </c:pt>
                <c:pt idx="48">
                  <c:v>301</c:v>
                </c:pt>
                <c:pt idx="49">
                  <c:v>371</c:v>
                </c:pt>
                <c:pt idx="50">
                  <c:v>316</c:v>
                </c:pt>
                <c:pt idx="51">
                  <c:v>332</c:v>
                </c:pt>
                <c:pt idx="52">
                  <c:v>334</c:v>
                </c:pt>
                <c:pt idx="53">
                  <c:v>328</c:v>
                </c:pt>
                <c:pt idx="54">
                  <c:v>337</c:v>
                </c:pt>
                <c:pt idx="55">
                  <c:v>379</c:v>
                </c:pt>
                <c:pt idx="56">
                  <c:v>369</c:v>
                </c:pt>
                <c:pt idx="57">
                  <c:v>339</c:v>
                </c:pt>
                <c:pt idx="58">
                  <c:v>346</c:v>
                </c:pt>
                <c:pt idx="59">
                  <c:v>325</c:v>
                </c:pt>
                <c:pt idx="60">
                  <c:v>309</c:v>
                </c:pt>
                <c:pt idx="61">
                  <c:v>358</c:v>
                </c:pt>
                <c:pt idx="62">
                  <c:v>350</c:v>
                </c:pt>
                <c:pt idx="63">
                  <c:v>335</c:v>
                </c:pt>
                <c:pt idx="64">
                  <c:v>309</c:v>
                </c:pt>
                <c:pt idx="65">
                  <c:v>299</c:v>
                </c:pt>
                <c:pt idx="66">
                  <c:v>331</c:v>
                </c:pt>
                <c:pt idx="67">
                  <c:v>329</c:v>
                </c:pt>
                <c:pt idx="68">
                  <c:v>352</c:v>
                </c:pt>
                <c:pt idx="69">
                  <c:v>327</c:v>
                </c:pt>
                <c:pt idx="70">
                  <c:v>336</c:v>
                </c:pt>
                <c:pt idx="71">
                  <c:v>350</c:v>
                </c:pt>
                <c:pt idx="72">
                  <c:v>308</c:v>
                </c:pt>
                <c:pt idx="73">
                  <c:v>324</c:v>
                </c:pt>
                <c:pt idx="74">
                  <c:v>330</c:v>
                </c:pt>
              </c:numCache>
            </c:numRef>
          </c:val>
          <c:smooth val="0"/>
        </c:ser>
        <c:ser>
          <c:idx val="1"/>
          <c:order val="1"/>
          <c:tx>
            <c:v>Давление, P/3 мм.рт.ст.</c:v>
          </c:tx>
          <c:marker>
            <c:symbol val="none"/>
          </c:marker>
          <c:cat>
            <c:numRef>
              <c:f>'[24 мая.xlsx]Лист1'!$A$1:$A$75</c:f>
              <c:numCache>
                <c:formatCode>h:mm</c:formatCode>
                <c:ptCount val="75"/>
                <c:pt idx="0">
                  <c:v>0.36319444444444449</c:v>
                </c:pt>
                <c:pt idx="1">
                  <c:v>0.36666666666666681</c:v>
                </c:pt>
                <c:pt idx="2">
                  <c:v>0.37013888888888891</c:v>
                </c:pt>
                <c:pt idx="3">
                  <c:v>0.37361111111111101</c:v>
                </c:pt>
                <c:pt idx="4">
                  <c:v>0.37708333333333405</c:v>
                </c:pt>
                <c:pt idx="5">
                  <c:v>0.38055555555555598</c:v>
                </c:pt>
                <c:pt idx="6">
                  <c:v>0.38402777777777813</c:v>
                </c:pt>
                <c:pt idx="7">
                  <c:v>0.38750000000000007</c:v>
                </c:pt>
                <c:pt idx="8">
                  <c:v>0.39097222222222311</c:v>
                </c:pt>
                <c:pt idx="9">
                  <c:v>0.3944444444444451</c:v>
                </c:pt>
                <c:pt idx="10">
                  <c:v>0.39791666666666708</c:v>
                </c:pt>
                <c:pt idx="11">
                  <c:v>0.40138888888888913</c:v>
                </c:pt>
                <c:pt idx="12">
                  <c:v>0.404861111111112</c:v>
                </c:pt>
                <c:pt idx="13">
                  <c:v>0.40833333333333399</c:v>
                </c:pt>
                <c:pt idx="14">
                  <c:v>0.41180555555555598</c:v>
                </c:pt>
                <c:pt idx="15">
                  <c:v>0.41527777777777808</c:v>
                </c:pt>
                <c:pt idx="16">
                  <c:v>0.41875000000000101</c:v>
                </c:pt>
                <c:pt idx="17">
                  <c:v>0.42222222222222305</c:v>
                </c:pt>
                <c:pt idx="18">
                  <c:v>0.42569444444444504</c:v>
                </c:pt>
                <c:pt idx="19">
                  <c:v>0.42916666666666703</c:v>
                </c:pt>
                <c:pt idx="20">
                  <c:v>0.43263888888889007</c:v>
                </c:pt>
                <c:pt idx="21">
                  <c:v>0.436111111111112</c:v>
                </c:pt>
                <c:pt idx="22">
                  <c:v>0.43958333333333405</c:v>
                </c:pt>
                <c:pt idx="23">
                  <c:v>0.44305555555555692</c:v>
                </c:pt>
                <c:pt idx="24">
                  <c:v>0.44652777777777908</c:v>
                </c:pt>
                <c:pt idx="25">
                  <c:v>0.45000000000000101</c:v>
                </c:pt>
                <c:pt idx="26">
                  <c:v>0.45347222222222305</c:v>
                </c:pt>
                <c:pt idx="27">
                  <c:v>0.45694444444444604</c:v>
                </c:pt>
                <c:pt idx="28">
                  <c:v>0.46041666666666803</c:v>
                </c:pt>
                <c:pt idx="29">
                  <c:v>0.46388888888889013</c:v>
                </c:pt>
                <c:pt idx="30">
                  <c:v>0.467361111111112</c:v>
                </c:pt>
                <c:pt idx="31">
                  <c:v>0.47083333333333399</c:v>
                </c:pt>
                <c:pt idx="32">
                  <c:v>0.47430555555555598</c:v>
                </c:pt>
                <c:pt idx="33">
                  <c:v>0.47777777777777908</c:v>
                </c:pt>
                <c:pt idx="34">
                  <c:v>0.48125000000000101</c:v>
                </c:pt>
                <c:pt idx="35">
                  <c:v>0.48472222222222305</c:v>
                </c:pt>
                <c:pt idx="36">
                  <c:v>0.48819444444444604</c:v>
                </c:pt>
                <c:pt idx="37">
                  <c:v>0.49166666666666803</c:v>
                </c:pt>
                <c:pt idx="38">
                  <c:v>0.49513888888889007</c:v>
                </c:pt>
                <c:pt idx="39">
                  <c:v>0.498611111111112</c:v>
                </c:pt>
                <c:pt idx="40">
                  <c:v>0.50208333333333499</c:v>
                </c:pt>
                <c:pt idx="41">
                  <c:v>0.50555555555555698</c:v>
                </c:pt>
                <c:pt idx="42">
                  <c:v>0.50902777777777897</c:v>
                </c:pt>
                <c:pt idx="43">
                  <c:v>0.51250000000000084</c:v>
                </c:pt>
                <c:pt idx="44">
                  <c:v>0.51597222222222394</c:v>
                </c:pt>
                <c:pt idx="45">
                  <c:v>0.51944444444444604</c:v>
                </c:pt>
                <c:pt idx="46">
                  <c:v>0.52291666666666792</c:v>
                </c:pt>
                <c:pt idx="47">
                  <c:v>0.52638888888889002</c:v>
                </c:pt>
                <c:pt idx="48">
                  <c:v>0.529861111111113</c:v>
                </c:pt>
                <c:pt idx="49">
                  <c:v>0.53333333333333499</c:v>
                </c:pt>
                <c:pt idx="50">
                  <c:v>0.53680555555555709</c:v>
                </c:pt>
                <c:pt idx="51">
                  <c:v>0.54027777777777997</c:v>
                </c:pt>
                <c:pt idx="52">
                  <c:v>0.54375000000000195</c:v>
                </c:pt>
                <c:pt idx="53">
                  <c:v>0.54722222222222394</c:v>
                </c:pt>
                <c:pt idx="54">
                  <c:v>0.55069444444444615</c:v>
                </c:pt>
                <c:pt idx="55">
                  <c:v>0.55416666666666892</c:v>
                </c:pt>
                <c:pt idx="56">
                  <c:v>0.55763888888889113</c:v>
                </c:pt>
                <c:pt idx="57">
                  <c:v>0.561111111111113</c:v>
                </c:pt>
                <c:pt idx="58">
                  <c:v>0.56458333333333499</c:v>
                </c:pt>
                <c:pt idx="59">
                  <c:v>0.56805555555555809</c:v>
                </c:pt>
                <c:pt idx="60">
                  <c:v>0.57152777777777997</c:v>
                </c:pt>
                <c:pt idx="61">
                  <c:v>0.57500000000000195</c:v>
                </c:pt>
                <c:pt idx="62">
                  <c:v>0.57847222222222394</c:v>
                </c:pt>
                <c:pt idx="63">
                  <c:v>0.58194444444444704</c:v>
                </c:pt>
                <c:pt idx="64">
                  <c:v>0.58541666666666881</c:v>
                </c:pt>
                <c:pt idx="65">
                  <c:v>0.58888888888889102</c:v>
                </c:pt>
                <c:pt idx="66">
                  <c:v>0.59236111111111389</c:v>
                </c:pt>
                <c:pt idx="67">
                  <c:v>0.59583333333333599</c:v>
                </c:pt>
                <c:pt idx="68">
                  <c:v>0.59930555555555798</c:v>
                </c:pt>
                <c:pt idx="69">
                  <c:v>0.60277777777778008</c:v>
                </c:pt>
                <c:pt idx="70">
                  <c:v>0.60625000000000295</c:v>
                </c:pt>
                <c:pt idx="71">
                  <c:v>0.60972222222222505</c:v>
                </c:pt>
                <c:pt idx="72">
                  <c:v>0.61319444444444715</c:v>
                </c:pt>
                <c:pt idx="73">
                  <c:v>0.61666666666666903</c:v>
                </c:pt>
                <c:pt idx="74">
                  <c:v>0.62013888888889213</c:v>
                </c:pt>
              </c:numCache>
            </c:numRef>
          </c:cat>
          <c:val>
            <c:numRef>
              <c:f>'[24 мая.xlsx]Лист1'!$C$1:$C$75</c:f>
              <c:numCache>
                <c:formatCode>General</c:formatCode>
                <c:ptCount val="75"/>
                <c:pt idx="0">
                  <c:v>311</c:v>
                </c:pt>
                <c:pt idx="1">
                  <c:v>311</c:v>
                </c:pt>
                <c:pt idx="2">
                  <c:v>311</c:v>
                </c:pt>
                <c:pt idx="3">
                  <c:v>290</c:v>
                </c:pt>
                <c:pt idx="4">
                  <c:v>280</c:v>
                </c:pt>
                <c:pt idx="5">
                  <c:v>280</c:v>
                </c:pt>
                <c:pt idx="6">
                  <c:v>279</c:v>
                </c:pt>
                <c:pt idx="7">
                  <c:v>280</c:v>
                </c:pt>
                <c:pt idx="8">
                  <c:v>274</c:v>
                </c:pt>
                <c:pt idx="9">
                  <c:v>275</c:v>
                </c:pt>
                <c:pt idx="10">
                  <c:v>275</c:v>
                </c:pt>
                <c:pt idx="11">
                  <c:v>275</c:v>
                </c:pt>
                <c:pt idx="12">
                  <c:v>276</c:v>
                </c:pt>
                <c:pt idx="13">
                  <c:v>268</c:v>
                </c:pt>
                <c:pt idx="14">
                  <c:v>268</c:v>
                </c:pt>
                <c:pt idx="15">
                  <c:v>268</c:v>
                </c:pt>
                <c:pt idx="16">
                  <c:v>265</c:v>
                </c:pt>
                <c:pt idx="17">
                  <c:v>266</c:v>
                </c:pt>
                <c:pt idx="18">
                  <c:v>266</c:v>
                </c:pt>
                <c:pt idx="19">
                  <c:v>266</c:v>
                </c:pt>
                <c:pt idx="20">
                  <c:v>266</c:v>
                </c:pt>
                <c:pt idx="21">
                  <c:v>267</c:v>
                </c:pt>
                <c:pt idx="22">
                  <c:v>268</c:v>
                </c:pt>
                <c:pt idx="23">
                  <c:v>268</c:v>
                </c:pt>
                <c:pt idx="24">
                  <c:v>265</c:v>
                </c:pt>
                <c:pt idx="25">
                  <c:v>270</c:v>
                </c:pt>
                <c:pt idx="26">
                  <c:v>270</c:v>
                </c:pt>
                <c:pt idx="27">
                  <c:v>285</c:v>
                </c:pt>
                <c:pt idx="28">
                  <c:v>286</c:v>
                </c:pt>
                <c:pt idx="29">
                  <c:v>301</c:v>
                </c:pt>
                <c:pt idx="30">
                  <c:v>301</c:v>
                </c:pt>
                <c:pt idx="31">
                  <c:v>302</c:v>
                </c:pt>
                <c:pt idx="32">
                  <c:v>313</c:v>
                </c:pt>
                <c:pt idx="33">
                  <c:v>312</c:v>
                </c:pt>
                <c:pt idx="34">
                  <c:v>312</c:v>
                </c:pt>
                <c:pt idx="35">
                  <c:v>318</c:v>
                </c:pt>
                <c:pt idx="36">
                  <c:v>320</c:v>
                </c:pt>
                <c:pt idx="37">
                  <c:v>321</c:v>
                </c:pt>
                <c:pt idx="38">
                  <c:v>321</c:v>
                </c:pt>
                <c:pt idx="39">
                  <c:v>322</c:v>
                </c:pt>
                <c:pt idx="40">
                  <c:v>323</c:v>
                </c:pt>
                <c:pt idx="41">
                  <c:v>324</c:v>
                </c:pt>
                <c:pt idx="42">
                  <c:v>323</c:v>
                </c:pt>
                <c:pt idx="43">
                  <c:v>321</c:v>
                </c:pt>
                <c:pt idx="44">
                  <c:v>326</c:v>
                </c:pt>
                <c:pt idx="45">
                  <c:v>329</c:v>
                </c:pt>
                <c:pt idx="46">
                  <c:v>332</c:v>
                </c:pt>
                <c:pt idx="47">
                  <c:v>331</c:v>
                </c:pt>
                <c:pt idx="48">
                  <c:v>309</c:v>
                </c:pt>
                <c:pt idx="49">
                  <c:v>290</c:v>
                </c:pt>
                <c:pt idx="50">
                  <c:v>290</c:v>
                </c:pt>
                <c:pt idx="51">
                  <c:v>291</c:v>
                </c:pt>
                <c:pt idx="52">
                  <c:v>293</c:v>
                </c:pt>
                <c:pt idx="53">
                  <c:v>293</c:v>
                </c:pt>
                <c:pt idx="54">
                  <c:v>278</c:v>
                </c:pt>
                <c:pt idx="55">
                  <c:v>276</c:v>
                </c:pt>
                <c:pt idx="56">
                  <c:v>276</c:v>
                </c:pt>
                <c:pt idx="57">
                  <c:v>277</c:v>
                </c:pt>
                <c:pt idx="58">
                  <c:v>276</c:v>
                </c:pt>
                <c:pt idx="59">
                  <c:v>276</c:v>
                </c:pt>
                <c:pt idx="60">
                  <c:v>276</c:v>
                </c:pt>
                <c:pt idx="61">
                  <c:v>277</c:v>
                </c:pt>
                <c:pt idx="62">
                  <c:v>276</c:v>
                </c:pt>
                <c:pt idx="63">
                  <c:v>268</c:v>
                </c:pt>
                <c:pt idx="64">
                  <c:v>268</c:v>
                </c:pt>
                <c:pt idx="65">
                  <c:v>268</c:v>
                </c:pt>
                <c:pt idx="66">
                  <c:v>267</c:v>
                </c:pt>
                <c:pt idx="67">
                  <c:v>268</c:v>
                </c:pt>
                <c:pt idx="68">
                  <c:v>268</c:v>
                </c:pt>
                <c:pt idx="69">
                  <c:v>267</c:v>
                </c:pt>
                <c:pt idx="70">
                  <c:v>266</c:v>
                </c:pt>
                <c:pt idx="71">
                  <c:v>263</c:v>
                </c:pt>
                <c:pt idx="72">
                  <c:v>261</c:v>
                </c:pt>
                <c:pt idx="73">
                  <c:v>259</c:v>
                </c:pt>
                <c:pt idx="74">
                  <c:v>257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1277312"/>
        <c:axId val="81278848"/>
      </c:lineChart>
      <c:catAx>
        <c:axId val="81277312"/>
        <c:scaling>
          <c:orientation val="minMax"/>
        </c:scaling>
        <c:delete val="0"/>
        <c:axPos val="b"/>
        <c:numFmt formatCode="h:mm" sourceLinked="1"/>
        <c:majorTickMark val="out"/>
        <c:minorTickMark val="none"/>
        <c:tickLblPos val="nextTo"/>
        <c:crossAx val="81278848"/>
        <c:crosses val="autoZero"/>
        <c:auto val="1"/>
        <c:lblAlgn val="ctr"/>
        <c:lblOffset val="100"/>
        <c:noMultiLvlLbl val="0"/>
      </c:catAx>
      <c:valAx>
        <c:axId val="81278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2773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v>Мюонные события</c:v>
          </c:tx>
          <c:marker>
            <c:symbol val="none"/>
          </c:marker>
          <c:cat>
            <c:numRef>
              <c:f>Лист1!$A$1:$A$80</c:f>
              <c:numCache>
                <c:formatCode>h:mm;@</c:formatCode>
                <c:ptCount val="80"/>
                <c:pt idx="0">
                  <c:v>41103.375694444454</c:v>
                </c:pt>
                <c:pt idx="1">
                  <c:v>41103.379166666658</c:v>
                </c:pt>
                <c:pt idx="2">
                  <c:v>41103.382638888899</c:v>
                </c:pt>
                <c:pt idx="3">
                  <c:v>41103.386111111111</c:v>
                </c:pt>
                <c:pt idx="4">
                  <c:v>41103.38958333333</c:v>
                </c:pt>
                <c:pt idx="5">
                  <c:v>41103.393055555556</c:v>
                </c:pt>
                <c:pt idx="6">
                  <c:v>41103.396527777782</c:v>
                </c:pt>
                <c:pt idx="7">
                  <c:v>41103.4</c:v>
                </c:pt>
                <c:pt idx="8">
                  <c:v>41103.40347222222</c:v>
                </c:pt>
                <c:pt idx="9">
                  <c:v>41103.406944444454</c:v>
                </c:pt>
                <c:pt idx="10">
                  <c:v>41103.410416666666</c:v>
                </c:pt>
                <c:pt idx="11">
                  <c:v>41103.413888888892</c:v>
                </c:pt>
                <c:pt idx="12">
                  <c:v>41103.417361111104</c:v>
                </c:pt>
                <c:pt idx="13">
                  <c:v>41103.42083333333</c:v>
                </c:pt>
                <c:pt idx="14">
                  <c:v>41103.424305555556</c:v>
                </c:pt>
                <c:pt idx="15">
                  <c:v>41103.427777777775</c:v>
                </c:pt>
                <c:pt idx="16">
                  <c:v>41103.431250000001</c:v>
                </c:pt>
                <c:pt idx="17">
                  <c:v>41103.43472222222</c:v>
                </c:pt>
                <c:pt idx="18">
                  <c:v>41103.438194444454</c:v>
                </c:pt>
                <c:pt idx="19">
                  <c:v>41103.441666666658</c:v>
                </c:pt>
                <c:pt idx="20">
                  <c:v>41103.445138888892</c:v>
                </c:pt>
                <c:pt idx="21">
                  <c:v>41103.448611111111</c:v>
                </c:pt>
                <c:pt idx="22">
                  <c:v>41103.45208333333</c:v>
                </c:pt>
                <c:pt idx="23">
                  <c:v>41103.455555555563</c:v>
                </c:pt>
                <c:pt idx="24">
                  <c:v>41103.459027777782</c:v>
                </c:pt>
                <c:pt idx="25">
                  <c:v>41103.462500000001</c:v>
                </c:pt>
                <c:pt idx="26">
                  <c:v>41103.46597222222</c:v>
                </c:pt>
                <c:pt idx="27">
                  <c:v>41103.469444444447</c:v>
                </c:pt>
                <c:pt idx="28">
                  <c:v>41103.472916666666</c:v>
                </c:pt>
                <c:pt idx="29">
                  <c:v>41103.476388888892</c:v>
                </c:pt>
                <c:pt idx="30">
                  <c:v>41103.479861111104</c:v>
                </c:pt>
                <c:pt idx="31">
                  <c:v>41103.48333333333</c:v>
                </c:pt>
                <c:pt idx="32">
                  <c:v>41103.486805555563</c:v>
                </c:pt>
                <c:pt idx="33">
                  <c:v>41103.490277777782</c:v>
                </c:pt>
                <c:pt idx="34">
                  <c:v>41103.493749999994</c:v>
                </c:pt>
                <c:pt idx="35">
                  <c:v>41103.49722222222</c:v>
                </c:pt>
                <c:pt idx="36">
                  <c:v>41103.500694444454</c:v>
                </c:pt>
                <c:pt idx="37">
                  <c:v>41103.504166666658</c:v>
                </c:pt>
                <c:pt idx="38">
                  <c:v>41103.507638888892</c:v>
                </c:pt>
                <c:pt idx="39">
                  <c:v>41103.511111111104</c:v>
                </c:pt>
                <c:pt idx="40">
                  <c:v>41103.51458333333</c:v>
                </c:pt>
                <c:pt idx="41">
                  <c:v>41103.518055555563</c:v>
                </c:pt>
                <c:pt idx="42">
                  <c:v>41103.521527777775</c:v>
                </c:pt>
                <c:pt idx="43">
                  <c:v>41103.524999999994</c:v>
                </c:pt>
                <c:pt idx="44">
                  <c:v>41103.52847222222</c:v>
                </c:pt>
                <c:pt idx="45">
                  <c:v>41103.531944444447</c:v>
                </c:pt>
                <c:pt idx="46">
                  <c:v>41103.535416666658</c:v>
                </c:pt>
                <c:pt idx="47">
                  <c:v>41103.538888888892</c:v>
                </c:pt>
                <c:pt idx="48">
                  <c:v>41103.542361111104</c:v>
                </c:pt>
                <c:pt idx="49">
                  <c:v>41103.54583333333</c:v>
                </c:pt>
                <c:pt idx="50">
                  <c:v>41103.549305555556</c:v>
                </c:pt>
                <c:pt idx="51">
                  <c:v>41103.552777777782</c:v>
                </c:pt>
                <c:pt idx="52">
                  <c:v>41103.556250000009</c:v>
                </c:pt>
                <c:pt idx="53">
                  <c:v>41103.55972222222</c:v>
                </c:pt>
                <c:pt idx="54">
                  <c:v>41103.563194444447</c:v>
                </c:pt>
                <c:pt idx="55">
                  <c:v>41103.566666666658</c:v>
                </c:pt>
                <c:pt idx="56">
                  <c:v>41103.570138888892</c:v>
                </c:pt>
                <c:pt idx="57">
                  <c:v>41103.573611111104</c:v>
                </c:pt>
                <c:pt idx="58">
                  <c:v>41103.577083333323</c:v>
                </c:pt>
                <c:pt idx="59">
                  <c:v>41103.580555555563</c:v>
                </c:pt>
                <c:pt idx="60">
                  <c:v>41103.584027777782</c:v>
                </c:pt>
                <c:pt idx="61">
                  <c:v>41103.587500000001</c:v>
                </c:pt>
                <c:pt idx="62">
                  <c:v>41103.59097222222</c:v>
                </c:pt>
                <c:pt idx="63">
                  <c:v>41103.594444444447</c:v>
                </c:pt>
                <c:pt idx="64">
                  <c:v>41103.597916666658</c:v>
                </c:pt>
                <c:pt idx="65">
                  <c:v>41103.601388888885</c:v>
                </c:pt>
                <c:pt idx="66">
                  <c:v>41103.604861111104</c:v>
                </c:pt>
                <c:pt idx="67">
                  <c:v>41103.60833333333</c:v>
                </c:pt>
                <c:pt idx="68">
                  <c:v>41103.611805555556</c:v>
                </c:pt>
                <c:pt idx="69">
                  <c:v>41103.615277777782</c:v>
                </c:pt>
                <c:pt idx="70">
                  <c:v>41103.618750000001</c:v>
                </c:pt>
                <c:pt idx="71">
                  <c:v>41103.62222222222</c:v>
                </c:pt>
                <c:pt idx="72">
                  <c:v>41103.625694444447</c:v>
                </c:pt>
                <c:pt idx="73">
                  <c:v>41103.629166666651</c:v>
                </c:pt>
                <c:pt idx="74">
                  <c:v>41103.632638888892</c:v>
                </c:pt>
                <c:pt idx="75">
                  <c:v>41103.636111111104</c:v>
                </c:pt>
                <c:pt idx="76">
                  <c:v>41103.639583333323</c:v>
                </c:pt>
                <c:pt idx="77">
                  <c:v>41103.643055555556</c:v>
                </c:pt>
                <c:pt idx="78">
                  <c:v>41103.646527777782</c:v>
                </c:pt>
                <c:pt idx="79">
                  <c:v>41103.65</c:v>
                </c:pt>
              </c:numCache>
            </c:numRef>
          </c:cat>
          <c:val>
            <c:numRef>
              <c:f>Лист1!$B$1:$B$80</c:f>
              <c:numCache>
                <c:formatCode>General</c:formatCode>
                <c:ptCount val="80"/>
                <c:pt idx="0">
                  <c:v>167</c:v>
                </c:pt>
                <c:pt idx="1">
                  <c:v>150</c:v>
                </c:pt>
                <c:pt idx="2">
                  <c:v>169</c:v>
                </c:pt>
                <c:pt idx="3">
                  <c:v>152</c:v>
                </c:pt>
                <c:pt idx="4">
                  <c:v>178</c:v>
                </c:pt>
                <c:pt idx="5">
                  <c:v>159</c:v>
                </c:pt>
                <c:pt idx="6">
                  <c:v>166</c:v>
                </c:pt>
                <c:pt idx="7">
                  <c:v>161</c:v>
                </c:pt>
                <c:pt idx="8">
                  <c:v>196</c:v>
                </c:pt>
                <c:pt idx="9">
                  <c:v>160</c:v>
                </c:pt>
                <c:pt idx="10">
                  <c:v>150</c:v>
                </c:pt>
                <c:pt idx="11">
                  <c:v>171</c:v>
                </c:pt>
                <c:pt idx="12">
                  <c:v>172</c:v>
                </c:pt>
                <c:pt idx="13">
                  <c:v>155</c:v>
                </c:pt>
                <c:pt idx="14">
                  <c:v>159</c:v>
                </c:pt>
                <c:pt idx="15">
                  <c:v>171</c:v>
                </c:pt>
                <c:pt idx="16">
                  <c:v>174</c:v>
                </c:pt>
                <c:pt idx="17">
                  <c:v>142</c:v>
                </c:pt>
                <c:pt idx="18">
                  <c:v>165</c:v>
                </c:pt>
                <c:pt idx="19">
                  <c:v>170</c:v>
                </c:pt>
                <c:pt idx="20">
                  <c:v>162</c:v>
                </c:pt>
                <c:pt idx="21">
                  <c:v>153</c:v>
                </c:pt>
                <c:pt idx="22">
                  <c:v>153</c:v>
                </c:pt>
                <c:pt idx="23">
                  <c:v>159</c:v>
                </c:pt>
                <c:pt idx="24">
                  <c:v>178</c:v>
                </c:pt>
                <c:pt idx="25">
                  <c:v>183</c:v>
                </c:pt>
                <c:pt idx="26">
                  <c:v>161</c:v>
                </c:pt>
                <c:pt idx="27">
                  <c:v>180</c:v>
                </c:pt>
                <c:pt idx="28">
                  <c:v>147</c:v>
                </c:pt>
                <c:pt idx="29">
                  <c:v>177</c:v>
                </c:pt>
                <c:pt idx="30">
                  <c:v>187</c:v>
                </c:pt>
                <c:pt idx="31">
                  <c:v>153</c:v>
                </c:pt>
                <c:pt idx="32">
                  <c:v>154</c:v>
                </c:pt>
                <c:pt idx="33">
                  <c:v>194</c:v>
                </c:pt>
                <c:pt idx="34">
                  <c:v>158</c:v>
                </c:pt>
                <c:pt idx="35">
                  <c:v>170</c:v>
                </c:pt>
                <c:pt idx="36">
                  <c:v>189</c:v>
                </c:pt>
                <c:pt idx="37">
                  <c:v>175</c:v>
                </c:pt>
                <c:pt idx="38">
                  <c:v>154</c:v>
                </c:pt>
                <c:pt idx="39">
                  <c:v>195</c:v>
                </c:pt>
                <c:pt idx="40">
                  <c:v>139</c:v>
                </c:pt>
                <c:pt idx="41">
                  <c:v>159</c:v>
                </c:pt>
                <c:pt idx="42">
                  <c:v>137</c:v>
                </c:pt>
                <c:pt idx="43">
                  <c:v>146</c:v>
                </c:pt>
                <c:pt idx="44">
                  <c:v>156</c:v>
                </c:pt>
                <c:pt idx="45">
                  <c:v>161</c:v>
                </c:pt>
                <c:pt idx="46">
                  <c:v>163</c:v>
                </c:pt>
                <c:pt idx="47">
                  <c:v>182</c:v>
                </c:pt>
                <c:pt idx="48">
                  <c:v>170</c:v>
                </c:pt>
                <c:pt idx="49">
                  <c:v>169</c:v>
                </c:pt>
                <c:pt idx="50">
                  <c:v>167</c:v>
                </c:pt>
                <c:pt idx="51">
                  <c:v>175</c:v>
                </c:pt>
                <c:pt idx="52">
                  <c:v>258</c:v>
                </c:pt>
                <c:pt idx="53">
                  <c:v>299</c:v>
                </c:pt>
                <c:pt idx="54">
                  <c:v>335</c:v>
                </c:pt>
                <c:pt idx="55">
                  <c:v>354</c:v>
                </c:pt>
                <c:pt idx="56">
                  <c:v>275</c:v>
                </c:pt>
                <c:pt idx="57">
                  <c:v>234</c:v>
                </c:pt>
                <c:pt idx="58">
                  <c:v>166</c:v>
                </c:pt>
                <c:pt idx="59">
                  <c:v>130</c:v>
                </c:pt>
                <c:pt idx="60">
                  <c:v>146</c:v>
                </c:pt>
                <c:pt idx="61">
                  <c:v>166</c:v>
                </c:pt>
                <c:pt idx="62">
                  <c:v>146</c:v>
                </c:pt>
                <c:pt idx="63">
                  <c:v>173</c:v>
                </c:pt>
                <c:pt idx="64">
                  <c:v>156</c:v>
                </c:pt>
                <c:pt idx="65">
                  <c:v>193</c:v>
                </c:pt>
                <c:pt idx="66">
                  <c:v>184</c:v>
                </c:pt>
                <c:pt idx="67">
                  <c:v>143</c:v>
                </c:pt>
                <c:pt idx="68">
                  <c:v>151</c:v>
                </c:pt>
                <c:pt idx="69">
                  <c:v>170</c:v>
                </c:pt>
                <c:pt idx="70">
                  <c:v>162</c:v>
                </c:pt>
                <c:pt idx="71">
                  <c:v>177</c:v>
                </c:pt>
                <c:pt idx="72">
                  <c:v>162</c:v>
                </c:pt>
                <c:pt idx="73">
                  <c:v>157</c:v>
                </c:pt>
                <c:pt idx="74">
                  <c:v>139</c:v>
                </c:pt>
                <c:pt idx="75">
                  <c:v>154</c:v>
                </c:pt>
                <c:pt idx="76">
                  <c:v>167</c:v>
                </c:pt>
                <c:pt idx="77">
                  <c:v>179</c:v>
                </c:pt>
                <c:pt idx="78">
                  <c:v>173</c:v>
                </c:pt>
                <c:pt idx="79">
                  <c:v>165</c:v>
                </c:pt>
              </c:numCache>
            </c:numRef>
          </c:val>
          <c:smooth val="0"/>
        </c:ser>
        <c:ser>
          <c:idx val="1"/>
          <c:order val="1"/>
          <c:tx>
            <c:v>Давление, P/3 мм.рт.ст</c:v>
          </c:tx>
          <c:marker>
            <c:symbol val="none"/>
          </c:marker>
          <c:cat>
            <c:numRef>
              <c:f>Лист1!$A$1:$A$80</c:f>
              <c:numCache>
                <c:formatCode>h:mm;@</c:formatCode>
                <c:ptCount val="80"/>
                <c:pt idx="0">
                  <c:v>41103.375694444454</c:v>
                </c:pt>
                <c:pt idx="1">
                  <c:v>41103.379166666658</c:v>
                </c:pt>
                <c:pt idx="2">
                  <c:v>41103.382638888899</c:v>
                </c:pt>
                <c:pt idx="3">
                  <c:v>41103.386111111111</c:v>
                </c:pt>
                <c:pt idx="4">
                  <c:v>41103.38958333333</c:v>
                </c:pt>
                <c:pt idx="5">
                  <c:v>41103.393055555556</c:v>
                </c:pt>
                <c:pt idx="6">
                  <c:v>41103.396527777782</c:v>
                </c:pt>
                <c:pt idx="7">
                  <c:v>41103.4</c:v>
                </c:pt>
                <c:pt idx="8">
                  <c:v>41103.40347222222</c:v>
                </c:pt>
                <c:pt idx="9">
                  <c:v>41103.406944444454</c:v>
                </c:pt>
                <c:pt idx="10">
                  <c:v>41103.410416666666</c:v>
                </c:pt>
                <c:pt idx="11">
                  <c:v>41103.413888888892</c:v>
                </c:pt>
                <c:pt idx="12">
                  <c:v>41103.417361111104</c:v>
                </c:pt>
                <c:pt idx="13">
                  <c:v>41103.42083333333</c:v>
                </c:pt>
                <c:pt idx="14">
                  <c:v>41103.424305555556</c:v>
                </c:pt>
                <c:pt idx="15">
                  <c:v>41103.427777777775</c:v>
                </c:pt>
                <c:pt idx="16">
                  <c:v>41103.431250000001</c:v>
                </c:pt>
                <c:pt idx="17">
                  <c:v>41103.43472222222</c:v>
                </c:pt>
                <c:pt idx="18">
                  <c:v>41103.438194444454</c:v>
                </c:pt>
                <c:pt idx="19">
                  <c:v>41103.441666666658</c:v>
                </c:pt>
                <c:pt idx="20">
                  <c:v>41103.445138888892</c:v>
                </c:pt>
                <c:pt idx="21">
                  <c:v>41103.448611111111</c:v>
                </c:pt>
                <c:pt idx="22">
                  <c:v>41103.45208333333</c:v>
                </c:pt>
                <c:pt idx="23">
                  <c:v>41103.455555555563</c:v>
                </c:pt>
                <c:pt idx="24">
                  <c:v>41103.459027777782</c:v>
                </c:pt>
                <c:pt idx="25">
                  <c:v>41103.462500000001</c:v>
                </c:pt>
                <c:pt idx="26">
                  <c:v>41103.46597222222</c:v>
                </c:pt>
                <c:pt idx="27">
                  <c:v>41103.469444444447</c:v>
                </c:pt>
                <c:pt idx="28">
                  <c:v>41103.472916666666</c:v>
                </c:pt>
                <c:pt idx="29">
                  <c:v>41103.476388888892</c:v>
                </c:pt>
                <c:pt idx="30">
                  <c:v>41103.479861111104</c:v>
                </c:pt>
                <c:pt idx="31">
                  <c:v>41103.48333333333</c:v>
                </c:pt>
                <c:pt idx="32">
                  <c:v>41103.486805555563</c:v>
                </c:pt>
                <c:pt idx="33">
                  <c:v>41103.490277777782</c:v>
                </c:pt>
                <c:pt idx="34">
                  <c:v>41103.493749999994</c:v>
                </c:pt>
                <c:pt idx="35">
                  <c:v>41103.49722222222</c:v>
                </c:pt>
                <c:pt idx="36">
                  <c:v>41103.500694444454</c:v>
                </c:pt>
                <c:pt idx="37">
                  <c:v>41103.504166666658</c:v>
                </c:pt>
                <c:pt idx="38">
                  <c:v>41103.507638888892</c:v>
                </c:pt>
                <c:pt idx="39">
                  <c:v>41103.511111111104</c:v>
                </c:pt>
                <c:pt idx="40">
                  <c:v>41103.51458333333</c:v>
                </c:pt>
                <c:pt idx="41">
                  <c:v>41103.518055555563</c:v>
                </c:pt>
                <c:pt idx="42">
                  <c:v>41103.521527777775</c:v>
                </c:pt>
                <c:pt idx="43">
                  <c:v>41103.524999999994</c:v>
                </c:pt>
                <c:pt idx="44">
                  <c:v>41103.52847222222</c:v>
                </c:pt>
                <c:pt idx="45">
                  <c:v>41103.531944444447</c:v>
                </c:pt>
                <c:pt idx="46">
                  <c:v>41103.535416666658</c:v>
                </c:pt>
                <c:pt idx="47">
                  <c:v>41103.538888888892</c:v>
                </c:pt>
                <c:pt idx="48">
                  <c:v>41103.542361111104</c:v>
                </c:pt>
                <c:pt idx="49">
                  <c:v>41103.54583333333</c:v>
                </c:pt>
                <c:pt idx="50">
                  <c:v>41103.549305555556</c:v>
                </c:pt>
                <c:pt idx="51">
                  <c:v>41103.552777777782</c:v>
                </c:pt>
                <c:pt idx="52">
                  <c:v>41103.556250000009</c:v>
                </c:pt>
                <c:pt idx="53">
                  <c:v>41103.55972222222</c:v>
                </c:pt>
                <c:pt idx="54">
                  <c:v>41103.563194444447</c:v>
                </c:pt>
                <c:pt idx="55">
                  <c:v>41103.566666666658</c:v>
                </c:pt>
                <c:pt idx="56">
                  <c:v>41103.570138888892</c:v>
                </c:pt>
                <c:pt idx="57">
                  <c:v>41103.573611111104</c:v>
                </c:pt>
                <c:pt idx="58">
                  <c:v>41103.577083333323</c:v>
                </c:pt>
                <c:pt idx="59">
                  <c:v>41103.580555555563</c:v>
                </c:pt>
                <c:pt idx="60">
                  <c:v>41103.584027777782</c:v>
                </c:pt>
                <c:pt idx="61">
                  <c:v>41103.587500000001</c:v>
                </c:pt>
                <c:pt idx="62">
                  <c:v>41103.59097222222</c:v>
                </c:pt>
                <c:pt idx="63">
                  <c:v>41103.594444444447</c:v>
                </c:pt>
                <c:pt idx="64">
                  <c:v>41103.597916666658</c:v>
                </c:pt>
                <c:pt idx="65">
                  <c:v>41103.601388888885</c:v>
                </c:pt>
                <c:pt idx="66">
                  <c:v>41103.604861111104</c:v>
                </c:pt>
                <c:pt idx="67">
                  <c:v>41103.60833333333</c:v>
                </c:pt>
                <c:pt idx="68">
                  <c:v>41103.611805555556</c:v>
                </c:pt>
                <c:pt idx="69">
                  <c:v>41103.615277777782</c:v>
                </c:pt>
                <c:pt idx="70">
                  <c:v>41103.618750000001</c:v>
                </c:pt>
                <c:pt idx="71">
                  <c:v>41103.62222222222</c:v>
                </c:pt>
                <c:pt idx="72">
                  <c:v>41103.625694444447</c:v>
                </c:pt>
                <c:pt idx="73">
                  <c:v>41103.629166666651</c:v>
                </c:pt>
                <c:pt idx="74">
                  <c:v>41103.632638888892</c:v>
                </c:pt>
                <c:pt idx="75">
                  <c:v>41103.636111111104</c:v>
                </c:pt>
                <c:pt idx="76">
                  <c:v>41103.639583333323</c:v>
                </c:pt>
                <c:pt idx="77">
                  <c:v>41103.643055555556</c:v>
                </c:pt>
                <c:pt idx="78">
                  <c:v>41103.646527777782</c:v>
                </c:pt>
                <c:pt idx="79">
                  <c:v>41103.65</c:v>
                </c:pt>
              </c:numCache>
            </c:numRef>
          </c:cat>
          <c:val>
            <c:numRef>
              <c:f>Лист1!$C$1:$C$80</c:f>
              <c:numCache>
                <c:formatCode>General</c:formatCode>
                <c:ptCount val="80"/>
                <c:pt idx="0">
                  <c:v>250</c:v>
                </c:pt>
                <c:pt idx="1">
                  <c:v>251</c:v>
                </c:pt>
                <c:pt idx="2">
                  <c:v>251</c:v>
                </c:pt>
                <c:pt idx="3">
                  <c:v>251</c:v>
                </c:pt>
                <c:pt idx="4">
                  <c:v>251</c:v>
                </c:pt>
                <c:pt idx="5">
                  <c:v>253</c:v>
                </c:pt>
                <c:pt idx="6">
                  <c:v>249</c:v>
                </c:pt>
                <c:pt idx="7">
                  <c:v>248</c:v>
                </c:pt>
                <c:pt idx="8">
                  <c:v>251</c:v>
                </c:pt>
                <c:pt idx="9">
                  <c:v>251</c:v>
                </c:pt>
                <c:pt idx="10">
                  <c:v>244</c:v>
                </c:pt>
                <c:pt idx="11">
                  <c:v>251</c:v>
                </c:pt>
                <c:pt idx="12">
                  <c:v>249</c:v>
                </c:pt>
                <c:pt idx="13">
                  <c:v>251</c:v>
                </c:pt>
                <c:pt idx="14">
                  <c:v>250</c:v>
                </c:pt>
                <c:pt idx="15">
                  <c:v>251</c:v>
                </c:pt>
                <c:pt idx="16">
                  <c:v>249</c:v>
                </c:pt>
                <c:pt idx="17">
                  <c:v>251</c:v>
                </c:pt>
                <c:pt idx="18">
                  <c:v>248</c:v>
                </c:pt>
                <c:pt idx="19">
                  <c:v>251</c:v>
                </c:pt>
                <c:pt idx="20">
                  <c:v>251</c:v>
                </c:pt>
                <c:pt idx="21">
                  <c:v>251</c:v>
                </c:pt>
                <c:pt idx="22">
                  <c:v>253</c:v>
                </c:pt>
                <c:pt idx="23">
                  <c:v>246</c:v>
                </c:pt>
                <c:pt idx="24">
                  <c:v>250</c:v>
                </c:pt>
                <c:pt idx="25">
                  <c:v>242</c:v>
                </c:pt>
                <c:pt idx="26">
                  <c:v>241</c:v>
                </c:pt>
                <c:pt idx="27">
                  <c:v>242</c:v>
                </c:pt>
                <c:pt idx="28">
                  <c:v>242</c:v>
                </c:pt>
                <c:pt idx="29">
                  <c:v>240</c:v>
                </c:pt>
                <c:pt idx="30">
                  <c:v>242</c:v>
                </c:pt>
                <c:pt idx="31">
                  <c:v>242</c:v>
                </c:pt>
                <c:pt idx="32">
                  <c:v>236</c:v>
                </c:pt>
                <c:pt idx="33">
                  <c:v>242</c:v>
                </c:pt>
                <c:pt idx="34">
                  <c:v>231</c:v>
                </c:pt>
                <c:pt idx="35">
                  <c:v>242</c:v>
                </c:pt>
                <c:pt idx="36">
                  <c:v>237</c:v>
                </c:pt>
                <c:pt idx="37">
                  <c:v>245</c:v>
                </c:pt>
                <c:pt idx="38">
                  <c:v>242</c:v>
                </c:pt>
                <c:pt idx="39">
                  <c:v>247</c:v>
                </c:pt>
                <c:pt idx="40">
                  <c:v>238</c:v>
                </c:pt>
                <c:pt idx="41">
                  <c:v>229</c:v>
                </c:pt>
                <c:pt idx="42">
                  <c:v>224</c:v>
                </c:pt>
                <c:pt idx="43">
                  <c:v>229</c:v>
                </c:pt>
                <c:pt idx="44">
                  <c:v>225</c:v>
                </c:pt>
                <c:pt idx="45">
                  <c:v>229</c:v>
                </c:pt>
                <c:pt idx="46">
                  <c:v>229</c:v>
                </c:pt>
                <c:pt idx="47">
                  <c:v>221</c:v>
                </c:pt>
                <c:pt idx="48">
                  <c:v>219</c:v>
                </c:pt>
                <c:pt idx="49">
                  <c:v>218</c:v>
                </c:pt>
                <c:pt idx="50">
                  <c:v>210</c:v>
                </c:pt>
                <c:pt idx="51">
                  <c:v>189</c:v>
                </c:pt>
                <c:pt idx="52">
                  <c:v>190</c:v>
                </c:pt>
                <c:pt idx="53">
                  <c:v>184</c:v>
                </c:pt>
                <c:pt idx="54">
                  <c:v>185</c:v>
                </c:pt>
                <c:pt idx="55">
                  <c:v>183</c:v>
                </c:pt>
                <c:pt idx="56">
                  <c:v>179</c:v>
                </c:pt>
                <c:pt idx="57">
                  <c:v>191</c:v>
                </c:pt>
                <c:pt idx="58">
                  <c:v>191</c:v>
                </c:pt>
                <c:pt idx="59">
                  <c:v>191</c:v>
                </c:pt>
                <c:pt idx="60">
                  <c:v>191</c:v>
                </c:pt>
                <c:pt idx="61">
                  <c:v>199</c:v>
                </c:pt>
                <c:pt idx="62">
                  <c:v>199</c:v>
                </c:pt>
                <c:pt idx="63">
                  <c:v>199</c:v>
                </c:pt>
                <c:pt idx="64">
                  <c:v>206</c:v>
                </c:pt>
                <c:pt idx="65">
                  <c:v>207</c:v>
                </c:pt>
                <c:pt idx="66">
                  <c:v>208</c:v>
                </c:pt>
                <c:pt idx="67">
                  <c:v>220</c:v>
                </c:pt>
                <c:pt idx="68">
                  <c:v>234</c:v>
                </c:pt>
                <c:pt idx="69">
                  <c:v>234</c:v>
                </c:pt>
                <c:pt idx="70">
                  <c:v>234</c:v>
                </c:pt>
                <c:pt idx="71">
                  <c:v>234</c:v>
                </c:pt>
                <c:pt idx="72">
                  <c:v>238</c:v>
                </c:pt>
                <c:pt idx="73">
                  <c:v>238</c:v>
                </c:pt>
                <c:pt idx="74">
                  <c:v>238</c:v>
                </c:pt>
                <c:pt idx="75">
                  <c:v>247</c:v>
                </c:pt>
                <c:pt idx="76">
                  <c:v>247</c:v>
                </c:pt>
                <c:pt idx="77">
                  <c:v>247</c:v>
                </c:pt>
                <c:pt idx="78">
                  <c:v>247</c:v>
                </c:pt>
                <c:pt idx="79">
                  <c:v>252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1303808"/>
        <c:axId val="81313792"/>
      </c:lineChart>
      <c:catAx>
        <c:axId val="81303808"/>
        <c:scaling>
          <c:orientation val="minMax"/>
        </c:scaling>
        <c:delete val="0"/>
        <c:axPos val="b"/>
        <c:numFmt formatCode="h:mm;@" sourceLinked="1"/>
        <c:majorTickMark val="out"/>
        <c:minorTickMark val="none"/>
        <c:tickLblPos val="nextTo"/>
        <c:crossAx val="81313792"/>
        <c:crosses val="autoZero"/>
        <c:auto val="1"/>
        <c:lblAlgn val="ctr"/>
        <c:lblOffset val="100"/>
        <c:noMultiLvlLbl val="0"/>
      </c:catAx>
      <c:valAx>
        <c:axId val="81313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3038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v>Мюонные события</c:v>
          </c:tx>
          <c:marker>
            <c:symbol val="none"/>
          </c:marker>
          <c:cat>
            <c:numRef>
              <c:f>Лист1!$A$1:$A$75</c:f>
              <c:numCache>
                <c:formatCode>h:mm;@</c:formatCode>
                <c:ptCount val="75"/>
                <c:pt idx="0">
                  <c:v>40974.372916666667</c:v>
                </c:pt>
                <c:pt idx="1">
                  <c:v>40974.376388888893</c:v>
                </c:pt>
                <c:pt idx="2">
                  <c:v>40974.379861111105</c:v>
                </c:pt>
                <c:pt idx="3">
                  <c:v>40974.383333333331</c:v>
                </c:pt>
                <c:pt idx="4">
                  <c:v>40974.386805555565</c:v>
                </c:pt>
                <c:pt idx="5">
                  <c:v>40974.390277777784</c:v>
                </c:pt>
                <c:pt idx="6">
                  <c:v>40974.393749999996</c:v>
                </c:pt>
                <c:pt idx="7">
                  <c:v>40974.397222222222</c:v>
                </c:pt>
                <c:pt idx="8">
                  <c:v>40974.400694444448</c:v>
                </c:pt>
                <c:pt idx="9">
                  <c:v>40974.40416666666</c:v>
                </c:pt>
                <c:pt idx="10">
                  <c:v>40974.407638888893</c:v>
                </c:pt>
                <c:pt idx="11">
                  <c:v>40974.411111111105</c:v>
                </c:pt>
                <c:pt idx="12">
                  <c:v>40974.414583333331</c:v>
                </c:pt>
                <c:pt idx="13">
                  <c:v>40974.418055555565</c:v>
                </c:pt>
                <c:pt idx="14">
                  <c:v>40974.421527777777</c:v>
                </c:pt>
                <c:pt idx="15">
                  <c:v>40974.424999999996</c:v>
                </c:pt>
                <c:pt idx="16">
                  <c:v>40974.428472222222</c:v>
                </c:pt>
                <c:pt idx="17">
                  <c:v>40974.431944444441</c:v>
                </c:pt>
                <c:pt idx="18">
                  <c:v>40974.43541666666</c:v>
                </c:pt>
                <c:pt idx="19">
                  <c:v>40974.438888888893</c:v>
                </c:pt>
                <c:pt idx="20">
                  <c:v>40974.442361111105</c:v>
                </c:pt>
                <c:pt idx="21">
                  <c:v>40974.445833333331</c:v>
                </c:pt>
                <c:pt idx="22">
                  <c:v>40974.449305555558</c:v>
                </c:pt>
                <c:pt idx="23">
                  <c:v>40974.452777777784</c:v>
                </c:pt>
                <c:pt idx="24">
                  <c:v>40974.45625000001</c:v>
                </c:pt>
                <c:pt idx="25">
                  <c:v>40974.459722222222</c:v>
                </c:pt>
                <c:pt idx="26">
                  <c:v>40974.463194444441</c:v>
                </c:pt>
                <c:pt idx="27">
                  <c:v>40974.46666666666</c:v>
                </c:pt>
                <c:pt idx="28">
                  <c:v>40974.470138888893</c:v>
                </c:pt>
                <c:pt idx="29">
                  <c:v>40974.473611111105</c:v>
                </c:pt>
                <c:pt idx="30">
                  <c:v>40974.477083333324</c:v>
                </c:pt>
                <c:pt idx="31">
                  <c:v>40974.480555555565</c:v>
                </c:pt>
                <c:pt idx="32">
                  <c:v>40974.484027777784</c:v>
                </c:pt>
                <c:pt idx="33">
                  <c:v>40974.487500000003</c:v>
                </c:pt>
                <c:pt idx="34">
                  <c:v>40974.490972222222</c:v>
                </c:pt>
                <c:pt idx="35">
                  <c:v>40974.494444444441</c:v>
                </c:pt>
                <c:pt idx="36">
                  <c:v>40974.49791666666</c:v>
                </c:pt>
                <c:pt idx="37">
                  <c:v>40974.501388888886</c:v>
                </c:pt>
                <c:pt idx="38">
                  <c:v>40974.504861111105</c:v>
                </c:pt>
                <c:pt idx="39">
                  <c:v>40974.508333333331</c:v>
                </c:pt>
                <c:pt idx="40">
                  <c:v>40974.511805555558</c:v>
                </c:pt>
                <c:pt idx="41">
                  <c:v>40974.515277777784</c:v>
                </c:pt>
                <c:pt idx="42">
                  <c:v>40974.518750000003</c:v>
                </c:pt>
                <c:pt idx="43">
                  <c:v>40974.522222222222</c:v>
                </c:pt>
                <c:pt idx="44">
                  <c:v>40974.525694444441</c:v>
                </c:pt>
                <c:pt idx="45">
                  <c:v>40974.529166666653</c:v>
                </c:pt>
                <c:pt idx="46">
                  <c:v>40974.532638888893</c:v>
                </c:pt>
                <c:pt idx="47">
                  <c:v>40974.536111111105</c:v>
                </c:pt>
                <c:pt idx="48">
                  <c:v>40974.539583333324</c:v>
                </c:pt>
                <c:pt idx="49">
                  <c:v>40974.543055555558</c:v>
                </c:pt>
                <c:pt idx="50">
                  <c:v>40974.546527777784</c:v>
                </c:pt>
                <c:pt idx="51">
                  <c:v>40974.550000000003</c:v>
                </c:pt>
                <c:pt idx="52">
                  <c:v>40974.553472222222</c:v>
                </c:pt>
                <c:pt idx="53">
                  <c:v>40974.556944444448</c:v>
                </c:pt>
                <c:pt idx="54">
                  <c:v>40974.56041666666</c:v>
                </c:pt>
                <c:pt idx="55">
                  <c:v>40974.563888888886</c:v>
                </c:pt>
                <c:pt idx="56">
                  <c:v>40974.567361111098</c:v>
                </c:pt>
                <c:pt idx="57">
                  <c:v>40974.570833333331</c:v>
                </c:pt>
                <c:pt idx="58">
                  <c:v>40974.574305555558</c:v>
                </c:pt>
                <c:pt idx="59">
                  <c:v>40974.577777777777</c:v>
                </c:pt>
                <c:pt idx="60">
                  <c:v>40974.581250000003</c:v>
                </c:pt>
                <c:pt idx="61">
                  <c:v>40974.584722222222</c:v>
                </c:pt>
                <c:pt idx="62">
                  <c:v>40974.588194444448</c:v>
                </c:pt>
                <c:pt idx="63">
                  <c:v>40974.591666666653</c:v>
                </c:pt>
                <c:pt idx="64">
                  <c:v>40974.595138888886</c:v>
                </c:pt>
                <c:pt idx="65">
                  <c:v>40974.598611111105</c:v>
                </c:pt>
                <c:pt idx="66">
                  <c:v>40974.602083333324</c:v>
                </c:pt>
                <c:pt idx="67">
                  <c:v>40974.605555555558</c:v>
                </c:pt>
                <c:pt idx="68">
                  <c:v>40974.609027777777</c:v>
                </c:pt>
                <c:pt idx="69">
                  <c:v>40974.612500000003</c:v>
                </c:pt>
                <c:pt idx="70">
                  <c:v>40974.615972222222</c:v>
                </c:pt>
                <c:pt idx="71">
                  <c:v>40974.619444444441</c:v>
                </c:pt>
                <c:pt idx="72">
                  <c:v>40974.62291666666</c:v>
                </c:pt>
                <c:pt idx="73">
                  <c:v>40974.626388888886</c:v>
                </c:pt>
                <c:pt idx="74">
                  <c:v>40974.629861111098</c:v>
                </c:pt>
              </c:numCache>
            </c:numRef>
          </c:cat>
          <c:val>
            <c:numRef>
              <c:f>Лист1!$B$1:$B$75</c:f>
              <c:numCache>
                <c:formatCode>General</c:formatCode>
                <c:ptCount val="75"/>
                <c:pt idx="0">
                  <c:v>143</c:v>
                </c:pt>
                <c:pt idx="1">
                  <c:v>140</c:v>
                </c:pt>
                <c:pt idx="2">
                  <c:v>166</c:v>
                </c:pt>
                <c:pt idx="3">
                  <c:v>155</c:v>
                </c:pt>
                <c:pt idx="4">
                  <c:v>136</c:v>
                </c:pt>
                <c:pt idx="5">
                  <c:v>151</c:v>
                </c:pt>
                <c:pt idx="6">
                  <c:v>171</c:v>
                </c:pt>
                <c:pt idx="7">
                  <c:v>165</c:v>
                </c:pt>
                <c:pt idx="8">
                  <c:v>153</c:v>
                </c:pt>
                <c:pt idx="9">
                  <c:v>149</c:v>
                </c:pt>
                <c:pt idx="10">
                  <c:v>147</c:v>
                </c:pt>
                <c:pt idx="11">
                  <c:v>140</c:v>
                </c:pt>
                <c:pt idx="12">
                  <c:v>169</c:v>
                </c:pt>
                <c:pt idx="13">
                  <c:v>126</c:v>
                </c:pt>
                <c:pt idx="14">
                  <c:v>157</c:v>
                </c:pt>
                <c:pt idx="15">
                  <c:v>167</c:v>
                </c:pt>
                <c:pt idx="16">
                  <c:v>142</c:v>
                </c:pt>
                <c:pt idx="17">
                  <c:v>152</c:v>
                </c:pt>
                <c:pt idx="18">
                  <c:v>173</c:v>
                </c:pt>
                <c:pt idx="19">
                  <c:v>149</c:v>
                </c:pt>
                <c:pt idx="20">
                  <c:v>150</c:v>
                </c:pt>
                <c:pt idx="21">
                  <c:v>141</c:v>
                </c:pt>
                <c:pt idx="22">
                  <c:v>142</c:v>
                </c:pt>
                <c:pt idx="23">
                  <c:v>163</c:v>
                </c:pt>
                <c:pt idx="24">
                  <c:v>145</c:v>
                </c:pt>
                <c:pt idx="25">
                  <c:v>162</c:v>
                </c:pt>
                <c:pt idx="26">
                  <c:v>172</c:v>
                </c:pt>
                <c:pt idx="27">
                  <c:v>157</c:v>
                </c:pt>
                <c:pt idx="28">
                  <c:v>148</c:v>
                </c:pt>
                <c:pt idx="29">
                  <c:v>165</c:v>
                </c:pt>
                <c:pt idx="30">
                  <c:v>176</c:v>
                </c:pt>
                <c:pt idx="31">
                  <c:v>150</c:v>
                </c:pt>
                <c:pt idx="32">
                  <c:v>172</c:v>
                </c:pt>
                <c:pt idx="33">
                  <c:v>175</c:v>
                </c:pt>
                <c:pt idx="34">
                  <c:v>175</c:v>
                </c:pt>
                <c:pt idx="35">
                  <c:v>162</c:v>
                </c:pt>
                <c:pt idx="36">
                  <c:v>166</c:v>
                </c:pt>
                <c:pt idx="37">
                  <c:v>143</c:v>
                </c:pt>
                <c:pt idx="38">
                  <c:v>149</c:v>
                </c:pt>
                <c:pt idx="39">
                  <c:v>145</c:v>
                </c:pt>
                <c:pt idx="40">
                  <c:v>146</c:v>
                </c:pt>
                <c:pt idx="41">
                  <c:v>155</c:v>
                </c:pt>
                <c:pt idx="42">
                  <c:v>137</c:v>
                </c:pt>
                <c:pt idx="43">
                  <c:v>141</c:v>
                </c:pt>
                <c:pt idx="44">
                  <c:v>150</c:v>
                </c:pt>
                <c:pt idx="45">
                  <c:v>145</c:v>
                </c:pt>
                <c:pt idx="46">
                  <c:v>159</c:v>
                </c:pt>
                <c:pt idx="47">
                  <c:v>150</c:v>
                </c:pt>
                <c:pt idx="48">
                  <c:v>167</c:v>
                </c:pt>
                <c:pt idx="49">
                  <c:v>123</c:v>
                </c:pt>
                <c:pt idx="50">
                  <c:v>162</c:v>
                </c:pt>
                <c:pt idx="51">
                  <c:v>138</c:v>
                </c:pt>
                <c:pt idx="52">
                  <c:v>141</c:v>
                </c:pt>
                <c:pt idx="53">
                  <c:v>144</c:v>
                </c:pt>
                <c:pt idx="54">
                  <c:v>166</c:v>
                </c:pt>
                <c:pt idx="55">
                  <c:v>150</c:v>
                </c:pt>
                <c:pt idx="56">
                  <c:v>150</c:v>
                </c:pt>
                <c:pt idx="57">
                  <c:v>136</c:v>
                </c:pt>
                <c:pt idx="58">
                  <c:v>150</c:v>
                </c:pt>
                <c:pt idx="59">
                  <c:v>161</c:v>
                </c:pt>
                <c:pt idx="60">
                  <c:v>138</c:v>
                </c:pt>
                <c:pt idx="61">
                  <c:v>144</c:v>
                </c:pt>
                <c:pt idx="62">
                  <c:v>140</c:v>
                </c:pt>
                <c:pt idx="63">
                  <c:v>149</c:v>
                </c:pt>
                <c:pt idx="64">
                  <c:v>172</c:v>
                </c:pt>
                <c:pt idx="65">
                  <c:v>166</c:v>
                </c:pt>
                <c:pt idx="66">
                  <c:v>150</c:v>
                </c:pt>
                <c:pt idx="67">
                  <c:v>151</c:v>
                </c:pt>
                <c:pt idx="68">
                  <c:v>155</c:v>
                </c:pt>
                <c:pt idx="69">
                  <c:v>125</c:v>
                </c:pt>
                <c:pt idx="70">
                  <c:v>147</c:v>
                </c:pt>
                <c:pt idx="71">
                  <c:v>137</c:v>
                </c:pt>
                <c:pt idx="72">
                  <c:v>162</c:v>
                </c:pt>
                <c:pt idx="73">
                  <c:v>164</c:v>
                </c:pt>
                <c:pt idx="74">
                  <c:v>161</c:v>
                </c:pt>
              </c:numCache>
            </c:numRef>
          </c:val>
          <c:smooth val="0"/>
        </c:ser>
        <c:ser>
          <c:idx val="1"/>
          <c:order val="1"/>
          <c:tx>
            <c:v>Давление, P/3 мм.рт.ст</c:v>
          </c:tx>
          <c:marker>
            <c:symbol val="none"/>
          </c:marker>
          <c:cat>
            <c:numRef>
              <c:f>Лист1!$A$1:$A$75</c:f>
              <c:numCache>
                <c:formatCode>h:mm;@</c:formatCode>
                <c:ptCount val="75"/>
                <c:pt idx="0">
                  <c:v>40974.372916666667</c:v>
                </c:pt>
                <c:pt idx="1">
                  <c:v>40974.376388888893</c:v>
                </c:pt>
                <c:pt idx="2">
                  <c:v>40974.379861111105</c:v>
                </c:pt>
                <c:pt idx="3">
                  <c:v>40974.383333333331</c:v>
                </c:pt>
                <c:pt idx="4">
                  <c:v>40974.386805555565</c:v>
                </c:pt>
                <c:pt idx="5">
                  <c:v>40974.390277777784</c:v>
                </c:pt>
                <c:pt idx="6">
                  <c:v>40974.393749999996</c:v>
                </c:pt>
                <c:pt idx="7">
                  <c:v>40974.397222222222</c:v>
                </c:pt>
                <c:pt idx="8">
                  <c:v>40974.400694444448</c:v>
                </c:pt>
                <c:pt idx="9">
                  <c:v>40974.40416666666</c:v>
                </c:pt>
                <c:pt idx="10">
                  <c:v>40974.407638888893</c:v>
                </c:pt>
                <c:pt idx="11">
                  <c:v>40974.411111111105</c:v>
                </c:pt>
                <c:pt idx="12">
                  <c:v>40974.414583333331</c:v>
                </c:pt>
                <c:pt idx="13">
                  <c:v>40974.418055555565</c:v>
                </c:pt>
                <c:pt idx="14">
                  <c:v>40974.421527777777</c:v>
                </c:pt>
                <c:pt idx="15">
                  <c:v>40974.424999999996</c:v>
                </c:pt>
                <c:pt idx="16">
                  <c:v>40974.428472222222</c:v>
                </c:pt>
                <c:pt idx="17">
                  <c:v>40974.431944444441</c:v>
                </c:pt>
                <c:pt idx="18">
                  <c:v>40974.43541666666</c:v>
                </c:pt>
                <c:pt idx="19">
                  <c:v>40974.438888888893</c:v>
                </c:pt>
                <c:pt idx="20">
                  <c:v>40974.442361111105</c:v>
                </c:pt>
                <c:pt idx="21">
                  <c:v>40974.445833333331</c:v>
                </c:pt>
                <c:pt idx="22">
                  <c:v>40974.449305555558</c:v>
                </c:pt>
                <c:pt idx="23">
                  <c:v>40974.452777777784</c:v>
                </c:pt>
                <c:pt idx="24">
                  <c:v>40974.45625000001</c:v>
                </c:pt>
                <c:pt idx="25">
                  <c:v>40974.459722222222</c:v>
                </c:pt>
                <c:pt idx="26">
                  <c:v>40974.463194444441</c:v>
                </c:pt>
                <c:pt idx="27">
                  <c:v>40974.46666666666</c:v>
                </c:pt>
                <c:pt idx="28">
                  <c:v>40974.470138888893</c:v>
                </c:pt>
                <c:pt idx="29">
                  <c:v>40974.473611111105</c:v>
                </c:pt>
                <c:pt idx="30">
                  <c:v>40974.477083333324</c:v>
                </c:pt>
                <c:pt idx="31">
                  <c:v>40974.480555555565</c:v>
                </c:pt>
                <c:pt idx="32">
                  <c:v>40974.484027777784</c:v>
                </c:pt>
                <c:pt idx="33">
                  <c:v>40974.487500000003</c:v>
                </c:pt>
                <c:pt idx="34">
                  <c:v>40974.490972222222</c:v>
                </c:pt>
                <c:pt idx="35">
                  <c:v>40974.494444444441</c:v>
                </c:pt>
                <c:pt idx="36">
                  <c:v>40974.49791666666</c:v>
                </c:pt>
                <c:pt idx="37">
                  <c:v>40974.501388888886</c:v>
                </c:pt>
                <c:pt idx="38">
                  <c:v>40974.504861111105</c:v>
                </c:pt>
                <c:pt idx="39">
                  <c:v>40974.508333333331</c:v>
                </c:pt>
                <c:pt idx="40">
                  <c:v>40974.511805555558</c:v>
                </c:pt>
                <c:pt idx="41">
                  <c:v>40974.515277777784</c:v>
                </c:pt>
                <c:pt idx="42">
                  <c:v>40974.518750000003</c:v>
                </c:pt>
                <c:pt idx="43">
                  <c:v>40974.522222222222</c:v>
                </c:pt>
                <c:pt idx="44">
                  <c:v>40974.525694444441</c:v>
                </c:pt>
                <c:pt idx="45">
                  <c:v>40974.529166666653</c:v>
                </c:pt>
                <c:pt idx="46">
                  <c:v>40974.532638888893</c:v>
                </c:pt>
                <c:pt idx="47">
                  <c:v>40974.536111111105</c:v>
                </c:pt>
                <c:pt idx="48">
                  <c:v>40974.539583333324</c:v>
                </c:pt>
                <c:pt idx="49">
                  <c:v>40974.543055555558</c:v>
                </c:pt>
                <c:pt idx="50">
                  <c:v>40974.546527777784</c:v>
                </c:pt>
                <c:pt idx="51">
                  <c:v>40974.550000000003</c:v>
                </c:pt>
                <c:pt idx="52">
                  <c:v>40974.553472222222</c:v>
                </c:pt>
                <c:pt idx="53">
                  <c:v>40974.556944444448</c:v>
                </c:pt>
                <c:pt idx="54">
                  <c:v>40974.56041666666</c:v>
                </c:pt>
                <c:pt idx="55">
                  <c:v>40974.563888888886</c:v>
                </c:pt>
                <c:pt idx="56">
                  <c:v>40974.567361111098</c:v>
                </c:pt>
                <c:pt idx="57">
                  <c:v>40974.570833333331</c:v>
                </c:pt>
                <c:pt idx="58">
                  <c:v>40974.574305555558</c:v>
                </c:pt>
                <c:pt idx="59">
                  <c:v>40974.577777777777</c:v>
                </c:pt>
                <c:pt idx="60">
                  <c:v>40974.581250000003</c:v>
                </c:pt>
                <c:pt idx="61">
                  <c:v>40974.584722222222</c:v>
                </c:pt>
                <c:pt idx="62">
                  <c:v>40974.588194444448</c:v>
                </c:pt>
                <c:pt idx="63">
                  <c:v>40974.591666666653</c:v>
                </c:pt>
                <c:pt idx="64">
                  <c:v>40974.595138888886</c:v>
                </c:pt>
                <c:pt idx="65">
                  <c:v>40974.598611111105</c:v>
                </c:pt>
                <c:pt idx="66">
                  <c:v>40974.602083333324</c:v>
                </c:pt>
                <c:pt idx="67">
                  <c:v>40974.605555555558</c:v>
                </c:pt>
                <c:pt idx="68">
                  <c:v>40974.609027777777</c:v>
                </c:pt>
                <c:pt idx="69">
                  <c:v>40974.612500000003</c:v>
                </c:pt>
                <c:pt idx="70">
                  <c:v>40974.615972222222</c:v>
                </c:pt>
                <c:pt idx="71">
                  <c:v>40974.619444444441</c:v>
                </c:pt>
                <c:pt idx="72">
                  <c:v>40974.62291666666</c:v>
                </c:pt>
                <c:pt idx="73">
                  <c:v>40974.626388888886</c:v>
                </c:pt>
                <c:pt idx="74">
                  <c:v>40974.629861111098</c:v>
                </c:pt>
              </c:numCache>
            </c:numRef>
          </c:cat>
          <c:val>
            <c:numRef>
              <c:f>Лист1!$C$1:$C$75</c:f>
              <c:numCache>
                <c:formatCode>General</c:formatCode>
                <c:ptCount val="75"/>
                <c:pt idx="0">
                  <c:v>251</c:v>
                </c:pt>
                <c:pt idx="1">
                  <c:v>251</c:v>
                </c:pt>
                <c:pt idx="2">
                  <c:v>251</c:v>
                </c:pt>
                <c:pt idx="3">
                  <c:v>251</c:v>
                </c:pt>
                <c:pt idx="4">
                  <c:v>251</c:v>
                </c:pt>
                <c:pt idx="5">
                  <c:v>254</c:v>
                </c:pt>
                <c:pt idx="6">
                  <c:v>254</c:v>
                </c:pt>
                <c:pt idx="7">
                  <c:v>254</c:v>
                </c:pt>
                <c:pt idx="8">
                  <c:v>254</c:v>
                </c:pt>
                <c:pt idx="9">
                  <c:v>254</c:v>
                </c:pt>
                <c:pt idx="10">
                  <c:v>254</c:v>
                </c:pt>
                <c:pt idx="11">
                  <c:v>249</c:v>
                </c:pt>
                <c:pt idx="12">
                  <c:v>247</c:v>
                </c:pt>
                <c:pt idx="13">
                  <c:v>249</c:v>
                </c:pt>
                <c:pt idx="14">
                  <c:v>249</c:v>
                </c:pt>
                <c:pt idx="15">
                  <c:v>249</c:v>
                </c:pt>
                <c:pt idx="16">
                  <c:v>246</c:v>
                </c:pt>
                <c:pt idx="17">
                  <c:v>247</c:v>
                </c:pt>
                <c:pt idx="18">
                  <c:v>249</c:v>
                </c:pt>
                <c:pt idx="19">
                  <c:v>249</c:v>
                </c:pt>
                <c:pt idx="20">
                  <c:v>238</c:v>
                </c:pt>
                <c:pt idx="21">
                  <c:v>238</c:v>
                </c:pt>
                <c:pt idx="22">
                  <c:v>238</c:v>
                </c:pt>
                <c:pt idx="23">
                  <c:v>241</c:v>
                </c:pt>
                <c:pt idx="24">
                  <c:v>238</c:v>
                </c:pt>
                <c:pt idx="25">
                  <c:v>238</c:v>
                </c:pt>
                <c:pt idx="26">
                  <c:v>238</c:v>
                </c:pt>
                <c:pt idx="27">
                  <c:v>238</c:v>
                </c:pt>
                <c:pt idx="28">
                  <c:v>241</c:v>
                </c:pt>
                <c:pt idx="29">
                  <c:v>238</c:v>
                </c:pt>
                <c:pt idx="30">
                  <c:v>238</c:v>
                </c:pt>
                <c:pt idx="31">
                  <c:v>238</c:v>
                </c:pt>
                <c:pt idx="32">
                  <c:v>238</c:v>
                </c:pt>
                <c:pt idx="33">
                  <c:v>238</c:v>
                </c:pt>
                <c:pt idx="34">
                  <c:v>243</c:v>
                </c:pt>
                <c:pt idx="35">
                  <c:v>243</c:v>
                </c:pt>
                <c:pt idx="36">
                  <c:v>243</c:v>
                </c:pt>
                <c:pt idx="37">
                  <c:v>240</c:v>
                </c:pt>
                <c:pt idx="38">
                  <c:v>243</c:v>
                </c:pt>
                <c:pt idx="39">
                  <c:v>243</c:v>
                </c:pt>
                <c:pt idx="40">
                  <c:v>243</c:v>
                </c:pt>
                <c:pt idx="41">
                  <c:v>237</c:v>
                </c:pt>
                <c:pt idx="42">
                  <c:v>233</c:v>
                </c:pt>
                <c:pt idx="43">
                  <c:v>237</c:v>
                </c:pt>
                <c:pt idx="44">
                  <c:v>243</c:v>
                </c:pt>
                <c:pt idx="45">
                  <c:v>237</c:v>
                </c:pt>
                <c:pt idx="46">
                  <c:v>234</c:v>
                </c:pt>
                <c:pt idx="47">
                  <c:v>237</c:v>
                </c:pt>
                <c:pt idx="48">
                  <c:v>243</c:v>
                </c:pt>
                <c:pt idx="49">
                  <c:v>236</c:v>
                </c:pt>
                <c:pt idx="50">
                  <c:v>235</c:v>
                </c:pt>
                <c:pt idx="51">
                  <c:v>237</c:v>
                </c:pt>
                <c:pt idx="52">
                  <c:v>237</c:v>
                </c:pt>
                <c:pt idx="53">
                  <c:v>243</c:v>
                </c:pt>
                <c:pt idx="54">
                  <c:v>238</c:v>
                </c:pt>
                <c:pt idx="55">
                  <c:v>239</c:v>
                </c:pt>
                <c:pt idx="56">
                  <c:v>240</c:v>
                </c:pt>
                <c:pt idx="57">
                  <c:v>243</c:v>
                </c:pt>
                <c:pt idx="58">
                  <c:v>240</c:v>
                </c:pt>
                <c:pt idx="59">
                  <c:v>243</c:v>
                </c:pt>
                <c:pt idx="60">
                  <c:v>240</c:v>
                </c:pt>
                <c:pt idx="61">
                  <c:v>240</c:v>
                </c:pt>
                <c:pt idx="62">
                  <c:v>243</c:v>
                </c:pt>
                <c:pt idx="63">
                  <c:v>240</c:v>
                </c:pt>
                <c:pt idx="64">
                  <c:v>243</c:v>
                </c:pt>
                <c:pt idx="65">
                  <c:v>237</c:v>
                </c:pt>
                <c:pt idx="66">
                  <c:v>243</c:v>
                </c:pt>
                <c:pt idx="67">
                  <c:v>238</c:v>
                </c:pt>
                <c:pt idx="68">
                  <c:v>243</c:v>
                </c:pt>
                <c:pt idx="69">
                  <c:v>243</c:v>
                </c:pt>
                <c:pt idx="70">
                  <c:v>243</c:v>
                </c:pt>
                <c:pt idx="71">
                  <c:v>236</c:v>
                </c:pt>
                <c:pt idx="72">
                  <c:v>233</c:v>
                </c:pt>
                <c:pt idx="73">
                  <c:v>234</c:v>
                </c:pt>
                <c:pt idx="74">
                  <c:v>237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1338752"/>
        <c:axId val="81340288"/>
      </c:lineChart>
      <c:catAx>
        <c:axId val="81338752"/>
        <c:scaling>
          <c:orientation val="minMax"/>
        </c:scaling>
        <c:delete val="0"/>
        <c:axPos val="b"/>
        <c:numFmt formatCode="h:mm;@" sourceLinked="1"/>
        <c:majorTickMark val="out"/>
        <c:minorTickMark val="none"/>
        <c:tickLblPos val="nextTo"/>
        <c:crossAx val="81340288"/>
        <c:crosses val="autoZero"/>
        <c:auto val="1"/>
        <c:lblAlgn val="ctr"/>
        <c:lblOffset val="100"/>
        <c:noMultiLvlLbl val="0"/>
      </c:catAx>
      <c:valAx>
        <c:axId val="81340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3387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v>Мюонные события</c:v>
          </c:tx>
          <c:marker>
            <c:symbol val="none"/>
          </c:marker>
          <c:cat>
            <c:numRef>
              <c:f>Лист1!$A$1:$A$64</c:f>
              <c:numCache>
                <c:formatCode>h:mm</c:formatCode>
                <c:ptCount val="64"/>
                <c:pt idx="0">
                  <c:v>0.59305555555555567</c:v>
                </c:pt>
                <c:pt idx="1">
                  <c:v>0.59652777777777766</c:v>
                </c:pt>
                <c:pt idx="2">
                  <c:v>0.60000000000000009</c:v>
                </c:pt>
                <c:pt idx="3">
                  <c:v>0.60347222222222219</c:v>
                </c:pt>
                <c:pt idx="4">
                  <c:v>0.60694444444444406</c:v>
                </c:pt>
                <c:pt idx="5">
                  <c:v>0.61041666666666694</c:v>
                </c:pt>
                <c:pt idx="6">
                  <c:v>0.61388888888888915</c:v>
                </c:pt>
                <c:pt idx="7">
                  <c:v>0.61736111111111103</c:v>
                </c:pt>
                <c:pt idx="8">
                  <c:v>0.62083333333333313</c:v>
                </c:pt>
                <c:pt idx="9">
                  <c:v>0.62430555555555511</c:v>
                </c:pt>
                <c:pt idx="10">
                  <c:v>0.6277777777777781</c:v>
                </c:pt>
                <c:pt idx="11">
                  <c:v>0.63125000000000009</c:v>
                </c:pt>
                <c:pt idx="12">
                  <c:v>0.63472222222222208</c:v>
                </c:pt>
                <c:pt idx="13">
                  <c:v>0.63819444444444406</c:v>
                </c:pt>
                <c:pt idx="14">
                  <c:v>0.64166666666666605</c:v>
                </c:pt>
                <c:pt idx="15">
                  <c:v>0.64513888888888915</c:v>
                </c:pt>
                <c:pt idx="16">
                  <c:v>0.64861111111111114</c:v>
                </c:pt>
                <c:pt idx="17">
                  <c:v>0.65208333333333313</c:v>
                </c:pt>
                <c:pt idx="18">
                  <c:v>0.65555555555555511</c:v>
                </c:pt>
                <c:pt idx="19">
                  <c:v>0.6590277777777781</c:v>
                </c:pt>
                <c:pt idx="20">
                  <c:v>0.66250000000000009</c:v>
                </c:pt>
                <c:pt idx="21">
                  <c:v>0.66597222222222208</c:v>
                </c:pt>
                <c:pt idx="22">
                  <c:v>0.66944444444444406</c:v>
                </c:pt>
                <c:pt idx="23">
                  <c:v>0.67291666666666605</c:v>
                </c:pt>
                <c:pt idx="24">
                  <c:v>0.67638888888888915</c:v>
                </c:pt>
                <c:pt idx="25">
                  <c:v>0.67986111111111114</c:v>
                </c:pt>
                <c:pt idx="26">
                  <c:v>0.68333333333333302</c:v>
                </c:pt>
                <c:pt idx="27">
                  <c:v>0.68680555555555511</c:v>
                </c:pt>
                <c:pt idx="28">
                  <c:v>0.69027777777777699</c:v>
                </c:pt>
                <c:pt idx="29">
                  <c:v>0.69375000000000009</c:v>
                </c:pt>
                <c:pt idx="30">
                  <c:v>0.69722222222222197</c:v>
                </c:pt>
                <c:pt idx="31">
                  <c:v>0.70069444444444506</c:v>
                </c:pt>
                <c:pt idx="32">
                  <c:v>0.70416666666666694</c:v>
                </c:pt>
                <c:pt idx="33">
                  <c:v>0.70763888888888915</c:v>
                </c:pt>
                <c:pt idx="34">
                  <c:v>0.71111111111111103</c:v>
                </c:pt>
                <c:pt idx="35">
                  <c:v>0.71458333333333302</c:v>
                </c:pt>
                <c:pt idx="36">
                  <c:v>0.71805555555555611</c:v>
                </c:pt>
                <c:pt idx="37">
                  <c:v>0.72152777777777799</c:v>
                </c:pt>
                <c:pt idx="38">
                  <c:v>0.72500000000000009</c:v>
                </c:pt>
                <c:pt idx="39">
                  <c:v>0.72847222222222197</c:v>
                </c:pt>
                <c:pt idx="40">
                  <c:v>0.73194444444444406</c:v>
                </c:pt>
                <c:pt idx="41">
                  <c:v>0.73541666666666694</c:v>
                </c:pt>
                <c:pt idx="42">
                  <c:v>0.73888888888888915</c:v>
                </c:pt>
                <c:pt idx="43">
                  <c:v>0.74236111111111103</c:v>
                </c:pt>
                <c:pt idx="44">
                  <c:v>0.74583333333333313</c:v>
                </c:pt>
                <c:pt idx="45">
                  <c:v>0.74930555555555511</c:v>
                </c:pt>
                <c:pt idx="46">
                  <c:v>0.7527777777777781</c:v>
                </c:pt>
                <c:pt idx="47">
                  <c:v>0.75625000000000009</c:v>
                </c:pt>
                <c:pt idx="48">
                  <c:v>0.75972222222222208</c:v>
                </c:pt>
                <c:pt idx="49">
                  <c:v>0.76319444444444406</c:v>
                </c:pt>
                <c:pt idx="50">
                  <c:v>0.76666666666666505</c:v>
                </c:pt>
                <c:pt idx="51">
                  <c:v>0.77013888888888915</c:v>
                </c:pt>
                <c:pt idx="52">
                  <c:v>0.77361111111111114</c:v>
                </c:pt>
                <c:pt idx="53">
                  <c:v>0.77708333333333313</c:v>
                </c:pt>
                <c:pt idx="54">
                  <c:v>0.780555555555555</c:v>
                </c:pt>
                <c:pt idx="55">
                  <c:v>0.78402777777777799</c:v>
                </c:pt>
                <c:pt idx="56">
                  <c:v>0.78749999999999998</c:v>
                </c:pt>
                <c:pt idx="57">
                  <c:v>0.79097222222222197</c:v>
                </c:pt>
                <c:pt idx="58">
                  <c:v>0.79444444444444395</c:v>
                </c:pt>
                <c:pt idx="59">
                  <c:v>0.79791666666666494</c:v>
                </c:pt>
                <c:pt idx="60">
                  <c:v>0.80138888888888904</c:v>
                </c:pt>
                <c:pt idx="61">
                  <c:v>0.80486111111111103</c:v>
                </c:pt>
                <c:pt idx="62">
                  <c:v>0.80833333333333302</c:v>
                </c:pt>
                <c:pt idx="63">
                  <c:v>0.81180555555555511</c:v>
                </c:pt>
              </c:numCache>
            </c:numRef>
          </c:cat>
          <c:val>
            <c:numRef>
              <c:f>Лист1!$B$1:$B$64</c:f>
              <c:numCache>
                <c:formatCode>General</c:formatCode>
                <c:ptCount val="64"/>
                <c:pt idx="0">
                  <c:v>228</c:v>
                </c:pt>
                <c:pt idx="1">
                  <c:v>208</c:v>
                </c:pt>
                <c:pt idx="2">
                  <c:v>257</c:v>
                </c:pt>
                <c:pt idx="3">
                  <c:v>283</c:v>
                </c:pt>
                <c:pt idx="4">
                  <c:v>250</c:v>
                </c:pt>
                <c:pt idx="5">
                  <c:v>228</c:v>
                </c:pt>
                <c:pt idx="6">
                  <c:v>277</c:v>
                </c:pt>
                <c:pt idx="7">
                  <c:v>250</c:v>
                </c:pt>
                <c:pt idx="8">
                  <c:v>242</c:v>
                </c:pt>
                <c:pt idx="9">
                  <c:v>208</c:v>
                </c:pt>
                <c:pt idx="10">
                  <c:v>226</c:v>
                </c:pt>
                <c:pt idx="11">
                  <c:v>241</c:v>
                </c:pt>
                <c:pt idx="12">
                  <c:v>235</c:v>
                </c:pt>
                <c:pt idx="13">
                  <c:v>237</c:v>
                </c:pt>
                <c:pt idx="14">
                  <c:v>250</c:v>
                </c:pt>
                <c:pt idx="15">
                  <c:v>233</c:v>
                </c:pt>
                <c:pt idx="16">
                  <c:v>225</c:v>
                </c:pt>
                <c:pt idx="17">
                  <c:v>228</c:v>
                </c:pt>
                <c:pt idx="18">
                  <c:v>218</c:v>
                </c:pt>
                <c:pt idx="19">
                  <c:v>193</c:v>
                </c:pt>
                <c:pt idx="20">
                  <c:v>191</c:v>
                </c:pt>
                <c:pt idx="21">
                  <c:v>185</c:v>
                </c:pt>
                <c:pt idx="22">
                  <c:v>241</c:v>
                </c:pt>
                <c:pt idx="23">
                  <c:v>201</c:v>
                </c:pt>
                <c:pt idx="24">
                  <c:v>215</c:v>
                </c:pt>
                <c:pt idx="25">
                  <c:v>249</c:v>
                </c:pt>
                <c:pt idx="26">
                  <c:v>269</c:v>
                </c:pt>
                <c:pt idx="27">
                  <c:v>264</c:v>
                </c:pt>
                <c:pt idx="28">
                  <c:v>321</c:v>
                </c:pt>
                <c:pt idx="29">
                  <c:v>291</c:v>
                </c:pt>
                <c:pt idx="30">
                  <c:v>307</c:v>
                </c:pt>
                <c:pt idx="31">
                  <c:v>329</c:v>
                </c:pt>
                <c:pt idx="32">
                  <c:v>285</c:v>
                </c:pt>
                <c:pt idx="33">
                  <c:v>343</c:v>
                </c:pt>
                <c:pt idx="34">
                  <c:v>327</c:v>
                </c:pt>
                <c:pt idx="35">
                  <c:v>321</c:v>
                </c:pt>
                <c:pt idx="36">
                  <c:v>369</c:v>
                </c:pt>
                <c:pt idx="37">
                  <c:v>339</c:v>
                </c:pt>
                <c:pt idx="38">
                  <c:v>339</c:v>
                </c:pt>
                <c:pt idx="39">
                  <c:v>343</c:v>
                </c:pt>
                <c:pt idx="40">
                  <c:v>339</c:v>
                </c:pt>
                <c:pt idx="41">
                  <c:v>318</c:v>
                </c:pt>
                <c:pt idx="42">
                  <c:v>328</c:v>
                </c:pt>
                <c:pt idx="43">
                  <c:v>360</c:v>
                </c:pt>
                <c:pt idx="44">
                  <c:v>367</c:v>
                </c:pt>
                <c:pt idx="45">
                  <c:v>358</c:v>
                </c:pt>
                <c:pt idx="46">
                  <c:v>323</c:v>
                </c:pt>
                <c:pt idx="47">
                  <c:v>334</c:v>
                </c:pt>
                <c:pt idx="48">
                  <c:v>351</c:v>
                </c:pt>
                <c:pt idx="49">
                  <c:v>320</c:v>
                </c:pt>
                <c:pt idx="50">
                  <c:v>327</c:v>
                </c:pt>
                <c:pt idx="51">
                  <c:v>342</c:v>
                </c:pt>
                <c:pt idx="52">
                  <c:v>338</c:v>
                </c:pt>
                <c:pt idx="53">
                  <c:v>321</c:v>
                </c:pt>
                <c:pt idx="54">
                  <c:v>327</c:v>
                </c:pt>
                <c:pt idx="55">
                  <c:v>323</c:v>
                </c:pt>
                <c:pt idx="56">
                  <c:v>363</c:v>
                </c:pt>
                <c:pt idx="57">
                  <c:v>332</c:v>
                </c:pt>
                <c:pt idx="58">
                  <c:v>338</c:v>
                </c:pt>
                <c:pt idx="59">
                  <c:v>298</c:v>
                </c:pt>
                <c:pt idx="60">
                  <c:v>362</c:v>
                </c:pt>
                <c:pt idx="61">
                  <c:v>358</c:v>
                </c:pt>
                <c:pt idx="62">
                  <c:v>331</c:v>
                </c:pt>
                <c:pt idx="63">
                  <c:v>329</c:v>
                </c:pt>
              </c:numCache>
            </c:numRef>
          </c:val>
          <c:smooth val="0"/>
        </c:ser>
        <c:ser>
          <c:idx val="1"/>
          <c:order val="1"/>
          <c:tx>
            <c:v>Давление, P/3 мм.рт.ст.</c:v>
          </c:tx>
          <c:marker>
            <c:symbol val="none"/>
          </c:marker>
          <c:cat>
            <c:numRef>
              <c:f>Лист1!$A$1:$A$64</c:f>
              <c:numCache>
                <c:formatCode>h:mm</c:formatCode>
                <c:ptCount val="64"/>
                <c:pt idx="0">
                  <c:v>0.59305555555555567</c:v>
                </c:pt>
                <c:pt idx="1">
                  <c:v>0.59652777777777766</c:v>
                </c:pt>
                <c:pt idx="2">
                  <c:v>0.60000000000000009</c:v>
                </c:pt>
                <c:pt idx="3">
                  <c:v>0.60347222222222219</c:v>
                </c:pt>
                <c:pt idx="4">
                  <c:v>0.60694444444444406</c:v>
                </c:pt>
                <c:pt idx="5">
                  <c:v>0.61041666666666694</c:v>
                </c:pt>
                <c:pt idx="6">
                  <c:v>0.61388888888888915</c:v>
                </c:pt>
                <c:pt idx="7">
                  <c:v>0.61736111111111103</c:v>
                </c:pt>
                <c:pt idx="8">
                  <c:v>0.62083333333333313</c:v>
                </c:pt>
                <c:pt idx="9">
                  <c:v>0.62430555555555511</c:v>
                </c:pt>
                <c:pt idx="10">
                  <c:v>0.6277777777777781</c:v>
                </c:pt>
                <c:pt idx="11">
                  <c:v>0.63125000000000009</c:v>
                </c:pt>
                <c:pt idx="12">
                  <c:v>0.63472222222222208</c:v>
                </c:pt>
                <c:pt idx="13">
                  <c:v>0.63819444444444406</c:v>
                </c:pt>
                <c:pt idx="14">
                  <c:v>0.64166666666666605</c:v>
                </c:pt>
                <c:pt idx="15">
                  <c:v>0.64513888888888915</c:v>
                </c:pt>
                <c:pt idx="16">
                  <c:v>0.64861111111111114</c:v>
                </c:pt>
                <c:pt idx="17">
                  <c:v>0.65208333333333313</c:v>
                </c:pt>
                <c:pt idx="18">
                  <c:v>0.65555555555555511</c:v>
                </c:pt>
                <c:pt idx="19">
                  <c:v>0.6590277777777781</c:v>
                </c:pt>
                <c:pt idx="20">
                  <c:v>0.66250000000000009</c:v>
                </c:pt>
                <c:pt idx="21">
                  <c:v>0.66597222222222208</c:v>
                </c:pt>
                <c:pt idx="22">
                  <c:v>0.66944444444444406</c:v>
                </c:pt>
                <c:pt idx="23">
                  <c:v>0.67291666666666605</c:v>
                </c:pt>
                <c:pt idx="24">
                  <c:v>0.67638888888888915</c:v>
                </c:pt>
                <c:pt idx="25">
                  <c:v>0.67986111111111114</c:v>
                </c:pt>
                <c:pt idx="26">
                  <c:v>0.68333333333333302</c:v>
                </c:pt>
                <c:pt idx="27">
                  <c:v>0.68680555555555511</c:v>
                </c:pt>
                <c:pt idx="28">
                  <c:v>0.69027777777777699</c:v>
                </c:pt>
                <c:pt idx="29">
                  <c:v>0.69375000000000009</c:v>
                </c:pt>
                <c:pt idx="30">
                  <c:v>0.69722222222222197</c:v>
                </c:pt>
                <c:pt idx="31">
                  <c:v>0.70069444444444506</c:v>
                </c:pt>
                <c:pt idx="32">
                  <c:v>0.70416666666666694</c:v>
                </c:pt>
                <c:pt idx="33">
                  <c:v>0.70763888888888915</c:v>
                </c:pt>
                <c:pt idx="34">
                  <c:v>0.71111111111111103</c:v>
                </c:pt>
                <c:pt idx="35">
                  <c:v>0.71458333333333302</c:v>
                </c:pt>
                <c:pt idx="36">
                  <c:v>0.71805555555555611</c:v>
                </c:pt>
                <c:pt idx="37">
                  <c:v>0.72152777777777799</c:v>
                </c:pt>
                <c:pt idx="38">
                  <c:v>0.72500000000000009</c:v>
                </c:pt>
                <c:pt idx="39">
                  <c:v>0.72847222222222197</c:v>
                </c:pt>
                <c:pt idx="40">
                  <c:v>0.73194444444444406</c:v>
                </c:pt>
                <c:pt idx="41">
                  <c:v>0.73541666666666694</c:v>
                </c:pt>
                <c:pt idx="42">
                  <c:v>0.73888888888888915</c:v>
                </c:pt>
                <c:pt idx="43">
                  <c:v>0.74236111111111103</c:v>
                </c:pt>
                <c:pt idx="44">
                  <c:v>0.74583333333333313</c:v>
                </c:pt>
                <c:pt idx="45">
                  <c:v>0.74930555555555511</c:v>
                </c:pt>
                <c:pt idx="46">
                  <c:v>0.7527777777777781</c:v>
                </c:pt>
                <c:pt idx="47">
                  <c:v>0.75625000000000009</c:v>
                </c:pt>
                <c:pt idx="48">
                  <c:v>0.75972222222222208</c:v>
                </c:pt>
                <c:pt idx="49">
                  <c:v>0.76319444444444406</c:v>
                </c:pt>
                <c:pt idx="50">
                  <c:v>0.76666666666666505</c:v>
                </c:pt>
                <c:pt idx="51">
                  <c:v>0.77013888888888915</c:v>
                </c:pt>
                <c:pt idx="52">
                  <c:v>0.77361111111111114</c:v>
                </c:pt>
                <c:pt idx="53">
                  <c:v>0.77708333333333313</c:v>
                </c:pt>
                <c:pt idx="54">
                  <c:v>0.780555555555555</c:v>
                </c:pt>
                <c:pt idx="55">
                  <c:v>0.78402777777777799</c:v>
                </c:pt>
                <c:pt idx="56">
                  <c:v>0.78749999999999998</c:v>
                </c:pt>
                <c:pt idx="57">
                  <c:v>0.79097222222222197</c:v>
                </c:pt>
                <c:pt idx="58">
                  <c:v>0.79444444444444395</c:v>
                </c:pt>
                <c:pt idx="59">
                  <c:v>0.79791666666666494</c:v>
                </c:pt>
                <c:pt idx="60">
                  <c:v>0.80138888888888904</c:v>
                </c:pt>
                <c:pt idx="61">
                  <c:v>0.80486111111111103</c:v>
                </c:pt>
                <c:pt idx="62">
                  <c:v>0.80833333333333302</c:v>
                </c:pt>
                <c:pt idx="63">
                  <c:v>0.81180555555555511</c:v>
                </c:pt>
              </c:numCache>
            </c:numRef>
          </c:cat>
          <c:val>
            <c:numRef>
              <c:f>Лист1!$C$1:$C$64</c:f>
              <c:numCache>
                <c:formatCode>General</c:formatCode>
                <c:ptCount val="64"/>
                <c:pt idx="0">
                  <c:v>320</c:v>
                </c:pt>
                <c:pt idx="1">
                  <c:v>307</c:v>
                </c:pt>
                <c:pt idx="2">
                  <c:v>321</c:v>
                </c:pt>
                <c:pt idx="3">
                  <c:v>323</c:v>
                </c:pt>
                <c:pt idx="4">
                  <c:v>321</c:v>
                </c:pt>
                <c:pt idx="5">
                  <c:v>333</c:v>
                </c:pt>
                <c:pt idx="6">
                  <c:v>315</c:v>
                </c:pt>
                <c:pt idx="7">
                  <c:v>320</c:v>
                </c:pt>
                <c:pt idx="8">
                  <c:v>327</c:v>
                </c:pt>
                <c:pt idx="9">
                  <c:v>326</c:v>
                </c:pt>
                <c:pt idx="10">
                  <c:v>327</c:v>
                </c:pt>
                <c:pt idx="11">
                  <c:v>326</c:v>
                </c:pt>
                <c:pt idx="12">
                  <c:v>328</c:v>
                </c:pt>
                <c:pt idx="13">
                  <c:v>341</c:v>
                </c:pt>
                <c:pt idx="14">
                  <c:v>338</c:v>
                </c:pt>
                <c:pt idx="15">
                  <c:v>338</c:v>
                </c:pt>
                <c:pt idx="16">
                  <c:v>339</c:v>
                </c:pt>
                <c:pt idx="17">
                  <c:v>329</c:v>
                </c:pt>
                <c:pt idx="18">
                  <c:v>328</c:v>
                </c:pt>
                <c:pt idx="19">
                  <c:v>309</c:v>
                </c:pt>
                <c:pt idx="20">
                  <c:v>290</c:v>
                </c:pt>
                <c:pt idx="21">
                  <c:v>281</c:v>
                </c:pt>
                <c:pt idx="22">
                  <c:v>290</c:v>
                </c:pt>
                <c:pt idx="23">
                  <c:v>291</c:v>
                </c:pt>
                <c:pt idx="24">
                  <c:v>281</c:v>
                </c:pt>
                <c:pt idx="25">
                  <c:v>279</c:v>
                </c:pt>
                <c:pt idx="26">
                  <c:v>268</c:v>
                </c:pt>
                <c:pt idx="27">
                  <c:v>271</c:v>
                </c:pt>
                <c:pt idx="28">
                  <c:v>260</c:v>
                </c:pt>
                <c:pt idx="29">
                  <c:v>261</c:v>
                </c:pt>
                <c:pt idx="30">
                  <c:v>255</c:v>
                </c:pt>
                <c:pt idx="31">
                  <c:v>255</c:v>
                </c:pt>
                <c:pt idx="32">
                  <c:v>254</c:v>
                </c:pt>
                <c:pt idx="33">
                  <c:v>253</c:v>
                </c:pt>
                <c:pt idx="34">
                  <c:v>240</c:v>
                </c:pt>
                <c:pt idx="35">
                  <c:v>238</c:v>
                </c:pt>
                <c:pt idx="36">
                  <c:v>234</c:v>
                </c:pt>
                <c:pt idx="37">
                  <c:v>233</c:v>
                </c:pt>
                <c:pt idx="38">
                  <c:v>234</c:v>
                </c:pt>
                <c:pt idx="39">
                  <c:v>233</c:v>
                </c:pt>
                <c:pt idx="40">
                  <c:v>235</c:v>
                </c:pt>
                <c:pt idx="41">
                  <c:v>232</c:v>
                </c:pt>
                <c:pt idx="42">
                  <c:v>231</c:v>
                </c:pt>
                <c:pt idx="43">
                  <c:v>231</c:v>
                </c:pt>
                <c:pt idx="44">
                  <c:v>232</c:v>
                </c:pt>
                <c:pt idx="45">
                  <c:v>234</c:v>
                </c:pt>
                <c:pt idx="46">
                  <c:v>231</c:v>
                </c:pt>
                <c:pt idx="47">
                  <c:v>235</c:v>
                </c:pt>
                <c:pt idx="48">
                  <c:v>226</c:v>
                </c:pt>
                <c:pt idx="49">
                  <c:v>225</c:v>
                </c:pt>
                <c:pt idx="50">
                  <c:v>224</c:v>
                </c:pt>
                <c:pt idx="51">
                  <c:v>224</c:v>
                </c:pt>
                <c:pt idx="52">
                  <c:v>225</c:v>
                </c:pt>
                <c:pt idx="53">
                  <c:v>227</c:v>
                </c:pt>
                <c:pt idx="54">
                  <c:v>216</c:v>
                </c:pt>
                <c:pt idx="55">
                  <c:v>217</c:v>
                </c:pt>
                <c:pt idx="56">
                  <c:v>216</c:v>
                </c:pt>
                <c:pt idx="57">
                  <c:v>217</c:v>
                </c:pt>
                <c:pt idx="58">
                  <c:v>214</c:v>
                </c:pt>
                <c:pt idx="59">
                  <c:v>211</c:v>
                </c:pt>
                <c:pt idx="60">
                  <c:v>212</c:v>
                </c:pt>
                <c:pt idx="61">
                  <c:v>205</c:v>
                </c:pt>
                <c:pt idx="62">
                  <c:v>209</c:v>
                </c:pt>
                <c:pt idx="63">
                  <c:v>211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1369344"/>
        <c:axId val="81399808"/>
      </c:lineChart>
      <c:catAx>
        <c:axId val="81369344"/>
        <c:scaling>
          <c:orientation val="minMax"/>
        </c:scaling>
        <c:delete val="0"/>
        <c:axPos val="b"/>
        <c:numFmt formatCode="h:mm" sourceLinked="1"/>
        <c:majorTickMark val="out"/>
        <c:minorTickMark val="none"/>
        <c:tickLblPos val="nextTo"/>
        <c:crossAx val="81399808"/>
        <c:crosses val="autoZero"/>
        <c:auto val="1"/>
        <c:lblAlgn val="ctr"/>
        <c:lblOffset val="100"/>
        <c:noMultiLvlLbl val="0"/>
      </c:catAx>
      <c:valAx>
        <c:axId val="81399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3693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491024394287493"/>
          <c:y val="0.24474127336236304"/>
          <c:w val="0.28551390296610996"/>
          <c:h val="0.3925230032707587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0325737428516795E-2"/>
          <c:y val="8.3601286173633466E-2"/>
          <c:w val="0.63459456640767586"/>
          <c:h val="0.82285502141179723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trendline>
            <c:spPr>
              <a:ln w="25400">
                <a:solidFill>
                  <a:srgbClr val="000000"/>
                </a:solidFill>
                <a:prstDash val="solid"/>
              </a:ln>
            </c:spPr>
            <c:trendlineType val="linear"/>
            <c:dispRSqr val="0"/>
            <c:dispEq val="0"/>
          </c:trendline>
          <c:xVal>
            <c:numRef>
              <c:f>Графики!$A$91:$A$95</c:f>
              <c:numCache>
                <c:formatCode>General</c:formatCode>
                <c:ptCount val="5"/>
                <c:pt idx="0">
                  <c:v>227</c:v>
                </c:pt>
                <c:pt idx="1">
                  <c:v>234</c:v>
                </c:pt>
                <c:pt idx="2">
                  <c:v>242</c:v>
                </c:pt>
                <c:pt idx="3">
                  <c:v>251</c:v>
                </c:pt>
                <c:pt idx="4">
                  <c:v>267</c:v>
                </c:pt>
              </c:numCache>
            </c:numRef>
          </c:xVal>
          <c:yVal>
            <c:numRef>
              <c:f>Графики!$B$91:$B$95</c:f>
              <c:numCache>
                <c:formatCode>General</c:formatCode>
                <c:ptCount val="5"/>
                <c:pt idx="0">
                  <c:v>-0.67400000000000015</c:v>
                </c:pt>
                <c:pt idx="1">
                  <c:v>-0.126</c:v>
                </c:pt>
                <c:pt idx="2">
                  <c:v>0.38500000000000006</c:v>
                </c:pt>
                <c:pt idx="3">
                  <c:v>1.036</c:v>
                </c:pt>
                <c:pt idx="4">
                  <c:v>1.645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1441152"/>
        <c:axId val="81442688"/>
      </c:scatterChart>
      <c:valAx>
        <c:axId val="81441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1442688"/>
        <c:crosses val="autoZero"/>
        <c:crossBetween val="midCat"/>
      </c:valAx>
      <c:valAx>
        <c:axId val="8144268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1441152"/>
        <c:crosses val="autoZero"/>
        <c:crossBetween val="midCat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6213712665782818"/>
          <c:y val="0.43408360128617374"/>
          <c:w val="0.22491944926844609"/>
          <c:h val="0.1382636655948553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v>Мюонные события</c:v>
          </c:tx>
          <c:marker>
            <c:symbol val="none"/>
          </c:marker>
          <c:cat>
            <c:numRef>
              <c:f>Лист1!$A$1:$A$64</c:f>
              <c:numCache>
                <c:formatCode>h:mm</c:formatCode>
                <c:ptCount val="64"/>
                <c:pt idx="0">
                  <c:v>0.59305555555555567</c:v>
                </c:pt>
                <c:pt idx="1">
                  <c:v>0.59652777777777766</c:v>
                </c:pt>
                <c:pt idx="2">
                  <c:v>0.60000000000000009</c:v>
                </c:pt>
                <c:pt idx="3">
                  <c:v>0.60347222222222219</c:v>
                </c:pt>
                <c:pt idx="4">
                  <c:v>0.60694444444444406</c:v>
                </c:pt>
                <c:pt idx="5">
                  <c:v>0.61041666666666694</c:v>
                </c:pt>
                <c:pt idx="6">
                  <c:v>0.61388888888888915</c:v>
                </c:pt>
                <c:pt idx="7">
                  <c:v>0.61736111111111103</c:v>
                </c:pt>
                <c:pt idx="8">
                  <c:v>0.62083333333333313</c:v>
                </c:pt>
                <c:pt idx="9">
                  <c:v>0.62430555555555511</c:v>
                </c:pt>
                <c:pt idx="10">
                  <c:v>0.6277777777777781</c:v>
                </c:pt>
                <c:pt idx="11">
                  <c:v>0.63125000000000009</c:v>
                </c:pt>
                <c:pt idx="12">
                  <c:v>0.63472222222222208</c:v>
                </c:pt>
                <c:pt idx="13">
                  <c:v>0.63819444444444406</c:v>
                </c:pt>
                <c:pt idx="14">
                  <c:v>0.64166666666666605</c:v>
                </c:pt>
                <c:pt idx="15">
                  <c:v>0.64513888888888915</c:v>
                </c:pt>
                <c:pt idx="16">
                  <c:v>0.64861111111111114</c:v>
                </c:pt>
                <c:pt idx="17">
                  <c:v>0.65208333333333313</c:v>
                </c:pt>
                <c:pt idx="18">
                  <c:v>0.65555555555555511</c:v>
                </c:pt>
                <c:pt idx="19">
                  <c:v>0.6590277777777781</c:v>
                </c:pt>
                <c:pt idx="20">
                  <c:v>0.66250000000000009</c:v>
                </c:pt>
                <c:pt idx="21">
                  <c:v>0.66597222222222208</c:v>
                </c:pt>
                <c:pt idx="22">
                  <c:v>0.66944444444444406</c:v>
                </c:pt>
                <c:pt idx="23">
                  <c:v>0.67291666666666605</c:v>
                </c:pt>
                <c:pt idx="24">
                  <c:v>0.67638888888888915</c:v>
                </c:pt>
                <c:pt idx="25">
                  <c:v>0.67986111111111114</c:v>
                </c:pt>
                <c:pt idx="26">
                  <c:v>0.68333333333333302</c:v>
                </c:pt>
                <c:pt idx="27">
                  <c:v>0.68680555555555511</c:v>
                </c:pt>
                <c:pt idx="28">
                  <c:v>0.69027777777777699</c:v>
                </c:pt>
                <c:pt idx="29">
                  <c:v>0.69375000000000009</c:v>
                </c:pt>
                <c:pt idx="30">
                  <c:v>0.69722222222222197</c:v>
                </c:pt>
                <c:pt idx="31">
                  <c:v>0.70069444444444506</c:v>
                </c:pt>
                <c:pt idx="32">
                  <c:v>0.70416666666666694</c:v>
                </c:pt>
                <c:pt idx="33">
                  <c:v>0.70763888888888915</c:v>
                </c:pt>
                <c:pt idx="34">
                  <c:v>0.71111111111111103</c:v>
                </c:pt>
                <c:pt idx="35">
                  <c:v>0.71458333333333302</c:v>
                </c:pt>
                <c:pt idx="36">
                  <c:v>0.71805555555555611</c:v>
                </c:pt>
                <c:pt idx="37">
                  <c:v>0.72152777777777799</c:v>
                </c:pt>
                <c:pt idx="38">
                  <c:v>0.72500000000000009</c:v>
                </c:pt>
                <c:pt idx="39">
                  <c:v>0.72847222222222197</c:v>
                </c:pt>
                <c:pt idx="40">
                  <c:v>0.73194444444444406</c:v>
                </c:pt>
                <c:pt idx="41">
                  <c:v>0.73541666666666694</c:v>
                </c:pt>
                <c:pt idx="42">
                  <c:v>0.73888888888888915</c:v>
                </c:pt>
                <c:pt idx="43">
                  <c:v>0.74236111111111103</c:v>
                </c:pt>
                <c:pt idx="44">
                  <c:v>0.74583333333333313</c:v>
                </c:pt>
                <c:pt idx="45">
                  <c:v>0.74930555555555511</c:v>
                </c:pt>
                <c:pt idx="46">
                  <c:v>0.7527777777777781</c:v>
                </c:pt>
                <c:pt idx="47">
                  <c:v>0.75625000000000009</c:v>
                </c:pt>
                <c:pt idx="48">
                  <c:v>0.75972222222222208</c:v>
                </c:pt>
                <c:pt idx="49">
                  <c:v>0.76319444444444406</c:v>
                </c:pt>
                <c:pt idx="50">
                  <c:v>0.76666666666666505</c:v>
                </c:pt>
                <c:pt idx="51">
                  <c:v>0.77013888888888915</c:v>
                </c:pt>
                <c:pt idx="52">
                  <c:v>0.77361111111111114</c:v>
                </c:pt>
                <c:pt idx="53">
                  <c:v>0.77708333333333313</c:v>
                </c:pt>
                <c:pt idx="54">
                  <c:v>0.780555555555555</c:v>
                </c:pt>
                <c:pt idx="55">
                  <c:v>0.78402777777777799</c:v>
                </c:pt>
                <c:pt idx="56">
                  <c:v>0.78749999999999998</c:v>
                </c:pt>
                <c:pt idx="57">
                  <c:v>0.79097222222222197</c:v>
                </c:pt>
                <c:pt idx="58">
                  <c:v>0.79444444444444395</c:v>
                </c:pt>
                <c:pt idx="59">
                  <c:v>0.79791666666666494</c:v>
                </c:pt>
                <c:pt idx="60">
                  <c:v>0.80138888888888904</c:v>
                </c:pt>
                <c:pt idx="61">
                  <c:v>0.80486111111111103</c:v>
                </c:pt>
                <c:pt idx="62">
                  <c:v>0.80833333333333302</c:v>
                </c:pt>
                <c:pt idx="63">
                  <c:v>0.81180555555555511</c:v>
                </c:pt>
              </c:numCache>
            </c:numRef>
          </c:cat>
          <c:val>
            <c:numRef>
              <c:f>Лист1!$B$1:$B$64</c:f>
              <c:numCache>
                <c:formatCode>General</c:formatCode>
                <c:ptCount val="64"/>
                <c:pt idx="0">
                  <c:v>228</c:v>
                </c:pt>
                <c:pt idx="1">
                  <c:v>208</c:v>
                </c:pt>
                <c:pt idx="2">
                  <c:v>257</c:v>
                </c:pt>
                <c:pt idx="3">
                  <c:v>283</c:v>
                </c:pt>
                <c:pt idx="4">
                  <c:v>250</c:v>
                </c:pt>
                <c:pt idx="5">
                  <c:v>228</c:v>
                </c:pt>
                <c:pt idx="6">
                  <c:v>277</c:v>
                </c:pt>
                <c:pt idx="7">
                  <c:v>250</c:v>
                </c:pt>
                <c:pt idx="8">
                  <c:v>242</c:v>
                </c:pt>
                <c:pt idx="9">
                  <c:v>208</c:v>
                </c:pt>
                <c:pt idx="10">
                  <c:v>226</c:v>
                </c:pt>
                <c:pt idx="11">
                  <c:v>241</c:v>
                </c:pt>
                <c:pt idx="12">
                  <c:v>235</c:v>
                </c:pt>
                <c:pt idx="13">
                  <c:v>237</c:v>
                </c:pt>
                <c:pt idx="14">
                  <c:v>250</c:v>
                </c:pt>
                <c:pt idx="15">
                  <c:v>233</c:v>
                </c:pt>
                <c:pt idx="16">
                  <c:v>225</c:v>
                </c:pt>
                <c:pt idx="17">
                  <c:v>228</c:v>
                </c:pt>
                <c:pt idx="18">
                  <c:v>218</c:v>
                </c:pt>
                <c:pt idx="19">
                  <c:v>193</c:v>
                </c:pt>
                <c:pt idx="20">
                  <c:v>191</c:v>
                </c:pt>
                <c:pt idx="21">
                  <c:v>185</c:v>
                </c:pt>
                <c:pt idx="22">
                  <c:v>241</c:v>
                </c:pt>
                <c:pt idx="23">
                  <c:v>201</c:v>
                </c:pt>
                <c:pt idx="24">
                  <c:v>215</c:v>
                </c:pt>
                <c:pt idx="25">
                  <c:v>249</c:v>
                </c:pt>
                <c:pt idx="26">
                  <c:v>269</c:v>
                </c:pt>
                <c:pt idx="27">
                  <c:v>264</c:v>
                </c:pt>
                <c:pt idx="28">
                  <c:v>321</c:v>
                </c:pt>
                <c:pt idx="29">
                  <c:v>291</c:v>
                </c:pt>
                <c:pt idx="30">
                  <c:v>307</c:v>
                </c:pt>
                <c:pt idx="31">
                  <c:v>329</c:v>
                </c:pt>
                <c:pt idx="32">
                  <c:v>285</c:v>
                </c:pt>
                <c:pt idx="33">
                  <c:v>343</c:v>
                </c:pt>
                <c:pt idx="34">
                  <c:v>327</c:v>
                </c:pt>
                <c:pt idx="35">
                  <c:v>321</c:v>
                </c:pt>
                <c:pt idx="36">
                  <c:v>369</c:v>
                </c:pt>
                <c:pt idx="37">
                  <c:v>339</c:v>
                </c:pt>
                <c:pt idx="38">
                  <c:v>339</c:v>
                </c:pt>
                <c:pt idx="39">
                  <c:v>343</c:v>
                </c:pt>
                <c:pt idx="40">
                  <c:v>339</c:v>
                </c:pt>
                <c:pt idx="41">
                  <c:v>318</c:v>
                </c:pt>
                <c:pt idx="42">
                  <c:v>328</c:v>
                </c:pt>
                <c:pt idx="43">
                  <c:v>360</c:v>
                </c:pt>
                <c:pt idx="44">
                  <c:v>367</c:v>
                </c:pt>
                <c:pt idx="45">
                  <c:v>358</c:v>
                </c:pt>
                <c:pt idx="46">
                  <c:v>323</c:v>
                </c:pt>
                <c:pt idx="47">
                  <c:v>334</c:v>
                </c:pt>
                <c:pt idx="48">
                  <c:v>351</c:v>
                </c:pt>
                <c:pt idx="49">
                  <c:v>320</c:v>
                </c:pt>
                <c:pt idx="50">
                  <c:v>327</c:v>
                </c:pt>
                <c:pt idx="51">
                  <c:v>342</c:v>
                </c:pt>
                <c:pt idx="52">
                  <c:v>338</c:v>
                </c:pt>
                <c:pt idx="53">
                  <c:v>321</c:v>
                </c:pt>
                <c:pt idx="54">
                  <c:v>327</c:v>
                </c:pt>
                <c:pt idx="55">
                  <c:v>323</c:v>
                </c:pt>
                <c:pt idx="56">
                  <c:v>363</c:v>
                </c:pt>
                <c:pt idx="57">
                  <c:v>332</c:v>
                </c:pt>
                <c:pt idx="58">
                  <c:v>338</c:v>
                </c:pt>
                <c:pt idx="59">
                  <c:v>298</c:v>
                </c:pt>
                <c:pt idx="60">
                  <c:v>362</c:v>
                </c:pt>
                <c:pt idx="61">
                  <c:v>358</c:v>
                </c:pt>
                <c:pt idx="62">
                  <c:v>331</c:v>
                </c:pt>
                <c:pt idx="63">
                  <c:v>329</c:v>
                </c:pt>
              </c:numCache>
            </c:numRef>
          </c:val>
          <c:smooth val="0"/>
        </c:ser>
        <c:ser>
          <c:idx val="1"/>
          <c:order val="1"/>
          <c:tx>
            <c:v>Давление, P/3 мм.рт.ст.</c:v>
          </c:tx>
          <c:marker>
            <c:symbol val="none"/>
          </c:marker>
          <c:cat>
            <c:numRef>
              <c:f>Лист1!$A$1:$A$64</c:f>
              <c:numCache>
                <c:formatCode>h:mm</c:formatCode>
                <c:ptCount val="64"/>
                <c:pt idx="0">
                  <c:v>0.59305555555555567</c:v>
                </c:pt>
                <c:pt idx="1">
                  <c:v>0.59652777777777766</c:v>
                </c:pt>
                <c:pt idx="2">
                  <c:v>0.60000000000000009</c:v>
                </c:pt>
                <c:pt idx="3">
                  <c:v>0.60347222222222219</c:v>
                </c:pt>
                <c:pt idx="4">
                  <c:v>0.60694444444444406</c:v>
                </c:pt>
                <c:pt idx="5">
                  <c:v>0.61041666666666694</c:v>
                </c:pt>
                <c:pt idx="6">
                  <c:v>0.61388888888888915</c:v>
                </c:pt>
                <c:pt idx="7">
                  <c:v>0.61736111111111103</c:v>
                </c:pt>
                <c:pt idx="8">
                  <c:v>0.62083333333333313</c:v>
                </c:pt>
                <c:pt idx="9">
                  <c:v>0.62430555555555511</c:v>
                </c:pt>
                <c:pt idx="10">
                  <c:v>0.6277777777777781</c:v>
                </c:pt>
                <c:pt idx="11">
                  <c:v>0.63125000000000009</c:v>
                </c:pt>
                <c:pt idx="12">
                  <c:v>0.63472222222222208</c:v>
                </c:pt>
                <c:pt idx="13">
                  <c:v>0.63819444444444406</c:v>
                </c:pt>
                <c:pt idx="14">
                  <c:v>0.64166666666666605</c:v>
                </c:pt>
                <c:pt idx="15">
                  <c:v>0.64513888888888915</c:v>
                </c:pt>
                <c:pt idx="16">
                  <c:v>0.64861111111111114</c:v>
                </c:pt>
                <c:pt idx="17">
                  <c:v>0.65208333333333313</c:v>
                </c:pt>
                <c:pt idx="18">
                  <c:v>0.65555555555555511</c:v>
                </c:pt>
                <c:pt idx="19">
                  <c:v>0.6590277777777781</c:v>
                </c:pt>
                <c:pt idx="20">
                  <c:v>0.66250000000000009</c:v>
                </c:pt>
                <c:pt idx="21">
                  <c:v>0.66597222222222208</c:v>
                </c:pt>
                <c:pt idx="22">
                  <c:v>0.66944444444444406</c:v>
                </c:pt>
                <c:pt idx="23">
                  <c:v>0.67291666666666605</c:v>
                </c:pt>
                <c:pt idx="24">
                  <c:v>0.67638888888888915</c:v>
                </c:pt>
                <c:pt idx="25">
                  <c:v>0.67986111111111114</c:v>
                </c:pt>
                <c:pt idx="26">
                  <c:v>0.68333333333333302</c:v>
                </c:pt>
                <c:pt idx="27">
                  <c:v>0.68680555555555511</c:v>
                </c:pt>
                <c:pt idx="28">
                  <c:v>0.69027777777777699</c:v>
                </c:pt>
                <c:pt idx="29">
                  <c:v>0.69375000000000009</c:v>
                </c:pt>
                <c:pt idx="30">
                  <c:v>0.69722222222222197</c:v>
                </c:pt>
                <c:pt idx="31">
                  <c:v>0.70069444444444506</c:v>
                </c:pt>
                <c:pt idx="32">
                  <c:v>0.70416666666666694</c:v>
                </c:pt>
                <c:pt idx="33">
                  <c:v>0.70763888888888915</c:v>
                </c:pt>
                <c:pt idx="34">
                  <c:v>0.71111111111111103</c:v>
                </c:pt>
                <c:pt idx="35">
                  <c:v>0.71458333333333302</c:v>
                </c:pt>
                <c:pt idx="36">
                  <c:v>0.71805555555555611</c:v>
                </c:pt>
                <c:pt idx="37">
                  <c:v>0.72152777777777799</c:v>
                </c:pt>
                <c:pt idx="38">
                  <c:v>0.72500000000000009</c:v>
                </c:pt>
                <c:pt idx="39">
                  <c:v>0.72847222222222197</c:v>
                </c:pt>
                <c:pt idx="40">
                  <c:v>0.73194444444444406</c:v>
                </c:pt>
                <c:pt idx="41">
                  <c:v>0.73541666666666694</c:v>
                </c:pt>
                <c:pt idx="42">
                  <c:v>0.73888888888888915</c:v>
                </c:pt>
                <c:pt idx="43">
                  <c:v>0.74236111111111103</c:v>
                </c:pt>
                <c:pt idx="44">
                  <c:v>0.74583333333333313</c:v>
                </c:pt>
                <c:pt idx="45">
                  <c:v>0.74930555555555511</c:v>
                </c:pt>
                <c:pt idx="46">
                  <c:v>0.7527777777777781</c:v>
                </c:pt>
                <c:pt idx="47">
                  <c:v>0.75625000000000009</c:v>
                </c:pt>
                <c:pt idx="48">
                  <c:v>0.75972222222222208</c:v>
                </c:pt>
                <c:pt idx="49">
                  <c:v>0.76319444444444406</c:v>
                </c:pt>
                <c:pt idx="50">
                  <c:v>0.76666666666666505</c:v>
                </c:pt>
                <c:pt idx="51">
                  <c:v>0.77013888888888915</c:v>
                </c:pt>
                <c:pt idx="52">
                  <c:v>0.77361111111111114</c:v>
                </c:pt>
                <c:pt idx="53">
                  <c:v>0.77708333333333313</c:v>
                </c:pt>
                <c:pt idx="54">
                  <c:v>0.780555555555555</c:v>
                </c:pt>
                <c:pt idx="55">
                  <c:v>0.78402777777777799</c:v>
                </c:pt>
                <c:pt idx="56">
                  <c:v>0.78749999999999998</c:v>
                </c:pt>
                <c:pt idx="57">
                  <c:v>0.79097222222222197</c:v>
                </c:pt>
                <c:pt idx="58">
                  <c:v>0.79444444444444395</c:v>
                </c:pt>
                <c:pt idx="59">
                  <c:v>0.79791666666666494</c:v>
                </c:pt>
                <c:pt idx="60">
                  <c:v>0.80138888888888904</c:v>
                </c:pt>
                <c:pt idx="61">
                  <c:v>0.80486111111111103</c:v>
                </c:pt>
                <c:pt idx="62">
                  <c:v>0.80833333333333302</c:v>
                </c:pt>
                <c:pt idx="63">
                  <c:v>0.81180555555555511</c:v>
                </c:pt>
              </c:numCache>
            </c:numRef>
          </c:cat>
          <c:val>
            <c:numRef>
              <c:f>Лист1!$C$1:$C$64</c:f>
              <c:numCache>
                <c:formatCode>General</c:formatCode>
                <c:ptCount val="64"/>
                <c:pt idx="0">
                  <c:v>320</c:v>
                </c:pt>
                <c:pt idx="1">
                  <c:v>307</c:v>
                </c:pt>
                <c:pt idx="2">
                  <c:v>321</c:v>
                </c:pt>
                <c:pt idx="3">
                  <c:v>323</c:v>
                </c:pt>
                <c:pt idx="4">
                  <c:v>321</c:v>
                </c:pt>
                <c:pt idx="5">
                  <c:v>333</c:v>
                </c:pt>
                <c:pt idx="6">
                  <c:v>315</c:v>
                </c:pt>
                <c:pt idx="7">
                  <c:v>320</c:v>
                </c:pt>
                <c:pt idx="8">
                  <c:v>327</c:v>
                </c:pt>
                <c:pt idx="9">
                  <c:v>326</c:v>
                </c:pt>
                <c:pt idx="10">
                  <c:v>327</c:v>
                </c:pt>
                <c:pt idx="11">
                  <c:v>326</c:v>
                </c:pt>
                <c:pt idx="12">
                  <c:v>328</c:v>
                </c:pt>
                <c:pt idx="13">
                  <c:v>341</c:v>
                </c:pt>
                <c:pt idx="14">
                  <c:v>338</c:v>
                </c:pt>
                <c:pt idx="15">
                  <c:v>338</c:v>
                </c:pt>
                <c:pt idx="16">
                  <c:v>339</c:v>
                </c:pt>
                <c:pt idx="17">
                  <c:v>329</c:v>
                </c:pt>
                <c:pt idx="18">
                  <c:v>328</c:v>
                </c:pt>
                <c:pt idx="19">
                  <c:v>309</c:v>
                </c:pt>
                <c:pt idx="20">
                  <c:v>290</c:v>
                </c:pt>
                <c:pt idx="21">
                  <c:v>281</c:v>
                </c:pt>
                <c:pt idx="22">
                  <c:v>290</c:v>
                </c:pt>
                <c:pt idx="23">
                  <c:v>291</c:v>
                </c:pt>
                <c:pt idx="24">
                  <c:v>281</c:v>
                </c:pt>
                <c:pt idx="25">
                  <c:v>279</c:v>
                </c:pt>
                <c:pt idx="26">
                  <c:v>268</c:v>
                </c:pt>
                <c:pt idx="27">
                  <c:v>271</c:v>
                </c:pt>
                <c:pt idx="28">
                  <c:v>260</c:v>
                </c:pt>
                <c:pt idx="29">
                  <c:v>261</c:v>
                </c:pt>
                <c:pt idx="30">
                  <c:v>255</c:v>
                </c:pt>
                <c:pt idx="31">
                  <c:v>255</c:v>
                </c:pt>
                <c:pt idx="32">
                  <c:v>254</c:v>
                </c:pt>
                <c:pt idx="33">
                  <c:v>253</c:v>
                </c:pt>
                <c:pt idx="34">
                  <c:v>240</c:v>
                </c:pt>
                <c:pt idx="35">
                  <c:v>238</c:v>
                </c:pt>
                <c:pt idx="36">
                  <c:v>234</c:v>
                </c:pt>
                <c:pt idx="37">
                  <c:v>233</c:v>
                </c:pt>
                <c:pt idx="38">
                  <c:v>234</c:v>
                </c:pt>
                <c:pt idx="39">
                  <c:v>233</c:v>
                </c:pt>
                <c:pt idx="40">
                  <c:v>235</c:v>
                </c:pt>
                <c:pt idx="41">
                  <c:v>232</c:v>
                </c:pt>
                <c:pt idx="42">
                  <c:v>231</c:v>
                </c:pt>
                <c:pt idx="43">
                  <c:v>231</c:v>
                </c:pt>
                <c:pt idx="44">
                  <c:v>232</c:v>
                </c:pt>
                <c:pt idx="45">
                  <c:v>234</c:v>
                </c:pt>
                <c:pt idx="46">
                  <c:v>231</c:v>
                </c:pt>
                <c:pt idx="47">
                  <c:v>235</c:v>
                </c:pt>
                <c:pt idx="48">
                  <c:v>226</c:v>
                </c:pt>
                <c:pt idx="49">
                  <c:v>225</c:v>
                </c:pt>
                <c:pt idx="50">
                  <c:v>224</c:v>
                </c:pt>
                <c:pt idx="51">
                  <c:v>224</c:v>
                </c:pt>
                <c:pt idx="52">
                  <c:v>225</c:v>
                </c:pt>
                <c:pt idx="53">
                  <c:v>227</c:v>
                </c:pt>
                <c:pt idx="54">
                  <c:v>216</c:v>
                </c:pt>
                <c:pt idx="55">
                  <c:v>217</c:v>
                </c:pt>
                <c:pt idx="56">
                  <c:v>216</c:v>
                </c:pt>
                <c:pt idx="57">
                  <c:v>217</c:v>
                </c:pt>
                <c:pt idx="58">
                  <c:v>214</c:v>
                </c:pt>
                <c:pt idx="59">
                  <c:v>211</c:v>
                </c:pt>
                <c:pt idx="60">
                  <c:v>212</c:v>
                </c:pt>
                <c:pt idx="61">
                  <c:v>205</c:v>
                </c:pt>
                <c:pt idx="62">
                  <c:v>209</c:v>
                </c:pt>
                <c:pt idx="63">
                  <c:v>211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1475840"/>
        <c:axId val="81477632"/>
      </c:lineChart>
      <c:catAx>
        <c:axId val="81475840"/>
        <c:scaling>
          <c:orientation val="minMax"/>
        </c:scaling>
        <c:delete val="0"/>
        <c:axPos val="b"/>
        <c:numFmt formatCode="h:mm" sourceLinked="1"/>
        <c:majorTickMark val="out"/>
        <c:minorTickMark val="none"/>
        <c:tickLblPos val="nextTo"/>
        <c:crossAx val="81477632"/>
        <c:crosses val="autoZero"/>
        <c:auto val="1"/>
        <c:lblAlgn val="ctr"/>
        <c:lblOffset val="100"/>
        <c:noMultiLvlLbl val="0"/>
      </c:catAx>
      <c:valAx>
        <c:axId val="81477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4758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491024394287493"/>
          <c:y val="0.24474127336236304"/>
          <c:w val="0.28551390296610996"/>
          <c:h val="0.3925230032707587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FDEFA-4C40-4E11-A849-4C471B84C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59</Pages>
  <Words>11503</Words>
  <Characters>65570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Форма № Н-9</vt:lpstr>
    </vt:vector>
  </TitlesOfParts>
  <Company>Krokoz™</Company>
  <LinksUpToDate>false</LinksUpToDate>
  <CharactersWithSpaces>76920</CharactersWithSpaces>
  <SharedDoc>false</SharedDoc>
  <HLinks>
    <vt:vector size="12" baseType="variant">
      <vt:variant>
        <vt:i4>786526</vt:i4>
      </vt:variant>
      <vt:variant>
        <vt:i4>24</vt:i4>
      </vt:variant>
      <vt:variant>
        <vt:i4>0</vt:i4>
      </vt:variant>
      <vt:variant>
        <vt:i4>5</vt:i4>
      </vt:variant>
      <vt:variant>
        <vt:lpwstr>http://www.cultinfo.ru/fulltext/1/001/008/062/198.htm</vt:lpwstr>
      </vt:variant>
      <vt:variant>
        <vt:lpwstr/>
      </vt:variant>
      <vt:variant>
        <vt:i4>589918</vt:i4>
      </vt:variant>
      <vt:variant>
        <vt:i4>21</vt:i4>
      </vt:variant>
      <vt:variant>
        <vt:i4>0</vt:i4>
      </vt:variant>
      <vt:variant>
        <vt:i4>5</vt:i4>
      </vt:variant>
      <vt:variant>
        <vt:lpwstr>http://www.cultinfo.ru/fulltext/1/001/008/080/922.htm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 № Н-9</dc:title>
  <dc:creator>vita</dc:creator>
  <cp:lastModifiedBy>user</cp:lastModifiedBy>
  <cp:revision>34</cp:revision>
  <cp:lastPrinted>2012-10-02T11:01:00Z</cp:lastPrinted>
  <dcterms:created xsi:type="dcterms:W3CDTF">2018-06-10T13:26:00Z</dcterms:created>
  <dcterms:modified xsi:type="dcterms:W3CDTF">2018-06-18T05:15:00Z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anslated">
    <vt:bool>true</vt:bool>
  </property>
  <property fmtid="{D5CDD505-2E9C-101B-9397-08002B2CF9AE}" pid="3" name="Direction">
    <vt:lpwstr>RusUkr**</vt:lpwstr>
  </property>
</Properties>
</file>