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6" w:rsidRPr="00587C92" w:rsidRDefault="00214B2B" w:rsidP="00214B2B">
      <w:pPr>
        <w:jc w:val="center"/>
        <w:rPr>
          <w:b/>
          <w:lang w:val="uk-UA"/>
        </w:rPr>
      </w:pPr>
      <w:r w:rsidRPr="00587C92">
        <w:rPr>
          <w:b/>
          <w:lang w:val="uk-UA"/>
        </w:rPr>
        <w:t>РЕФЕРАТ</w:t>
      </w:r>
    </w:p>
    <w:p w:rsidR="00E804B6" w:rsidRPr="00587C92" w:rsidRDefault="00E804B6" w:rsidP="00E804B6">
      <w:pPr>
        <w:rPr>
          <w:lang w:val="uk-UA"/>
        </w:rPr>
      </w:pPr>
      <w:r w:rsidRPr="00587C92">
        <w:rPr>
          <w:lang w:val="uk-UA"/>
        </w:rPr>
        <w:t xml:space="preserve">Випускна кваліфікаційна робота містить </w:t>
      </w:r>
      <w:r w:rsidR="00EC1BB1" w:rsidRPr="00587C92">
        <w:rPr>
          <w:lang w:val="uk-UA"/>
        </w:rPr>
        <w:t>8</w:t>
      </w:r>
      <w:r w:rsidR="00463D80" w:rsidRPr="00587C92">
        <w:rPr>
          <w:lang w:val="uk-UA"/>
        </w:rPr>
        <w:t xml:space="preserve"> аркуш</w:t>
      </w:r>
      <w:r w:rsidR="00EC1BB1" w:rsidRPr="00587C92">
        <w:rPr>
          <w:lang w:val="uk-UA"/>
        </w:rPr>
        <w:t>ів</w:t>
      </w:r>
      <w:r w:rsidR="00463D80" w:rsidRPr="00587C92">
        <w:rPr>
          <w:lang w:val="uk-UA"/>
        </w:rPr>
        <w:t xml:space="preserve"> графічної частини та</w:t>
      </w:r>
      <w:r w:rsidRPr="00587C92">
        <w:rPr>
          <w:lang w:val="uk-UA"/>
        </w:rPr>
        <w:t xml:space="preserve"> пояснювальну записку на </w:t>
      </w:r>
      <w:r w:rsidR="00BD1B94" w:rsidRPr="00587C92">
        <w:rPr>
          <w:lang w:val="uk-UA"/>
        </w:rPr>
        <w:t>71</w:t>
      </w:r>
      <w:r w:rsidRPr="00587C92">
        <w:rPr>
          <w:lang w:val="uk-UA"/>
        </w:rPr>
        <w:t xml:space="preserve"> стор</w:t>
      </w:r>
      <w:r w:rsidR="00CB4054" w:rsidRPr="00587C92">
        <w:rPr>
          <w:lang w:val="uk-UA"/>
        </w:rPr>
        <w:t>інці</w:t>
      </w:r>
      <w:r w:rsidRPr="00587C92">
        <w:rPr>
          <w:lang w:val="uk-UA"/>
        </w:rPr>
        <w:t xml:space="preserve">, </w:t>
      </w:r>
      <w:r w:rsidR="00A67B7C" w:rsidRPr="00587C92">
        <w:rPr>
          <w:lang w:val="uk-UA"/>
        </w:rPr>
        <w:t>1</w:t>
      </w:r>
      <w:r w:rsidR="004670D0" w:rsidRPr="00587C92">
        <w:rPr>
          <w:lang w:val="uk-UA"/>
        </w:rPr>
        <w:t>4</w:t>
      </w:r>
      <w:r w:rsidRPr="00587C92">
        <w:rPr>
          <w:lang w:val="uk-UA"/>
        </w:rPr>
        <w:t xml:space="preserve"> таблиць і перелік посилань на джер</w:t>
      </w:r>
      <w:r w:rsidRPr="00587C92">
        <w:rPr>
          <w:lang w:val="uk-UA"/>
        </w:rPr>
        <w:t>е</w:t>
      </w:r>
      <w:r w:rsidRPr="00587C92">
        <w:rPr>
          <w:lang w:val="uk-UA"/>
        </w:rPr>
        <w:t>ла.</w:t>
      </w:r>
    </w:p>
    <w:p w:rsidR="00C56445" w:rsidRPr="00587C92" w:rsidRDefault="00E804B6" w:rsidP="00C56445">
      <w:pPr>
        <w:rPr>
          <w:lang w:val="uk-UA"/>
        </w:rPr>
      </w:pPr>
      <w:r w:rsidRPr="00587C92">
        <w:rPr>
          <w:lang w:val="uk-UA"/>
        </w:rPr>
        <w:t xml:space="preserve">У роботі виконане </w:t>
      </w:r>
      <w:r w:rsidR="00C56445" w:rsidRPr="00587C92">
        <w:rPr>
          <w:lang w:val="uk-UA"/>
        </w:rPr>
        <w:t>виконаний технологічний розрахунки, за результатами якого були прийняті нео</w:t>
      </w:r>
      <w:r w:rsidR="00CB4054" w:rsidRPr="00587C92">
        <w:rPr>
          <w:lang w:val="uk-UA"/>
        </w:rPr>
        <w:t>бхідні технічні, організаційні і</w:t>
      </w:r>
      <w:r w:rsidR="00C56445" w:rsidRPr="00587C92">
        <w:rPr>
          <w:lang w:val="uk-UA"/>
        </w:rPr>
        <w:t xml:space="preserve"> економічні розв'язки для проектування автотранспортного підприємства (АТП). Так, зокрема, визначена площа ділянки АТП, розміри виробничого корпуса, зон і ділянок, кількість по</w:t>
      </w:r>
      <w:r w:rsidR="00C56445" w:rsidRPr="00587C92">
        <w:rPr>
          <w:lang w:val="uk-UA"/>
        </w:rPr>
        <w:t>с</w:t>
      </w:r>
      <w:r w:rsidR="00C56445" w:rsidRPr="00587C92">
        <w:rPr>
          <w:lang w:val="uk-UA"/>
        </w:rPr>
        <w:t xml:space="preserve">тів </w:t>
      </w:r>
      <w:r w:rsidR="00CB4054" w:rsidRPr="00587C92">
        <w:rPr>
          <w:lang w:val="uk-UA"/>
        </w:rPr>
        <w:t>планового</w:t>
      </w:r>
      <w:r w:rsidR="00C56445" w:rsidRPr="00587C92">
        <w:rPr>
          <w:lang w:val="uk-UA"/>
        </w:rPr>
        <w:t xml:space="preserve"> ремонту (ПР), кількість пості</w:t>
      </w:r>
      <w:r w:rsidR="00D14386" w:rsidRPr="00587C92">
        <w:rPr>
          <w:lang w:val="uk-UA"/>
        </w:rPr>
        <w:t>в технічного обслуговування (ТО</w:t>
      </w:r>
      <w:r w:rsidR="00C56445" w:rsidRPr="00587C92">
        <w:rPr>
          <w:lang w:val="uk-UA"/>
        </w:rPr>
        <w:t xml:space="preserve">) і </w:t>
      </w:r>
      <w:r w:rsidR="00CB4054" w:rsidRPr="00587C92">
        <w:rPr>
          <w:lang w:val="uk-UA"/>
        </w:rPr>
        <w:t>технічного ремонту (ТР)</w:t>
      </w:r>
      <w:r w:rsidR="00C56445" w:rsidRPr="00587C92">
        <w:rPr>
          <w:lang w:val="uk-UA"/>
        </w:rPr>
        <w:t>, режими роботи ділянок і постів по змінах, прийнята кількість робітників у кожній зміні, дана оцінка основним техніко-економічним показникам.</w:t>
      </w:r>
    </w:p>
    <w:p w:rsidR="00E804B6" w:rsidRPr="00587C92" w:rsidRDefault="00CB4054" w:rsidP="00C56445">
      <w:pPr>
        <w:rPr>
          <w:highlight w:val="yellow"/>
          <w:lang w:val="uk-UA"/>
        </w:rPr>
      </w:pPr>
      <w:r w:rsidRPr="00587C92">
        <w:rPr>
          <w:lang w:val="uk-UA"/>
        </w:rPr>
        <w:t xml:space="preserve">В спеціальній часті роботи </w:t>
      </w:r>
      <w:r w:rsidRPr="00587C92">
        <w:rPr>
          <w:szCs w:val="28"/>
          <w:lang w:val="uk-UA"/>
        </w:rPr>
        <w:t>у результаті вивчення методів електричних вимірів, заснованих на аналого-цифрових перетворювачах, а також вимоги до приладів контролю технічного стану діагностування автомобілів, розроблений і випробуваний на вірогідність вимірів вимірювально-діагностичний пристрій на базі аналого-цифрового перетворювача для проведення діагностування автом</w:t>
      </w:r>
      <w:r w:rsidRPr="00587C92">
        <w:rPr>
          <w:szCs w:val="28"/>
          <w:lang w:val="uk-UA"/>
        </w:rPr>
        <w:t>о</w:t>
      </w:r>
      <w:r w:rsidRPr="00587C92">
        <w:rPr>
          <w:szCs w:val="28"/>
          <w:lang w:val="uk-UA"/>
        </w:rPr>
        <w:t>білів.</w:t>
      </w:r>
    </w:p>
    <w:p w:rsidR="00E804B6" w:rsidRPr="00587C92" w:rsidRDefault="00E804B6" w:rsidP="00E804B6">
      <w:pPr>
        <w:rPr>
          <w:highlight w:val="yellow"/>
          <w:lang w:val="uk-UA"/>
        </w:rPr>
      </w:pPr>
    </w:p>
    <w:p w:rsidR="00E804B6" w:rsidRPr="00587C92" w:rsidRDefault="00E804B6" w:rsidP="00E804B6">
      <w:pPr>
        <w:rPr>
          <w:lang w:val="uk-UA"/>
        </w:rPr>
      </w:pPr>
      <w:r w:rsidRPr="00587C92">
        <w:rPr>
          <w:lang w:val="uk-UA"/>
        </w:rPr>
        <w:t>АВТОМОБІЛЬ, ТЕХНІЧНЕ ОБСЛУГОВУВАННЯ, ПОТОЧНИЙ РЕМОНТ, ВИРОБНИЧИЙ КОРПУС, ГЕНЕРАЛЬНИЙ ПЛАН, ТЕХНОЛОГІЧНИЙ РОЗРАХУНКИ</w:t>
      </w:r>
      <w:r w:rsidR="00CB4054" w:rsidRPr="00587C92">
        <w:rPr>
          <w:lang w:val="uk-UA"/>
        </w:rPr>
        <w:t>, АВТОТРАНСПОРТНЕ ПІДПРИЄМСТВО</w:t>
      </w:r>
      <w:r w:rsidRPr="00587C92">
        <w:rPr>
          <w:lang w:val="uk-UA"/>
        </w:rPr>
        <w:t>, ДІЛЯНКА,</w:t>
      </w:r>
      <w:r w:rsidR="00CB4054" w:rsidRPr="00587C92">
        <w:rPr>
          <w:lang w:val="uk-UA"/>
        </w:rPr>
        <w:t xml:space="preserve"> ЗОНА, ТРУДОМІСТКІСТЬ,</w:t>
      </w:r>
      <w:r w:rsidRPr="00587C92">
        <w:rPr>
          <w:lang w:val="uk-UA"/>
        </w:rPr>
        <w:t xml:space="preserve"> ПЕРІОДИЧНІСТ</w:t>
      </w:r>
      <w:r w:rsidR="00CB4054" w:rsidRPr="00587C92">
        <w:rPr>
          <w:lang w:val="uk-UA"/>
        </w:rPr>
        <w:t>Ь, ЗОНА ЗБЕРІГАННЯ, УСТАТКУВАННЯ, АНАЛОГО-ЦИФРОВИЙ ПЕРЕТВОРЮВАЧ</w:t>
      </w:r>
    </w:p>
    <w:p w:rsidR="00214B2B" w:rsidRPr="00587C92" w:rsidRDefault="00214B2B">
      <w:pPr>
        <w:spacing w:line="240" w:lineRule="auto"/>
        <w:ind w:firstLine="0"/>
        <w:jc w:val="left"/>
        <w:rPr>
          <w:lang w:val="uk-UA"/>
        </w:rPr>
      </w:pPr>
      <w:r w:rsidRPr="00587C92">
        <w:rPr>
          <w:lang w:val="uk-UA"/>
        </w:rPr>
        <w:br w:type="page"/>
      </w:r>
    </w:p>
    <w:p w:rsidR="00E804B6" w:rsidRPr="00587C92" w:rsidRDefault="00214B2B" w:rsidP="00214B2B">
      <w:pPr>
        <w:jc w:val="center"/>
        <w:rPr>
          <w:b/>
          <w:lang w:val="uk-UA"/>
        </w:rPr>
      </w:pPr>
      <w:r w:rsidRPr="00587C92">
        <w:rPr>
          <w:b/>
          <w:lang w:val="uk-UA"/>
        </w:rPr>
        <w:lastRenderedPageBreak/>
        <w:t>ЗМІСТ</w:t>
      </w:r>
    </w:p>
    <w:p w:rsidR="00CB4054" w:rsidRPr="00587C92" w:rsidRDefault="00E804B6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lang w:val="uk-UA"/>
        </w:rPr>
        <w:fldChar w:fldCharType="begin"/>
      </w:r>
      <w:r w:rsidRPr="00587C92">
        <w:rPr>
          <w:lang w:val="uk-UA"/>
        </w:rPr>
        <w:instrText xml:space="preserve"> toc </w:instrText>
      </w:r>
      <w:r w:rsidRPr="00587C92">
        <w:rPr>
          <w:lang w:val="uk-UA"/>
        </w:rPr>
        <w:fldChar w:fldCharType="separate"/>
      </w:r>
      <w:r w:rsidR="00CB4054" w:rsidRPr="00587C92">
        <w:rPr>
          <w:noProof/>
          <w:lang w:val="uk-UA"/>
        </w:rPr>
        <w:t>Вступ</w:t>
      </w:r>
      <w:r w:rsidR="00CB4054" w:rsidRPr="00587C92">
        <w:rPr>
          <w:noProof/>
          <w:lang w:val="uk-UA"/>
        </w:rPr>
        <w:tab/>
      </w:r>
      <w:r w:rsidR="00CB4054" w:rsidRPr="00587C92">
        <w:rPr>
          <w:noProof/>
          <w:lang w:val="uk-UA"/>
        </w:rPr>
        <w:fldChar w:fldCharType="begin"/>
      </w:r>
      <w:r w:rsidR="00CB4054" w:rsidRPr="00587C92">
        <w:rPr>
          <w:noProof/>
          <w:lang w:val="uk-UA"/>
        </w:rPr>
        <w:instrText xml:space="preserve"> PAGEREF _Toc516488497 \h </w:instrText>
      </w:r>
      <w:r w:rsidR="00CB4054" w:rsidRPr="00587C92">
        <w:rPr>
          <w:noProof/>
          <w:lang w:val="uk-UA"/>
        </w:rPr>
      </w:r>
      <w:r w:rsidR="00CB4054"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7</w:t>
      </w:r>
      <w:r w:rsidR="00CB4054"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1. Техніко-економічне обґрунтування доцільності  розв'язку завдань проекту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_Toc516488498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10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 Технологічний розрахунок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_Toc516488499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12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2.1 Вибір вихідних нормативів. Приведення різномарочного рухомого складу до однієї моделі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_Toc516488500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12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2.2 Коректування нормативів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_Toc516488501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15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2.3 План обслуговування й ремонту автомобіля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_Toc516488502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2.4 Виробнича програма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_Toc516488503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2.5 Розподіл трудомісткостей ТО і ПР по видах робіт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_Toc516488504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2.6 Програма робіт з діагностування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_Toc516488505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2.7 Розрахунки чисельності виробничих робітників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_Toc516488506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2.8 Розподіл сумарного обсягу робіт по виробничих зонах і ділянкам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_Toc516488507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2.9 Розрахунки постів ТО, ПР і діагностики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_Toc516488508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2.10 Розрахунки числа місць очікування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_Toc516488509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2.11 Розрахунки площ виробничо-складських приміщень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_Toc516488510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2.12. Розрахунки площин зони зберігання АТС і території підприємства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_Toc516488511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3. Техніко-економічна оцінка проекту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_Toc516488512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4. Технічний проект електротехнічного ділянки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_Toc516488513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4.1 Характеристика робіт, виконуваних на ділянці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_Toc516488514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4.2 Вибір технологічного встаткування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_Toc516488515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4.3 Розрахунки площі ділянки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_Toc516488516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4.4. Розрахунки рівня механізації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_Toc516488517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5. Розробка вимірювально-діагностичного модуля на базі ПЕОМ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_Toc516488518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5.1. Призначення й технічний опис ВДМ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_Toc516488519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5.2. Опис роботи вимірювального модуля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_Toc516488520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5.3. Призначення перемикачів і контактів рознімань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_Toc516488521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5.4. Порядок програмування ВДМ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_Toc516488522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6. Охорона праці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_Toc516488523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lastRenderedPageBreak/>
        <w:t>6.1 Основні вимоги й положення охорони праці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_Toc516488524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6.2 Аналіз шкідливих і небезпечних факторів на транспорті.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_Toc516488525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6.3 Проектні розв'язки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_Toc516488526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6.4 Пожежна безпека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_Toc516488527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Висновок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_Toc516488528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CB4054" w:rsidRPr="00587C92" w:rsidRDefault="00CB4054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uk-UA"/>
        </w:rPr>
      </w:pPr>
      <w:r w:rsidRPr="00587C92">
        <w:rPr>
          <w:noProof/>
          <w:lang w:val="uk-UA"/>
        </w:rPr>
        <w:t>Список використаних джерел</w:t>
      </w:r>
      <w:r w:rsidRPr="00587C92">
        <w:rPr>
          <w:noProof/>
          <w:lang w:val="uk-UA"/>
        </w:rPr>
        <w:tab/>
      </w:r>
      <w:r w:rsidRPr="00587C92">
        <w:rPr>
          <w:noProof/>
          <w:lang w:val="uk-UA"/>
        </w:rPr>
        <w:fldChar w:fldCharType="begin"/>
      </w:r>
      <w:r w:rsidRPr="00587C92">
        <w:rPr>
          <w:noProof/>
          <w:lang w:val="uk-UA"/>
        </w:rPr>
        <w:instrText xml:space="preserve"> PAGEREF _Toc516488529 \h </w:instrText>
      </w:r>
      <w:r w:rsidRPr="00587C92">
        <w:rPr>
          <w:noProof/>
          <w:lang w:val="uk-UA"/>
        </w:rPr>
      </w:r>
      <w:r w:rsidRPr="00587C92">
        <w:rPr>
          <w:noProof/>
          <w:lang w:val="uk-UA"/>
        </w:rPr>
        <w:fldChar w:fldCharType="separate"/>
      </w:r>
      <w:r w:rsidR="004670D0" w:rsidRPr="00587C92">
        <w:rPr>
          <w:noProof/>
          <w:lang w:val="uk-UA"/>
        </w:rPr>
        <w:t>17</w:t>
      </w:r>
      <w:r w:rsidRPr="00587C92">
        <w:rPr>
          <w:noProof/>
          <w:lang w:val="uk-UA"/>
        </w:rPr>
        <w:fldChar w:fldCharType="end"/>
      </w:r>
    </w:p>
    <w:p w:rsidR="000F2B00" w:rsidRPr="00587C92" w:rsidRDefault="00E804B6" w:rsidP="00977201">
      <w:pPr>
        <w:ind w:firstLine="0"/>
        <w:rPr>
          <w:lang w:val="uk-UA"/>
        </w:rPr>
      </w:pPr>
      <w:r w:rsidRPr="00587C92">
        <w:rPr>
          <w:lang w:val="uk-UA"/>
        </w:rPr>
        <w:fldChar w:fldCharType="end"/>
      </w:r>
    </w:p>
    <w:p w:rsidR="00CB60E0" w:rsidRPr="00587C92" w:rsidRDefault="00CB60E0" w:rsidP="00CB60E0">
      <w:pPr>
        <w:pStyle w:val="1"/>
        <w:rPr>
          <w:lang w:val="uk-UA"/>
        </w:rPr>
      </w:pPr>
      <w:bookmarkStart w:id="0" w:name="_Toc516488497"/>
      <w:r w:rsidRPr="00587C92">
        <w:rPr>
          <w:lang w:val="uk-UA"/>
        </w:rPr>
        <w:lastRenderedPageBreak/>
        <w:t>Вступ</w:t>
      </w:r>
      <w:bookmarkEnd w:id="0"/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Останнім часом особливо серйозні структурні зміни відбулися саме на автомобільному транспорті. Практично демонтовані вертикальні зв'язки. У р</w:t>
      </w:r>
      <w:r w:rsidRPr="00587C92">
        <w:rPr>
          <w:lang w:val="uk-UA"/>
        </w:rPr>
        <w:t>е</w:t>
      </w:r>
      <w:r w:rsidRPr="00587C92">
        <w:rPr>
          <w:lang w:val="uk-UA"/>
        </w:rPr>
        <w:t>зультаті приватизації й демонополізації транспортних підприємств різко змін</w:t>
      </w:r>
      <w:r w:rsidRPr="00587C92">
        <w:rPr>
          <w:lang w:val="uk-UA"/>
        </w:rPr>
        <w:t>и</w:t>
      </w:r>
      <w:r w:rsidRPr="00587C92">
        <w:rPr>
          <w:lang w:val="uk-UA"/>
        </w:rPr>
        <w:t>лися форми відносин і послуг. З'явилися приватні підприємства й індивідуальні підприємці, підприємства зі змішаною формою власності. Замість великих сп</w:t>
      </w:r>
      <w:r w:rsidRPr="00587C92">
        <w:rPr>
          <w:lang w:val="uk-UA"/>
        </w:rPr>
        <w:t>е</w:t>
      </w:r>
      <w:r w:rsidRPr="00587C92">
        <w:rPr>
          <w:lang w:val="uk-UA"/>
        </w:rPr>
        <w:t>ціалізованих автопідприємств утворювалася безліч дрібних підприємств баг</w:t>
      </w:r>
      <w:r w:rsidRPr="00587C92">
        <w:rPr>
          <w:lang w:val="uk-UA"/>
        </w:rPr>
        <w:t>а</w:t>
      </w:r>
      <w:r w:rsidRPr="00587C92">
        <w:rPr>
          <w:lang w:val="uk-UA"/>
        </w:rPr>
        <w:t>тофункціонального призначення, у яких є іноземні марки автомобілів з безлі</w:t>
      </w:r>
      <w:r w:rsidRPr="00587C92">
        <w:rPr>
          <w:lang w:val="uk-UA"/>
        </w:rPr>
        <w:t>ч</w:t>
      </w:r>
      <w:r w:rsidRPr="00587C92">
        <w:rPr>
          <w:lang w:val="uk-UA"/>
        </w:rPr>
        <w:t>чю конструктивних особливостей, що приводить до природнього ускладнення процесів ТО й ремонту.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Саме нестача спеціалізованих підприємств подібних автомобільним пр</w:t>
      </w:r>
      <w:r w:rsidRPr="00587C92">
        <w:rPr>
          <w:lang w:val="uk-UA"/>
        </w:rPr>
        <w:t>и</w:t>
      </w:r>
      <w:r w:rsidRPr="00587C92">
        <w:rPr>
          <w:lang w:val="uk-UA"/>
        </w:rPr>
        <w:t>водить до децентралізації обслуговування й ремонту, утрудняє пошук місць о</w:t>
      </w:r>
      <w:r w:rsidRPr="00587C92">
        <w:rPr>
          <w:lang w:val="uk-UA"/>
        </w:rPr>
        <w:t>б</w:t>
      </w:r>
      <w:r w:rsidRPr="00587C92">
        <w:rPr>
          <w:lang w:val="uk-UA"/>
        </w:rPr>
        <w:t>слуговування, знижує якість проведених робіт і підвищують їхню собівартість. У першу чергу це ставиться до вантажних автомобілів і автобусам. У сфері те</w:t>
      </w:r>
      <w:r w:rsidRPr="00587C92">
        <w:rPr>
          <w:lang w:val="uk-UA"/>
        </w:rPr>
        <w:t>х</w:t>
      </w:r>
      <w:r w:rsidRPr="00587C92">
        <w:rPr>
          <w:lang w:val="uk-UA"/>
        </w:rPr>
        <w:t>нічного обслуговування й ремонту легкових автомобілів ситуація на даному етапі набагато  краще. Тому завдання проектування  нових АТП не втратили своєї актуальності. Передбачається, що в перспективі дрібні підприємства б</w:t>
      </w:r>
      <w:r w:rsidRPr="00587C92">
        <w:rPr>
          <w:lang w:val="uk-UA"/>
        </w:rPr>
        <w:t>у</w:t>
      </w:r>
      <w:r w:rsidRPr="00587C92">
        <w:rPr>
          <w:lang w:val="uk-UA"/>
        </w:rPr>
        <w:t>дуть поєднуватися, поглинаючи все більшу кількість рухливого состава, що, безсумнівно, приведе до зменшення витрат на зміст і обслуговування рухливого состава.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Відомо, що витрати на технічне обслуговування й ремонт за термін слу</w:t>
      </w:r>
      <w:r w:rsidRPr="00587C92">
        <w:rPr>
          <w:lang w:val="uk-UA"/>
        </w:rPr>
        <w:t>ж</w:t>
      </w:r>
      <w:r w:rsidRPr="00587C92">
        <w:rPr>
          <w:lang w:val="uk-UA"/>
        </w:rPr>
        <w:t>би автомобіля в кілька раз перевищують витрати на його виготовлення. Осо</w:t>
      </w:r>
      <w:r w:rsidRPr="00587C92">
        <w:rPr>
          <w:lang w:val="uk-UA"/>
        </w:rPr>
        <w:t>б</w:t>
      </w:r>
      <w:r w:rsidRPr="00587C92">
        <w:rPr>
          <w:lang w:val="uk-UA"/>
        </w:rPr>
        <w:t>ливо велика трудомісткість поточного ремонту. Скорочення витрат на технічне обслуговування й поточний ремонт автомобіля може бути досягнуте завдяки укрупненню й спеціалізації автотранспортних підприємств.</w:t>
      </w:r>
    </w:p>
    <w:p w:rsidR="00E96807" w:rsidRPr="00587C92" w:rsidRDefault="00E96807" w:rsidP="00E96807">
      <w:pPr>
        <w:ind w:firstLine="0"/>
        <w:rPr>
          <w:lang w:val="uk-UA"/>
        </w:rPr>
      </w:pPr>
      <w:r w:rsidRPr="00587C92">
        <w:rPr>
          <w:lang w:val="uk-UA"/>
        </w:rPr>
        <w:br w:type="page"/>
      </w:r>
      <w:r w:rsidRPr="00587C92">
        <w:rPr>
          <w:lang w:val="uk-UA"/>
        </w:rPr>
        <w:lastRenderedPageBreak/>
        <w:t>У цьому випадку створюються умови для застосування більш прогресивних т</w:t>
      </w:r>
      <w:r w:rsidRPr="00587C92">
        <w:rPr>
          <w:lang w:val="uk-UA"/>
        </w:rPr>
        <w:t>е</w:t>
      </w:r>
      <w:r w:rsidRPr="00587C92">
        <w:rPr>
          <w:lang w:val="uk-UA"/>
        </w:rPr>
        <w:t>хнологічних процесів, продуктивного встаткування й сучасних методів орган</w:t>
      </w:r>
      <w:r w:rsidRPr="00587C92">
        <w:rPr>
          <w:lang w:val="uk-UA"/>
        </w:rPr>
        <w:t>і</w:t>
      </w:r>
      <w:r w:rsidRPr="00587C92">
        <w:rPr>
          <w:lang w:val="uk-UA"/>
        </w:rPr>
        <w:t>зації праці.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Радикальним засобом скорочення витрат на ТО й ремонт автомобілів є подальше підвищення їх надійності, довговічності й ремонтопридатності.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Висока експлуатаційна надійність рухливого состава як головна мета, що коштує перед технічною службою автотранспортних підприємств, забезпеч</w:t>
      </w:r>
      <w:r w:rsidRPr="00587C92">
        <w:rPr>
          <w:lang w:val="uk-UA"/>
        </w:rPr>
        <w:t>у</w:t>
      </w:r>
      <w:r w:rsidRPr="00587C92">
        <w:rPr>
          <w:lang w:val="uk-UA"/>
        </w:rPr>
        <w:t>ється розв'язком цілого ряду  організаційних, технічних і технологічних завдань при виробництві щоденних (ЩО), першого (ТО-1), другого (ТО-2), сезонного (З) обслуговувань, діагностування (Д), поточного ремонту (ПР) рухливого со</w:t>
      </w:r>
      <w:r w:rsidRPr="00587C92">
        <w:rPr>
          <w:lang w:val="uk-UA"/>
        </w:rPr>
        <w:t>с</w:t>
      </w:r>
      <w:r w:rsidRPr="00587C92">
        <w:rPr>
          <w:lang w:val="uk-UA"/>
        </w:rPr>
        <w:t>тава, ремонту агрегатів і вузлів; при забезпеченні робочих місць необхідними запасними частинами, матеріалами, інструментом і пристосуваннями; при під</w:t>
      </w:r>
      <w:r w:rsidRPr="00587C92">
        <w:rPr>
          <w:lang w:val="uk-UA"/>
        </w:rPr>
        <w:t>т</w:t>
      </w:r>
      <w:r w:rsidRPr="00587C92">
        <w:rPr>
          <w:lang w:val="uk-UA"/>
        </w:rPr>
        <w:t>римці необхідного обігового фонду агрегатів і вузлів і контролем над рухом і станом цього фонду.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Постійне збільшення числа експлуатованих автомобілів веде до забру</w:t>
      </w:r>
      <w:r w:rsidRPr="00587C92">
        <w:rPr>
          <w:lang w:val="uk-UA"/>
        </w:rPr>
        <w:t>д</w:t>
      </w:r>
      <w:r w:rsidRPr="00587C92">
        <w:rPr>
          <w:lang w:val="uk-UA"/>
        </w:rPr>
        <w:t>нення навколишнього середовища шкідливими для здоров'я людини компоне</w:t>
      </w:r>
      <w:r w:rsidRPr="00587C92">
        <w:rPr>
          <w:lang w:val="uk-UA"/>
        </w:rPr>
        <w:t>н</w:t>
      </w:r>
      <w:r w:rsidRPr="00587C92">
        <w:rPr>
          <w:lang w:val="uk-UA"/>
        </w:rPr>
        <w:t>тами газів, що відробили. При цьому несправності системи живлення або зап</w:t>
      </w:r>
      <w:r w:rsidRPr="00587C92">
        <w:rPr>
          <w:lang w:val="uk-UA"/>
        </w:rPr>
        <w:t>а</w:t>
      </w:r>
      <w:r w:rsidRPr="00587C92">
        <w:rPr>
          <w:lang w:val="uk-UA"/>
        </w:rPr>
        <w:t>лювання автомобіля з карбюраторним двигуном викликають збільшення змісту шкідливих компонентів у газах, що відробили, в 2-7 раз. До того ж несправні або старі автомобілі перевищують рівень припустимого шуму на 15-20%. Н</w:t>
      </w:r>
      <w:r w:rsidRPr="00587C92">
        <w:rPr>
          <w:lang w:val="uk-UA"/>
        </w:rPr>
        <w:t>а</w:t>
      </w:r>
      <w:r w:rsidRPr="00587C92">
        <w:rPr>
          <w:lang w:val="uk-UA"/>
        </w:rPr>
        <w:t>решті, технічно несправні автомобілі є джерелом 4-8% дорожньо-транспортних випадків.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В останні роки спостерігається тенденція до ускладнення конструкції а</w:t>
      </w:r>
      <w:r w:rsidRPr="00587C92">
        <w:rPr>
          <w:lang w:val="uk-UA"/>
        </w:rPr>
        <w:t>в</w:t>
      </w:r>
      <w:r w:rsidRPr="00587C92">
        <w:rPr>
          <w:lang w:val="uk-UA"/>
        </w:rPr>
        <w:t>томобілів (у результаті установки додаткових агрегатів, механізмів і пристроїв), що сприятливо впливає на продуктивність, комфортабельність, економічність і інші властивості, однак одночасно зухвалі збільшення трудомісткості робіт з технічного обслуговування й ремонту автомобілів.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Автомобільний транспорт є найбільшим споживачем паливно-енергетичних ресурсів, ощадливе використання яких залежить від справної р</w:t>
      </w:r>
      <w:r w:rsidRPr="00587C92">
        <w:rPr>
          <w:lang w:val="uk-UA"/>
        </w:rPr>
        <w:t>о</w:t>
      </w:r>
      <w:r w:rsidRPr="00587C92">
        <w:rPr>
          <w:lang w:val="uk-UA"/>
        </w:rPr>
        <w:t>боти систем живлення, електроустаткування, ходової частини й інших механі</w:t>
      </w:r>
      <w:r w:rsidRPr="00587C92">
        <w:rPr>
          <w:lang w:val="uk-UA"/>
        </w:rPr>
        <w:t>з</w:t>
      </w:r>
      <w:r w:rsidRPr="00587C92">
        <w:rPr>
          <w:lang w:val="uk-UA"/>
        </w:rPr>
        <w:lastRenderedPageBreak/>
        <w:t>мів і агрегатів автомобілів, а також кваліфікації ремонтного персоналу. Ріст п</w:t>
      </w:r>
      <w:r w:rsidRPr="00587C92">
        <w:rPr>
          <w:lang w:val="uk-UA"/>
        </w:rPr>
        <w:t>а</w:t>
      </w:r>
      <w:r w:rsidRPr="00587C92">
        <w:rPr>
          <w:lang w:val="uk-UA"/>
        </w:rPr>
        <w:t>рку автомобілів, що супроводжується його старінням, викликає додаткові в</w:t>
      </w:r>
      <w:r w:rsidRPr="00587C92">
        <w:rPr>
          <w:lang w:val="uk-UA"/>
        </w:rPr>
        <w:t>и</w:t>
      </w:r>
      <w:r w:rsidRPr="00587C92">
        <w:rPr>
          <w:lang w:val="uk-UA"/>
        </w:rPr>
        <w:t>трати на підтримку в справному стані автомобілів, що мають великий пробіг з початку експлуатації.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Деяке відставання виробничої бази автомобільного транспорту від росту парку, недостатнє оснащення її засобами механізації виробничих процесів, п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рівняно малі розміри (потужності) автотранспортних підприємств негативно впливають на технічний стан автомобілів і сповільнюють ріст продуктивності праці ремонтного персоналу. 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Метою дипломного проекту є закріплення й систематизація знань, заст</w:t>
      </w:r>
      <w:r w:rsidRPr="00587C92">
        <w:rPr>
          <w:lang w:val="uk-UA"/>
        </w:rPr>
        <w:t>о</w:t>
      </w:r>
      <w:r w:rsidRPr="00587C92">
        <w:rPr>
          <w:lang w:val="uk-UA"/>
        </w:rPr>
        <w:t>сування їх для розв'язку завдань, пов'язаних із проектуванням і організацією т</w:t>
      </w:r>
      <w:r w:rsidRPr="00587C92">
        <w:rPr>
          <w:lang w:val="uk-UA"/>
        </w:rPr>
        <w:t>е</w:t>
      </w:r>
      <w:r w:rsidRPr="00587C92">
        <w:rPr>
          <w:lang w:val="uk-UA"/>
        </w:rPr>
        <w:t>хнічного обслуговування й ремонту рухливого состава.</w:t>
      </w:r>
    </w:p>
    <w:p w:rsidR="00C56445" w:rsidRPr="00587C92" w:rsidRDefault="00E96807" w:rsidP="00E96807">
      <w:pPr>
        <w:rPr>
          <w:lang w:val="uk-UA"/>
        </w:rPr>
      </w:pPr>
      <w:r w:rsidRPr="00587C92">
        <w:rPr>
          <w:lang w:val="uk-UA"/>
        </w:rPr>
        <w:t>Даний дипломний проект присвячений технологічному проектуванню АТП на 340 автобусів з розробкою електротехнічної ділянки.</w:t>
      </w:r>
    </w:p>
    <w:p w:rsidR="000F2B00" w:rsidRPr="00587C92" w:rsidRDefault="000F2B00" w:rsidP="00C56445">
      <w:pPr>
        <w:rPr>
          <w:lang w:val="uk-UA"/>
        </w:rPr>
      </w:pPr>
    </w:p>
    <w:p w:rsidR="00E96807" w:rsidRPr="00587C92" w:rsidRDefault="00E96807" w:rsidP="00E96807">
      <w:pPr>
        <w:pStyle w:val="1"/>
        <w:rPr>
          <w:lang w:val="uk-UA"/>
        </w:rPr>
      </w:pPr>
      <w:bookmarkStart w:id="1" w:name="_Toc516488498"/>
      <w:r w:rsidRPr="00587C92">
        <w:rPr>
          <w:lang w:val="uk-UA"/>
        </w:rPr>
        <w:lastRenderedPageBreak/>
        <w:t>1. Техніко-економічне обґрунтування доцільності  розв'язку завдань проекту</w:t>
      </w:r>
      <w:bookmarkEnd w:id="1"/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У дипломному проекті зроблена спроба розробити АТП на 340 автомоб</w:t>
      </w:r>
      <w:r w:rsidRPr="00587C92">
        <w:rPr>
          <w:lang w:val="uk-UA"/>
        </w:rPr>
        <w:t>і</w:t>
      </w:r>
      <w:r w:rsidRPr="00587C92">
        <w:rPr>
          <w:lang w:val="uk-UA"/>
        </w:rPr>
        <w:t>лів.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Розробка АТП повинна виконуватися з обліком нових прогресивних форм і методів технічного обслуговування й ремонту, підвищення рівня механ</w:t>
      </w:r>
      <w:r w:rsidRPr="00587C92">
        <w:rPr>
          <w:lang w:val="uk-UA"/>
        </w:rPr>
        <w:t>і</w:t>
      </w:r>
      <w:r w:rsidRPr="00587C92">
        <w:rPr>
          <w:lang w:val="uk-UA"/>
        </w:rPr>
        <w:t>зації виробничих процесів, використання сучасних засобів діагностики, наук</w:t>
      </w:r>
      <w:r w:rsidRPr="00587C92">
        <w:rPr>
          <w:lang w:val="uk-UA"/>
        </w:rPr>
        <w:t>о</w:t>
      </w:r>
      <w:r w:rsidRPr="00587C92">
        <w:rPr>
          <w:lang w:val="uk-UA"/>
        </w:rPr>
        <w:t>вої організації праці й найбільш раціональних планувальних розв'язків АТП.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Усі вихідні дані для технічного розрахунків АТП необхідно ухвалювати на підставі « Положення про технічне обслуговування й ремонті рухливого со</w:t>
      </w:r>
      <w:r w:rsidRPr="00587C92">
        <w:rPr>
          <w:lang w:val="uk-UA"/>
        </w:rPr>
        <w:t>с</w:t>
      </w:r>
      <w:r w:rsidRPr="00587C92">
        <w:rPr>
          <w:lang w:val="uk-UA"/>
        </w:rPr>
        <w:t>тава автомобільного транспорту» аналізу діючих підприємств, огляду й аналізу існуючих планувальних розв'язків, як окремих структурних підрозділів, так і АТП у цілому.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Першим етапом проектування повинен стати технологічний розрахунки, результати якого дозволили б відповісти на запитання про чисельність виро</w:t>
      </w:r>
      <w:r w:rsidRPr="00587C92">
        <w:rPr>
          <w:lang w:val="uk-UA"/>
        </w:rPr>
        <w:t>б</w:t>
      </w:r>
      <w:r w:rsidRPr="00587C92">
        <w:rPr>
          <w:lang w:val="uk-UA"/>
        </w:rPr>
        <w:t>ничих робітників, кількості постів для ТО, ПР і діагностики, необхідних пл</w:t>
      </w:r>
      <w:r w:rsidRPr="00587C92">
        <w:rPr>
          <w:lang w:val="uk-UA"/>
        </w:rPr>
        <w:t>о</w:t>
      </w:r>
      <w:r w:rsidRPr="00587C92">
        <w:rPr>
          <w:lang w:val="uk-UA"/>
        </w:rPr>
        <w:t>щах приміщень зон, ділянок і складів.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Результати технологічного розрахунків необхідні не тільки для розробки планувального розв'язку виробничого корпуса й генерального плану, але і є о</w:t>
      </w:r>
      <w:r w:rsidRPr="00587C92">
        <w:rPr>
          <w:lang w:val="uk-UA"/>
        </w:rPr>
        <w:t>с</w:t>
      </w:r>
      <w:r w:rsidRPr="00587C92">
        <w:rPr>
          <w:lang w:val="uk-UA"/>
        </w:rPr>
        <w:t>новою для виконання технічного проекту електротехнічної ділянки.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Проект електротехнічної ділянки повинен включати добір технологічного встаткування, уточнений розрахунки площі ділянки, розробку плану розміще</w:t>
      </w:r>
      <w:r w:rsidRPr="00587C92">
        <w:rPr>
          <w:lang w:val="uk-UA"/>
        </w:rPr>
        <w:t>н</w:t>
      </w:r>
      <w:r w:rsidRPr="00587C92">
        <w:rPr>
          <w:lang w:val="uk-UA"/>
        </w:rPr>
        <w:t>ня встаткування, а також короткий опис організації робіт.</w:t>
      </w:r>
    </w:p>
    <w:p w:rsidR="00E9680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Основним завданням проектування виробничого корпуса є: технологічно правильне розташування виробничих зон і ділянок, з урахуванням</w:t>
      </w:r>
    </w:p>
    <w:p w:rsidR="00E96807" w:rsidRPr="00587C92" w:rsidRDefault="00E96807" w:rsidP="00E96807">
      <w:pPr>
        <w:ind w:firstLine="0"/>
        <w:rPr>
          <w:lang w:val="uk-UA"/>
        </w:rPr>
      </w:pPr>
      <w:r w:rsidRPr="00587C92">
        <w:rPr>
          <w:lang w:val="uk-UA"/>
        </w:rPr>
        <w:br w:type="page"/>
      </w:r>
      <w:r w:rsidRPr="00587C92">
        <w:rPr>
          <w:lang w:val="uk-UA"/>
        </w:rPr>
        <w:lastRenderedPageBreak/>
        <w:t>тяжіння ділянок і складів до зон ТО-1, ТО-2 і поточного ремонту автомобілів. При розробці необхідно правильно організувати роботи із зон і ділянкам.</w:t>
      </w:r>
    </w:p>
    <w:p w:rsidR="003E20D7" w:rsidRPr="00587C92" w:rsidRDefault="00E96807" w:rsidP="00E96807">
      <w:pPr>
        <w:rPr>
          <w:lang w:val="uk-UA"/>
        </w:rPr>
      </w:pPr>
      <w:r w:rsidRPr="00587C92">
        <w:rPr>
          <w:lang w:val="uk-UA"/>
        </w:rPr>
        <w:t>При розробці генерального плану необхідно грамотно, відповідно до ро</w:t>
      </w:r>
      <w:r w:rsidRPr="00587C92">
        <w:rPr>
          <w:lang w:val="uk-UA"/>
        </w:rPr>
        <w:t>з</w:t>
      </w:r>
      <w:r w:rsidRPr="00587C92">
        <w:rPr>
          <w:lang w:val="uk-UA"/>
        </w:rPr>
        <w:t>роблених маршрутів руху, розташувати всі адміністративно-побутові й виро</w:t>
      </w:r>
      <w:r w:rsidRPr="00587C92">
        <w:rPr>
          <w:lang w:val="uk-UA"/>
        </w:rPr>
        <w:t>б</w:t>
      </w:r>
      <w:r w:rsidRPr="00587C92">
        <w:rPr>
          <w:lang w:val="uk-UA"/>
        </w:rPr>
        <w:t>ничі будинки, і зону зберігання рухливого состава. При цьому їх необхідно ро</w:t>
      </w:r>
      <w:r w:rsidRPr="00587C92">
        <w:rPr>
          <w:lang w:val="uk-UA"/>
        </w:rPr>
        <w:t>з</w:t>
      </w:r>
      <w:r w:rsidRPr="00587C92">
        <w:rPr>
          <w:lang w:val="uk-UA"/>
        </w:rPr>
        <w:t>ташувати так, щоб площа під забудову виявилася мінімальної серед можливих варіантів для проектованого АТП.</w:t>
      </w:r>
    </w:p>
    <w:p w:rsidR="003E20D7" w:rsidRPr="00587C92" w:rsidRDefault="003E20D7" w:rsidP="003E20D7">
      <w:pPr>
        <w:rPr>
          <w:lang w:val="uk-UA"/>
        </w:rPr>
      </w:pPr>
    </w:p>
    <w:p w:rsidR="00B9462C" w:rsidRPr="00587C92" w:rsidRDefault="00B9462C" w:rsidP="00B9462C">
      <w:pPr>
        <w:pStyle w:val="1"/>
        <w:rPr>
          <w:lang w:val="uk-UA"/>
        </w:rPr>
      </w:pPr>
      <w:bookmarkStart w:id="2" w:name="_Toc516488499"/>
      <w:bookmarkStart w:id="3" w:name="_Toc292840117"/>
      <w:r w:rsidRPr="00587C92">
        <w:rPr>
          <w:lang w:val="uk-UA"/>
        </w:rPr>
        <w:lastRenderedPageBreak/>
        <w:t>2. Технологічний розрахунок</w:t>
      </w:r>
      <w:bookmarkEnd w:id="2"/>
    </w:p>
    <w:p w:rsidR="00B9462C" w:rsidRPr="00587C92" w:rsidRDefault="00B9462C" w:rsidP="00B9462C">
      <w:pPr>
        <w:pStyle w:val="2"/>
        <w:rPr>
          <w:lang w:val="uk-UA"/>
        </w:rPr>
      </w:pPr>
      <w:bookmarkStart w:id="4" w:name="_Toc516488500"/>
      <w:r w:rsidRPr="00587C92">
        <w:rPr>
          <w:lang w:val="uk-UA"/>
        </w:rPr>
        <w:t>2.1 Вибір вихідних нормативів. Приведення різномарочного рухомого складу до однієї моделі</w:t>
      </w:r>
      <w:bookmarkEnd w:id="4"/>
    </w:p>
    <w:p w:rsidR="00B9462C" w:rsidRPr="00587C92" w:rsidRDefault="00B9462C" w:rsidP="00B9462C">
      <w:pPr>
        <w:rPr>
          <w:caps/>
          <w:lang w:val="uk-UA"/>
        </w:rPr>
      </w:pPr>
      <w:r w:rsidRPr="00587C92">
        <w:rPr>
          <w:caps/>
          <w:lang w:val="uk-UA"/>
        </w:rPr>
        <w:t>Крім</w:t>
      </w:r>
      <w:r w:rsidRPr="00587C92">
        <w:rPr>
          <w:lang w:val="uk-UA"/>
        </w:rPr>
        <w:t xml:space="preserve"> основних вихідних даних, зазначених у завданні й зведених у табл.2.1, для виконання розрахунків необхідно вибрати періодичності технічн</w:t>
      </w:r>
      <w:r w:rsidRPr="00587C92">
        <w:rPr>
          <w:lang w:val="uk-UA"/>
        </w:rPr>
        <w:t>о</w:t>
      </w:r>
      <w:r w:rsidRPr="00587C92">
        <w:rPr>
          <w:lang w:val="uk-UA"/>
        </w:rPr>
        <w:t>го обслуговування №1 (ТО-1) і технічного обслуговування №2 (ТО-2), пробіг до капітального ремонту (КР), трудомісткості збирально-мийних робіт (ЗМР) і щоденного обслуговування (ЩО), ТО-1, ТО-2, поточного ремонту, а також тр</w:t>
      </w:r>
      <w:r w:rsidRPr="00587C92">
        <w:rPr>
          <w:lang w:val="uk-UA"/>
        </w:rPr>
        <w:t>и</w:t>
      </w:r>
      <w:r w:rsidRPr="00587C92">
        <w:rPr>
          <w:lang w:val="uk-UA"/>
        </w:rPr>
        <w:t>валість простою рухливо состава в ТО-2 і ремонті (d</w:t>
      </w:r>
      <w:r w:rsidRPr="00587C92">
        <w:rPr>
          <w:vertAlign w:val="subscript"/>
          <w:lang w:val="uk-UA"/>
        </w:rPr>
        <w:t>ТО-2,ПР</w:t>
      </w:r>
      <w:r w:rsidRPr="00587C92">
        <w:rPr>
          <w:lang w:val="uk-UA"/>
        </w:rPr>
        <w:t>). Ці дані ухвалюємо відповідно до нормативних документів.</w:t>
      </w:r>
    </w:p>
    <w:p w:rsidR="00B9462C" w:rsidRPr="00587C92" w:rsidRDefault="00B9462C" w:rsidP="00B9462C">
      <w:pPr>
        <w:pStyle w:val="a7"/>
      </w:pPr>
      <w:r w:rsidRPr="00587C92">
        <w:t>Таблиця 2.1</w:t>
      </w:r>
    </w:p>
    <w:p w:rsidR="00B9462C" w:rsidRPr="00587C92" w:rsidRDefault="00B9462C" w:rsidP="00B9462C">
      <w:pPr>
        <w:pStyle w:val="a8"/>
      </w:pPr>
      <w:r w:rsidRPr="00587C92">
        <w:t>Основні вихідні дані по АТП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417"/>
        <w:gridCol w:w="1276"/>
        <w:gridCol w:w="1382"/>
      </w:tblGrid>
      <w:tr w:rsidR="00B9462C" w:rsidRPr="00587C92" w:rsidTr="00BE1236">
        <w:tc>
          <w:tcPr>
            <w:tcW w:w="3936" w:type="dxa"/>
            <w:vMerge w:val="restart"/>
          </w:tcPr>
          <w:p w:rsidR="00B9462C" w:rsidRPr="00587C92" w:rsidRDefault="00B9462C" w:rsidP="00BE1236">
            <w:pPr>
              <w:pStyle w:val="a9"/>
            </w:pPr>
            <w:r w:rsidRPr="00587C92">
              <w:t>Параметри</w:t>
            </w:r>
          </w:p>
        </w:tc>
        <w:tc>
          <w:tcPr>
            <w:tcW w:w="5634" w:type="dxa"/>
            <w:gridSpan w:val="4"/>
          </w:tcPr>
          <w:p w:rsidR="00B9462C" w:rsidRPr="00587C92" w:rsidRDefault="00B9462C" w:rsidP="00BE1236">
            <w:pPr>
              <w:pStyle w:val="a9"/>
            </w:pPr>
            <w:r w:rsidRPr="00587C92">
              <w:t>Модель</w:t>
            </w:r>
          </w:p>
        </w:tc>
      </w:tr>
      <w:tr w:rsidR="00B9462C" w:rsidRPr="00587C92" w:rsidTr="00BE1236">
        <w:tc>
          <w:tcPr>
            <w:tcW w:w="3936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  <w:r w:rsidRPr="00587C92">
              <w:t>ГАЗ-32213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  <w:r w:rsidRPr="00587C92">
              <w:t>ГАЗ-3110</w:t>
            </w:r>
          </w:p>
        </w:tc>
        <w:tc>
          <w:tcPr>
            <w:tcW w:w="1276" w:type="dxa"/>
          </w:tcPr>
          <w:p w:rsidR="00B9462C" w:rsidRPr="00587C92" w:rsidRDefault="00B9462C" w:rsidP="00BE1236">
            <w:pPr>
              <w:pStyle w:val="a9"/>
            </w:pPr>
            <w:r w:rsidRPr="00587C92">
              <w:t>ПАЗ-3205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  <w:rPr>
                <w:sz w:val="22"/>
                <w:szCs w:val="22"/>
              </w:rPr>
            </w:pPr>
            <w:r w:rsidRPr="00587C92">
              <w:rPr>
                <w:sz w:val="22"/>
                <w:szCs w:val="22"/>
              </w:rPr>
              <w:t>ВАЗ-21093</w:t>
            </w:r>
          </w:p>
        </w:tc>
      </w:tr>
      <w:tr w:rsidR="00B9462C" w:rsidRPr="00587C92" w:rsidTr="00BE1236">
        <w:tc>
          <w:tcPr>
            <w:tcW w:w="3936" w:type="dxa"/>
          </w:tcPr>
          <w:p w:rsidR="00B9462C" w:rsidRPr="00587C92" w:rsidRDefault="00B9462C" w:rsidP="00BE1236">
            <w:pPr>
              <w:pStyle w:val="a9"/>
            </w:pPr>
            <w:r w:rsidRPr="00587C92">
              <w:t>Облікове число, шт.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  <w:r w:rsidRPr="00587C92">
              <w:t>100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  <w:r w:rsidRPr="00587C92">
              <w:t>60</w:t>
            </w:r>
          </w:p>
        </w:tc>
        <w:tc>
          <w:tcPr>
            <w:tcW w:w="1276" w:type="dxa"/>
          </w:tcPr>
          <w:p w:rsidR="00B9462C" w:rsidRPr="00587C92" w:rsidRDefault="00B9462C" w:rsidP="00BE1236">
            <w:pPr>
              <w:pStyle w:val="a9"/>
            </w:pPr>
            <w:r w:rsidRPr="00587C92">
              <w:t>120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  <w:r w:rsidRPr="00587C92">
              <w:t>60</w:t>
            </w:r>
          </w:p>
        </w:tc>
      </w:tr>
      <w:tr w:rsidR="00B9462C" w:rsidRPr="00587C92" w:rsidTr="00BE1236">
        <w:tc>
          <w:tcPr>
            <w:tcW w:w="3936" w:type="dxa"/>
          </w:tcPr>
          <w:p w:rsidR="00B9462C" w:rsidRPr="00587C92" w:rsidRDefault="00B9462C" w:rsidP="00BE1236">
            <w:pPr>
              <w:pStyle w:val="a9"/>
            </w:pPr>
            <w:r w:rsidRPr="00587C92">
              <w:t>Середньодобовий пробіг, км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  <w:r w:rsidRPr="00587C92">
              <w:t>340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  <w:r w:rsidRPr="00587C92">
              <w:t>280</w:t>
            </w:r>
          </w:p>
        </w:tc>
        <w:tc>
          <w:tcPr>
            <w:tcW w:w="1276" w:type="dxa"/>
          </w:tcPr>
          <w:p w:rsidR="00B9462C" w:rsidRPr="00587C92" w:rsidRDefault="00B9462C" w:rsidP="00BE1236">
            <w:pPr>
              <w:pStyle w:val="a9"/>
            </w:pPr>
            <w:r w:rsidRPr="00587C92">
              <w:t>320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  <w:r w:rsidRPr="00587C92">
              <w:t>220</w:t>
            </w:r>
          </w:p>
        </w:tc>
      </w:tr>
      <w:tr w:rsidR="00B9462C" w:rsidRPr="00587C92" w:rsidTr="00BE1236">
        <w:tc>
          <w:tcPr>
            <w:tcW w:w="3936" w:type="dxa"/>
          </w:tcPr>
          <w:p w:rsidR="00B9462C" w:rsidRPr="00587C92" w:rsidRDefault="00B9462C" w:rsidP="00BE1236">
            <w:pPr>
              <w:pStyle w:val="a9"/>
            </w:pPr>
            <w:r w:rsidRPr="00587C92">
              <w:t>Середнє значення технічної швидкості, км/год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  <w:r w:rsidRPr="00587C92">
              <w:t>34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  <w:r w:rsidRPr="00587C92">
              <w:t>34</w:t>
            </w:r>
          </w:p>
        </w:tc>
        <w:tc>
          <w:tcPr>
            <w:tcW w:w="1276" w:type="dxa"/>
          </w:tcPr>
          <w:p w:rsidR="00B9462C" w:rsidRPr="00587C92" w:rsidRDefault="00B9462C" w:rsidP="00BE1236">
            <w:pPr>
              <w:pStyle w:val="a9"/>
            </w:pPr>
            <w:r w:rsidRPr="00587C92">
              <w:t>34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  <w:r w:rsidRPr="00587C92">
              <w:t>34</w:t>
            </w:r>
          </w:p>
        </w:tc>
      </w:tr>
      <w:tr w:rsidR="00B9462C" w:rsidRPr="00587C92" w:rsidTr="00BE1236">
        <w:tc>
          <w:tcPr>
            <w:tcW w:w="3936" w:type="dxa"/>
          </w:tcPr>
          <w:p w:rsidR="00B9462C" w:rsidRPr="00587C92" w:rsidRDefault="00B9462C" w:rsidP="00BE1236">
            <w:pPr>
              <w:pStyle w:val="a9"/>
            </w:pPr>
            <w:r w:rsidRPr="00587C92">
              <w:t>Середній пробіг з початку експлуатації, тис. км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  <w:r w:rsidRPr="00587C92">
              <w:t>240</w:t>
            </w:r>
          </w:p>
          <w:p w:rsidR="00B9462C" w:rsidRPr="00587C92" w:rsidRDefault="00B9462C" w:rsidP="00BE1236">
            <w:pPr>
              <w:pStyle w:val="a9"/>
            </w:pP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  <w:r w:rsidRPr="00587C92">
              <w:t>300</w:t>
            </w:r>
          </w:p>
          <w:p w:rsidR="00B9462C" w:rsidRPr="00587C92" w:rsidRDefault="00B9462C" w:rsidP="00BE1236">
            <w:pPr>
              <w:pStyle w:val="a9"/>
            </w:pPr>
          </w:p>
        </w:tc>
        <w:tc>
          <w:tcPr>
            <w:tcW w:w="1276" w:type="dxa"/>
          </w:tcPr>
          <w:p w:rsidR="00B9462C" w:rsidRPr="00587C92" w:rsidRDefault="00B9462C" w:rsidP="00BE1236">
            <w:pPr>
              <w:pStyle w:val="a9"/>
            </w:pPr>
            <w:r w:rsidRPr="00587C92">
              <w:t>300</w:t>
            </w:r>
          </w:p>
          <w:p w:rsidR="00B9462C" w:rsidRPr="00587C92" w:rsidRDefault="00B9462C" w:rsidP="00BE1236">
            <w:pPr>
              <w:pStyle w:val="a9"/>
            </w:pP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  <w:r w:rsidRPr="00587C92">
              <w:t>80</w:t>
            </w:r>
          </w:p>
          <w:p w:rsidR="00B9462C" w:rsidRPr="00587C92" w:rsidRDefault="00B9462C" w:rsidP="00BE1236">
            <w:pPr>
              <w:pStyle w:val="a9"/>
            </w:pPr>
          </w:p>
        </w:tc>
      </w:tr>
    </w:tbl>
    <w:p w:rsidR="00B9462C" w:rsidRPr="00587C92" w:rsidRDefault="00B9462C" w:rsidP="00B9462C">
      <w:pPr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Тому що вихідні нормативи для рухливого состава різні, те це припускає складання плану обслуговування й виробничої програми окремо для кожної моделі машин.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Для спрощення розрахунків усі автомобілі можна приводити по скоре</w:t>
      </w:r>
      <w:r w:rsidRPr="00587C92">
        <w:rPr>
          <w:lang w:val="uk-UA"/>
        </w:rPr>
        <w:t>к</w:t>
      </w:r>
      <w:r w:rsidRPr="00587C92">
        <w:rPr>
          <w:lang w:val="uk-UA"/>
        </w:rPr>
        <w:t>тованій трудомісткості ТО й ПР до одній моделі. Враховуючи, що всі машини АТП працюють у тих самих умовах, приведення здійснюємо без приведення нормативів.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 xml:space="preserve">Тому що нормативи трудоємкостей ТО-1 і ТО-2 установлені на один вплив, а трудомісткість ПР на </w:t>
      </w:r>
      <w:smartTag w:uri="urn:schemas-microsoft-com:office:smarttags" w:element="metricconverter">
        <w:smartTagPr>
          <w:attr w:name="ProductID" w:val="1000 км"/>
        </w:smartTagPr>
        <w:r w:rsidRPr="00587C92">
          <w:rPr>
            <w:lang w:val="uk-UA"/>
          </w:rPr>
          <w:t>1000 км</w:t>
        </w:r>
      </w:smartTag>
      <w:r w:rsidRPr="00587C92">
        <w:rPr>
          <w:lang w:val="uk-UA"/>
        </w:rPr>
        <w:t xml:space="preserve"> пробігу, то приведення здійснюємо по сумарній питомій (на </w:t>
      </w:r>
      <w:smartTag w:uri="urn:schemas-microsoft-com:office:smarttags" w:element="metricconverter">
        <w:smartTagPr>
          <w:attr w:name="ProductID" w:val="1000 км"/>
        </w:smartTagPr>
        <w:r w:rsidRPr="00587C92">
          <w:rPr>
            <w:lang w:val="uk-UA"/>
          </w:rPr>
          <w:t>1000 км</w:t>
        </w:r>
      </w:smartTag>
      <w:r w:rsidRPr="00587C92">
        <w:rPr>
          <w:lang w:val="uk-UA"/>
        </w:rPr>
        <w:t xml:space="preserve"> пробігу) трудомісткості ТО й ПР.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Наведене число машин А</w:t>
      </w:r>
      <w:r w:rsidRPr="00587C92">
        <w:rPr>
          <w:vertAlign w:val="subscript"/>
          <w:lang w:val="uk-UA"/>
        </w:rPr>
        <w:t>пр</w:t>
      </w:r>
      <w:r w:rsidRPr="00587C92">
        <w:rPr>
          <w:lang w:val="uk-UA"/>
        </w:rPr>
        <w:t xml:space="preserve"> знайдемо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2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35.15pt" o:ole="">
            <v:imagedata r:id="rId9" o:title=""/>
          </v:shape>
          <o:OLEObject Type="Embed" ProgID="Equation.3" ShapeID="_x0000_i1025" DrawAspect="Content" ObjectID="_1590232938" r:id="rId10"/>
        </w:objec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  <w:t>А</w:t>
      </w:r>
      <w:r w:rsidRPr="00587C92">
        <w:rPr>
          <w:vertAlign w:val="subscript"/>
        </w:rPr>
        <w:t>m</w:t>
      </w:r>
      <w:r w:rsidRPr="00587C92">
        <w:t xml:space="preserve">  –  число автомобілів моделі до якої приводяться інші,</w:t>
      </w:r>
    </w:p>
    <w:p w:rsidR="00B9462C" w:rsidRPr="00587C92" w:rsidRDefault="00B9462C" w:rsidP="00B9462C">
      <w:pPr>
        <w:pStyle w:val="ab"/>
      </w:pPr>
      <w:r w:rsidRPr="00587C92">
        <w:tab/>
      </w:r>
      <w:proofErr w:type="spellStart"/>
      <w:r w:rsidRPr="00587C92">
        <w:t>А</w:t>
      </w:r>
      <w:r w:rsidRPr="00587C92">
        <w:rPr>
          <w:vertAlign w:val="subscript"/>
        </w:rPr>
        <w:t>i</w:t>
      </w:r>
      <w:proofErr w:type="spellEnd"/>
      <w:r w:rsidRPr="00587C92">
        <w:t xml:space="preserve">  –  кількість рухливого состава моделей, що приводяться,</w:t>
      </w:r>
    </w:p>
    <w:p w:rsidR="00B9462C" w:rsidRPr="00587C92" w:rsidRDefault="00B9462C" w:rsidP="00B9462C">
      <w:pPr>
        <w:pStyle w:val="ab"/>
      </w:pPr>
      <w:r w:rsidRPr="00587C92">
        <w:tab/>
      </w:r>
      <w:proofErr w:type="spellStart"/>
      <w:r w:rsidRPr="00587C92">
        <w:t>Ti</w:t>
      </w:r>
      <w:proofErr w:type="spellEnd"/>
      <w:r w:rsidRPr="00587C92">
        <w:t xml:space="preserve">  –  сумарна питома трудомісткість ТО й ПР рухливого состава мод</w:t>
      </w:r>
      <w:r w:rsidRPr="00587C92">
        <w:t>е</w:t>
      </w:r>
      <w:r w:rsidRPr="00587C92">
        <w:t>лей, що приводяться,</w:t>
      </w:r>
    </w:p>
    <w:p w:rsidR="00B9462C" w:rsidRPr="00587C92" w:rsidRDefault="00B9462C" w:rsidP="00B9462C">
      <w:pPr>
        <w:pStyle w:val="ab"/>
      </w:pPr>
      <w:r w:rsidRPr="00587C92">
        <w:tab/>
      </w:r>
      <w:proofErr w:type="spellStart"/>
      <w:r w:rsidRPr="00587C92">
        <w:t>Tm</w:t>
      </w:r>
      <w:proofErr w:type="spellEnd"/>
      <w:r w:rsidRPr="00587C92">
        <w:t xml:space="preserve">  –  сумарна питома трудомісткість ТО й ПР автомобілів моделі, до якої приводиться основний рухомий склад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Обрані основні нормативи ТО й ПР, а також результати розрахунків с</w:t>
      </w:r>
      <w:r w:rsidRPr="00587C92">
        <w:rPr>
          <w:lang w:val="uk-UA"/>
        </w:rPr>
        <w:t>у</w:t>
      </w:r>
      <w:r w:rsidRPr="00587C92">
        <w:rPr>
          <w:lang w:val="uk-UA"/>
        </w:rPr>
        <w:t>марної питомої трудомісткості зведені в табл. 2.2. У розрахунках не враховані трудомісткість збирально-мийних робіт, тому що цей вид робіт передбачається максимально механізувати.</w:t>
      </w:r>
    </w:p>
    <w:p w:rsidR="00B9462C" w:rsidRPr="00587C92" w:rsidRDefault="00B9462C" w:rsidP="00B9462C">
      <w:pPr>
        <w:pStyle w:val="a7"/>
      </w:pPr>
      <w:r w:rsidRPr="00587C92">
        <w:t>Таблиця 2.2</w:t>
      </w:r>
    </w:p>
    <w:p w:rsidR="00B9462C" w:rsidRPr="00587C92" w:rsidRDefault="009E05E0" w:rsidP="00B9462C">
      <w:pPr>
        <w:pStyle w:val="a8"/>
      </w:pPr>
      <w:r>
        <w:t>Основні нормативи ТО і</w:t>
      </w:r>
      <w:bookmarkStart w:id="5" w:name="_GoBack"/>
      <w:bookmarkEnd w:id="5"/>
      <w:r w:rsidR="00B9462C" w:rsidRPr="00587C92">
        <w:t xml:space="preserve"> 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418"/>
        <w:gridCol w:w="1417"/>
        <w:gridCol w:w="1382"/>
      </w:tblGrid>
      <w:tr w:rsidR="00B9462C" w:rsidRPr="00587C92" w:rsidTr="00BE1236">
        <w:tc>
          <w:tcPr>
            <w:tcW w:w="3794" w:type="dxa"/>
            <w:vMerge w:val="restart"/>
          </w:tcPr>
          <w:p w:rsidR="00B9462C" w:rsidRPr="00587C92" w:rsidRDefault="00B9462C" w:rsidP="00BE1236">
            <w:pPr>
              <w:pStyle w:val="a9"/>
            </w:pPr>
            <w:r w:rsidRPr="00587C92">
              <w:t>Параметри</w:t>
            </w:r>
          </w:p>
        </w:tc>
        <w:tc>
          <w:tcPr>
            <w:tcW w:w="5776" w:type="dxa"/>
            <w:gridSpan w:val="4"/>
          </w:tcPr>
          <w:p w:rsidR="00B9462C" w:rsidRPr="00587C92" w:rsidRDefault="00B9462C" w:rsidP="00BE1236">
            <w:pPr>
              <w:pStyle w:val="a9"/>
            </w:pPr>
            <w:r w:rsidRPr="00587C92">
              <w:t>Модель рухливого состава</w:t>
            </w:r>
          </w:p>
        </w:tc>
      </w:tr>
      <w:tr w:rsidR="00B9462C" w:rsidRPr="00587C92" w:rsidTr="00BE1236">
        <w:tc>
          <w:tcPr>
            <w:tcW w:w="3794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  <w:r w:rsidRPr="00587C92">
              <w:t>ГАЗ-32213</w:t>
            </w:r>
          </w:p>
        </w:tc>
        <w:tc>
          <w:tcPr>
            <w:tcW w:w="1418" w:type="dxa"/>
          </w:tcPr>
          <w:p w:rsidR="00B9462C" w:rsidRPr="00587C92" w:rsidRDefault="00B9462C" w:rsidP="00BE1236">
            <w:pPr>
              <w:pStyle w:val="a9"/>
            </w:pPr>
            <w:r w:rsidRPr="00587C92">
              <w:t>ГАЗ-3110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  <w:r w:rsidRPr="00587C92">
              <w:t>ПАЗ-3205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  <w:r w:rsidRPr="00587C92">
              <w:t>ВАЗ-21093</w:t>
            </w:r>
          </w:p>
        </w:tc>
      </w:tr>
      <w:tr w:rsidR="00B9462C" w:rsidRPr="00587C92" w:rsidTr="00BE1236">
        <w:tc>
          <w:tcPr>
            <w:tcW w:w="3794" w:type="dxa"/>
          </w:tcPr>
          <w:p w:rsidR="00B9462C" w:rsidRPr="00587C92" w:rsidRDefault="00B9462C" w:rsidP="00BE1236">
            <w:pPr>
              <w:pStyle w:val="a9"/>
            </w:pPr>
            <w:r w:rsidRPr="00587C92">
              <w:t>Трудомісткість одного о</w:t>
            </w:r>
            <w:r w:rsidRPr="00587C92">
              <w:t>б</w:t>
            </w:r>
            <w:r w:rsidRPr="00587C92">
              <w:t xml:space="preserve">слуговування, </w:t>
            </w:r>
            <w:proofErr w:type="spellStart"/>
            <w:r w:rsidRPr="00587C92">
              <w:t>чіл.-год</w:t>
            </w:r>
            <w:proofErr w:type="spellEnd"/>
          </w:p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4,5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15,5</w:t>
            </w:r>
          </w:p>
        </w:tc>
        <w:tc>
          <w:tcPr>
            <w:tcW w:w="1418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2,9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11,7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5,5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18,0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2,3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9,2</w:t>
            </w:r>
          </w:p>
        </w:tc>
      </w:tr>
      <w:tr w:rsidR="00B9462C" w:rsidRPr="00587C92" w:rsidTr="00BE1236">
        <w:tc>
          <w:tcPr>
            <w:tcW w:w="3794" w:type="dxa"/>
          </w:tcPr>
          <w:p w:rsidR="00B9462C" w:rsidRPr="00587C92" w:rsidRDefault="00B9462C" w:rsidP="00BE1236">
            <w:pPr>
              <w:pStyle w:val="a9"/>
            </w:pPr>
            <w:r w:rsidRPr="00587C92">
              <w:t>Періодичність, тис. км: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</w:t>
            </w:r>
          </w:p>
        </w:tc>
        <w:tc>
          <w:tcPr>
            <w:tcW w:w="1418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</w:t>
            </w:r>
          </w:p>
        </w:tc>
      </w:tr>
      <w:tr w:rsidR="00B9462C" w:rsidRPr="00587C92" w:rsidTr="00BE1236">
        <w:tc>
          <w:tcPr>
            <w:tcW w:w="3794" w:type="dxa"/>
          </w:tcPr>
          <w:p w:rsidR="00B9462C" w:rsidRPr="00587C92" w:rsidRDefault="00B9462C" w:rsidP="00BE1236">
            <w:pPr>
              <w:pStyle w:val="a9"/>
            </w:pPr>
            <w:r w:rsidRPr="00587C92">
              <w:t>Питома трудомісткість,         (чіл.-ч.)/1000 км: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ПР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СУМАРНА</w:t>
            </w:r>
          </w:p>
        </w:tc>
        <w:tc>
          <w:tcPr>
            <w:tcW w:w="1559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1,125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0,969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4,8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6,894</w:t>
            </w:r>
          </w:p>
        </w:tc>
        <w:tc>
          <w:tcPr>
            <w:tcW w:w="1418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0,725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0,731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3,2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4,656</w:t>
            </w:r>
          </w:p>
        </w:tc>
        <w:tc>
          <w:tcPr>
            <w:tcW w:w="1417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1,375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1,125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3,0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5,5</w:t>
            </w:r>
          </w:p>
        </w:tc>
        <w:tc>
          <w:tcPr>
            <w:tcW w:w="1382" w:type="dxa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0,575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0,575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2,8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3,95</w:t>
            </w:r>
          </w:p>
        </w:tc>
      </w:tr>
    </w:tbl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28"/>
          <w:lang w:val="uk-UA"/>
        </w:rPr>
        <w:object w:dxaOrig="4980" w:dyaOrig="660">
          <v:shape id="_x0000_i1026" type="#_x0000_t75" style="width:248.65pt;height:32.65pt" o:ole="" fillcolor="window">
            <v:imagedata r:id="rId11" o:title=""/>
          </v:shape>
          <o:OLEObject Type="Embed" ProgID="Equation.3" ShapeID="_x0000_i1026" DrawAspect="Content" ObjectID="_1590232939" r:id="rId12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proofErr w:type="spellStart"/>
      <w:r w:rsidRPr="00587C92">
        <w:rPr>
          <w:lang w:val="uk-UA"/>
        </w:rPr>
        <w:t>Т.к</w:t>
      </w:r>
      <w:proofErr w:type="spellEnd"/>
      <w:r w:rsidRPr="00587C92">
        <w:rPr>
          <w:lang w:val="uk-UA"/>
        </w:rPr>
        <w:t>. рухомий склад має різний середньодобовий пробіг, те середньодоб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вий пробіг по АТП знайдемо по формулі: 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2"/>
          <w:lang w:val="uk-UA"/>
        </w:rPr>
        <w:object w:dxaOrig="1560" w:dyaOrig="760">
          <v:shape id="_x0000_i1027" type="#_x0000_t75" style="width:77.85pt;height:37.65pt" o:ole="" fillcolor="window">
            <v:imagedata r:id="rId13" o:title=""/>
          </v:shape>
          <o:OLEObject Type="Embed" ProgID="Equation.3" ShapeID="_x0000_i1027" DrawAspect="Content" ObjectID="_1590232940" r:id="rId14"/>
        </w:objec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proofErr w:type="spellStart"/>
      <w:r w:rsidRPr="00587C92">
        <w:t>li</w:t>
      </w:r>
      <w:proofErr w:type="spellEnd"/>
      <w:r w:rsidRPr="00587C92">
        <w:t xml:space="preserve"> – середньодобовий пробіг i-тієї моделі рухливого состава.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 урахуванням вихідних даних одержимо: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5240" w:dyaOrig="620">
          <v:shape id="_x0000_i1028" type="#_x0000_t75" style="width:262.05pt;height:31pt" o:ole="" fillcolor="window">
            <v:imagedata r:id="rId15" o:title=""/>
          </v:shape>
          <o:OLEObject Type="Embed" ProgID="Equation.3" ShapeID="_x0000_i1028" DrawAspect="Content" ObjectID="_1590232941" r:id="rId16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Таким чином, до подальшого розрахунків ухвалюємо 339 автомобілів ПАЗ-3205, що мають середньодобовий пробіг </w:t>
      </w:r>
      <w:smartTag w:uri="urn:schemas-microsoft-com:office:smarttags" w:element="metricconverter">
        <w:smartTagPr>
          <w:attr w:name="ProductID" w:val="301 км"/>
        </w:smartTagPr>
        <w:r w:rsidRPr="00587C92">
          <w:rPr>
            <w:lang w:val="uk-UA"/>
          </w:rPr>
          <w:t>301 км</w:t>
        </w:r>
      </w:smartTag>
      <w:r w:rsidRPr="00587C92">
        <w:rPr>
          <w:lang w:val="uk-UA"/>
        </w:rPr>
        <w:t xml:space="preserve"> і працюючих в 3-їй групі умов експлуатації.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Обрані значення вихідних нормативів для автомобіля ПАЗ-3205 зведені в табл.2.3.</w:t>
      </w:r>
    </w:p>
    <w:p w:rsidR="00B9462C" w:rsidRPr="00587C92" w:rsidRDefault="00B9462C" w:rsidP="00B9462C">
      <w:pPr>
        <w:pStyle w:val="a7"/>
      </w:pPr>
      <w:r w:rsidRPr="00587C92">
        <w:t>Таблиця 2.3</w:t>
      </w:r>
    </w:p>
    <w:p w:rsidR="00B9462C" w:rsidRPr="00587C92" w:rsidRDefault="00B9462C" w:rsidP="00B9462C">
      <w:pPr>
        <w:pStyle w:val="a8"/>
      </w:pPr>
      <w:r w:rsidRPr="00587C92">
        <w:t>Коректування нормативів технічного обслуговування й ремонту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851"/>
        <w:gridCol w:w="1263"/>
        <w:gridCol w:w="636"/>
        <w:gridCol w:w="567"/>
        <w:gridCol w:w="567"/>
        <w:gridCol w:w="567"/>
        <w:gridCol w:w="640"/>
        <w:gridCol w:w="1061"/>
        <w:gridCol w:w="1134"/>
      </w:tblGrid>
      <w:tr w:rsidR="00B9462C" w:rsidRPr="00587C92" w:rsidTr="00BE1236">
        <w:trPr>
          <w:cantSplit/>
          <w:jc w:val="center"/>
        </w:trPr>
        <w:tc>
          <w:tcPr>
            <w:tcW w:w="2211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Норматив</w:t>
            </w:r>
          </w:p>
        </w:tc>
        <w:tc>
          <w:tcPr>
            <w:tcW w:w="851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Умовн</w:t>
            </w:r>
            <w:proofErr w:type="spellEnd"/>
            <w:r w:rsidRPr="00587C92">
              <w:t xml:space="preserve">. </w:t>
            </w:r>
            <w:proofErr w:type="spellStart"/>
            <w:r w:rsidRPr="00587C92">
              <w:t>позн</w:t>
            </w:r>
            <w:proofErr w:type="spellEnd"/>
            <w:r w:rsidRPr="00587C92">
              <w:t>.</w:t>
            </w:r>
          </w:p>
        </w:tc>
        <w:tc>
          <w:tcPr>
            <w:tcW w:w="1263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Значе</w:t>
            </w:r>
            <w:r w:rsidRPr="00587C92">
              <w:t>н</w:t>
            </w:r>
            <w:r w:rsidRPr="00587C92">
              <w:t>ня вих</w:t>
            </w:r>
            <w:r w:rsidRPr="00587C92">
              <w:t>і</w:t>
            </w:r>
            <w:r w:rsidRPr="00587C92">
              <w:t>дного норм</w:t>
            </w:r>
            <w:r w:rsidRPr="00587C92">
              <w:t>а</w:t>
            </w:r>
            <w:r w:rsidRPr="00587C92">
              <w:t>тиву</w:t>
            </w:r>
          </w:p>
        </w:tc>
        <w:tc>
          <w:tcPr>
            <w:tcW w:w="2977" w:type="dxa"/>
            <w:gridSpan w:val="5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Значення коефіцієнтів</w:t>
            </w:r>
          </w:p>
        </w:tc>
        <w:tc>
          <w:tcPr>
            <w:tcW w:w="2195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Значення но</w:t>
            </w:r>
            <w:r w:rsidRPr="00587C92">
              <w:t>р</w:t>
            </w:r>
            <w:r w:rsidRPr="00587C92">
              <w:t>мативу</w:t>
            </w:r>
          </w:p>
        </w:tc>
      </w:tr>
      <w:tr w:rsidR="00B9462C" w:rsidRPr="00587C92" w:rsidTr="00BE1236">
        <w:trPr>
          <w:cantSplit/>
          <w:jc w:val="center"/>
        </w:trPr>
        <w:tc>
          <w:tcPr>
            <w:tcW w:w="2211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851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263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636" w:type="dxa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К</w:t>
            </w:r>
            <w:r w:rsidRPr="00587C92">
              <w:rPr>
                <w:vertAlign w:val="subscript"/>
              </w:rPr>
              <w:t>у</w:t>
            </w:r>
            <w:proofErr w:type="spellEnd"/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К'у</w:t>
            </w:r>
            <w:proofErr w:type="spellEnd"/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К</w:t>
            </w:r>
            <w:r w:rsidRPr="00587C92">
              <w:rPr>
                <w:vertAlign w:val="subscript"/>
              </w:rPr>
              <w:t>п</w:t>
            </w:r>
            <w:proofErr w:type="spellEnd"/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К'п</w:t>
            </w:r>
            <w:proofErr w:type="spellEnd"/>
          </w:p>
        </w:tc>
        <w:tc>
          <w:tcPr>
            <w:tcW w:w="64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К</w:t>
            </w:r>
            <w:r w:rsidRPr="00587C92">
              <w:rPr>
                <w:vertAlign w:val="subscript"/>
              </w:rPr>
              <w:t>к</w:t>
            </w:r>
          </w:p>
        </w:tc>
        <w:tc>
          <w:tcPr>
            <w:tcW w:w="1061" w:type="dxa"/>
          </w:tcPr>
          <w:p w:rsidR="00B9462C" w:rsidRPr="00587C92" w:rsidRDefault="00B9462C" w:rsidP="00BE1236">
            <w:pPr>
              <w:pStyle w:val="a9"/>
            </w:pPr>
            <w:r w:rsidRPr="00587C92">
              <w:t>відк</w:t>
            </w:r>
            <w:r w:rsidRPr="00587C92">
              <w:t>о</w:t>
            </w:r>
            <w:r w:rsidRPr="00587C92">
              <w:t>рект</w:t>
            </w:r>
            <w:r w:rsidRPr="00587C92">
              <w:t>о</w:t>
            </w:r>
            <w:r w:rsidRPr="00587C92">
              <w:t>ване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прий</w:t>
            </w:r>
            <w:r w:rsidRPr="00587C92">
              <w:t>н</w:t>
            </w:r>
            <w:r w:rsidRPr="00587C92">
              <w:t>яте</w:t>
            </w:r>
          </w:p>
        </w:tc>
      </w:tr>
      <w:tr w:rsidR="00B9462C" w:rsidRPr="00587C92" w:rsidTr="00BE1236">
        <w:trPr>
          <w:jc w:val="center"/>
        </w:trPr>
        <w:tc>
          <w:tcPr>
            <w:tcW w:w="2211" w:type="dxa"/>
          </w:tcPr>
          <w:p w:rsidR="00B9462C" w:rsidRPr="00587C92" w:rsidRDefault="00B9462C" w:rsidP="00BE1236">
            <w:pPr>
              <w:pStyle w:val="a9"/>
            </w:pPr>
            <w:r w:rsidRPr="00587C92">
              <w:t>Періодичність, км: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851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L</w:t>
            </w:r>
            <w:r w:rsidRPr="00587C92">
              <w:rPr>
                <w:vertAlign w:val="subscript"/>
              </w:rPr>
              <w:t>ТО-1</w:t>
            </w:r>
          </w:p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L</w:t>
            </w:r>
            <w:r w:rsidRPr="00587C92">
              <w:rPr>
                <w:vertAlign w:val="subscript"/>
              </w:rPr>
              <w:t>ТО-2</w:t>
            </w:r>
          </w:p>
        </w:tc>
        <w:tc>
          <w:tcPr>
            <w:tcW w:w="1263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4000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16000</w:t>
            </w:r>
          </w:p>
        </w:tc>
        <w:tc>
          <w:tcPr>
            <w:tcW w:w="636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0,77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0,77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64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1061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3080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12320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3010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12040</w:t>
            </w:r>
          </w:p>
        </w:tc>
      </w:tr>
      <w:tr w:rsidR="00B9462C" w:rsidRPr="00587C92" w:rsidTr="00BE1236">
        <w:trPr>
          <w:jc w:val="center"/>
        </w:trPr>
        <w:tc>
          <w:tcPr>
            <w:tcW w:w="2211" w:type="dxa"/>
          </w:tcPr>
          <w:p w:rsidR="00B9462C" w:rsidRPr="00587C92" w:rsidRDefault="00B9462C" w:rsidP="00BE1236">
            <w:pPr>
              <w:pStyle w:val="a9"/>
            </w:pPr>
            <w:r w:rsidRPr="00587C92">
              <w:t>Пробіг до кап</w:t>
            </w:r>
            <w:r w:rsidRPr="00587C92">
              <w:t>і</w:t>
            </w:r>
            <w:r w:rsidRPr="00587C92">
              <w:t>тального ремо</w:t>
            </w:r>
            <w:r w:rsidRPr="00587C92">
              <w:t>н</w:t>
            </w:r>
            <w:r w:rsidRPr="00587C92">
              <w:t>ту, км</w:t>
            </w:r>
          </w:p>
        </w:tc>
        <w:tc>
          <w:tcPr>
            <w:tcW w:w="851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L</w:t>
            </w:r>
            <w:r w:rsidRPr="00587C92">
              <w:rPr>
                <w:vertAlign w:val="subscript"/>
              </w:rPr>
              <w:t>КР</w:t>
            </w:r>
            <w:proofErr w:type="spellEnd"/>
          </w:p>
        </w:tc>
        <w:tc>
          <w:tcPr>
            <w:tcW w:w="1263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375000</w:t>
            </w:r>
          </w:p>
        </w:tc>
        <w:tc>
          <w:tcPr>
            <w:tcW w:w="63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0,77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64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106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288750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288960</w:t>
            </w:r>
          </w:p>
        </w:tc>
      </w:tr>
      <w:tr w:rsidR="00B9462C" w:rsidRPr="00587C92" w:rsidTr="00BE1236">
        <w:trPr>
          <w:jc w:val="center"/>
        </w:trPr>
        <w:tc>
          <w:tcPr>
            <w:tcW w:w="2211" w:type="dxa"/>
          </w:tcPr>
          <w:p w:rsidR="00B9462C" w:rsidRPr="00587C92" w:rsidRDefault="00B9462C" w:rsidP="00BE1236">
            <w:pPr>
              <w:pStyle w:val="a9"/>
            </w:pPr>
            <w:r w:rsidRPr="00587C92">
              <w:t>Трудомісткість, чіл.-ч.:</w:t>
            </w:r>
          </w:p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УМР</w:t>
            </w:r>
            <w:proofErr w:type="spellEnd"/>
          </w:p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ТО-2</w:t>
            </w:r>
          </w:p>
        </w:tc>
        <w:tc>
          <w:tcPr>
            <w:tcW w:w="851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t</w:t>
            </w:r>
            <w:r w:rsidRPr="00587C92">
              <w:rPr>
                <w:vertAlign w:val="subscript"/>
              </w:rPr>
              <w:t>УМР</w:t>
            </w:r>
            <w:proofErr w:type="spellEnd"/>
          </w:p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t</w:t>
            </w:r>
            <w:r w:rsidRPr="00587C92">
              <w:rPr>
                <w:vertAlign w:val="subscript"/>
              </w:rPr>
              <w:t>ТО-1</w:t>
            </w:r>
          </w:p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t</w:t>
            </w:r>
            <w:r w:rsidRPr="00587C92">
              <w:rPr>
                <w:vertAlign w:val="subscript"/>
              </w:rPr>
              <w:t>ТО-2</w:t>
            </w:r>
          </w:p>
        </w:tc>
        <w:tc>
          <w:tcPr>
            <w:tcW w:w="1263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0,7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5,5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18,0</w:t>
            </w:r>
          </w:p>
        </w:tc>
        <w:tc>
          <w:tcPr>
            <w:tcW w:w="636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64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0,90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0,9</w:t>
            </w:r>
            <w:r w:rsidRPr="00587C92">
              <w:lastRenderedPageBreak/>
              <w:t>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0,90</w:t>
            </w:r>
          </w:p>
        </w:tc>
        <w:tc>
          <w:tcPr>
            <w:tcW w:w="1061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0,63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4,95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16,2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0,63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4,95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16,2</w:t>
            </w:r>
          </w:p>
        </w:tc>
      </w:tr>
      <w:tr w:rsidR="00B9462C" w:rsidRPr="00587C92" w:rsidTr="00BE1236">
        <w:trPr>
          <w:jc w:val="center"/>
        </w:trPr>
        <w:tc>
          <w:tcPr>
            <w:tcW w:w="2211" w:type="dxa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 xml:space="preserve">Трудомісткість ПР, </w:t>
            </w:r>
            <w:r w:rsidRPr="00587C92">
              <w:rPr>
                <w:position w:val="-26"/>
              </w:rPr>
              <w:object w:dxaOrig="760" w:dyaOrig="600">
                <v:shape id="_x0000_i1029" type="#_x0000_t75" style="width:37.65pt;height:30.15pt" o:ole="" fillcolor="window">
                  <v:imagedata r:id="rId17" o:title=""/>
                </v:shape>
                <o:OLEObject Type="Embed" ProgID="Equation.3" ShapeID="_x0000_i1029" DrawAspect="Content" ObjectID="_1590232942" r:id="rId18"/>
              </w:object>
            </w:r>
          </w:p>
        </w:tc>
        <w:tc>
          <w:tcPr>
            <w:tcW w:w="851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t</w:t>
            </w:r>
            <w:r w:rsidRPr="00587C92">
              <w:rPr>
                <w:vertAlign w:val="subscript"/>
              </w:rPr>
              <w:t>ПР</w:t>
            </w:r>
            <w:proofErr w:type="spellEnd"/>
          </w:p>
        </w:tc>
        <w:tc>
          <w:tcPr>
            <w:tcW w:w="1263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5,5</w:t>
            </w:r>
          </w:p>
        </w:tc>
        <w:tc>
          <w:tcPr>
            <w:tcW w:w="63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1,3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1,3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64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0,90</w:t>
            </w:r>
          </w:p>
        </w:tc>
        <w:tc>
          <w:tcPr>
            <w:tcW w:w="106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8,365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8,365</w:t>
            </w:r>
          </w:p>
        </w:tc>
      </w:tr>
      <w:tr w:rsidR="00B9462C" w:rsidRPr="00587C92" w:rsidTr="00BE1236">
        <w:trPr>
          <w:jc w:val="center"/>
        </w:trPr>
        <w:tc>
          <w:tcPr>
            <w:tcW w:w="2211" w:type="dxa"/>
          </w:tcPr>
          <w:p w:rsidR="00B9462C" w:rsidRPr="00587C92" w:rsidRDefault="00B9462C" w:rsidP="00BE1236">
            <w:pPr>
              <w:pStyle w:val="a9"/>
            </w:pPr>
            <w:r w:rsidRPr="00587C92">
              <w:t>Тривалість пр</w:t>
            </w:r>
            <w:r w:rsidRPr="00587C92">
              <w:t>о</w:t>
            </w:r>
            <w:r w:rsidRPr="00587C92">
              <w:t xml:space="preserve">стою в ТО-2 і ПР, </w:t>
            </w:r>
            <w:r w:rsidRPr="00587C92">
              <w:rPr>
                <w:position w:val="-26"/>
              </w:rPr>
              <w:object w:dxaOrig="760" w:dyaOrig="600">
                <v:shape id="_x0000_i1030" type="#_x0000_t75" style="width:37.65pt;height:30.15pt" o:ole="" fillcolor="window">
                  <v:imagedata r:id="rId19" o:title=""/>
                </v:shape>
                <o:OLEObject Type="Embed" ProgID="Equation.3" ShapeID="_x0000_i1030" DrawAspect="Content" ObjectID="_1590232943" r:id="rId20"/>
              </w:object>
            </w:r>
          </w:p>
        </w:tc>
        <w:tc>
          <w:tcPr>
            <w:tcW w:w="851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d</w:t>
            </w:r>
            <w:r w:rsidRPr="00587C92">
              <w:rPr>
                <w:vertAlign w:val="subscript"/>
              </w:rPr>
              <w:t>ТО-2,ПР</w:t>
            </w:r>
          </w:p>
        </w:tc>
        <w:tc>
          <w:tcPr>
            <w:tcW w:w="1263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0,25</w:t>
            </w:r>
          </w:p>
        </w:tc>
        <w:tc>
          <w:tcPr>
            <w:tcW w:w="63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1,3</w:t>
            </w:r>
          </w:p>
        </w:tc>
        <w:tc>
          <w:tcPr>
            <w:tcW w:w="64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–</w:t>
            </w:r>
          </w:p>
        </w:tc>
        <w:tc>
          <w:tcPr>
            <w:tcW w:w="106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0,325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0,325</w:t>
            </w:r>
          </w:p>
        </w:tc>
      </w:tr>
    </w:tbl>
    <w:p w:rsidR="00B9462C" w:rsidRPr="00587C92" w:rsidRDefault="00B9462C" w:rsidP="00B9462C">
      <w:pPr>
        <w:ind w:left="284" w:firstLine="567"/>
        <w:rPr>
          <w:lang w:val="uk-UA"/>
        </w:rPr>
      </w:pPr>
    </w:p>
    <w:p w:rsidR="00B9462C" w:rsidRPr="00587C92" w:rsidRDefault="00B9462C" w:rsidP="00B9462C">
      <w:pPr>
        <w:pStyle w:val="2"/>
        <w:rPr>
          <w:lang w:val="uk-UA"/>
        </w:rPr>
      </w:pPr>
      <w:bookmarkStart w:id="6" w:name="_Toc516488501"/>
      <w:r w:rsidRPr="00587C92">
        <w:rPr>
          <w:lang w:val="uk-UA"/>
        </w:rPr>
        <w:t>2.2 Коректування нормативів</w:t>
      </w:r>
      <w:bookmarkEnd w:id="6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Вихідні нормативи встановлені:</w:t>
      </w:r>
    </w:p>
    <w:p w:rsidR="00B9462C" w:rsidRPr="00587C92" w:rsidRDefault="00B9462C" w:rsidP="00B9462C">
      <w:pPr>
        <w:numPr>
          <w:ilvl w:val="0"/>
          <w:numId w:val="27"/>
        </w:numPr>
        <w:rPr>
          <w:lang w:val="uk-UA"/>
        </w:rPr>
      </w:pPr>
      <w:r w:rsidRPr="00587C92">
        <w:rPr>
          <w:lang w:val="uk-UA"/>
        </w:rPr>
        <w:t>третьої групи умов експлуатації;</w:t>
      </w:r>
    </w:p>
    <w:p w:rsidR="00B9462C" w:rsidRPr="00587C92" w:rsidRDefault="00B9462C" w:rsidP="00B9462C">
      <w:pPr>
        <w:numPr>
          <w:ilvl w:val="0"/>
          <w:numId w:val="27"/>
        </w:numPr>
        <w:rPr>
          <w:lang w:val="uk-UA"/>
        </w:rPr>
      </w:pPr>
      <w:r w:rsidRPr="00587C92">
        <w:rPr>
          <w:lang w:val="uk-UA"/>
        </w:rPr>
        <w:t>пробігу рухливого состава з початку експлуатації рівного 75 – 100% від пробігу до капітального ремонту;</w:t>
      </w:r>
    </w:p>
    <w:p w:rsidR="00B9462C" w:rsidRPr="00587C92" w:rsidRDefault="00B9462C" w:rsidP="00B9462C">
      <w:pPr>
        <w:numPr>
          <w:ilvl w:val="0"/>
          <w:numId w:val="27"/>
        </w:numPr>
        <w:rPr>
          <w:lang w:val="uk-UA"/>
        </w:rPr>
      </w:pPr>
      <w:r w:rsidRPr="00587C92">
        <w:rPr>
          <w:lang w:val="uk-UA"/>
        </w:rPr>
        <w:t>автотранспортних підприємств, на яких проводиться ТО й ПР 300 – 600 одиниць рухливого состава.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У зв'язку із цим вихідні нормативи повинні бути скоректовані стосовно до умов, що розраховується АТП за допомогою коефіцієнтів, які враховують:</w:t>
      </w:r>
    </w:p>
    <w:p w:rsidR="00B9462C" w:rsidRPr="00587C92" w:rsidRDefault="00B9462C" w:rsidP="00B9462C">
      <w:pPr>
        <w:rPr>
          <w:lang w:val="uk-UA"/>
        </w:rPr>
      </w:pPr>
      <w:proofErr w:type="spellStart"/>
      <w:r w:rsidRPr="00587C92">
        <w:rPr>
          <w:b/>
          <w:lang w:val="uk-UA"/>
        </w:rPr>
        <w:t>к</w:t>
      </w:r>
      <w:r w:rsidRPr="00587C92">
        <w:rPr>
          <w:b/>
          <w:vertAlign w:val="subscript"/>
          <w:lang w:val="uk-UA"/>
        </w:rPr>
        <w:t>у</w:t>
      </w:r>
      <w:proofErr w:type="spellEnd"/>
      <w:r w:rsidRPr="00587C92">
        <w:rPr>
          <w:b/>
          <w:lang w:val="uk-UA"/>
        </w:rPr>
        <w:t xml:space="preserve"> – </w:t>
      </w:r>
      <w:r w:rsidRPr="00587C92">
        <w:rPr>
          <w:lang w:val="uk-UA"/>
        </w:rPr>
        <w:t>умови експлуатації;</w:t>
      </w:r>
    </w:p>
    <w:p w:rsidR="00B9462C" w:rsidRPr="00587C92" w:rsidRDefault="00B9462C" w:rsidP="00B9462C">
      <w:pPr>
        <w:rPr>
          <w:lang w:val="uk-UA"/>
        </w:rPr>
      </w:pPr>
      <w:proofErr w:type="spellStart"/>
      <w:r w:rsidRPr="00587C92">
        <w:rPr>
          <w:b/>
          <w:lang w:val="uk-UA"/>
        </w:rPr>
        <w:t>к</w:t>
      </w:r>
      <w:r w:rsidRPr="00587C92">
        <w:rPr>
          <w:b/>
          <w:vertAlign w:val="subscript"/>
          <w:lang w:val="uk-UA"/>
        </w:rPr>
        <w:t>п</w:t>
      </w:r>
      <w:proofErr w:type="spellEnd"/>
      <w:r w:rsidRPr="00587C92">
        <w:rPr>
          <w:b/>
          <w:lang w:val="uk-UA"/>
        </w:rPr>
        <w:t xml:space="preserve"> – </w:t>
      </w:r>
      <w:r w:rsidRPr="00587C92">
        <w:rPr>
          <w:lang w:val="uk-UA"/>
        </w:rPr>
        <w:t>пробіг рухливого состава з початку експлуатації;</w:t>
      </w:r>
    </w:p>
    <w:p w:rsidR="00B9462C" w:rsidRPr="00587C92" w:rsidRDefault="00B9462C" w:rsidP="00B9462C">
      <w:pPr>
        <w:rPr>
          <w:lang w:val="uk-UA"/>
        </w:rPr>
      </w:pPr>
      <w:proofErr w:type="spellStart"/>
      <w:r w:rsidRPr="00587C92">
        <w:rPr>
          <w:b/>
          <w:lang w:val="uk-UA"/>
        </w:rPr>
        <w:t>к</w:t>
      </w:r>
      <w:r w:rsidRPr="00587C92">
        <w:rPr>
          <w:b/>
          <w:vertAlign w:val="subscript"/>
          <w:lang w:val="uk-UA"/>
        </w:rPr>
        <w:t>к</w:t>
      </w:r>
      <w:proofErr w:type="spellEnd"/>
      <w:r w:rsidRPr="00587C92">
        <w:rPr>
          <w:b/>
          <w:lang w:val="uk-UA"/>
        </w:rPr>
        <w:t xml:space="preserve"> – </w:t>
      </w:r>
      <w:r w:rsidRPr="00587C92">
        <w:rPr>
          <w:lang w:val="uk-UA"/>
        </w:rPr>
        <w:t>кількість автомобілів в АТП і число технологічно сумісного рухл</w:t>
      </w:r>
      <w:r w:rsidRPr="00587C92">
        <w:rPr>
          <w:lang w:val="uk-UA"/>
        </w:rPr>
        <w:t>и</w:t>
      </w:r>
      <w:r w:rsidRPr="00587C92">
        <w:rPr>
          <w:lang w:val="uk-UA"/>
        </w:rPr>
        <w:t>вого состава.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Коректування вихідних нормативів робимо по формулах:</w: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 xml:space="preserve">пробігу до капітального ремонту 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1440" w:dyaOrig="400">
          <v:shape id="_x0000_i1031" type="#_x0000_t75" style="width:1in;height:20.1pt" o:ole="" fillcolor="window">
            <v:imagedata r:id="rId21" o:title=""/>
          </v:shape>
          <o:OLEObject Type="Embed" ProgID="Equation.3" ShapeID="_x0000_i1031" DrawAspect="Content" ObjectID="_1590232944" r:id="rId22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proofErr w:type="spellStart"/>
      <w:r w:rsidRPr="00587C92">
        <w:rPr>
          <w:lang w:val="uk-UA"/>
        </w:rPr>
        <w:t>періодичностей</w:t>
      </w:r>
      <w:proofErr w:type="spellEnd"/>
      <w:r w:rsidRPr="00587C92">
        <w:rPr>
          <w:lang w:val="uk-UA"/>
        </w:rPr>
        <w:t xml:space="preserve"> ТО-1 і ТО-2: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1740" w:dyaOrig="400">
          <v:shape id="_x0000_i1032" type="#_x0000_t75" style="width:87.05pt;height:20.1pt" o:ole="" fillcolor="window">
            <v:imagedata r:id="rId23" o:title=""/>
          </v:shape>
          <o:OLEObject Type="Embed" ProgID="Equation.3" ShapeID="_x0000_i1032" DrawAspect="Content" ObjectID="_1590232945" r:id="rId24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14"/>
          <w:lang w:val="uk-UA"/>
        </w:rPr>
        <w:object w:dxaOrig="1780" w:dyaOrig="400">
          <v:shape id="_x0000_i1033" type="#_x0000_t75" style="width:88.75pt;height:20.1pt" o:ole="" fillcolor="window">
            <v:imagedata r:id="rId25" o:title=""/>
          </v:shape>
          <o:OLEObject Type="Embed" ProgID="Equation.3" ShapeID="_x0000_i1033" DrawAspect="Content" ObjectID="_1590232946" r:id="rId26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proofErr w:type="spellStart"/>
      <w:r w:rsidRPr="00587C92">
        <w:rPr>
          <w:lang w:val="uk-UA"/>
        </w:rPr>
        <w:t>трудомісткостей</w:t>
      </w:r>
      <w:proofErr w:type="spellEnd"/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>, ТО-1 і ТО-2: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640" w:dyaOrig="380">
          <v:shape id="_x0000_i1034" type="#_x0000_t75" style="width:82.05pt;height:19.25pt" o:ole="" fillcolor="window">
            <v:imagedata r:id="rId27" o:title=""/>
          </v:shape>
          <o:OLEObject Type="Embed" ProgID="Equation.3" ShapeID="_x0000_i1034" DrawAspect="Content" ObjectID="_1590232947" r:id="rId28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600" w:dyaOrig="380">
          <v:shape id="_x0000_i1035" type="#_x0000_t75" style="width:80.35pt;height:19.25pt" o:ole="" fillcolor="window">
            <v:imagedata r:id="rId29" o:title=""/>
          </v:shape>
          <o:OLEObject Type="Embed" ProgID="Equation.3" ShapeID="_x0000_i1035" DrawAspect="Content" ObjectID="_1590232948" r:id="rId30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640" w:dyaOrig="380">
          <v:shape id="_x0000_i1036" type="#_x0000_t75" style="width:82.05pt;height:19.25pt" o:ole="" fillcolor="window">
            <v:imagedata r:id="rId31" o:title=""/>
          </v:shape>
          <o:OLEObject Type="Embed" ProgID="Equation.3" ShapeID="_x0000_i1036" DrawAspect="Content" ObjectID="_1590232949" r:id="rId32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трудомісткості ПР: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2100" w:dyaOrig="400">
          <v:shape id="_x0000_i1037" type="#_x0000_t75" style="width:104.65pt;height:20.1pt" o:ole="" fillcolor="window">
            <v:imagedata r:id="rId33" o:title=""/>
          </v:shape>
          <o:OLEObject Type="Embed" ProgID="Equation.3" ShapeID="_x0000_i1037" DrawAspect="Content" ObjectID="_1590232950" r:id="rId34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тривалості простою машин у ТО-2 і ПР: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2100" w:dyaOrig="400">
          <v:shape id="_x0000_i1038" type="#_x0000_t75" style="width:104.65pt;height:20.1pt" o:ole="" fillcolor="window">
            <v:imagedata r:id="rId35" o:title=""/>
          </v:shape>
          <o:OLEObject Type="Embed" ProgID="Equation.3" ShapeID="_x0000_i1038" DrawAspect="Content" ObjectID="_1590232951" r:id="rId36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Значення коефіцієнтів коректування ухвалюємо відповідно до [4].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Виходячи із практичної доцільності й зручності наступних розрахунків, пробіг між окремими видами ТО повинен бути скоректований із середньодоб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вим пробігом, тобто ТО-1, </w:t>
      </w:r>
      <w:proofErr w:type="spellStart"/>
      <w:r w:rsidRPr="00587C92">
        <w:rPr>
          <w:lang w:val="uk-UA"/>
        </w:rPr>
        <w:t>ТО</w:t>
      </w:r>
      <w:proofErr w:type="spellEnd"/>
      <w:r w:rsidRPr="00587C92">
        <w:rPr>
          <w:lang w:val="uk-UA"/>
        </w:rPr>
        <w:t xml:space="preserve">-2 і відправлення автомобілів у </w:t>
      </w:r>
      <w:proofErr w:type="spellStart"/>
      <w:r w:rsidRPr="00587C92">
        <w:rPr>
          <w:lang w:val="uk-UA"/>
        </w:rPr>
        <w:t>КР</w:t>
      </w:r>
      <w:proofErr w:type="spellEnd"/>
      <w:r w:rsidRPr="00587C92">
        <w:rPr>
          <w:lang w:val="uk-UA"/>
        </w:rPr>
        <w:t xml:space="preserve"> повинні здій</w:t>
      </w:r>
      <w:r w:rsidRPr="00587C92">
        <w:rPr>
          <w:lang w:val="uk-UA"/>
        </w:rPr>
        <w:t>с</w:t>
      </w:r>
      <w:r w:rsidRPr="00587C92">
        <w:rPr>
          <w:lang w:val="uk-UA"/>
        </w:rPr>
        <w:t xml:space="preserve">нюватися через ціле число днів [5]. </w:t>
      </w:r>
      <w:proofErr w:type="spellStart"/>
      <w:r w:rsidRPr="00587C92">
        <w:rPr>
          <w:lang w:val="uk-UA"/>
        </w:rPr>
        <w:t>Т.к</w:t>
      </w:r>
      <w:proofErr w:type="spellEnd"/>
      <w:r w:rsidRPr="00587C92">
        <w:rPr>
          <w:lang w:val="uk-UA"/>
        </w:rPr>
        <w:t xml:space="preserve">. середньодобовий пробіг </w:t>
      </w:r>
      <w:proofErr w:type="spellStart"/>
      <w:r w:rsidRPr="00587C92">
        <w:rPr>
          <w:lang w:val="uk-UA"/>
        </w:rPr>
        <w:t>l</w:t>
      </w:r>
      <w:r w:rsidRPr="00587C92">
        <w:rPr>
          <w:vertAlign w:val="subscript"/>
          <w:lang w:val="uk-UA"/>
        </w:rPr>
        <w:t>сс</w:t>
      </w:r>
      <w:proofErr w:type="spellEnd"/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301 км"/>
        </w:smartTagPr>
        <w:r w:rsidRPr="00587C92">
          <w:rPr>
            <w:lang w:val="uk-UA"/>
          </w:rPr>
          <w:t>301 км</w:t>
        </w:r>
      </w:smartTag>
      <w:r w:rsidRPr="00587C92">
        <w:rPr>
          <w:lang w:val="uk-UA"/>
        </w:rPr>
        <w:t xml:space="preserve">, те відношення </w:t>
      </w:r>
      <w:r w:rsidRPr="00587C92">
        <w:rPr>
          <w:position w:val="-30"/>
          <w:lang w:val="uk-UA"/>
        </w:rPr>
        <w:object w:dxaOrig="2079" w:dyaOrig="680">
          <v:shape id="_x0000_i1039" type="#_x0000_t75" style="width:103.8pt;height:34.35pt" o:ole="" fillcolor="window">
            <v:imagedata r:id="rId37" o:title=""/>
          </v:shape>
          <o:OLEObject Type="Embed" ProgID="Equation.3" ShapeID="_x0000_i1039" DrawAspect="Content" ObjectID="_1590232952" r:id="rId38"/>
        </w:object>
      </w:r>
      <w:r w:rsidRPr="00587C92">
        <w:rPr>
          <w:lang w:val="uk-UA"/>
        </w:rPr>
        <w:t>. Ухвалюємо, що ТО-1 буде виконуватися через 10 робочих днів. Тоді L</w:t>
      </w:r>
      <w:r w:rsidRPr="00587C92">
        <w:rPr>
          <w:vertAlign w:val="subscript"/>
          <w:lang w:val="uk-UA"/>
        </w:rPr>
        <w:t>ТО-1</w:t>
      </w:r>
      <w:r w:rsidRPr="00587C92">
        <w:rPr>
          <w:lang w:val="uk-UA"/>
        </w:rPr>
        <w:t xml:space="preserve"> = 10 </w:t>
      </w:r>
      <w:r w:rsidRPr="00587C92">
        <w:rPr>
          <w:lang w:val="uk-UA"/>
        </w:rPr>
        <w:sym w:font="Symbol" w:char="F0D7"/>
      </w:r>
      <w:proofErr w:type="spellStart"/>
      <w:r w:rsidRPr="00587C92">
        <w:rPr>
          <w:lang w:val="uk-UA"/>
        </w:rPr>
        <w:t>l</w:t>
      </w:r>
      <w:r w:rsidRPr="00587C92">
        <w:rPr>
          <w:vertAlign w:val="subscript"/>
          <w:lang w:val="uk-UA"/>
        </w:rPr>
        <w:t>сс</w:t>
      </w:r>
      <w:proofErr w:type="spellEnd"/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3010 км"/>
        </w:smartTagPr>
        <w:r w:rsidRPr="00587C92">
          <w:rPr>
            <w:lang w:val="uk-UA"/>
          </w:rPr>
          <w:t>3010 км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 У зв'язку з тим, що в обсяг ТО-2 входить обслуговування №1, то перев</w:t>
      </w:r>
      <w:r w:rsidRPr="00587C92">
        <w:rPr>
          <w:lang w:val="uk-UA"/>
        </w:rPr>
        <w:t>і</w:t>
      </w:r>
      <w:r w:rsidRPr="00587C92">
        <w:rPr>
          <w:lang w:val="uk-UA"/>
        </w:rPr>
        <w:t xml:space="preserve">римо кратність між ними: </w:t>
      </w:r>
      <w:r w:rsidRPr="00587C92">
        <w:rPr>
          <w:position w:val="-30"/>
          <w:lang w:val="uk-UA"/>
        </w:rPr>
        <w:object w:dxaOrig="2120" w:dyaOrig="680">
          <v:shape id="_x0000_i1040" type="#_x0000_t75" style="width:106.35pt;height:34.35pt" o:ole="" fillcolor="window">
            <v:imagedata r:id="rId39" o:title=""/>
          </v:shape>
          <o:OLEObject Type="Embed" ProgID="Equation.3" ShapeID="_x0000_i1040" DrawAspect="Content" ObjectID="_1590232953" r:id="rId40"/>
        </w:object>
      </w:r>
      <w:r w:rsidRPr="00587C92">
        <w:rPr>
          <w:lang w:val="uk-UA"/>
        </w:rPr>
        <w:t>. Ухвалюємо, що ТО-2 буде пров</w:t>
      </w:r>
      <w:r w:rsidRPr="00587C92">
        <w:rPr>
          <w:lang w:val="uk-UA"/>
        </w:rPr>
        <w:t>о</w:t>
      </w:r>
      <w:r w:rsidRPr="00587C92">
        <w:rPr>
          <w:lang w:val="uk-UA"/>
        </w:rPr>
        <w:t>дитися через кожні 4 ТО – 1. Тоді L</w:t>
      </w:r>
      <w:r w:rsidRPr="00587C92">
        <w:rPr>
          <w:vertAlign w:val="subscript"/>
          <w:lang w:val="uk-UA"/>
        </w:rPr>
        <w:t>ТО-2</w:t>
      </w:r>
      <w:r w:rsidRPr="00587C92">
        <w:rPr>
          <w:lang w:val="uk-UA"/>
        </w:rPr>
        <w:t xml:space="preserve"> = 4 </w:t>
      </w:r>
      <w:r w:rsidRPr="00587C92">
        <w:rPr>
          <w:lang w:val="uk-UA"/>
        </w:rPr>
        <w:sym w:font="Symbol" w:char="F0D7"/>
      </w:r>
      <w:r w:rsidRPr="00587C92">
        <w:rPr>
          <w:lang w:val="uk-UA"/>
        </w:rPr>
        <w:t>L</w:t>
      </w:r>
      <w:r w:rsidRPr="00587C92">
        <w:rPr>
          <w:vertAlign w:val="subscript"/>
          <w:lang w:val="uk-UA"/>
        </w:rPr>
        <w:t>ТО-1</w:t>
      </w:r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12040 км"/>
        </w:smartTagPr>
        <w:r w:rsidRPr="00587C92">
          <w:rPr>
            <w:lang w:val="uk-UA"/>
          </w:rPr>
          <w:t>12040 км</w:t>
        </w:r>
      </w:smartTag>
      <w:r w:rsidRPr="00587C92">
        <w:rPr>
          <w:lang w:val="uk-UA"/>
        </w:rPr>
        <w:t>. З обліком того, що lcc=301 км чергове ТО-2 планується до виконання через 40 робочих днів.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Відношення відкоректованого пробігу до капітального ремонту до пр</w:t>
      </w:r>
      <w:r w:rsidRPr="00587C92">
        <w:rPr>
          <w:lang w:val="uk-UA"/>
        </w:rPr>
        <w:t>и</w:t>
      </w:r>
      <w:r w:rsidRPr="00587C92">
        <w:rPr>
          <w:lang w:val="uk-UA"/>
        </w:rPr>
        <w:t>йнятої періодичності рівно 24. Ухвалюємо, що відправлення автомобіля в кап</w:t>
      </w:r>
      <w:r w:rsidRPr="00587C92">
        <w:rPr>
          <w:lang w:val="uk-UA"/>
        </w:rPr>
        <w:t>і</w:t>
      </w:r>
      <w:r w:rsidRPr="00587C92">
        <w:rPr>
          <w:lang w:val="uk-UA"/>
        </w:rPr>
        <w:lastRenderedPageBreak/>
        <w:t xml:space="preserve">тальний ремонт буде здійснюватися через 24 ТО-2. Тоді </w:t>
      </w:r>
      <w:proofErr w:type="spellStart"/>
      <w:r w:rsidRPr="00587C92">
        <w:rPr>
          <w:lang w:val="uk-UA"/>
        </w:rPr>
        <w:t>L</w:t>
      </w:r>
      <w:r w:rsidRPr="00587C92">
        <w:rPr>
          <w:vertAlign w:val="subscript"/>
          <w:lang w:val="uk-UA"/>
        </w:rPr>
        <w:t>КР</w:t>
      </w:r>
      <w:proofErr w:type="spellEnd"/>
      <w:r w:rsidRPr="00587C92">
        <w:rPr>
          <w:lang w:val="uk-UA"/>
        </w:rPr>
        <w:t xml:space="preserve"> = 24 </w:t>
      </w:r>
      <w:r w:rsidRPr="00587C92">
        <w:rPr>
          <w:lang w:val="uk-UA"/>
        </w:rPr>
        <w:sym w:font="Symbol" w:char="F0D7"/>
      </w:r>
      <w:r w:rsidRPr="00587C92">
        <w:rPr>
          <w:lang w:val="uk-UA"/>
        </w:rPr>
        <w:t>L</w:t>
      </w:r>
      <w:r w:rsidRPr="00587C92">
        <w:rPr>
          <w:vertAlign w:val="subscript"/>
          <w:lang w:val="uk-UA"/>
        </w:rPr>
        <w:t>ТО-2</w:t>
      </w:r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288960 км"/>
        </w:smartTagPr>
        <w:r w:rsidRPr="00587C92">
          <w:rPr>
            <w:lang w:val="uk-UA"/>
          </w:rPr>
          <w:t>288960 км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У такий спосіб до подальшого розрахунків ухвалюємо: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  <w:t>L</w:t>
      </w:r>
      <w:r w:rsidRPr="00587C92">
        <w:rPr>
          <w:vertAlign w:val="subscript"/>
          <w:lang w:val="uk-UA"/>
        </w:rPr>
        <w:t>ТО-1</w:t>
      </w:r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3010 км"/>
        </w:smartTagPr>
        <w:r w:rsidRPr="00587C92">
          <w:rPr>
            <w:lang w:val="uk-UA"/>
          </w:rPr>
          <w:t>3010 км</w:t>
        </w:r>
      </w:smartTag>
      <w:r w:rsidRPr="00587C92">
        <w:rPr>
          <w:lang w:val="uk-UA"/>
        </w:rPr>
        <w:t>;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  <w:t>L</w:t>
      </w:r>
      <w:r w:rsidRPr="00587C92">
        <w:rPr>
          <w:vertAlign w:val="subscript"/>
          <w:lang w:val="uk-UA"/>
        </w:rPr>
        <w:t>ТО-2</w:t>
      </w:r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12040 км"/>
        </w:smartTagPr>
        <w:r w:rsidRPr="00587C92">
          <w:rPr>
            <w:lang w:val="uk-UA"/>
          </w:rPr>
          <w:t>12040 км</w:t>
        </w:r>
      </w:smartTag>
      <w:r w:rsidRPr="00587C92">
        <w:rPr>
          <w:lang w:val="uk-UA"/>
        </w:rPr>
        <w:t>;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proofErr w:type="spellStart"/>
      <w:r w:rsidRPr="00587C92">
        <w:rPr>
          <w:lang w:val="uk-UA"/>
        </w:rPr>
        <w:t>L</w:t>
      </w:r>
      <w:r w:rsidRPr="00587C92">
        <w:rPr>
          <w:vertAlign w:val="subscript"/>
          <w:lang w:val="uk-UA"/>
        </w:rPr>
        <w:t>КР</w:t>
      </w:r>
      <w:proofErr w:type="spellEnd"/>
      <w:r w:rsidRPr="00587C92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288960 км"/>
        </w:smartTagPr>
        <w:r w:rsidRPr="00587C92">
          <w:rPr>
            <w:lang w:val="uk-UA"/>
          </w:rPr>
          <w:t>288960 км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Значення трудомісткості і тривалості простою ухвалюємо рівними скор</w:t>
      </w:r>
      <w:r w:rsidRPr="00587C92">
        <w:rPr>
          <w:lang w:val="uk-UA"/>
        </w:rPr>
        <w:t>е</w:t>
      </w:r>
      <w:r w:rsidRPr="00587C92">
        <w:rPr>
          <w:lang w:val="uk-UA"/>
        </w:rPr>
        <w:t>ктованим.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7" w:name="_Toc516488502"/>
      <w:r w:rsidRPr="00587C92">
        <w:rPr>
          <w:lang w:val="uk-UA"/>
        </w:rPr>
        <w:t>2.3 План обслуговування й ремонту автомобіля</w:t>
      </w:r>
      <w:bookmarkEnd w:id="7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План обслуговування й ремонту (табл.2.4) становимо на один автомобіль за цикловий пробіг, тобто до капітального ремонту.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Перший показник плану обслуговування – середньодобовий пробіг рі</w:t>
      </w:r>
      <w:r w:rsidRPr="00587C92">
        <w:rPr>
          <w:lang w:val="uk-UA"/>
        </w:rPr>
        <w:t>в</w:t>
      </w:r>
      <w:r w:rsidRPr="00587C92">
        <w:rPr>
          <w:lang w:val="uk-UA"/>
        </w:rPr>
        <w:t xml:space="preserve">ний </w:t>
      </w:r>
      <w:smartTag w:uri="urn:schemas-microsoft-com:office:smarttags" w:element="metricconverter">
        <w:smartTagPr>
          <w:attr w:name="ProductID" w:val="301 км"/>
        </w:smartTagPr>
        <w:r w:rsidRPr="00587C92">
          <w:rPr>
            <w:lang w:val="uk-UA"/>
          </w:rPr>
          <w:t>301 км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Періодичності впливів установлені раннє й представлені в останній кол</w:t>
      </w:r>
      <w:r w:rsidRPr="00587C92">
        <w:rPr>
          <w:lang w:val="uk-UA"/>
        </w:rPr>
        <w:t>о</w:t>
      </w:r>
      <w:r w:rsidRPr="00587C92">
        <w:rPr>
          <w:lang w:val="uk-UA"/>
        </w:rPr>
        <w:t>нці табл.2.3.</w:t>
      </w:r>
    </w:p>
    <w:p w:rsidR="00B9462C" w:rsidRPr="00587C92" w:rsidRDefault="00B9462C" w:rsidP="00B9462C">
      <w:pPr>
        <w:pStyle w:val="a7"/>
      </w:pPr>
      <w:r w:rsidRPr="00587C92">
        <w:t>Таблиця 2.4</w:t>
      </w:r>
    </w:p>
    <w:p w:rsidR="00B9462C" w:rsidRPr="00587C92" w:rsidRDefault="00B9462C" w:rsidP="00B9462C">
      <w:pPr>
        <w:pStyle w:val="a8"/>
      </w:pPr>
      <w:r w:rsidRPr="00587C92">
        <w:t>План обслуговування й ремонту автомобіля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9"/>
        <w:gridCol w:w="1499"/>
        <w:gridCol w:w="832"/>
        <w:gridCol w:w="826"/>
        <w:gridCol w:w="825"/>
        <w:gridCol w:w="817"/>
        <w:gridCol w:w="834"/>
        <w:gridCol w:w="1098"/>
      </w:tblGrid>
      <w:tr w:rsidR="00B9462C" w:rsidRPr="00587C92" w:rsidTr="00BE1236">
        <w:trPr>
          <w:cantSplit/>
          <w:tblHeader/>
          <w:jc w:val="center"/>
        </w:trPr>
        <w:tc>
          <w:tcPr>
            <w:tcW w:w="2839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Показники</w:t>
            </w:r>
          </w:p>
        </w:tc>
        <w:tc>
          <w:tcPr>
            <w:tcW w:w="1499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Умовна позначка</w:t>
            </w:r>
          </w:p>
        </w:tc>
        <w:tc>
          <w:tcPr>
            <w:tcW w:w="4134" w:type="dxa"/>
            <w:gridSpan w:val="5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Впливу</w:t>
            </w:r>
          </w:p>
        </w:tc>
        <w:tc>
          <w:tcPr>
            <w:tcW w:w="1098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</w:tr>
      <w:tr w:rsidR="00B9462C" w:rsidRPr="00587C92" w:rsidTr="00BE1236">
        <w:trPr>
          <w:cantSplit/>
          <w:tblHeader/>
          <w:jc w:val="center"/>
        </w:trPr>
        <w:tc>
          <w:tcPr>
            <w:tcW w:w="2839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499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УМР</w:t>
            </w:r>
            <w:proofErr w:type="spellEnd"/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ПР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КР</w:t>
            </w:r>
            <w:proofErr w:type="spellEnd"/>
          </w:p>
        </w:tc>
        <w:tc>
          <w:tcPr>
            <w:tcW w:w="1098" w:type="dxa"/>
            <w:vMerge/>
          </w:tcPr>
          <w:p w:rsidR="00B9462C" w:rsidRPr="00587C92" w:rsidRDefault="00B9462C" w:rsidP="00BE1236">
            <w:pPr>
              <w:pStyle w:val="a9"/>
            </w:pP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1. Середньодобовий пробіг, км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l</w:t>
            </w:r>
            <w:r w:rsidRPr="00587C92">
              <w:rPr>
                <w:vertAlign w:val="subscript"/>
              </w:rPr>
              <w:t>сс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301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2. Періодичність впливів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Li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903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3010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12040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288960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3. Кількість впливів за цикл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N</w:t>
            </w:r>
            <w:r w:rsidRPr="00587C92">
              <w:rPr>
                <w:vertAlign w:val="subscript"/>
              </w:rPr>
              <w:t>цi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320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72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23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4. Трудомісткість впливів, </w:t>
            </w:r>
            <w:r w:rsidRPr="00587C92">
              <w:rPr>
                <w:position w:val="-24"/>
              </w:rPr>
              <w:object w:dxaOrig="880" w:dyaOrig="620">
                <v:shape id="_x0000_i1041" type="#_x0000_t75" style="width:44.35pt;height:31pt" o:ole="" fillcolor="window">
                  <v:imagedata r:id="rId41" o:title=""/>
                </v:shape>
                <o:OLEObject Type="Embed" ProgID="Equation.3" ShapeID="_x0000_i1041" DrawAspect="Content" ObjectID="_1590232954" r:id="rId42"/>
              </w:objec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ti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0,63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4,95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16,2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8,365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5. Тривалість про</w:t>
            </w:r>
            <w:r w:rsidRPr="00587C92">
              <w:t>с</w:t>
            </w:r>
            <w:r w:rsidRPr="00587C92">
              <w:t xml:space="preserve">тою в ТО-2 і ремонті </w:t>
            </w:r>
            <w:r w:rsidRPr="00587C92">
              <w:lastRenderedPageBreak/>
              <w:t>в робочий для авт</w:t>
            </w:r>
            <w:r w:rsidRPr="00587C92">
              <w:t>о</w:t>
            </w:r>
            <w:r w:rsidRPr="00587C92">
              <w:t>мобіля час, дні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lastRenderedPageBreak/>
              <w:t>D</w:t>
            </w:r>
            <w:r w:rsidRPr="00587C92">
              <w:rPr>
                <w:vertAlign w:val="subscript"/>
              </w:rPr>
              <w:t>рц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23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48,95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89,95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6. Робоча тривалість циклу, дні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D</w:t>
            </w:r>
            <w:r w:rsidRPr="00587C92">
              <w:rPr>
                <w:vertAlign w:val="subscript"/>
              </w:rPr>
              <w:t>эц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960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7. Загальна трив</w:t>
            </w:r>
            <w:r w:rsidRPr="00587C92">
              <w:t>а</w:t>
            </w:r>
            <w:r w:rsidRPr="00587C92">
              <w:t>лість циклу, дні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D</w:t>
            </w:r>
            <w:r w:rsidRPr="00587C92">
              <w:rPr>
                <w:vertAlign w:val="subscript"/>
              </w:rPr>
              <w:t>ц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1049,95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8. Коефіцієнт техні</w:t>
            </w:r>
            <w:r w:rsidRPr="00587C92">
              <w:t>ч</w:t>
            </w:r>
            <w:r w:rsidRPr="00587C92">
              <w:t>ної готовності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sym w:font="Symbol" w:char="F061"/>
            </w:r>
            <w:proofErr w:type="spellStart"/>
            <w:r w:rsidRPr="00587C92">
              <w:rPr>
                <w:vertAlign w:val="subscript"/>
              </w:rPr>
              <w:t>тг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0,91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9. Річна тривалість роботи автомобіля, дні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D</w:t>
            </w:r>
            <w:r w:rsidRPr="00587C92">
              <w:rPr>
                <w:vertAlign w:val="subscript"/>
              </w:rPr>
              <w:t>рг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305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10. Річний пробіг, млн. км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L</w:t>
            </w:r>
            <w:r w:rsidRPr="00587C92">
              <w:rPr>
                <w:vertAlign w:val="subscript"/>
              </w:rPr>
              <w:t>г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 w:val="22"/>
                <w:szCs w:val="22"/>
              </w:rPr>
            </w:pPr>
            <w:r w:rsidRPr="00587C92">
              <w:rPr>
                <w:sz w:val="22"/>
                <w:szCs w:val="22"/>
              </w:rPr>
              <w:t>83542,55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11. Коефіцієнт пер</w:t>
            </w:r>
            <w:r w:rsidRPr="00587C92">
              <w:t>е</w:t>
            </w:r>
            <w:r w:rsidRPr="00587C92">
              <w:t>ходу від циклу до р</w:t>
            </w:r>
            <w:r w:rsidRPr="00587C92">
              <w:t>о</w:t>
            </w:r>
            <w:r w:rsidRPr="00587C92">
              <w:t>ку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sym w:font="Symbol" w:char="F068"/>
            </w:r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0,29</w:t>
            </w:r>
          </w:p>
        </w:tc>
      </w:tr>
      <w:tr w:rsidR="00B9462C" w:rsidRPr="00587C92" w:rsidTr="00BE1236">
        <w:trPr>
          <w:jc w:val="center"/>
        </w:trPr>
        <w:tc>
          <w:tcPr>
            <w:tcW w:w="283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12. Кількість впливів за рік</w:t>
            </w:r>
          </w:p>
        </w:tc>
        <w:tc>
          <w:tcPr>
            <w:tcW w:w="1499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N</w:t>
            </w:r>
            <w:r w:rsidRPr="00587C92">
              <w:rPr>
                <w:vertAlign w:val="subscript"/>
              </w:rPr>
              <w:t>п</w:t>
            </w:r>
            <w:proofErr w:type="spellEnd"/>
          </w:p>
        </w:tc>
        <w:tc>
          <w:tcPr>
            <w:tcW w:w="83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92,8</w:t>
            </w:r>
          </w:p>
        </w:tc>
        <w:tc>
          <w:tcPr>
            <w:tcW w:w="8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20,88</w:t>
            </w:r>
          </w:p>
        </w:tc>
        <w:tc>
          <w:tcPr>
            <w:tcW w:w="82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6,67</w:t>
            </w:r>
          </w:p>
        </w:tc>
        <w:tc>
          <w:tcPr>
            <w:tcW w:w="81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0,29</w:t>
            </w:r>
          </w:p>
        </w:tc>
        <w:tc>
          <w:tcPr>
            <w:tcW w:w="109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</w:tbl>
    <w:p w:rsidR="00B9462C" w:rsidRPr="00587C92" w:rsidRDefault="00B9462C" w:rsidP="00B9462C">
      <w:pPr>
        <w:ind w:left="284" w:firstLine="567"/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Кількість впливів за цикл на один автомобіль рівно:</w: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капітальних ремонтів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1540" w:dyaOrig="720">
          <v:shape id="_x0000_i1042" type="#_x0000_t75" style="width:77pt;height:36pt" o:ole="" fillcolor="window">
            <v:imagedata r:id="rId43" o:title=""/>
          </v:shape>
          <o:OLEObject Type="Embed" ProgID="Equation.3" ShapeID="_x0000_i1042" DrawAspect="Content" ObjectID="_1590232955" r:id="rId44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технічних обслуговувань №2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3840" w:dyaOrig="680">
          <v:shape id="_x0000_i1043" type="#_x0000_t75" style="width:191.7pt;height:34.35pt" o:ole="" fillcolor="window">
            <v:imagedata r:id="rId45" o:title=""/>
          </v:shape>
          <o:OLEObject Type="Embed" ProgID="Equation.3" ShapeID="_x0000_i1043" DrawAspect="Content" ObjectID="_1590232956" r:id="rId46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технічних обслуговувань №1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5000" w:dyaOrig="680">
          <v:shape id="_x0000_i1044" type="#_x0000_t75" style="width:250.35pt;height:34.35pt" o:ole="" fillcolor="window">
            <v:imagedata r:id="rId47" o:title=""/>
          </v:shape>
          <o:OLEObject Type="Embed" ProgID="Equation.3" ShapeID="_x0000_i1044" DrawAspect="Content" ObjectID="_1590232957" r:id="rId48"/>
        </w:objec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збирально-мийних робіт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2980" w:dyaOrig="680">
          <v:shape id="_x0000_i1045" type="#_x0000_t75" style="width:149pt;height:34.35pt" o:ole="" fillcolor="window">
            <v:imagedata r:id="rId49" o:title=""/>
          </v:shape>
          <o:OLEObject Type="Embed" ProgID="Equation.3" ShapeID="_x0000_i1045" DrawAspect="Content" ObjectID="_1590232958" r:id="rId50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b"/>
      </w:pPr>
      <w:r w:rsidRPr="00587C92">
        <w:lastRenderedPageBreak/>
        <w:t>Тут</w:t>
      </w:r>
      <w:r w:rsidRPr="00587C92">
        <w:tab/>
      </w:r>
      <w:r w:rsidRPr="00587C92">
        <w:rPr>
          <w:position w:val="-12"/>
        </w:rPr>
        <w:object w:dxaOrig="3040" w:dyaOrig="360">
          <v:shape id="_x0000_i1046" type="#_x0000_t75" style="width:152.35pt;height:18.4pt" o:ole="" fillcolor="window">
            <v:imagedata r:id="rId51" o:title=""/>
          </v:shape>
          <o:OLEObject Type="Embed" ProgID="Equation.3" ShapeID="_x0000_i1046" DrawAspect="Content" ObjectID="_1590232959" r:id="rId52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Значення трудомісткості впливів переносимо з табл.2.3.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Т. к.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і ТО-1 повинні виконуватися в неробочий час, то в план обсл</w:t>
      </w:r>
      <w:r w:rsidRPr="00587C92">
        <w:rPr>
          <w:lang w:val="uk-UA"/>
        </w:rPr>
        <w:t>у</w:t>
      </w:r>
      <w:r w:rsidRPr="00587C92">
        <w:rPr>
          <w:lang w:val="uk-UA"/>
        </w:rPr>
        <w:t xml:space="preserve">говування й ремонту вносимо простій у ТО-2, ПР і </w:t>
      </w:r>
      <w:proofErr w:type="spellStart"/>
      <w:r w:rsidRPr="00587C92">
        <w:rPr>
          <w:lang w:val="uk-UA"/>
        </w:rPr>
        <w:t>КР</w:t>
      </w:r>
      <w:proofErr w:type="spellEnd"/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Простій у капітальному ремонті (</w:t>
      </w:r>
      <w:proofErr w:type="spellStart"/>
      <w:r w:rsidRPr="00587C92">
        <w:rPr>
          <w:lang w:val="uk-UA"/>
        </w:rPr>
        <w:t>D</w:t>
      </w:r>
      <w:r w:rsidRPr="00587C92">
        <w:rPr>
          <w:vertAlign w:val="subscript"/>
          <w:lang w:val="uk-UA"/>
        </w:rPr>
        <w:t>КР</w:t>
      </w:r>
      <w:proofErr w:type="spellEnd"/>
      <w:r w:rsidRPr="00587C92">
        <w:rPr>
          <w:lang w:val="uk-UA"/>
        </w:rPr>
        <w:t>) передбачає загальне число днів в</w:t>
      </w:r>
      <w:r w:rsidRPr="00587C92">
        <w:rPr>
          <w:lang w:val="uk-UA"/>
        </w:rPr>
        <w:t>и</w:t>
      </w:r>
      <w:r w:rsidRPr="00587C92">
        <w:rPr>
          <w:lang w:val="uk-UA"/>
        </w:rPr>
        <w:t>воду автомобіля з експлуатації. Він рівний 18 днів.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Ухвалюючи, що ТО-2 буде виконуватися зі зняттям машини з експлуат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ції на 1 день і, враховуючи, що за цикл повинне бути виконано 23 ТО-2, простій у ТО-2 складе 23 дня. Т. к. періодичність ТО-2 рівна 12,040 </w:t>
      </w:r>
      <w:proofErr w:type="spellStart"/>
      <w:r w:rsidRPr="00587C92">
        <w:rPr>
          <w:lang w:val="uk-UA"/>
        </w:rPr>
        <w:t>тис.км</w:t>
      </w:r>
      <w:proofErr w:type="spellEnd"/>
      <w:r w:rsidRPr="00587C92">
        <w:rPr>
          <w:lang w:val="uk-UA"/>
        </w:rPr>
        <w:t xml:space="preserve">, те питомий простій у ТО-2 складе </w:t>
      </w:r>
      <w:r w:rsidRPr="00587C92">
        <w:rPr>
          <w:position w:val="-30"/>
          <w:lang w:val="uk-UA"/>
        </w:rPr>
        <w:object w:dxaOrig="3300" w:dyaOrig="680">
          <v:shape id="_x0000_i1047" type="#_x0000_t75" style="width:164.95pt;height:34.35pt" o:ole="" fillcolor="window">
            <v:imagedata r:id="rId53" o:title=""/>
          </v:shape>
          <o:OLEObject Type="Embed" ProgID="Equation.3" ShapeID="_x0000_i1047" DrawAspect="Content" ObjectID="_1590232960" r:id="rId54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Дні простою автомобіля в ПР за цикл визначаємо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2620" w:dyaOrig="840">
          <v:shape id="_x0000_i1048" type="#_x0000_t75" style="width:130.6pt;height:41.85pt" o:ole="" fillcolor="window">
            <v:imagedata r:id="rId55" o:title=""/>
          </v:shape>
          <o:OLEObject Type="Embed" ProgID="Equation.3" ShapeID="_x0000_i1048" DrawAspect="Content" ObjectID="_1590232961" r:id="rId56"/>
        </w:objec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  <w:t>( – частка обсягу робіт, планована до виконання в робочий для автомобіля час;</w:t>
      </w:r>
    </w:p>
    <w:p w:rsidR="00B9462C" w:rsidRPr="00587C92" w:rsidRDefault="00B9462C" w:rsidP="00B9462C">
      <w:pPr>
        <w:pStyle w:val="ab"/>
      </w:pPr>
      <w:r w:rsidRPr="00587C92">
        <w:tab/>
      </w:r>
      <w:proofErr w:type="spellStart"/>
      <w:r w:rsidRPr="00587C92">
        <w:t>d</w:t>
      </w:r>
      <w:r w:rsidRPr="00587C92">
        <w:rPr>
          <w:vertAlign w:val="subscript"/>
        </w:rPr>
        <w:t>ПР</w:t>
      </w:r>
      <w:proofErr w:type="spellEnd"/>
      <w:r w:rsidRPr="00587C92">
        <w:t xml:space="preserve"> – питомий простій у ПР, </w:t>
      </w:r>
      <w:r w:rsidRPr="00587C92">
        <w:rPr>
          <w:position w:val="-26"/>
        </w:rPr>
        <w:object w:dxaOrig="760" w:dyaOrig="600">
          <v:shape id="_x0000_i1049" type="#_x0000_t75" style="width:37.65pt;height:30.15pt" o:ole="" fillcolor="window">
            <v:imagedata r:id="rId57" o:title=""/>
          </v:shape>
          <o:OLEObject Type="Embed" ProgID="Equation.3" ShapeID="_x0000_i1049" DrawAspect="Content" ObjectID="_1590232962" r:id="rId58"/>
        </w:object>
      </w:r>
      <w:r w:rsidRPr="00587C92"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 обліком того, що скоректована питома норма простою в ТО-2 і ПР (с</w:t>
      </w:r>
      <w:r w:rsidRPr="00587C92">
        <w:rPr>
          <w:lang w:val="uk-UA"/>
        </w:rPr>
        <w:t>у</w:t>
      </w:r>
      <w:r w:rsidRPr="00587C92">
        <w:rPr>
          <w:lang w:val="uk-UA"/>
        </w:rPr>
        <w:t>марна) рівна 0,325</w:t>
      </w:r>
      <w:r w:rsidRPr="00587C92">
        <w:rPr>
          <w:position w:val="-26"/>
          <w:lang w:val="uk-UA"/>
        </w:rPr>
        <w:object w:dxaOrig="760" w:dyaOrig="600">
          <v:shape id="_x0000_i1050" type="#_x0000_t75" style="width:37.65pt;height:30.15pt" o:ole="" fillcolor="window">
            <v:imagedata r:id="rId57" o:title=""/>
          </v:shape>
          <o:OLEObject Type="Embed" ProgID="Equation.3" ShapeID="_x0000_i1050" DrawAspect="Content" ObjectID="_1590232963" r:id="rId59"/>
        </w:object>
      </w:r>
      <w:r w:rsidRPr="00587C92">
        <w:rPr>
          <w:lang w:val="uk-UA"/>
        </w:rPr>
        <w:t>, те нормативний питомий простій тільки в ПР буде р</w:t>
      </w:r>
      <w:r w:rsidRPr="00587C92">
        <w:rPr>
          <w:lang w:val="uk-UA"/>
        </w:rPr>
        <w:t>і</w:t>
      </w:r>
      <w:r w:rsidRPr="00587C92">
        <w:rPr>
          <w:lang w:val="uk-UA"/>
        </w:rPr>
        <w:t xml:space="preserve">вний </w:t>
      </w:r>
      <w:r w:rsidRPr="00587C92">
        <w:rPr>
          <w:position w:val="-30"/>
          <w:lang w:val="uk-UA"/>
        </w:rPr>
        <w:object w:dxaOrig="6000" w:dyaOrig="680">
          <v:shape id="_x0000_i1051" type="#_x0000_t75" style="width:299.7pt;height:34.35pt" o:ole="" fillcolor="window">
            <v:imagedata r:id="rId60" o:title=""/>
          </v:shape>
          <o:OLEObject Type="Embed" ProgID="Equation.3" ShapeID="_x0000_i1051" DrawAspect="Content" ObjectID="_1590232964" r:id="rId61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Ухвалюємо, що 70% обсягу робіт ПР буде виконуватися в робочий для автомобіля час одержимо </w:t>
      </w:r>
      <w:proofErr w:type="spellStart"/>
      <w:r w:rsidRPr="00587C92">
        <w:rPr>
          <w:lang w:val="uk-UA"/>
        </w:rPr>
        <w:t>D</w:t>
      </w:r>
      <w:r w:rsidRPr="00587C92">
        <w:rPr>
          <w:vertAlign w:val="subscript"/>
          <w:lang w:val="uk-UA"/>
        </w:rPr>
        <w:t>ПР</w:t>
      </w:r>
      <w:proofErr w:type="spellEnd"/>
      <w:r w:rsidRPr="00587C92">
        <w:rPr>
          <w:lang w:val="uk-UA"/>
        </w:rPr>
        <w:t xml:space="preserve"> = 48,95 дня.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Загальна кількість днів простою одного автомобіля за цикл у ТО-2, ПР і </w:t>
      </w:r>
      <w:proofErr w:type="spellStart"/>
      <w:r w:rsidRPr="00587C92">
        <w:rPr>
          <w:lang w:val="uk-UA"/>
        </w:rPr>
        <w:t>КР</w:t>
      </w:r>
      <w:proofErr w:type="spellEnd"/>
      <w:r w:rsidRPr="00587C92">
        <w:rPr>
          <w:lang w:val="uk-UA"/>
        </w:rPr>
        <w:t xml:space="preserve"> складе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proofErr w:type="spellStart"/>
      <w:r w:rsidRPr="00587C92">
        <w:rPr>
          <w:lang w:val="uk-UA"/>
        </w:rPr>
        <w:t>D</w:t>
      </w:r>
      <w:r w:rsidRPr="00587C92">
        <w:rPr>
          <w:vertAlign w:val="subscript"/>
          <w:lang w:val="uk-UA"/>
        </w:rPr>
        <w:t>рц</w:t>
      </w:r>
      <w:proofErr w:type="spellEnd"/>
      <w:r w:rsidRPr="00587C92">
        <w:rPr>
          <w:lang w:val="uk-UA"/>
        </w:rPr>
        <w:t xml:space="preserve"> = D</w:t>
      </w:r>
      <w:r w:rsidRPr="00587C92">
        <w:rPr>
          <w:vertAlign w:val="subscript"/>
          <w:lang w:val="uk-UA"/>
        </w:rPr>
        <w:t>ТО-2</w:t>
      </w:r>
      <w:r w:rsidRPr="00587C92">
        <w:rPr>
          <w:lang w:val="uk-UA"/>
        </w:rPr>
        <w:t xml:space="preserve"> + </w:t>
      </w:r>
      <w:proofErr w:type="spellStart"/>
      <w:r w:rsidRPr="00587C92">
        <w:rPr>
          <w:lang w:val="uk-UA"/>
        </w:rPr>
        <w:t>D</w:t>
      </w:r>
      <w:r w:rsidRPr="00587C92">
        <w:rPr>
          <w:vertAlign w:val="subscript"/>
          <w:lang w:val="uk-UA"/>
        </w:rPr>
        <w:t>ПР</w:t>
      </w:r>
      <w:proofErr w:type="spellEnd"/>
      <w:r w:rsidRPr="00587C92">
        <w:rPr>
          <w:lang w:val="uk-UA"/>
        </w:rPr>
        <w:t xml:space="preserve"> + </w:t>
      </w:r>
      <w:proofErr w:type="spellStart"/>
      <w:r w:rsidRPr="00587C92">
        <w:rPr>
          <w:lang w:val="uk-UA"/>
        </w:rPr>
        <w:t>D</w:t>
      </w:r>
      <w:r w:rsidRPr="00587C92">
        <w:rPr>
          <w:vertAlign w:val="subscript"/>
          <w:lang w:val="uk-UA"/>
        </w:rPr>
        <w:t>КР</w:t>
      </w:r>
      <w:proofErr w:type="spellEnd"/>
      <w:r w:rsidRPr="00587C92">
        <w:rPr>
          <w:lang w:val="uk-UA"/>
        </w:rPr>
        <w:t xml:space="preserve"> = 23 + 48,95 + 18 = 89,95 </w:t>
      </w:r>
      <w:proofErr w:type="spellStart"/>
      <w:r w:rsidRPr="00587C92">
        <w:rPr>
          <w:lang w:val="uk-UA"/>
        </w:rPr>
        <w:t>дн</w:t>
      </w:r>
      <w:proofErr w:type="spellEnd"/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Робоча тривалість циклу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38"/>
          <w:lang w:val="uk-UA"/>
        </w:rPr>
        <w:object w:dxaOrig="3180" w:dyaOrig="840">
          <v:shape id="_x0000_i1052" type="#_x0000_t75" style="width:159.05pt;height:41.85pt" o:ole="" fillcolor="window">
            <v:imagedata r:id="rId62" o:title=""/>
          </v:shape>
          <o:OLEObject Type="Embed" ProgID="Equation.3" ShapeID="_x0000_i1052" DrawAspect="Content" ObjectID="_1590232965" r:id="rId63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а загальна тривалість циклу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4440" w:dyaOrig="480">
          <v:shape id="_x0000_i1053" type="#_x0000_t75" style="width:221.85pt;height:24.3pt" o:ole="" fillcolor="window">
            <v:imagedata r:id="rId64" o:title=""/>
          </v:shape>
          <o:OLEObject Type="Embed" ProgID="Equation.3" ShapeID="_x0000_i1053" DrawAspect="Content" ObjectID="_1590232966" r:id="rId65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Плановий коефіцієнт технічної готовності автомобіля за цикл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40"/>
          <w:lang w:val="uk-UA"/>
        </w:rPr>
        <w:object w:dxaOrig="2960" w:dyaOrig="880">
          <v:shape id="_x0000_i1054" type="#_x0000_t75" style="width:148.2pt;height:44.35pt" o:ole="" fillcolor="window">
            <v:imagedata r:id="rId66" o:title=""/>
          </v:shape>
          <o:OLEObject Type="Embed" ProgID="Equation.3" ShapeID="_x0000_i1054" DrawAspect="Content" ObjectID="_1590232967" r:id="rId67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Для розрахунків кількості впливів за рік визначаємо коефіцієнт переходу від циклу до року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4"/>
          <w:lang w:val="uk-UA"/>
        </w:rPr>
        <w:object w:dxaOrig="960" w:dyaOrig="780">
          <v:shape id="_x0000_i1055" type="#_x0000_t75" style="width:47.7pt;height:39.35pt" o:ole="" fillcolor="window">
            <v:imagedata r:id="rId68" o:title=""/>
          </v:shape>
          <o:OLEObject Type="Embed" ProgID="Equation.3" ShapeID="_x0000_i1055" DrawAspect="Content" ObjectID="_1590232968" r:id="rId69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Пробіг одного автомобіля за рік </w:t>
      </w:r>
      <w:r w:rsidRPr="00587C92">
        <w:rPr>
          <w:position w:val="-14"/>
          <w:lang w:val="uk-UA"/>
        </w:rPr>
        <w:object w:dxaOrig="1900" w:dyaOrig="380">
          <v:shape id="_x0000_i1056" type="#_x0000_t75" style="width:94.6pt;height:19.25pt" o:ole="" fillcolor="window">
            <v:imagedata r:id="rId70" o:title=""/>
          </v:shape>
          <o:OLEObject Type="Embed" ProgID="Equation.3" ShapeID="_x0000_i1056" DrawAspect="Content" ObjectID="_1590232969" r:id="rId71"/>
        </w:object>
      </w:r>
      <w:r w:rsidRPr="00587C92">
        <w:rPr>
          <w:lang w:val="uk-UA"/>
        </w:rPr>
        <w:t>. Ухвалюючи, що авт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мобілі працюють 305 днів у році, будемо мати: </w:t>
      </w:r>
      <w:r w:rsidRPr="00587C92">
        <w:rPr>
          <w:position w:val="-12"/>
          <w:lang w:val="uk-UA"/>
        </w:rPr>
        <w:object w:dxaOrig="3460" w:dyaOrig="360">
          <v:shape id="_x0000_i1057" type="#_x0000_t75" style="width:173.3pt;height:18.4pt" o:ole="" fillcolor="window">
            <v:imagedata r:id="rId72" o:title=""/>
          </v:shape>
          <o:OLEObject Type="Embed" ProgID="Equation.3" ShapeID="_x0000_i1057" DrawAspect="Content" ObjectID="_1590232970" r:id="rId7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  <w:t xml:space="preserve">Тоді </w:t>
      </w:r>
      <w:r w:rsidRPr="00587C92">
        <w:rPr>
          <w:position w:val="-24"/>
          <w:lang w:val="uk-UA"/>
        </w:rPr>
        <w:object w:dxaOrig="2100" w:dyaOrig="620">
          <v:shape id="_x0000_i1058" type="#_x0000_t75" style="width:104.65pt;height:31pt" o:ole="" fillcolor="window">
            <v:imagedata r:id="rId74" o:title=""/>
          </v:shape>
          <o:OLEObject Type="Embed" ProgID="Equation.3" ShapeID="_x0000_i1058" DrawAspect="Content" ObjectID="_1590232971" r:id="rId75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Кількість впливів за рік на один автомобіль : 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1460" w:dyaOrig="400">
          <v:shape id="_x0000_i1059" type="#_x0000_t75" style="width:72.85pt;height:20.1pt" o:ole="" fillcolor="window">
            <v:imagedata r:id="rId76" o:title=""/>
          </v:shape>
          <o:OLEObject Type="Embed" ProgID="Equation.3" ShapeID="_x0000_i1059" DrawAspect="Content" ObjectID="_1590232972" r:id="rId77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14"/>
        </w:rPr>
        <w:object w:dxaOrig="420" w:dyaOrig="400">
          <v:shape id="_x0000_i1060" type="#_x0000_t75" style="width:20.95pt;height:20.1pt" o:ole="" fillcolor="window">
            <v:imagedata r:id="rId78" o:title=""/>
          </v:shape>
          <o:OLEObject Type="Embed" ProgID="Equation.3" ShapeID="_x0000_i1060" DrawAspect="Content" ObjectID="_1590232973" r:id="rId79"/>
        </w:object>
      </w:r>
      <w:r w:rsidRPr="00587C92">
        <w:t xml:space="preserve"> – кількість впливів, певного виду за цикл.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Тоді:   </w:t>
      </w:r>
      <w:r w:rsidRPr="00587C92">
        <w:rPr>
          <w:position w:val="-12"/>
          <w:lang w:val="uk-UA"/>
        </w:rPr>
        <w:object w:dxaOrig="2360" w:dyaOrig="360">
          <v:shape id="_x0000_i1061" type="#_x0000_t75" style="width:118.05pt;height:18.4pt" o:ole="" fillcolor="window">
            <v:imagedata r:id="rId80" o:title=""/>
          </v:shape>
          <o:OLEObject Type="Embed" ProgID="Equation.3" ShapeID="_x0000_i1061" DrawAspect="Content" ObjectID="_1590232974" r:id="rId81"/>
        </w:objec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position w:val="-12"/>
          <w:lang w:val="uk-UA"/>
        </w:rPr>
        <w:object w:dxaOrig="2439" w:dyaOrig="360">
          <v:shape id="_x0000_i1062" type="#_x0000_t75" style="width:122.25pt;height:18.4pt" o:ole="" fillcolor="window">
            <v:imagedata r:id="rId82" o:title=""/>
          </v:shape>
          <o:OLEObject Type="Embed" ProgID="Equation.3" ShapeID="_x0000_i1062" DrawAspect="Content" ObjectID="_1590232975" r:id="rId83"/>
        </w:objec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position w:val="-12"/>
          <w:lang w:val="uk-UA"/>
        </w:rPr>
        <w:object w:dxaOrig="2460" w:dyaOrig="360">
          <v:shape id="_x0000_i1063" type="#_x0000_t75" style="width:123.05pt;height:18.4pt" o:ole="" fillcolor="window">
            <v:imagedata r:id="rId84" o:title=""/>
          </v:shape>
          <o:OLEObject Type="Embed" ProgID="Equation.3" ShapeID="_x0000_i1063" DrawAspect="Content" ObjectID="_1590232976" r:id="rId85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Результати розрахунків значень показників плану обслуговування й р</w:t>
      </w:r>
      <w:r w:rsidRPr="00587C92">
        <w:rPr>
          <w:lang w:val="uk-UA"/>
        </w:rPr>
        <w:t>е</w:t>
      </w:r>
      <w:r w:rsidRPr="00587C92">
        <w:rPr>
          <w:lang w:val="uk-UA"/>
        </w:rPr>
        <w:t>монту зводимо в табл.2.4.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8" w:name="_Toc516488503"/>
      <w:r w:rsidRPr="00587C92">
        <w:rPr>
          <w:lang w:val="uk-UA"/>
        </w:rPr>
        <w:lastRenderedPageBreak/>
        <w:t>2.4 Виробнича програма</w:t>
      </w:r>
      <w:bookmarkEnd w:id="8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Виробничу програму становимо на підставі плану обслуговування. Форма побудови виробничої програми і її показників представлена в табл.2.5.</w:t>
      </w:r>
    </w:p>
    <w:p w:rsidR="00B9462C" w:rsidRPr="00587C92" w:rsidRDefault="00B9462C" w:rsidP="00B9462C">
      <w:pPr>
        <w:pStyle w:val="a7"/>
      </w:pPr>
      <w:r w:rsidRPr="00587C92">
        <w:t>Таблиця 2.5</w:t>
      </w:r>
    </w:p>
    <w:p w:rsidR="00B9462C" w:rsidRPr="00587C92" w:rsidRDefault="00B9462C" w:rsidP="00B9462C">
      <w:pPr>
        <w:pStyle w:val="a8"/>
      </w:pPr>
      <w:r w:rsidRPr="00587C92">
        <w:t>Виробнича програма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126"/>
        <w:gridCol w:w="1000"/>
        <w:gridCol w:w="1134"/>
        <w:gridCol w:w="1220"/>
        <w:gridCol w:w="1182"/>
      </w:tblGrid>
      <w:tr w:rsidR="00B9462C" w:rsidRPr="00587C92" w:rsidTr="00BE1236">
        <w:trPr>
          <w:cantSplit/>
          <w:jc w:val="center"/>
        </w:trPr>
        <w:tc>
          <w:tcPr>
            <w:tcW w:w="3227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Показники</w:t>
            </w:r>
          </w:p>
        </w:tc>
        <w:tc>
          <w:tcPr>
            <w:tcW w:w="850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Умовні </w:t>
            </w:r>
            <w:proofErr w:type="spellStart"/>
            <w:r w:rsidRPr="00587C92">
              <w:t>позн</w:t>
            </w:r>
            <w:proofErr w:type="spellEnd"/>
            <w:r w:rsidRPr="00587C92">
              <w:t>.</w:t>
            </w:r>
          </w:p>
        </w:tc>
        <w:tc>
          <w:tcPr>
            <w:tcW w:w="4480" w:type="dxa"/>
            <w:gridSpan w:val="4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Впливу</w:t>
            </w:r>
          </w:p>
        </w:tc>
        <w:tc>
          <w:tcPr>
            <w:tcW w:w="1182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</w:tr>
      <w:tr w:rsidR="00B9462C" w:rsidRPr="00587C92" w:rsidTr="00BE1236">
        <w:trPr>
          <w:cantSplit/>
          <w:jc w:val="center"/>
        </w:trPr>
        <w:tc>
          <w:tcPr>
            <w:tcW w:w="3227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850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УМР</w:t>
            </w:r>
            <w:proofErr w:type="spellEnd"/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ПР</w:t>
            </w:r>
          </w:p>
        </w:tc>
        <w:tc>
          <w:tcPr>
            <w:tcW w:w="1182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1. Облікова кількість а</w:t>
            </w:r>
            <w:r w:rsidRPr="00587C92">
              <w:t>в</w:t>
            </w:r>
            <w:r w:rsidRPr="00587C92">
              <w:t>томобілів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А</w:t>
            </w:r>
            <w:r w:rsidRPr="00587C92">
              <w:rPr>
                <w:vertAlign w:val="subscript"/>
              </w:rPr>
              <w:t>сп</w:t>
            </w:r>
            <w:proofErr w:type="spellEnd"/>
          </w:p>
          <w:p w:rsidR="00B9462C" w:rsidRPr="00587C92" w:rsidRDefault="00B9462C" w:rsidP="00BE1236">
            <w:pPr>
              <w:pStyle w:val="a9"/>
            </w:pPr>
            <w:r w:rsidRPr="00587C92">
              <w:t>(</w:t>
            </w:r>
            <w:proofErr w:type="spellStart"/>
            <w:r w:rsidRPr="00587C92">
              <w:t>А</w:t>
            </w:r>
            <w:r w:rsidRPr="00587C92">
              <w:rPr>
                <w:vertAlign w:val="subscript"/>
              </w:rPr>
              <w:t>пр</w:t>
            </w:r>
            <w:proofErr w:type="spellEnd"/>
            <w:r w:rsidRPr="00587C92">
              <w:t>)</w:t>
            </w:r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339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2. Експлуатаційна кіл</w:t>
            </w:r>
            <w:r w:rsidRPr="00587C92">
              <w:t>ь</w:t>
            </w:r>
            <w:r w:rsidRPr="00587C92">
              <w:t>кість автомобілів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А</w:t>
            </w:r>
            <w:r w:rsidRPr="00587C92">
              <w:rPr>
                <w:vertAlign w:val="subscript"/>
              </w:rPr>
              <w:t>э</w:t>
            </w:r>
            <w:proofErr w:type="spellEnd"/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308,49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3. Сумарний річний пробіг усього парку а</w:t>
            </w:r>
            <w:r w:rsidRPr="00587C92">
              <w:t>в</w:t>
            </w:r>
            <w:r w:rsidRPr="00587C92">
              <w:t>томобілів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sym w:font="Symbol" w:char="F053"/>
            </w:r>
            <w:proofErr w:type="spellStart"/>
            <w:r w:rsidRPr="00587C92">
              <w:t>L</w:t>
            </w:r>
            <w:r w:rsidRPr="00587C92">
              <w:rPr>
                <w:vertAlign w:val="subscript"/>
              </w:rPr>
              <w:t>г</w:t>
            </w:r>
            <w:proofErr w:type="spellEnd"/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28,321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4. Річна кількість впл</w:t>
            </w:r>
            <w:r w:rsidRPr="00587C92">
              <w:t>и</w:t>
            </w:r>
            <w:r w:rsidRPr="00587C92">
              <w:t>вів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sym w:font="Symbol" w:char="F053"/>
            </w:r>
            <w:proofErr w:type="spellStart"/>
            <w:r w:rsidRPr="00587C92">
              <w:t>N</w:t>
            </w:r>
            <w:r w:rsidRPr="00587C92">
              <w:rPr>
                <w:vertAlign w:val="subscript"/>
              </w:rPr>
              <w:t>гi</w:t>
            </w:r>
            <w:proofErr w:type="spellEnd"/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31459,2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7078,32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2261,13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5. Річна тривалість р</w:t>
            </w:r>
            <w:r w:rsidRPr="00587C92">
              <w:t>о</w:t>
            </w:r>
            <w:r w:rsidRPr="00587C92">
              <w:t>бочого періоду, дні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D</w:t>
            </w:r>
            <w:r w:rsidRPr="00587C92">
              <w:rPr>
                <w:vertAlign w:val="subscript"/>
              </w:rPr>
              <w:t>гi</w:t>
            </w:r>
            <w:proofErr w:type="spellEnd"/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305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305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305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305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6. Добова кількість впливів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Nc</w:t>
            </w:r>
            <w:proofErr w:type="spellEnd"/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103,14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23,21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7,41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7. Виконання впливів по змінах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I,II,III,</w:t>
            </w:r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ascii="Symbol" w:eastAsia="Arial Unicode MS" w:hAnsi="Symbol" w:cs="Arial Unicode MS"/>
                <w:szCs w:val="20"/>
              </w:rPr>
            </w:pPr>
            <w:r w:rsidRPr="00587C92">
              <w:rPr>
                <w:rFonts w:ascii="Symbol" w:hAnsi="Symbol"/>
                <w:szCs w:val="20"/>
              </w:rPr>
              <w:t>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I, II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I,II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ascii="Symbol" w:eastAsia="Arial Unicode MS" w:hAnsi="Symbol" w:cs="Arial Unicode MS"/>
                <w:szCs w:val="20"/>
              </w:rPr>
            </w:pPr>
            <w:r w:rsidRPr="00587C92">
              <w:rPr>
                <w:rFonts w:ascii="Symbol" w:hAnsi="Symbol"/>
                <w:szCs w:val="20"/>
              </w:rPr>
              <w:t></w:t>
            </w:r>
            <w:r w:rsidRPr="00587C92">
              <w:rPr>
                <w:szCs w:val="20"/>
              </w:rPr>
              <w:t>,II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8. Добова тривалість р</w:t>
            </w:r>
            <w:r w:rsidRPr="00587C92">
              <w:t>о</w:t>
            </w:r>
            <w:r w:rsidRPr="00587C92">
              <w:t>бочого періоду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16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16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</w:tr>
      <w:tr w:rsidR="00B9462C" w:rsidRPr="00587C92" w:rsidTr="00BE1236">
        <w:trPr>
          <w:jc w:val="center"/>
        </w:trPr>
        <w:tc>
          <w:tcPr>
            <w:tcW w:w="3227" w:type="dxa"/>
          </w:tcPr>
          <w:p w:rsidR="00B9462C" w:rsidRPr="00587C92" w:rsidRDefault="00B9462C" w:rsidP="00BE1236">
            <w:pPr>
              <w:pStyle w:val="a9"/>
            </w:pPr>
            <w:r w:rsidRPr="00587C92">
              <w:t>9. Загальний річний о</w:t>
            </w:r>
            <w:r w:rsidRPr="00587C92">
              <w:t>б</w:t>
            </w:r>
            <w:r w:rsidRPr="00587C92">
              <w:t>сяг робіт, чіл.-ч.</w:t>
            </w:r>
          </w:p>
        </w:tc>
        <w:tc>
          <w:tcPr>
            <w:tcW w:w="85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proofErr w:type="spellStart"/>
            <w:r w:rsidRPr="00587C92">
              <w:t>Т</w:t>
            </w:r>
            <w:r w:rsidRPr="00587C92">
              <w:rPr>
                <w:vertAlign w:val="subscript"/>
              </w:rPr>
              <w:t>гi</w:t>
            </w:r>
            <w:proofErr w:type="spellEnd"/>
          </w:p>
        </w:tc>
        <w:tc>
          <w:tcPr>
            <w:tcW w:w="112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3963,86</w:t>
            </w:r>
          </w:p>
        </w:tc>
        <w:tc>
          <w:tcPr>
            <w:tcW w:w="100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 w:val="20"/>
                <w:szCs w:val="20"/>
              </w:rPr>
            </w:pPr>
            <w:r w:rsidRPr="00587C92">
              <w:rPr>
                <w:rFonts w:eastAsia="Arial Unicode MS"/>
                <w:sz w:val="20"/>
                <w:szCs w:val="20"/>
              </w:rPr>
              <w:t>35037,68</w:t>
            </w:r>
          </w:p>
        </w:tc>
        <w:tc>
          <w:tcPr>
            <w:tcW w:w="113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36630,31</w:t>
            </w:r>
          </w:p>
        </w:tc>
        <w:tc>
          <w:tcPr>
            <w:tcW w:w="12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 w:val="20"/>
                <w:szCs w:val="20"/>
              </w:rPr>
            </w:pPr>
            <w:r w:rsidRPr="00587C92">
              <w:rPr>
                <w:rFonts w:eastAsia="Arial Unicode MS"/>
                <w:sz w:val="20"/>
                <w:szCs w:val="20"/>
              </w:rPr>
              <w:t>236904,53</w:t>
            </w:r>
          </w:p>
        </w:tc>
        <w:tc>
          <w:tcPr>
            <w:tcW w:w="1182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314733,1</w:t>
            </w:r>
          </w:p>
        </w:tc>
      </w:tr>
    </w:tbl>
    <w:p w:rsidR="00B9462C" w:rsidRPr="00587C92" w:rsidRDefault="00B9462C" w:rsidP="00B9462C">
      <w:pPr>
        <w:ind w:left="284" w:firstLine="567"/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Визначимо значення показників виробничої програми.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Експлуатаційна кількість автомобілів: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3379" w:dyaOrig="380">
          <v:shape id="_x0000_i1064" type="#_x0000_t75" style="width:169.1pt;height:19.25pt" o:ole="" fillcolor="window">
            <v:imagedata r:id="rId86" o:title=""/>
          </v:shape>
          <o:OLEObject Type="Embed" ProgID="Equation.3" ShapeID="_x0000_i1064" DrawAspect="Content" ObjectID="_1590232977" r:id="rId87"/>
        </w:object>
      </w:r>
      <w:r w:rsidRPr="00587C92">
        <w:rPr>
          <w:lang w:val="uk-UA"/>
        </w:rPr>
        <w:t xml:space="preserve"> шт.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Сумарний річний пробіг усіх машин АТП визначимо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4099" w:dyaOrig="380">
          <v:shape id="_x0000_i1065" type="#_x0000_t75" style="width:205.1pt;height:19.25pt" o:ole="" fillcolor="window">
            <v:imagedata r:id="rId88" o:title=""/>
          </v:shape>
          <o:OLEObject Type="Embed" ProgID="Equation.3" ShapeID="_x0000_i1065" DrawAspect="Content" ObjectID="_1590232978" r:id="rId89"/>
        </w:object>
      </w:r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тис.км</w:t>
      </w:r>
      <w:proofErr w:type="spellEnd"/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Річна кількість впливів кожного виду по АТП: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14"/>
          <w:lang w:val="uk-UA"/>
        </w:rPr>
        <w:object w:dxaOrig="1540" w:dyaOrig="380">
          <v:shape id="_x0000_i1066" type="#_x0000_t75" style="width:77pt;height:19.25pt" o:ole="" fillcolor="window">
            <v:imagedata r:id="rId90" o:title=""/>
          </v:shape>
          <o:OLEObject Type="Embed" ProgID="Equation.3" ShapeID="_x0000_i1066" DrawAspect="Content" ObjectID="_1590232979" r:id="rId91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 xml:space="preserve">Тоді: </w:t>
      </w: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2920" w:dyaOrig="360">
          <v:shape id="_x0000_i1067" type="#_x0000_t75" style="width:145.65pt;height:18.4pt" o:ole="" fillcolor="window">
            <v:imagedata r:id="rId92" o:title=""/>
          </v:shape>
          <o:OLEObject Type="Embed" ProgID="Equation.3" ShapeID="_x0000_i1067" DrawAspect="Content" ObjectID="_1590232980" r:id="rId93"/>
        </w:objec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3019" w:dyaOrig="360">
          <v:shape id="_x0000_i1068" type="#_x0000_t75" style="width:150.7pt;height:18.4pt" o:ole="" fillcolor="window">
            <v:imagedata r:id="rId94" o:title=""/>
          </v:shape>
          <o:OLEObject Type="Embed" ProgID="Equation.3" ShapeID="_x0000_i1068" DrawAspect="Content" ObjectID="_1590232981" r:id="rId95"/>
        </w:objec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2900" w:dyaOrig="360">
          <v:shape id="_x0000_i1069" type="#_x0000_t75" style="width:144.85pt;height:18.4pt" o:ole="" fillcolor="window">
            <v:imagedata r:id="rId96" o:title=""/>
          </v:shape>
          <o:OLEObject Type="Embed" ProgID="Equation.3" ShapeID="_x0000_i1069" DrawAspect="Content" ObjectID="_1590232982" r:id="rId97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Річну тривалість робочого періоду зон ухвалюємо рівної для:</w: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– 305 днів</w: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ТО-1 – 305 днів</w: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ТО-2 – 305 днів</w:t>
      </w:r>
    </w:p>
    <w:p w:rsidR="00B9462C" w:rsidRPr="00587C92" w:rsidRDefault="00B9462C" w:rsidP="00B9462C">
      <w:pPr>
        <w:numPr>
          <w:ilvl w:val="0"/>
          <w:numId w:val="29"/>
        </w:numPr>
        <w:rPr>
          <w:lang w:val="uk-UA"/>
        </w:rPr>
      </w:pPr>
      <w:r w:rsidRPr="00587C92">
        <w:rPr>
          <w:lang w:val="uk-UA"/>
        </w:rPr>
        <w:t>ПР – 305 днів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Добова кількість впливів знаходимо шляхом розподілу їх річної кількості </w:t>
      </w:r>
      <w:r w:rsidRPr="00587C92">
        <w:rPr>
          <w:position w:val="-10"/>
          <w:lang w:val="uk-UA"/>
        </w:rPr>
        <w:object w:dxaOrig="499" w:dyaOrig="340">
          <v:shape id="_x0000_i1070" type="#_x0000_t75" style="width:25.1pt;height:16.75pt" o:ole="" fillcolor="window">
            <v:imagedata r:id="rId98" o:title=""/>
          </v:shape>
          <o:OLEObject Type="Embed" ProgID="Equation.3" ShapeID="_x0000_i1070" DrawAspect="Content" ObjectID="_1590232983" r:id="rId99"/>
        </w:object>
      </w:r>
      <w:r w:rsidRPr="00587C92">
        <w:rPr>
          <w:lang w:val="uk-UA"/>
        </w:rPr>
        <w:t xml:space="preserve"> на число днів роботи в році зони </w:t>
      </w:r>
      <w:r w:rsidRPr="00587C92">
        <w:rPr>
          <w:position w:val="-10"/>
          <w:lang w:val="uk-UA"/>
        </w:rPr>
        <w:object w:dxaOrig="360" w:dyaOrig="340">
          <v:shape id="_x0000_i1071" type="#_x0000_t75" style="width:18.4pt;height:16.75pt" o:ole="" fillcolor="window">
            <v:imagedata r:id="rId100" o:title=""/>
          </v:shape>
          <o:OLEObject Type="Embed" ProgID="Equation.3" ShapeID="_x0000_i1071" DrawAspect="Content" ObjectID="_1590232984" r:id="rId101"/>
        </w:object>
      </w:r>
      <w:r w:rsidRPr="00587C92">
        <w:rPr>
          <w:lang w:val="uk-UA"/>
        </w:rPr>
        <w:t xml:space="preserve"> </w:t>
      </w:r>
      <w:r w:rsidRPr="00587C92">
        <w:rPr>
          <w:position w:val="-34"/>
          <w:lang w:val="uk-UA"/>
        </w:rPr>
        <w:object w:dxaOrig="1300" w:dyaOrig="780">
          <v:shape id="_x0000_i1072" type="#_x0000_t75" style="width:65.3pt;height:39.35pt" o:ole="" fillcolor="window">
            <v:imagedata r:id="rId102" o:title=""/>
          </v:shape>
          <o:OLEObject Type="Embed" ProgID="Equation.3" ShapeID="_x0000_i1072" DrawAspect="Content" ObjectID="_1590232985" r:id="rId10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Тоді для 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3540" w:dyaOrig="680">
          <v:shape id="_x0000_i1073" type="#_x0000_t75" style="width:176.65pt;height:34.35pt" o:ole="" fillcolor="window">
            <v:imagedata r:id="rId104" o:title=""/>
          </v:shape>
          <o:OLEObject Type="Embed" ProgID="Equation.3" ShapeID="_x0000_i1073" DrawAspect="Content" ObjectID="_1590232986" r:id="rId105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3460" w:dyaOrig="680">
          <v:shape id="_x0000_i1074" type="#_x0000_t75" style="width:173.3pt;height:34.35pt" o:ole="" fillcolor="window">
            <v:imagedata r:id="rId106" o:title=""/>
          </v:shape>
          <o:OLEObject Type="Embed" ProgID="Equation.3" ShapeID="_x0000_i1074" DrawAspect="Content" ObjectID="_1590232987" r:id="rId107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3360" w:dyaOrig="680">
          <v:shape id="_x0000_i1075" type="#_x0000_t75" style="width:168.3pt;height:34.35pt" o:ole="" fillcolor="window">
            <v:imagedata r:id="rId108" o:title=""/>
          </v:shape>
          <o:OLEObject Type="Embed" ProgID="Equation.3" ShapeID="_x0000_i1075" DrawAspect="Content" ObjectID="_1590232988" r:id="rId109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Попередньо ухвалюємо, що зона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буде працювати в 1 зміну, зона ТО-1 в 2, зона ТО-2 в 2, зона ПР в 2 зміни.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Загальний річний обсяг робіт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, ТО-1, </w:t>
      </w:r>
      <w:proofErr w:type="spellStart"/>
      <w:r w:rsidRPr="00587C92">
        <w:rPr>
          <w:lang w:val="uk-UA"/>
        </w:rPr>
        <w:t>ТО</w:t>
      </w:r>
      <w:proofErr w:type="spellEnd"/>
      <w:r w:rsidRPr="00587C92">
        <w:rPr>
          <w:lang w:val="uk-UA"/>
        </w:rPr>
        <w:t>-2 визначаємо множенням скоректованих значень їх трудомісткості на річну кількість впливів кожного виду: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520" w:dyaOrig="380">
          <v:shape id="_x0000_i1076" type="#_x0000_t75" style="width:76.2pt;height:19.25pt" o:ole="" fillcolor="window">
            <v:imagedata r:id="rId110" o:title=""/>
          </v:shape>
          <o:OLEObject Type="Embed" ProgID="Equation.3" ShapeID="_x0000_i1076" DrawAspect="Content" ObjectID="_1590232989" r:id="rId111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 xml:space="preserve">Трудомісткості </w:t>
      </w:r>
      <w:proofErr w:type="spellStart"/>
      <w:r w:rsidRPr="00587C92">
        <w:rPr>
          <w:lang w:val="uk-UA"/>
        </w:rPr>
        <w:t>ti</w:t>
      </w:r>
      <w:proofErr w:type="spellEnd"/>
      <w:r w:rsidRPr="00587C92">
        <w:rPr>
          <w:lang w:val="uk-UA"/>
        </w:rPr>
        <w:t xml:space="preserve"> беремо з табл.2.3.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Тоді: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5420" w:dyaOrig="360">
          <v:shape id="_x0000_i1077" type="#_x0000_t75" style="width:271.25pt;height:18.4pt" o:ole="" fillcolor="window">
            <v:imagedata r:id="rId112" o:title=""/>
          </v:shape>
          <o:OLEObject Type="Embed" ProgID="Equation.3" ShapeID="_x0000_i1077" DrawAspect="Content" ObjectID="_1590232990" r:id="rId113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5539" w:dyaOrig="360">
          <v:shape id="_x0000_i1078" type="#_x0000_t75" style="width:277.1pt;height:18.4pt" o:ole="" fillcolor="window">
            <v:imagedata r:id="rId114" o:title=""/>
          </v:shape>
          <o:OLEObject Type="Embed" ProgID="Equation.3" ShapeID="_x0000_i1078" DrawAspect="Content" ObjectID="_1590232991" r:id="rId115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5539" w:dyaOrig="360">
          <v:shape id="_x0000_i1079" type="#_x0000_t75" style="width:277.1pt;height:18.4pt" o:ole="" fillcolor="window">
            <v:imagedata r:id="rId116" o:title=""/>
          </v:shape>
          <o:OLEObject Type="Embed" ProgID="Equation.3" ShapeID="_x0000_i1079" DrawAspect="Content" ObjectID="_1590232992" r:id="rId117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Річна трудомісткість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визначена для випадку їх виконання без зас</w:t>
      </w:r>
      <w:r w:rsidRPr="00587C92">
        <w:rPr>
          <w:lang w:val="uk-UA"/>
        </w:rPr>
        <w:t>о</w:t>
      </w:r>
      <w:r w:rsidRPr="00587C92">
        <w:rPr>
          <w:lang w:val="uk-UA"/>
        </w:rPr>
        <w:t>бів механізації. А тому що в АТП планується створити механізовану мийку з наступним обдуванням теплим повітрям ( замість обтирання), а також викори</w:t>
      </w:r>
      <w:r w:rsidRPr="00587C92">
        <w:rPr>
          <w:lang w:val="uk-UA"/>
        </w:rPr>
        <w:t>с</w:t>
      </w:r>
      <w:r w:rsidRPr="00587C92">
        <w:rPr>
          <w:lang w:val="uk-UA"/>
        </w:rPr>
        <w:t xml:space="preserve">товувати промислові пилососи, те розрахункову трудомісткість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скорегу</w:t>
      </w:r>
      <w:r w:rsidRPr="00587C92">
        <w:rPr>
          <w:lang w:val="uk-UA"/>
        </w:rPr>
        <w:t>є</w:t>
      </w:r>
      <w:r w:rsidRPr="00587C92">
        <w:rPr>
          <w:lang w:val="uk-UA"/>
        </w:rPr>
        <w:t>мо за допомогою коефіцієнта механізації К</w:t>
      </w:r>
      <w:r w:rsidRPr="00587C92">
        <w:rPr>
          <w:vertAlign w:val="subscript"/>
          <w:lang w:val="uk-UA"/>
        </w:rPr>
        <w:t>м</w:t>
      </w:r>
      <w:r w:rsidRPr="00587C92">
        <w:rPr>
          <w:lang w:val="uk-UA"/>
        </w:rPr>
        <w:t>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1500" w:dyaOrig="720">
          <v:shape id="_x0000_i1080" type="#_x0000_t75" style="width:75.35pt;height:36pt" o:ole="">
            <v:imagedata r:id="rId118" o:title=""/>
          </v:shape>
          <o:OLEObject Type="Embed" ProgID="Equation.3" ShapeID="_x0000_i1080" DrawAspect="Content" ObjectID="_1590232993" r:id="rId119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  <w:t xml:space="preserve">М – ступінь механізації </w:t>
      </w:r>
      <w:proofErr w:type="spellStart"/>
      <w:r w:rsidRPr="00587C92">
        <w:t>УМР</w:t>
      </w:r>
      <w:proofErr w:type="spellEnd"/>
      <w:r w:rsidRPr="00587C92"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 урахуванням даних табл. А13 [4], ухвалюємо М=80%, тоді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3060" w:dyaOrig="720">
          <v:shape id="_x0000_i1081" type="#_x0000_t75" style="width:153.2pt;height:36pt" o:ole="">
            <v:imagedata r:id="rId120" o:title=""/>
          </v:shape>
          <o:OLEObject Type="Embed" ProgID="Equation.3" ShapeID="_x0000_i1081" DrawAspect="Content" ObjectID="_1590232994" r:id="rId121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 xml:space="preserve">а </w:t>
      </w:r>
      <w:r w:rsidRPr="00587C92">
        <w:rPr>
          <w:position w:val="-12"/>
        </w:rPr>
        <w:object w:dxaOrig="4920" w:dyaOrig="360">
          <v:shape id="_x0000_i1082" type="#_x0000_t75" style="width:246.15pt;height:18.4pt" o:ole="">
            <v:imagedata r:id="rId122" o:title=""/>
          </v:shape>
          <o:OLEObject Type="Embed" ProgID="Equation.3" ShapeID="_x0000_i1082" DrawAspect="Content" ObjectID="_1590232995" r:id="rId123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Річний обсяг робіт ПР, у силу того, що його трудомісткість нормується в</w:t>
      </w:r>
      <w:r w:rsidRPr="00587C92">
        <w:rPr>
          <w:position w:val="-30"/>
          <w:lang w:val="uk-UA"/>
        </w:rPr>
        <w:object w:dxaOrig="900" w:dyaOrig="680">
          <v:shape id="_x0000_i1083" type="#_x0000_t75" style="width:45.2pt;height:34.35pt" o:ole="">
            <v:imagedata r:id="rId124" o:title=""/>
          </v:shape>
          <o:OLEObject Type="Embed" ProgID="Equation.3" ShapeID="_x0000_i1083" DrawAspect="Content" ObjectID="_1590232996" r:id="rId125"/>
        </w:object>
      </w:r>
      <w:r w:rsidRPr="00587C92">
        <w:rPr>
          <w:lang w:val="uk-UA"/>
        </w:rPr>
        <w:t>, визначаємо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1860" w:dyaOrig="720">
          <v:shape id="_x0000_i1084" type="#_x0000_t75" style="width:92.95pt;height:36pt" o:ole="">
            <v:imagedata r:id="rId126" o:title=""/>
          </v:shape>
          <o:OLEObject Type="Embed" ProgID="Equation.3" ShapeID="_x0000_i1084" DrawAspect="Content" ObjectID="_1590232997" r:id="rId127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Тому що </w:t>
      </w:r>
      <w:r w:rsidRPr="00587C92">
        <w:rPr>
          <w:position w:val="-10"/>
          <w:lang w:val="uk-UA"/>
        </w:rPr>
        <w:object w:dxaOrig="440" w:dyaOrig="340">
          <v:shape id="_x0000_i1085" type="#_x0000_t75" style="width:21.75pt;height:16.75pt" o:ole="">
            <v:imagedata r:id="rId128" o:title=""/>
          </v:shape>
          <o:OLEObject Type="Embed" ProgID="Equation.3" ShapeID="_x0000_i1085" DrawAspect="Content" ObjectID="_1590232998" r:id="rId129"/>
        </w:object>
      </w:r>
      <w:r w:rsidRPr="00587C92">
        <w:rPr>
          <w:lang w:val="uk-UA"/>
        </w:rPr>
        <w:t xml:space="preserve">= </w:t>
      </w:r>
      <w:smartTag w:uri="urn:schemas-microsoft-com:office:smarttags" w:element="metricconverter">
        <w:smartTagPr>
          <w:attr w:name="ProductID" w:val="28 320 924 км"/>
        </w:smartTagPr>
        <w:r w:rsidRPr="00587C92">
          <w:rPr>
            <w:lang w:val="uk-UA"/>
          </w:rPr>
          <w:t>28 320 924 км</w:t>
        </w:r>
      </w:smartTag>
      <w:r w:rsidRPr="00587C92">
        <w:rPr>
          <w:lang w:val="uk-UA"/>
        </w:rPr>
        <w:t xml:space="preserve">, те </w:t>
      </w:r>
      <w:r w:rsidRPr="00587C92">
        <w:rPr>
          <w:position w:val="-12"/>
          <w:lang w:val="uk-UA"/>
        </w:rPr>
        <w:object w:dxaOrig="4480" w:dyaOrig="360">
          <v:shape id="_x0000_i1086" type="#_x0000_t75" style="width:224.35pt;height:18.4pt" o:ole="">
            <v:imagedata r:id="rId130" o:title=""/>
          </v:shape>
          <o:OLEObject Type="Embed" ProgID="Equation.3" ShapeID="_x0000_i1086" DrawAspect="Content" ObjectID="_1590232999" r:id="rId131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Крім розглянутих видів впливів відповідно до [1] повинне виконуватися сезонне технічне обслуговування (З), яке проводитися два рази в рік зі збіл</w:t>
      </w:r>
      <w:r w:rsidRPr="00587C92">
        <w:rPr>
          <w:lang w:val="uk-UA"/>
        </w:rPr>
        <w:t>ь</w:t>
      </w:r>
      <w:r w:rsidRPr="00587C92">
        <w:rPr>
          <w:lang w:val="uk-UA"/>
        </w:rPr>
        <w:t>шенням трудомісткості чергового ТО-2 на 20% [5].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Тоді </w:t>
      </w:r>
      <w:r w:rsidRPr="00587C92">
        <w:rPr>
          <w:position w:val="-14"/>
          <w:lang w:val="uk-UA"/>
        </w:rPr>
        <w:object w:dxaOrig="5880" w:dyaOrig="380">
          <v:shape id="_x0000_i1087" type="#_x0000_t75" style="width:293.85pt;height:19.25pt" o:ole="">
            <v:imagedata r:id="rId132" o:title=""/>
          </v:shape>
          <o:OLEObject Type="Embed" ProgID="Equation.3" ShapeID="_x0000_i1087" DrawAspect="Content" ObjectID="_1590233000" r:id="rId133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Сумарна трудомісткість усіх видів впливів по підтримці працездатності автомобілів в АТП складе: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position w:val="-30"/>
          <w:lang w:val="uk-UA"/>
        </w:rPr>
        <w:object w:dxaOrig="7600" w:dyaOrig="720">
          <v:shape id="_x0000_i1088" type="#_x0000_t75" style="width:380.1pt;height:36pt" o:ole="">
            <v:imagedata r:id="rId134" o:title=""/>
          </v:shape>
          <o:OLEObject Type="Embed" ProgID="Equation.3" ShapeID="_x0000_i1088" DrawAspect="Content" ObjectID="_1590233001" r:id="rId135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Річний обсяг допоміжних робіт ухвалюємо рівним 20% від сумарної тр</w:t>
      </w:r>
      <w:r w:rsidRPr="00587C92">
        <w:rPr>
          <w:lang w:val="uk-UA"/>
        </w:rPr>
        <w:t>у</w:t>
      </w:r>
      <w:r w:rsidRPr="00587C92">
        <w:rPr>
          <w:lang w:val="uk-UA"/>
        </w:rPr>
        <w:t>домісткості ТО й ПР: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position w:val="-14"/>
          <w:lang w:val="uk-UA"/>
        </w:rPr>
        <w:object w:dxaOrig="5400" w:dyaOrig="380">
          <v:shape id="_x0000_i1089" type="#_x0000_t75" style="width:270.4pt;height:19.25pt" o:ole="">
            <v:imagedata r:id="rId136" o:title=""/>
          </v:shape>
          <o:OLEObject Type="Embed" ProgID="Equation.3" ShapeID="_x0000_i1089" DrawAspect="Content" ObjectID="_1590233002" r:id="rId137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Із цієї трудомісткості 40..50% припадає на роботи відділу головного м</w:t>
      </w:r>
      <w:r w:rsidRPr="00587C92">
        <w:rPr>
          <w:lang w:val="uk-UA"/>
        </w:rPr>
        <w:t>е</w:t>
      </w:r>
      <w:r w:rsidRPr="00587C92">
        <w:rPr>
          <w:lang w:val="uk-UA"/>
        </w:rPr>
        <w:t>ханіка (</w:t>
      </w:r>
      <w:proofErr w:type="spellStart"/>
      <w:r w:rsidRPr="00587C92">
        <w:rPr>
          <w:lang w:val="uk-UA"/>
        </w:rPr>
        <w:t>ОГМ</w:t>
      </w:r>
      <w:proofErr w:type="spellEnd"/>
      <w:r w:rsidRPr="00587C92">
        <w:rPr>
          <w:lang w:val="uk-UA"/>
        </w:rPr>
        <w:t>), тоді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position w:val="-12"/>
          <w:lang w:val="uk-UA"/>
        </w:rPr>
        <w:object w:dxaOrig="4360" w:dyaOrig="360">
          <v:shape id="_x0000_i1090" type="#_x0000_t75" style="width:217.65pt;height:18.4pt" o:ole="">
            <v:imagedata r:id="rId138" o:title=""/>
          </v:shape>
          <o:OLEObject Type="Embed" ProgID="Equation.3" ShapeID="_x0000_i1090" DrawAspect="Content" ObjectID="_1590233003" r:id="rId139"/>
        </w:object>
      </w:r>
    </w:p>
    <w:p w:rsidR="00B9462C" w:rsidRPr="00587C92" w:rsidRDefault="00B9462C" w:rsidP="00B9462C">
      <w:pPr>
        <w:pStyle w:val="2"/>
        <w:rPr>
          <w:lang w:val="uk-UA"/>
        </w:rPr>
      </w:pPr>
      <w:bookmarkStart w:id="9" w:name="_Toc516488504"/>
      <w:r w:rsidRPr="00587C92">
        <w:rPr>
          <w:lang w:val="uk-UA"/>
        </w:rPr>
        <w:t>2</w:t>
      </w:r>
      <w:r w:rsidR="009B4C4A" w:rsidRPr="00587C92">
        <w:rPr>
          <w:lang w:val="uk-UA"/>
        </w:rPr>
        <w:t xml:space="preserve">.5 Розподіл </w:t>
      </w:r>
      <w:proofErr w:type="spellStart"/>
      <w:r w:rsidR="009B4C4A" w:rsidRPr="00587C92">
        <w:rPr>
          <w:lang w:val="uk-UA"/>
        </w:rPr>
        <w:t>трудомісткостей</w:t>
      </w:r>
      <w:proofErr w:type="spellEnd"/>
      <w:r w:rsidR="009B4C4A" w:rsidRPr="00587C92">
        <w:rPr>
          <w:lang w:val="uk-UA"/>
        </w:rPr>
        <w:t xml:space="preserve"> ТО і</w:t>
      </w:r>
      <w:r w:rsidRPr="00587C92">
        <w:rPr>
          <w:lang w:val="uk-UA"/>
        </w:rPr>
        <w:t xml:space="preserve"> ПР по видах робіт</w:t>
      </w:r>
      <w:bookmarkEnd w:id="9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 метою розрахунків чисельності робочих різних спеціальностей і під</w:t>
      </w:r>
      <w:r w:rsidRPr="00587C92">
        <w:rPr>
          <w:lang w:val="uk-UA"/>
        </w:rPr>
        <w:t>п</w:t>
      </w:r>
      <w:r w:rsidRPr="00587C92">
        <w:rPr>
          <w:lang w:val="uk-UA"/>
        </w:rPr>
        <w:t>риємства розв'язків про створення зон і ділянок АТП розподілимо трудомістк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сті ТО-1, </w:t>
      </w:r>
      <w:proofErr w:type="spellStart"/>
      <w:r w:rsidRPr="00587C92">
        <w:rPr>
          <w:lang w:val="uk-UA"/>
        </w:rPr>
        <w:t>ТО</w:t>
      </w:r>
      <w:proofErr w:type="spellEnd"/>
      <w:r w:rsidRPr="00587C92">
        <w:rPr>
          <w:lang w:val="uk-UA"/>
        </w:rPr>
        <w:t>-2, ПР по видах робіт. Для цього використовуємо дані табл.А15 – А16 [4] про зразковий розподіл трудомісткості по видах робіт у відсотках.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Результати розрахунків зводимо в табл.2.6. При розподілі робіт ТО-2 прийняте – сумарна трудомісткість робіт ТО-2 і сезонного обслуговування, то</w:t>
      </w:r>
      <w:r w:rsidRPr="00587C92">
        <w:rPr>
          <w:lang w:val="uk-UA"/>
        </w:rPr>
        <w:t>б</w:t>
      </w:r>
      <w:r w:rsidRPr="00587C92">
        <w:rPr>
          <w:lang w:val="uk-UA"/>
        </w:rPr>
        <w:t>то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6280" w:dyaOrig="360">
          <v:shape id="_x0000_i1091" type="#_x0000_t75" style="width:313.95pt;height:18.4pt" o:ole="">
            <v:imagedata r:id="rId140" o:title=""/>
          </v:shape>
          <o:OLEObject Type="Embed" ProgID="Equation.3" ShapeID="_x0000_i1091" DrawAspect="Content" ObjectID="_1590233004" r:id="rId141"/>
        </w:object>
      </w:r>
    </w:p>
    <w:p w:rsidR="00B9462C" w:rsidRPr="00587C92" w:rsidRDefault="00B9462C" w:rsidP="00B9462C">
      <w:pPr>
        <w:pStyle w:val="a7"/>
      </w:pPr>
      <w:r w:rsidRPr="00587C92">
        <w:t>Таблиця 2.6</w:t>
      </w:r>
    </w:p>
    <w:p w:rsidR="00B9462C" w:rsidRPr="00587C92" w:rsidRDefault="00B9462C" w:rsidP="00B9462C">
      <w:pPr>
        <w:pStyle w:val="a8"/>
      </w:pPr>
      <w:r w:rsidRPr="00587C92">
        <w:t>Розподіл трудомісткості ТО й ПР по видах робіт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8"/>
        <w:gridCol w:w="576"/>
        <w:gridCol w:w="1075"/>
        <w:gridCol w:w="709"/>
        <w:gridCol w:w="1133"/>
        <w:gridCol w:w="646"/>
        <w:gridCol w:w="1396"/>
        <w:gridCol w:w="1396"/>
      </w:tblGrid>
      <w:tr w:rsidR="00B9462C" w:rsidRPr="00587C92" w:rsidTr="00BE1236">
        <w:trPr>
          <w:cantSplit/>
          <w:jc w:val="center"/>
        </w:trPr>
        <w:tc>
          <w:tcPr>
            <w:tcW w:w="2498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РОБОТИ </w:t>
            </w:r>
          </w:p>
        </w:tc>
        <w:tc>
          <w:tcPr>
            <w:tcW w:w="5535" w:type="dxa"/>
            <w:gridSpan w:val="6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Трудомісткість </w:t>
            </w:r>
          </w:p>
        </w:tc>
        <w:tc>
          <w:tcPr>
            <w:tcW w:w="1396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Разом, чіл.-ч.</w:t>
            </w:r>
          </w:p>
        </w:tc>
      </w:tr>
      <w:tr w:rsidR="00B9462C" w:rsidRPr="00587C92" w:rsidTr="00BE1236">
        <w:trPr>
          <w:cantSplit/>
          <w:jc w:val="center"/>
        </w:trPr>
        <w:tc>
          <w:tcPr>
            <w:tcW w:w="2498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651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</w:tc>
        <w:tc>
          <w:tcPr>
            <w:tcW w:w="1842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2042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ПР</w:t>
            </w:r>
          </w:p>
        </w:tc>
        <w:tc>
          <w:tcPr>
            <w:tcW w:w="1396" w:type="dxa"/>
            <w:vMerge/>
          </w:tcPr>
          <w:p w:rsidR="00B9462C" w:rsidRPr="00587C92" w:rsidRDefault="00B9462C" w:rsidP="00BE1236">
            <w:pPr>
              <w:pStyle w:val="a9"/>
            </w:pPr>
          </w:p>
        </w:tc>
      </w:tr>
      <w:tr w:rsidR="00B9462C" w:rsidRPr="00587C92" w:rsidTr="00BE1236">
        <w:trPr>
          <w:cantSplit/>
          <w:jc w:val="center"/>
        </w:trPr>
        <w:tc>
          <w:tcPr>
            <w:tcW w:w="2498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%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чіл.-ч.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%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чіл.-ч.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%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чіл.-ч.</w:t>
            </w:r>
          </w:p>
        </w:tc>
        <w:tc>
          <w:tcPr>
            <w:tcW w:w="1396" w:type="dxa"/>
            <w:vMerge/>
          </w:tcPr>
          <w:p w:rsidR="00B9462C" w:rsidRPr="00587C92" w:rsidRDefault="00B9462C" w:rsidP="00BE1236">
            <w:pPr>
              <w:pStyle w:val="a9"/>
            </w:pP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Діагностичні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2452,64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2329,63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4738,09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9520,36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Кріпильні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50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 w:val="22"/>
                <w:szCs w:val="22"/>
              </w:rPr>
            </w:pPr>
            <w:r w:rsidRPr="00587C92">
              <w:rPr>
                <w:sz w:val="22"/>
                <w:szCs w:val="22"/>
              </w:rPr>
              <w:t>17518,84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50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19413,52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36932,36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Регулювальні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9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3153,39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3106,16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1,5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3553,57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9813,12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Мастильні, запр</w:t>
            </w:r>
            <w:r w:rsidRPr="00587C92">
              <w:t>а</w:t>
            </w:r>
            <w:r w:rsidRPr="00587C92">
              <w:t>вно-очисні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21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7357,91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3882,70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11240,61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Електротехнічні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1751,88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3106,16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18952,36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23810,4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По обслуговува</w:t>
            </w:r>
            <w:r w:rsidRPr="00587C92">
              <w:t>н</w:t>
            </w:r>
            <w:r w:rsidRPr="00587C92">
              <w:t>ню системи жи</w:t>
            </w:r>
            <w:r w:rsidRPr="00587C92">
              <w:t>в</w:t>
            </w:r>
            <w:r w:rsidRPr="00587C92">
              <w:t>лення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3,5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1226,32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1164,81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3,5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8291,66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10682,79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Шинні 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4,5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1576,7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776,54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7107,14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9460,38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Розбірно-складальні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26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61595,18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61595,18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Зварювально-Жестянні</w:t>
            </w:r>
            <w:proofErr w:type="spellEnd"/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14214,27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14214,27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Малярські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18952,36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18952,36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Агрегатні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17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40273,77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40273,77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Слюсарно-механічні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18952,36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18952,36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Акумуляторні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2369,04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2369,04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Вулканізаційні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2369,04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2369,04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Ковальсько-ресорні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13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5047,51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7107,14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12154,65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Мідницькі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4738,09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4738,09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Зварювальні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1,5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3553,57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3553,57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Жестянні</w:t>
            </w:r>
            <w:proofErr w:type="spellEnd"/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1,5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3553,57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3553,57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Арматурні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11845,23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11845,23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</w:tcPr>
          <w:p w:rsidR="00B9462C" w:rsidRPr="00587C92" w:rsidRDefault="00B9462C" w:rsidP="00BE1236">
            <w:pPr>
              <w:pStyle w:val="a9"/>
            </w:pPr>
            <w:r w:rsidRPr="00587C92">
              <w:t>Шпалерні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4738,09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4738,09</w:t>
            </w:r>
          </w:p>
        </w:tc>
      </w:tr>
      <w:tr w:rsidR="00B9462C" w:rsidRPr="00587C92" w:rsidTr="00BE1236">
        <w:trPr>
          <w:jc w:val="center"/>
        </w:trPr>
        <w:tc>
          <w:tcPr>
            <w:tcW w:w="249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  <w:tc>
          <w:tcPr>
            <w:tcW w:w="57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100</w:t>
            </w:r>
          </w:p>
        </w:tc>
        <w:tc>
          <w:tcPr>
            <w:tcW w:w="107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 w:val="20"/>
                <w:szCs w:val="20"/>
              </w:rPr>
            </w:pPr>
            <w:r w:rsidRPr="00587C92">
              <w:rPr>
                <w:sz w:val="20"/>
                <w:szCs w:val="20"/>
              </w:rPr>
              <w:t>35 037,68</w:t>
            </w:r>
          </w:p>
        </w:tc>
        <w:tc>
          <w:tcPr>
            <w:tcW w:w="709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 w:val="22"/>
                <w:szCs w:val="22"/>
              </w:rPr>
            </w:pPr>
            <w:r w:rsidRPr="00587C92">
              <w:rPr>
                <w:sz w:val="22"/>
                <w:szCs w:val="22"/>
              </w:rPr>
              <w:t>38 827,03</w:t>
            </w:r>
          </w:p>
        </w:tc>
        <w:tc>
          <w:tcPr>
            <w:tcW w:w="64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100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236 904,53</w:t>
            </w:r>
          </w:p>
        </w:tc>
        <w:tc>
          <w:tcPr>
            <w:tcW w:w="139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310 769,24</w:t>
            </w:r>
          </w:p>
        </w:tc>
      </w:tr>
    </w:tbl>
    <w:p w:rsidR="00B9462C" w:rsidRPr="00587C92" w:rsidRDefault="00B9462C" w:rsidP="00B9462C">
      <w:pPr>
        <w:pStyle w:val="2"/>
        <w:rPr>
          <w:lang w:val="uk-UA"/>
        </w:rPr>
      </w:pPr>
      <w:bookmarkStart w:id="10" w:name="_Toc516488505"/>
      <w:r w:rsidRPr="00587C92">
        <w:rPr>
          <w:lang w:val="uk-UA"/>
        </w:rPr>
        <w:t>2.6 Програма робіт з діагностування</w:t>
      </w:r>
      <w:bookmarkEnd w:id="10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Згідно [1] діагностування як окремий вид впливів не планується. Однак, враховуючи специфіку діагностичних робіт і застосовуваного при цьому вста</w:t>
      </w:r>
      <w:r w:rsidRPr="00587C92">
        <w:rPr>
          <w:lang w:val="uk-UA"/>
        </w:rPr>
        <w:t>т</w:t>
      </w:r>
      <w:r w:rsidRPr="00587C92">
        <w:rPr>
          <w:lang w:val="uk-UA"/>
        </w:rPr>
        <w:t>кування в проектованому АТП передбачимо окрему зону діагностики.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Річна кількість діагностувань механізмів і систем, що забезпечують бе</w:t>
      </w:r>
      <w:r w:rsidRPr="00587C92">
        <w:rPr>
          <w:lang w:val="uk-UA"/>
        </w:rPr>
        <w:t>з</w:t>
      </w:r>
      <w:r w:rsidRPr="00587C92">
        <w:rPr>
          <w:lang w:val="uk-UA"/>
        </w:rPr>
        <w:t>пеку дорожнього руху й захист навколишнього середовища, тобто Д-1, ухвал</w:t>
      </w:r>
      <w:r w:rsidRPr="00587C92">
        <w:rPr>
          <w:lang w:val="uk-UA"/>
        </w:rPr>
        <w:t>ю</w:t>
      </w:r>
      <w:r w:rsidRPr="00587C92">
        <w:rPr>
          <w:lang w:val="uk-UA"/>
        </w:rPr>
        <w:t>ємо рівним [5]: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2820" w:dyaOrig="400">
          <v:shape id="_x0000_i1092" type="#_x0000_t75" style="width:140.65pt;height:20.1pt" o:ole="">
            <v:imagedata r:id="rId142" o:title=""/>
          </v:shape>
          <o:OLEObject Type="Embed" ProgID="Equation.3" ShapeID="_x0000_i1092" DrawAspect="Content" ObjectID="_1590233005" r:id="rId14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b"/>
      </w:pPr>
      <w:r w:rsidRPr="00587C92">
        <w:t xml:space="preserve">Тому що </w:t>
      </w:r>
      <w:r w:rsidRPr="00587C92">
        <w:rPr>
          <w:position w:val="-12"/>
        </w:rPr>
        <w:object w:dxaOrig="1640" w:dyaOrig="360">
          <v:shape id="_x0000_i1093" type="#_x0000_t75" style="width:82.05pt;height:18.4pt" o:ole="">
            <v:imagedata r:id="rId144" o:title=""/>
          </v:shape>
          <o:OLEObject Type="Embed" ProgID="Equation.3" ShapeID="_x0000_i1093" DrawAspect="Content" ObjectID="_1590233006" r:id="rId145"/>
        </w:object>
      </w:r>
      <w:r w:rsidRPr="00587C92">
        <w:t>, а</w:t>
      </w:r>
      <w:r w:rsidRPr="00587C92">
        <w:rPr>
          <w:position w:val="-12"/>
        </w:rPr>
        <w:object w:dxaOrig="1660" w:dyaOrig="360">
          <v:shape id="_x0000_i1094" type="#_x0000_t75" style="width:82.9pt;height:18.4pt" o:ole="">
            <v:imagedata r:id="rId146" o:title=""/>
          </v:shape>
          <o:OLEObject Type="Embed" ProgID="Equation.3" ShapeID="_x0000_i1094" DrawAspect="Content" ObjectID="_1590233007" r:id="rId147"/>
        </w:object>
      </w:r>
      <w:r w:rsidRPr="00587C92">
        <w:t xml:space="preserve">, те </w:t>
      </w:r>
      <w:r w:rsidRPr="00587C92">
        <w:rPr>
          <w:position w:val="-14"/>
        </w:rPr>
        <w:object w:dxaOrig="4040" w:dyaOrig="380">
          <v:shape id="_x0000_i1095" type="#_x0000_t75" style="width:201.75pt;height:19.25pt" o:ole="">
            <v:imagedata r:id="rId148" o:title=""/>
          </v:shape>
          <o:OLEObject Type="Embed" ProgID="Equation.3" ShapeID="_x0000_i1095" DrawAspect="Content" ObjectID="_1590233008" r:id="rId149"/>
        </w:object>
      </w:r>
      <w:r w:rsidRPr="00587C92"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Добова кількість Д-1 ( при </w:t>
      </w:r>
      <w:r w:rsidRPr="00587C92">
        <w:rPr>
          <w:position w:val="-14"/>
          <w:lang w:val="uk-UA"/>
        </w:rPr>
        <w:object w:dxaOrig="620" w:dyaOrig="380">
          <v:shape id="_x0000_i1096" type="#_x0000_t75" style="width:31pt;height:19.25pt" o:ole="">
            <v:imagedata r:id="rId150" o:title=""/>
          </v:shape>
          <o:OLEObject Type="Embed" ProgID="Equation.3" ShapeID="_x0000_i1096" DrawAspect="Content" ObjectID="_1590233009" r:id="rId151"/>
        </w:object>
      </w:r>
      <w:r w:rsidRPr="00587C92">
        <w:rPr>
          <w:lang w:val="uk-UA"/>
        </w:rPr>
        <w:t xml:space="preserve">=305) буде рівно </w:t>
      </w:r>
      <w:r w:rsidRPr="00587C92">
        <w:rPr>
          <w:position w:val="-32"/>
          <w:lang w:val="uk-UA"/>
        </w:rPr>
        <w:object w:dxaOrig="3480" w:dyaOrig="720">
          <v:shape id="_x0000_i1097" type="#_x0000_t75" style="width:174.15pt;height:36pt" o:ole="">
            <v:imagedata r:id="rId152" o:title=""/>
          </v:shape>
          <o:OLEObject Type="Embed" ProgID="Equation.3" ShapeID="_x0000_i1097" DrawAspect="Content" ObjectID="_1590233010" r:id="rId15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Річна кількість поглиблених діагностувань (Д-2) рекомендують [5] ухв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лювати рівним </w:t>
      </w:r>
      <w:r w:rsidRPr="00587C92">
        <w:rPr>
          <w:position w:val="-14"/>
          <w:lang w:val="uk-UA"/>
        </w:rPr>
        <w:object w:dxaOrig="4180" w:dyaOrig="380">
          <v:shape id="_x0000_i1098" type="#_x0000_t75" style="width:209.3pt;height:19.25pt" o:ole="">
            <v:imagedata r:id="rId154" o:title=""/>
          </v:shape>
          <o:OLEObject Type="Embed" ProgID="Equation.3" ShapeID="_x0000_i1098" DrawAspect="Content" ObjectID="_1590233011" r:id="rId155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При роботі зони діагностики 305 днів у році добова кількість Д-2 буде р</w:t>
      </w:r>
      <w:r w:rsidRPr="00587C92">
        <w:rPr>
          <w:lang w:val="uk-UA"/>
        </w:rPr>
        <w:t>і</w:t>
      </w:r>
      <w:r w:rsidRPr="00587C92">
        <w:rPr>
          <w:lang w:val="uk-UA"/>
        </w:rPr>
        <w:t>вно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2"/>
          <w:lang w:val="uk-UA"/>
        </w:rPr>
        <w:object w:dxaOrig="3220" w:dyaOrig="720">
          <v:shape id="_x0000_i1099" type="#_x0000_t75" style="width:160.75pt;height:36pt" o:ole="">
            <v:imagedata r:id="rId156" o:title=""/>
          </v:shape>
          <o:OLEObject Type="Embed" ProgID="Equation.3" ShapeID="_x0000_i1099" DrawAspect="Content" ObjectID="_1590233012" r:id="rId157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Річна трудомісткість діагностувань: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8160" w:dyaOrig="380">
          <v:shape id="_x0000_i1100" type="#_x0000_t75" style="width:407.7pt;height:19.25pt" o:ole="">
            <v:imagedata r:id="rId158" o:title=""/>
          </v:shape>
          <o:OLEObject Type="Embed" ProgID="Equation.3" ShapeID="_x0000_i1100" DrawAspect="Content" ObjectID="_1590233013" r:id="rId159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8240" w:dyaOrig="380">
          <v:shape id="_x0000_i1101" type="#_x0000_t75" style="width:411.9pt;height:19.25pt" o:ole="">
            <v:imagedata r:id="rId160" o:title=""/>
          </v:shape>
          <o:OLEObject Type="Embed" ProgID="Equation.3" ShapeID="_x0000_i1101" DrawAspect="Content" ObjectID="_1590233014" r:id="rId161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Трудомісткість одного діагностування рівна для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>Д-1:</w:t>
      </w:r>
      <w:r w:rsidRPr="00587C92">
        <w:rPr>
          <w:lang w:val="uk-UA"/>
        </w:rPr>
        <w:tab/>
      </w:r>
      <w:r w:rsidRPr="00587C92">
        <w:rPr>
          <w:position w:val="-32"/>
          <w:lang w:val="uk-UA"/>
        </w:rPr>
        <w:object w:dxaOrig="3040" w:dyaOrig="720">
          <v:shape id="_x0000_i1102" type="#_x0000_t75" style="width:152.35pt;height:36pt" o:ole="">
            <v:imagedata r:id="rId162" o:title=""/>
          </v:shape>
          <o:OLEObject Type="Embed" ProgID="Equation.3" ShapeID="_x0000_i1102" DrawAspect="Content" ObjectID="_1590233015" r:id="rId16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>Д-2:</w:t>
      </w:r>
      <w:r w:rsidRPr="00587C92">
        <w:rPr>
          <w:lang w:val="uk-UA"/>
        </w:rPr>
        <w:tab/>
      </w:r>
      <w:r w:rsidRPr="00587C92">
        <w:rPr>
          <w:position w:val="-32"/>
          <w:lang w:val="uk-UA"/>
        </w:rPr>
        <w:object w:dxaOrig="2880" w:dyaOrig="720">
          <v:shape id="_x0000_i1103" type="#_x0000_t75" style="width:2in;height:36pt" o:ole="">
            <v:imagedata r:id="rId164" o:title=""/>
          </v:shape>
          <o:OLEObject Type="Embed" ProgID="Equation.3" ShapeID="_x0000_i1103" DrawAspect="Content" ObjectID="_1590233016" r:id="rId165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11" w:name="_Toc516488506"/>
      <w:r w:rsidRPr="00587C92">
        <w:rPr>
          <w:lang w:val="uk-UA"/>
        </w:rPr>
        <w:lastRenderedPageBreak/>
        <w:t>2.7 Розрахунки чисельності виробничих робітників</w:t>
      </w:r>
      <w:bookmarkEnd w:id="11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Розрізняють технологічно необхідне (явочне) </w:t>
      </w:r>
      <w:proofErr w:type="spellStart"/>
      <w:r w:rsidRPr="00587C92">
        <w:rPr>
          <w:lang w:val="uk-UA"/>
        </w:rPr>
        <w:t>Р</w:t>
      </w:r>
      <w:r w:rsidRPr="00587C92">
        <w:rPr>
          <w:vertAlign w:val="subscript"/>
          <w:lang w:val="uk-UA"/>
        </w:rPr>
        <w:t>т</w:t>
      </w:r>
      <w:proofErr w:type="spellEnd"/>
      <w:r w:rsidRPr="00587C92">
        <w:rPr>
          <w:lang w:val="uk-UA"/>
        </w:rPr>
        <w:t xml:space="preserve"> і штатне(облікове) </w:t>
      </w:r>
      <w:proofErr w:type="spellStart"/>
      <w:r w:rsidRPr="00587C92">
        <w:rPr>
          <w:lang w:val="uk-UA"/>
        </w:rPr>
        <w:t>Р</w:t>
      </w:r>
      <w:r w:rsidRPr="00587C92">
        <w:rPr>
          <w:vertAlign w:val="subscript"/>
          <w:lang w:val="uk-UA"/>
        </w:rPr>
        <w:t>ш</w:t>
      </w:r>
      <w:proofErr w:type="spellEnd"/>
      <w:r w:rsidRPr="00587C92">
        <w:rPr>
          <w:lang w:val="uk-UA"/>
        </w:rPr>
        <w:t xml:space="preserve"> ч</w:t>
      </w:r>
      <w:r w:rsidRPr="00587C92">
        <w:rPr>
          <w:lang w:val="uk-UA"/>
        </w:rPr>
        <w:t>и</w:t>
      </w:r>
      <w:r w:rsidRPr="00587C92">
        <w:rPr>
          <w:lang w:val="uk-UA"/>
        </w:rPr>
        <w:t>сло робітників. Для їхнього визначення скористаємося формулами: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900" w:dyaOrig="680">
          <v:shape id="_x0000_i1104" type="#_x0000_t75" style="width:45.2pt;height:34.35pt" o:ole="">
            <v:imagedata r:id="rId166" o:title=""/>
          </v:shape>
          <o:OLEObject Type="Embed" ProgID="Equation.3" ShapeID="_x0000_i1104" DrawAspect="Content" ObjectID="_1590233017" r:id="rId167"/>
        </w:object>
      </w:r>
      <w:r w:rsidRPr="00587C92">
        <w:rPr>
          <w:lang w:val="uk-UA"/>
        </w:rPr>
        <w:t xml:space="preserve">, </w:t>
      </w:r>
      <w:r w:rsidRPr="00587C92">
        <w:rPr>
          <w:position w:val="-30"/>
          <w:lang w:val="uk-UA"/>
        </w:rPr>
        <w:object w:dxaOrig="980" w:dyaOrig="680">
          <v:shape id="_x0000_i1105" type="#_x0000_t75" style="width:49.4pt;height:34.35pt" o:ole="">
            <v:imagedata r:id="rId168" o:title=""/>
          </v:shape>
          <o:OLEObject Type="Embed" ProgID="Equation.3" ShapeID="_x0000_i1105" DrawAspect="Content" ObjectID="_1590233018" r:id="rId169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proofErr w:type="spellStart"/>
      <w:r w:rsidRPr="00587C92">
        <w:t>Т</w:t>
      </w:r>
      <w:r w:rsidRPr="00587C92">
        <w:rPr>
          <w:vertAlign w:val="subscript"/>
        </w:rPr>
        <w:t>гi</w:t>
      </w:r>
      <w:proofErr w:type="spellEnd"/>
      <w:r w:rsidRPr="00587C92">
        <w:t xml:space="preserve"> – річний обсяг робіт даного виду, чіл.-ч.;</w:t>
      </w:r>
    </w:p>
    <w:p w:rsidR="00B9462C" w:rsidRPr="00587C92" w:rsidRDefault="00B9462C" w:rsidP="00B9462C">
      <w:pPr>
        <w:pStyle w:val="ab"/>
      </w:pPr>
      <w:r w:rsidRPr="00587C92">
        <w:tab/>
      </w:r>
      <w:proofErr w:type="spellStart"/>
      <w:r w:rsidRPr="00587C92">
        <w:t>Ф</w:t>
      </w:r>
      <w:r w:rsidRPr="00587C92">
        <w:rPr>
          <w:vertAlign w:val="subscript"/>
        </w:rPr>
        <w:t>я</w:t>
      </w:r>
      <w:proofErr w:type="spellEnd"/>
      <w:r w:rsidRPr="00587C92">
        <w:t xml:space="preserve">, </w:t>
      </w:r>
      <w:proofErr w:type="spellStart"/>
      <w:r w:rsidRPr="00587C92">
        <w:t>Ф</w:t>
      </w:r>
      <w:r w:rsidRPr="00587C92">
        <w:rPr>
          <w:vertAlign w:val="subscript"/>
        </w:rPr>
        <w:t>ш</w:t>
      </w:r>
      <w:proofErr w:type="spellEnd"/>
      <w:r w:rsidRPr="00587C92">
        <w:t xml:space="preserve"> – річні фонди часу явочного й штатного робітника.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Відповідно до рекомендацій [5] річний фонд часу явочного робітника ( робочого місця) ухвалюємо рівним 2070 </w:t>
      </w:r>
      <w:proofErr w:type="spellStart"/>
      <w:r w:rsidRPr="00587C92">
        <w:rPr>
          <w:lang w:val="uk-UA"/>
        </w:rPr>
        <w:t>год</w:t>
      </w:r>
      <w:proofErr w:type="spellEnd"/>
      <w:r w:rsidRPr="00587C92">
        <w:rPr>
          <w:lang w:val="uk-UA"/>
        </w:rPr>
        <w:t>, а для малярів, що працюють із н</w:t>
      </w:r>
      <w:r w:rsidRPr="00587C92">
        <w:rPr>
          <w:lang w:val="uk-UA"/>
        </w:rPr>
        <w:t>і</w:t>
      </w:r>
      <w:r w:rsidRPr="00587C92">
        <w:rPr>
          <w:lang w:val="uk-UA"/>
        </w:rPr>
        <w:t>трофарбами – 1830ч. Річні фонди часу штатних робітників ухвалюємо відпові</w:t>
      </w:r>
      <w:r w:rsidRPr="00587C92">
        <w:rPr>
          <w:lang w:val="uk-UA"/>
        </w:rPr>
        <w:t>д</w:t>
      </w:r>
      <w:r w:rsidRPr="00587C92">
        <w:rPr>
          <w:lang w:val="uk-UA"/>
        </w:rPr>
        <w:t>но до табл.А.22 [4].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Річну трудомісткість ухвалюємо на підставі даних табл.2.6.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Результати розрахунків чисельності робітників АТП по видах робіт зв</w:t>
      </w:r>
      <w:r w:rsidRPr="00587C92">
        <w:rPr>
          <w:lang w:val="uk-UA"/>
        </w:rPr>
        <w:t>о</w:t>
      </w:r>
      <w:r w:rsidRPr="00587C92">
        <w:rPr>
          <w:lang w:val="uk-UA"/>
        </w:rPr>
        <w:t>димо в табл.2.7.</w:t>
      </w:r>
    </w:p>
    <w:p w:rsidR="00B9462C" w:rsidRPr="00587C92" w:rsidRDefault="00B9462C" w:rsidP="00B9462C">
      <w:pPr>
        <w:pStyle w:val="a7"/>
      </w:pPr>
      <w:r w:rsidRPr="00587C92">
        <w:t>Таблиця 2.7</w:t>
      </w:r>
    </w:p>
    <w:p w:rsidR="00B9462C" w:rsidRPr="00587C92" w:rsidRDefault="00B9462C" w:rsidP="00B9462C">
      <w:pPr>
        <w:pStyle w:val="a8"/>
      </w:pPr>
      <w:r w:rsidRPr="00587C92">
        <w:t>Чисельність робітників АТП по видах робіт</w:t>
      </w:r>
    </w:p>
    <w:tbl>
      <w:tblPr>
        <w:tblW w:w="7395" w:type="dxa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013"/>
        <w:gridCol w:w="1313"/>
        <w:gridCol w:w="1174"/>
        <w:gridCol w:w="1673"/>
        <w:gridCol w:w="1208"/>
      </w:tblGrid>
      <w:tr w:rsidR="00B9462C" w:rsidRPr="00587C92" w:rsidTr="00BE1236">
        <w:trPr>
          <w:cantSplit/>
          <w:trHeight w:val="270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Роботи</w:t>
            </w:r>
          </w:p>
        </w:tc>
        <w:tc>
          <w:tcPr>
            <w:tcW w:w="106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Рік.праця</w:t>
            </w:r>
            <w:proofErr w:type="spellEnd"/>
            <w:r w:rsidRPr="00587C92">
              <w:t>., чіл.-ч.</w:t>
            </w:r>
          </w:p>
        </w:tc>
        <w:tc>
          <w:tcPr>
            <w:tcW w:w="100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Рік.фонд</w:t>
            </w:r>
            <w:proofErr w:type="spellEnd"/>
            <w:r w:rsidRPr="00587C92">
              <w:t xml:space="preserve"> брешемо.</w:t>
            </w:r>
          </w:p>
        </w:tc>
        <w:tc>
          <w:tcPr>
            <w:tcW w:w="210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Число </w:t>
            </w:r>
            <w:proofErr w:type="spellStart"/>
            <w:r w:rsidRPr="00587C92">
              <w:t>шт.робітників</w:t>
            </w:r>
            <w:proofErr w:type="spellEnd"/>
          </w:p>
        </w:tc>
      </w:tr>
      <w:tr w:rsidR="00B9462C" w:rsidRPr="00587C92" w:rsidTr="00BE1236">
        <w:trPr>
          <w:gridBefore w:val="1"/>
          <w:wBefore w:w="14" w:type="dxa"/>
          <w:cantSplit/>
          <w:trHeight w:val="292"/>
          <w:jc w:val="center"/>
        </w:trPr>
        <w:tc>
          <w:tcPr>
            <w:tcW w:w="32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0" w:type="auto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0" w:type="auto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62C" w:rsidRPr="00587C92" w:rsidRDefault="00B9462C" w:rsidP="00BE1236">
            <w:pPr>
              <w:pStyle w:val="a9"/>
            </w:pPr>
            <w:r w:rsidRPr="00587C92">
              <w:t>Розрахункове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62C" w:rsidRPr="00587C92" w:rsidRDefault="00B9462C" w:rsidP="00BE1236">
            <w:pPr>
              <w:pStyle w:val="a9"/>
            </w:pPr>
            <w:r w:rsidRPr="00587C92">
              <w:t>Прийняте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Діагностичні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9520,36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5,17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Кріпильні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36932,36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20,07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20,00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Регулювальні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9813,12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5,33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5,00</w:t>
            </w:r>
          </w:p>
        </w:tc>
      </w:tr>
      <w:tr w:rsidR="00B9462C" w:rsidRPr="00587C92" w:rsidTr="00BE1236">
        <w:trPr>
          <w:trHeight w:val="76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Мастильні, з</w:t>
            </w:r>
            <w:r w:rsidRPr="00587C92">
              <w:t>а</w:t>
            </w:r>
            <w:r w:rsidRPr="00587C92">
              <w:t>правно-очисні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11 240,61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6,11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6,00</w:t>
            </w:r>
          </w:p>
        </w:tc>
      </w:tr>
      <w:tr w:rsidR="00B9462C" w:rsidRPr="00587C92" w:rsidTr="00BE1236">
        <w:trPr>
          <w:trHeight w:val="510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Електротехнічні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23 810,4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12,94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13,00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По обслугов</w:t>
            </w:r>
            <w:r w:rsidRPr="00587C92">
              <w:t>у</w:t>
            </w:r>
            <w:r w:rsidRPr="00587C92">
              <w:t>ванню системи живлення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10 682,79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1820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5,87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Шинні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9 460,38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5,14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5,00</w:t>
            </w:r>
          </w:p>
        </w:tc>
      </w:tr>
      <w:tr w:rsidR="00B9462C" w:rsidRPr="00587C92" w:rsidTr="00BE1236">
        <w:trPr>
          <w:trHeight w:val="510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Розбірно-складальні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61 595,18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33,47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33,00</w:t>
            </w:r>
          </w:p>
        </w:tc>
      </w:tr>
      <w:tr w:rsidR="00B9462C" w:rsidRPr="00587C92" w:rsidTr="00BE1236">
        <w:trPr>
          <w:trHeight w:val="510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Сварочно-Бляхарські</w:t>
            </w:r>
            <w:proofErr w:type="spellEnd"/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14 214,27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1830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7,76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8,00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Малярські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18 952,36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1610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11,77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12,00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Агрегатні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40 273,77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21,89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22,00</w:t>
            </w:r>
          </w:p>
        </w:tc>
      </w:tr>
      <w:tr w:rsidR="00B9462C" w:rsidRPr="00587C92" w:rsidTr="00BE1236">
        <w:trPr>
          <w:trHeight w:val="510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Слюсарно-механічні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18 952,36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10,30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10,00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Акумуляторні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2369,04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1820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1,30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Вулканізаційні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2369,04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1820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1,30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1,00</w:t>
            </w:r>
          </w:p>
        </w:tc>
      </w:tr>
      <w:tr w:rsidR="00B9462C" w:rsidRPr="00587C92" w:rsidTr="00BE1236">
        <w:trPr>
          <w:trHeight w:val="510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Ковальсько-ресорні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12 154,65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1820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6,68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7,00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Мідницькі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4738,09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1820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2,60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Зварювальні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3553,57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1820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1,95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Бляхарські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3553,57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1,93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Арматурні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11 845,23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6,44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6,00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62C" w:rsidRPr="00587C92" w:rsidRDefault="00B9462C" w:rsidP="00BE1236">
            <w:pPr>
              <w:pStyle w:val="a9"/>
            </w:pPr>
            <w:r w:rsidRPr="00587C92">
              <w:t>Шпалерні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4738,09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1840</w:t>
            </w: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2,58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3,00</w:t>
            </w:r>
          </w:p>
        </w:tc>
      </w:tr>
      <w:tr w:rsidR="00B9462C" w:rsidRPr="00587C92" w:rsidTr="00BE1236">
        <w:trPr>
          <w:trHeight w:val="255"/>
          <w:jc w:val="center"/>
        </w:trPr>
        <w:tc>
          <w:tcPr>
            <w:tcW w:w="32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  <w:tc>
          <w:tcPr>
            <w:tcW w:w="106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310769,24</w:t>
            </w:r>
          </w:p>
        </w:tc>
        <w:tc>
          <w:tcPr>
            <w:tcW w:w="10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</w:p>
        </w:tc>
        <w:tc>
          <w:tcPr>
            <w:tcW w:w="10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170,60</w:t>
            </w:r>
          </w:p>
        </w:tc>
        <w:tc>
          <w:tcPr>
            <w:tcW w:w="10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</w:rPr>
            </w:pPr>
            <w:r w:rsidRPr="00587C92">
              <w:t>170,00</w:t>
            </w:r>
          </w:p>
        </w:tc>
      </w:tr>
    </w:tbl>
    <w:p w:rsidR="00B9462C" w:rsidRPr="00587C92" w:rsidRDefault="00B9462C" w:rsidP="00B9462C">
      <w:pPr>
        <w:ind w:left="284" w:firstLine="567"/>
        <w:jc w:val="center"/>
        <w:rPr>
          <w:i/>
          <w:lang w:val="uk-UA"/>
        </w:rPr>
      </w:pPr>
    </w:p>
    <w:p w:rsidR="00B9462C" w:rsidRPr="00587C92" w:rsidRDefault="00B9462C" w:rsidP="00B9462C">
      <w:pPr>
        <w:pStyle w:val="2"/>
        <w:rPr>
          <w:lang w:val="uk-UA"/>
        </w:rPr>
      </w:pPr>
      <w:bookmarkStart w:id="12" w:name="_Toc516488507"/>
      <w:r w:rsidRPr="00587C92">
        <w:rPr>
          <w:lang w:val="uk-UA"/>
        </w:rPr>
        <w:t>2.8 Розподіл сумарного обсягу робіт по виробничих зонах і ділянкам</w:t>
      </w:r>
      <w:bookmarkEnd w:id="12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Для, що розраховується А</w:t>
      </w:r>
      <w:r w:rsidRPr="00587C92">
        <w:rPr>
          <w:caps/>
          <w:lang w:val="uk-UA"/>
        </w:rPr>
        <w:t xml:space="preserve">тП </w:t>
      </w:r>
      <w:r w:rsidRPr="00587C92">
        <w:rPr>
          <w:lang w:val="uk-UA"/>
        </w:rPr>
        <w:t>на підставі рекомендацій літератури й р</w:t>
      </w:r>
      <w:r w:rsidRPr="00587C92">
        <w:rPr>
          <w:lang w:val="uk-UA"/>
        </w:rPr>
        <w:t>е</w:t>
      </w:r>
      <w:r w:rsidRPr="00587C92">
        <w:rPr>
          <w:lang w:val="uk-UA"/>
        </w:rPr>
        <w:t>зультатів розрахунків чисельності виробничих робітників ухвалюємо наступні самостійні зони:</w:t>
      </w:r>
    </w:p>
    <w:p w:rsidR="00B9462C" w:rsidRPr="00587C92" w:rsidRDefault="00B9462C" w:rsidP="00B9462C">
      <w:pPr>
        <w:numPr>
          <w:ilvl w:val="0"/>
          <w:numId w:val="30"/>
        </w:numPr>
        <w:rPr>
          <w:lang w:val="uk-UA"/>
        </w:rPr>
      </w:pPr>
      <w:r w:rsidRPr="00587C92">
        <w:rPr>
          <w:lang w:val="uk-UA"/>
        </w:rPr>
        <w:t>збирально-мийних робіт;</w:t>
      </w:r>
    </w:p>
    <w:p w:rsidR="00B9462C" w:rsidRPr="00587C92" w:rsidRDefault="00B9462C" w:rsidP="00B9462C">
      <w:pPr>
        <w:numPr>
          <w:ilvl w:val="0"/>
          <w:numId w:val="30"/>
        </w:numPr>
        <w:rPr>
          <w:lang w:val="uk-UA"/>
        </w:rPr>
      </w:pPr>
      <w:r w:rsidRPr="00587C92">
        <w:rPr>
          <w:lang w:val="uk-UA"/>
        </w:rPr>
        <w:t>технічного обслуговування №1;</w:t>
      </w:r>
    </w:p>
    <w:p w:rsidR="00B9462C" w:rsidRPr="00587C92" w:rsidRDefault="00B9462C" w:rsidP="00B9462C">
      <w:pPr>
        <w:numPr>
          <w:ilvl w:val="0"/>
          <w:numId w:val="30"/>
        </w:numPr>
        <w:rPr>
          <w:lang w:val="uk-UA"/>
        </w:rPr>
      </w:pPr>
      <w:r w:rsidRPr="00587C92">
        <w:rPr>
          <w:lang w:val="uk-UA"/>
        </w:rPr>
        <w:t>технічного обслуговування №2;</w:t>
      </w:r>
    </w:p>
    <w:p w:rsidR="00B9462C" w:rsidRPr="00587C92" w:rsidRDefault="00B9462C" w:rsidP="00B9462C">
      <w:pPr>
        <w:numPr>
          <w:ilvl w:val="0"/>
          <w:numId w:val="30"/>
        </w:numPr>
        <w:rPr>
          <w:lang w:val="uk-UA"/>
        </w:rPr>
      </w:pPr>
      <w:r w:rsidRPr="00587C92">
        <w:rPr>
          <w:lang w:val="uk-UA"/>
        </w:rPr>
        <w:t>діагностики (Д-1, Д-2);</w:t>
      </w:r>
    </w:p>
    <w:p w:rsidR="00B9462C" w:rsidRPr="00587C92" w:rsidRDefault="00B9462C" w:rsidP="00B9462C">
      <w:pPr>
        <w:numPr>
          <w:ilvl w:val="0"/>
          <w:numId w:val="30"/>
        </w:numPr>
        <w:rPr>
          <w:lang w:val="uk-UA"/>
        </w:rPr>
      </w:pPr>
      <w:r w:rsidRPr="00587C92">
        <w:rPr>
          <w:lang w:val="uk-UA"/>
        </w:rPr>
        <w:t>поточного ремонту для виконання розбірно-складальних і рег</w:t>
      </w:r>
      <w:r w:rsidRPr="00587C92">
        <w:rPr>
          <w:lang w:val="uk-UA"/>
        </w:rPr>
        <w:t>у</w:t>
      </w:r>
      <w:r w:rsidRPr="00587C92">
        <w:rPr>
          <w:lang w:val="uk-UA"/>
        </w:rPr>
        <w:t>лювальних робіт;</w:t>
      </w:r>
    </w:p>
    <w:p w:rsidR="00B9462C" w:rsidRPr="00587C92" w:rsidRDefault="00B9462C" w:rsidP="00B9462C">
      <w:pPr>
        <w:numPr>
          <w:ilvl w:val="0"/>
          <w:numId w:val="30"/>
        </w:numPr>
        <w:rPr>
          <w:lang w:val="uk-UA"/>
        </w:rPr>
      </w:pPr>
      <w:r w:rsidRPr="00587C92">
        <w:rPr>
          <w:lang w:val="uk-UA"/>
        </w:rPr>
        <w:t>поточного ремонту для виконання малярських робіт.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Для здійснення робіт з ремонту агрегатів і вузлів, знятих з автомобіля, ухвалюємо самостійні ділянки відповідно до видів дільничних робіт поточного ремонту: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агрегатний;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слюсарно-механічний;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електротехнічний;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lastRenderedPageBreak/>
        <w:t>акумуляторний;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паливної апаратури;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шинний;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ковальсько-ресорний;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мідницький;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зварювальний;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арматурно-бляхарський;</w:t>
      </w:r>
    </w:p>
    <w:p w:rsidR="00B9462C" w:rsidRPr="00587C92" w:rsidRDefault="00B9462C" w:rsidP="00B9462C">
      <w:pPr>
        <w:numPr>
          <w:ilvl w:val="0"/>
          <w:numId w:val="31"/>
        </w:numPr>
        <w:rPr>
          <w:lang w:val="uk-UA"/>
        </w:rPr>
      </w:pPr>
      <w:r w:rsidRPr="00587C92">
        <w:rPr>
          <w:lang w:val="uk-UA"/>
        </w:rPr>
        <w:t>шпалерний.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Результати розрахунків чисельності виробничих робочих зон і ділянок зводимо в табл.2.8.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13" w:name="_Toc516488508"/>
      <w:r w:rsidRPr="00587C92">
        <w:rPr>
          <w:lang w:val="uk-UA"/>
        </w:rPr>
        <w:t>2.9 Розрахунки постів ТО, ПР і діагностики</w:t>
      </w:r>
      <w:bookmarkEnd w:id="13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Число постів мийки розраховуємо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2220" w:dyaOrig="700">
          <v:shape id="_x0000_i1106" type="#_x0000_t75" style="width:111.35pt;height:35.15pt" o:ole="">
            <v:imagedata r:id="rId170" o:title=""/>
          </v:shape>
          <o:OLEObject Type="Embed" ProgID="Equation.3" ShapeID="_x0000_i1106" DrawAspect="Content" ObjectID="_1590233019" r:id="rId171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proofErr w:type="spellStart"/>
      <w:r w:rsidRPr="00587C92">
        <w:t>А</w:t>
      </w:r>
      <w:r w:rsidRPr="00587C92">
        <w:rPr>
          <w:vertAlign w:val="subscript"/>
        </w:rPr>
        <w:t>сп</w:t>
      </w:r>
      <w:proofErr w:type="spellEnd"/>
      <w:r w:rsidRPr="00587C92">
        <w:t xml:space="preserve"> = </w:t>
      </w:r>
      <w:proofErr w:type="spellStart"/>
      <w:r w:rsidRPr="00587C92">
        <w:t>А</w:t>
      </w:r>
      <w:r w:rsidRPr="00587C92">
        <w:rPr>
          <w:vertAlign w:val="subscript"/>
        </w:rPr>
        <w:t>пр</w:t>
      </w:r>
      <w:proofErr w:type="spellEnd"/>
      <w:r w:rsidRPr="00587C92">
        <w:t xml:space="preserve"> – кількість рухливого состава;</w:t>
      </w:r>
    </w:p>
    <w:p w:rsidR="00B9462C" w:rsidRPr="00587C92" w:rsidRDefault="00B9462C" w:rsidP="00B9462C">
      <w:pPr>
        <w:pStyle w:val="ab"/>
      </w:pPr>
      <w:r w:rsidRPr="00587C92">
        <w:tab/>
        <w:t>0,75 – коефіцієнт “пікового” повернення рухливого состава в АТП;</w:t>
      </w:r>
    </w:p>
    <w:p w:rsidR="00B9462C" w:rsidRPr="00587C92" w:rsidRDefault="00B9462C" w:rsidP="00B9462C">
      <w:pPr>
        <w:pStyle w:val="ab"/>
      </w:pPr>
      <w:r w:rsidRPr="00587C92">
        <w:tab/>
      </w:r>
      <w:proofErr w:type="spellStart"/>
      <w:r w:rsidRPr="00587C92">
        <w:t>t</w:t>
      </w:r>
      <w:r w:rsidRPr="00587C92">
        <w:rPr>
          <w:vertAlign w:val="subscript"/>
        </w:rPr>
        <w:t>в</w:t>
      </w:r>
      <w:proofErr w:type="spellEnd"/>
      <w:r w:rsidRPr="00587C92">
        <w:t xml:space="preserve"> – тривалість повернення (тривалість виконання збирально-мийних р</w:t>
      </w:r>
      <w:r w:rsidRPr="00587C92">
        <w:t>о</w:t>
      </w:r>
      <w:r w:rsidRPr="00587C92">
        <w:t>біт), ч.;</w:t>
      </w:r>
    </w:p>
    <w:p w:rsidR="00B9462C" w:rsidRPr="00587C92" w:rsidRDefault="00B9462C" w:rsidP="00B9462C">
      <w:pPr>
        <w:pStyle w:val="ab"/>
      </w:pPr>
      <w:r w:rsidRPr="00587C92">
        <w:tab/>
        <w:t>R – продуктивність мийного встаткування.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Тривалість повернення залежить від кількості рухливого состава в АТП і у відповідність із рекомендаціями [4] рівна 2,7 години.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Для зони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ухвалюємо мийну машину продуктивністю 30 </w:t>
      </w:r>
      <w:proofErr w:type="spellStart"/>
      <w:r w:rsidRPr="00587C92">
        <w:rPr>
          <w:lang w:val="uk-UA"/>
        </w:rPr>
        <w:t>авт</w:t>
      </w:r>
      <w:proofErr w:type="spellEnd"/>
      <w:r w:rsidRPr="00587C92">
        <w:rPr>
          <w:lang w:val="uk-UA"/>
        </w:rPr>
        <w:t xml:space="preserve">/ч. Тоді </w:t>
      </w:r>
      <w:proofErr w:type="spellStart"/>
      <w:r w:rsidRPr="00587C92">
        <w:rPr>
          <w:lang w:val="uk-UA"/>
        </w:rPr>
        <w:t>X</w:t>
      </w:r>
      <w:r w:rsidRPr="00587C92">
        <w:rPr>
          <w:vertAlign w:val="subscript"/>
          <w:lang w:val="uk-UA"/>
        </w:rPr>
        <w:t>мр</w:t>
      </w:r>
      <w:proofErr w:type="spellEnd"/>
      <w:r w:rsidRPr="00587C92">
        <w:rPr>
          <w:lang w:val="uk-UA"/>
        </w:rPr>
        <w:t xml:space="preserve"> = 3.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Для виконання збирально-мийних робіт і підготовки автомобіля до мийки ухвалюємо 3 поста. Усього зона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буде мати 3 поста.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Число постів зони ТО-1 Х</w:t>
      </w:r>
      <w:r w:rsidRPr="00587C92">
        <w:rPr>
          <w:vertAlign w:val="subscript"/>
          <w:lang w:val="uk-UA"/>
        </w:rPr>
        <w:t>ТО-1</w:t>
      </w:r>
      <w:r w:rsidRPr="00587C92">
        <w:rPr>
          <w:lang w:val="uk-UA"/>
        </w:rPr>
        <w:t xml:space="preserve"> визначимо як відношення такту поста τ до ритму виробництва </w:t>
      </w:r>
      <w:proofErr w:type="spellStart"/>
      <w:r w:rsidRPr="00587C92">
        <w:rPr>
          <w:lang w:val="uk-UA"/>
        </w:rPr>
        <w:t>R</w:t>
      </w:r>
      <w:r w:rsidRPr="00587C92">
        <w:rPr>
          <w:vertAlign w:val="subscript"/>
          <w:lang w:val="uk-UA"/>
        </w:rPr>
        <w:t>п</w:t>
      </w:r>
      <w:proofErr w:type="spellEnd"/>
      <w:r w:rsidRPr="00587C92">
        <w:rPr>
          <w:lang w:val="uk-UA"/>
        </w:rPr>
        <w:softHyphen/>
        <w:t xml:space="preserve"> : </w:t>
      </w:r>
      <w:r w:rsidRPr="00587C92">
        <w:rPr>
          <w:position w:val="-34"/>
          <w:lang w:val="uk-UA"/>
        </w:rPr>
        <w:object w:dxaOrig="1300" w:dyaOrig="780">
          <v:shape id="_x0000_i1107" type="#_x0000_t75" style="width:65.3pt;height:39.35pt" o:ole="">
            <v:imagedata r:id="rId172" o:title=""/>
          </v:shape>
          <o:OLEObject Type="Embed" ProgID="Equation.3" ShapeID="_x0000_i1107" DrawAspect="Content" ObjectID="_1590233020" r:id="rId17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Такт поста – середній час зайнятості поста рівний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4"/>
          <w:lang w:val="uk-UA"/>
        </w:rPr>
        <w:object w:dxaOrig="1920" w:dyaOrig="780">
          <v:shape id="_x0000_i1108" type="#_x0000_t75" style="width:96.3pt;height:39.35pt" o:ole="">
            <v:imagedata r:id="rId174" o:title=""/>
          </v:shape>
          <o:OLEObject Type="Embed" ProgID="Equation.3" ShapeID="_x0000_i1108" DrawAspect="Content" ObjectID="_1590233021" r:id="rId175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499" w:dyaOrig="360">
          <v:shape id="_x0000_i1109" type="#_x0000_t75" style="width:25.1pt;height:18.4pt" o:ole="">
            <v:imagedata r:id="rId176" o:title=""/>
          </v:shape>
          <o:OLEObject Type="Embed" ProgID="Equation.3" ShapeID="_x0000_i1109" DrawAspect="Content" ObjectID="_1590233022" r:id="rId177"/>
        </w:object>
      </w:r>
      <w:r w:rsidRPr="00587C92">
        <w:t xml:space="preserve"> – трудомісткість виконання одного ТО-1 без обліку діагностування;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340" w:dyaOrig="380">
          <v:shape id="_x0000_i1110" type="#_x0000_t75" style="width:16.75pt;height:19.25pt" o:ole="">
            <v:imagedata r:id="rId178" o:title=""/>
          </v:shape>
          <o:OLEObject Type="Embed" ProgID="Equation.3" ShapeID="_x0000_i1110" DrawAspect="Content" ObjectID="_1590233023" r:id="rId179"/>
        </w:object>
      </w:r>
      <w:r w:rsidRPr="00587C92">
        <w:t xml:space="preserve"> – середнє число робітників, що одночасно працюють на пості;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260" w:dyaOrig="380">
          <v:shape id="_x0000_i1111" type="#_x0000_t75" style="width:13.4pt;height:19.25pt" o:ole="">
            <v:imagedata r:id="rId180" o:title=""/>
          </v:shape>
          <o:OLEObject Type="Embed" ProgID="Equation.3" ShapeID="_x0000_i1111" DrawAspect="Content" ObjectID="_1590233024" r:id="rId181"/>
        </w:object>
      </w:r>
      <w:r w:rsidRPr="00587C92">
        <w:t xml:space="preserve"> – час, затрачуване на пересування автомобіля при установці його на пост і з'їзді з поста.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Трудомісткість одного властиво ТО-1 можна визначити як частка від ро</w:t>
      </w:r>
      <w:r w:rsidRPr="00587C92">
        <w:rPr>
          <w:lang w:val="uk-UA"/>
        </w:rPr>
        <w:t>з</w:t>
      </w:r>
      <w:r w:rsidRPr="00587C92">
        <w:rPr>
          <w:lang w:val="uk-UA"/>
        </w:rPr>
        <w:t xml:space="preserve">поділу сумарної річної трудомісткості ТО-1 без діагностики на річну кількість ТО-1 усіх автомобілів </w:t>
      </w:r>
      <w:r w:rsidRPr="00587C92">
        <w:rPr>
          <w:position w:val="-12"/>
          <w:lang w:val="uk-UA"/>
        </w:rPr>
        <w:object w:dxaOrig="1120" w:dyaOrig="360">
          <v:shape id="_x0000_i1112" type="#_x0000_t75" style="width:56.1pt;height:18.4pt" o:ole="">
            <v:imagedata r:id="rId182" o:title=""/>
          </v:shape>
          <o:OLEObject Type="Embed" ProgID="Equation.3" ShapeID="_x0000_i1112" DrawAspect="Content" ObjectID="_1590233025" r:id="rId183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Ухвалюючи </w:t>
      </w:r>
      <w:r w:rsidRPr="00587C92">
        <w:rPr>
          <w:position w:val="-10"/>
          <w:lang w:val="uk-UA"/>
        </w:rPr>
        <w:object w:dxaOrig="300" w:dyaOrig="340">
          <v:shape id="_x0000_i1113" type="#_x0000_t75" style="width:15.05pt;height:16.75pt" o:ole="">
            <v:imagedata r:id="rId184" o:title=""/>
          </v:shape>
          <o:OLEObject Type="Embed" ProgID="Equation.3" ShapeID="_x0000_i1113" DrawAspect="Content" ObjectID="_1590233026" r:id="rId185"/>
        </w:object>
      </w:r>
      <w:r w:rsidRPr="00587C92">
        <w:rPr>
          <w:lang w:val="uk-UA"/>
        </w:rPr>
        <w:t xml:space="preserve"> = 2 чіл, одержимо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2620" w:dyaOrig="620">
          <v:shape id="_x0000_i1114" type="#_x0000_t75" style="width:130.6pt;height:31pt" o:ole="">
            <v:imagedata r:id="rId186" o:title=""/>
          </v:shape>
          <o:OLEObject Type="Embed" ProgID="Equation.3" ShapeID="_x0000_i1114" DrawAspect="Content" ObjectID="_1590233027" r:id="rId187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Ритм виробництва (інтервал часу між послідовно обслуженими автомоб</w:t>
      </w:r>
      <w:r w:rsidRPr="00587C92">
        <w:rPr>
          <w:lang w:val="uk-UA"/>
        </w:rPr>
        <w:t>і</w:t>
      </w:r>
      <w:r w:rsidRPr="00587C92">
        <w:rPr>
          <w:lang w:val="uk-UA"/>
        </w:rPr>
        <w:t>лями) знайдемо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4"/>
          <w:lang w:val="uk-UA"/>
        </w:rPr>
        <w:object w:dxaOrig="1840" w:dyaOrig="780">
          <v:shape id="_x0000_i1115" type="#_x0000_t75" style="width:92.1pt;height:39.35pt" o:ole="">
            <v:imagedata r:id="rId188" o:title=""/>
          </v:shape>
          <o:OLEObject Type="Embed" ProgID="Equation.3" ShapeID="_x0000_i1115" DrawAspect="Content" ObjectID="_1590233028" r:id="rId189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420" w:dyaOrig="380">
          <v:shape id="_x0000_i1116" type="#_x0000_t75" style="width:20.95pt;height:19.25pt" o:ole="">
            <v:imagedata r:id="rId190" o:title=""/>
          </v:shape>
          <o:OLEObject Type="Embed" ProgID="Equation.3" ShapeID="_x0000_i1116" DrawAspect="Content" ObjectID="_1590233029" r:id="rId191"/>
        </w:object>
      </w:r>
      <w:r w:rsidRPr="00587C92">
        <w:t xml:space="preserve"> – тривалість робочої зміни зони ТО-1, </w:t>
      </w:r>
      <w:proofErr w:type="spellStart"/>
      <w:r w:rsidRPr="00587C92">
        <w:t>год</w:t>
      </w:r>
      <w:proofErr w:type="spellEnd"/>
      <w:r w:rsidRPr="00587C92">
        <w:t xml:space="preserve">; 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6"/>
        </w:rPr>
        <w:object w:dxaOrig="200" w:dyaOrig="240">
          <v:shape id="_x0000_i1117" type="#_x0000_t75" style="width:10.05pt;height:11.7pt" o:ole="">
            <v:imagedata r:id="rId192" o:title=""/>
          </v:shape>
          <o:OLEObject Type="Embed" ProgID="Equation.3" ShapeID="_x0000_i1117" DrawAspect="Content" ObjectID="_1590233030" r:id="rId193"/>
        </w:object>
      </w:r>
      <w:r w:rsidRPr="00587C92">
        <w:t>– число змін роботи зони ТО-1;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660" w:dyaOrig="380">
          <v:shape id="_x0000_i1118" type="#_x0000_t75" style="width:32.65pt;height:19.25pt" o:ole="">
            <v:imagedata r:id="rId194" o:title=""/>
          </v:shape>
          <o:OLEObject Type="Embed" ProgID="Equation.3" ShapeID="_x0000_i1118" DrawAspect="Content" ObjectID="_1590233031" r:id="rId195"/>
        </w:object>
      </w:r>
      <w:r w:rsidRPr="00587C92">
        <w:t xml:space="preserve"> – добова кількість ТО-1.</w:t>
      </w:r>
    </w:p>
    <w:p w:rsidR="00B9462C" w:rsidRPr="00587C92" w:rsidRDefault="00B9462C" w:rsidP="00B9462C">
      <w:pPr>
        <w:pStyle w:val="ab"/>
      </w:pPr>
      <w:r w:rsidRPr="00587C92">
        <w:tab/>
        <w:t xml:space="preserve">Тоді </w:t>
      </w:r>
      <w:r w:rsidRPr="00587C92">
        <w:rPr>
          <w:position w:val="-28"/>
        </w:rPr>
        <w:object w:dxaOrig="2140" w:dyaOrig="660">
          <v:shape id="_x0000_i1119" type="#_x0000_t75" style="width:107.15pt;height:32.65pt" o:ole="">
            <v:imagedata r:id="rId196" o:title=""/>
          </v:shape>
          <o:OLEObject Type="Embed" ProgID="Equation.3" ShapeID="_x0000_i1119" DrawAspect="Content" ObjectID="_1590233032" r:id="rId197"/>
        </w:object>
      </w:r>
      <w:r w:rsidRPr="00587C92"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Кількість постів зони ТО-1 буде рівно </w:t>
      </w:r>
      <w:r w:rsidRPr="00587C92">
        <w:rPr>
          <w:position w:val="-28"/>
          <w:lang w:val="uk-UA"/>
        </w:rPr>
        <w:object w:dxaOrig="2020" w:dyaOrig="660">
          <v:shape id="_x0000_i1120" type="#_x0000_t75" style="width:101.3pt;height:32.65pt" o:ole="">
            <v:imagedata r:id="rId198" o:title=""/>
          </v:shape>
          <o:OLEObject Type="Embed" ProgID="Equation.3" ShapeID="_x0000_i1120" DrawAspect="Content" ObjectID="_1590233033" r:id="rId199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Ухвалюємо 3 поста для ТО-1.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Число постів зони ТО-2 знайдемо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2160" w:dyaOrig="720">
          <v:shape id="_x0000_i1121" type="#_x0000_t75" style="width:108pt;height:36pt" o:ole="">
            <v:imagedata r:id="rId200" o:title=""/>
          </v:shape>
          <o:OLEObject Type="Embed" ProgID="Equation.3" ShapeID="_x0000_i1121" DrawAspect="Content" ObjectID="_1590233034" r:id="rId201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700" w:dyaOrig="380">
          <v:shape id="_x0000_i1122" type="#_x0000_t75" style="width:35.15pt;height:19.25pt" o:ole="">
            <v:imagedata r:id="rId202" o:title=""/>
          </v:shape>
          <o:OLEObject Type="Embed" ProgID="Equation.3" ShapeID="_x0000_i1122" DrawAspect="Content" ObjectID="_1590233035" r:id="rId203"/>
        </w:object>
      </w:r>
      <w:r w:rsidRPr="00587C92">
        <w:t xml:space="preserve"> – добова програма ТО-2;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420" w:dyaOrig="380">
          <v:shape id="_x0000_i1123" type="#_x0000_t75" style="width:20.95pt;height:16.75pt" o:ole="">
            <v:imagedata r:id="rId204" o:title=""/>
          </v:shape>
          <o:OLEObject Type="Embed" ProgID="Equation.3" ShapeID="_x0000_i1123" DrawAspect="Content" ObjectID="_1590233036" r:id="rId205"/>
        </w:object>
      </w:r>
      <w:r w:rsidRPr="00587C92">
        <w:t xml:space="preserve"> – технологічно необхідне число змін для виконання одного ТО-2;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6"/>
        </w:rPr>
        <w:object w:dxaOrig="260" w:dyaOrig="300">
          <v:shape id="_x0000_i1124" type="#_x0000_t75" style="width:13.4pt;height:13.4pt" o:ole="">
            <v:imagedata r:id="rId206" o:title=""/>
          </v:shape>
          <o:OLEObject Type="Embed" ProgID="Equation.3" ShapeID="_x0000_i1124" DrawAspect="Content" ObjectID="_1590233037" r:id="rId207"/>
        </w:object>
      </w:r>
      <w:r w:rsidRPr="00587C92">
        <w:t xml:space="preserve"> – число змін роботи зони ТО-2.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Тому що робота зони ТО-2 планується в 1 і 2 зміни, те </w:t>
      </w:r>
      <w:r w:rsidRPr="00587C92">
        <w:rPr>
          <w:position w:val="-24"/>
          <w:lang w:val="uk-UA"/>
        </w:rPr>
        <w:object w:dxaOrig="2500" w:dyaOrig="620">
          <v:shape id="_x0000_i1125" type="#_x0000_t75" style="width:124.75pt;height:31pt" o:ole="">
            <v:imagedata r:id="rId208" o:title=""/>
          </v:shape>
          <o:OLEObject Type="Embed" ProgID="Equation.3" ShapeID="_x0000_i1125" DrawAspect="Content" ObjectID="_1590233038" r:id="rId209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Число постів зон поточного ремонту визначимо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6"/>
          <w:lang w:val="uk-UA"/>
        </w:rPr>
        <w:object w:dxaOrig="2680" w:dyaOrig="820">
          <v:shape id="_x0000_i1126" type="#_x0000_t75" style="width:133.95pt;height:41pt" o:ole="">
            <v:imagedata r:id="rId210" o:title=""/>
          </v:shape>
          <o:OLEObject Type="Embed" ProgID="Equation.3" ShapeID="_x0000_i1126" DrawAspect="Content" ObjectID="_1590233039" r:id="rId211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540" w:dyaOrig="400">
          <v:shape id="_x0000_i1127" type="#_x0000_t75" style="width:26.8pt;height:20.1pt" o:ole="">
            <v:imagedata r:id="rId212" o:title=""/>
          </v:shape>
          <o:OLEObject Type="Embed" ProgID="Equation.3" ShapeID="_x0000_i1127" DrawAspect="Content" ObjectID="_1590233040" r:id="rId213"/>
        </w:object>
      </w:r>
      <w:r w:rsidRPr="00587C92">
        <w:t xml:space="preserve"> – річний обсяг робіт, виконуваних на постах ПР, чіл.-ч.;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0"/>
        </w:rPr>
        <w:object w:dxaOrig="240" w:dyaOrig="279">
          <v:shape id="_x0000_i1128" type="#_x0000_t75" style="width:11.7pt;height:14.25pt" o:ole="">
            <v:imagedata r:id="rId214" o:title=""/>
          </v:shape>
          <o:OLEObject Type="Embed" ProgID="Equation.3" ShapeID="_x0000_i1128" DrawAspect="Content" ObjectID="_1590233041" r:id="rId215"/>
        </w:object>
      </w:r>
      <w:r w:rsidRPr="00587C92">
        <w:t xml:space="preserve"> – коефіцієнт нерівномірності вступу автомобілів на пости ПР;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400" w:dyaOrig="380">
          <v:shape id="_x0000_i1129" type="#_x0000_t75" style="width:20.1pt;height:19.25pt" o:ole="">
            <v:imagedata r:id="rId216" o:title=""/>
          </v:shape>
          <o:OLEObject Type="Embed" ProgID="Equation.3" ShapeID="_x0000_i1129" DrawAspect="Content" ObjectID="_1590233042" r:id="rId217"/>
        </w:object>
      </w:r>
      <w:r w:rsidRPr="00587C92">
        <w:t xml:space="preserve"> – коефіцієнт, що враховує частку обсягу робіт, виконуваних у на</w:t>
      </w:r>
      <w:r w:rsidRPr="00587C92">
        <w:t>й</w:t>
      </w:r>
      <w:r w:rsidRPr="00587C92">
        <w:t>більш завантажену зміну;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420" w:dyaOrig="380">
          <v:shape id="_x0000_i1130" type="#_x0000_t75" style="width:20.95pt;height:19.25pt" o:ole="">
            <v:imagedata r:id="rId218" o:title=""/>
          </v:shape>
          <o:OLEObject Type="Embed" ProgID="Equation.3" ShapeID="_x0000_i1130" DrawAspect="Content" ObjectID="_1590233043" r:id="rId219"/>
        </w:object>
      </w:r>
      <w:r w:rsidRPr="00587C92">
        <w:t xml:space="preserve"> – тривалість зміни;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320" w:dyaOrig="380">
          <v:shape id="_x0000_i1131" type="#_x0000_t75" style="width:15.9pt;height:19.25pt" o:ole="">
            <v:imagedata r:id="rId220" o:title=""/>
          </v:shape>
          <o:OLEObject Type="Embed" ProgID="Equation.3" ShapeID="_x0000_i1131" DrawAspect="Content" ObjectID="_1590233044" r:id="rId221"/>
        </w:object>
      </w:r>
      <w:r w:rsidRPr="00587C92">
        <w:t xml:space="preserve"> – коефіцієнт використання робочого часу поста;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340" w:dyaOrig="380">
          <v:shape id="_x0000_i1132" type="#_x0000_t75" style="width:16.75pt;height:19.25pt" o:ole="">
            <v:imagedata r:id="rId222" o:title=""/>
          </v:shape>
          <o:OLEObject Type="Embed" ProgID="Equation.3" ShapeID="_x0000_i1132" DrawAspect="Content" ObjectID="_1590233045" r:id="rId223"/>
        </w:object>
      </w:r>
      <w:r w:rsidRPr="00587C92">
        <w:t xml:space="preserve"> – середнє число робітників на пості зони поточного ремонту.</w:t>
      </w:r>
    </w:p>
    <w:p w:rsidR="00B9462C" w:rsidRPr="00587C92" w:rsidRDefault="00B9462C" w:rsidP="00B9462C">
      <w:pPr>
        <w:pStyle w:val="a7"/>
      </w:pPr>
      <w:r w:rsidRPr="00587C92">
        <w:t>Таблиця 2.8</w:t>
      </w:r>
    </w:p>
    <w:p w:rsidR="00B9462C" w:rsidRPr="00587C92" w:rsidRDefault="00B9462C" w:rsidP="00B9462C">
      <w:pPr>
        <w:pStyle w:val="a8"/>
      </w:pPr>
      <w:r w:rsidRPr="00587C92">
        <w:t>Чисельність виробничих робочих зон і ділянок</w:t>
      </w:r>
    </w:p>
    <w:tbl>
      <w:tblPr>
        <w:tblW w:w="120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1065"/>
        <w:gridCol w:w="1260"/>
        <w:gridCol w:w="719"/>
        <w:gridCol w:w="719"/>
        <w:gridCol w:w="1259"/>
        <w:gridCol w:w="747"/>
        <w:gridCol w:w="770"/>
        <w:gridCol w:w="363"/>
        <w:gridCol w:w="33"/>
        <w:gridCol w:w="330"/>
        <w:gridCol w:w="520"/>
        <w:gridCol w:w="563"/>
        <w:gridCol w:w="719"/>
        <w:gridCol w:w="719"/>
      </w:tblGrid>
      <w:tr w:rsidR="00B9462C" w:rsidRPr="00587C92" w:rsidTr="00BE1236">
        <w:trPr>
          <w:gridAfter w:val="3"/>
          <w:wAfter w:w="2003" w:type="dxa"/>
          <w:cantSplit/>
          <w:trHeight w:val="1296"/>
        </w:trPr>
        <w:tc>
          <w:tcPr>
            <w:tcW w:w="2283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Найменування зон і ділянок</w:t>
            </w:r>
          </w:p>
        </w:tc>
        <w:tc>
          <w:tcPr>
            <w:tcW w:w="1065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Річна труд</w:t>
            </w:r>
            <w:r w:rsidRPr="00587C92">
              <w:t>о</w:t>
            </w:r>
            <w:r w:rsidRPr="00587C92">
              <w:t>міс</w:t>
            </w:r>
            <w:r w:rsidRPr="00587C92">
              <w:t>т</w:t>
            </w:r>
            <w:r w:rsidRPr="00587C92">
              <w:t xml:space="preserve">кість, </w:t>
            </w:r>
            <w:proofErr w:type="spellStart"/>
            <w:r w:rsidRPr="00587C92">
              <w:t>чол.година</w:t>
            </w:r>
            <w:proofErr w:type="spellEnd"/>
          </w:p>
        </w:tc>
        <w:tc>
          <w:tcPr>
            <w:tcW w:w="1256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Річний фонд часу штатного робітника</w:t>
            </w:r>
          </w:p>
        </w:tc>
        <w:tc>
          <w:tcPr>
            <w:tcW w:w="1440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Число шт</w:t>
            </w:r>
            <w:r w:rsidRPr="00587C92">
              <w:t>а</w:t>
            </w:r>
            <w:r w:rsidRPr="00587C92">
              <w:t>тних робі</w:t>
            </w:r>
            <w:r w:rsidRPr="00587C92">
              <w:t>т</w:t>
            </w:r>
            <w:r w:rsidRPr="00587C92">
              <w:t>ників</w:t>
            </w:r>
          </w:p>
        </w:tc>
        <w:tc>
          <w:tcPr>
            <w:tcW w:w="1260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Річний фонд часу явочного робітника</w:t>
            </w:r>
          </w:p>
        </w:tc>
        <w:tc>
          <w:tcPr>
            <w:tcW w:w="1515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Число яво</w:t>
            </w:r>
            <w:r w:rsidRPr="00587C92">
              <w:t>ч</w:t>
            </w:r>
            <w:r w:rsidRPr="00587C92">
              <w:t>них робі</w:t>
            </w:r>
            <w:r w:rsidRPr="00587C92">
              <w:t>т</w:t>
            </w:r>
            <w:r w:rsidRPr="00587C92">
              <w:t>ників</w:t>
            </w:r>
          </w:p>
        </w:tc>
        <w:tc>
          <w:tcPr>
            <w:tcW w:w="1246" w:type="dxa"/>
            <w:gridSpan w:val="4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Чварам-Розподіл робітн</w:t>
            </w:r>
            <w:r w:rsidRPr="00587C92">
              <w:t>и</w:t>
            </w:r>
            <w:r w:rsidRPr="00587C92">
              <w:t>ків по змінах</w:t>
            </w:r>
          </w:p>
        </w:tc>
      </w:tr>
      <w:tr w:rsidR="00B9462C" w:rsidRPr="00587C92" w:rsidTr="00BE1236">
        <w:trPr>
          <w:gridAfter w:val="3"/>
          <w:wAfter w:w="2003" w:type="dxa"/>
          <w:cantSplit/>
          <w:trHeight w:val="437"/>
        </w:trPr>
        <w:tc>
          <w:tcPr>
            <w:tcW w:w="2282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065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260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Ро</w:t>
            </w:r>
            <w:r w:rsidRPr="00587C92">
              <w:t>з</w:t>
            </w:r>
            <w:r w:rsidRPr="00587C92">
              <w:t>рах</w:t>
            </w:r>
            <w:r w:rsidRPr="00587C92">
              <w:t>у</w:t>
            </w:r>
            <w:r w:rsidRPr="00587C92">
              <w:t>нкове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</w:t>
            </w:r>
            <w:proofErr w:type="spellStart"/>
            <w:r w:rsidRPr="00587C92">
              <w:t>Прий-няте</w:t>
            </w:r>
            <w:proofErr w:type="spellEnd"/>
          </w:p>
        </w:tc>
        <w:tc>
          <w:tcPr>
            <w:tcW w:w="1259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Ро</w:t>
            </w:r>
            <w:r w:rsidRPr="00587C92">
              <w:t>з</w:t>
            </w:r>
            <w:r w:rsidRPr="00587C92">
              <w:t>рах</w:t>
            </w:r>
            <w:r w:rsidRPr="00587C92">
              <w:t>у</w:t>
            </w:r>
            <w:r w:rsidRPr="00587C92">
              <w:t>нкове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</w:t>
            </w:r>
            <w:proofErr w:type="spellStart"/>
            <w:r w:rsidRPr="00587C92">
              <w:t>Прий-няте</w:t>
            </w:r>
            <w:proofErr w:type="spellEnd"/>
          </w:p>
        </w:tc>
        <w:tc>
          <w:tcPr>
            <w:tcW w:w="363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363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</w:t>
            </w:r>
          </w:p>
        </w:tc>
      </w:tr>
      <w:tr w:rsidR="00B9462C" w:rsidRPr="00587C92" w:rsidTr="00BE1236">
        <w:trPr>
          <w:gridAfter w:val="3"/>
          <w:wAfter w:w="2003" w:type="dxa"/>
          <w:cantSplit/>
          <w:trHeight w:val="255"/>
        </w:trPr>
        <w:tc>
          <w:tcPr>
            <w:tcW w:w="10065" w:type="dxa"/>
            <w:gridSpan w:val="12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Зони:</w:t>
            </w: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УМР</w:t>
            </w:r>
            <w:proofErr w:type="spellEnd"/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3 963,86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1860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2,13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1,91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35 037,68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19,04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16,93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17,00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38 827,03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21,10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21,00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18,76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9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Діагностика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9520,36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5,17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4,60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ПР (розбірно-складальні й рег</w:t>
            </w:r>
            <w:r w:rsidRPr="00587C92">
              <w:t>у</w:t>
            </w:r>
            <w:r w:rsidRPr="00587C92">
              <w:t>лювальні роботи)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65 148,75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35,41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35,00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31,47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31,00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20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11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ПР ( </w:t>
            </w:r>
            <w:proofErr w:type="spellStart"/>
            <w:r w:rsidRPr="00587C92">
              <w:t>сварочно-бляхарські</w:t>
            </w:r>
            <w:proofErr w:type="spellEnd"/>
            <w:r w:rsidRPr="00587C92">
              <w:t xml:space="preserve"> роб</w:t>
            </w:r>
            <w:r w:rsidRPr="00587C92">
              <w:t>о</w:t>
            </w:r>
            <w:r w:rsidRPr="00587C92">
              <w:t>ти)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14 214,27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7,73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6,87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ПР (малярські р</w:t>
            </w:r>
            <w:r w:rsidRPr="00587C92">
              <w:t>о</w:t>
            </w:r>
            <w:r w:rsidRPr="00587C92">
              <w:t>боти)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18 952,36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1610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11,77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1830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10,36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185664,31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102,35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102,00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90,90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91,00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54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37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</w:t>
            </w:r>
          </w:p>
        </w:tc>
      </w:tr>
      <w:tr w:rsidR="00B9462C" w:rsidRPr="00587C92" w:rsidTr="00BE1236">
        <w:trPr>
          <w:cantSplit/>
          <w:trHeight w:val="255"/>
        </w:trPr>
        <w:tc>
          <w:tcPr>
            <w:tcW w:w="10065" w:type="dxa"/>
            <w:gridSpan w:val="12"/>
          </w:tcPr>
          <w:p w:rsidR="00B9462C" w:rsidRPr="00587C92" w:rsidRDefault="00B9462C" w:rsidP="00BE1236">
            <w:pPr>
              <w:pStyle w:val="a9"/>
            </w:pPr>
            <w:r w:rsidRPr="00587C92">
              <w:t>Виробничі ділянки:</w:t>
            </w:r>
          </w:p>
        </w:tc>
        <w:tc>
          <w:tcPr>
            <w:tcW w:w="563" w:type="dxa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20" w:type="dxa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20" w:type="dxa"/>
          </w:tcPr>
          <w:p w:rsidR="00B9462C" w:rsidRPr="00587C92" w:rsidRDefault="00B9462C" w:rsidP="00BE1236">
            <w:pPr>
              <w:pStyle w:val="a9"/>
            </w:pPr>
            <w:r w:rsidRPr="00587C92">
              <w:t>16,04</w:t>
            </w: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агрегатний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40 273,77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21,89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22,00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19,45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9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слюсарно-механічний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18 952,36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10,30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9,15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9,00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електротехнічний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23 810,4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12,94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13,00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11,50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акумуляторний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2 369,04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1820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1,30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1,14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паливної апарат</w:t>
            </w:r>
            <w:r w:rsidRPr="00587C92">
              <w:t>у</w:t>
            </w:r>
            <w:r w:rsidRPr="00587C92">
              <w:t>ри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10 682,79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1820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5,87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5,16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шинний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11 829,42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6,43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5,71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ковальсько-ресорний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12 154,65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1820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6,68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5,87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6,00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мідницький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4 738,09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1820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2,60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2,29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зварювальний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 xml:space="preserve"> 3 553,57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1820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1,95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1,72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арматурно-бляхарський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15 398,8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8,37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7,44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шпалерний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4 738,09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2,58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2,29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148500,98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80,91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81,00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71,72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71,00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40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31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</w:t>
            </w: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Ділянка відділу головного механ</w:t>
            </w:r>
            <w:r w:rsidRPr="00587C92">
              <w:t>і</w:t>
            </w:r>
            <w:r w:rsidRPr="00587C92">
              <w:t xml:space="preserve">ка </w:t>
            </w:r>
          </w:p>
        </w:tc>
        <w:tc>
          <w:tcPr>
            <w:tcW w:w="10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28 325,98</w:t>
            </w:r>
          </w:p>
        </w:tc>
        <w:tc>
          <w:tcPr>
            <w:tcW w:w="1261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1840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15,39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15,00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2070</w:t>
            </w:r>
          </w:p>
        </w:tc>
        <w:tc>
          <w:tcPr>
            <w:tcW w:w="744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13,68</w:t>
            </w:r>
          </w:p>
        </w:tc>
        <w:tc>
          <w:tcPr>
            <w:tcW w:w="771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14,00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</w:tr>
      <w:tr w:rsidR="00B9462C" w:rsidRPr="00587C92" w:rsidTr="00BE1236">
        <w:trPr>
          <w:gridAfter w:val="3"/>
          <w:wAfter w:w="2003" w:type="dxa"/>
          <w:trHeight w:val="255"/>
        </w:trPr>
        <w:tc>
          <w:tcPr>
            <w:tcW w:w="2283" w:type="dxa"/>
          </w:tcPr>
          <w:p w:rsidR="00B9462C" w:rsidRPr="00587C92" w:rsidRDefault="00B9462C" w:rsidP="00BE1236">
            <w:pPr>
              <w:pStyle w:val="a9"/>
            </w:pPr>
            <w:r w:rsidRPr="00587C92">
              <w:t>Усього</w:t>
            </w:r>
          </w:p>
        </w:tc>
        <w:tc>
          <w:tcPr>
            <w:tcW w:w="1065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362491,27</w:t>
            </w:r>
          </w:p>
        </w:tc>
        <w:tc>
          <w:tcPr>
            <w:tcW w:w="1256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198,65</w:t>
            </w:r>
          </w:p>
        </w:tc>
        <w:tc>
          <w:tcPr>
            <w:tcW w:w="7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198,00</w:t>
            </w:r>
          </w:p>
        </w:tc>
        <w:tc>
          <w:tcPr>
            <w:tcW w:w="126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176,3</w:t>
            </w:r>
          </w:p>
        </w:tc>
        <w:tc>
          <w:tcPr>
            <w:tcW w:w="767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176,00</w:t>
            </w:r>
          </w:p>
        </w:tc>
        <w:tc>
          <w:tcPr>
            <w:tcW w:w="39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101</w:t>
            </w:r>
          </w:p>
        </w:tc>
        <w:tc>
          <w:tcPr>
            <w:tcW w:w="33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rFonts w:eastAsia="Arial Unicode MS"/>
                <w:szCs w:val="20"/>
              </w:rPr>
              <w:t>75</w:t>
            </w:r>
          </w:p>
        </w:tc>
        <w:tc>
          <w:tcPr>
            <w:tcW w:w="520" w:type="dxa"/>
            <w:vAlign w:val="center"/>
          </w:tcPr>
          <w:p w:rsidR="00B9462C" w:rsidRPr="00587C92" w:rsidRDefault="00B9462C" w:rsidP="00BE1236">
            <w:pPr>
              <w:pStyle w:val="a9"/>
              <w:rPr>
                <w:rFonts w:eastAsia="Arial Unicode MS"/>
                <w:szCs w:val="20"/>
              </w:rPr>
            </w:pPr>
            <w:r w:rsidRPr="00587C92">
              <w:rPr>
                <w:szCs w:val="20"/>
              </w:rPr>
              <w:t>0</w:t>
            </w:r>
          </w:p>
        </w:tc>
      </w:tr>
    </w:tbl>
    <w:p w:rsidR="00B9462C" w:rsidRPr="00587C92" w:rsidRDefault="00B9462C" w:rsidP="00B9462C">
      <w:pPr>
        <w:ind w:left="284" w:firstLine="567"/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Тому що трудомісткість розбірно-складальних і регулювальних робіт ПР рівна 65 148,75, то число постів для цих видів робіт буде рівно: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4000" w:dyaOrig="660">
          <v:shape id="_x0000_i1133" type="#_x0000_t75" style="width:200.1pt;height:32.65pt" o:ole="">
            <v:imagedata r:id="rId224" o:title=""/>
          </v:shape>
          <o:OLEObject Type="Embed" ProgID="Equation.3" ShapeID="_x0000_i1133" DrawAspect="Content" ObjectID="_1590233046" r:id="rId225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Ухвалюємо 13 постів.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Визначимо число постів для виконання зварювально-бляхарських робіт ПР (трудомісткість постових робіт 14 214,27 чіл.-ч.):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4020" w:dyaOrig="660">
          <v:shape id="_x0000_i1134" type="#_x0000_t75" style="width:200.95pt;height:32.65pt" o:ole="">
            <v:imagedata r:id="rId226" o:title=""/>
          </v:shape>
          <o:OLEObject Type="Embed" ProgID="Equation.3" ShapeID="_x0000_i1134" DrawAspect="Content" ObjectID="_1590233047" r:id="rId227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Визначимо число постів для виконання малярських робіт ПР (трудоміс</w:t>
      </w:r>
      <w:r w:rsidRPr="00587C92">
        <w:rPr>
          <w:lang w:val="uk-UA"/>
        </w:rPr>
        <w:t>т</w:t>
      </w:r>
      <w:r w:rsidRPr="00587C92">
        <w:rPr>
          <w:lang w:val="uk-UA"/>
        </w:rPr>
        <w:t>кість постових робіт 18 952,36 чіл.-ч.):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3820" w:dyaOrig="660">
          <v:shape id="_x0000_i1135" type="#_x0000_t75" style="width:190.9pt;height:32.65pt" o:ole="">
            <v:imagedata r:id="rId228" o:title=""/>
          </v:shape>
          <o:OLEObject Type="Embed" ProgID="Equation.3" ShapeID="_x0000_i1135" DrawAspect="Content" ObjectID="_1590233048" r:id="rId229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Пости зварювально-бляхарських і малярських робіт передбачається ро</w:t>
      </w:r>
      <w:r w:rsidRPr="00587C92">
        <w:rPr>
          <w:lang w:val="uk-UA"/>
        </w:rPr>
        <w:t>з</w:t>
      </w:r>
      <w:r w:rsidRPr="00587C92">
        <w:rPr>
          <w:lang w:val="uk-UA"/>
        </w:rPr>
        <w:t>містити окремо від основної зони ПР.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Число постів зони діагностики визначаємо по річному обсягу діагности</w:t>
      </w:r>
      <w:r w:rsidRPr="00587C92">
        <w:rPr>
          <w:lang w:val="uk-UA"/>
        </w:rPr>
        <w:t>ч</w:t>
      </w:r>
      <w:r w:rsidRPr="00587C92">
        <w:rPr>
          <w:lang w:val="uk-UA"/>
        </w:rPr>
        <w:t>них робіт: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6"/>
          <w:lang w:val="uk-UA"/>
        </w:rPr>
        <w:object w:dxaOrig="2920" w:dyaOrig="820">
          <v:shape id="_x0000_i1136" type="#_x0000_t75" style="width:145.65pt;height:41pt" o:ole="">
            <v:imagedata r:id="rId230" o:title=""/>
          </v:shape>
          <o:OLEObject Type="Embed" ProgID="Equation.3" ShapeID="_x0000_i1136" DrawAspect="Content" ObjectID="_1590233049" r:id="rId231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noProof/>
        </w:rPr>
        <w:drawing>
          <wp:inline distT="0" distB="0" distL="0" distR="0" wp14:anchorId="1B5A4E87" wp14:editId="72835659">
            <wp:extent cx="170180" cy="1911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C92">
        <w:t xml:space="preserve"> – число змін;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4"/>
        </w:rPr>
        <w:object w:dxaOrig="320" w:dyaOrig="400">
          <v:shape id="_x0000_i1137" type="#_x0000_t75" style="width:15.9pt;height:20.1pt" o:ole="">
            <v:imagedata r:id="rId233" o:title=""/>
          </v:shape>
          <o:OLEObject Type="Embed" ProgID="Equation.3" ShapeID="_x0000_i1137" DrawAspect="Content" ObjectID="_1590233050" r:id="rId234"/>
        </w:object>
      </w:r>
      <w:r w:rsidRPr="00587C92">
        <w:t xml:space="preserve"> – коефіцієнт використання робочого часу поста діагностики.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Тому що планується організувати діагностування Д-1 і Д-2 в одному приміщенні, те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3000" w:dyaOrig="660">
          <v:shape id="_x0000_i1138" type="#_x0000_t75" style="width:149.85pt;height:32.65pt" o:ole="">
            <v:imagedata r:id="rId235" o:title=""/>
          </v:shape>
          <o:OLEObject Type="Embed" ProgID="Equation.3" ShapeID="_x0000_i1138" DrawAspect="Content" ObjectID="_1590233051" r:id="rId236"/>
        </w:object>
      </w:r>
    </w:p>
    <w:p w:rsidR="00B9462C" w:rsidRPr="00587C92" w:rsidRDefault="00B9462C" w:rsidP="00B9462C">
      <w:pPr>
        <w:pStyle w:val="2"/>
        <w:rPr>
          <w:lang w:val="uk-UA"/>
        </w:rPr>
      </w:pPr>
      <w:bookmarkStart w:id="14" w:name="_Toc516488509"/>
      <w:r w:rsidRPr="00587C92">
        <w:rPr>
          <w:lang w:val="uk-UA"/>
        </w:rPr>
        <w:lastRenderedPageBreak/>
        <w:t>2.10 Розрахунки числа місць очікування</w:t>
      </w:r>
      <w:bookmarkEnd w:id="14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Число місць очікування рухливого состава перед виконанням ТО й ПР ухвалюємо з умов:</w:t>
      </w:r>
    </w:p>
    <w:p w:rsidR="00B9462C" w:rsidRPr="00587C92" w:rsidRDefault="00B9462C" w:rsidP="00B9462C">
      <w:pPr>
        <w:numPr>
          <w:ilvl w:val="0"/>
          <w:numId w:val="32"/>
        </w:numPr>
        <w:rPr>
          <w:lang w:val="uk-UA"/>
        </w:rPr>
      </w:pPr>
      <w:r w:rsidRPr="00587C92">
        <w:rPr>
          <w:lang w:val="uk-UA"/>
        </w:rPr>
        <w:t>для потокових ліній – по одному для кожної потокової лінії;</w:t>
      </w:r>
    </w:p>
    <w:p w:rsidR="00B9462C" w:rsidRPr="00587C92" w:rsidRDefault="00B9462C" w:rsidP="00B9462C">
      <w:pPr>
        <w:numPr>
          <w:ilvl w:val="0"/>
          <w:numId w:val="32"/>
        </w:numPr>
        <w:rPr>
          <w:lang w:val="uk-UA"/>
        </w:rPr>
      </w:pPr>
      <w:r w:rsidRPr="00587C92">
        <w:rPr>
          <w:lang w:val="uk-UA"/>
        </w:rPr>
        <w:t>для індивідуальних постів ТО й ПР – 20% від кількості.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Таким чином, загальне число постів очікування ухвалюємо рівним 5. В</w:t>
      </w:r>
      <w:r w:rsidRPr="00587C92">
        <w:rPr>
          <w:lang w:val="uk-UA"/>
        </w:rPr>
        <w:t>о</w:t>
      </w:r>
      <w:r w:rsidRPr="00587C92">
        <w:rPr>
          <w:lang w:val="uk-UA"/>
        </w:rPr>
        <w:t>ни будуть розміщатися на відкритих майданчиках поблизу в'їздів у відповідні зони, а при наявності місця у виробничому корпусі.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15" w:name="_Toc516488510"/>
      <w:r w:rsidRPr="00587C92">
        <w:rPr>
          <w:lang w:val="uk-UA"/>
        </w:rPr>
        <w:t>2.11 Розрахунки площ виробничо-складських приміщень</w:t>
      </w:r>
      <w:bookmarkEnd w:id="15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Площі зон ТО, ПР і діагностики визначаємо залежно від числа постів у зоні (</w:t>
      </w:r>
      <w:proofErr w:type="spellStart"/>
      <w:r w:rsidRPr="00587C92">
        <w:rPr>
          <w:lang w:val="uk-UA"/>
        </w:rPr>
        <w:t>х</w:t>
      </w:r>
      <w:r w:rsidRPr="00587C92">
        <w:rPr>
          <w:vertAlign w:val="subscript"/>
          <w:lang w:val="uk-UA"/>
        </w:rPr>
        <w:t>i</w:t>
      </w:r>
      <w:proofErr w:type="spellEnd"/>
      <w:r w:rsidRPr="00587C92">
        <w:rPr>
          <w:lang w:val="uk-UA"/>
        </w:rPr>
        <w:t>), площі, займаної автомобілем у плані (</w:t>
      </w:r>
      <w:proofErr w:type="spellStart"/>
      <w:r w:rsidRPr="00587C92">
        <w:rPr>
          <w:lang w:val="uk-UA"/>
        </w:rPr>
        <w:t>fa</w:t>
      </w:r>
      <w:proofErr w:type="spellEnd"/>
      <w:r w:rsidRPr="00587C92">
        <w:rPr>
          <w:lang w:val="uk-UA"/>
        </w:rPr>
        <w:t>) і коефіцієнта щільності ро</w:t>
      </w:r>
      <w:r w:rsidRPr="00587C92">
        <w:rPr>
          <w:lang w:val="uk-UA"/>
        </w:rPr>
        <w:t>з</w:t>
      </w:r>
      <w:r w:rsidRPr="00587C92">
        <w:rPr>
          <w:lang w:val="uk-UA"/>
        </w:rPr>
        <w:t>міщення постів (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п</w:t>
      </w:r>
      <w:proofErr w:type="spellEnd"/>
      <w:r w:rsidRPr="00587C92">
        <w:rPr>
          <w:lang w:val="uk-UA"/>
        </w:rPr>
        <w:t>)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660" w:dyaOrig="380">
          <v:shape id="_x0000_i1139" type="#_x0000_t75" style="width:82.9pt;height:19.25pt" o:ole="">
            <v:imagedata r:id="rId237" o:title=""/>
          </v:shape>
          <o:OLEObject Type="Embed" ProgID="Equation.3" ShapeID="_x0000_i1139" DrawAspect="Content" ObjectID="_1590233052" r:id="rId238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Площа горизонтальної проекції автомобіля ПАЗ-3205 рівна </w:t>
      </w:r>
      <w:smartTag w:uri="urn:schemas-microsoft-com:office:smarttags" w:element="metricconverter">
        <w:smartTagPr>
          <w:attr w:name="ProductID" w:val="12,6 м2"/>
        </w:smartTagPr>
        <w:r w:rsidRPr="00587C92">
          <w:rPr>
            <w:lang w:val="uk-UA"/>
          </w:rPr>
          <w:t>12,6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2880" w:dyaOrig="380">
          <v:shape id="_x0000_i1140" type="#_x0000_t75" style="width:2in;height:19.25pt" o:ole="">
            <v:imagedata r:id="rId239" o:title=""/>
          </v:shape>
          <o:OLEObject Type="Embed" ProgID="Equation.3" ShapeID="_x0000_i1140" DrawAspect="Content" ObjectID="_1590233053" r:id="rId240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i/>
          <w:lang w:val="uk-UA"/>
        </w:rPr>
        <w:tab/>
        <w:t>F</w:t>
      </w:r>
      <w:r w:rsidRPr="00587C92">
        <w:rPr>
          <w:i/>
          <w:sz w:val="16"/>
          <w:szCs w:val="16"/>
          <w:lang w:val="uk-UA"/>
        </w:rPr>
        <w:t>зТО-1</w:t>
      </w:r>
      <w:r w:rsidRPr="00587C92">
        <w:rPr>
          <w:lang w:val="uk-UA"/>
        </w:rPr>
        <w:t xml:space="preserve">= 12,6 ∙ 3 ∙ 6 = </w:t>
      </w:r>
      <w:smartTag w:uri="urn:schemas-microsoft-com:office:smarttags" w:element="metricconverter">
        <w:smartTagPr>
          <w:attr w:name="ProductID" w:val="226,8 м2"/>
        </w:smartTagPr>
        <w:r w:rsidRPr="00587C92">
          <w:rPr>
            <w:lang w:val="uk-UA"/>
          </w:rPr>
          <w:t>226,8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 xml:space="preserve">; 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2940" w:dyaOrig="380">
          <v:shape id="_x0000_i1141" type="#_x0000_t75" style="width:147.35pt;height:19.25pt" o:ole="">
            <v:imagedata r:id="rId241" o:title=""/>
          </v:shape>
          <o:OLEObject Type="Embed" ProgID="Equation.3" ShapeID="_x0000_i1141" DrawAspect="Content" ObjectID="_1590233054" r:id="rId242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6"/>
          <w:lang w:val="uk-UA"/>
        </w:rPr>
        <w:object w:dxaOrig="3180" w:dyaOrig="420">
          <v:shape id="_x0000_i1142" type="#_x0000_t75" style="width:159.05pt;height:20.95pt" o:ole="">
            <v:imagedata r:id="rId243" o:title=""/>
          </v:shape>
          <o:OLEObject Type="Embed" ProgID="Equation.3" ShapeID="_x0000_i1142" DrawAspect="Content" ObjectID="_1590233055" r:id="rId244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3019" w:dyaOrig="380">
          <v:shape id="_x0000_i1143" type="#_x0000_t75" style="width:150.7pt;height:19.25pt" o:ole="">
            <v:imagedata r:id="rId245" o:title=""/>
          </v:shape>
          <o:OLEObject Type="Embed" ProgID="Equation.3" ShapeID="_x0000_i1143" DrawAspect="Content" ObjectID="_1590233056" r:id="rId246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3000" w:dyaOrig="380">
          <v:shape id="_x0000_i1144" type="#_x0000_t75" style="width:149.85pt;height:19.25pt" o:ole="">
            <v:imagedata r:id="rId247" o:title=""/>
          </v:shape>
          <o:OLEObject Type="Embed" ProgID="Equation.3" ShapeID="_x0000_i1144" DrawAspect="Content" ObjectID="_1590233057" r:id="rId248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2540" w:dyaOrig="400">
          <v:shape id="_x0000_i1145" type="#_x0000_t75" style="width:127.25pt;height:20.1pt" o:ole="">
            <v:imagedata r:id="rId249" o:title=""/>
          </v:shape>
          <o:OLEObject Type="Embed" ProgID="Equation.3" ShapeID="_x0000_i1145" DrawAspect="Content" ObjectID="_1590233058" r:id="rId250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Площі ділянок ухвалюємо по числу працюючих на ділянці в найбільш з</w:t>
      </w:r>
      <w:r w:rsidRPr="00587C92">
        <w:rPr>
          <w:lang w:val="uk-UA"/>
        </w:rPr>
        <w:t>а</w:t>
      </w:r>
      <w:r w:rsidRPr="00587C92">
        <w:rPr>
          <w:lang w:val="uk-UA"/>
        </w:rPr>
        <w:t>вантажену зміну [4].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Чисельність виробничих робітників у найбільш завантажену зміну ухв</w:t>
      </w:r>
      <w:r w:rsidRPr="00587C92">
        <w:rPr>
          <w:lang w:val="uk-UA"/>
        </w:rPr>
        <w:t>а</w:t>
      </w:r>
      <w:r w:rsidRPr="00587C92">
        <w:rPr>
          <w:lang w:val="uk-UA"/>
        </w:rPr>
        <w:t>люємо відповідно до табл.2.8.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Результати розрахунків і вибору площ приміщень зводимо в табл.2.9.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Площі приміщень складів визначаємо по питомій площі на один мільйон. кілометрів пробігу 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удi</w:t>
      </w:r>
      <w:proofErr w:type="spellEnd"/>
      <w:r w:rsidRPr="00587C92">
        <w:rPr>
          <w:lang w:val="uk-UA"/>
        </w:rPr>
        <w:t xml:space="preserve"> з урахуванням чисельності технологічно сумісного ру</w:t>
      </w:r>
      <w:r w:rsidRPr="00587C92">
        <w:rPr>
          <w:lang w:val="uk-UA"/>
        </w:rPr>
        <w:t>х</w:t>
      </w:r>
      <w:r w:rsidRPr="00587C92">
        <w:rPr>
          <w:lang w:val="uk-UA"/>
        </w:rPr>
        <w:t xml:space="preserve">ливого состава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ч</w:t>
      </w:r>
      <w:proofErr w:type="spellEnd"/>
      <w:r w:rsidRPr="00587C92">
        <w:rPr>
          <w:lang w:val="uk-UA"/>
        </w:rPr>
        <w:t xml:space="preserve">, типу рухливого состава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т</w:t>
      </w:r>
      <w:proofErr w:type="spellEnd"/>
      <w:r w:rsidRPr="00587C92">
        <w:rPr>
          <w:lang w:val="uk-UA"/>
        </w:rPr>
        <w:t xml:space="preserve"> і категорії умов експлуатації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удэ</w:t>
      </w:r>
      <w:proofErr w:type="spellEnd"/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4280" w:dyaOrig="540">
          <v:shape id="_x0000_i1146" type="#_x0000_t75" style="width:214.35pt;height:26.8pt" o:ole="">
            <v:imagedata r:id="rId251" o:title=""/>
          </v:shape>
          <o:OLEObject Type="Embed" ProgID="Equation.3" ShapeID="_x0000_i1146" DrawAspect="Content" ObjectID="_1590233059" r:id="rId252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22"/>
        </w:rPr>
        <w:object w:dxaOrig="540" w:dyaOrig="480">
          <v:shape id="_x0000_i1147" type="#_x0000_t75" style="width:26.8pt;height:24.3pt" o:ole="">
            <v:imagedata r:id="rId253" o:title=""/>
          </v:shape>
          <o:OLEObject Type="Embed" ProgID="Equation.3" ShapeID="_x0000_i1147" DrawAspect="Content" ObjectID="_1590233060" r:id="rId254"/>
        </w:object>
      </w:r>
      <w:r w:rsidRPr="00587C92">
        <w:t xml:space="preserve"> – сумарний річний пробіг парку автомобілів, млн. км.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Значення коефіцієнтів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ч</w:t>
      </w:r>
      <w:proofErr w:type="spellEnd"/>
      <w:r w:rsidRPr="00587C92">
        <w:rPr>
          <w:lang w:val="uk-UA"/>
        </w:rPr>
        <w:t xml:space="preserve">,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т</w:t>
      </w:r>
      <w:proofErr w:type="spellEnd"/>
      <w:r w:rsidRPr="00587C92">
        <w:rPr>
          <w:lang w:val="uk-UA"/>
        </w:rPr>
        <w:t xml:space="preserve">, кВ,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уэ</w:t>
      </w:r>
      <w:proofErr w:type="spellEnd"/>
      <w:r w:rsidRPr="00587C92">
        <w:rPr>
          <w:lang w:val="uk-UA"/>
        </w:rPr>
        <w:t xml:space="preserve"> ухвалюємо відповідно до [4]: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ч</w:t>
      </w:r>
      <w:r w:rsidRPr="00587C92">
        <w:rPr>
          <w:lang w:val="uk-UA"/>
        </w:rPr>
        <w:t>=</w:t>
      </w:r>
      <w:proofErr w:type="spellEnd"/>
      <w:r w:rsidRPr="00587C92">
        <w:rPr>
          <w:lang w:val="uk-UA"/>
        </w:rPr>
        <w:t xml:space="preserve"> 1,0,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т</w:t>
      </w:r>
      <w:r w:rsidRPr="00587C92">
        <w:rPr>
          <w:lang w:val="uk-UA"/>
        </w:rPr>
        <w:t>=</w:t>
      </w:r>
      <w:proofErr w:type="spellEnd"/>
      <w:r w:rsidRPr="00587C92">
        <w:rPr>
          <w:lang w:val="uk-UA"/>
        </w:rPr>
        <w:t xml:space="preserve"> 0,6, </w:t>
      </w:r>
      <w:proofErr w:type="spellStart"/>
      <w:r w:rsidRPr="00587C92">
        <w:rPr>
          <w:lang w:val="uk-UA"/>
        </w:rPr>
        <w:t>кВ=</w:t>
      </w:r>
      <w:proofErr w:type="spellEnd"/>
      <w:r w:rsidRPr="00587C92">
        <w:rPr>
          <w:lang w:val="uk-UA"/>
        </w:rPr>
        <w:t xml:space="preserve"> 0,8,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уэ</w:t>
      </w:r>
      <w:r w:rsidRPr="00587C92">
        <w:rPr>
          <w:lang w:val="uk-UA"/>
        </w:rPr>
        <w:t>=</w:t>
      </w:r>
      <w:proofErr w:type="spellEnd"/>
      <w:r w:rsidRPr="00587C92">
        <w:rPr>
          <w:lang w:val="uk-UA"/>
        </w:rPr>
        <w:t xml:space="preserve"> 1,3.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Так, наприклад, площа складу двигунів, вузлів і агрегатів рівна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2"/>
          <w:lang w:val="uk-UA"/>
        </w:rPr>
        <w:object w:dxaOrig="4900" w:dyaOrig="480">
          <v:shape id="_x0000_i1148" type="#_x0000_t75" style="width:245.3pt;height:24.3pt" o:ole="">
            <v:imagedata r:id="rId255" o:title=""/>
          </v:shape>
          <o:OLEObject Type="Embed" ProgID="Equation.3" ShapeID="_x0000_i1148" DrawAspect="Content" ObjectID="_1590233061" r:id="rId256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Результати інших розрахунків зводимо в табл.2.10.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Сумарна розрахункова площа виробничих і складських приміщень стан</w:t>
      </w:r>
      <w:r w:rsidRPr="00587C92">
        <w:rPr>
          <w:lang w:val="uk-UA"/>
        </w:rPr>
        <w:t>о</w:t>
      </w:r>
      <w:r w:rsidRPr="00587C92">
        <w:rPr>
          <w:lang w:val="uk-UA"/>
        </w:rPr>
        <w:t>вить: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proofErr w:type="spellStart"/>
      <w:r w:rsidRPr="00587C92">
        <w:rPr>
          <w:lang w:val="uk-UA"/>
        </w:rPr>
        <w:t>Fпр</w:t>
      </w:r>
      <w:r w:rsidRPr="00587C92">
        <w:rPr>
          <w:sz w:val="20"/>
          <w:lang w:val="uk-UA"/>
        </w:rPr>
        <w:t>.</w:t>
      </w:r>
      <w:r w:rsidRPr="00587C92">
        <w:rPr>
          <w:lang w:val="uk-UA"/>
        </w:rPr>
        <w:t>скл</w:t>
      </w:r>
      <w:proofErr w:type="spellEnd"/>
      <w:r w:rsidRPr="00587C92">
        <w:rPr>
          <w:sz w:val="20"/>
          <w:lang w:val="uk-UA"/>
        </w:rPr>
        <w:t xml:space="preserve">. </w:t>
      </w:r>
      <w:r w:rsidRPr="00587C92">
        <w:rPr>
          <w:lang w:val="uk-UA"/>
        </w:rPr>
        <w:t xml:space="preserve">= 2732,4 + 316,34 = 3048,74 ≈ </w:t>
      </w:r>
      <w:smartTag w:uri="urn:schemas-microsoft-com:office:smarttags" w:element="metricconverter">
        <w:smartTagPr>
          <w:attr w:name="ProductID" w:val="3048,7 м2"/>
        </w:smartTagPr>
        <w:r w:rsidRPr="00587C92">
          <w:rPr>
            <w:lang w:val="uk-UA"/>
          </w:rPr>
          <w:t>3048,7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 xml:space="preserve">. 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Знаючи сумарну площу ( без зон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>) можна визначити довжину й ш</w:t>
      </w:r>
      <w:r w:rsidRPr="00587C92">
        <w:rPr>
          <w:lang w:val="uk-UA"/>
        </w:rPr>
        <w:t>и</w:t>
      </w:r>
      <w:r w:rsidRPr="00587C92">
        <w:rPr>
          <w:lang w:val="uk-UA"/>
        </w:rPr>
        <w:t>рину виробничого корпуса, що підлягає проектуванню. Відповідно до рекоме</w:t>
      </w:r>
      <w:r w:rsidRPr="00587C92">
        <w:rPr>
          <w:lang w:val="uk-UA"/>
        </w:rPr>
        <w:t>н</w:t>
      </w:r>
      <w:r w:rsidRPr="00587C92">
        <w:rPr>
          <w:lang w:val="uk-UA"/>
        </w:rPr>
        <w:t>дацій [5] доцільно витримувати співвідношення довжини (Д) і ширини (Ш) у межах 1…2.</w:t>
      </w:r>
    </w:p>
    <w:p w:rsidR="00B9462C" w:rsidRPr="00587C92" w:rsidRDefault="00B9462C" w:rsidP="00B9462C">
      <w:pPr>
        <w:pStyle w:val="a7"/>
      </w:pPr>
      <w:r w:rsidRPr="00587C92">
        <w:t>Таблиця 2.9</w:t>
      </w:r>
    </w:p>
    <w:p w:rsidR="00B9462C" w:rsidRPr="00587C92" w:rsidRDefault="00B9462C" w:rsidP="00B9462C">
      <w:pPr>
        <w:pStyle w:val="a8"/>
      </w:pPr>
      <w:r w:rsidRPr="00587C92">
        <w:t>Площі виробничих приміщень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7"/>
        <w:gridCol w:w="1936"/>
      </w:tblGrid>
      <w:tr w:rsidR="00B9462C" w:rsidRPr="00587C92" w:rsidTr="00BE1236">
        <w:trPr>
          <w:jc w:val="center"/>
        </w:trPr>
        <w:tc>
          <w:tcPr>
            <w:tcW w:w="64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Найменування площ зон і ділянок</w:t>
            </w:r>
          </w:p>
        </w:tc>
        <w:tc>
          <w:tcPr>
            <w:tcW w:w="1936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>Площа, м</w:t>
            </w:r>
            <w:r w:rsidRPr="00587C92">
              <w:rPr>
                <w:vertAlign w:val="superscript"/>
              </w:rPr>
              <w:t>2</w:t>
            </w:r>
          </w:p>
        </w:tc>
      </w:tr>
      <w:tr w:rsidR="00B9462C" w:rsidRPr="00587C92" w:rsidTr="00BE1236">
        <w:trPr>
          <w:jc w:val="center"/>
        </w:trPr>
        <w:tc>
          <w:tcPr>
            <w:tcW w:w="64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Зони:</w:t>
            </w:r>
          </w:p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lastRenderedPageBreak/>
              <w:t>УМР</w:t>
            </w:r>
            <w:proofErr w:type="spellEnd"/>
          </w:p>
          <w:p w:rsidR="00B9462C" w:rsidRPr="00587C92" w:rsidRDefault="00B9462C" w:rsidP="00BE1236">
            <w:pPr>
              <w:pStyle w:val="a9"/>
            </w:pPr>
            <w:r w:rsidRPr="00587C92">
              <w:t>ТО-1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ТО-2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ПР(розбірно-складальні й регулювальні роботи)</w:t>
            </w:r>
          </w:p>
          <w:p w:rsidR="00B9462C" w:rsidRPr="00587C92" w:rsidRDefault="00B9462C" w:rsidP="00BE1236">
            <w:pPr>
              <w:pStyle w:val="a9"/>
            </w:pPr>
            <w:r w:rsidRPr="00587C92">
              <w:t xml:space="preserve">ПР( </w:t>
            </w:r>
            <w:proofErr w:type="spellStart"/>
            <w:r w:rsidRPr="00587C92">
              <w:t>сварочно-бляхарські</w:t>
            </w:r>
            <w:proofErr w:type="spellEnd"/>
            <w:r w:rsidRPr="00587C92">
              <w:t>)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ПР(малярські роботи)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Діагностичні</w:t>
            </w:r>
          </w:p>
        </w:tc>
        <w:tc>
          <w:tcPr>
            <w:tcW w:w="1936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226,8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226,8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302,4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982,8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151,2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151,2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88,2</w:t>
            </w:r>
          </w:p>
        </w:tc>
      </w:tr>
      <w:tr w:rsidR="00B9462C" w:rsidRPr="00587C92" w:rsidTr="00BE1236">
        <w:trPr>
          <w:jc w:val="center"/>
        </w:trPr>
        <w:tc>
          <w:tcPr>
            <w:tcW w:w="64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 xml:space="preserve"> РАЗОМ</w:t>
            </w:r>
          </w:p>
        </w:tc>
        <w:tc>
          <w:tcPr>
            <w:tcW w:w="193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2129,4</w:t>
            </w:r>
          </w:p>
        </w:tc>
      </w:tr>
      <w:tr w:rsidR="00B9462C" w:rsidRPr="00587C92" w:rsidTr="00BE1236">
        <w:trPr>
          <w:jc w:val="center"/>
        </w:trPr>
        <w:tc>
          <w:tcPr>
            <w:tcW w:w="64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Виробничі ділянки: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агрегатний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слюсарно-механічний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електротехнічний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акумуляторний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паливної апаратури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шинний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ковальсько-ресорний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мідницький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зварювальний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арматурно-бляхарський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шпалерний</w:t>
            </w:r>
          </w:p>
        </w:tc>
        <w:tc>
          <w:tcPr>
            <w:tcW w:w="1936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180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81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54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36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27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54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54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27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36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36</w:t>
            </w:r>
          </w:p>
        </w:tc>
      </w:tr>
      <w:tr w:rsidR="00B9462C" w:rsidRPr="00587C92" w:rsidTr="00BE1236">
        <w:trPr>
          <w:jc w:val="center"/>
        </w:trPr>
        <w:tc>
          <w:tcPr>
            <w:tcW w:w="64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</w:t>
            </w:r>
          </w:p>
        </w:tc>
        <w:tc>
          <w:tcPr>
            <w:tcW w:w="193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603</w:t>
            </w:r>
          </w:p>
        </w:tc>
      </w:tr>
      <w:tr w:rsidR="00B9462C" w:rsidRPr="00587C92" w:rsidTr="00BE1236">
        <w:trPr>
          <w:cantSplit/>
          <w:trHeight w:val="135"/>
          <w:jc w:val="center"/>
        </w:trPr>
        <w:tc>
          <w:tcPr>
            <w:tcW w:w="641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УСЬОГО</w:t>
            </w:r>
          </w:p>
        </w:tc>
        <w:tc>
          <w:tcPr>
            <w:tcW w:w="193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2732,4</w:t>
            </w:r>
          </w:p>
        </w:tc>
      </w:tr>
    </w:tbl>
    <w:p w:rsidR="00B9462C" w:rsidRPr="00587C92" w:rsidRDefault="00B9462C" w:rsidP="00B9462C">
      <w:pPr>
        <w:ind w:left="284" w:firstLine="567"/>
        <w:rPr>
          <w:i/>
          <w:lang w:val="uk-UA"/>
        </w:rPr>
      </w:pPr>
    </w:p>
    <w:p w:rsidR="00B9462C" w:rsidRPr="00587C92" w:rsidRDefault="00B9462C" w:rsidP="00B9462C">
      <w:pPr>
        <w:pStyle w:val="a7"/>
      </w:pPr>
      <w:r w:rsidRPr="00587C92">
        <w:t>Таблиця 2.10</w:t>
      </w:r>
    </w:p>
    <w:p w:rsidR="00B9462C" w:rsidRPr="00587C92" w:rsidRDefault="00B9462C" w:rsidP="00B9462C">
      <w:pPr>
        <w:pStyle w:val="a8"/>
      </w:pPr>
      <w:r w:rsidRPr="00587C92">
        <w:t>Площі складських приміщень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418"/>
        <w:gridCol w:w="1418"/>
      </w:tblGrid>
      <w:tr w:rsidR="00B9462C" w:rsidRPr="00587C92" w:rsidTr="00BE1236">
        <w:trPr>
          <w:cantSplit/>
          <w:jc w:val="center"/>
        </w:trPr>
        <w:tc>
          <w:tcPr>
            <w:tcW w:w="3969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Найменування приміщень складів</w:t>
            </w:r>
          </w:p>
        </w:tc>
        <w:tc>
          <w:tcPr>
            <w:tcW w:w="2836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Площа, м</w:t>
            </w:r>
            <w:r w:rsidRPr="00587C92">
              <w:rPr>
                <w:vertAlign w:val="superscript"/>
              </w:rPr>
              <w:t>2</w:t>
            </w:r>
          </w:p>
        </w:tc>
      </w:tr>
      <w:tr w:rsidR="00B9462C" w:rsidRPr="00587C92" w:rsidTr="00BE1236">
        <w:trPr>
          <w:cantSplit/>
          <w:jc w:val="center"/>
        </w:trPr>
        <w:tc>
          <w:tcPr>
            <w:tcW w:w="3969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41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питома</w:t>
            </w:r>
          </w:p>
        </w:tc>
        <w:tc>
          <w:tcPr>
            <w:tcW w:w="141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розрах</w:t>
            </w:r>
            <w:r w:rsidRPr="00587C92">
              <w:t>у</w:t>
            </w:r>
            <w:r w:rsidRPr="00587C92">
              <w:t>нкова</w:t>
            </w:r>
          </w:p>
        </w:tc>
      </w:tr>
      <w:tr w:rsidR="00B9462C" w:rsidRPr="00587C92" w:rsidTr="00BE1236">
        <w:trPr>
          <w:jc w:val="center"/>
        </w:trPr>
        <w:tc>
          <w:tcPr>
            <w:tcW w:w="396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Запасні частини, деталі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Двигуни, агрегати, вузли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Експлуатаційні матеріали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Мастильні матеріали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Лакофарбові матеріали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Інструмент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Кисень і ацетилен у балонах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Пиломатеріали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Метал, металобрухт, утиль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Шини</w:t>
            </w:r>
          </w:p>
          <w:p w:rsidR="00B9462C" w:rsidRPr="00587C92" w:rsidRDefault="00B9462C" w:rsidP="00BE1236">
            <w:pPr>
              <w:pStyle w:val="a9"/>
            </w:pPr>
            <w:r w:rsidRPr="00587C92">
              <w:t xml:space="preserve">Запасні частини й матеріали </w:t>
            </w:r>
            <w:proofErr w:type="spellStart"/>
            <w:r w:rsidRPr="00587C92">
              <w:t>ОГМ</w:t>
            </w:r>
            <w:proofErr w:type="spellEnd"/>
          </w:p>
        </w:tc>
        <w:tc>
          <w:tcPr>
            <w:tcW w:w="141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2,8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4,6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2,7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2,6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0,9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0,3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0,4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2,6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0,8</w:t>
            </w:r>
          </w:p>
        </w:tc>
        <w:tc>
          <w:tcPr>
            <w:tcW w:w="141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49,48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81,29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47,72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45,95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15,91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3,53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5,30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7,07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45,95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14,14</w:t>
            </w:r>
          </w:p>
        </w:tc>
      </w:tr>
      <w:tr w:rsidR="00B9462C" w:rsidRPr="00587C92" w:rsidTr="00BE1236">
        <w:trPr>
          <w:jc w:val="center"/>
        </w:trPr>
        <w:tc>
          <w:tcPr>
            <w:tcW w:w="396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Разом приміщень</w:t>
            </w:r>
          </w:p>
        </w:tc>
        <w:tc>
          <w:tcPr>
            <w:tcW w:w="141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17,9</w:t>
            </w:r>
          </w:p>
        </w:tc>
        <w:tc>
          <w:tcPr>
            <w:tcW w:w="141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316,34</w:t>
            </w:r>
          </w:p>
        </w:tc>
      </w:tr>
    </w:tbl>
    <w:p w:rsidR="00B9462C" w:rsidRPr="00587C92" w:rsidRDefault="00B9462C" w:rsidP="00B9462C">
      <w:pPr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Ухвалюючи Д=1,5Ш, будемо мати</w:t>
      </w:r>
    </w:p>
    <w:p w:rsidR="00B9462C" w:rsidRPr="00587C92" w:rsidRDefault="00B9462C" w:rsidP="00B9462C">
      <w:pPr>
        <w:pStyle w:val="aa"/>
        <w:rPr>
          <w:vertAlign w:val="superscript"/>
          <w:lang w:val="uk-UA"/>
        </w:rPr>
      </w:pPr>
      <w:r w:rsidRPr="00587C92">
        <w:rPr>
          <w:lang w:val="uk-UA"/>
        </w:rPr>
        <w:tab/>
      </w:r>
      <w:r w:rsidRPr="00587C92">
        <w:rPr>
          <w:position w:val="-10"/>
          <w:lang w:val="uk-UA"/>
        </w:rPr>
        <w:object w:dxaOrig="180" w:dyaOrig="340">
          <v:shape id="_x0000_i1149" type="#_x0000_t75" style="width:9.2pt;height:16.75pt" o:ole="">
            <v:imagedata r:id="rId257" o:title=""/>
          </v:shape>
          <o:OLEObject Type="Embed" ProgID="Equation.3" ShapeID="_x0000_i1149" DrawAspect="Content" ObjectID="_1590233062" r:id="rId258"/>
        </w:object>
      </w:r>
      <w:proofErr w:type="spellStart"/>
      <w:r w:rsidRPr="00587C92">
        <w:rPr>
          <w:lang w:val="uk-UA"/>
        </w:rPr>
        <w:t>Fпр</w:t>
      </w:r>
      <w:r w:rsidRPr="00587C92">
        <w:rPr>
          <w:sz w:val="20"/>
          <w:lang w:val="uk-UA"/>
        </w:rPr>
        <w:t>.</w:t>
      </w:r>
      <w:r w:rsidRPr="00587C92">
        <w:rPr>
          <w:lang w:val="uk-UA"/>
        </w:rPr>
        <w:t>скл</w:t>
      </w:r>
      <w:proofErr w:type="spellEnd"/>
      <w:r w:rsidRPr="00587C92">
        <w:rPr>
          <w:sz w:val="20"/>
          <w:lang w:val="uk-UA"/>
        </w:rPr>
        <w:t xml:space="preserve">. </w:t>
      </w:r>
      <w:r w:rsidRPr="00587C92">
        <w:rPr>
          <w:lang w:val="uk-UA"/>
        </w:rPr>
        <w:t xml:space="preserve">= 3048,7 - 226,8 = </w:t>
      </w:r>
      <w:smartTag w:uri="urn:schemas-microsoft-com:office:smarttags" w:element="metricconverter">
        <w:smartTagPr>
          <w:attr w:name="ProductID" w:val="2821,9 м2"/>
        </w:smartTagPr>
        <w:r w:rsidRPr="00587C92">
          <w:rPr>
            <w:lang w:val="uk-UA"/>
          </w:rPr>
          <w:t>2821,9 м</w:t>
        </w:r>
        <w:r w:rsidRPr="00587C92">
          <w:rPr>
            <w:vertAlign w:val="superscript"/>
            <w:lang w:val="uk-UA"/>
          </w:rPr>
          <w:t>2</w:t>
        </w:r>
      </w:smartTag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0"/>
          <w:lang w:val="uk-UA"/>
        </w:rPr>
        <w:object w:dxaOrig="2500" w:dyaOrig="740">
          <v:shape id="_x0000_i1150" type="#_x0000_t75" style="width:124.75pt;height:36.85pt" o:ole="">
            <v:imagedata r:id="rId259" o:title=""/>
          </v:shape>
          <o:OLEObject Type="Embed" ProgID="Equation.3" ShapeID="_x0000_i1150" DrawAspect="Content" ObjectID="_1590233063" r:id="rId260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Ухвалюємо ширину виробничого корпуса рівної </w:t>
      </w:r>
      <w:smartTag w:uri="urn:schemas-microsoft-com:office:smarttags" w:element="metricconverter">
        <w:smartTagPr>
          <w:attr w:name="ProductID" w:val="48 м"/>
        </w:smartTagPr>
        <w:r w:rsidRPr="00587C92">
          <w:rPr>
            <w:lang w:val="uk-UA"/>
          </w:rPr>
          <w:t>48 м</w:t>
        </w:r>
      </w:smartTag>
      <w:r w:rsidRPr="00587C92">
        <w:rPr>
          <w:lang w:val="uk-UA"/>
        </w:rPr>
        <w:t xml:space="preserve">, а довжину </w:t>
      </w:r>
      <w:smartTag w:uri="urn:schemas-microsoft-com:office:smarttags" w:element="metricconverter">
        <w:smartTagPr>
          <w:attr w:name="ProductID" w:val="60 м"/>
        </w:smartTagPr>
        <w:r w:rsidRPr="00587C92">
          <w:rPr>
            <w:lang w:val="uk-UA"/>
          </w:rPr>
          <w:t>60 м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Прийнята розрахункова площа виробничого корпуса буде рівна </w:t>
      </w:r>
      <w:smartTag w:uri="urn:schemas-microsoft-com:office:smarttags" w:element="metricconverter">
        <w:smartTagPr>
          <w:attr w:name="ProductID" w:val="2880 м2"/>
        </w:smartTagPr>
        <w:r w:rsidRPr="00587C92">
          <w:rPr>
            <w:lang w:val="uk-UA"/>
          </w:rPr>
          <w:t>2880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16" w:name="_Toc516488511"/>
      <w:r w:rsidRPr="00587C92">
        <w:rPr>
          <w:lang w:val="uk-UA"/>
        </w:rPr>
        <w:t>2.12. Розрахунки площин зони зберігання АТС і території підприємства</w:t>
      </w:r>
      <w:bookmarkEnd w:id="16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Площа зони зберігання орієнтовно визначаємо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2760" w:dyaOrig="540">
          <v:shape id="_x0000_i1151" type="#_x0000_t75" style="width:138.15pt;height:26.8pt" o:ole="">
            <v:imagedata r:id="rId261" o:title=""/>
          </v:shape>
          <o:OLEObject Type="Embed" ProgID="Equation.3" ShapeID="_x0000_i1151" DrawAspect="Content" ObjectID="_1590233064" r:id="rId262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20"/>
        </w:rPr>
        <w:object w:dxaOrig="400" w:dyaOrig="440">
          <v:shape id="_x0000_i1152" type="#_x0000_t75" style="width:20.1pt;height:21.75pt" o:ole="">
            <v:imagedata r:id="rId263" o:title=""/>
          </v:shape>
          <o:OLEObject Type="Embed" ProgID="Equation.3" ShapeID="_x0000_i1152" DrawAspect="Content" ObjectID="_1590233065" r:id="rId264"/>
        </w:object>
      </w:r>
      <w:r w:rsidRPr="00587C92">
        <w:t xml:space="preserve"> – площа, займана автотранспортним засобом i-тієї моделі;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20"/>
        </w:rPr>
        <w:object w:dxaOrig="460" w:dyaOrig="440">
          <v:shape id="_x0000_i1153" type="#_x0000_t75" style="width:22.6pt;height:21.75pt" o:ole="">
            <v:imagedata r:id="rId265" o:title=""/>
          </v:shape>
          <o:OLEObject Type="Embed" ProgID="Equation.3" ShapeID="_x0000_i1153" DrawAspect="Content" ObjectID="_1590233066" r:id="rId266"/>
        </w:object>
      </w:r>
      <w:r w:rsidRPr="00587C92">
        <w:t xml:space="preserve"> – облікове число машин i-тієї моделі;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20"/>
        </w:rPr>
        <w:object w:dxaOrig="380" w:dyaOrig="440">
          <v:shape id="_x0000_i1154" type="#_x0000_t75" style="width:19.25pt;height:21.75pt" o:ole="">
            <v:imagedata r:id="rId267" o:title=""/>
          </v:shape>
          <o:OLEObject Type="Embed" ProgID="Equation.3" ShapeID="_x0000_i1154" DrawAspect="Content" ObjectID="_1590233067" r:id="rId268"/>
        </w:object>
      </w:r>
      <w:r w:rsidRPr="00587C92">
        <w:t xml:space="preserve"> – коефіцієнт щільності розміщення автомобілі-місць зберігання.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Довжина ряду машин i-тієї моделі в зоні зберігання рівна: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44"/>
          <w:lang w:val="uk-UA"/>
        </w:rPr>
        <w:object w:dxaOrig="5020" w:dyaOrig="999">
          <v:shape id="_x0000_i1155" type="#_x0000_t75" style="width:251.15pt;height:50.25pt" o:ole="">
            <v:imagedata r:id="rId269" o:title=""/>
          </v:shape>
          <o:OLEObject Type="Embed" ProgID="Equation.3" ShapeID="_x0000_i1155" DrawAspect="Content" ObjectID="_1590233068" r:id="rId270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22"/>
        </w:rPr>
        <w:object w:dxaOrig="300" w:dyaOrig="480">
          <v:shape id="_x0000_i1156" type="#_x0000_t75" style="width:15.05pt;height:24.3pt" o:ole="">
            <v:imagedata r:id="rId271" o:title=""/>
          </v:shape>
          <o:OLEObject Type="Embed" ProgID="Equation.3" ShapeID="_x0000_i1156" DrawAspect="Content" ObjectID="_1590233069" r:id="rId272"/>
        </w:object>
      </w:r>
      <w:r w:rsidRPr="00587C92">
        <w:t xml:space="preserve"> – ширина автомобіля i-тієї моделі;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22"/>
        </w:rPr>
        <w:object w:dxaOrig="300" w:dyaOrig="480">
          <v:shape id="_x0000_i1157" type="#_x0000_t75" style="width:15.05pt;height:24.3pt" o:ole="">
            <v:imagedata r:id="rId273" o:title=""/>
          </v:shape>
          <o:OLEObject Type="Embed" ProgID="Equation.3" ShapeID="_x0000_i1157" DrawAspect="Content" ObjectID="_1590233070" r:id="rId274"/>
        </w:object>
      </w:r>
      <w:r w:rsidRPr="00587C92">
        <w:t xml:space="preserve"> – довжина автомобіля;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22"/>
        </w:rPr>
        <w:object w:dxaOrig="320" w:dyaOrig="480">
          <v:shape id="_x0000_i1158" type="#_x0000_t75" style="width:15.9pt;height:24.3pt" o:ole="">
            <v:imagedata r:id="rId275" o:title=""/>
          </v:shape>
          <o:OLEObject Type="Embed" ProgID="Equation.3" ShapeID="_x0000_i1158" DrawAspect="Content" ObjectID="_1590233071" r:id="rId276"/>
        </w:object>
      </w:r>
      <w:r w:rsidRPr="00587C92">
        <w:t xml:space="preserve"> – відстань між автомобілями;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22"/>
        </w:rPr>
        <w:object w:dxaOrig="320" w:dyaOrig="480">
          <v:shape id="_x0000_i1159" type="#_x0000_t75" style="width:15.9pt;height:24.3pt" o:ole="">
            <v:imagedata r:id="rId277" o:title=""/>
          </v:shape>
          <o:OLEObject Type="Embed" ProgID="Equation.3" ShapeID="_x0000_i1159" DrawAspect="Content" ObjectID="_1590233072" r:id="rId278"/>
        </w:object>
      </w:r>
      <w:r w:rsidRPr="00587C92">
        <w:t xml:space="preserve"> – кут установки АТС на місце зберігання до осі проїзду,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а ширина ряду рівна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2"/>
          <w:lang w:val="uk-UA"/>
        </w:rPr>
        <w:object w:dxaOrig="3159" w:dyaOrig="480">
          <v:shape id="_x0000_i1160" type="#_x0000_t75" style="width:158.25pt;height:24.3pt" o:ole="">
            <v:imagedata r:id="rId279" o:title=""/>
          </v:shape>
          <o:OLEObject Type="Embed" ProgID="Equation.3" ShapeID="_x0000_i1160" DrawAspect="Content" ObjectID="_1590233073" r:id="rId280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lastRenderedPageBreak/>
        <w:t>Таким чином, одержимо: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6140" w:dyaOrig="620">
          <v:shape id="_x0000_i1161" type="#_x0000_t75" style="width:307.25pt;height:31pt" o:ole="">
            <v:imagedata r:id="rId281" o:title=""/>
          </v:shape>
          <o:OLEObject Type="Embed" ProgID="Equation.3" ShapeID="_x0000_i1161" DrawAspect="Content" ObjectID="_1590233074" r:id="rId282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0"/>
          <w:lang w:val="uk-UA"/>
        </w:rPr>
        <w:object w:dxaOrig="4540" w:dyaOrig="380">
          <v:shape id="_x0000_i1162" type="#_x0000_t75" style="width:226.9pt;height:19.25pt" o:ole="">
            <v:imagedata r:id="rId283" o:title=""/>
          </v:shape>
          <o:OLEObject Type="Embed" ProgID="Equation.3" ShapeID="_x0000_i1162" DrawAspect="Content" ObjectID="_1590233075" r:id="rId284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5840" w:dyaOrig="620">
          <v:shape id="_x0000_i1163" type="#_x0000_t75" style="width:292.2pt;height:31pt" o:ole="">
            <v:imagedata r:id="rId285" o:title=""/>
          </v:shape>
          <o:OLEObject Type="Embed" ProgID="Equation.3" ShapeID="_x0000_i1163" DrawAspect="Content" ObjectID="_1590233076" r:id="rId286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0"/>
          <w:lang w:val="uk-UA"/>
        </w:rPr>
        <w:object w:dxaOrig="4380" w:dyaOrig="360">
          <v:shape id="_x0000_i1164" type="#_x0000_t75" style="width:219.35pt;height:18.4pt" o:ole="">
            <v:imagedata r:id="rId287" o:title=""/>
          </v:shape>
          <o:OLEObject Type="Embed" ProgID="Equation.3" ShapeID="_x0000_i1164" DrawAspect="Content" ObjectID="_1590233077" r:id="rId288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6020" w:dyaOrig="620">
          <v:shape id="_x0000_i1165" type="#_x0000_t75" style="width:301.4pt;height:31pt" o:ole="">
            <v:imagedata r:id="rId289" o:title=""/>
          </v:shape>
          <o:OLEObject Type="Embed" ProgID="Equation.3" ShapeID="_x0000_i1165" DrawAspect="Content" ObjectID="_1590233078" r:id="rId290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0"/>
          <w:lang w:val="uk-UA"/>
        </w:rPr>
        <w:object w:dxaOrig="4420" w:dyaOrig="360">
          <v:shape id="_x0000_i1166" type="#_x0000_t75" style="width:221pt;height:18.4pt" o:ole="">
            <v:imagedata r:id="rId291" o:title=""/>
          </v:shape>
          <o:OLEObject Type="Embed" ProgID="Equation.3" ShapeID="_x0000_i1166" DrawAspect="Content" ObjectID="_1590233079" r:id="rId292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5920" w:dyaOrig="620">
          <v:shape id="_x0000_i1167" type="#_x0000_t75" style="width:296.35pt;height:31pt" o:ole="">
            <v:imagedata r:id="rId293" o:title=""/>
          </v:shape>
          <o:OLEObject Type="Embed" ProgID="Equation.3" ShapeID="_x0000_i1167" DrawAspect="Content" ObjectID="_1590233080" r:id="rId294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0"/>
          <w:lang w:val="uk-UA"/>
        </w:rPr>
        <w:object w:dxaOrig="4400" w:dyaOrig="360">
          <v:shape id="_x0000_i1168" type="#_x0000_t75" style="width:220.2pt;height:18.4pt" o:ole="">
            <v:imagedata r:id="rId295" o:title=""/>
          </v:shape>
          <o:OLEObject Type="Embed" ProgID="Equation.3" ShapeID="_x0000_i1168" DrawAspect="Content" ObjectID="_1590233081" r:id="rId296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Площа зони зберігання рівна: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6320" w:dyaOrig="400">
          <v:shape id="_x0000_i1169" type="#_x0000_t75" style="width:315.65pt;height:20.1pt" o:ole="">
            <v:imagedata r:id="rId297" o:title=""/>
          </v:shape>
          <o:OLEObject Type="Embed" ProgID="Equation.3" ShapeID="_x0000_i1169" DrawAspect="Content" ObjectID="_1590233082" r:id="rId298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Площа території підприємства визначаємо з вираження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44"/>
          <w:lang w:val="uk-UA"/>
        </w:rPr>
        <w:object w:dxaOrig="5679" w:dyaOrig="880">
          <v:shape id="_x0000_i1170" type="#_x0000_t75" style="width:283.8pt;height:44.35pt" o:ole="">
            <v:imagedata r:id="rId299" o:title=""/>
          </v:shape>
          <o:OLEObject Type="Embed" ProgID="Equation.3" ShapeID="_x0000_i1170" DrawAspect="Content" ObjectID="_1590233083" r:id="rId300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24"/>
        </w:rPr>
        <w:object w:dxaOrig="880" w:dyaOrig="499">
          <v:shape id="_x0000_i1171" type="#_x0000_t75" style="width:44.35pt;height:25.1pt" o:ole="">
            <v:imagedata r:id="rId301" o:title=""/>
          </v:shape>
          <o:OLEObject Type="Embed" ProgID="Equation.3" ShapeID="_x0000_i1171" DrawAspect="Content" ObjectID="_1590233084" r:id="rId302"/>
        </w:object>
      </w:r>
      <w:r w:rsidRPr="00587C92">
        <w:t xml:space="preserve"> – площа допоміжних приміщень АТП;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22"/>
        </w:rPr>
        <w:object w:dxaOrig="380" w:dyaOrig="480">
          <v:shape id="_x0000_i1172" type="#_x0000_t75" style="width:19.25pt;height:24.3pt" o:ole="">
            <v:imagedata r:id="rId303" o:title=""/>
          </v:shape>
          <o:OLEObject Type="Embed" ProgID="Equation.3" ShapeID="_x0000_i1172" DrawAspect="Content" ObjectID="_1590233085" r:id="rId304"/>
        </w:object>
      </w:r>
      <w:r w:rsidRPr="00587C92">
        <w:t xml:space="preserve"> – щільність забудови території АТП, % (</w:t>
      </w:r>
      <w:r w:rsidRPr="00587C92">
        <w:rPr>
          <w:position w:val="-22"/>
        </w:rPr>
        <w:object w:dxaOrig="380" w:dyaOrig="480">
          <v:shape id="_x0000_i1173" type="#_x0000_t75" style="width:19.25pt;height:24.3pt" o:ole="">
            <v:imagedata r:id="rId303" o:title=""/>
          </v:shape>
          <o:OLEObject Type="Embed" ProgID="Equation.3" ShapeID="_x0000_i1173" DrawAspect="Content" ObjectID="_1590233086" r:id="rId305"/>
        </w:object>
      </w:r>
      <w:r w:rsidRPr="00587C92">
        <w:t xml:space="preserve"> = 45…60%). Ухвалюємо </w:t>
      </w:r>
      <w:r w:rsidRPr="00587C92">
        <w:rPr>
          <w:position w:val="-22"/>
        </w:rPr>
        <w:object w:dxaOrig="380" w:dyaOrig="480">
          <v:shape id="_x0000_i1174" type="#_x0000_t75" style="width:19.25pt;height:24.3pt" o:ole="">
            <v:imagedata r:id="rId303" o:title=""/>
          </v:shape>
          <o:OLEObject Type="Embed" ProgID="Equation.3" ShapeID="_x0000_i1174" DrawAspect="Content" ObjectID="_1590233087" r:id="rId306"/>
        </w:object>
      </w:r>
      <w:r w:rsidRPr="00587C92">
        <w:t>=55%.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5920" w:dyaOrig="620">
          <v:shape id="_x0000_i1175" type="#_x0000_t75" style="width:296.35pt;height:31pt" o:ole="">
            <v:imagedata r:id="rId307" o:title=""/>
          </v:shape>
          <o:OLEObject Type="Embed" ProgID="Equation.3" ShapeID="_x0000_i1175" DrawAspect="Content" ObjectID="_1590233088" r:id="rId308"/>
        </w:object>
      </w:r>
    </w:p>
    <w:p w:rsidR="00B9462C" w:rsidRPr="00587C92" w:rsidRDefault="00B9462C" w:rsidP="00B9462C">
      <w:pPr>
        <w:pStyle w:val="1"/>
        <w:rPr>
          <w:lang w:val="uk-UA"/>
        </w:rPr>
      </w:pPr>
      <w:bookmarkStart w:id="17" w:name="_Toc516488512"/>
      <w:bookmarkEnd w:id="3"/>
      <w:r w:rsidRPr="00587C92">
        <w:rPr>
          <w:lang w:val="uk-UA"/>
        </w:rPr>
        <w:lastRenderedPageBreak/>
        <w:t>3. Техніко-економічна оцінка проекту</w:t>
      </w:r>
      <w:bookmarkEnd w:id="17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Розроблений і встановлений ряд техніко-економічних показників АТП. Основними з них є:</w:t>
      </w:r>
    </w:p>
    <w:p w:rsidR="00B9462C" w:rsidRPr="00587C92" w:rsidRDefault="00B9462C" w:rsidP="00B9462C">
      <w:pPr>
        <w:numPr>
          <w:ilvl w:val="0"/>
          <w:numId w:val="26"/>
        </w:numPr>
        <w:rPr>
          <w:lang w:val="uk-UA"/>
        </w:rPr>
      </w:pPr>
      <w:r w:rsidRPr="00587C92">
        <w:rPr>
          <w:lang w:val="uk-UA"/>
        </w:rPr>
        <w:t>число виробничих робітників 1млн. км пробігу (Р);</w:t>
      </w:r>
    </w:p>
    <w:p w:rsidR="00B9462C" w:rsidRPr="00587C92" w:rsidRDefault="00B9462C" w:rsidP="00B9462C">
      <w:pPr>
        <w:numPr>
          <w:ilvl w:val="0"/>
          <w:numId w:val="26"/>
        </w:numPr>
        <w:rPr>
          <w:lang w:val="uk-UA"/>
        </w:rPr>
      </w:pPr>
      <w:r w:rsidRPr="00587C92">
        <w:rPr>
          <w:lang w:val="uk-UA"/>
        </w:rPr>
        <w:t>кількість робочих постів на 1 млн. км пробігу (Х);</w:t>
      </w:r>
    </w:p>
    <w:p w:rsidR="00B9462C" w:rsidRPr="00587C92" w:rsidRDefault="00B9462C" w:rsidP="00B9462C">
      <w:pPr>
        <w:numPr>
          <w:ilvl w:val="0"/>
          <w:numId w:val="26"/>
        </w:numPr>
        <w:rPr>
          <w:lang w:val="uk-UA"/>
        </w:rPr>
      </w:pPr>
      <w:r w:rsidRPr="00587C92">
        <w:rPr>
          <w:lang w:val="uk-UA"/>
        </w:rPr>
        <w:t>площа виробничо-складських приміщень на 1 автомобіль (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пр.скл</w:t>
      </w:r>
      <w:proofErr w:type="spellEnd"/>
      <w:r w:rsidRPr="00587C92">
        <w:rPr>
          <w:vertAlign w:val="subscript"/>
          <w:lang w:val="uk-UA"/>
        </w:rPr>
        <w:t>.</w:t>
      </w:r>
      <w:r w:rsidRPr="00587C92">
        <w:rPr>
          <w:lang w:val="uk-UA"/>
        </w:rPr>
        <w:t>);</w:t>
      </w:r>
    </w:p>
    <w:p w:rsidR="00B9462C" w:rsidRPr="00587C92" w:rsidRDefault="00B9462C" w:rsidP="00B9462C">
      <w:pPr>
        <w:numPr>
          <w:ilvl w:val="0"/>
          <w:numId w:val="26"/>
        </w:numPr>
        <w:rPr>
          <w:lang w:val="uk-UA"/>
        </w:rPr>
      </w:pPr>
      <w:r w:rsidRPr="00587C92">
        <w:rPr>
          <w:lang w:val="uk-UA"/>
        </w:rPr>
        <w:t>площа допоміжних приміщень на 1 автомобіль (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всп</w:t>
      </w:r>
      <w:proofErr w:type="spellEnd"/>
      <w:r w:rsidRPr="00587C92">
        <w:rPr>
          <w:vertAlign w:val="subscript"/>
          <w:lang w:val="uk-UA"/>
        </w:rPr>
        <w:t>.</w:t>
      </w:r>
      <w:r w:rsidRPr="00587C92">
        <w:rPr>
          <w:lang w:val="uk-UA"/>
        </w:rPr>
        <w:t>);</w:t>
      </w:r>
    </w:p>
    <w:p w:rsidR="00B9462C" w:rsidRPr="00587C92" w:rsidRDefault="00B9462C" w:rsidP="00B9462C">
      <w:pPr>
        <w:numPr>
          <w:ilvl w:val="0"/>
          <w:numId w:val="26"/>
        </w:numPr>
        <w:rPr>
          <w:lang w:val="uk-UA"/>
        </w:rPr>
      </w:pPr>
      <w:r w:rsidRPr="00587C92">
        <w:rPr>
          <w:lang w:val="uk-UA"/>
        </w:rPr>
        <w:t>площа зони зберігання (стоянки) на 1 автомобіль (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хр</w:t>
      </w:r>
      <w:proofErr w:type="spellEnd"/>
      <w:r w:rsidRPr="00587C92">
        <w:rPr>
          <w:lang w:val="uk-UA"/>
        </w:rPr>
        <w:t>);</w:t>
      </w:r>
    </w:p>
    <w:p w:rsidR="00B9462C" w:rsidRPr="00587C92" w:rsidRDefault="00B9462C" w:rsidP="00B9462C">
      <w:pPr>
        <w:numPr>
          <w:ilvl w:val="0"/>
          <w:numId w:val="26"/>
        </w:numPr>
        <w:rPr>
          <w:lang w:val="uk-UA"/>
        </w:rPr>
      </w:pPr>
      <w:r w:rsidRPr="00587C92">
        <w:rPr>
          <w:lang w:val="uk-UA"/>
        </w:rPr>
        <w:t>площа території АТП на один автомобіль (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ТОр</w:t>
      </w:r>
      <w:proofErr w:type="spellEnd"/>
      <w:r w:rsidRPr="00587C92">
        <w:rPr>
          <w:lang w:val="uk-UA"/>
        </w:rPr>
        <w:t>).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Оцінку результатів розрахунків робимо шляхом порівняння еталонних, скоректованих значень основних техніко-економічних показників (</w:t>
      </w:r>
      <w:proofErr w:type="spellStart"/>
      <w:r w:rsidRPr="00587C92">
        <w:rPr>
          <w:lang w:val="uk-UA"/>
        </w:rPr>
        <w:t>ОТЕП</w:t>
      </w:r>
      <w:proofErr w:type="spellEnd"/>
      <w:r w:rsidRPr="00587C92">
        <w:rPr>
          <w:lang w:val="uk-UA"/>
        </w:rPr>
        <w:t>) з ф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ктичними. Значення </w:t>
      </w:r>
      <w:proofErr w:type="spellStart"/>
      <w:r w:rsidRPr="00587C92">
        <w:rPr>
          <w:lang w:val="uk-UA"/>
        </w:rPr>
        <w:t>ОТЕП</w:t>
      </w:r>
      <w:proofErr w:type="spellEnd"/>
      <w:r w:rsidRPr="00587C92">
        <w:rPr>
          <w:lang w:val="uk-UA"/>
        </w:rPr>
        <w:t xml:space="preserve"> для еталонних умов ухвалюємо згідно табл.10 [3] і затягаємо в табл.5.1.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Приведення еталонних значень </w:t>
      </w:r>
      <w:proofErr w:type="spellStart"/>
      <w:r w:rsidRPr="00587C92">
        <w:rPr>
          <w:lang w:val="uk-UA"/>
        </w:rPr>
        <w:t>ОТЕП</w:t>
      </w:r>
      <w:proofErr w:type="spellEnd"/>
      <w:r w:rsidRPr="00587C92">
        <w:rPr>
          <w:lang w:val="uk-UA"/>
        </w:rPr>
        <w:t xml:space="preserve"> до умов проектованого підприєм</w:t>
      </w:r>
      <w:r w:rsidRPr="00587C92">
        <w:rPr>
          <w:lang w:val="uk-UA"/>
        </w:rPr>
        <w:t>с</w:t>
      </w:r>
      <w:r w:rsidRPr="00587C92">
        <w:rPr>
          <w:lang w:val="uk-UA"/>
        </w:rPr>
        <w:t>тва робимо за допомогою коефіцієнтів, які враховують:</w:t>
      </w:r>
    </w:p>
    <w:p w:rsidR="00B9462C" w:rsidRPr="00587C92" w:rsidRDefault="00B9462C" w:rsidP="00B9462C">
      <w:pPr>
        <w:numPr>
          <w:ilvl w:val="0"/>
          <w:numId w:val="33"/>
        </w:numPr>
        <w:rPr>
          <w:lang w:val="uk-UA"/>
        </w:rPr>
      </w:pPr>
      <w:r w:rsidRPr="00587C92">
        <w:rPr>
          <w:lang w:val="uk-UA"/>
        </w:rPr>
        <w:t>облікове число рухливого состава – ДО</w:t>
      </w:r>
      <w:r w:rsidRPr="00587C92">
        <w:rPr>
          <w:vertAlign w:val="subscript"/>
          <w:lang w:val="uk-UA"/>
        </w:rPr>
        <w:t>1</w: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numPr>
          <w:ilvl w:val="0"/>
          <w:numId w:val="33"/>
        </w:numPr>
        <w:rPr>
          <w:lang w:val="uk-UA"/>
        </w:rPr>
      </w:pPr>
      <w:r w:rsidRPr="00587C92">
        <w:rPr>
          <w:lang w:val="uk-UA"/>
        </w:rPr>
        <w:t>тип рухливого состава – ДО</w:t>
      </w:r>
      <w:r w:rsidRPr="00587C92">
        <w:rPr>
          <w:vertAlign w:val="subscript"/>
          <w:lang w:val="uk-UA"/>
        </w:rPr>
        <w:t>2</w: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numPr>
          <w:ilvl w:val="0"/>
          <w:numId w:val="33"/>
        </w:numPr>
        <w:rPr>
          <w:lang w:val="uk-UA"/>
        </w:rPr>
      </w:pPr>
      <w:r w:rsidRPr="00587C92">
        <w:rPr>
          <w:lang w:val="uk-UA"/>
        </w:rPr>
        <w:t>наявність причіпного состава – ДО</w:t>
      </w:r>
      <w:r w:rsidRPr="00587C92">
        <w:rPr>
          <w:vertAlign w:val="subscript"/>
          <w:lang w:val="uk-UA"/>
        </w:rPr>
        <w:t>3</w: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numPr>
          <w:ilvl w:val="0"/>
          <w:numId w:val="33"/>
        </w:numPr>
        <w:rPr>
          <w:lang w:val="uk-UA"/>
        </w:rPr>
      </w:pPr>
      <w:r w:rsidRPr="00587C92">
        <w:rPr>
          <w:lang w:val="uk-UA"/>
        </w:rPr>
        <w:t>середньодобовий пробіг – ДО</w:t>
      </w:r>
      <w:r w:rsidRPr="00587C92">
        <w:rPr>
          <w:vertAlign w:val="subscript"/>
          <w:lang w:val="uk-UA"/>
        </w:rPr>
        <w:t>4</w:t>
      </w:r>
      <w:r w:rsidRPr="00587C92">
        <w:rPr>
          <w:lang w:val="uk-UA"/>
        </w:rPr>
        <w:t>;</w:t>
      </w:r>
    </w:p>
    <w:p w:rsidR="00B9462C" w:rsidRPr="00587C92" w:rsidRDefault="00B9462C" w:rsidP="00B9462C">
      <w:pPr>
        <w:numPr>
          <w:ilvl w:val="0"/>
          <w:numId w:val="33"/>
        </w:numPr>
        <w:rPr>
          <w:lang w:val="uk-UA"/>
        </w:rPr>
      </w:pPr>
      <w:r w:rsidRPr="00587C92">
        <w:rPr>
          <w:lang w:val="uk-UA"/>
        </w:rPr>
        <w:t>групу умов експлуатації – ДО</w:t>
      </w:r>
      <w:r w:rsidRPr="00587C92">
        <w:rPr>
          <w:vertAlign w:val="subscript"/>
          <w:lang w:val="uk-UA"/>
        </w:rPr>
        <w:t>5</w: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Чисельні значення коефіцієнтів ДО</w:t>
      </w:r>
      <w:r w:rsidRPr="00587C92">
        <w:rPr>
          <w:vertAlign w:val="subscript"/>
          <w:lang w:val="uk-UA"/>
        </w:rPr>
        <w:t>1</w:t>
      </w:r>
      <w:r w:rsidRPr="00587C92">
        <w:rPr>
          <w:lang w:val="uk-UA"/>
        </w:rPr>
        <w:t>… ДО</w:t>
      </w:r>
      <w:r w:rsidRPr="00587C92">
        <w:rPr>
          <w:vertAlign w:val="subscript"/>
          <w:lang w:val="uk-UA"/>
        </w:rPr>
        <w:t>6</w:t>
      </w:r>
      <w:r w:rsidRPr="00587C92">
        <w:rPr>
          <w:lang w:val="uk-UA"/>
        </w:rPr>
        <w:t xml:space="preserve"> вибираємо по таблицях Б.1…Б.7 [4]. Значення наведених </w:t>
      </w:r>
      <w:proofErr w:type="spellStart"/>
      <w:r w:rsidRPr="00587C92">
        <w:rPr>
          <w:lang w:val="uk-UA"/>
        </w:rPr>
        <w:t>ОТЕП</w:t>
      </w:r>
      <w:proofErr w:type="spellEnd"/>
      <w:r w:rsidRPr="00587C92">
        <w:rPr>
          <w:lang w:val="uk-UA"/>
        </w:rPr>
        <w:t xml:space="preserve"> для умов проектованого підприємства визначаємо множенням показника еталонних умов на значення коефіцієнтів, що враховують відмінність конкретних умов від еталонних.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Визначимо фактичні </w:t>
      </w:r>
      <w:proofErr w:type="spellStart"/>
      <w:r w:rsidRPr="00587C92">
        <w:rPr>
          <w:lang w:val="uk-UA"/>
        </w:rPr>
        <w:t>ОТЕП</w:t>
      </w:r>
      <w:proofErr w:type="spellEnd"/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Відповідно до результатів розрахунків, число штатних робітників,</w:t>
      </w:r>
    </w:p>
    <w:p w:rsidR="00B9462C" w:rsidRPr="00587C92" w:rsidRDefault="00B9462C" w:rsidP="00B9462C">
      <w:pPr>
        <w:ind w:firstLine="0"/>
        <w:rPr>
          <w:lang w:val="uk-UA"/>
        </w:rPr>
      </w:pPr>
      <w:r w:rsidRPr="00587C92">
        <w:rPr>
          <w:lang w:val="uk-UA"/>
        </w:rPr>
        <w:br w:type="page"/>
      </w:r>
      <w:r w:rsidRPr="00587C92">
        <w:rPr>
          <w:lang w:val="uk-UA"/>
        </w:rPr>
        <w:lastRenderedPageBreak/>
        <w:t xml:space="preserve">безпосередньо зв'язаних у ТО й ПР рухливого состава становить 198 людей, а сумарний річний пробіг усіх машин АТП 28,321 </w:t>
      </w:r>
      <w:proofErr w:type="spellStart"/>
      <w:r w:rsidRPr="00587C92">
        <w:rPr>
          <w:lang w:val="uk-UA"/>
        </w:rPr>
        <w:t>млн.км</w:t>
      </w:r>
      <w:proofErr w:type="spellEnd"/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>Тоді</w:t>
      </w:r>
      <w:r w:rsidRPr="00587C92">
        <w:rPr>
          <w:lang w:val="uk-UA"/>
        </w:rPr>
        <w:tab/>
      </w:r>
      <w:r w:rsidRPr="00587C92">
        <w:rPr>
          <w:position w:val="-38"/>
          <w:lang w:val="uk-UA"/>
        </w:rPr>
        <w:object w:dxaOrig="2780" w:dyaOrig="840">
          <v:shape id="_x0000_i1176" type="#_x0000_t75" style="width:139pt;height:41.85pt" o:ole="">
            <v:imagedata r:id="rId309" o:title=""/>
          </v:shape>
          <o:OLEObject Type="Embed" ProgID="Equation.3" ShapeID="_x0000_i1176" DrawAspect="Content" ObjectID="_1590233089" r:id="rId310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Сумарна кількість постів для виконання ТО й ПР рівно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4"/>
          <w:lang w:val="uk-UA"/>
        </w:rPr>
        <w:object w:dxaOrig="6080" w:dyaOrig="400">
          <v:shape id="_x0000_i1177" type="#_x0000_t75" style="width:303.9pt;height:20.1pt" o:ole="">
            <v:imagedata r:id="rId311" o:title=""/>
          </v:shape>
          <o:OLEObject Type="Embed" ProgID="Equation.3" ShapeID="_x0000_i1177" DrawAspect="Content" ObjectID="_1590233090" r:id="rId312"/>
        </w:object>
      </w:r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Тому що кожна потокова лінія для виконання </w:t>
      </w:r>
      <w:proofErr w:type="spellStart"/>
      <w:r w:rsidRPr="00587C92">
        <w:rPr>
          <w:lang w:val="uk-UA"/>
        </w:rPr>
        <w:t>УМР</w:t>
      </w:r>
      <w:proofErr w:type="spellEnd"/>
      <w:r w:rsidRPr="00587C92">
        <w:rPr>
          <w:lang w:val="uk-UA"/>
        </w:rPr>
        <w:t xml:space="preserve"> ухвалюється за один пост, те </w:t>
      </w:r>
      <w:r w:rsidRPr="00587C92">
        <w:rPr>
          <w:position w:val="-14"/>
          <w:lang w:val="uk-UA"/>
        </w:rPr>
        <w:object w:dxaOrig="720" w:dyaOrig="400">
          <v:shape id="_x0000_i1178" type="#_x0000_t75" style="width:36pt;height:20.1pt" o:ole="">
            <v:imagedata r:id="rId313" o:title=""/>
          </v:shape>
          <o:OLEObject Type="Embed" ProgID="Equation.3" ShapeID="_x0000_i1178" DrawAspect="Content" ObjectID="_1590233091" r:id="rId314"/>
        </w:object>
      </w:r>
      <w:r w:rsidRPr="00587C92">
        <w:rPr>
          <w:lang w:val="uk-UA"/>
        </w:rPr>
        <w:t>28.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Число постів на 1 млн. км. пробігу буде рівно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2"/>
          <w:lang w:val="uk-UA"/>
        </w:rPr>
        <w:object w:dxaOrig="2700" w:dyaOrig="760">
          <v:shape id="_x0000_i1179" type="#_x0000_t75" style="width:134.8pt;height:37.65pt" o:ole="">
            <v:imagedata r:id="rId315" o:title=""/>
          </v:shape>
          <o:OLEObject Type="Embed" ProgID="Equation.3" ShapeID="_x0000_i1179" DrawAspect="Content" ObjectID="_1590233092" r:id="rId316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При сумарній площі виробничо-складських приміщень в </w:t>
      </w:r>
      <w:smartTag w:uri="urn:schemas-microsoft-com:office:smarttags" w:element="metricconverter">
        <w:smartTagPr>
          <w:attr w:name="ProductID" w:val="2821,9 м2"/>
        </w:smartTagPr>
        <w:r w:rsidRPr="00587C92">
          <w:rPr>
            <w:lang w:val="uk-UA"/>
          </w:rPr>
          <w:t>2821,9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 xml:space="preserve"> і чис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льності машин 339 одиниць, одержимо </w:t>
      </w:r>
    </w:p>
    <w:p w:rsidR="00B9462C" w:rsidRPr="00587C92" w:rsidRDefault="00B9462C" w:rsidP="00B9462C">
      <w:pPr>
        <w:pStyle w:val="aa"/>
        <w:rPr>
          <w:i/>
          <w:iCs/>
          <w:lang w:val="uk-UA"/>
        </w:rPr>
      </w:pPr>
      <w:r w:rsidRPr="00587C92">
        <w:rPr>
          <w:lang w:val="uk-UA"/>
        </w:rPr>
        <w:tab/>
      </w:r>
      <w:r w:rsidRPr="00587C92">
        <w:rPr>
          <w:position w:val="-32"/>
          <w:lang w:val="uk-UA"/>
        </w:rPr>
        <w:object w:dxaOrig="3400" w:dyaOrig="760">
          <v:shape id="_x0000_i1180" type="#_x0000_t75" style="width:169.95pt;height:37.65pt" o:ole="">
            <v:imagedata r:id="rId317" o:title=""/>
          </v:shape>
          <o:OLEObject Type="Embed" ProgID="Equation.3" ShapeID="_x0000_i1180" DrawAspect="Content" ObjectID="_1590233093" r:id="rId318"/>
        </w:object>
      </w:r>
    </w:p>
    <w:p w:rsidR="00B9462C" w:rsidRPr="00587C92" w:rsidRDefault="00B9462C" w:rsidP="00B9462C">
      <w:pPr>
        <w:pStyle w:val="a7"/>
      </w:pPr>
      <w:r w:rsidRPr="00587C92">
        <w:t>Таблиця 3.1</w:t>
      </w:r>
    </w:p>
    <w:p w:rsidR="00B9462C" w:rsidRPr="00587C92" w:rsidRDefault="00B9462C" w:rsidP="00B9462C">
      <w:pPr>
        <w:pStyle w:val="a8"/>
      </w:pPr>
      <w:r w:rsidRPr="00587C92">
        <w:t>Техніко-економічні показники проекту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1324"/>
        <w:gridCol w:w="706"/>
        <w:gridCol w:w="706"/>
        <w:gridCol w:w="700"/>
        <w:gridCol w:w="706"/>
        <w:gridCol w:w="706"/>
        <w:gridCol w:w="706"/>
        <w:gridCol w:w="1113"/>
        <w:gridCol w:w="1443"/>
      </w:tblGrid>
      <w:tr w:rsidR="00B9462C" w:rsidRPr="00587C92" w:rsidTr="00BE1236">
        <w:trPr>
          <w:cantSplit/>
          <w:jc w:val="center"/>
        </w:trPr>
        <w:tc>
          <w:tcPr>
            <w:tcW w:w="1919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Показники</w:t>
            </w:r>
          </w:p>
        </w:tc>
        <w:tc>
          <w:tcPr>
            <w:tcW w:w="1307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Значення </w:t>
            </w:r>
            <w:proofErr w:type="spellStart"/>
            <w:r w:rsidRPr="00587C92">
              <w:t>показнка</w:t>
            </w:r>
            <w:proofErr w:type="spellEnd"/>
          </w:p>
        </w:tc>
        <w:tc>
          <w:tcPr>
            <w:tcW w:w="3897" w:type="dxa"/>
            <w:gridSpan w:val="6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Коефіцієнти</w:t>
            </w:r>
          </w:p>
        </w:tc>
        <w:tc>
          <w:tcPr>
            <w:tcW w:w="1242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Сумар-ний</w:t>
            </w:r>
            <w:proofErr w:type="spellEnd"/>
            <w:r w:rsidRPr="00587C92">
              <w:t xml:space="preserve"> </w:t>
            </w:r>
            <w:proofErr w:type="spellStart"/>
            <w:r w:rsidRPr="00587C92">
              <w:t>коеф</w:t>
            </w:r>
            <w:proofErr w:type="spellEnd"/>
            <w:r w:rsidRPr="00587C92">
              <w:t>.</w:t>
            </w:r>
          </w:p>
        </w:tc>
        <w:tc>
          <w:tcPr>
            <w:tcW w:w="1466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Откор</w:t>
            </w:r>
            <w:proofErr w:type="spellEnd"/>
            <w:r w:rsidRPr="00587C92">
              <w:t>. значення показника</w:t>
            </w:r>
          </w:p>
        </w:tc>
      </w:tr>
      <w:tr w:rsidR="00B9462C" w:rsidRPr="00587C92" w:rsidTr="00BE1236">
        <w:trPr>
          <w:cantSplit/>
          <w:jc w:val="center"/>
        </w:trPr>
        <w:tc>
          <w:tcPr>
            <w:tcW w:w="1919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307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 xml:space="preserve"> ДО</w:t>
            </w:r>
            <w:r w:rsidRPr="00587C92">
              <w:rPr>
                <w:vertAlign w:val="subscript"/>
              </w:rPr>
              <w:t>1</w:t>
            </w:r>
          </w:p>
        </w:tc>
        <w:tc>
          <w:tcPr>
            <w:tcW w:w="645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 xml:space="preserve"> ДО</w:t>
            </w:r>
            <w:r w:rsidRPr="00587C92">
              <w:rPr>
                <w:vertAlign w:val="subscript"/>
              </w:rPr>
              <w:t>2</w:t>
            </w:r>
          </w:p>
        </w:tc>
        <w:tc>
          <w:tcPr>
            <w:tcW w:w="487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 xml:space="preserve"> ДО</w:t>
            </w:r>
            <w:r w:rsidRPr="00587C92">
              <w:rPr>
                <w:vertAlign w:val="subscript"/>
              </w:rPr>
              <w:t>3</w:t>
            </w:r>
          </w:p>
        </w:tc>
        <w:tc>
          <w:tcPr>
            <w:tcW w:w="665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 xml:space="preserve"> ДО</w:t>
            </w:r>
            <w:r w:rsidRPr="00587C92">
              <w:rPr>
                <w:vertAlign w:val="subscript"/>
              </w:rPr>
              <w:t>4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 xml:space="preserve"> ДО</w:t>
            </w:r>
            <w:r w:rsidRPr="00587C92">
              <w:rPr>
                <w:vertAlign w:val="subscript"/>
              </w:rPr>
              <w:t>5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  <w:rPr>
                <w:vertAlign w:val="subscript"/>
              </w:rPr>
            </w:pPr>
            <w:r w:rsidRPr="00587C92">
              <w:t xml:space="preserve"> ДО</w:t>
            </w:r>
            <w:r w:rsidRPr="00587C92">
              <w:rPr>
                <w:vertAlign w:val="subscript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466" w:type="dxa"/>
            <w:vMerge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</w:tr>
      <w:tr w:rsidR="00B9462C" w:rsidRPr="00587C92" w:rsidTr="00BE1236">
        <w:trPr>
          <w:jc w:val="center"/>
        </w:trPr>
        <w:tc>
          <w:tcPr>
            <w:tcW w:w="191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Чисельність виробничих робітників</w:t>
            </w:r>
          </w:p>
        </w:tc>
        <w:tc>
          <w:tcPr>
            <w:tcW w:w="130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6,99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1,00</w:t>
            </w:r>
          </w:p>
        </w:tc>
        <w:tc>
          <w:tcPr>
            <w:tcW w:w="64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0,71</w:t>
            </w:r>
          </w:p>
        </w:tc>
        <w:tc>
          <w:tcPr>
            <w:tcW w:w="48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66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0,97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1,18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242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0,81</w:t>
            </w:r>
          </w:p>
        </w:tc>
        <w:tc>
          <w:tcPr>
            <w:tcW w:w="146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5,66</w:t>
            </w:r>
          </w:p>
        </w:tc>
      </w:tr>
      <w:tr w:rsidR="00B9462C" w:rsidRPr="00587C92" w:rsidTr="00BE1236">
        <w:trPr>
          <w:jc w:val="center"/>
        </w:trPr>
        <w:tc>
          <w:tcPr>
            <w:tcW w:w="191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Кількість робочих п</w:t>
            </w:r>
            <w:r w:rsidRPr="00587C92">
              <w:t>о</w:t>
            </w:r>
            <w:r w:rsidRPr="00587C92">
              <w:t xml:space="preserve">стів, </w:t>
            </w:r>
            <w:proofErr w:type="spellStart"/>
            <w:r w:rsidRPr="00587C92">
              <w:t>шт</w:t>
            </w:r>
            <w:proofErr w:type="spellEnd"/>
            <w:r w:rsidRPr="00587C92">
              <w:t>/</w:t>
            </w:r>
            <w:proofErr w:type="spellStart"/>
            <w:r w:rsidRPr="00587C92">
              <w:t>млн.км</w:t>
            </w:r>
            <w:proofErr w:type="spellEnd"/>
            <w:r w:rsidRPr="00587C92">
              <w:t>.</w:t>
            </w:r>
          </w:p>
        </w:tc>
        <w:tc>
          <w:tcPr>
            <w:tcW w:w="130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0,99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1,00</w:t>
            </w:r>
          </w:p>
        </w:tc>
        <w:tc>
          <w:tcPr>
            <w:tcW w:w="64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0,76</w:t>
            </w:r>
          </w:p>
        </w:tc>
        <w:tc>
          <w:tcPr>
            <w:tcW w:w="48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66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0,95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1,15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242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0,83</w:t>
            </w:r>
          </w:p>
        </w:tc>
        <w:tc>
          <w:tcPr>
            <w:tcW w:w="146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0,82</w:t>
            </w:r>
          </w:p>
        </w:tc>
      </w:tr>
      <w:tr w:rsidR="00B9462C" w:rsidRPr="00587C92" w:rsidTr="00BE1236">
        <w:trPr>
          <w:jc w:val="center"/>
        </w:trPr>
        <w:tc>
          <w:tcPr>
            <w:tcW w:w="191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Площа в</w:t>
            </w:r>
            <w:r w:rsidRPr="00587C92">
              <w:t>и</w:t>
            </w:r>
            <w:r w:rsidRPr="00587C92">
              <w:t xml:space="preserve">робничих приміщень, </w:t>
            </w:r>
            <w:r w:rsidRPr="00587C92">
              <w:lastRenderedPageBreak/>
              <w:t>м</w:t>
            </w:r>
            <w:r w:rsidRPr="00587C92">
              <w:rPr>
                <w:vertAlign w:val="superscript"/>
              </w:rPr>
              <w:t>2</w:t>
            </w:r>
            <w:r w:rsidRPr="00587C92">
              <w:t>/авт.</w:t>
            </w:r>
          </w:p>
        </w:tc>
        <w:tc>
          <w:tcPr>
            <w:tcW w:w="130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8,32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</w:t>
            </w:r>
          </w:p>
        </w:tc>
        <w:tc>
          <w:tcPr>
            <w:tcW w:w="64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0,48</w:t>
            </w:r>
          </w:p>
        </w:tc>
        <w:tc>
          <w:tcPr>
            <w:tcW w:w="48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66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1,15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242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0,61</w:t>
            </w:r>
          </w:p>
        </w:tc>
        <w:tc>
          <w:tcPr>
            <w:tcW w:w="146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5,08</w:t>
            </w:r>
          </w:p>
        </w:tc>
      </w:tr>
      <w:tr w:rsidR="00B9462C" w:rsidRPr="00587C92" w:rsidTr="00BE1236">
        <w:trPr>
          <w:jc w:val="center"/>
        </w:trPr>
        <w:tc>
          <w:tcPr>
            <w:tcW w:w="191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Площа зони зберігання, м</w:t>
            </w:r>
            <w:r w:rsidRPr="00587C92">
              <w:rPr>
                <w:vertAlign w:val="superscript"/>
              </w:rPr>
              <w:t>2</w:t>
            </w:r>
            <w:r w:rsidRPr="00587C92">
              <w:t>/авт.</w:t>
            </w:r>
          </w:p>
        </w:tc>
        <w:tc>
          <w:tcPr>
            <w:tcW w:w="130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29,88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64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0,66</w:t>
            </w:r>
          </w:p>
        </w:tc>
        <w:tc>
          <w:tcPr>
            <w:tcW w:w="48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665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1,38</w:t>
            </w:r>
          </w:p>
        </w:tc>
        <w:tc>
          <w:tcPr>
            <w:tcW w:w="1242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0,91</w:t>
            </w:r>
          </w:p>
        </w:tc>
        <w:tc>
          <w:tcPr>
            <w:tcW w:w="146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27,19</w:t>
            </w:r>
          </w:p>
        </w:tc>
      </w:tr>
      <w:tr w:rsidR="00B9462C" w:rsidRPr="00587C92" w:rsidTr="00BE1236">
        <w:trPr>
          <w:jc w:val="center"/>
        </w:trPr>
        <w:tc>
          <w:tcPr>
            <w:tcW w:w="1919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Площа т</w:t>
            </w:r>
            <w:r w:rsidRPr="00587C92">
              <w:t>е</w:t>
            </w:r>
            <w:r w:rsidRPr="00587C92">
              <w:t>риторії, м</w:t>
            </w:r>
            <w:r w:rsidRPr="00587C92">
              <w:rPr>
                <w:vertAlign w:val="superscript"/>
              </w:rPr>
              <w:t>2</w:t>
            </w:r>
            <w:r w:rsidRPr="00587C92">
              <w:t>/авт.</w:t>
            </w:r>
          </w:p>
        </w:tc>
        <w:tc>
          <w:tcPr>
            <w:tcW w:w="130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73,30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1,00</w:t>
            </w:r>
          </w:p>
        </w:tc>
        <w:tc>
          <w:tcPr>
            <w:tcW w:w="64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0,62</w:t>
            </w:r>
          </w:p>
        </w:tc>
        <w:tc>
          <w:tcPr>
            <w:tcW w:w="48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66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1,04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1,07</w:t>
            </w:r>
          </w:p>
        </w:tc>
        <w:tc>
          <w:tcPr>
            <w:tcW w:w="700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242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0,69</w:t>
            </w:r>
          </w:p>
        </w:tc>
        <w:tc>
          <w:tcPr>
            <w:tcW w:w="1466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50,58</w:t>
            </w:r>
          </w:p>
        </w:tc>
      </w:tr>
    </w:tbl>
    <w:p w:rsidR="00B9462C" w:rsidRPr="00587C92" w:rsidRDefault="00B9462C" w:rsidP="00B9462C">
      <w:pPr>
        <w:ind w:left="284" w:firstLine="567"/>
        <w:jc w:val="center"/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Фактичні питомі площі зони зберігання рухливого состава й території п</w:t>
      </w:r>
      <w:r w:rsidRPr="00587C92">
        <w:rPr>
          <w:lang w:val="uk-UA"/>
        </w:rPr>
        <w:t>і</w:t>
      </w:r>
      <w:r w:rsidRPr="00587C92">
        <w:rPr>
          <w:lang w:val="uk-UA"/>
        </w:rPr>
        <w:t xml:space="preserve">дприємства 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хр</w:t>
      </w:r>
      <w:r w:rsidRPr="00587C92">
        <w:rPr>
          <w:lang w:val="uk-UA"/>
        </w:rPr>
        <w:t>=</w:t>
      </w:r>
      <w:proofErr w:type="spellEnd"/>
      <w:r w:rsidRPr="00587C9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0 128,6 м2"/>
        </w:smartTagPr>
        <w:r w:rsidRPr="00587C92">
          <w:rPr>
            <w:lang w:val="uk-UA"/>
          </w:rPr>
          <w:t>10 128,6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 xml:space="preserve"> і </w:t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тер</w:t>
      </w:r>
      <w:r w:rsidRPr="00587C92">
        <w:rPr>
          <w:lang w:val="uk-UA"/>
        </w:rPr>
        <w:t>=</w:t>
      </w:r>
      <w:proofErr w:type="spellEnd"/>
      <w:r w:rsidRPr="00587C92">
        <w:rPr>
          <w:lang w:val="uk-UA"/>
        </w:rPr>
        <w:t xml:space="preserve">  </w:t>
      </w:r>
      <w:smartTag w:uri="urn:schemas-microsoft-com:office:smarttags" w:element="metricconverter">
        <w:smartTagPr>
          <w:attr w:name="ProductID" w:val="24 849,8 м2"/>
        </w:smartTagPr>
        <w:r w:rsidRPr="00587C92">
          <w:rPr>
            <w:lang w:val="uk-UA"/>
          </w:rPr>
          <w:t>24 849,8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>, будуть рівні</w:t>
      </w:r>
    </w:p>
    <w:p w:rsidR="00B9462C" w:rsidRPr="00587C92" w:rsidRDefault="00B9462C" w:rsidP="00B9462C">
      <w:pPr>
        <w:pStyle w:val="aa"/>
        <w:rPr>
          <w:rFonts w:ascii="Symbol" w:hAnsi="Symbol"/>
          <w:lang w:val="uk-UA"/>
        </w:rPr>
      </w:pPr>
      <w:r w:rsidRPr="00587C92">
        <w:rPr>
          <w:lang w:val="uk-UA"/>
        </w:rPr>
        <w:tab/>
      </w:r>
      <w:r w:rsidRPr="00587C92">
        <w:rPr>
          <w:position w:val="-42"/>
          <w:lang w:val="uk-UA"/>
        </w:rPr>
        <w:object w:dxaOrig="3100" w:dyaOrig="940">
          <v:shape id="_x0000_i1181" type="#_x0000_t75" style="width:154.9pt;height:46.9pt" o:ole="">
            <v:imagedata r:id="rId319" o:title=""/>
          </v:shape>
          <o:OLEObject Type="Embed" ProgID="Equation.3" ShapeID="_x0000_i1181" DrawAspect="Content" ObjectID="_1590233094" r:id="rId320"/>
        </w:objec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42"/>
          <w:lang w:val="uk-UA"/>
        </w:rPr>
        <w:object w:dxaOrig="3300" w:dyaOrig="940">
          <v:shape id="_x0000_i1182" type="#_x0000_t75" style="width:164.95pt;height:46.9pt" o:ole="">
            <v:imagedata r:id="rId321" o:title=""/>
          </v:shape>
          <o:OLEObject Type="Embed" ProgID="Equation.3" ShapeID="_x0000_i1182" DrawAspect="Content" ObjectID="_1590233095" r:id="rId322"/>
        </w:object>
      </w:r>
    </w:p>
    <w:p w:rsidR="00B9462C" w:rsidRPr="00587C92" w:rsidRDefault="00B9462C" w:rsidP="00B9462C">
      <w:pPr>
        <w:pStyle w:val="1"/>
        <w:rPr>
          <w:lang w:val="uk-UA"/>
        </w:rPr>
      </w:pPr>
      <w:bookmarkStart w:id="18" w:name="_Toc516488513"/>
      <w:r w:rsidRPr="00587C92">
        <w:rPr>
          <w:lang w:val="uk-UA"/>
        </w:rPr>
        <w:lastRenderedPageBreak/>
        <w:t>4. Технічний проект електротехнічного ділянки</w:t>
      </w:r>
      <w:bookmarkEnd w:id="18"/>
      <w:r w:rsidRPr="00587C92">
        <w:rPr>
          <w:lang w:val="uk-UA"/>
        </w:rPr>
        <w:t xml:space="preserve"> 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19" w:name="_Toc516488514"/>
      <w:r w:rsidRPr="00587C92">
        <w:rPr>
          <w:lang w:val="uk-UA"/>
        </w:rPr>
        <w:t>4.1 Характеристика робіт, виконуваних на ділянці</w:t>
      </w:r>
      <w:bookmarkEnd w:id="19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Електротехнічна ділянка призначена для виконання робіт з ремонту й н</w:t>
      </w:r>
      <w:r w:rsidRPr="00587C92">
        <w:rPr>
          <w:lang w:val="uk-UA"/>
        </w:rPr>
        <w:t>а</w:t>
      </w:r>
      <w:r w:rsidRPr="00587C92">
        <w:rPr>
          <w:lang w:val="uk-UA"/>
        </w:rPr>
        <w:t>строюванню електроустаткування  автомобілів. На ділянці виконуються роботи з визначення технічного стану агрегатів, ремонту й підготовці до експлуатації електроустаткування. Для всього обсягу робіт на ділянці необхідно 12 людей. Роботи на ділянці будуть проводитися у дві зміни.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20" w:name="_Toc516488515"/>
      <w:r w:rsidRPr="00587C92">
        <w:rPr>
          <w:lang w:val="uk-UA"/>
        </w:rPr>
        <w:t>4.2 Вибір технологічного встаткування</w:t>
      </w:r>
      <w:bookmarkEnd w:id="20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До встаткування відносять стаціонарні, пересувні й переносні стенди й пристосування, виробничий реманент (верстати, стелажі, шафи, столи), нео</w:t>
      </w:r>
      <w:r w:rsidRPr="00587C92">
        <w:rPr>
          <w:lang w:val="uk-UA"/>
        </w:rPr>
        <w:t>б</w:t>
      </w:r>
      <w:r w:rsidRPr="00587C92">
        <w:rPr>
          <w:lang w:val="uk-UA"/>
        </w:rPr>
        <w:t>хідні для виконання передбачених технологічним процесом робіт. Номенклат</w:t>
      </w:r>
      <w:r w:rsidRPr="00587C92">
        <w:rPr>
          <w:lang w:val="uk-UA"/>
        </w:rPr>
        <w:t>у</w:t>
      </w:r>
      <w:r w:rsidRPr="00587C92">
        <w:rPr>
          <w:lang w:val="uk-UA"/>
        </w:rPr>
        <w:t>ра й кількість устаткування виробничих ділянок ухвалюються по табелю техн</w:t>
      </w:r>
      <w:r w:rsidRPr="00587C92">
        <w:rPr>
          <w:lang w:val="uk-UA"/>
        </w:rPr>
        <w:t>о</w:t>
      </w:r>
      <w:r w:rsidRPr="00587C92">
        <w:rPr>
          <w:lang w:val="uk-UA"/>
        </w:rPr>
        <w:t>логічного встаткування й спеціалізованого інструмента для АТП із урахува</w:t>
      </w:r>
      <w:r w:rsidRPr="00587C92">
        <w:rPr>
          <w:lang w:val="uk-UA"/>
        </w:rPr>
        <w:t>н</w:t>
      </w:r>
      <w:r w:rsidRPr="00587C92">
        <w:rPr>
          <w:lang w:val="uk-UA"/>
        </w:rPr>
        <w:t>ням виконуваних робіт і кількості працюючих у найбільш завантажену зміну. Вибір устаткування для проектованої електротехнічної ділянки здійснювався по номенклатурному каталогу спеціалізованого технологічного встаткування з урахуванням змін і доповнень до номенклатурного каталогу,  а також спеціал</w:t>
      </w:r>
      <w:r w:rsidRPr="00587C92">
        <w:rPr>
          <w:lang w:val="uk-UA"/>
        </w:rPr>
        <w:t>ь</w:t>
      </w:r>
      <w:r w:rsidRPr="00587C92">
        <w:rPr>
          <w:lang w:val="uk-UA"/>
        </w:rPr>
        <w:t>ної літератури /5,6,7,8/. Обране технологічне встаткування представлено в та</w:t>
      </w:r>
      <w:r w:rsidRPr="00587C92">
        <w:rPr>
          <w:lang w:val="uk-UA"/>
        </w:rPr>
        <w:t>б</w:t>
      </w:r>
      <w:r w:rsidRPr="00587C92">
        <w:rPr>
          <w:lang w:val="uk-UA"/>
        </w:rPr>
        <w:t>лиці 4.1.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21" w:name="_Toc516488516"/>
      <w:r w:rsidRPr="00587C92">
        <w:rPr>
          <w:lang w:val="uk-UA"/>
        </w:rPr>
        <w:t>4.3 Розрахунки площі ділянки</w:t>
      </w:r>
      <w:bookmarkEnd w:id="21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Площа ділянки розраховується по площі, займаної встаткуванням ( </w:t>
      </w:r>
      <w:r w:rsidRPr="00587C92">
        <w:rPr>
          <w:i/>
          <w:lang w:val="uk-UA"/>
        </w:rPr>
        <w:t>f</w:t>
      </w:r>
      <w:r w:rsidRPr="00587C92">
        <w:rPr>
          <w:lang w:val="uk-UA"/>
        </w:rPr>
        <w:t xml:space="preserve"> </w:t>
      </w:r>
      <w:r w:rsidRPr="00587C92">
        <w:rPr>
          <w:vertAlign w:val="subscript"/>
          <w:lang w:val="uk-UA"/>
        </w:rPr>
        <w:t xml:space="preserve">ПРО </w:t>
      </w:r>
      <w:r w:rsidRPr="00587C92">
        <w:rPr>
          <w:lang w:val="uk-UA"/>
        </w:rPr>
        <w:t xml:space="preserve">), і коефіцієнту щільності його розміщення ( ДО </w:t>
      </w:r>
      <w:r w:rsidRPr="00587C92">
        <w:rPr>
          <w:vertAlign w:val="subscript"/>
          <w:lang w:val="uk-UA"/>
        </w:rPr>
        <w:t>П</w:t>
      </w:r>
      <w:r w:rsidRPr="00587C92">
        <w:rPr>
          <w:lang w:val="uk-UA"/>
        </w:rPr>
        <w:t>) по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br w:type="page"/>
      </w:r>
      <w:r w:rsidRPr="00587C92">
        <w:rPr>
          <w:lang w:val="uk-UA"/>
        </w:rPr>
        <w:lastRenderedPageBreak/>
        <w:tab/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УЧ</w:t>
      </w:r>
      <w:proofErr w:type="spellEnd"/>
      <w:r w:rsidRPr="00587C92">
        <w:rPr>
          <w:lang w:val="uk-UA"/>
        </w:rPr>
        <w:t xml:space="preserve"> = </w:t>
      </w:r>
      <w:r w:rsidRPr="00587C92">
        <w:rPr>
          <w:i/>
          <w:lang w:val="uk-UA"/>
        </w:rPr>
        <w:t>f</w:t>
      </w:r>
      <w:r w:rsidRPr="00587C92">
        <w:rPr>
          <w:lang w:val="uk-UA"/>
        </w:rPr>
        <w:t xml:space="preserve"> </w:t>
      </w:r>
      <w:r w:rsidRPr="00587C92">
        <w:rPr>
          <w:vertAlign w:val="subscript"/>
          <w:lang w:val="uk-UA"/>
        </w:rPr>
        <w:t>ПРО</w:t>
      </w:r>
      <w:r w:rsidRPr="00587C92">
        <w:rPr>
          <w:lang w:val="uk-UA"/>
        </w:rPr>
        <w:t xml:space="preserve"> </w:t>
      </w:r>
      <w:r w:rsidRPr="00587C92">
        <w:rPr>
          <w:lang w:val="uk-UA"/>
        </w:rPr>
        <w:sym w:font="Symbol" w:char="F0B4"/>
      </w:r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П</w:t>
      </w:r>
      <w:proofErr w:type="spellEnd"/>
      <w:r w:rsidRPr="00587C92">
        <w:rPr>
          <w:lang w:val="uk-UA"/>
        </w:rPr>
        <w:t xml:space="preserve"> </w:t>
      </w:r>
    </w:p>
    <w:p w:rsidR="00B9462C" w:rsidRPr="00587C92" w:rsidRDefault="00B9462C" w:rsidP="00B9462C">
      <w:pPr>
        <w:pStyle w:val="a7"/>
      </w:pPr>
      <w:r w:rsidRPr="00587C92">
        <w:t>Таблиця 4.1</w:t>
      </w:r>
    </w:p>
    <w:p w:rsidR="00B9462C" w:rsidRPr="00587C92" w:rsidRDefault="00B9462C" w:rsidP="00B9462C">
      <w:pPr>
        <w:pStyle w:val="a8"/>
      </w:pPr>
      <w:r w:rsidRPr="00587C92">
        <w:t>Специфікація технологічного встаткування проектованої</w:t>
      </w:r>
      <w:r w:rsidRPr="00587C92">
        <w:br/>
        <w:t>електротехнічної  ділянки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077"/>
        <w:gridCol w:w="567"/>
        <w:gridCol w:w="1588"/>
        <w:gridCol w:w="680"/>
        <w:gridCol w:w="681"/>
        <w:gridCol w:w="680"/>
        <w:gridCol w:w="681"/>
        <w:gridCol w:w="680"/>
        <w:gridCol w:w="681"/>
      </w:tblGrid>
      <w:tr w:rsidR="00B9462C" w:rsidRPr="00587C92" w:rsidTr="00BE1236">
        <w:trPr>
          <w:cantSplit/>
          <w:trHeight w:val="1134"/>
          <w:jc w:val="center"/>
        </w:trPr>
        <w:tc>
          <w:tcPr>
            <w:tcW w:w="1985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Найменування</w:t>
            </w:r>
          </w:p>
        </w:tc>
        <w:tc>
          <w:tcPr>
            <w:tcW w:w="1077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Модель,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тип</w:t>
            </w:r>
          </w:p>
        </w:tc>
        <w:tc>
          <w:tcPr>
            <w:tcW w:w="567" w:type="dxa"/>
            <w:vMerge w:val="restart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Кількість</w:t>
            </w:r>
          </w:p>
          <w:p w:rsidR="00B9462C" w:rsidRPr="00587C92" w:rsidRDefault="00B9462C" w:rsidP="00BE1236">
            <w:pPr>
              <w:pStyle w:val="a9"/>
            </w:pPr>
          </w:p>
        </w:tc>
        <w:tc>
          <w:tcPr>
            <w:tcW w:w="1588" w:type="dxa"/>
            <w:vMerge w:val="restart"/>
            <w:vAlign w:val="center"/>
          </w:tcPr>
          <w:p w:rsidR="00B9462C" w:rsidRPr="00587C92" w:rsidRDefault="00B9462C" w:rsidP="00BE1236">
            <w:pPr>
              <w:pStyle w:val="a9"/>
            </w:pPr>
          </w:p>
          <w:p w:rsidR="00B9462C" w:rsidRPr="00587C92" w:rsidRDefault="00B9462C" w:rsidP="00BE1236">
            <w:pPr>
              <w:pStyle w:val="a9"/>
            </w:pPr>
            <w:r w:rsidRPr="00587C92">
              <w:t>Габаритні розміри,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М</w:t>
            </w:r>
          </w:p>
        </w:tc>
        <w:tc>
          <w:tcPr>
            <w:tcW w:w="1361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Площа,</w:t>
            </w:r>
          </w:p>
          <w:p w:rsidR="00B9462C" w:rsidRPr="00587C92" w:rsidRDefault="00B9462C" w:rsidP="00BE1236">
            <w:pPr>
              <w:pStyle w:val="a9"/>
              <w:rPr>
                <w:vertAlign w:val="superscript"/>
              </w:rPr>
            </w:pPr>
            <w:r w:rsidRPr="00587C92">
              <w:t>м</w:t>
            </w:r>
            <w:r w:rsidRPr="00587C92">
              <w:rPr>
                <w:vertAlign w:val="superscript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Спожив</w:t>
            </w:r>
            <w:r w:rsidRPr="00587C92">
              <w:t>а</w:t>
            </w:r>
            <w:r w:rsidRPr="00587C92">
              <w:t>на поту</w:t>
            </w:r>
            <w:r w:rsidRPr="00587C92">
              <w:t>ж</w:t>
            </w:r>
            <w:r w:rsidRPr="00587C92">
              <w:t>ність,</w:t>
            </w:r>
          </w:p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квт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Вартість,</w:t>
            </w:r>
          </w:p>
          <w:p w:rsidR="00B9462C" w:rsidRPr="00587C92" w:rsidRDefault="00B9462C" w:rsidP="00BE1236">
            <w:pPr>
              <w:pStyle w:val="a9"/>
            </w:pPr>
            <w:r w:rsidRPr="00587C92">
              <w:t>грн.</w:t>
            </w:r>
          </w:p>
        </w:tc>
      </w:tr>
      <w:tr w:rsidR="00B9462C" w:rsidRPr="00587C92" w:rsidTr="00BE1236">
        <w:trPr>
          <w:cantSplit/>
          <w:trHeight w:val="1134"/>
          <w:jc w:val="center"/>
        </w:trPr>
        <w:tc>
          <w:tcPr>
            <w:tcW w:w="1985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077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567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588" w:type="dxa"/>
            <w:vMerge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680" w:type="dxa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одиниці</w:t>
            </w:r>
          </w:p>
        </w:tc>
        <w:tc>
          <w:tcPr>
            <w:tcW w:w="681" w:type="dxa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загальна</w:t>
            </w:r>
          </w:p>
        </w:tc>
        <w:tc>
          <w:tcPr>
            <w:tcW w:w="680" w:type="dxa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одиниці</w:t>
            </w:r>
          </w:p>
        </w:tc>
        <w:tc>
          <w:tcPr>
            <w:tcW w:w="681" w:type="dxa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Загальна</w:t>
            </w:r>
          </w:p>
        </w:tc>
        <w:tc>
          <w:tcPr>
            <w:tcW w:w="680" w:type="dxa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одиниці</w:t>
            </w:r>
          </w:p>
        </w:tc>
        <w:tc>
          <w:tcPr>
            <w:tcW w:w="681" w:type="dxa"/>
            <w:textDirection w:val="btLr"/>
          </w:tcPr>
          <w:p w:rsidR="00B9462C" w:rsidRPr="00587C92" w:rsidRDefault="00B9462C" w:rsidP="00BE1236">
            <w:pPr>
              <w:pStyle w:val="a9"/>
            </w:pPr>
            <w:r w:rsidRPr="00587C92">
              <w:t>загальна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077" w:type="dxa"/>
          </w:tcPr>
          <w:p w:rsidR="00B9462C" w:rsidRPr="00587C92" w:rsidRDefault="00B9462C" w:rsidP="00BE1236">
            <w:pPr>
              <w:pStyle w:val="a9"/>
            </w:pPr>
            <w:r w:rsidRPr="00587C92">
              <w:t>2</w:t>
            </w:r>
          </w:p>
        </w:tc>
        <w:tc>
          <w:tcPr>
            <w:tcW w:w="567" w:type="dxa"/>
          </w:tcPr>
          <w:p w:rsidR="00B9462C" w:rsidRPr="00587C92" w:rsidRDefault="00B9462C" w:rsidP="00BE1236">
            <w:pPr>
              <w:pStyle w:val="a9"/>
            </w:pPr>
            <w:r w:rsidRPr="00587C92">
              <w:t>3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</w:tc>
        <w:tc>
          <w:tcPr>
            <w:tcW w:w="680" w:type="dxa"/>
          </w:tcPr>
          <w:p w:rsidR="00B9462C" w:rsidRPr="00587C92" w:rsidRDefault="00B9462C" w:rsidP="00BE1236">
            <w:pPr>
              <w:pStyle w:val="a9"/>
            </w:pPr>
            <w:r w:rsidRPr="00587C92">
              <w:t>5</w:t>
            </w:r>
          </w:p>
        </w:tc>
        <w:tc>
          <w:tcPr>
            <w:tcW w:w="681" w:type="dxa"/>
          </w:tcPr>
          <w:p w:rsidR="00B9462C" w:rsidRPr="00587C92" w:rsidRDefault="00B9462C" w:rsidP="00BE1236">
            <w:pPr>
              <w:pStyle w:val="a9"/>
            </w:pPr>
            <w:r w:rsidRPr="00587C92">
              <w:t>6</w:t>
            </w:r>
          </w:p>
        </w:tc>
        <w:tc>
          <w:tcPr>
            <w:tcW w:w="680" w:type="dxa"/>
          </w:tcPr>
          <w:p w:rsidR="00B9462C" w:rsidRPr="00587C92" w:rsidRDefault="00B9462C" w:rsidP="00BE1236">
            <w:pPr>
              <w:pStyle w:val="a9"/>
            </w:pPr>
            <w:r w:rsidRPr="00587C92">
              <w:t>7</w:t>
            </w:r>
          </w:p>
        </w:tc>
        <w:tc>
          <w:tcPr>
            <w:tcW w:w="681" w:type="dxa"/>
          </w:tcPr>
          <w:p w:rsidR="00B9462C" w:rsidRPr="00587C92" w:rsidRDefault="00B9462C" w:rsidP="00BE1236">
            <w:pPr>
              <w:pStyle w:val="a9"/>
            </w:pPr>
            <w:r w:rsidRPr="00587C92">
              <w:t>8</w:t>
            </w:r>
          </w:p>
        </w:tc>
        <w:tc>
          <w:tcPr>
            <w:tcW w:w="680" w:type="dxa"/>
          </w:tcPr>
          <w:p w:rsidR="00B9462C" w:rsidRPr="00587C92" w:rsidRDefault="00B9462C" w:rsidP="00BE1236">
            <w:pPr>
              <w:pStyle w:val="a9"/>
            </w:pPr>
            <w:r w:rsidRPr="00587C92">
              <w:t>9</w:t>
            </w:r>
          </w:p>
        </w:tc>
        <w:tc>
          <w:tcPr>
            <w:tcW w:w="681" w:type="dxa"/>
          </w:tcPr>
          <w:p w:rsidR="00B9462C" w:rsidRPr="00587C92" w:rsidRDefault="00B9462C" w:rsidP="00BE1236">
            <w:pPr>
              <w:pStyle w:val="a9"/>
            </w:pPr>
            <w:r w:rsidRPr="00587C92">
              <w:t>10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Верстат для електриків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У-258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1,4х0,80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1,12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4,48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400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1600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Слюсарні л</w:t>
            </w:r>
            <w:r w:rsidRPr="00587C92">
              <w:t>е</w:t>
            </w:r>
            <w:r w:rsidRPr="00587C92">
              <w:t>щата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123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492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Стелаж для д</w:t>
            </w:r>
            <w:r w:rsidRPr="00587C92">
              <w:t>е</w:t>
            </w:r>
            <w:r w:rsidRPr="00587C92">
              <w:t>талей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1,4x0,45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0,63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0,63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250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250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Ванна для ми</w:t>
            </w:r>
            <w:r w:rsidRPr="00587C92">
              <w:t>й</w:t>
            </w:r>
            <w:r w:rsidRPr="00587C92">
              <w:t>ки деталей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0,65x0,5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0,325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0,325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320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320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Настільно-свердлильний верстат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С-405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0,8x0,6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0,48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0,48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1,5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1732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1732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Скриня для о</w:t>
            </w:r>
            <w:r w:rsidRPr="00587C92">
              <w:t>б</w:t>
            </w:r>
            <w:r w:rsidRPr="00587C92">
              <w:t>тиральних м</w:t>
            </w:r>
            <w:r w:rsidRPr="00587C92">
              <w:t>а</w:t>
            </w:r>
            <w:r w:rsidRPr="00587C92">
              <w:t>теріалів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1,00x0,5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0,5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57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57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Верстат для проточки кол</w:t>
            </w:r>
            <w:r w:rsidRPr="00587C92">
              <w:t>е</w:t>
            </w:r>
            <w:r w:rsidRPr="00587C92">
              <w:t>кторів і фрез</w:t>
            </w:r>
            <w:r w:rsidRPr="00587C92">
              <w:t>е</w:t>
            </w:r>
            <w:r w:rsidRPr="00587C92">
              <w:t>рування мікан</w:t>
            </w:r>
            <w:r w:rsidRPr="00587C92">
              <w:t>і</w:t>
            </w:r>
            <w:r w:rsidRPr="00587C92">
              <w:t>ту між пласт</w:t>
            </w:r>
            <w:r w:rsidRPr="00587C92">
              <w:t>и</w:t>
            </w:r>
            <w:r w:rsidRPr="00587C92">
              <w:t>нами генерат</w:t>
            </w:r>
            <w:r w:rsidRPr="00587C92">
              <w:t>о</w:t>
            </w:r>
            <w:r w:rsidRPr="00587C92">
              <w:t xml:space="preserve">рів і стартерів 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proofErr w:type="spellStart"/>
            <w:r w:rsidRPr="00587C92">
              <w:t>СФ</w:t>
            </w:r>
            <w:proofErr w:type="spellEnd"/>
            <w:r w:rsidRPr="00587C92">
              <w:t>-801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0,8х0,6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0,48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0,48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3,1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3,1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3820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3820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lastRenderedPageBreak/>
              <w:t>Іспитовий^-іспитовий-випробний-контрольно-іспитовий стенд для пер</w:t>
            </w:r>
            <w:r w:rsidRPr="00587C92">
              <w:t>е</w:t>
            </w:r>
            <w:r w:rsidRPr="00587C92">
              <w:t>вірки електро</w:t>
            </w:r>
            <w:r w:rsidRPr="00587C92">
              <w:t>у</w:t>
            </w:r>
            <w:r w:rsidRPr="00587C92">
              <w:t>статкування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 ДО-207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0,95x0,8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0,76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0,76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2,7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2,7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2345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2345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 xml:space="preserve">Стіл 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1,4х0,8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1,12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1,12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320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320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Прилад для очищення й в</w:t>
            </w:r>
            <w:r w:rsidRPr="00587C92">
              <w:t>и</w:t>
            </w:r>
            <w:r w:rsidRPr="00587C92">
              <w:t>пробування свіч запал</w:t>
            </w:r>
            <w:r w:rsidRPr="00587C92">
              <w:t>ю</w:t>
            </w:r>
            <w:r w:rsidRPr="00587C92">
              <w:t xml:space="preserve">вання 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520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520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Прилад для п</w:t>
            </w:r>
            <w:r w:rsidRPr="00587C92">
              <w:t>е</w:t>
            </w:r>
            <w:r w:rsidRPr="00587C92">
              <w:t>ревірки якорів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184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184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Прилад для п</w:t>
            </w:r>
            <w:r w:rsidRPr="00587C92">
              <w:t>е</w:t>
            </w:r>
            <w:r w:rsidRPr="00587C92">
              <w:t>ревірки сист</w:t>
            </w:r>
            <w:r w:rsidRPr="00587C92">
              <w:t>е</w:t>
            </w:r>
            <w:r w:rsidRPr="00587C92">
              <w:t>ми запалюва</w:t>
            </w:r>
            <w:r w:rsidRPr="00587C92">
              <w:t>н</w:t>
            </w:r>
            <w:r w:rsidRPr="00587C92">
              <w:t>ня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1082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1082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Скриня для в</w:t>
            </w:r>
            <w:r w:rsidRPr="00587C92">
              <w:t>і</w:t>
            </w:r>
            <w:r w:rsidRPr="00587C92">
              <w:t>дходів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</w:t>
            </w: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-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35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35</w:t>
            </w:r>
          </w:p>
        </w:tc>
      </w:tr>
      <w:tr w:rsidR="00B9462C" w:rsidRPr="00587C92" w:rsidTr="00BE1236">
        <w:trPr>
          <w:cantSplit/>
          <w:trHeight w:val="272"/>
          <w:jc w:val="center"/>
        </w:trPr>
        <w:tc>
          <w:tcPr>
            <w:tcW w:w="1985" w:type="dxa"/>
          </w:tcPr>
          <w:p w:rsidR="00B9462C" w:rsidRPr="00587C92" w:rsidRDefault="00B9462C" w:rsidP="00BE1236">
            <w:pPr>
              <w:pStyle w:val="a9"/>
            </w:pPr>
            <w:r w:rsidRPr="00587C92">
              <w:t>Усього</w:t>
            </w:r>
          </w:p>
        </w:tc>
        <w:tc>
          <w:tcPr>
            <w:tcW w:w="107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567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1588" w:type="dxa"/>
            <w:vAlign w:val="center"/>
          </w:tcPr>
          <w:p w:rsidR="00B9462C" w:rsidRPr="00587C92" w:rsidRDefault="00B9462C" w:rsidP="00BE1236">
            <w:pPr>
              <w:pStyle w:val="a9"/>
            </w:pP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5,415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8,775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7,3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7,3</w:t>
            </w:r>
          </w:p>
        </w:tc>
        <w:tc>
          <w:tcPr>
            <w:tcW w:w="680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11188</w:t>
            </w:r>
          </w:p>
        </w:tc>
        <w:tc>
          <w:tcPr>
            <w:tcW w:w="681" w:type="dxa"/>
            <w:vAlign w:val="center"/>
          </w:tcPr>
          <w:p w:rsidR="00B9462C" w:rsidRPr="00587C92" w:rsidRDefault="00B9462C" w:rsidP="00BE1236">
            <w:pPr>
              <w:pStyle w:val="a9"/>
            </w:pPr>
            <w:r w:rsidRPr="00587C92">
              <w:t>12757</w:t>
            </w:r>
          </w:p>
        </w:tc>
      </w:tr>
    </w:tbl>
    <w:p w:rsidR="00B9462C" w:rsidRPr="00587C92" w:rsidRDefault="00B9462C" w:rsidP="00B9462C">
      <w:pPr>
        <w:rPr>
          <w:lang w:val="uk-UA"/>
        </w:rPr>
      </w:pP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Відповідно до обраного встаткування (див. табл.4.1) визначимо його с</w:t>
      </w:r>
      <w:r w:rsidRPr="00587C92">
        <w:rPr>
          <w:lang w:val="uk-UA"/>
        </w:rPr>
        <w:t>у</w:t>
      </w:r>
      <w:r w:rsidRPr="00587C92">
        <w:rPr>
          <w:lang w:val="uk-UA"/>
        </w:rPr>
        <w:t xml:space="preserve">марну площу, яка рівна </w:t>
      </w:r>
      <w:r w:rsidRPr="00587C92">
        <w:rPr>
          <w:i/>
          <w:lang w:val="uk-UA"/>
        </w:rPr>
        <w:t>f</w:t>
      </w:r>
      <w:r w:rsidRPr="00587C92">
        <w:rPr>
          <w:lang w:val="uk-UA"/>
        </w:rPr>
        <w:t xml:space="preserve"> </w:t>
      </w:r>
      <w:r w:rsidRPr="00587C92">
        <w:rPr>
          <w:vertAlign w:val="subscript"/>
          <w:lang w:val="uk-UA"/>
        </w:rPr>
        <w:t xml:space="preserve">ПРО  </w:t>
      </w:r>
      <w:r w:rsidRPr="00587C92">
        <w:rPr>
          <w:lang w:val="uk-UA"/>
        </w:rPr>
        <w:t xml:space="preserve">= </w:t>
      </w:r>
      <w:smartTag w:uri="urn:schemas-microsoft-com:office:smarttags" w:element="metricconverter">
        <w:smartTagPr>
          <w:attr w:name="ProductID" w:val="8,775 м2"/>
        </w:smartTagPr>
        <w:r w:rsidRPr="00587C92">
          <w:rPr>
            <w:lang w:val="uk-UA"/>
          </w:rPr>
          <w:t>8,775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 xml:space="preserve">. Значення коефіцієнта  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П</w:t>
      </w:r>
      <w:proofErr w:type="spellEnd"/>
      <w:r w:rsidRPr="00587C92">
        <w:rPr>
          <w:vertAlign w:val="subscript"/>
          <w:lang w:val="uk-UA"/>
        </w:rPr>
        <w:t xml:space="preserve"> </w:t>
      </w:r>
      <w:r w:rsidRPr="00587C92">
        <w:rPr>
          <w:lang w:val="uk-UA"/>
        </w:rPr>
        <w:t xml:space="preserve"> для електр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технічної ділянки, згідно </w:t>
      </w:r>
      <w:proofErr w:type="spellStart"/>
      <w:r w:rsidRPr="00587C92">
        <w:rPr>
          <w:lang w:val="uk-UA"/>
        </w:rPr>
        <w:t>АТП-СТО</w:t>
      </w:r>
      <w:proofErr w:type="spellEnd"/>
      <w:r w:rsidRPr="00587C92">
        <w:rPr>
          <w:lang w:val="uk-UA"/>
        </w:rPr>
        <w:t xml:space="preserve">-80, ухвалюється від 2,5 до 3. Ухвалюємо </w:t>
      </w:r>
      <w:proofErr w:type="spellStart"/>
      <w:r w:rsidRPr="00587C92">
        <w:rPr>
          <w:lang w:val="uk-UA"/>
        </w:rPr>
        <w:t>К</w:t>
      </w:r>
      <w:r w:rsidRPr="00587C92">
        <w:rPr>
          <w:vertAlign w:val="subscript"/>
          <w:lang w:val="uk-UA"/>
        </w:rPr>
        <w:t>П</w:t>
      </w:r>
      <w:proofErr w:type="spellEnd"/>
      <w:r w:rsidRPr="00587C92">
        <w:rPr>
          <w:vertAlign w:val="subscript"/>
          <w:lang w:val="uk-UA"/>
        </w:rPr>
        <w:t xml:space="preserve"> </w:t>
      </w:r>
      <w:r w:rsidRPr="00587C92">
        <w:rPr>
          <w:lang w:val="uk-UA"/>
        </w:rPr>
        <w:t xml:space="preserve"> =  3, тоді площу проектованої електротехнічної ділянки складе: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proofErr w:type="spellStart"/>
      <w:r w:rsidRPr="00587C92">
        <w:rPr>
          <w:lang w:val="uk-UA"/>
        </w:rPr>
        <w:t>F</w:t>
      </w:r>
      <w:r w:rsidRPr="00587C92">
        <w:rPr>
          <w:vertAlign w:val="subscript"/>
          <w:lang w:val="uk-UA"/>
        </w:rPr>
        <w:t>УЧ</w:t>
      </w:r>
      <w:proofErr w:type="spellEnd"/>
      <w:r w:rsidRPr="00587C92">
        <w:rPr>
          <w:lang w:val="uk-UA"/>
        </w:rPr>
        <w:t xml:space="preserve"> = 8,775  </w:t>
      </w:r>
      <w:r w:rsidRPr="00587C92">
        <w:rPr>
          <w:lang w:val="uk-UA"/>
        </w:rPr>
        <w:sym w:font="Symbol" w:char="F0B4"/>
      </w:r>
      <w:r w:rsidRPr="00587C92">
        <w:rPr>
          <w:lang w:val="uk-UA"/>
        </w:rPr>
        <w:t xml:space="preserve"> 3,0 = </w:t>
      </w:r>
      <w:smartTag w:uri="urn:schemas-microsoft-com:office:smarttags" w:element="metricconverter">
        <w:smartTagPr>
          <w:attr w:name="ProductID" w:val="26,325 м2"/>
        </w:smartTagPr>
        <w:r w:rsidRPr="00587C92">
          <w:rPr>
            <w:lang w:val="uk-UA"/>
          </w:rPr>
          <w:t>26,325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Ухвалюємо площу електротехнічної ділянки рівної </w:t>
      </w:r>
      <w:smartTag w:uri="urn:schemas-microsoft-com:office:smarttags" w:element="metricconverter">
        <w:smartTagPr>
          <w:attr w:name="ProductID" w:val="54 м2"/>
        </w:smartTagPr>
        <w:r w:rsidRPr="00587C92">
          <w:rPr>
            <w:lang w:val="uk-UA"/>
          </w:rPr>
          <w:t>54 м</w:t>
        </w:r>
        <w:r w:rsidRPr="00587C92">
          <w:rPr>
            <w:vertAlign w:val="superscript"/>
            <w:lang w:val="uk-UA"/>
          </w:rPr>
          <w:t>2</w:t>
        </w:r>
      </w:smartTag>
      <w:r w:rsidRPr="00587C92">
        <w:rPr>
          <w:lang w:val="uk-UA"/>
        </w:rPr>
        <w:t>.</w:t>
      </w:r>
    </w:p>
    <w:p w:rsidR="00B9462C" w:rsidRPr="00587C92" w:rsidRDefault="00B9462C" w:rsidP="00B9462C">
      <w:pPr>
        <w:pStyle w:val="2"/>
        <w:rPr>
          <w:lang w:val="uk-UA"/>
        </w:rPr>
      </w:pPr>
      <w:bookmarkStart w:id="22" w:name="_Toc516488517"/>
      <w:r w:rsidRPr="00587C92">
        <w:rPr>
          <w:lang w:val="uk-UA"/>
        </w:rPr>
        <w:t>4.4. Розрахунки рівня механізації</w:t>
      </w:r>
      <w:bookmarkEnd w:id="22"/>
      <w:r w:rsidRPr="00587C92">
        <w:rPr>
          <w:lang w:val="uk-UA"/>
        </w:rPr>
        <w:t xml:space="preserve"> 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Одним з основних показників використання засобів механізації у виро</w:t>
      </w:r>
      <w:r w:rsidRPr="00587C92">
        <w:rPr>
          <w:lang w:val="uk-UA"/>
        </w:rPr>
        <w:t>б</w:t>
      </w:r>
      <w:r w:rsidRPr="00587C92">
        <w:rPr>
          <w:lang w:val="uk-UA"/>
        </w:rPr>
        <w:t xml:space="preserve">ничих процесах ТО й ремонту автомобілів є рівень механізації. Додатковими </w:t>
      </w:r>
      <w:r w:rsidRPr="00587C92">
        <w:rPr>
          <w:lang w:val="uk-UA"/>
        </w:rPr>
        <w:lastRenderedPageBreak/>
        <w:t>показниками є ступінь охвату робітників механізованою працею й потенційна енергооснащеність робітників.</w:t>
      </w:r>
      <w:bookmarkStart w:id="23" w:name="Проверка"/>
      <w:bookmarkEnd w:id="23"/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Рівень механізації визначається по  формулі: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6"/>
          <w:lang w:val="uk-UA"/>
        </w:rPr>
        <w:object w:dxaOrig="3700" w:dyaOrig="700">
          <v:shape id="_x0000_i1183" type="#_x0000_t75" style="width:185pt;height:35.15pt" o:ole="">
            <v:imagedata r:id="rId323" o:title=""/>
          </v:shape>
          <o:OLEObject Type="Embed" ProgID="Equation.3" ShapeID="_x0000_i1183" DrawAspect="Content" ObjectID="_1590233096" r:id="rId324"/>
        </w:object>
      </w:r>
      <w:r w:rsidRPr="00587C92">
        <w:rPr>
          <w:lang w:val="uk-UA"/>
        </w:rPr>
        <w:t>,</w:t>
      </w:r>
    </w:p>
    <w:p w:rsidR="00B9462C" w:rsidRPr="00587C92" w:rsidRDefault="00B9462C" w:rsidP="00B9462C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1620" w:dyaOrig="380">
          <v:shape id="_x0000_i1184" type="#_x0000_t75" style="width:78.7pt;height:18.4pt" o:ole="">
            <v:imagedata r:id="rId325" o:title=""/>
          </v:shape>
          <o:OLEObject Type="Embed" ProgID="Equation.3" ShapeID="_x0000_i1184" DrawAspect="Content" ObjectID="_1590233097" r:id="rId326"/>
        </w:object>
      </w:r>
      <w:r w:rsidRPr="00587C92">
        <w:t xml:space="preserve"> – середні коефіцієнти завантаження встаткування відпові</w:t>
      </w:r>
      <w:r w:rsidRPr="00587C92">
        <w:t>д</w:t>
      </w:r>
      <w:r w:rsidRPr="00587C92">
        <w:t>но 1, 2, …, n-й  моделі, %;</w:t>
      </w:r>
    </w:p>
    <w:p w:rsidR="00B9462C" w:rsidRPr="00587C92" w:rsidRDefault="00B9462C" w:rsidP="00B9462C">
      <w:pPr>
        <w:pStyle w:val="ab"/>
      </w:pPr>
      <w:r w:rsidRPr="00587C92">
        <w:tab/>
      </w:r>
      <w:r w:rsidRPr="00587C92">
        <w:rPr>
          <w:position w:val="-12"/>
        </w:rPr>
        <w:object w:dxaOrig="1440" w:dyaOrig="380">
          <v:shape id="_x0000_i1185" type="#_x0000_t75" style="width:1in;height:19.25pt" o:ole="">
            <v:imagedata r:id="rId327" o:title=""/>
          </v:shape>
          <o:OLEObject Type="Embed" ProgID="Equation.3" ShapeID="_x0000_i1185" DrawAspect="Content" ObjectID="_1590233098" r:id="rId328"/>
        </w:object>
      </w:r>
      <w:r w:rsidRPr="00587C92">
        <w:t xml:space="preserve"> – кількість одиниць устаткування 1, 2, …, n-й моделі;</w:t>
      </w:r>
    </w:p>
    <w:p w:rsidR="00B9462C" w:rsidRPr="00587C92" w:rsidRDefault="00B9462C" w:rsidP="00B9462C">
      <w:pPr>
        <w:pStyle w:val="ab"/>
      </w:pPr>
      <w:r w:rsidRPr="00587C92">
        <w:tab/>
        <w:t>Р  – явочна кількість робітників, чіл.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  <w:t xml:space="preserve">РОЗУМ = </w:t>
      </w:r>
      <w:r w:rsidRPr="00587C92">
        <w:rPr>
          <w:position w:val="-24"/>
          <w:lang w:val="uk-UA"/>
        </w:rPr>
        <w:object w:dxaOrig="6120" w:dyaOrig="620">
          <v:shape id="_x0000_i1186" type="#_x0000_t75" style="width:306.4pt;height:31pt" o:ole="">
            <v:imagedata r:id="rId329" o:title=""/>
          </v:shape>
          <o:OLEObject Type="Embed" ProgID="Equation.3" ShapeID="_x0000_i1186" DrawAspect="Content" ObjectID="_1590233099" r:id="rId330"/>
        </w:objec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>Загальна кількість робітників (</w:t>
      </w:r>
      <w:r w:rsidRPr="00587C92">
        <w:rPr>
          <w:i/>
          <w:lang w:val="uk-UA"/>
        </w:rPr>
        <w:t>Р</w:t>
      </w:r>
      <w:r w:rsidRPr="00587C92">
        <w:rPr>
          <w:lang w:val="uk-UA"/>
        </w:rPr>
        <w:t>) на ділянці 12, число працюючих у на</w:t>
      </w:r>
      <w:r w:rsidRPr="00587C92">
        <w:rPr>
          <w:lang w:val="uk-UA"/>
        </w:rPr>
        <w:t>й</w:t>
      </w:r>
      <w:r w:rsidRPr="00587C92">
        <w:rPr>
          <w:lang w:val="uk-UA"/>
        </w:rPr>
        <w:t xml:space="preserve">більш завантажену зміну становить 6 людей. Кількість робітників на ділянці механізми, що використовують </w:t>
      </w:r>
      <w:r w:rsidRPr="00587C92">
        <w:rPr>
          <w:i/>
          <w:lang w:val="uk-UA"/>
        </w:rPr>
        <w:t xml:space="preserve">машини </w:t>
      </w:r>
      <w:r w:rsidRPr="00587C92">
        <w:rPr>
          <w:lang w:val="uk-UA"/>
        </w:rPr>
        <w:t>й, (</w:t>
      </w:r>
      <w:proofErr w:type="spellStart"/>
      <w:r w:rsidRPr="00587C92">
        <w:rPr>
          <w:lang w:val="uk-UA"/>
        </w:rPr>
        <w:t>РМ</w:t>
      </w:r>
      <w:proofErr w:type="spellEnd"/>
      <w:r w:rsidRPr="00587C92">
        <w:rPr>
          <w:lang w:val="uk-UA"/>
        </w:rPr>
        <w:t xml:space="preserve">) рівно 6 людям, а </w:t>
      </w:r>
      <w:r w:rsidRPr="00587C92">
        <w:rPr>
          <w:i/>
          <w:lang w:val="uk-UA"/>
        </w:rPr>
        <w:t xml:space="preserve">ручні </w:t>
      </w:r>
      <w:r w:rsidRPr="00587C92">
        <w:rPr>
          <w:lang w:val="uk-UA"/>
        </w:rPr>
        <w:t>механі</w:t>
      </w:r>
      <w:r w:rsidRPr="00587C92">
        <w:rPr>
          <w:lang w:val="uk-UA"/>
        </w:rPr>
        <w:t>з</w:t>
      </w:r>
      <w:r w:rsidRPr="00587C92">
        <w:rPr>
          <w:lang w:val="uk-UA"/>
        </w:rPr>
        <w:t>ми, що використовують (</w:t>
      </w:r>
      <w:proofErr w:type="spellStart"/>
      <w:r w:rsidRPr="00587C92">
        <w:rPr>
          <w:lang w:val="uk-UA"/>
        </w:rPr>
        <w:t>Рмр</w:t>
      </w:r>
      <w:proofErr w:type="spellEnd"/>
      <w:r w:rsidRPr="00587C92">
        <w:rPr>
          <w:lang w:val="uk-UA"/>
        </w:rPr>
        <w:t>) – 6 людей. Кількість допоміжних робітників у</w:t>
      </w:r>
      <w:r w:rsidRPr="00587C92">
        <w:rPr>
          <w:lang w:val="uk-UA"/>
        </w:rPr>
        <w:t>х</w:t>
      </w:r>
      <w:r w:rsidRPr="00587C92">
        <w:rPr>
          <w:lang w:val="uk-UA"/>
        </w:rPr>
        <w:t xml:space="preserve">валюємо 20% від </w:t>
      </w:r>
      <w:r w:rsidRPr="00587C92">
        <w:rPr>
          <w:i/>
          <w:lang w:val="uk-UA"/>
        </w:rPr>
        <w:t>Р</w:t>
      </w:r>
      <w:r w:rsidRPr="00587C92">
        <w:rPr>
          <w:lang w:val="uk-UA"/>
        </w:rPr>
        <w:t xml:space="preserve">, що рівно      </w:t>
      </w:r>
      <w:r w:rsidRPr="00587C92">
        <w:rPr>
          <w:i/>
          <w:lang w:val="uk-UA"/>
        </w:rPr>
        <w:t>Р</w:t>
      </w:r>
      <w:r w:rsidRPr="00587C92">
        <w:rPr>
          <w:i/>
          <w:vertAlign w:val="subscript"/>
          <w:lang w:val="uk-UA"/>
        </w:rPr>
        <w:t>всп</w:t>
      </w:r>
      <w:r w:rsidRPr="00587C92">
        <w:rPr>
          <w:lang w:val="uk-UA"/>
        </w:rPr>
        <w:t>=2,4 людину. Ступінь охвату робітників механізованою працею: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4239" w:dyaOrig="660">
          <v:shape id="_x0000_i1187" type="#_x0000_t75" style="width:211.8pt;height:32.65pt" o:ole="">
            <v:imagedata r:id="rId331" o:title=""/>
          </v:shape>
          <o:OLEObject Type="Embed" ProgID="Equation.3" ShapeID="_x0000_i1187" DrawAspect="Content" ObjectID="_1590233100" r:id="rId332"/>
        </w:object>
      </w:r>
      <w:r w:rsidRPr="00587C92">
        <w:rPr>
          <w:lang w:val="uk-UA"/>
        </w:rPr>
        <w:t xml:space="preserve">  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position w:val="-28"/>
          <w:lang w:val="uk-UA"/>
        </w:rPr>
        <w:object w:dxaOrig="4200" w:dyaOrig="700">
          <v:shape id="_x0000_i1188" type="#_x0000_t75" style="width:210.15pt;height:35.15pt" o:ole="">
            <v:imagedata r:id="rId333" o:title=""/>
          </v:shape>
          <o:OLEObject Type="Embed" ProgID="Equation.3" ShapeID="_x0000_i1188" DrawAspect="Content" ObjectID="_1590233101" r:id="rId334"/>
        </w:object>
      </w:r>
      <w:r w:rsidRPr="00587C92">
        <w:rPr>
          <w:lang w:val="uk-UA"/>
        </w:rPr>
        <w:t xml:space="preserve"> - рівень використання ручних механізмів робітниками.</w:t>
      </w:r>
    </w:p>
    <w:p w:rsidR="00B9462C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Енергооснащеність робітників становить 7,3 </w:t>
      </w:r>
      <w:proofErr w:type="spellStart"/>
      <w:r w:rsidRPr="00587C92">
        <w:rPr>
          <w:lang w:val="uk-UA"/>
        </w:rPr>
        <w:t>квт·ч</w:t>
      </w:r>
      <w:proofErr w:type="spellEnd"/>
      <w:r w:rsidRPr="00587C92">
        <w:rPr>
          <w:lang w:val="uk-UA"/>
        </w:rPr>
        <w:t xml:space="preserve">.  </w:t>
      </w:r>
    </w:p>
    <w:p w:rsidR="00B9462C" w:rsidRPr="00587C92" w:rsidRDefault="00B9462C" w:rsidP="00B9462C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4"/>
          <w:lang w:val="uk-UA"/>
        </w:rPr>
        <w:object w:dxaOrig="3060" w:dyaOrig="620">
          <v:shape id="_x0000_i1189" type="#_x0000_t75" style="width:153.2pt;height:31pt" o:ole="">
            <v:imagedata r:id="rId335" o:title=""/>
          </v:shape>
          <o:OLEObject Type="Embed" ProgID="Equation.3" ShapeID="_x0000_i1189" DrawAspect="Content" ObjectID="_1590233102" r:id="rId336"/>
        </w:object>
      </w:r>
    </w:p>
    <w:p w:rsidR="00F47FC3" w:rsidRPr="00587C92" w:rsidRDefault="00B9462C" w:rsidP="00B9462C">
      <w:pPr>
        <w:rPr>
          <w:lang w:val="uk-UA"/>
        </w:rPr>
      </w:pPr>
      <w:r w:rsidRPr="00587C92">
        <w:rPr>
          <w:lang w:val="uk-UA"/>
        </w:rPr>
        <w:t xml:space="preserve">Енергооснащеність одного робітника в зміну складе1,22 </w:t>
      </w:r>
      <w:proofErr w:type="spellStart"/>
      <w:r w:rsidRPr="00587C92">
        <w:rPr>
          <w:lang w:val="uk-UA"/>
        </w:rPr>
        <w:t>квт·ч</w:t>
      </w:r>
      <w:proofErr w:type="spellEnd"/>
      <w:r w:rsidRPr="00587C92">
        <w:rPr>
          <w:lang w:val="uk-UA"/>
        </w:rPr>
        <w:t>.</w:t>
      </w:r>
    </w:p>
    <w:p w:rsidR="007B73EA" w:rsidRPr="00587C92" w:rsidRDefault="007B73EA" w:rsidP="007B73EA">
      <w:pPr>
        <w:pStyle w:val="1"/>
        <w:rPr>
          <w:kern w:val="0"/>
          <w:lang w:val="uk-UA"/>
        </w:rPr>
      </w:pPr>
      <w:bookmarkStart w:id="24" w:name="_Toc516488518"/>
      <w:bookmarkStart w:id="25" w:name="_Toc292840127"/>
      <w:r w:rsidRPr="00587C92">
        <w:rPr>
          <w:szCs w:val="28"/>
          <w:lang w:val="uk-UA"/>
        </w:rPr>
        <w:lastRenderedPageBreak/>
        <w:t xml:space="preserve">5. </w:t>
      </w:r>
      <w:r w:rsidRPr="00587C92">
        <w:rPr>
          <w:kern w:val="0"/>
          <w:lang w:val="uk-UA"/>
        </w:rPr>
        <w:t>Розробка вимірювально-діагностичного</w:t>
      </w:r>
      <w:r w:rsidRPr="00587C92">
        <w:rPr>
          <w:lang w:val="uk-UA"/>
        </w:rPr>
        <w:br/>
      </w:r>
      <w:r w:rsidRPr="00587C92">
        <w:rPr>
          <w:kern w:val="0"/>
          <w:lang w:val="uk-UA"/>
        </w:rPr>
        <w:t>модуля на базі ПЕОМ</w:t>
      </w:r>
      <w:bookmarkEnd w:id="24"/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Експериментальні дослідження й випробування різного роду об'єктів і зразків на динамічні, статичні, температурні й ін. навантаження, як правило, проводяться за допомогою шлейфового осцилографа (або швидкодіючих сам</w:t>
      </w:r>
      <w:r w:rsidRPr="00587C92">
        <w:rPr>
          <w:lang w:val="uk-UA"/>
        </w:rPr>
        <w:t>о</w:t>
      </w:r>
      <w:r w:rsidRPr="00587C92">
        <w:rPr>
          <w:lang w:val="uk-UA"/>
        </w:rPr>
        <w:t>писних приладів), підсилювача й різного роду датчиків [9-10]. Така схема над</w:t>
      </w:r>
      <w:r w:rsidRPr="00587C92">
        <w:rPr>
          <w:lang w:val="uk-UA"/>
        </w:rPr>
        <w:t>і</w:t>
      </w:r>
      <w:r w:rsidRPr="00587C92">
        <w:rPr>
          <w:lang w:val="uk-UA"/>
        </w:rPr>
        <w:t>лена рядом недоліків: запис у шлейфових осцилографах проводиться на уль</w:t>
      </w:r>
      <w:r w:rsidRPr="00587C92">
        <w:rPr>
          <w:lang w:val="uk-UA"/>
        </w:rPr>
        <w:t>т</w:t>
      </w:r>
      <w:r w:rsidRPr="00587C92">
        <w:rPr>
          <w:lang w:val="uk-UA"/>
        </w:rPr>
        <w:t>рафіолетовому папері або на фотопапері, які вимагають наступної обробки; у підсилювачах обмежене число вимірюваних каналів; деякі види підсилювачів мають усього один вихід ( по струму або по напрузі); не всі види датчиків пі</w:t>
      </w:r>
      <w:r w:rsidRPr="00587C92">
        <w:rPr>
          <w:lang w:val="uk-UA"/>
        </w:rPr>
        <w:t>д</w:t>
      </w:r>
      <w:r w:rsidRPr="00587C92">
        <w:rPr>
          <w:lang w:val="uk-UA"/>
        </w:rPr>
        <w:t>ходять під відповідний тип підсилювача; потрібна попереднє настроювання апаратури на відповідний процес із аналізом отриманих даних, яка забирає час; складність настроювання апаратури; незручність обробки отриманих даних при допомоги персональної електронно-обчислювальної машини (ПЕОМ).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Найбільш перспективним розв'язком цього завдання, на наш погляд, є з</w:t>
      </w:r>
      <w:r w:rsidRPr="00587C92">
        <w:rPr>
          <w:lang w:val="uk-UA"/>
        </w:rPr>
        <w:t>а</w:t>
      </w:r>
      <w:r w:rsidRPr="00587C92">
        <w:rPr>
          <w:lang w:val="uk-UA"/>
        </w:rPr>
        <w:t>стосування аналого-цифрових перетворювачів (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) [11, 12] на базі ПЕОМ, які дозволяють у короткий термін проводити дослідження й діагностику різного роду об'єктів за рахунок програмного забезпечення. Їхніми </w:t>
      </w:r>
      <w:proofErr w:type="spellStart"/>
      <w:r w:rsidRPr="00587C92">
        <w:rPr>
          <w:lang w:val="uk-UA"/>
        </w:rPr>
        <w:t>гідностями</w:t>
      </w:r>
      <w:proofErr w:type="spellEnd"/>
      <w:r w:rsidRPr="00587C92">
        <w:rPr>
          <w:lang w:val="uk-UA"/>
        </w:rPr>
        <w:t xml:space="preserve"> є про</w:t>
      </w:r>
      <w:r w:rsidRPr="00587C92">
        <w:rPr>
          <w:lang w:val="uk-UA"/>
        </w:rPr>
        <w:t>с</w:t>
      </w:r>
      <w:r w:rsidRPr="00587C92">
        <w:rPr>
          <w:lang w:val="uk-UA"/>
        </w:rPr>
        <w:t>тота настроювання каналів вимірів, можливість застосування одночасно різних типів датчиків, автоматичний запис отриманих даних на магнітний диск ПЕОМ, автоматична побудова графіків процесів (можливість їх масштабування й пр</w:t>
      </w:r>
      <w:r w:rsidRPr="00587C92">
        <w:rPr>
          <w:lang w:val="uk-UA"/>
        </w:rPr>
        <w:t>о</w:t>
      </w:r>
      <w:r w:rsidRPr="00587C92">
        <w:rPr>
          <w:lang w:val="uk-UA"/>
        </w:rPr>
        <w:t>кручування), вивід на печатку будь-яких типів графіків і їх масивів вимірів, скорочення часу обробки результатів і можливість подальшої обробки отрим</w:t>
      </w:r>
      <w:r w:rsidRPr="00587C92">
        <w:rPr>
          <w:lang w:val="uk-UA"/>
        </w:rPr>
        <w:t>а</w:t>
      </w:r>
      <w:r w:rsidRPr="00587C92">
        <w:rPr>
          <w:lang w:val="uk-UA"/>
        </w:rPr>
        <w:t>них вимірів за допомогою ПЕОМ.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розв'язку поставленого завдання, разом з компанією «</w:t>
      </w:r>
      <w:proofErr w:type="spellStart"/>
      <w:r w:rsidRPr="00587C92">
        <w:rPr>
          <w:lang w:val="uk-UA"/>
        </w:rPr>
        <w:t>Акон</w:t>
      </w:r>
      <w:proofErr w:type="spellEnd"/>
      <w:r w:rsidRPr="00587C92">
        <w:rPr>
          <w:lang w:val="uk-UA"/>
        </w:rPr>
        <w:t>» м. Київ на базі плати wad-adc16-32 розроблений вимірювально-діагностичний модуль</w:t>
      </w:r>
    </w:p>
    <w:p w:rsidR="007B73EA" w:rsidRPr="00587C92" w:rsidRDefault="007B73EA" w:rsidP="007B73EA">
      <w:pPr>
        <w:ind w:firstLine="0"/>
        <w:rPr>
          <w:lang w:val="uk-UA"/>
        </w:rPr>
      </w:pPr>
      <w:r w:rsidRPr="00587C92">
        <w:rPr>
          <w:lang w:val="uk-UA"/>
        </w:rPr>
        <w:br w:type="page"/>
      </w:r>
      <w:r w:rsidRPr="00587C92">
        <w:rPr>
          <w:lang w:val="uk-UA"/>
        </w:rPr>
        <w:lastRenderedPageBreak/>
        <w:t>(</w:t>
      </w:r>
      <w:proofErr w:type="spellStart"/>
      <w:r w:rsidRPr="00587C92">
        <w:rPr>
          <w:lang w:val="uk-UA"/>
        </w:rPr>
        <w:t>ВДМ</w:t>
      </w:r>
      <w:proofErr w:type="spellEnd"/>
      <w:r w:rsidRPr="00587C92">
        <w:rPr>
          <w:lang w:val="uk-UA"/>
        </w:rPr>
        <w:t xml:space="preserve">) (рис. 5.1) із програмним забезпеченням [13-14]. </w:t>
      </w:r>
      <w:proofErr w:type="spellStart"/>
      <w:r w:rsidRPr="00587C92">
        <w:rPr>
          <w:lang w:val="uk-UA"/>
        </w:rPr>
        <w:t>ВДМ</w:t>
      </w:r>
      <w:proofErr w:type="spellEnd"/>
      <w:r w:rsidRPr="00587C92">
        <w:rPr>
          <w:lang w:val="uk-UA"/>
        </w:rPr>
        <w:t xml:space="preserve"> дозволяє робити виміри різними типами датчиків статичних і динамічних навантажень, темпер</w:t>
      </w:r>
      <w:r w:rsidRPr="00587C92">
        <w:rPr>
          <w:lang w:val="uk-UA"/>
        </w:rPr>
        <w:t>а</w:t>
      </w:r>
      <w:r w:rsidRPr="00587C92">
        <w:rPr>
          <w:lang w:val="uk-UA"/>
        </w:rPr>
        <w:t>тури процесів, що протікають,  разом з апаратурою ВИ-6 вібраційних процесів, здійснювати автоматичне керування різного роду процесами за допомогою ц</w:t>
      </w:r>
      <w:r w:rsidRPr="00587C92">
        <w:rPr>
          <w:lang w:val="uk-UA"/>
        </w:rPr>
        <w:t>и</w:t>
      </w:r>
      <w:r w:rsidRPr="00587C92">
        <w:rPr>
          <w:lang w:val="uk-UA"/>
        </w:rPr>
        <w:t xml:space="preserve">фро-аналогових перетворювачів (ЦАП) і т.д. </w:t>
      </w:r>
    </w:p>
    <w:bookmarkStart w:id="26" w:name="_Toc516488519"/>
    <w:p w:rsidR="007B73EA" w:rsidRPr="00587C92" w:rsidRDefault="007B73EA" w:rsidP="007B73EA">
      <w:pPr>
        <w:pStyle w:val="2"/>
        <w:rPr>
          <w:lang w:val="uk-UA"/>
        </w:rPr>
      </w:pPr>
      <w:r w:rsidRPr="00587C9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3949536" wp14:editId="662CFC4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29300" cy="2308860"/>
                <wp:effectExtent l="3175" t="0" r="0" b="635"/>
                <wp:wrapTopAndBottom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36" w:rsidRDefault="00BE1236" w:rsidP="007B73EA">
                            <w:pPr>
                              <w:pStyle w:val="a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BF6C4" wp14:editId="5BE67895">
                                  <wp:extent cx="5645785" cy="1775460"/>
                                  <wp:effectExtent l="0" t="0" r="0" b="0"/>
                                  <wp:docPr id="95" name="Рисунок 95" descr="RIS4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4" descr="RIS4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7">
                                            <a:lum bright="18000" contrast="1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785" cy="177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36" w:rsidRDefault="00BE1236" w:rsidP="007B73EA">
                            <w:pPr>
                              <w:pStyle w:val="a4"/>
                            </w:pPr>
                          </w:p>
                          <w:p w:rsidR="00BE1236" w:rsidRPr="00871A5A" w:rsidRDefault="00BE1236" w:rsidP="007B73EA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.1.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Загальний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вид плати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ВДМ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6" o:spid="_x0000_s1026" type="#_x0000_t202" style="position:absolute;left:0;text-align:left;margin-left:0;margin-top:0;width:459pt;height:181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" stroked="f">
                <v:textbox>
                  <w:txbxContent>
                    <w:p w:rsidR="00BE1236" w:rsidRDefault="00BE1236" w:rsidP="007B73EA">
                      <w:pPr>
                        <w:pStyle w:val="a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6E4377" wp14:editId="171F2D56">
                            <wp:extent cx="5645785" cy="1775460"/>
                            <wp:effectExtent l="0" t="0" r="0" b="0"/>
                            <wp:docPr id="95" name="Рисунок 95" descr="RIS4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4" descr="RIS4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8">
                                      <a:lum bright="18000" contrast="1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785" cy="177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36" w:rsidRDefault="00BE1236" w:rsidP="007B73EA">
                      <w:pPr>
                        <w:pStyle w:val="a4"/>
                      </w:pPr>
                    </w:p>
                    <w:p w:rsidR="00BE1236" w:rsidRPr="00871A5A" w:rsidRDefault="00BE1236" w:rsidP="007B73EA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Рис. </w:t>
                      </w:r>
                      <w:r>
                        <w:rPr>
                          <w:sz w:val="28"/>
                          <w:lang w:val="en-US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.1. </w:t>
                      </w:r>
                      <w:proofErr w:type="spellStart"/>
                      <w:r>
                        <w:rPr>
                          <w:sz w:val="28"/>
                        </w:rPr>
                        <w:t>Загальний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вид плати </w:t>
                      </w:r>
                      <w:proofErr w:type="spellStart"/>
                      <w:r>
                        <w:rPr>
                          <w:sz w:val="28"/>
                        </w:rPr>
                        <w:t>ВДМ</w:t>
                      </w:r>
                      <w:proofErr w:type="spellEnd"/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587C92">
        <w:rPr>
          <w:lang w:val="uk-UA"/>
        </w:rPr>
        <w:t xml:space="preserve">5.1. Призначення й технічний опис </w:t>
      </w:r>
      <w:proofErr w:type="spellStart"/>
      <w:r w:rsidRPr="00587C92">
        <w:rPr>
          <w:lang w:val="uk-UA"/>
        </w:rPr>
        <w:t>ВДМ</w:t>
      </w:r>
      <w:bookmarkEnd w:id="26"/>
      <w:proofErr w:type="spellEnd"/>
    </w:p>
    <w:p w:rsidR="007B73EA" w:rsidRPr="00587C92" w:rsidRDefault="007B73EA" w:rsidP="007B73EA">
      <w:pPr>
        <w:rPr>
          <w:lang w:val="uk-UA"/>
        </w:rPr>
      </w:pPr>
      <w:proofErr w:type="spellStart"/>
      <w:r w:rsidRPr="00587C92">
        <w:rPr>
          <w:lang w:val="uk-UA"/>
        </w:rPr>
        <w:t>ВДМ</w:t>
      </w:r>
      <w:proofErr w:type="spellEnd"/>
      <w:r w:rsidRPr="00587C92">
        <w:rPr>
          <w:lang w:val="uk-UA"/>
        </w:rPr>
        <w:t xml:space="preserve"> призначений для роботи в автоматизованих системах виміру, кон</w:t>
      </w:r>
      <w:r w:rsidRPr="00587C92">
        <w:rPr>
          <w:lang w:val="uk-UA"/>
        </w:rPr>
        <w:t>т</w:t>
      </w:r>
      <w:r w:rsidRPr="00587C92">
        <w:rPr>
          <w:lang w:val="uk-UA"/>
        </w:rPr>
        <w:t xml:space="preserve">ролю й наукових досліджень на базі ПЕОМ типу </w:t>
      </w:r>
      <w:proofErr w:type="spellStart"/>
      <w:r w:rsidRPr="00587C92">
        <w:rPr>
          <w:lang w:val="uk-UA"/>
        </w:rPr>
        <w:t>IBM</w:t>
      </w:r>
      <w:proofErr w:type="spellEnd"/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PC</w:t>
      </w:r>
      <w:proofErr w:type="spellEnd"/>
      <w:r w:rsidRPr="00587C92">
        <w:rPr>
          <w:lang w:val="uk-UA"/>
        </w:rPr>
        <w:t>/</w:t>
      </w:r>
      <w:proofErr w:type="spellStart"/>
      <w:r w:rsidRPr="00587C92">
        <w:rPr>
          <w:lang w:val="uk-UA"/>
        </w:rPr>
        <w:t>AT</w:t>
      </w:r>
      <w:proofErr w:type="spellEnd"/>
      <w:r w:rsidRPr="00587C92">
        <w:rPr>
          <w:lang w:val="uk-UA"/>
        </w:rPr>
        <w:t xml:space="preserve"> і встановлюється в </w:t>
      </w:r>
      <w:proofErr w:type="spellStart"/>
      <w:r w:rsidRPr="00587C92">
        <w:rPr>
          <w:lang w:val="uk-UA"/>
        </w:rPr>
        <w:t>слот</w:t>
      </w:r>
      <w:proofErr w:type="spellEnd"/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Industry</w:t>
      </w:r>
      <w:proofErr w:type="spellEnd"/>
      <w:r w:rsidRPr="00587C92">
        <w:rPr>
          <w:lang w:val="uk-UA"/>
        </w:rPr>
        <w:t xml:space="preserve"> Standard </w:t>
      </w:r>
      <w:proofErr w:type="spellStart"/>
      <w:r w:rsidRPr="00587C92">
        <w:rPr>
          <w:lang w:val="uk-UA"/>
        </w:rPr>
        <w:t>Architecture</w:t>
      </w:r>
      <w:proofErr w:type="spellEnd"/>
      <w:r w:rsidRPr="00587C92">
        <w:rPr>
          <w:lang w:val="uk-UA"/>
        </w:rPr>
        <w:t xml:space="preserve"> (</w:t>
      </w:r>
      <w:proofErr w:type="spellStart"/>
      <w:r w:rsidRPr="00587C92">
        <w:rPr>
          <w:lang w:val="uk-UA"/>
        </w:rPr>
        <w:t>ISA</w:t>
      </w:r>
      <w:proofErr w:type="spellEnd"/>
      <w:r w:rsidRPr="00587C92">
        <w:rPr>
          <w:lang w:val="uk-UA"/>
        </w:rPr>
        <w:t>) системного блок персонального ко</w:t>
      </w:r>
      <w:r w:rsidRPr="00587C92">
        <w:rPr>
          <w:lang w:val="uk-UA"/>
        </w:rPr>
        <w:t>м</w:t>
      </w:r>
      <w:r w:rsidRPr="00587C92">
        <w:rPr>
          <w:lang w:val="uk-UA"/>
        </w:rPr>
        <w:t xml:space="preserve">п'ютера (ПК) </w:t>
      </w:r>
      <w:proofErr w:type="spellStart"/>
      <w:r w:rsidRPr="00587C92">
        <w:rPr>
          <w:lang w:val="uk-UA"/>
        </w:rPr>
        <w:t>рис</w:t>
      </w:r>
      <w:proofErr w:type="spellEnd"/>
      <w:r w:rsidRPr="00587C92">
        <w:rPr>
          <w:lang w:val="uk-UA"/>
        </w:rPr>
        <w:t>. 4.2. Його принципова електрична схема, представлена в д</w:t>
      </w:r>
      <w:r w:rsidRPr="00587C92">
        <w:rPr>
          <w:lang w:val="uk-UA"/>
        </w:rPr>
        <w:t>о</w:t>
      </w:r>
      <w:r w:rsidRPr="00587C92">
        <w:rPr>
          <w:lang w:val="uk-UA"/>
        </w:rPr>
        <w:t>датку Г. Він дозволяє виконувати наступні функції: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вимірювати значення напруги (або струму) по 32 каналах із загальним «земляним» проведенням або по 16 диференційних каналах у довільному п</w:t>
      </w:r>
      <w:r w:rsidRPr="00587C92">
        <w:rPr>
          <w:lang w:val="uk-UA"/>
        </w:rPr>
        <w:t>о</w:t>
      </w:r>
      <w:r w:rsidRPr="00587C92">
        <w:rPr>
          <w:lang w:val="uk-UA"/>
        </w:rPr>
        <w:t>рядку з електронним перемиканням коефіцієнта підсилення й гальванічною р</w:t>
      </w:r>
      <w:r w:rsidRPr="00587C92">
        <w:rPr>
          <w:lang w:val="uk-UA"/>
        </w:rPr>
        <w:t>о</w:t>
      </w:r>
      <w:r w:rsidRPr="00587C92">
        <w:rPr>
          <w:lang w:val="uk-UA"/>
        </w:rPr>
        <w:t>зв'язкою від електричних кіл комп'ютера;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формувати аналогові напруги по одному незалежному каналу з гальв</w:t>
      </w:r>
      <w:r w:rsidRPr="00587C92">
        <w:rPr>
          <w:lang w:val="uk-UA"/>
        </w:rPr>
        <w:t>а</w:t>
      </w:r>
      <w:r w:rsidRPr="00587C92">
        <w:rPr>
          <w:lang w:val="uk-UA"/>
        </w:rPr>
        <w:t>нічною розв'язкою;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- виводити слово даних (16 розрядів) у схему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розв'язаного виводу "земля" - загальна з аналогової. Кожний цикл виводу генерує </w:t>
      </w:r>
      <w:proofErr w:type="spellStart"/>
      <w:r w:rsidRPr="00587C92">
        <w:rPr>
          <w:lang w:val="uk-UA"/>
        </w:rPr>
        <w:t>строб</w:t>
      </w:r>
      <w:proofErr w:type="spellEnd"/>
      <w:r w:rsidRPr="00587C92">
        <w:rPr>
          <w:lang w:val="uk-UA"/>
        </w:rPr>
        <w:t xml:space="preserve"> для синхронізації приймання зовнішнім пристроєм;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70A74" wp14:editId="62B8FC19">
                <wp:simplePos x="0" y="0"/>
                <wp:positionH relativeFrom="column">
                  <wp:posOffset>0</wp:posOffset>
                </wp:positionH>
                <wp:positionV relativeFrom="paragraph">
                  <wp:posOffset>1251585</wp:posOffset>
                </wp:positionV>
                <wp:extent cx="6057900" cy="3657600"/>
                <wp:effectExtent l="635" t="0" r="0" b="4445"/>
                <wp:wrapTopAndBottom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36" w:rsidRDefault="00BE1236" w:rsidP="007B73EA">
                            <w:pPr>
                              <w:pStyle w:val="a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BC3DC" wp14:editId="35A5B7AC">
                                  <wp:extent cx="5634990" cy="3041015"/>
                                  <wp:effectExtent l="0" t="0" r="3810" b="6985"/>
                                  <wp:docPr id="93" name="Рисунок 93" descr="RIS4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5" descr="RIS4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4990" cy="304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36" w:rsidRDefault="00BE1236" w:rsidP="007B73EA">
                            <w:pPr>
                              <w:pStyle w:val="a4"/>
                            </w:pPr>
                          </w:p>
                          <w:p w:rsidR="00BE1236" w:rsidRPr="00FB1EB8" w:rsidRDefault="00BE1236" w:rsidP="007B73EA">
                            <w:pPr>
                              <w:pStyle w:val="a4"/>
                            </w:pPr>
                            <w:r>
                              <w:t xml:space="preserve">Рис. </w:t>
                            </w:r>
                            <w:r w:rsidRPr="007E35C9">
                              <w:t>5</w:t>
                            </w:r>
                            <w:r>
                              <w:t>.2. М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ісце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встановлення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ВДМ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>
                              <w:t xml:space="preserve"> системном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бло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ці</w:t>
                            </w:r>
                            <w:r>
                              <w:t xml:space="preserve"> 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27" type="#_x0000_t202" style="position:absolute;left:0;text-align:left;margin-left:0;margin-top:98.55pt;width:477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" stroked="f">
                <v:textbox>
                  <w:txbxContent>
                    <w:p w:rsidR="00BE1236" w:rsidRDefault="00BE1236" w:rsidP="007B73EA">
                      <w:pPr>
                        <w:pStyle w:val="a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A75E1" wp14:editId="47493DBC">
                            <wp:extent cx="5634990" cy="3041015"/>
                            <wp:effectExtent l="0" t="0" r="3810" b="6985"/>
                            <wp:docPr id="93" name="Рисунок 93" descr="RIS4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5" descr="RIS4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4990" cy="304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36" w:rsidRDefault="00BE1236" w:rsidP="007B73EA">
                      <w:pPr>
                        <w:pStyle w:val="a4"/>
                      </w:pPr>
                    </w:p>
                    <w:p w:rsidR="00BE1236" w:rsidRPr="00FB1EB8" w:rsidRDefault="00BE1236" w:rsidP="007B73EA">
                      <w:pPr>
                        <w:pStyle w:val="a4"/>
                      </w:pPr>
                      <w:r>
                        <w:t xml:space="preserve">Рис. </w:t>
                      </w:r>
                      <w:r w:rsidRPr="007E35C9">
                        <w:t>5</w:t>
                      </w:r>
                      <w:r>
                        <w:t>.2. М</w:t>
                      </w:r>
                      <w:proofErr w:type="spellStart"/>
                      <w:r>
                        <w:rPr>
                          <w:lang w:val="uk-UA"/>
                        </w:rPr>
                        <w:t>ісце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встановлення</w:t>
                      </w:r>
                      <w:r>
                        <w:t xml:space="preserve"> </w:t>
                      </w:r>
                      <w:proofErr w:type="spellStart"/>
                      <w:r>
                        <w:t>ВДМ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uk-UA"/>
                        </w:rPr>
                        <w:t>у</w:t>
                      </w:r>
                      <w:r>
                        <w:t xml:space="preserve"> системном</w:t>
                      </w:r>
                      <w:r>
                        <w:rPr>
                          <w:lang w:val="uk-UA"/>
                        </w:rPr>
                        <w:t>у</w:t>
                      </w:r>
                      <w:r>
                        <w:t xml:space="preserve"> </w:t>
                      </w:r>
                      <w:proofErr w:type="spellStart"/>
                      <w:r>
                        <w:t>бло</w:t>
                      </w:r>
                      <w:proofErr w:type="spellEnd"/>
                      <w:r>
                        <w:rPr>
                          <w:lang w:val="uk-UA"/>
                        </w:rPr>
                        <w:t>ці</w:t>
                      </w:r>
                      <w:r>
                        <w:t xml:space="preserve"> ПК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7C92">
        <w:rPr>
          <w:lang w:val="uk-UA"/>
        </w:rPr>
        <w:t>- уводити слово даних з гальванічною розв'язкою ("земля" - загальна з аналогової). Уведення можна здійснювати як програмним способом у довільні моменти часу, так і по сигналах зовнішнього пристрою з інтервалом, не ме</w:t>
      </w:r>
      <w:r w:rsidRPr="00587C92">
        <w:rPr>
          <w:lang w:val="uk-UA"/>
        </w:rPr>
        <w:t>н</w:t>
      </w:r>
      <w:r w:rsidRPr="00587C92">
        <w:rPr>
          <w:lang w:val="uk-UA"/>
        </w:rPr>
        <w:t xml:space="preserve">шим часу виміру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здійснювати програмне введення-вивід по 24 нерозв'язаних лініях (тип пристрою - 580ВВ55);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здійснювати автоматичний режим роботи модуля. Інформація про номер каналу, що включається, і коефіцієнті підсилення береться з попередньо запр</w:t>
      </w:r>
      <w:r w:rsidRPr="00587C92">
        <w:rPr>
          <w:lang w:val="uk-UA"/>
        </w:rPr>
        <w:t>о</w:t>
      </w:r>
      <w:r w:rsidRPr="00587C92">
        <w:rPr>
          <w:lang w:val="uk-UA"/>
        </w:rPr>
        <w:t>грамованої області оперативно-запам'ятовувального пристрою (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) модуля. По сигналах установленого на платі таймера здійснюється запуск перетворення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із заданим інтервалом. Після здійснення заданого числа вимірів читання результатів можливо після виявлення сигналу готовності із плати, або обро</w:t>
      </w:r>
      <w:r w:rsidRPr="00587C92">
        <w:rPr>
          <w:lang w:val="uk-UA"/>
        </w:rPr>
        <w:t>б</w:t>
      </w:r>
      <w:r w:rsidRPr="00587C92">
        <w:rPr>
          <w:lang w:val="uk-UA"/>
        </w:rPr>
        <w:t xml:space="preserve">ляючи сигнал переривання. Інформацію з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по сигналах запуску від таймера в такому режимі можна виводити або в регістр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(номер каналу, коефіцієнт підсилення, режим </w:t>
      </w:r>
      <w:proofErr w:type="spellStart"/>
      <w:r w:rsidRPr="00587C92">
        <w:rPr>
          <w:lang w:val="uk-UA"/>
        </w:rPr>
        <w:t>одно-двуполярний</w:t>
      </w:r>
      <w:proofErr w:type="spellEnd"/>
      <w:r w:rsidRPr="00587C92">
        <w:rPr>
          <w:lang w:val="uk-UA"/>
        </w:rPr>
        <w:t xml:space="preserve">), або на ЦАП, або на цифровий вивід. У двох останніх випадках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буде робити виміри по останніх установках ном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ра каналу й посилення, а результат виміру буде також заноситися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>. У в</w:t>
      </w:r>
      <w:r w:rsidRPr="00587C92">
        <w:rPr>
          <w:lang w:val="uk-UA"/>
        </w:rPr>
        <w:t>и</w:t>
      </w:r>
      <w:r w:rsidRPr="00587C92">
        <w:rPr>
          <w:lang w:val="uk-UA"/>
        </w:rPr>
        <w:t xml:space="preserve">падку використання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розв'язаного цифрового введення все повт</w:t>
      </w:r>
      <w:r w:rsidRPr="00587C92">
        <w:rPr>
          <w:lang w:val="uk-UA"/>
        </w:rPr>
        <w:t>о</w:t>
      </w:r>
      <w:r w:rsidRPr="00587C92">
        <w:rPr>
          <w:lang w:val="uk-UA"/>
        </w:rPr>
        <w:lastRenderedPageBreak/>
        <w:t xml:space="preserve">рюється, але потік даних з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заміняється потоком зі схеми цифрового вв</w:t>
      </w:r>
      <w:r w:rsidRPr="00587C92">
        <w:rPr>
          <w:lang w:val="uk-UA"/>
        </w:rPr>
        <w:t>е</w:t>
      </w:r>
      <w:r w:rsidRPr="00587C92">
        <w:rPr>
          <w:lang w:val="uk-UA"/>
        </w:rPr>
        <w:t>дення. Ці можливості дозволяють, наприклад, формувати Цапом тестові сигн</w:t>
      </w:r>
      <w:r w:rsidRPr="00587C92">
        <w:rPr>
          <w:lang w:val="uk-UA"/>
        </w:rPr>
        <w:t>а</w:t>
      </w:r>
      <w:r w:rsidRPr="00587C92">
        <w:rPr>
          <w:lang w:val="uk-UA"/>
        </w:rPr>
        <w:t>ли для подачі на досліджуваний об'єкт і знімати інформацію про результати й</w:t>
      </w:r>
      <w:r w:rsidRPr="00587C92">
        <w:rPr>
          <w:lang w:val="uk-UA"/>
        </w:rPr>
        <w:t>о</w:t>
      </w:r>
      <w:r w:rsidRPr="00587C92">
        <w:rPr>
          <w:lang w:val="uk-UA"/>
        </w:rPr>
        <w:t>го впливу за один цикл. Вбудований таймер дозволяє це робити з точно зад</w:t>
      </w:r>
      <w:r w:rsidRPr="00587C92">
        <w:rPr>
          <w:lang w:val="uk-UA"/>
        </w:rPr>
        <w:t>а</w:t>
      </w:r>
      <w:r w:rsidRPr="00587C92">
        <w:rPr>
          <w:lang w:val="uk-UA"/>
        </w:rPr>
        <w:t>ним інтервалом часу, і поки не буде зроблено потрібне число вимірів, ресурси комп'ютера вільні;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- при функціонуванні як </w:t>
      </w:r>
      <w:proofErr w:type="spellStart"/>
      <w:r w:rsidRPr="00587C92">
        <w:rPr>
          <w:lang w:val="uk-UA"/>
        </w:rPr>
        <w:t>тензо-ацп</w:t>
      </w:r>
      <w:proofErr w:type="spellEnd"/>
      <w:r w:rsidRPr="00587C92">
        <w:rPr>
          <w:lang w:val="uk-UA"/>
        </w:rPr>
        <w:t>, передбачена можливість фільтрації вимірюваного напруги фільтрами низької частоти (</w:t>
      </w:r>
      <w:proofErr w:type="spellStart"/>
      <w:r w:rsidRPr="00587C92">
        <w:rPr>
          <w:lang w:val="uk-UA"/>
        </w:rPr>
        <w:t>ФНЧ</w:t>
      </w:r>
      <w:proofErr w:type="spellEnd"/>
      <w:r w:rsidRPr="00587C92">
        <w:rPr>
          <w:lang w:val="uk-UA"/>
        </w:rPr>
        <w:t>) 3-го порядку. При в</w:t>
      </w:r>
      <w:r w:rsidRPr="00587C92">
        <w:rPr>
          <w:lang w:val="uk-UA"/>
        </w:rPr>
        <w:t>и</w:t>
      </w:r>
      <w:r w:rsidRPr="00587C92">
        <w:rPr>
          <w:lang w:val="uk-UA"/>
        </w:rPr>
        <w:t xml:space="preserve">користанні модуля як </w:t>
      </w:r>
      <w:proofErr w:type="spellStart"/>
      <w:r w:rsidRPr="00587C92">
        <w:rPr>
          <w:lang w:val="uk-UA"/>
        </w:rPr>
        <w:t>тенцо-ацп</w:t>
      </w:r>
      <w:proofErr w:type="spellEnd"/>
      <w:r w:rsidRPr="00587C92">
        <w:rPr>
          <w:lang w:val="uk-UA"/>
        </w:rPr>
        <w:t xml:space="preserve"> живлення </w:t>
      </w:r>
      <w:proofErr w:type="spellStart"/>
      <w:r w:rsidRPr="00587C92">
        <w:rPr>
          <w:lang w:val="uk-UA"/>
        </w:rPr>
        <w:t>тензомостов</w:t>
      </w:r>
      <w:proofErr w:type="spellEnd"/>
      <w:r w:rsidRPr="00587C92">
        <w:rPr>
          <w:lang w:val="uk-UA"/>
        </w:rPr>
        <w:t xml:space="preserve"> необхідно здійснювати стабілізованою напругою з використанням зворотного проведення з точки під</w:t>
      </w:r>
      <w:r w:rsidRPr="00587C92">
        <w:rPr>
          <w:lang w:val="uk-UA"/>
        </w:rPr>
        <w:t>к</w:t>
      </w:r>
      <w:r w:rsidRPr="00587C92">
        <w:rPr>
          <w:lang w:val="uk-UA"/>
        </w:rPr>
        <w:t xml:space="preserve">лючення живлення до мосту для формування опорної напруги для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. Це д</w:t>
      </w:r>
      <w:r w:rsidRPr="00587C92">
        <w:rPr>
          <w:lang w:val="uk-UA"/>
        </w:rPr>
        <w:t>о</w:t>
      </w:r>
      <w:r w:rsidRPr="00587C92">
        <w:rPr>
          <w:lang w:val="uk-UA"/>
        </w:rPr>
        <w:t>зволяє уникнути впливу нестабільності напруги живлення, спадання напруги на живильному проведенні мосту й у результаті підвищити точність виміру;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разом з апаратурою ВИ-6 робити виміри вібраційних процесів.</w:t>
      </w:r>
    </w:p>
    <w:p w:rsidR="007B73EA" w:rsidRPr="00587C92" w:rsidRDefault="007B73EA" w:rsidP="007B73EA">
      <w:pPr>
        <w:pStyle w:val="2"/>
        <w:rPr>
          <w:lang w:val="uk-UA"/>
        </w:rPr>
      </w:pPr>
      <w:bookmarkStart w:id="27" w:name="_Toc516488520"/>
      <w:r w:rsidRPr="00587C92">
        <w:rPr>
          <w:lang w:val="uk-UA"/>
        </w:rPr>
        <w:t>5.2. Опис роботи вимірювального модуля</w:t>
      </w:r>
      <w:bookmarkEnd w:id="27"/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початку розглянемо складові частини функціональної схеми вимір</w:t>
      </w:r>
      <w:r w:rsidRPr="00587C92">
        <w:rPr>
          <w:lang w:val="uk-UA"/>
        </w:rPr>
        <w:t>ю</w:t>
      </w:r>
      <w:r w:rsidRPr="00587C92">
        <w:rPr>
          <w:lang w:val="uk-UA"/>
        </w:rPr>
        <w:t xml:space="preserve">вального модуля (рис. 5.3), яка складається із вхідного </w:t>
      </w:r>
      <w:proofErr w:type="spellStart"/>
      <w:r w:rsidRPr="00587C92">
        <w:rPr>
          <w:lang w:val="uk-UA"/>
        </w:rPr>
        <w:t>мультиплексора</w:t>
      </w:r>
      <w:proofErr w:type="spellEnd"/>
      <w:r w:rsidRPr="00587C92">
        <w:rPr>
          <w:lang w:val="uk-UA"/>
        </w:rPr>
        <w:t xml:space="preserve"> (</w:t>
      </w:r>
      <w:proofErr w:type="spellStart"/>
      <w:r w:rsidRPr="00587C92">
        <w:rPr>
          <w:lang w:val="uk-UA"/>
        </w:rPr>
        <w:t>ВМ</w:t>
      </w:r>
      <w:proofErr w:type="spellEnd"/>
      <w:r w:rsidRPr="00587C92">
        <w:rPr>
          <w:lang w:val="uk-UA"/>
        </w:rPr>
        <w:t>), блоку диференціального підсилювача (</w:t>
      </w:r>
      <w:proofErr w:type="spellStart"/>
      <w:r w:rsidRPr="00587C92">
        <w:rPr>
          <w:lang w:val="uk-UA"/>
        </w:rPr>
        <w:t>ДП</w:t>
      </w:r>
      <w:proofErr w:type="spellEnd"/>
      <w:r w:rsidRPr="00587C92">
        <w:rPr>
          <w:lang w:val="uk-UA"/>
        </w:rPr>
        <w:t>), аналого-цифрового перетворювача із вбудованим пристроєм вибірки-зберігання (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), каналу цифро-аналогового перетворювача (ЦАП), схеми управління (СУ), імпульсного перетворювача н</w:t>
      </w:r>
      <w:r w:rsidRPr="00587C92">
        <w:rPr>
          <w:lang w:val="uk-UA"/>
        </w:rPr>
        <w:t>а</w:t>
      </w:r>
      <w:r w:rsidRPr="00587C92">
        <w:rPr>
          <w:lang w:val="uk-UA"/>
        </w:rPr>
        <w:t>пруги (</w:t>
      </w:r>
      <w:proofErr w:type="spellStart"/>
      <w:r w:rsidRPr="00587C92">
        <w:rPr>
          <w:lang w:val="uk-UA"/>
        </w:rPr>
        <w:t>ІПН</w:t>
      </w:r>
      <w:proofErr w:type="spellEnd"/>
      <w:r w:rsidRPr="00587C92">
        <w:rPr>
          <w:lang w:val="uk-UA"/>
        </w:rPr>
        <w:t xml:space="preserve">) і блоку </w:t>
      </w:r>
      <w:proofErr w:type="spellStart"/>
      <w:r w:rsidRPr="00587C92">
        <w:rPr>
          <w:lang w:val="uk-UA"/>
        </w:rPr>
        <w:t>гальваничних</w:t>
      </w:r>
      <w:proofErr w:type="spellEnd"/>
      <w:r w:rsidRPr="00587C92">
        <w:rPr>
          <w:lang w:val="uk-UA"/>
        </w:rPr>
        <w:t xml:space="preserve"> розв'язок (</w:t>
      </w:r>
      <w:proofErr w:type="spellStart"/>
      <w:r w:rsidRPr="00587C92">
        <w:rPr>
          <w:lang w:val="uk-UA"/>
        </w:rPr>
        <w:t>БГР</w:t>
      </w:r>
      <w:proofErr w:type="spellEnd"/>
      <w:r w:rsidRPr="00587C92">
        <w:rPr>
          <w:lang w:val="uk-UA"/>
        </w:rPr>
        <w:t>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У процесі роботи </w:t>
      </w:r>
      <w:proofErr w:type="spellStart"/>
      <w:r w:rsidRPr="00587C92">
        <w:rPr>
          <w:lang w:val="uk-UA"/>
        </w:rPr>
        <w:t>ВДМ</w:t>
      </w:r>
      <w:proofErr w:type="spellEnd"/>
      <w:r w:rsidRPr="00587C92">
        <w:rPr>
          <w:lang w:val="uk-UA"/>
        </w:rPr>
        <w:t xml:space="preserve"> при звертанні до плати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відбувається </w:t>
      </w:r>
      <w:proofErr w:type="spellStart"/>
      <w:r w:rsidRPr="00587C92">
        <w:rPr>
          <w:lang w:val="uk-UA"/>
        </w:rPr>
        <w:t>деши</w:t>
      </w:r>
      <w:r w:rsidRPr="00587C92">
        <w:rPr>
          <w:lang w:val="uk-UA"/>
        </w:rPr>
        <w:t>ф</w:t>
      </w:r>
      <w:r w:rsidRPr="00587C92">
        <w:rPr>
          <w:lang w:val="uk-UA"/>
        </w:rPr>
        <w:t>рація</w:t>
      </w:r>
      <w:proofErr w:type="spellEnd"/>
      <w:r w:rsidRPr="00587C92">
        <w:rPr>
          <w:lang w:val="uk-UA"/>
        </w:rPr>
        <w:t xml:space="preserve"> адреси. Для адресації модуля використовуються десять молодших розр</w:t>
      </w:r>
      <w:r w:rsidRPr="00587C92">
        <w:rPr>
          <w:lang w:val="uk-UA"/>
        </w:rPr>
        <w:t>я</w:t>
      </w:r>
      <w:r w:rsidRPr="00587C92">
        <w:rPr>
          <w:lang w:val="uk-UA"/>
        </w:rPr>
        <w:t xml:space="preserve">дів шини адреси ПЕОМ. Для роботи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необхідно адресний простір уведе</w:t>
      </w:r>
      <w:r w:rsidRPr="00587C92">
        <w:rPr>
          <w:lang w:val="uk-UA"/>
        </w:rPr>
        <w:t>н</w:t>
      </w:r>
      <w:r w:rsidRPr="00587C92">
        <w:rPr>
          <w:lang w:val="uk-UA"/>
        </w:rPr>
        <w:t xml:space="preserve">ня/виводу розміром в 16 адрес.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може працювати з наступними діапазон</w:t>
      </w:r>
      <w:r w:rsidRPr="00587C92">
        <w:rPr>
          <w:lang w:val="uk-UA"/>
        </w:rPr>
        <w:t>а</w:t>
      </w:r>
      <w:r w:rsidRPr="00587C92">
        <w:rPr>
          <w:lang w:val="uk-UA"/>
        </w:rPr>
        <w:t>ми адрес, табл. 5.1.</w:t>
      </w:r>
    </w:p>
    <w:p w:rsidR="007B73EA" w:rsidRPr="00587C92" w:rsidRDefault="007B73EA" w:rsidP="007B73EA">
      <w:pPr>
        <w:pStyle w:val="a7"/>
      </w:pPr>
      <w:r w:rsidRPr="00587C92">
        <w:lastRenderedPageBreak/>
        <w:t>Таблиця 5.1</w:t>
      </w:r>
    </w:p>
    <w:p w:rsidR="007B73EA" w:rsidRPr="00587C92" w:rsidRDefault="007B73EA" w:rsidP="007B73EA">
      <w:pPr>
        <w:pStyle w:val="a8"/>
        <w:rPr>
          <w:szCs w:val="28"/>
        </w:rPr>
      </w:pPr>
      <w:r w:rsidRPr="00587C92">
        <w:t>Адресний простір введення-виводу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</w:tblGrid>
      <w:tr w:rsidR="007B73EA" w:rsidRPr="00587C92" w:rsidTr="00BE1236">
        <w:trPr>
          <w:jc w:val="center"/>
        </w:trPr>
        <w:tc>
          <w:tcPr>
            <w:tcW w:w="828" w:type="dxa"/>
          </w:tcPr>
          <w:p w:rsidR="007B73EA" w:rsidRPr="00587C92" w:rsidRDefault="007B73EA" w:rsidP="00BE1236">
            <w:pPr>
              <w:pStyle w:val="a9"/>
            </w:pPr>
            <w:r w:rsidRPr="00587C92">
              <w:t>№</w:t>
            </w:r>
          </w:p>
        </w:tc>
        <w:tc>
          <w:tcPr>
            <w:tcW w:w="3420" w:type="dxa"/>
          </w:tcPr>
          <w:p w:rsidR="007B73EA" w:rsidRPr="00587C92" w:rsidRDefault="007B73EA" w:rsidP="00BE1236">
            <w:pPr>
              <w:pStyle w:val="a9"/>
            </w:pPr>
            <w:r w:rsidRPr="00587C92">
              <w:t>Діапазон</w:t>
            </w:r>
          </w:p>
        </w:tc>
      </w:tr>
      <w:tr w:rsidR="007B73EA" w:rsidRPr="00587C92" w:rsidTr="00BE1236">
        <w:trPr>
          <w:jc w:val="center"/>
        </w:trPr>
        <w:tc>
          <w:tcPr>
            <w:tcW w:w="828" w:type="dxa"/>
          </w:tcPr>
          <w:p w:rsidR="007B73EA" w:rsidRPr="00587C92" w:rsidRDefault="007B73EA" w:rsidP="00BE1236">
            <w:pPr>
              <w:pStyle w:val="a9"/>
            </w:pPr>
            <w:r w:rsidRPr="00587C92">
              <w:t>1.</w:t>
            </w:r>
          </w:p>
        </w:tc>
        <w:tc>
          <w:tcPr>
            <w:tcW w:w="3420" w:type="dxa"/>
          </w:tcPr>
          <w:p w:rsidR="007B73EA" w:rsidRPr="00587C92" w:rsidRDefault="007B73EA" w:rsidP="00BE1236">
            <w:pPr>
              <w:pStyle w:val="a9"/>
              <w:rPr>
                <w:i/>
              </w:rPr>
            </w:pPr>
            <w:r w:rsidRPr="00587C92">
              <w:rPr>
                <w:i/>
              </w:rPr>
              <w:t>300h...30fh</w:t>
            </w:r>
          </w:p>
        </w:tc>
      </w:tr>
      <w:tr w:rsidR="007B73EA" w:rsidRPr="00587C92" w:rsidTr="00BE1236">
        <w:trPr>
          <w:jc w:val="center"/>
        </w:trPr>
        <w:tc>
          <w:tcPr>
            <w:tcW w:w="828" w:type="dxa"/>
          </w:tcPr>
          <w:p w:rsidR="007B73EA" w:rsidRPr="00587C92" w:rsidRDefault="007B73EA" w:rsidP="00BE1236">
            <w:pPr>
              <w:pStyle w:val="a9"/>
            </w:pPr>
            <w:r w:rsidRPr="00587C92">
              <w:t>2.</w:t>
            </w:r>
          </w:p>
        </w:tc>
        <w:tc>
          <w:tcPr>
            <w:tcW w:w="3420" w:type="dxa"/>
          </w:tcPr>
          <w:p w:rsidR="007B73EA" w:rsidRPr="00587C92" w:rsidRDefault="007B73EA" w:rsidP="00BE1236">
            <w:pPr>
              <w:pStyle w:val="a9"/>
              <w:rPr>
                <w:i/>
              </w:rPr>
            </w:pPr>
            <w:r w:rsidRPr="00587C92">
              <w:rPr>
                <w:i/>
              </w:rPr>
              <w:t>310h...31fh</w:t>
            </w:r>
          </w:p>
        </w:tc>
      </w:tr>
      <w:tr w:rsidR="007B73EA" w:rsidRPr="00587C92" w:rsidTr="00BE1236">
        <w:trPr>
          <w:jc w:val="center"/>
        </w:trPr>
        <w:tc>
          <w:tcPr>
            <w:tcW w:w="828" w:type="dxa"/>
          </w:tcPr>
          <w:p w:rsidR="007B73EA" w:rsidRPr="00587C92" w:rsidRDefault="007B73EA" w:rsidP="00BE1236">
            <w:pPr>
              <w:pStyle w:val="a9"/>
            </w:pPr>
            <w:r w:rsidRPr="00587C92">
              <w:t>3.</w:t>
            </w:r>
          </w:p>
        </w:tc>
        <w:tc>
          <w:tcPr>
            <w:tcW w:w="3420" w:type="dxa"/>
          </w:tcPr>
          <w:p w:rsidR="007B73EA" w:rsidRPr="00587C92" w:rsidRDefault="007B73EA" w:rsidP="00BE1236">
            <w:pPr>
              <w:pStyle w:val="a9"/>
              <w:rPr>
                <w:i/>
              </w:rPr>
            </w:pPr>
            <w:r w:rsidRPr="00587C92">
              <w:rPr>
                <w:i/>
              </w:rPr>
              <w:t>360h...36fh</w:t>
            </w:r>
          </w:p>
        </w:tc>
      </w:tr>
      <w:tr w:rsidR="007B73EA" w:rsidRPr="00587C92" w:rsidTr="00BE1236">
        <w:trPr>
          <w:jc w:val="center"/>
        </w:trPr>
        <w:tc>
          <w:tcPr>
            <w:tcW w:w="828" w:type="dxa"/>
          </w:tcPr>
          <w:p w:rsidR="007B73EA" w:rsidRPr="00587C92" w:rsidRDefault="007B73EA" w:rsidP="00BE1236">
            <w:pPr>
              <w:pStyle w:val="a9"/>
            </w:pPr>
            <w:r w:rsidRPr="00587C92">
              <w:t>4.</w:t>
            </w:r>
          </w:p>
        </w:tc>
        <w:tc>
          <w:tcPr>
            <w:tcW w:w="3420" w:type="dxa"/>
          </w:tcPr>
          <w:p w:rsidR="007B73EA" w:rsidRPr="00587C92" w:rsidRDefault="007B73EA" w:rsidP="00BE1236">
            <w:pPr>
              <w:pStyle w:val="a9"/>
              <w:rPr>
                <w:i/>
              </w:rPr>
            </w:pPr>
            <w:r w:rsidRPr="00587C92">
              <w:rPr>
                <w:i/>
              </w:rPr>
              <w:t>370h...37fh</w:t>
            </w:r>
          </w:p>
        </w:tc>
      </w:tr>
      <w:tr w:rsidR="007B73EA" w:rsidRPr="00587C92" w:rsidTr="00BE1236">
        <w:trPr>
          <w:jc w:val="center"/>
        </w:trPr>
        <w:tc>
          <w:tcPr>
            <w:tcW w:w="828" w:type="dxa"/>
          </w:tcPr>
          <w:p w:rsidR="007B73EA" w:rsidRPr="00587C92" w:rsidRDefault="007B73EA" w:rsidP="00BE1236">
            <w:pPr>
              <w:pStyle w:val="a9"/>
            </w:pPr>
            <w:r w:rsidRPr="00587C92">
              <w:t>5.</w:t>
            </w:r>
          </w:p>
        </w:tc>
        <w:tc>
          <w:tcPr>
            <w:tcW w:w="3420" w:type="dxa"/>
          </w:tcPr>
          <w:p w:rsidR="007B73EA" w:rsidRPr="00587C92" w:rsidRDefault="007B73EA" w:rsidP="00BE1236">
            <w:pPr>
              <w:pStyle w:val="a9"/>
              <w:rPr>
                <w:i/>
              </w:rPr>
            </w:pPr>
            <w:r w:rsidRPr="00587C92">
              <w:rPr>
                <w:i/>
              </w:rPr>
              <w:t>3c0h...3cfh</w:t>
            </w:r>
          </w:p>
        </w:tc>
      </w:tr>
    </w:tbl>
    <w:p w:rsidR="007B73EA" w:rsidRPr="00587C92" w:rsidRDefault="007B73EA" w:rsidP="007B73EA">
      <w:pPr>
        <w:rPr>
          <w:lang w:val="uk-UA"/>
        </w:rPr>
      </w:pPr>
      <w:r w:rsidRPr="00587C9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43DD" wp14:editId="04B46E0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5715000" cy="2971800"/>
                <wp:effectExtent l="635" t="3175" r="0" b="0"/>
                <wp:wrapTopAndBottom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36" w:rsidRDefault="00BE1236" w:rsidP="007B73EA">
                            <w:pPr>
                              <w:pStyle w:val="a4"/>
                            </w:pPr>
                          </w:p>
                          <w:p w:rsidR="00BE1236" w:rsidRPr="002123B4" w:rsidRDefault="00BE1236" w:rsidP="007B73EA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F521A" wp14:editId="554D7DF8">
                                  <wp:extent cx="5018405" cy="2243455"/>
                                  <wp:effectExtent l="0" t="0" r="0" b="4445"/>
                                  <wp:docPr id="91" name="Рисунок 91" descr="RIS4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6" descr="RIS4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405" cy="224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36" w:rsidRPr="002123B4" w:rsidRDefault="00BE1236" w:rsidP="007B73EA">
                            <w:pPr>
                              <w:pStyle w:val="a4"/>
                            </w:pPr>
                          </w:p>
                          <w:p w:rsidR="00BE1236" w:rsidRPr="0059137E" w:rsidRDefault="00BE1236" w:rsidP="007B73EA">
                            <w:pPr>
                              <w:pStyle w:val="a4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Рис. </w:t>
                            </w:r>
                            <w:r w:rsidRPr="00024298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.3.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Функц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ональна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8" type="#_x0000_t202" style="position:absolute;left:0;text-align:left;margin-left:9pt;margin-top:25pt;width:450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" filled="f" stroked="f">
                <v:textbox>
                  <w:txbxContent>
                    <w:p w:rsidR="00BE1236" w:rsidRDefault="00BE1236" w:rsidP="007B73EA">
                      <w:pPr>
                        <w:pStyle w:val="a4"/>
                      </w:pPr>
                    </w:p>
                    <w:p w:rsidR="00BE1236" w:rsidRPr="002123B4" w:rsidRDefault="00BE1236" w:rsidP="007B73EA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8B492" wp14:editId="1C043369">
                            <wp:extent cx="5018405" cy="2243455"/>
                            <wp:effectExtent l="0" t="0" r="0" b="4445"/>
                            <wp:docPr id="91" name="Рисунок 91" descr="RIS4_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6" descr="RIS4_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405" cy="224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36" w:rsidRPr="002123B4" w:rsidRDefault="00BE1236" w:rsidP="007B73EA">
                      <w:pPr>
                        <w:pStyle w:val="a4"/>
                      </w:pPr>
                    </w:p>
                    <w:p w:rsidR="00BE1236" w:rsidRPr="0059137E" w:rsidRDefault="00BE1236" w:rsidP="007B73EA">
                      <w:pPr>
                        <w:pStyle w:val="a4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</w:rPr>
                        <w:t xml:space="preserve">Рис. </w:t>
                      </w:r>
                      <w:r w:rsidRPr="00024298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.3. </w:t>
                      </w:r>
                      <w:proofErr w:type="spellStart"/>
                      <w:r>
                        <w:rPr>
                          <w:sz w:val="28"/>
                        </w:rPr>
                        <w:t>Функц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sz w:val="28"/>
                        </w:rPr>
                        <w:t>ональна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схема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B73EA" w:rsidRPr="00587C92" w:rsidRDefault="007B73EA" w:rsidP="007B73EA">
      <w:pPr>
        <w:rPr>
          <w:szCs w:val="28"/>
          <w:lang w:val="uk-UA"/>
        </w:rPr>
      </w:pPr>
      <w:r w:rsidRPr="00587C92">
        <w:rPr>
          <w:lang w:val="uk-UA"/>
        </w:rPr>
        <w:t xml:space="preserve">Нижче представлені відповідності адрес, використовуваних при обігу й функції, виконувані пристроєм (табл. 5.2). Початкова адреса кожного </w:t>
      </w:r>
      <w:proofErr w:type="spellStart"/>
      <w:r w:rsidRPr="00587C92">
        <w:rPr>
          <w:lang w:val="uk-UA"/>
        </w:rPr>
        <w:t>поддиап</w:t>
      </w:r>
      <w:r w:rsidRPr="00587C92">
        <w:rPr>
          <w:lang w:val="uk-UA"/>
        </w:rPr>
        <w:t>а</w:t>
      </w:r>
      <w:r w:rsidRPr="00587C92">
        <w:rPr>
          <w:lang w:val="uk-UA"/>
        </w:rPr>
        <w:t>зона</w:t>
      </w:r>
      <w:proofErr w:type="spellEnd"/>
      <w:r w:rsidRPr="00587C92">
        <w:rPr>
          <w:lang w:val="uk-UA"/>
        </w:rPr>
        <w:t xml:space="preserve"> називається базовою адресою. Вибір </w:t>
      </w:r>
      <w:proofErr w:type="spellStart"/>
      <w:r w:rsidRPr="00587C92">
        <w:rPr>
          <w:lang w:val="uk-UA"/>
        </w:rPr>
        <w:t>поддиапазона</w:t>
      </w:r>
      <w:proofErr w:type="spellEnd"/>
      <w:r w:rsidRPr="00587C92">
        <w:rPr>
          <w:lang w:val="uk-UA"/>
        </w:rPr>
        <w:t xml:space="preserve"> здійснюється за доп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могою перемикача </w:t>
      </w:r>
      <w:r w:rsidRPr="00587C92">
        <w:rPr>
          <w:i/>
          <w:lang w:val="uk-UA"/>
        </w:rPr>
        <w:t>Jp1</w:t>
      </w:r>
      <w:r w:rsidRPr="00587C92">
        <w:rPr>
          <w:lang w:val="uk-UA"/>
        </w:rPr>
        <w:t xml:space="preserve"> (рис. 5.4), якими встановлюються розряди </w:t>
      </w:r>
      <w:r w:rsidRPr="00587C92">
        <w:rPr>
          <w:i/>
          <w:lang w:val="uk-UA"/>
        </w:rPr>
        <w:t>А4...А7</w:t>
      </w:r>
      <w:r w:rsidRPr="00587C92">
        <w:rPr>
          <w:lang w:val="uk-UA"/>
        </w:rPr>
        <w:t xml:space="preserve"> адрес, використовуваних при звертанні до даного модуля, а </w:t>
      </w:r>
      <w:r w:rsidRPr="00587C92">
        <w:rPr>
          <w:szCs w:val="28"/>
          <w:lang w:val="uk-UA"/>
        </w:rPr>
        <w:t xml:space="preserve">перемикач </w:t>
      </w:r>
      <w:r w:rsidRPr="00587C92">
        <w:rPr>
          <w:i/>
          <w:szCs w:val="28"/>
          <w:lang w:val="uk-UA"/>
        </w:rPr>
        <w:t>Jp2</w:t>
      </w:r>
      <w:r w:rsidRPr="00587C92">
        <w:rPr>
          <w:szCs w:val="28"/>
          <w:lang w:val="uk-UA"/>
        </w:rPr>
        <w:t xml:space="preserve"> здійснює вибір номера лінії переривання. Так, для </w:t>
      </w:r>
      <w:r w:rsidRPr="00587C92">
        <w:rPr>
          <w:lang w:val="uk-UA"/>
        </w:rPr>
        <w:t>установки</w:t>
      </w:r>
      <w:r w:rsidRPr="00587C92">
        <w:rPr>
          <w:szCs w:val="28"/>
          <w:lang w:val="uk-UA"/>
        </w:rPr>
        <w:t xml:space="preserve"> базової адреси </w:t>
      </w:r>
      <w:r w:rsidRPr="00587C92">
        <w:rPr>
          <w:i/>
          <w:szCs w:val="28"/>
          <w:lang w:val="uk-UA"/>
        </w:rPr>
        <w:t>300h</w:t>
      </w:r>
      <w:r w:rsidRPr="00587C92">
        <w:rPr>
          <w:szCs w:val="28"/>
          <w:lang w:val="uk-UA"/>
        </w:rPr>
        <w:t>, нео</w:t>
      </w:r>
      <w:r w:rsidRPr="00587C92">
        <w:rPr>
          <w:szCs w:val="28"/>
          <w:lang w:val="uk-UA"/>
        </w:rPr>
        <w:t>б</w:t>
      </w:r>
      <w:r w:rsidRPr="00587C92">
        <w:rPr>
          <w:szCs w:val="28"/>
          <w:lang w:val="uk-UA"/>
        </w:rPr>
        <w:t xml:space="preserve">хідно </w:t>
      </w:r>
      <w:r w:rsidRPr="00587C92">
        <w:rPr>
          <w:lang w:val="uk-UA"/>
        </w:rPr>
        <w:t>встановити</w:t>
      </w:r>
      <w:r w:rsidRPr="00587C92">
        <w:rPr>
          <w:szCs w:val="28"/>
          <w:lang w:val="uk-UA"/>
        </w:rPr>
        <w:t xml:space="preserve"> всі перемикачі </w:t>
      </w:r>
      <w:r w:rsidRPr="00587C92">
        <w:rPr>
          <w:i/>
          <w:szCs w:val="28"/>
          <w:lang w:val="uk-UA"/>
        </w:rPr>
        <w:t>Jp1</w:t>
      </w:r>
      <w:r w:rsidRPr="00587C92">
        <w:rPr>
          <w:szCs w:val="28"/>
          <w:lang w:val="uk-UA"/>
        </w:rPr>
        <w:t xml:space="preserve"> у розімкнутий </w:t>
      </w:r>
      <w:r w:rsidRPr="00587C92">
        <w:rPr>
          <w:lang w:val="uk-UA"/>
        </w:rPr>
        <w:t>стан</w:t>
      </w:r>
      <w:r w:rsidRPr="00587C92">
        <w:rPr>
          <w:szCs w:val="28"/>
          <w:lang w:val="uk-UA"/>
        </w:rPr>
        <w:t>.</w:t>
      </w:r>
    </w:p>
    <w:p w:rsidR="007B73EA" w:rsidRPr="00587C92" w:rsidRDefault="007B73EA" w:rsidP="007B73EA">
      <w:pPr>
        <w:rPr>
          <w:szCs w:val="28"/>
          <w:lang w:val="uk-UA"/>
        </w:rPr>
      </w:pPr>
    </w:p>
    <w:p w:rsidR="007B73EA" w:rsidRPr="00587C92" w:rsidRDefault="007B73EA" w:rsidP="007B73EA">
      <w:pPr>
        <w:pStyle w:val="a7"/>
      </w:pPr>
      <w:r w:rsidRPr="00587C92">
        <w:t>Таблиця 5.2</w:t>
      </w:r>
    </w:p>
    <w:p w:rsidR="007B73EA" w:rsidRPr="00587C92" w:rsidRDefault="007B73EA" w:rsidP="007B73EA">
      <w:pPr>
        <w:pStyle w:val="a8"/>
        <w:rPr>
          <w:szCs w:val="28"/>
        </w:rPr>
      </w:pPr>
      <w:r w:rsidRPr="00587C92">
        <w:t>Відповідності адрес і виконувана функції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8086"/>
      </w:tblGrid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Cs/>
              </w:rPr>
            </w:pPr>
            <w:r w:rsidRPr="00587C92">
              <w:rPr>
                <w:iCs/>
              </w:rPr>
              <w:t>Адреса (h)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Cs/>
              </w:rPr>
            </w:pPr>
            <w:r w:rsidRPr="00587C92">
              <w:rPr>
                <w:iCs/>
              </w:rPr>
              <w:t>Функції пристрою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3х0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 xml:space="preserve">Канал 0 таймера - інтервал запуску </w:t>
            </w:r>
            <w:proofErr w:type="spellStart"/>
            <w:r w:rsidRPr="00587C92">
              <w:rPr>
                <w:i/>
                <w:iCs/>
              </w:rPr>
              <w:t>АЦП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3х1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 xml:space="preserve">Канал 1 таймера - інтервал запуску </w:t>
            </w:r>
            <w:proofErr w:type="spellStart"/>
            <w:r w:rsidRPr="00587C92">
              <w:rPr>
                <w:i/>
                <w:iCs/>
              </w:rPr>
              <w:t>АЦП</w:t>
            </w:r>
            <w:proofErr w:type="spellEnd"/>
            <w:r w:rsidRPr="00587C92">
              <w:rPr>
                <w:i/>
                <w:iCs/>
              </w:rPr>
              <w:t xml:space="preserve"> (</w:t>
            </w:r>
            <w:proofErr w:type="spellStart"/>
            <w:r w:rsidRPr="00587C92">
              <w:rPr>
                <w:i/>
                <w:iCs/>
              </w:rPr>
              <w:t>каскадирован</w:t>
            </w:r>
            <w:proofErr w:type="spellEnd"/>
            <w:r w:rsidRPr="00587C92">
              <w:rPr>
                <w:i/>
                <w:iCs/>
              </w:rPr>
              <w:t xml:space="preserve"> з кан</w:t>
            </w:r>
            <w:r w:rsidRPr="00587C92">
              <w:rPr>
                <w:i/>
                <w:iCs/>
              </w:rPr>
              <w:t>а</w:t>
            </w:r>
            <w:r w:rsidRPr="00587C92">
              <w:rPr>
                <w:i/>
                <w:iCs/>
              </w:rPr>
              <w:t>лом 0).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lastRenderedPageBreak/>
              <w:t>3х2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 таймера - підрахунок числа вимірів.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3х3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Керуюче слово таймера: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0 таймера - 34(h);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 таймера - 74(h);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 таймера - b4(h).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3х4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Порт А схеми дискретного введення-виводу на ВВ55.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3х5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Порт B схеми дискретного введення-виводу на ВВ55.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3х6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Порт C схеми дискретного введення-виводу на ВВ55.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3х7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Керуюче слово ВВ55.</w:t>
            </w:r>
          </w:p>
        </w:tc>
      </w:tr>
      <w:tr w:rsidR="007B73EA" w:rsidRPr="00587C92" w:rsidTr="00BE1236">
        <w:trPr>
          <w:jc w:val="center"/>
        </w:trPr>
        <w:tc>
          <w:tcPr>
            <w:tcW w:w="1659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3х8</w:t>
            </w:r>
          </w:p>
        </w:tc>
        <w:tc>
          <w:tcPr>
            <w:tcW w:w="808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ЗАПИС - Регістр режиму. Призначення розрядів наступне: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D7 D6 D5 D4 D3 D2 D1 D0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:     :     : :</w:t>
            </w:r>
            <w:proofErr w:type="spellStart"/>
            <w:r w:rsidRPr="00587C92">
              <w:rPr>
                <w:i/>
                <w:iCs/>
              </w:rPr>
              <w:t>-розряди</w:t>
            </w:r>
            <w:proofErr w:type="spellEnd"/>
            <w:r w:rsidRPr="00587C92">
              <w:rPr>
                <w:i/>
                <w:iCs/>
              </w:rPr>
              <w:t xml:space="preserve"> адреси: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 xml:space="preserve">:      :     :     :     :     :    0 0-запис слова в регістри </w:t>
            </w:r>
            <w:proofErr w:type="spellStart"/>
            <w:r w:rsidRPr="00587C92">
              <w:rPr>
                <w:i/>
                <w:iCs/>
              </w:rPr>
              <w:t>АЦП</w:t>
            </w:r>
            <w:proofErr w:type="spellEnd"/>
            <w:r w:rsidRPr="00587C92">
              <w:rPr>
                <w:i/>
                <w:iCs/>
              </w:rPr>
              <w:t>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:     :    0 1-запис слова дискретного виводу;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:     :    1 0-запис значення в ЦАП0;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:     :    1 1-запис значення в ЦАП1;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 xml:space="preserve">:      :     :     :     :    + 0- ухвалюється слово з </w:t>
            </w:r>
            <w:proofErr w:type="spellStart"/>
            <w:r w:rsidRPr="00587C92">
              <w:rPr>
                <w:i/>
                <w:iCs/>
              </w:rPr>
              <w:t>АЦП</w:t>
            </w:r>
            <w:proofErr w:type="spellEnd"/>
            <w:r w:rsidRPr="00587C92">
              <w:rPr>
                <w:i/>
                <w:iCs/>
              </w:rPr>
              <w:t>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:       1- ухвалюється слово зі схеми цифрового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:            уведення;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:     + х - зарезервований;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:     + 1/ 0-аналогове живлення включити/виключити;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+ 1/ 0-дозволити/заборонити переривання по сигналу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:            "задане число вимірів зроблене";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+ 1/ 0-дозволити/заборонити переривання по сигналу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:                початку кожного виміру;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+ х - зарезервований.</w:t>
            </w:r>
          </w:p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</w:p>
        </w:tc>
      </w:tr>
    </w:tbl>
    <w:p w:rsidR="007B73EA" w:rsidRPr="00587C92" w:rsidRDefault="007B73EA" w:rsidP="007B73EA">
      <w:pPr>
        <w:rPr>
          <w:lang w:val="uk-UA"/>
        </w:rPr>
      </w:pPr>
    </w:p>
    <w:p w:rsidR="007B73EA" w:rsidRPr="00587C92" w:rsidRDefault="007B73EA" w:rsidP="007B73EA">
      <w:pPr>
        <w:pStyle w:val="a7"/>
      </w:pPr>
      <w:r w:rsidRPr="00587C92">
        <w:t>Продовження табл. 5.2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7952"/>
      </w:tblGrid>
      <w:tr w:rsidR="007B73EA" w:rsidRPr="00587C92" w:rsidTr="00BE1236">
        <w:trPr>
          <w:jc w:val="center"/>
        </w:trPr>
        <w:tc>
          <w:tcPr>
            <w:tcW w:w="1794" w:type="dxa"/>
          </w:tcPr>
          <w:p w:rsidR="007B73EA" w:rsidRPr="00587C92" w:rsidRDefault="007B73EA" w:rsidP="00BE1236">
            <w:pPr>
              <w:pStyle w:val="a9"/>
            </w:pPr>
            <w:r w:rsidRPr="00587C92">
              <w:t>Адреса (h)</w:t>
            </w:r>
          </w:p>
        </w:tc>
        <w:tc>
          <w:tcPr>
            <w:tcW w:w="7952" w:type="dxa"/>
          </w:tcPr>
          <w:p w:rsidR="007B73EA" w:rsidRPr="00587C92" w:rsidRDefault="007B73EA" w:rsidP="00BE1236">
            <w:pPr>
              <w:pStyle w:val="a9"/>
            </w:pPr>
            <w:r w:rsidRPr="00587C92">
              <w:t>Функції пристрою</w:t>
            </w:r>
          </w:p>
        </w:tc>
      </w:tr>
      <w:tr w:rsidR="007B73EA" w:rsidRPr="00587C92" w:rsidTr="00BE1236">
        <w:trPr>
          <w:jc w:val="center"/>
        </w:trPr>
        <w:tc>
          <w:tcPr>
            <w:tcW w:w="1794" w:type="dxa"/>
          </w:tcPr>
          <w:p w:rsidR="007B73EA" w:rsidRPr="00587C92" w:rsidRDefault="007B73EA" w:rsidP="00BE1236">
            <w:pPr>
              <w:pStyle w:val="a9"/>
            </w:pPr>
            <w:r w:rsidRPr="00587C92">
              <w:t>3х8</w:t>
            </w:r>
          </w:p>
        </w:tc>
        <w:tc>
          <w:tcPr>
            <w:tcW w:w="7952" w:type="dxa"/>
          </w:tcPr>
          <w:p w:rsidR="007B73EA" w:rsidRPr="00587C92" w:rsidRDefault="007B73EA" w:rsidP="00BE1236">
            <w:pPr>
              <w:pStyle w:val="a9"/>
            </w:pPr>
            <w:r w:rsidRPr="00587C92">
              <w:t>ЧИТАННЯ - Регістр слова стану. Призначення розрядів:</w:t>
            </w:r>
          </w:p>
          <w:p w:rsidR="007B73EA" w:rsidRPr="00587C92" w:rsidRDefault="007B73EA" w:rsidP="00BE1236">
            <w:pPr>
              <w:pStyle w:val="a9"/>
            </w:pPr>
          </w:p>
          <w:p w:rsidR="007B73EA" w:rsidRPr="00587C92" w:rsidRDefault="007B73EA" w:rsidP="00BE1236">
            <w:pPr>
              <w:pStyle w:val="a9"/>
            </w:pPr>
            <w:r w:rsidRPr="00587C92">
              <w:t>D15 D14 D13 D12 D11 D10 D9 D8</w:t>
            </w:r>
          </w:p>
          <w:p w:rsidR="007B73EA" w:rsidRPr="00587C92" w:rsidRDefault="007B73EA" w:rsidP="00BE1236">
            <w:pPr>
              <w:pStyle w:val="a9"/>
            </w:pPr>
            <w:r w:rsidRPr="00587C92">
              <w:t xml:space="preserve">:        :       :       :       :       :       :     + </w:t>
            </w:r>
            <w:proofErr w:type="spellStart"/>
            <w:r w:rsidRPr="00587C92">
              <w:t>-зарезервований</w:t>
            </w:r>
            <w:proofErr w:type="spellEnd"/>
            <w:r w:rsidRPr="00587C92">
              <w:t>;</w:t>
            </w:r>
          </w:p>
          <w:p w:rsidR="007B73EA" w:rsidRPr="00587C92" w:rsidRDefault="007B73EA" w:rsidP="00BE1236">
            <w:pPr>
              <w:pStyle w:val="a9"/>
            </w:pPr>
            <w:r w:rsidRPr="00587C92">
              <w:t xml:space="preserve">:        :       :       :       :       :      + </w:t>
            </w:r>
            <w:proofErr w:type="spellStart"/>
            <w:r w:rsidRPr="00587C92">
              <w:t>-зарезервований</w:t>
            </w:r>
            <w:proofErr w:type="spellEnd"/>
            <w:r w:rsidRPr="00587C92">
              <w:t>;</w:t>
            </w:r>
          </w:p>
          <w:p w:rsidR="007B73EA" w:rsidRPr="00587C92" w:rsidRDefault="007B73EA" w:rsidP="00BE1236">
            <w:pPr>
              <w:pStyle w:val="a9"/>
            </w:pPr>
            <w:r w:rsidRPr="00587C92">
              <w:t xml:space="preserve">:        :       :       :       :       + </w:t>
            </w:r>
            <w:proofErr w:type="spellStart"/>
            <w:r w:rsidRPr="00587C92">
              <w:t>-зарезервований</w:t>
            </w:r>
            <w:proofErr w:type="spellEnd"/>
            <w:r w:rsidRPr="00587C92">
              <w:t>;</w:t>
            </w:r>
          </w:p>
          <w:p w:rsidR="007B73EA" w:rsidRPr="00587C92" w:rsidRDefault="007B73EA" w:rsidP="00BE1236">
            <w:pPr>
              <w:pStyle w:val="a9"/>
            </w:pPr>
            <w:r w:rsidRPr="00587C92">
              <w:t xml:space="preserve">:        :       :       :      + </w:t>
            </w:r>
            <w:proofErr w:type="spellStart"/>
            <w:r w:rsidRPr="00587C92">
              <w:t>-зарезервований</w:t>
            </w:r>
            <w:proofErr w:type="spellEnd"/>
            <w:r w:rsidRPr="00587C92">
              <w:t>;</w:t>
            </w:r>
          </w:p>
          <w:p w:rsidR="007B73EA" w:rsidRPr="00587C92" w:rsidRDefault="007B73EA" w:rsidP="00BE1236">
            <w:pPr>
              <w:pStyle w:val="a9"/>
            </w:pPr>
            <w:r w:rsidRPr="00587C92">
              <w:t xml:space="preserve">:        :       :      + </w:t>
            </w:r>
            <w:proofErr w:type="spellStart"/>
            <w:r w:rsidRPr="00587C92">
              <w:t>-зарезервований</w:t>
            </w:r>
            <w:proofErr w:type="spellEnd"/>
            <w:r w:rsidRPr="00587C92">
              <w:t>;</w:t>
            </w:r>
          </w:p>
          <w:p w:rsidR="007B73EA" w:rsidRPr="00587C92" w:rsidRDefault="007B73EA" w:rsidP="00BE1236">
            <w:pPr>
              <w:pStyle w:val="a9"/>
            </w:pPr>
            <w:r w:rsidRPr="00587C92">
              <w:t xml:space="preserve">:        :      + </w:t>
            </w:r>
            <w:proofErr w:type="spellStart"/>
            <w:r w:rsidRPr="00587C92">
              <w:t>-зарезервований</w:t>
            </w:r>
            <w:proofErr w:type="spellEnd"/>
            <w:r w:rsidRPr="00587C92">
              <w:t>;</w:t>
            </w:r>
          </w:p>
          <w:p w:rsidR="007B73EA" w:rsidRPr="00587C92" w:rsidRDefault="007B73EA" w:rsidP="00BE1236">
            <w:pPr>
              <w:pStyle w:val="a9"/>
            </w:pPr>
            <w:r w:rsidRPr="00587C92">
              <w:t>:       + 0 - задане число вимірів виконане.</w:t>
            </w:r>
          </w:p>
          <w:p w:rsidR="007B73EA" w:rsidRPr="00587C92" w:rsidRDefault="007B73EA" w:rsidP="00BE1236">
            <w:pPr>
              <w:pStyle w:val="a9"/>
            </w:pPr>
            <w:r w:rsidRPr="00587C92">
              <w:t>+ 1 - відбувається вимір.</w:t>
            </w:r>
          </w:p>
          <w:p w:rsidR="007B73EA" w:rsidRPr="00587C92" w:rsidRDefault="007B73EA" w:rsidP="00BE1236">
            <w:pPr>
              <w:pStyle w:val="a9"/>
            </w:pPr>
          </w:p>
        </w:tc>
      </w:tr>
      <w:tr w:rsidR="007B73EA" w:rsidRPr="00587C92" w:rsidTr="00BE1236">
        <w:trPr>
          <w:jc w:val="center"/>
        </w:trPr>
        <w:tc>
          <w:tcPr>
            <w:tcW w:w="1794" w:type="dxa"/>
          </w:tcPr>
          <w:p w:rsidR="007B73EA" w:rsidRPr="00587C92" w:rsidRDefault="007B73EA" w:rsidP="00BE1236">
            <w:pPr>
              <w:pStyle w:val="a9"/>
            </w:pPr>
            <w:r w:rsidRPr="00587C92">
              <w:t>3хс</w:t>
            </w:r>
          </w:p>
        </w:tc>
        <w:tc>
          <w:tcPr>
            <w:tcW w:w="7952" w:type="dxa"/>
          </w:tcPr>
          <w:p w:rsidR="007B73EA" w:rsidRPr="00587C92" w:rsidRDefault="007B73EA" w:rsidP="00BE1236">
            <w:pPr>
              <w:pStyle w:val="a9"/>
            </w:pPr>
            <w:r w:rsidRPr="00587C92">
              <w:t>Запис-Читання слова з (в) вимірювальної частини модуля. З</w:t>
            </w:r>
            <w:r w:rsidRPr="00587C92">
              <w:t>а</w:t>
            </w:r>
            <w:r w:rsidRPr="00587C92">
              <w:lastRenderedPageBreak/>
              <w:t>лежно від даних у розрядах D0-D2 регістру режиму дані будуть задіяти одну з функцій модуля. Після початку передачі даних у вимірювальну частину схеми незалежно від адресації відбув</w:t>
            </w:r>
            <w:r w:rsidRPr="00587C92">
              <w:t>а</w:t>
            </w:r>
            <w:r w:rsidRPr="00587C92">
              <w:t xml:space="preserve">ється запуск перетворення </w:t>
            </w:r>
            <w:proofErr w:type="spellStart"/>
            <w:r w:rsidRPr="00587C92">
              <w:t>АЦП</w:t>
            </w:r>
            <w:proofErr w:type="spellEnd"/>
            <w:r w:rsidRPr="00587C92">
              <w:t>. Це дозволяє, наприклад, фо</w:t>
            </w:r>
            <w:r w:rsidRPr="00587C92">
              <w:t>р</w:t>
            </w:r>
            <w:r w:rsidRPr="00587C92">
              <w:t xml:space="preserve">мувати </w:t>
            </w:r>
            <w:proofErr w:type="spellStart"/>
            <w:r w:rsidRPr="00587C92">
              <w:t>ЦАПом</w:t>
            </w:r>
            <w:proofErr w:type="spellEnd"/>
            <w:r w:rsidRPr="00587C92">
              <w:t xml:space="preserve"> задані  значення напруг для впливу на досл</w:t>
            </w:r>
            <w:r w:rsidRPr="00587C92">
              <w:t>і</w:t>
            </w:r>
            <w:r w:rsidRPr="00587C92">
              <w:t>джуваний об'єкт  і одержувати інформацію про його реакції.</w:t>
            </w:r>
          </w:p>
        </w:tc>
      </w:tr>
      <w:tr w:rsidR="007B73EA" w:rsidRPr="00587C92" w:rsidTr="00BE1236">
        <w:trPr>
          <w:jc w:val="center"/>
        </w:trPr>
        <w:tc>
          <w:tcPr>
            <w:tcW w:w="1794" w:type="dxa"/>
          </w:tcPr>
          <w:p w:rsidR="007B73EA" w:rsidRPr="00587C92" w:rsidRDefault="007B73EA" w:rsidP="00BE1236">
            <w:pPr>
              <w:pStyle w:val="a9"/>
            </w:pPr>
            <w:r w:rsidRPr="00587C92">
              <w:lastRenderedPageBreak/>
              <w:t>3хe</w:t>
            </w:r>
          </w:p>
        </w:tc>
        <w:tc>
          <w:tcPr>
            <w:tcW w:w="7952" w:type="dxa"/>
          </w:tcPr>
          <w:p w:rsidR="007B73EA" w:rsidRPr="00587C92" w:rsidRDefault="007B73EA" w:rsidP="00BE1236">
            <w:pPr>
              <w:pStyle w:val="a9"/>
            </w:pPr>
            <w:r w:rsidRPr="00587C92">
              <w:t xml:space="preserve">Запис-Читання слова з (в) </w:t>
            </w:r>
            <w:proofErr w:type="spellStart"/>
            <w:r w:rsidRPr="00587C92">
              <w:t>ОЗП</w:t>
            </w:r>
            <w:proofErr w:type="spellEnd"/>
            <w:r w:rsidRPr="00587C92">
              <w:t xml:space="preserve"> модуля. При записі відбувається заповнення комірок пам'яті області програми. Програма являє собою дані для </w:t>
            </w:r>
            <w:proofErr w:type="spellStart"/>
            <w:r w:rsidRPr="00587C92">
              <w:t>АЦП</w:t>
            </w:r>
            <w:proofErr w:type="spellEnd"/>
            <w:r w:rsidRPr="00587C92">
              <w:t xml:space="preserve">, </w:t>
            </w:r>
            <w:proofErr w:type="spellStart"/>
            <w:r w:rsidRPr="00587C92">
              <w:t>ЦАПа</w:t>
            </w:r>
            <w:proofErr w:type="spellEnd"/>
            <w:r w:rsidRPr="00587C92">
              <w:t xml:space="preserve"> або цифрового виводу у форматі, зазначеному для порту безпосереднього запису 3хс.Адресація даних визначається регістром режиму (див. адреса 3х0). </w:t>
            </w:r>
            <w:proofErr w:type="spellStart"/>
            <w:r w:rsidRPr="00587C92">
              <w:t>Инкр</w:t>
            </w:r>
            <w:r w:rsidRPr="00587C92">
              <w:t>е</w:t>
            </w:r>
            <w:r w:rsidRPr="00587C92">
              <w:t>ментировання</w:t>
            </w:r>
            <w:proofErr w:type="spellEnd"/>
            <w:r w:rsidRPr="00587C92">
              <w:t xml:space="preserve"> лічильника адреси </w:t>
            </w:r>
            <w:proofErr w:type="spellStart"/>
            <w:r w:rsidRPr="00587C92">
              <w:t>ОЗП</w:t>
            </w:r>
            <w:proofErr w:type="spellEnd"/>
            <w:r w:rsidRPr="00587C92">
              <w:t xml:space="preserve"> автоматичне. Скидання лічильника відбувається при кожному записі регістру режиму. При читанні зчитуються дані, накопичені в процесі автомати</w:t>
            </w:r>
            <w:r w:rsidRPr="00587C92">
              <w:t>ч</w:t>
            </w:r>
            <w:r w:rsidRPr="00587C92">
              <w:t>ної роботи (якщо запуски були від таймера).</w:t>
            </w:r>
          </w:p>
        </w:tc>
      </w:tr>
    </w:tbl>
    <w:p w:rsidR="007B73EA" w:rsidRPr="00587C92" w:rsidRDefault="007B73EA" w:rsidP="007B73EA">
      <w:pPr>
        <w:rPr>
          <w:lang w:val="uk-UA"/>
        </w:rPr>
      </w:pP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Адресний простір модуля ділиться на порти команд, порти даних, порти команд і даних (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), порт регістру режиму й слова стану, порт таймера ВИ54 і схеми цифрового введення-виводу на ВВ55. Порт команд (зсув щодо базової адреси - </w:t>
      </w:r>
      <w:r w:rsidRPr="00587C92">
        <w:rPr>
          <w:i/>
          <w:lang w:val="uk-UA"/>
        </w:rPr>
        <w:t>с)</w:t>
      </w:r>
      <w:r w:rsidRPr="00587C92">
        <w:rPr>
          <w:lang w:val="uk-UA"/>
        </w:rPr>
        <w:t xml:space="preserve"> призначений для запису й передачі команди в аналогову частину.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одержання інформації про даний канал важливо встановлене попер</w:t>
      </w:r>
      <w:r w:rsidRPr="00587C92">
        <w:rPr>
          <w:lang w:val="uk-UA"/>
        </w:rPr>
        <w:t>е</w:t>
      </w:r>
      <w:r w:rsidRPr="00587C92">
        <w:rPr>
          <w:lang w:val="uk-UA"/>
        </w:rPr>
        <w:t>днє значення номера каналу, режиму й посилення. При звертанні до плати (з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пуску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) відбувається приймання й передача нових даних в аналогову ча</w:t>
      </w:r>
      <w:r w:rsidRPr="00587C92">
        <w:rPr>
          <w:lang w:val="uk-UA"/>
        </w:rPr>
        <w:t>с</w:t>
      </w:r>
      <w:r w:rsidRPr="00587C92">
        <w:rPr>
          <w:lang w:val="uk-UA"/>
        </w:rPr>
        <w:t>тину схеми, при наступному запуску ( тому що з моменту початку передачі н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вих даних відбувається "закриття" пристрою вибірки-зберігання) відбувається виконання переданих даних (наприклад, перемикання каналу), а при третьому запуску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передає в інтерфейс результат виміру, по номеру, що цікавить, каналу з посиленням, переданими при першому запуску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. При помітному числі вимірів, два перші (зайвих) запуску не відбиваються на загальній шви</w:t>
      </w:r>
      <w:r w:rsidRPr="00587C92">
        <w:rPr>
          <w:lang w:val="uk-UA"/>
        </w:rPr>
        <w:t>д</w:t>
      </w:r>
      <w:r w:rsidRPr="00587C92">
        <w:rPr>
          <w:lang w:val="uk-UA"/>
        </w:rPr>
        <w:t xml:space="preserve">кодії, а при обробці даних необхідно враховувати зрушення результатів вимірів щодо запусків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. Такий алгоритм дозволяє не відводити додаткового часу на перемикання каналів і встановлення підсилювачів на нове значення напруги, тому що для цього в схеми є час, рівне інтервалу запуску.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Порт даних (зсув </w:t>
      </w:r>
      <w:r w:rsidRPr="00587C92">
        <w:rPr>
          <w:i/>
          <w:lang w:val="uk-UA"/>
        </w:rPr>
        <w:t>с)</w:t>
      </w:r>
      <w:r w:rsidRPr="00587C92">
        <w:rPr>
          <w:lang w:val="uk-UA"/>
        </w:rPr>
        <w:t xml:space="preserve"> призначений для читання результату перетворення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. Читання результату здійснюється через </w:t>
      </w:r>
      <w:r w:rsidRPr="00587C92">
        <w:rPr>
          <w:i/>
          <w:lang w:val="uk-UA"/>
        </w:rPr>
        <w:t xml:space="preserve">11 </w:t>
      </w:r>
      <w:proofErr w:type="spellStart"/>
      <w:r w:rsidRPr="00587C92">
        <w:rPr>
          <w:lang w:val="uk-UA"/>
        </w:rPr>
        <w:t>мкс</w:t>
      </w:r>
      <w:proofErr w:type="spellEnd"/>
      <w:r w:rsidRPr="00587C92">
        <w:rPr>
          <w:lang w:val="uk-UA"/>
        </w:rPr>
        <w:t xml:space="preserve"> після запуску перетворе</w:t>
      </w:r>
      <w:r w:rsidRPr="00587C92">
        <w:rPr>
          <w:lang w:val="uk-UA"/>
        </w:rPr>
        <w:t>н</w:t>
      </w:r>
      <w:r w:rsidRPr="00587C92">
        <w:rPr>
          <w:lang w:val="uk-UA"/>
        </w:rPr>
        <w:lastRenderedPageBreak/>
        <w:t>ня. У випадку звертання до порту даних до моменту кінця перетворення модуль затримує цикл читання до готовності даних. При добутку ряду вимірів, при ві</w:t>
      </w:r>
      <w:r w:rsidRPr="00587C92">
        <w:rPr>
          <w:lang w:val="uk-UA"/>
        </w:rPr>
        <w:t>д</w:t>
      </w:r>
      <w:r w:rsidRPr="00587C92">
        <w:rPr>
          <w:lang w:val="uk-UA"/>
        </w:rPr>
        <w:t xml:space="preserve">повідному настроюванні регістру режиму, можлива генерація переривання по закінченню заданого числа перетворень. Таким чином, можна організувати три методи читання результатів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: - метод опитування готовності; - безпосере</w:t>
      </w:r>
      <w:r w:rsidRPr="00587C92">
        <w:rPr>
          <w:lang w:val="uk-UA"/>
        </w:rPr>
        <w:t>д</w:t>
      </w:r>
      <w:r w:rsidRPr="00587C92">
        <w:rPr>
          <w:lang w:val="uk-UA"/>
        </w:rPr>
        <w:t>нє читання; - опитування по перериванню.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Робота модуля можлива в програмному режимі. У цьому випадку кома</w:t>
      </w:r>
      <w:r w:rsidRPr="00587C92">
        <w:rPr>
          <w:lang w:val="uk-UA"/>
        </w:rPr>
        <w:t>н</w:t>
      </w:r>
      <w:r w:rsidRPr="00587C92">
        <w:rPr>
          <w:lang w:val="uk-UA"/>
        </w:rPr>
        <w:t>ди, необхідні для керування вимірювальною частиною схеми зчитуються авт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матично з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по стартових сигналах ( від вбудованого таймера), а результати перетворення записуються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даних. Запис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програм здійснюється ч</w:t>
      </w:r>
      <w:r w:rsidRPr="00587C92">
        <w:rPr>
          <w:lang w:val="uk-UA"/>
        </w:rPr>
        <w:t>е</w:t>
      </w:r>
      <w:r w:rsidRPr="00587C92">
        <w:rPr>
          <w:lang w:val="uk-UA"/>
        </w:rPr>
        <w:t>рез порт команд (зсув e) шляхом послідовного звертання до порту. Запуск м</w:t>
      </w:r>
      <w:r w:rsidRPr="00587C92">
        <w:rPr>
          <w:lang w:val="uk-UA"/>
        </w:rPr>
        <w:t>о</w:t>
      </w:r>
      <w:r w:rsidRPr="00587C92">
        <w:rPr>
          <w:lang w:val="uk-UA"/>
        </w:rPr>
        <w:t>дуля в програмному режимі здійснюється шляхом відповідного настроювання регістру режиму й таймера. Момент закінчення роботи програми відслідков</w:t>
      </w:r>
      <w:r w:rsidRPr="00587C92">
        <w:rPr>
          <w:lang w:val="uk-UA"/>
        </w:rPr>
        <w:t>у</w:t>
      </w:r>
      <w:r w:rsidRPr="00587C92">
        <w:rPr>
          <w:lang w:val="uk-UA"/>
        </w:rPr>
        <w:t>ється за значенням біта D6 слова стану модуля або по перериванню. Після ць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го можна здійснювати читання масиву даних з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(зсув e).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Керування каналом Цапа можливо як </w:t>
      </w:r>
      <w:proofErr w:type="spellStart"/>
      <w:r w:rsidRPr="00587C92">
        <w:rPr>
          <w:lang w:val="uk-UA"/>
        </w:rPr>
        <w:t>обігами</w:t>
      </w:r>
      <w:proofErr w:type="spellEnd"/>
      <w:r w:rsidRPr="00587C92">
        <w:rPr>
          <w:lang w:val="uk-UA"/>
        </w:rPr>
        <w:t xml:space="preserve"> комп'ютера, так і в прогр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мному режимі за даними, переданим з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. У такий спосіб програма, записана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>, дозволяє довільно змінювати напруги в каналах і робити вимір у потр</w:t>
      </w:r>
      <w:r w:rsidRPr="00587C92">
        <w:rPr>
          <w:lang w:val="uk-UA"/>
        </w:rPr>
        <w:t>і</w:t>
      </w:r>
      <w:r w:rsidRPr="00587C92">
        <w:rPr>
          <w:lang w:val="uk-UA"/>
        </w:rPr>
        <w:t>бні моменти часу без використання апаратних засоби комп'ютера. Вивід слова цифрових даних користувачеві здійснюється через цей же канал по іншій адр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сі, тобто використання для цієї мети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також можливо. Уся інформація, пр</w:t>
      </w:r>
      <w:r w:rsidRPr="00587C92">
        <w:rPr>
          <w:lang w:val="uk-UA"/>
        </w:rPr>
        <w:t>и</w:t>
      </w:r>
      <w:r w:rsidRPr="00587C92">
        <w:rPr>
          <w:lang w:val="uk-UA"/>
        </w:rPr>
        <w:t xml:space="preserve">значена для передачі у вимірювальну частину схеми ( для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, ЦАП, дані на вивід) записується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в область програми. У випадку цифрового введення (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розв'язаного) зміна стану відповідного розряду регістру режиму приводить до перемикання потоку даних з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на потік зі схеми цифрового введення.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Таймер, що перебуває на платі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, служить для програмування інте</w:t>
      </w:r>
      <w:r w:rsidRPr="00587C92">
        <w:rPr>
          <w:lang w:val="uk-UA"/>
        </w:rPr>
        <w:t>р</w:t>
      </w:r>
      <w:r w:rsidRPr="00587C92">
        <w:rPr>
          <w:lang w:val="uk-UA"/>
        </w:rPr>
        <w:t xml:space="preserve">валу запуску (канали таймера 0 і 1) і підрахунку кількості зроблених вимірів для зупинки в заданий момент заповнення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й (або) формування сигналу п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реривання й розряду готовності регістру слова стану (канал 2). Для випадку </w:t>
      </w:r>
      <w:r w:rsidRPr="00587C92">
        <w:rPr>
          <w:lang w:val="uk-UA"/>
        </w:rPr>
        <w:lastRenderedPageBreak/>
        <w:t>одиночних запусків від комп'ютера необхідно зробити попереднє встановлення таймера, записавши в нього керуючі слова всіх каналів.</w:t>
      </w:r>
    </w:p>
    <w:p w:rsidR="007B73EA" w:rsidRPr="00587C92" w:rsidRDefault="007B73EA" w:rsidP="007B73EA">
      <w:pPr>
        <w:rPr>
          <w:bCs/>
          <w:lang w:val="uk-UA"/>
        </w:rPr>
      </w:pPr>
      <w:r w:rsidRPr="00587C92">
        <w:rPr>
          <w:lang w:val="uk-UA"/>
        </w:rPr>
        <w:t xml:space="preserve">Послідовність програмування таймера наступна - записується керуюче слово будь-якого каналу, а потім записується вміст лічильника цього каналу. Запис у лічильник робиться по </w:t>
      </w:r>
      <w:proofErr w:type="spellStart"/>
      <w:r w:rsidRPr="00587C92">
        <w:rPr>
          <w:lang w:val="uk-UA"/>
        </w:rPr>
        <w:t>байтно</w:t>
      </w:r>
      <w:proofErr w:type="spellEnd"/>
      <w:r w:rsidRPr="00587C92">
        <w:rPr>
          <w:lang w:val="uk-UA"/>
        </w:rPr>
        <w:t>, спочатку молодший байт, потім ста</w:t>
      </w:r>
      <w:r w:rsidRPr="00587C92">
        <w:rPr>
          <w:lang w:val="uk-UA"/>
        </w:rPr>
        <w:t>р</w:t>
      </w:r>
      <w:r w:rsidRPr="00587C92">
        <w:rPr>
          <w:lang w:val="uk-UA"/>
        </w:rPr>
        <w:t>ший, незалежно від того дорівнює останній нулю чи ні.</w:t>
      </w:r>
    </w:p>
    <w:p w:rsidR="007B73EA" w:rsidRPr="00587C92" w:rsidRDefault="007B73EA" w:rsidP="007B73EA">
      <w:pPr>
        <w:pStyle w:val="2"/>
        <w:rPr>
          <w:lang w:val="uk-UA"/>
        </w:rPr>
      </w:pPr>
      <w:bookmarkStart w:id="28" w:name="_Toc516488521"/>
      <w:r w:rsidRPr="00587C92">
        <w:rPr>
          <w:lang w:val="uk-UA"/>
        </w:rPr>
        <w:t>5.3. Призначення перемикачів і контактів рознімань</w:t>
      </w:r>
      <w:bookmarkEnd w:id="28"/>
    </w:p>
    <w:p w:rsidR="007B73EA" w:rsidRPr="00587C92" w:rsidRDefault="007B73EA" w:rsidP="007B73EA">
      <w:pPr>
        <w:rPr>
          <w:lang w:val="uk-UA"/>
        </w:rPr>
      </w:pPr>
      <w:r w:rsidRPr="00587C9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C9B18" wp14:editId="480697D3">
                <wp:simplePos x="0" y="0"/>
                <wp:positionH relativeFrom="column">
                  <wp:align>center</wp:align>
                </wp:positionH>
                <wp:positionV relativeFrom="paragraph">
                  <wp:posOffset>1360170</wp:posOffset>
                </wp:positionV>
                <wp:extent cx="5486400" cy="2021205"/>
                <wp:effectExtent l="3175" t="3175" r="0" b="4445"/>
                <wp:wrapTopAndBottom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36" w:rsidRPr="0059137E" w:rsidRDefault="00BE1236" w:rsidP="007B73EA">
                            <w:pPr>
                              <w:pStyle w:val="a4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0690D" wp14:editId="55EAF801">
                                  <wp:extent cx="3859530" cy="1308100"/>
                                  <wp:effectExtent l="0" t="0" r="7620" b="6350"/>
                                  <wp:docPr id="74" name="Рисунок 74" descr="Ris4_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7" descr="Ris4_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953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36" w:rsidRDefault="00BE1236" w:rsidP="007B73EA">
                            <w:pPr>
                              <w:pStyle w:val="a4"/>
                            </w:pPr>
                          </w:p>
                          <w:p w:rsidR="00BE1236" w:rsidRPr="00D37BD4" w:rsidRDefault="00BE1236" w:rsidP="007B73EA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1236" w:rsidRPr="002123B4" w:rsidRDefault="00BE1236" w:rsidP="007B73EA">
                            <w:pPr>
                              <w:pStyle w:val="a4"/>
                            </w:pPr>
                            <w:r>
                              <w:t xml:space="preserve">Рис. </w:t>
                            </w:r>
                            <w:r w:rsidRPr="007E35C9">
                              <w:t>5</w:t>
                            </w:r>
                            <w:r>
                              <w:t>.4.</w:t>
                            </w:r>
                            <w:r w:rsidRPr="002123B4">
                              <w:t xml:space="preserve"> </w:t>
                            </w:r>
                            <w:r>
                              <w:t>С</w:t>
                            </w:r>
                            <w:r w:rsidRPr="002123B4">
                              <w:t>хема</w:t>
                            </w:r>
                            <w:r>
                              <w:t xml:space="preserve"> р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озташування</w:t>
                            </w:r>
                            <w:proofErr w:type="spellEnd"/>
                            <w:r>
                              <w:t xml:space="preserve"> р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>
                              <w:t>з</w:t>
                            </w:r>
                            <w:r w:rsidRPr="0059137E">
                              <w:t>’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ємів</w:t>
                            </w:r>
                            <w:proofErr w:type="spellEnd"/>
                            <w:r>
                              <w:t xml:space="preserve"> и пере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микачів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ВДМ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29" type="#_x0000_t202" style="position:absolute;left:0;text-align:left;margin-left:0;margin-top:107.1pt;width:6in;height:159.1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Ks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" filled="f" stroked="f">
                <v:textbox>
                  <w:txbxContent>
                    <w:p w:rsidR="00BE1236" w:rsidRPr="0059137E" w:rsidRDefault="00BE1236" w:rsidP="007B73EA">
                      <w:pPr>
                        <w:pStyle w:val="a4"/>
                        <w:rPr>
                          <w:lang w:val="uk-U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6B868A" wp14:editId="3C1539DE">
                            <wp:extent cx="3859530" cy="1308100"/>
                            <wp:effectExtent l="0" t="0" r="7620" b="6350"/>
                            <wp:docPr id="74" name="Рисунок 74" descr="Ris4_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7" descr="Ris4_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953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36" w:rsidRDefault="00BE1236" w:rsidP="007B73EA">
                      <w:pPr>
                        <w:pStyle w:val="a4"/>
                      </w:pPr>
                    </w:p>
                    <w:p w:rsidR="00BE1236" w:rsidRPr="00D37BD4" w:rsidRDefault="00BE1236" w:rsidP="007B73EA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</w:p>
                    <w:p w:rsidR="00BE1236" w:rsidRPr="002123B4" w:rsidRDefault="00BE1236" w:rsidP="007B73EA">
                      <w:pPr>
                        <w:pStyle w:val="a4"/>
                      </w:pPr>
                      <w:r>
                        <w:t xml:space="preserve">Рис. </w:t>
                      </w:r>
                      <w:r w:rsidRPr="007E35C9">
                        <w:t>5</w:t>
                      </w:r>
                      <w:r>
                        <w:t>.4.</w:t>
                      </w:r>
                      <w:r w:rsidRPr="002123B4">
                        <w:t xml:space="preserve"> </w:t>
                      </w:r>
                      <w:r>
                        <w:t>С</w:t>
                      </w:r>
                      <w:r w:rsidRPr="002123B4">
                        <w:t>хема</w:t>
                      </w:r>
                      <w:r>
                        <w:t xml:space="preserve"> р</w:t>
                      </w:r>
                      <w:proofErr w:type="spellStart"/>
                      <w:r>
                        <w:rPr>
                          <w:lang w:val="uk-UA"/>
                        </w:rPr>
                        <w:t>озташування</w:t>
                      </w:r>
                      <w:proofErr w:type="spellEnd"/>
                      <w:r>
                        <w:t xml:space="preserve"> р</w:t>
                      </w:r>
                      <w:r>
                        <w:rPr>
                          <w:lang w:val="uk-UA"/>
                        </w:rPr>
                        <w:t>о</w:t>
                      </w:r>
                      <w:r>
                        <w:t>з</w:t>
                      </w:r>
                      <w:r w:rsidRPr="0059137E">
                        <w:t>’</w:t>
                      </w:r>
                      <w:proofErr w:type="spellStart"/>
                      <w:r>
                        <w:rPr>
                          <w:lang w:val="uk-UA"/>
                        </w:rPr>
                        <w:t>ємів</w:t>
                      </w:r>
                      <w:proofErr w:type="spellEnd"/>
                      <w:r>
                        <w:t xml:space="preserve"> и пере</w:t>
                      </w:r>
                      <w:proofErr w:type="spellStart"/>
                      <w:r>
                        <w:rPr>
                          <w:lang w:val="uk-UA"/>
                        </w:rPr>
                        <w:t>микачів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ВДМ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7C92">
        <w:rPr>
          <w:lang w:val="uk-UA"/>
        </w:rPr>
        <w:t xml:space="preserve">Для ефективної роботи </w:t>
      </w:r>
      <w:proofErr w:type="spellStart"/>
      <w:r w:rsidRPr="00587C92">
        <w:rPr>
          <w:lang w:val="uk-UA"/>
        </w:rPr>
        <w:t>ВДМ</w:t>
      </w:r>
      <w:proofErr w:type="spellEnd"/>
      <w:r w:rsidRPr="00587C92">
        <w:rPr>
          <w:lang w:val="uk-UA"/>
        </w:rPr>
        <w:t xml:space="preserve"> залежно від заданих умов вимірів, необхі</w:t>
      </w:r>
      <w:r w:rsidRPr="00587C92">
        <w:rPr>
          <w:lang w:val="uk-UA"/>
        </w:rPr>
        <w:t>д</w:t>
      </w:r>
      <w:r w:rsidRPr="00587C92">
        <w:rPr>
          <w:lang w:val="uk-UA"/>
        </w:rPr>
        <w:t>но встановити перемикачі (рис. 5.4) у задане положення. Як вказувалося ран</w:t>
      </w:r>
      <w:r w:rsidRPr="00587C92">
        <w:rPr>
          <w:lang w:val="uk-UA"/>
        </w:rPr>
        <w:t>і</w:t>
      </w:r>
      <w:r w:rsidRPr="00587C92">
        <w:rPr>
          <w:lang w:val="uk-UA"/>
        </w:rPr>
        <w:t xml:space="preserve">ше, перемикачі </w:t>
      </w:r>
      <w:r w:rsidRPr="00587C92">
        <w:rPr>
          <w:i/>
          <w:lang w:val="uk-UA"/>
        </w:rPr>
        <w:t>Jp1</w:t>
      </w:r>
      <w:r w:rsidRPr="00587C92">
        <w:rPr>
          <w:lang w:val="uk-UA"/>
        </w:rPr>
        <w:t xml:space="preserve"> і </w:t>
      </w:r>
      <w:r w:rsidRPr="00587C92">
        <w:rPr>
          <w:i/>
          <w:lang w:val="uk-UA"/>
        </w:rPr>
        <w:t>Jp2</w:t>
      </w:r>
      <w:r w:rsidRPr="00587C92">
        <w:rPr>
          <w:lang w:val="uk-UA"/>
        </w:rPr>
        <w:t xml:space="preserve"> призначені для установки базової адреси пристрою й номера лінії переривання й мають режими, представлені на рис. 5.5. Перемикач </w:t>
      </w:r>
      <w:r w:rsidRPr="00587C92">
        <w:rPr>
          <w:i/>
          <w:lang w:val="uk-UA"/>
        </w:rPr>
        <w:t>Jp7</w:t>
      </w:r>
      <w:r w:rsidRPr="00587C92">
        <w:rPr>
          <w:lang w:val="uk-UA"/>
        </w:rPr>
        <w:t xml:space="preserve"> призначений для об'єднання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розв'язаного загального пров</w:t>
      </w:r>
      <w:r w:rsidRPr="00587C92">
        <w:rPr>
          <w:lang w:val="uk-UA"/>
        </w:rPr>
        <w:t>е</w:t>
      </w:r>
      <w:r w:rsidRPr="00587C92">
        <w:rPr>
          <w:lang w:val="uk-UA"/>
        </w:rPr>
        <w:t>дення із загальним проведенням ПК. Відключення гальванічної розв'язки в д</w:t>
      </w:r>
      <w:r w:rsidRPr="00587C92">
        <w:rPr>
          <w:lang w:val="uk-UA"/>
        </w:rPr>
        <w:t>е</w:t>
      </w:r>
      <w:r w:rsidRPr="00587C92">
        <w:rPr>
          <w:lang w:val="uk-UA"/>
        </w:rPr>
        <w:t>яких системах вимірів дозволяє зменшити рівень шумів і перешкод, хоча по</w:t>
      </w:r>
      <w:r w:rsidRPr="00587C92">
        <w:rPr>
          <w:lang w:val="uk-UA"/>
        </w:rPr>
        <w:t>з</w:t>
      </w:r>
      <w:r w:rsidRPr="00587C92">
        <w:rPr>
          <w:lang w:val="uk-UA"/>
        </w:rPr>
        <w:t xml:space="preserve">бавляє захисту комп'ютера й інтерфейсу </w:t>
      </w:r>
      <w:proofErr w:type="spellStart"/>
      <w:r w:rsidRPr="00587C92">
        <w:rPr>
          <w:lang w:val="uk-UA"/>
        </w:rPr>
        <w:t>ВДМ</w:t>
      </w:r>
      <w:proofErr w:type="spellEnd"/>
      <w:r w:rsidRPr="00587C92">
        <w:rPr>
          <w:lang w:val="uk-UA"/>
        </w:rPr>
        <w:t xml:space="preserve"> в аварійних ситуаціях. Перем</w:t>
      </w:r>
      <w:r w:rsidRPr="00587C92">
        <w:rPr>
          <w:lang w:val="uk-UA"/>
        </w:rPr>
        <w:t>и</w:t>
      </w:r>
      <w:r w:rsidRPr="00587C92">
        <w:rPr>
          <w:lang w:val="uk-UA"/>
        </w:rPr>
        <w:t xml:space="preserve">качі </w:t>
      </w:r>
      <w:r w:rsidRPr="00587C92">
        <w:rPr>
          <w:i/>
          <w:spacing w:val="-4"/>
          <w:lang w:val="uk-UA"/>
        </w:rPr>
        <w:t>Jp8-jp11</w:t>
      </w:r>
      <w:r w:rsidRPr="00587C92">
        <w:rPr>
          <w:lang w:val="uk-UA"/>
        </w:rPr>
        <w:t xml:space="preserve"> призначені для перемикання режиму роботи аналогових входів, диференціальні або одиночні. Режими роботи встановлюються згідно з навед</w:t>
      </w:r>
      <w:r w:rsidRPr="00587C92">
        <w:rPr>
          <w:lang w:val="uk-UA"/>
        </w:rPr>
        <w:t>е</w:t>
      </w:r>
      <w:r w:rsidRPr="00587C92">
        <w:rPr>
          <w:lang w:val="uk-UA"/>
        </w:rPr>
        <w:t>ною таблицею  5.3.</w:t>
      </w:r>
    </w:p>
    <w:p w:rsidR="007B73EA" w:rsidRPr="00587C92" w:rsidRDefault="007B73EA" w:rsidP="007B73EA">
      <w:pPr>
        <w:rPr>
          <w:lang w:val="uk-UA"/>
        </w:rPr>
      </w:pPr>
    </w:p>
    <w:p w:rsidR="007B73EA" w:rsidRPr="00587C92" w:rsidRDefault="007B73EA" w:rsidP="007B73EA">
      <w:pPr>
        <w:pStyle w:val="a7"/>
      </w:pPr>
      <w:r w:rsidRPr="00587C92">
        <w:lastRenderedPageBreak/>
        <w:t>Таблиця 5.3</w:t>
      </w:r>
    </w:p>
    <w:p w:rsidR="007B73EA" w:rsidRPr="00587C92" w:rsidRDefault="007B73EA" w:rsidP="007B73EA">
      <w:pPr>
        <w:pStyle w:val="a8"/>
        <w:rPr>
          <w:szCs w:val="28"/>
        </w:rPr>
      </w:pPr>
      <w:r w:rsidRPr="00587C92">
        <w:t>Режими роботи аналогових входів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440"/>
        <w:gridCol w:w="3960"/>
      </w:tblGrid>
      <w:tr w:rsidR="007B73EA" w:rsidRPr="00587C92" w:rsidTr="00BE1236">
        <w:tc>
          <w:tcPr>
            <w:tcW w:w="5580" w:type="dxa"/>
            <w:gridSpan w:val="4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Перемикач</w:t>
            </w:r>
          </w:p>
        </w:tc>
        <w:tc>
          <w:tcPr>
            <w:tcW w:w="3960" w:type="dxa"/>
            <w:vMerge w:val="restart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Режим роботи</w:t>
            </w:r>
          </w:p>
        </w:tc>
      </w:tr>
      <w:tr w:rsidR="007B73EA" w:rsidRPr="00587C92" w:rsidTr="00BE1236">
        <w:tc>
          <w:tcPr>
            <w:tcW w:w="1440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Jp8</w:t>
            </w:r>
          </w:p>
        </w:tc>
        <w:tc>
          <w:tcPr>
            <w:tcW w:w="126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Jp9</w:t>
            </w:r>
          </w:p>
        </w:tc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Jp10</w:t>
            </w:r>
          </w:p>
        </w:tc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Jp11</w:t>
            </w:r>
          </w:p>
        </w:tc>
        <w:tc>
          <w:tcPr>
            <w:tcW w:w="3960" w:type="dxa"/>
            <w:vMerge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</w:p>
        </w:tc>
      </w:tr>
      <w:tr w:rsidR="007B73EA" w:rsidRPr="00587C92" w:rsidTr="00BE1236"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увімк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126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вимкн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увімк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увімк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396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32 одиночних каналу</w:t>
            </w:r>
          </w:p>
        </w:tc>
      </w:tr>
      <w:tr w:rsidR="007B73EA" w:rsidRPr="00587C92" w:rsidTr="00BE1236"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вимкн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126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увімк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вимкн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144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вимкн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3960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16 диференціальних каналів</w:t>
            </w:r>
          </w:p>
        </w:tc>
      </w:tr>
    </w:tbl>
    <w:p w:rsidR="007B73EA" w:rsidRPr="00587C92" w:rsidRDefault="007B73EA" w:rsidP="007B73EA">
      <w:pPr>
        <w:rPr>
          <w:bCs/>
          <w:lang w:val="uk-UA"/>
        </w:rPr>
      </w:pPr>
      <w:r w:rsidRPr="00587C92">
        <w:rPr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B44A8" wp14:editId="2585B40E">
                <wp:simplePos x="0" y="0"/>
                <wp:positionH relativeFrom="column">
                  <wp:align>center</wp:align>
                </wp:positionH>
                <wp:positionV relativeFrom="paragraph">
                  <wp:posOffset>226695</wp:posOffset>
                </wp:positionV>
                <wp:extent cx="5486400" cy="5943600"/>
                <wp:effectExtent l="3175" t="0" r="0" b="4445"/>
                <wp:wrapTopAndBottom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36" w:rsidRPr="002123B4" w:rsidRDefault="00BE1236" w:rsidP="007B73EA">
                            <w:pPr>
                              <w:pStyle w:val="a4"/>
                            </w:pPr>
                          </w:p>
                          <w:p w:rsidR="00BE1236" w:rsidRDefault="00BE1236" w:rsidP="007B73EA">
                            <w:pPr>
                              <w:pStyle w:val="a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593F9" wp14:editId="4F0ABFCC">
                                  <wp:extent cx="3976370" cy="4933315"/>
                                  <wp:effectExtent l="0" t="0" r="5080" b="635"/>
                                  <wp:docPr id="72" name="Рисунок 72" descr="Ris4_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8" descr="Ris4_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6370" cy="493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36" w:rsidRDefault="00BE1236" w:rsidP="007B73EA">
                            <w:pPr>
                              <w:pStyle w:val="a4"/>
                            </w:pPr>
                          </w:p>
                          <w:p w:rsidR="00BE1236" w:rsidRPr="002123B4" w:rsidRDefault="00BE1236" w:rsidP="007B73EA">
                            <w:pPr>
                              <w:pStyle w:val="a4"/>
                            </w:pPr>
                          </w:p>
                          <w:p w:rsidR="00BE1236" w:rsidRPr="002123B4" w:rsidRDefault="00BE1236" w:rsidP="007B73EA">
                            <w:pPr>
                              <w:pStyle w:val="a4"/>
                            </w:pPr>
                            <w:r>
                              <w:t xml:space="preserve">Рис. </w:t>
                            </w:r>
                            <w:r w:rsidRPr="007E35C9">
                              <w:t>5</w:t>
                            </w:r>
                            <w:r>
                              <w:t>.5.</w:t>
                            </w:r>
                            <w:r w:rsidRPr="002123B4">
                              <w:t xml:space="preserve"> </w:t>
                            </w:r>
                            <w:r>
                              <w:t>Способ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t xml:space="preserve"> установки адрес и п</w:t>
                            </w:r>
                            <w:r>
                              <w:rPr>
                                <w:lang w:val="uk-UA"/>
                              </w:rPr>
                              <w:t>е</w:t>
                            </w:r>
                            <w:proofErr w:type="spellStart"/>
                            <w:r>
                              <w:t>рер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и</w:t>
                            </w:r>
                            <w:proofErr w:type="spellStart"/>
                            <w:r>
                              <w:t>ван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ь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ВДМ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0" type="#_x0000_t202" style="position:absolute;left:0;text-align:left;margin-left:0;margin-top:17.85pt;width:6in;height:468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U9xwIAAMM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" filled="f" stroked="f">
                <v:textbox>
                  <w:txbxContent>
                    <w:p w:rsidR="00BE1236" w:rsidRPr="002123B4" w:rsidRDefault="00BE1236" w:rsidP="007B73EA">
                      <w:pPr>
                        <w:pStyle w:val="a4"/>
                      </w:pPr>
                    </w:p>
                    <w:p w:rsidR="00BE1236" w:rsidRDefault="00BE1236" w:rsidP="007B73EA">
                      <w:pPr>
                        <w:pStyle w:val="a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491D5" wp14:editId="7A5B7B81">
                            <wp:extent cx="3976370" cy="4933315"/>
                            <wp:effectExtent l="0" t="0" r="5080" b="635"/>
                            <wp:docPr id="72" name="Рисунок 72" descr="Ris4_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8" descr="Ris4_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6370" cy="493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36" w:rsidRDefault="00BE1236" w:rsidP="007B73EA">
                      <w:pPr>
                        <w:pStyle w:val="a4"/>
                      </w:pPr>
                    </w:p>
                    <w:p w:rsidR="00BE1236" w:rsidRPr="002123B4" w:rsidRDefault="00BE1236" w:rsidP="007B73EA">
                      <w:pPr>
                        <w:pStyle w:val="a4"/>
                      </w:pPr>
                    </w:p>
                    <w:p w:rsidR="00BE1236" w:rsidRPr="002123B4" w:rsidRDefault="00BE1236" w:rsidP="007B73EA">
                      <w:pPr>
                        <w:pStyle w:val="a4"/>
                      </w:pPr>
                      <w:r>
                        <w:t xml:space="preserve">Рис. </w:t>
                      </w:r>
                      <w:r w:rsidRPr="007E35C9">
                        <w:t>5</w:t>
                      </w:r>
                      <w:r>
                        <w:t>.5.</w:t>
                      </w:r>
                      <w:r w:rsidRPr="002123B4">
                        <w:t xml:space="preserve"> </w:t>
                      </w:r>
                      <w:r>
                        <w:t>Способ</w:t>
                      </w:r>
                      <w:r>
                        <w:rPr>
                          <w:lang w:val="uk-UA"/>
                        </w:rPr>
                        <w:t>и</w:t>
                      </w:r>
                      <w:r>
                        <w:t xml:space="preserve"> установки адрес и п</w:t>
                      </w:r>
                      <w:r>
                        <w:rPr>
                          <w:lang w:val="uk-UA"/>
                        </w:rPr>
                        <w:t>е</w:t>
                      </w:r>
                      <w:proofErr w:type="spellStart"/>
                      <w:r>
                        <w:t>рер</w:t>
                      </w:r>
                      <w:proofErr w:type="spellEnd"/>
                      <w:r>
                        <w:rPr>
                          <w:lang w:val="uk-UA"/>
                        </w:rPr>
                        <w:t>и</w:t>
                      </w:r>
                      <w:proofErr w:type="spellStart"/>
                      <w:r>
                        <w:t>ван</w:t>
                      </w:r>
                      <w:proofErr w:type="spellEnd"/>
                      <w:r>
                        <w:rPr>
                          <w:lang w:val="uk-UA"/>
                        </w:rPr>
                        <w:t>ь</w:t>
                      </w:r>
                      <w:r>
                        <w:t xml:space="preserve"> </w:t>
                      </w:r>
                      <w:proofErr w:type="spellStart"/>
                      <w:r>
                        <w:t>ВДМ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7C92">
        <w:rPr>
          <w:bCs/>
          <w:lang w:val="uk-UA"/>
        </w:rPr>
        <w:t xml:space="preserve">Перемикачі </w:t>
      </w:r>
      <w:r w:rsidRPr="00587C92">
        <w:rPr>
          <w:i/>
          <w:lang w:val="uk-UA"/>
        </w:rPr>
        <w:t>Jp12-jp13</w:t>
      </w:r>
      <w:r w:rsidRPr="00587C92">
        <w:rPr>
          <w:lang w:val="uk-UA"/>
        </w:rPr>
        <w:t>, служать для перемикання опорної напруги, які п</w:t>
      </w:r>
      <w:r w:rsidRPr="00587C92">
        <w:rPr>
          <w:lang w:val="uk-UA"/>
        </w:rPr>
        <w:t>і</w:t>
      </w:r>
      <w:r w:rsidRPr="00587C92">
        <w:rPr>
          <w:lang w:val="uk-UA"/>
        </w:rPr>
        <w:t xml:space="preserve">дводяться до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. Опорна напруга формується від зворотного проведення із вхідного рознімання у варіанті </w:t>
      </w:r>
      <w:proofErr w:type="spellStart"/>
      <w:r w:rsidRPr="00587C92">
        <w:rPr>
          <w:lang w:val="uk-UA"/>
        </w:rPr>
        <w:t>тензо-ацп</w:t>
      </w:r>
      <w:proofErr w:type="spellEnd"/>
      <w:r w:rsidRPr="00587C92">
        <w:rPr>
          <w:lang w:val="uk-UA"/>
        </w:rPr>
        <w:t xml:space="preserve"> (</w:t>
      </w:r>
      <w:r w:rsidRPr="00587C92">
        <w:rPr>
          <w:i/>
          <w:lang w:val="uk-UA"/>
        </w:rPr>
        <w:t>Jp12</w:t>
      </w:r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увімк</w:t>
      </w:r>
      <w:proofErr w:type="spellEnd"/>
      <w:r w:rsidRPr="00587C92">
        <w:rPr>
          <w:bCs/>
          <w:lang w:val="uk-UA"/>
        </w:rPr>
        <w:t>.</w:t>
      </w:r>
      <w:r w:rsidRPr="00587C92">
        <w:rPr>
          <w:lang w:val="uk-UA"/>
        </w:rPr>
        <w:t>) або підключається від внутрішнього джерела (</w:t>
      </w:r>
      <w:r w:rsidRPr="00587C92">
        <w:rPr>
          <w:i/>
          <w:lang w:val="uk-UA"/>
        </w:rPr>
        <w:t>Jp13</w:t>
      </w:r>
      <w:r w:rsidRPr="00587C92">
        <w:rPr>
          <w:lang w:val="uk-UA"/>
        </w:rPr>
        <w:t xml:space="preserve"> </w:t>
      </w:r>
      <w:proofErr w:type="spellStart"/>
      <w:r w:rsidRPr="00587C92">
        <w:rPr>
          <w:lang w:val="uk-UA"/>
        </w:rPr>
        <w:t>вимк</w:t>
      </w:r>
      <w:proofErr w:type="spellEnd"/>
      <w:r w:rsidRPr="00587C92">
        <w:rPr>
          <w:bCs/>
          <w:lang w:val="uk-UA"/>
        </w:rPr>
        <w:t>.</w:t>
      </w:r>
      <w:r w:rsidRPr="00587C92">
        <w:rPr>
          <w:lang w:val="uk-UA"/>
        </w:rPr>
        <w:t>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lastRenderedPageBreak/>
        <w:t xml:space="preserve">На рознімання </w:t>
      </w:r>
      <w:r w:rsidRPr="00587C92">
        <w:rPr>
          <w:i/>
          <w:lang w:val="uk-UA"/>
        </w:rPr>
        <w:t>X1</w:t>
      </w:r>
      <w:r w:rsidRPr="00587C92">
        <w:rPr>
          <w:lang w:val="uk-UA"/>
        </w:rPr>
        <w:t xml:space="preserve"> (рис. 5.6) виведені: входи й виходи аналого-цифрового перетворювача; загальне проведення (аналогова «земля»); сигнал закінчення перетворення, вхід зовнішнього запуску, вісім ліній цифрового виводу й лінія синхронізації;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розв'язані напруги живлення (+/– 12 </w:t>
      </w:r>
      <w:r w:rsidRPr="00587C92">
        <w:rPr>
          <w:i/>
          <w:lang w:val="uk-UA"/>
        </w:rPr>
        <w:t>В</w:t>
      </w:r>
      <w:r w:rsidRPr="00587C92">
        <w:rPr>
          <w:lang w:val="uk-UA"/>
        </w:rPr>
        <w:t>, + 5 </w:t>
      </w:r>
      <w:r w:rsidRPr="00587C92">
        <w:rPr>
          <w:i/>
          <w:lang w:val="uk-UA"/>
        </w:rPr>
        <w:t>В</w:t>
      </w:r>
      <w:r w:rsidRPr="00587C92">
        <w:rPr>
          <w:lang w:val="uk-UA"/>
        </w:rPr>
        <w:t>). Ві</w:t>
      </w:r>
      <w:r w:rsidRPr="00587C92">
        <w:rPr>
          <w:lang w:val="uk-UA"/>
        </w:rPr>
        <w:t>д</w:t>
      </w:r>
      <w:r w:rsidRPr="00587C92">
        <w:rPr>
          <w:lang w:val="uk-UA"/>
        </w:rPr>
        <w:t xml:space="preserve">повідність номерів контактів рознімання </w:t>
      </w:r>
      <w:r w:rsidRPr="00587C92">
        <w:rPr>
          <w:i/>
          <w:lang w:val="uk-UA"/>
        </w:rPr>
        <w:t>X1</w:t>
      </w:r>
      <w:r w:rsidRPr="00587C92">
        <w:rPr>
          <w:lang w:val="uk-UA"/>
        </w:rPr>
        <w:t xml:space="preserve"> їх функціональному призначенню презентовано в таблиці 5.4.</w:t>
      </w:r>
    </w:p>
    <w:p w:rsidR="007B73EA" w:rsidRPr="00587C92" w:rsidRDefault="007B73EA" w:rsidP="007B73EA">
      <w:pPr>
        <w:rPr>
          <w:lang w:val="uk-UA"/>
        </w:rPr>
      </w:pPr>
    </w:p>
    <w:p w:rsidR="007B73EA" w:rsidRPr="00587C92" w:rsidRDefault="007B73EA" w:rsidP="007B73EA">
      <w:pPr>
        <w:pStyle w:val="a7"/>
      </w:pPr>
      <w:r w:rsidRPr="00587C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93A75" wp14:editId="1B2444EA">
                <wp:simplePos x="0" y="0"/>
                <wp:positionH relativeFrom="column">
                  <wp:posOffset>457200</wp:posOffset>
                </wp:positionH>
                <wp:positionV relativeFrom="paragraph">
                  <wp:posOffset>-270510</wp:posOffset>
                </wp:positionV>
                <wp:extent cx="5486400" cy="1335405"/>
                <wp:effectExtent l="635" t="1270" r="0" b="0"/>
                <wp:wrapTopAndBottom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36" w:rsidRPr="002123B4" w:rsidRDefault="00BE1236" w:rsidP="007B73EA">
                            <w:pPr>
                              <w:pStyle w:val="a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334F6" wp14:editId="42839D61">
                                  <wp:extent cx="4444365" cy="616585"/>
                                  <wp:effectExtent l="0" t="0" r="0" b="0"/>
                                  <wp:docPr id="3" name="Рисунок 3" descr="Ris4_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9" descr="Ris4_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36" w:rsidRDefault="00BE1236" w:rsidP="007B73EA">
                            <w:pPr>
                              <w:pStyle w:val="a4"/>
                            </w:pPr>
                          </w:p>
                          <w:p w:rsidR="00BE1236" w:rsidRPr="00D37BD4" w:rsidRDefault="00BE1236" w:rsidP="007B73EA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1236" w:rsidRPr="002123B4" w:rsidRDefault="00BE1236" w:rsidP="007B73EA">
                            <w:pPr>
                              <w:pStyle w:val="a4"/>
                            </w:pPr>
                            <w:r>
                              <w:t xml:space="preserve">Рис. </w:t>
                            </w:r>
                            <w:r w:rsidRPr="007E35C9">
                              <w:t>5</w:t>
                            </w:r>
                            <w:r>
                              <w:t>.6.</w:t>
                            </w:r>
                            <w:r w:rsidRPr="002123B4">
                              <w:t xml:space="preserve"> </w:t>
                            </w:r>
                            <w:r>
                              <w:t>Р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озташування</w:t>
                            </w:r>
                            <w:proofErr w:type="spellEnd"/>
                            <w:r>
                              <w:t xml:space="preserve"> контакт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t xml:space="preserve">в на </w:t>
                            </w: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 w:rsidRPr="004A2166">
                              <w:t>’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єднувачі</w:t>
                            </w:r>
                            <w:proofErr w:type="spellEnd"/>
                            <w:r>
                              <w:t xml:space="preserve"> р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>
                              <w:t>з</w:t>
                            </w:r>
                            <w:r w:rsidRPr="004A2166">
                              <w:t>’</w:t>
                            </w:r>
                            <w:r>
                              <w:rPr>
                                <w:lang w:val="uk-UA"/>
                              </w:rPr>
                              <w:t>є</w:t>
                            </w:r>
                            <w:r>
                              <w:t>м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lang w:val="en-US"/>
                              </w:rPr>
                              <w:t>X</w:t>
                            </w:r>
                            <w:r w:rsidRPr="00D37BD4">
                              <w:rPr>
                                <w:bCs/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1" type="#_x0000_t202" style="position:absolute;left:0;text-align:left;margin-left:36pt;margin-top:-21.3pt;width:6in;height:10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m7xgIAAMM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" filled="f" stroked="f">
                <v:textbox>
                  <w:txbxContent>
                    <w:p w:rsidR="00BE1236" w:rsidRPr="002123B4" w:rsidRDefault="00BE1236" w:rsidP="007B73EA">
                      <w:pPr>
                        <w:pStyle w:val="a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BDBD03" wp14:editId="3D09036B">
                            <wp:extent cx="4444365" cy="616585"/>
                            <wp:effectExtent l="0" t="0" r="0" b="0"/>
                            <wp:docPr id="3" name="Рисунок 3" descr="Ris4_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9" descr="Ris4_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36" w:rsidRDefault="00BE1236" w:rsidP="007B73EA">
                      <w:pPr>
                        <w:pStyle w:val="a4"/>
                      </w:pPr>
                    </w:p>
                    <w:p w:rsidR="00BE1236" w:rsidRPr="00D37BD4" w:rsidRDefault="00BE1236" w:rsidP="007B73EA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</w:p>
                    <w:p w:rsidR="00BE1236" w:rsidRPr="002123B4" w:rsidRDefault="00BE1236" w:rsidP="007B73EA">
                      <w:pPr>
                        <w:pStyle w:val="a4"/>
                      </w:pPr>
                      <w:r>
                        <w:t xml:space="preserve">Рис. </w:t>
                      </w:r>
                      <w:r w:rsidRPr="007E35C9">
                        <w:t>5</w:t>
                      </w:r>
                      <w:r>
                        <w:t>.6.</w:t>
                      </w:r>
                      <w:r w:rsidRPr="002123B4">
                        <w:t xml:space="preserve"> </w:t>
                      </w:r>
                      <w:r>
                        <w:t>Р</w:t>
                      </w:r>
                      <w:proofErr w:type="spellStart"/>
                      <w:r>
                        <w:rPr>
                          <w:lang w:val="uk-UA"/>
                        </w:rPr>
                        <w:t>озташування</w:t>
                      </w:r>
                      <w:proofErr w:type="spellEnd"/>
                      <w:r>
                        <w:t xml:space="preserve"> контакт</w:t>
                      </w:r>
                      <w:r>
                        <w:rPr>
                          <w:lang w:val="uk-UA"/>
                        </w:rPr>
                        <w:t>і</w:t>
                      </w:r>
                      <w:r>
                        <w:t xml:space="preserve">в на </w:t>
                      </w:r>
                      <w:r>
                        <w:rPr>
                          <w:lang w:val="uk-UA"/>
                        </w:rPr>
                        <w:t>з</w:t>
                      </w:r>
                      <w:r w:rsidRPr="004A2166">
                        <w:t>’</w:t>
                      </w:r>
                      <w:proofErr w:type="spellStart"/>
                      <w:r>
                        <w:rPr>
                          <w:lang w:val="uk-UA"/>
                        </w:rPr>
                        <w:t>єднувачі</w:t>
                      </w:r>
                      <w:proofErr w:type="spellEnd"/>
                      <w:r>
                        <w:t xml:space="preserve"> р</w:t>
                      </w:r>
                      <w:r>
                        <w:rPr>
                          <w:lang w:val="uk-UA"/>
                        </w:rPr>
                        <w:t>о</w:t>
                      </w:r>
                      <w:r>
                        <w:t>з</w:t>
                      </w:r>
                      <w:r w:rsidRPr="004A2166">
                        <w:t>’</w:t>
                      </w:r>
                      <w:r>
                        <w:rPr>
                          <w:lang w:val="uk-UA"/>
                        </w:rPr>
                        <w:t>є</w:t>
                      </w:r>
                      <w:r>
                        <w:t>м</w:t>
                      </w:r>
                      <w:r>
                        <w:rPr>
                          <w:lang w:val="uk-UA"/>
                        </w:rPr>
                        <w:t>у</w:t>
                      </w:r>
                      <w:r>
                        <w:t xml:space="preserve"> </w:t>
                      </w:r>
                      <w:r>
                        <w:rPr>
                          <w:bCs/>
                          <w:i/>
                          <w:lang w:val="en-US"/>
                        </w:rPr>
                        <w:t>X</w:t>
                      </w:r>
                      <w:r w:rsidRPr="00D37BD4">
                        <w:rPr>
                          <w:bCs/>
                          <w:i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7C92">
        <w:t>Таблиця 5.4</w:t>
      </w:r>
    </w:p>
    <w:p w:rsidR="007B73EA" w:rsidRPr="00587C92" w:rsidRDefault="007B73EA" w:rsidP="007B73EA">
      <w:pPr>
        <w:pStyle w:val="a8"/>
      </w:pPr>
      <w:r w:rsidRPr="00587C92">
        <w:t xml:space="preserve">Функціональне призначення контактів рознімання </w:t>
      </w:r>
      <w:r w:rsidRPr="00587C92">
        <w:rPr>
          <w:i/>
        </w:rPr>
        <w:t>X1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34"/>
        <w:gridCol w:w="530"/>
        <w:gridCol w:w="1934"/>
        <w:gridCol w:w="530"/>
        <w:gridCol w:w="1934"/>
        <w:gridCol w:w="530"/>
        <w:gridCol w:w="1934"/>
      </w:tblGrid>
      <w:tr w:rsidR="007B73EA" w:rsidRPr="00587C92" w:rsidTr="00BE1236">
        <w:tc>
          <w:tcPr>
            <w:tcW w:w="765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№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Найменування</w:t>
            </w:r>
          </w:p>
        </w:tc>
        <w:tc>
          <w:tcPr>
            <w:tcW w:w="766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№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Найменування</w:t>
            </w:r>
          </w:p>
        </w:tc>
        <w:tc>
          <w:tcPr>
            <w:tcW w:w="766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№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Найменування</w:t>
            </w:r>
          </w:p>
        </w:tc>
        <w:tc>
          <w:tcPr>
            <w:tcW w:w="766" w:type="dxa"/>
            <w:vAlign w:val="center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№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Найменування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01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23, 7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17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- 12 В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33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12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49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02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22, 6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18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+ 5 В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34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11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50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03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21, 5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19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D2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35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10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51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04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20, 4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20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D1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36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9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52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05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19, 3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21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D0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37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8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53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06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18, 2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22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Канал31, 15(-)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38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+ 12 В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54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07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17, 1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23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Канал30, 14(-)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39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 xml:space="preserve">Кінець </w:t>
            </w:r>
            <w:proofErr w:type="spellStart"/>
            <w:r w:rsidRPr="00587C92">
              <w:rPr>
                <w:i/>
                <w:iCs/>
              </w:rPr>
              <w:t>пере</w:t>
            </w:r>
            <w:r w:rsidRPr="00587C92">
              <w:rPr>
                <w:i/>
                <w:iCs/>
              </w:rPr>
              <w:t>т</w:t>
            </w:r>
            <w:r w:rsidRPr="00587C92">
              <w:rPr>
                <w:i/>
                <w:iCs/>
              </w:rPr>
              <w:t>вор</w:t>
            </w:r>
            <w:proofErr w:type="spellEnd"/>
            <w:r w:rsidRPr="00587C92">
              <w:rPr>
                <w:i/>
                <w:iCs/>
              </w:rPr>
              <w:t>.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55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08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16, 0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24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Канал29, 13(-)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40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D5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56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ЦАП, канал А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09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 xml:space="preserve">Канал 7 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25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Канал28, 12(-)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41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D4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57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ЦАП, резерв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10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6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26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Канал27, 11(-)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42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D3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58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Тензо</w:t>
            </w:r>
            <w:proofErr w:type="spellEnd"/>
            <w:r w:rsidRPr="00587C92">
              <w:rPr>
                <w:i/>
                <w:iCs/>
              </w:rPr>
              <w:t xml:space="preserve"> (</w:t>
            </w:r>
            <w:proofErr w:type="spellStart"/>
            <w:r w:rsidRPr="00587C92">
              <w:rPr>
                <w:i/>
                <w:iCs/>
              </w:rPr>
              <w:t>повер</w:t>
            </w:r>
            <w:proofErr w:type="spellEnd"/>
            <w:r w:rsidRPr="00587C92">
              <w:rPr>
                <w:i/>
                <w:iCs/>
              </w:rPr>
              <w:t>.)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11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5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27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Канал26, 10(-)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43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59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proofErr w:type="spellStart"/>
            <w:r w:rsidRPr="00587C92">
              <w:rPr>
                <w:i/>
                <w:iCs/>
              </w:rPr>
              <w:t>Зовн</w:t>
            </w:r>
            <w:proofErr w:type="spellEnd"/>
            <w:r w:rsidRPr="00587C92">
              <w:rPr>
                <w:i/>
                <w:iCs/>
              </w:rPr>
              <w:t>. запуск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12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4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28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25, 9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44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60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Синхр.D0- D7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13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3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29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24, 8 (-)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45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61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D7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14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2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30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15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46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62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D6</w:t>
            </w: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15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31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14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47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</w:p>
        </w:tc>
      </w:tr>
      <w:tr w:rsidR="007B73EA" w:rsidRPr="00587C92" w:rsidTr="00BE1236">
        <w:tc>
          <w:tcPr>
            <w:tcW w:w="765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16</w:t>
            </w:r>
          </w:p>
        </w:tc>
        <w:tc>
          <w:tcPr>
            <w:tcW w:w="1697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0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32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Канал 13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48</w:t>
            </w: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  <w:r w:rsidRPr="00587C92">
              <w:rPr>
                <w:i/>
                <w:iCs/>
              </w:rPr>
              <w:t>Загальний</w:t>
            </w:r>
          </w:p>
        </w:tc>
        <w:tc>
          <w:tcPr>
            <w:tcW w:w="766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</w:p>
        </w:tc>
        <w:tc>
          <w:tcPr>
            <w:tcW w:w="1698" w:type="dxa"/>
          </w:tcPr>
          <w:p w:rsidR="007B73EA" w:rsidRPr="00587C92" w:rsidRDefault="007B73EA" w:rsidP="00BE1236">
            <w:pPr>
              <w:pStyle w:val="a9"/>
              <w:rPr>
                <w:i/>
                <w:iCs/>
              </w:rPr>
            </w:pPr>
          </w:p>
        </w:tc>
      </w:tr>
    </w:tbl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Рознімання </w:t>
      </w:r>
      <w:r w:rsidRPr="00587C92">
        <w:rPr>
          <w:i/>
          <w:lang w:val="uk-UA"/>
        </w:rPr>
        <w:t>X2</w:t>
      </w:r>
      <w:r w:rsidRPr="00587C92">
        <w:rPr>
          <w:lang w:val="uk-UA"/>
        </w:rPr>
        <w:t xml:space="preserve"> і </w:t>
      </w:r>
      <w:r w:rsidRPr="00587C92">
        <w:rPr>
          <w:i/>
          <w:lang w:val="uk-UA"/>
        </w:rPr>
        <w:t>X3</w:t>
      </w:r>
      <w:r w:rsidRPr="00587C92">
        <w:rPr>
          <w:lang w:val="uk-UA"/>
        </w:rPr>
        <w:t xml:space="preserve"> не використовуються. На рознімання </w:t>
      </w:r>
      <w:r w:rsidRPr="00587C92">
        <w:rPr>
          <w:i/>
          <w:lang w:val="uk-UA"/>
        </w:rPr>
        <w:t>X2</w:t>
      </w:r>
      <w:r w:rsidRPr="00587C92">
        <w:rPr>
          <w:lang w:val="uk-UA"/>
        </w:rPr>
        <w:t xml:space="preserve"> виведені ро</w:t>
      </w:r>
      <w:r w:rsidRPr="00587C92">
        <w:rPr>
          <w:lang w:val="uk-UA"/>
        </w:rPr>
        <w:t>з</w:t>
      </w:r>
      <w:r w:rsidRPr="00587C92">
        <w:rPr>
          <w:lang w:val="uk-UA"/>
        </w:rPr>
        <w:t xml:space="preserve">ряди </w:t>
      </w:r>
      <w:r w:rsidRPr="00587C92">
        <w:rPr>
          <w:i/>
          <w:lang w:val="uk-UA"/>
        </w:rPr>
        <w:t>D0-D7</w:t>
      </w:r>
      <w:r w:rsidRPr="00587C92">
        <w:rPr>
          <w:lang w:val="uk-UA"/>
        </w:rPr>
        <w:t xml:space="preserve"> шини даних комп'ютера. На рознімання </w:t>
      </w:r>
      <w:r w:rsidRPr="00587C92">
        <w:rPr>
          <w:i/>
          <w:lang w:val="uk-UA"/>
        </w:rPr>
        <w:t>X3</w:t>
      </w:r>
      <w:r w:rsidRPr="00587C92">
        <w:rPr>
          <w:lang w:val="uk-UA"/>
        </w:rPr>
        <w:t xml:space="preserve"> виведені розряди </w:t>
      </w:r>
      <w:r w:rsidRPr="00587C92">
        <w:rPr>
          <w:i/>
          <w:lang w:val="uk-UA"/>
        </w:rPr>
        <w:t>D0–D15</w:t>
      </w:r>
      <w:r w:rsidRPr="00587C92">
        <w:rPr>
          <w:lang w:val="uk-UA"/>
        </w:rPr>
        <w:t xml:space="preserve"> схеми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розв'язаного цифрового виводу, а також сигнал синхр</w:t>
      </w:r>
      <w:r w:rsidRPr="00587C92">
        <w:rPr>
          <w:lang w:val="uk-UA"/>
        </w:rPr>
        <w:t>о</w:t>
      </w:r>
      <w:r w:rsidRPr="00587C92">
        <w:rPr>
          <w:lang w:val="uk-UA"/>
        </w:rPr>
        <w:t>нізації.</w:t>
      </w:r>
    </w:p>
    <w:p w:rsidR="007B73EA" w:rsidRPr="00587C92" w:rsidRDefault="007B73EA" w:rsidP="007B73EA">
      <w:pPr>
        <w:pStyle w:val="2"/>
        <w:rPr>
          <w:lang w:val="uk-UA"/>
        </w:rPr>
      </w:pPr>
      <w:bookmarkStart w:id="29" w:name="_Toc516488522"/>
      <w:r w:rsidRPr="00587C92">
        <w:rPr>
          <w:lang w:val="uk-UA"/>
        </w:rPr>
        <w:lastRenderedPageBreak/>
        <w:t xml:space="preserve">5.4. Порядок програмування </w:t>
      </w:r>
      <w:proofErr w:type="spellStart"/>
      <w:r w:rsidRPr="00587C92">
        <w:rPr>
          <w:lang w:val="uk-UA"/>
        </w:rPr>
        <w:t>ВДМ</w:t>
      </w:r>
      <w:bookmarkEnd w:id="29"/>
      <w:proofErr w:type="spellEnd"/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Вимірювально-діагностичний модуль дозволяє реалізувати наступні о</w:t>
      </w:r>
      <w:r w:rsidRPr="00587C92">
        <w:rPr>
          <w:lang w:val="uk-UA"/>
        </w:rPr>
        <w:t>с</w:t>
      </w:r>
      <w:r w:rsidRPr="00587C92">
        <w:rPr>
          <w:lang w:val="uk-UA"/>
        </w:rPr>
        <w:t>новні режими роботи аналого-цифрового перетворювача: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1. Запуск перетворення від комп'ютера зі зчитуванням результату відразу після запуску. Необхідна затримка, рівна часу перетворення модуля, формуєт</w:t>
      </w:r>
      <w:r w:rsidRPr="00587C92">
        <w:rPr>
          <w:lang w:val="uk-UA"/>
        </w:rPr>
        <w:t>ь</w:t>
      </w:r>
      <w:r w:rsidRPr="00587C92">
        <w:rPr>
          <w:lang w:val="uk-UA"/>
        </w:rPr>
        <w:t xml:space="preserve">ся автоматично (установлюється сигнал </w:t>
      </w:r>
      <w:proofErr w:type="spellStart"/>
      <w:r w:rsidRPr="00587C92">
        <w:rPr>
          <w:lang w:val="uk-UA"/>
        </w:rPr>
        <w:t>chan</w:t>
      </w:r>
      <w:proofErr w:type="spellEnd"/>
      <w:r w:rsidRPr="00587C92">
        <w:rPr>
          <w:lang w:val="uk-UA"/>
        </w:rPr>
        <w:t xml:space="preserve">el_redy на шину </w:t>
      </w:r>
      <w:proofErr w:type="spellStart"/>
      <w:r w:rsidRPr="00587C92">
        <w:rPr>
          <w:lang w:val="uk-UA"/>
        </w:rPr>
        <w:t>ISA</w:t>
      </w:r>
      <w:proofErr w:type="spellEnd"/>
      <w:r w:rsidRPr="00587C92">
        <w:rPr>
          <w:lang w:val="uk-UA"/>
        </w:rPr>
        <w:t>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2. Запуск перетворення відбувається по сигналах вбудованого таймера, результати вимірів заносяться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модуля.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3. Запуск відбувається по сигналах зовнішнього запуску. Результати зч</w:t>
      </w:r>
      <w:r w:rsidRPr="00587C92">
        <w:rPr>
          <w:lang w:val="uk-UA"/>
        </w:rPr>
        <w:t>и</w:t>
      </w:r>
      <w:r w:rsidRPr="00587C92">
        <w:rPr>
          <w:lang w:val="uk-UA"/>
        </w:rPr>
        <w:t>туються по виявленню “</w:t>
      </w:r>
      <w:smartTag w:uri="urn:schemas-microsoft-com:office:smarttags" w:element="metricconverter">
        <w:smartTagPr>
          <w:attr w:name="ProductID" w:val="1”"/>
        </w:smartTagPr>
        <w:r w:rsidRPr="00587C92">
          <w:rPr>
            <w:lang w:val="uk-UA"/>
          </w:rPr>
          <w:t>1”</w:t>
        </w:r>
      </w:smartTag>
      <w:r w:rsidRPr="00587C92">
        <w:rPr>
          <w:lang w:val="uk-UA"/>
        </w:rPr>
        <w:t xml:space="preserve"> у розряді ”відбувається вимір” регістру слова стану, або шляхом застосування переривання. Даний режим можливий по попередньо встановленому номеру каналу й посиленню ( тобто без використання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>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реалізації першого режиму роботи (запуск від комп'ютера з насту</w:t>
      </w:r>
      <w:r w:rsidRPr="00587C92">
        <w:rPr>
          <w:lang w:val="uk-UA"/>
        </w:rPr>
        <w:t>п</w:t>
      </w:r>
      <w:r w:rsidRPr="00587C92">
        <w:rPr>
          <w:lang w:val="uk-UA"/>
        </w:rPr>
        <w:t>ним зчитуванням результату) необхідно: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керуючі слова таймера;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регістр режиму;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сформувати запуск перетворення записом номера каналу, посилення й режиму;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- прийняти слово даних з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>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реалізації другого режиму роботи (запуск від таймера із записом р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зультатів в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модуля) необхідно: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керуючі слова таймера – попереднє встановлення;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регістр режиму;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- записати програму роботи модуля в область програми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>, або, якщо використовується один канал, зробити запуск виміру по цьому каналу, а потім (після зчитування результату) у регістрі режиму вказати будь-яка незадіяна а</w:t>
      </w:r>
      <w:r w:rsidRPr="00587C92">
        <w:rPr>
          <w:lang w:val="uk-UA"/>
        </w:rPr>
        <w:t>д</w:t>
      </w:r>
      <w:r w:rsidRPr="00587C92">
        <w:rPr>
          <w:lang w:val="uk-UA"/>
        </w:rPr>
        <w:t xml:space="preserve">реса для, що пересилаються в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розв'язану частину даних;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керуючі слова й дані в таймер (останнім, повинен пр</w:t>
      </w:r>
      <w:r w:rsidRPr="00587C92">
        <w:rPr>
          <w:lang w:val="uk-UA"/>
        </w:rPr>
        <w:t>о</w:t>
      </w:r>
      <w:r w:rsidRPr="00587C92">
        <w:rPr>
          <w:lang w:val="uk-UA"/>
        </w:rPr>
        <w:t>грамуватися канал 0) - кількість вимірів і інтервал запуску;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lastRenderedPageBreak/>
        <w:t>- відробити кінець виконання програми - або обробляючи переривання, або зчитуючи відповідний розряд регістру слова стану;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зробити перепрограмування регістру режиму (це скидає лічильник адр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си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>);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- зробити два "холості" читання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, а потім уважати масив з </w:t>
      </w:r>
      <w:proofErr w:type="spellStart"/>
      <w:r w:rsidRPr="00587C92">
        <w:rPr>
          <w:lang w:val="uk-UA"/>
        </w:rPr>
        <w:t>ОЗП</w:t>
      </w:r>
      <w:proofErr w:type="spellEnd"/>
      <w:r w:rsidRPr="00587C92">
        <w:rPr>
          <w:lang w:val="uk-UA"/>
        </w:rPr>
        <w:t xml:space="preserve"> (зч</w:t>
      </w:r>
      <w:r w:rsidRPr="00587C92">
        <w:rPr>
          <w:lang w:val="uk-UA"/>
        </w:rPr>
        <w:t>и</w:t>
      </w:r>
      <w:r w:rsidRPr="00587C92">
        <w:rPr>
          <w:lang w:val="uk-UA"/>
        </w:rPr>
        <w:t>туваний обсяг буде відповідно на два значення менше).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реалізації третього режиму роботи (зовнішній запуск ) необхідно: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керуючі слова таймера;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запрограмувати регістр режиму;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зробити запуск виміру по каналу, що цікавить, уважати результат, п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вторити два рази, а потім у регістрі режиму вказати будь-яка незадіяна адреса для, що пересилаються в </w:t>
      </w:r>
      <w:proofErr w:type="spellStart"/>
      <w:r w:rsidRPr="00587C92">
        <w:rPr>
          <w:lang w:val="uk-UA"/>
        </w:rPr>
        <w:t>гальванично</w:t>
      </w:r>
      <w:proofErr w:type="spellEnd"/>
      <w:r w:rsidRPr="00587C92">
        <w:rPr>
          <w:lang w:val="uk-UA"/>
        </w:rPr>
        <w:t xml:space="preserve"> розв'язану частину даних;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- результати зчитуються по виявленню “</w:t>
      </w:r>
      <w:smartTag w:uri="urn:schemas-microsoft-com:office:smarttags" w:element="metricconverter">
        <w:smartTagPr>
          <w:attr w:name="ProductID" w:val="1”"/>
        </w:smartTagPr>
        <w:r w:rsidRPr="00587C92">
          <w:rPr>
            <w:lang w:val="uk-UA"/>
          </w:rPr>
          <w:t>1”</w:t>
        </w:r>
      </w:smartTag>
      <w:r w:rsidRPr="00587C92">
        <w:rPr>
          <w:lang w:val="uk-UA"/>
        </w:rPr>
        <w:t xml:space="preserve"> у розряді "відбувається вимір" регістру слова стану, або шляхом використання переривання.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 У тому випадку, якщо швидкодії комп'ютера не достатньо (у випадку з</w:t>
      </w:r>
      <w:r w:rsidRPr="00587C92">
        <w:rPr>
          <w:lang w:val="uk-UA"/>
        </w:rPr>
        <w:t>а</w:t>
      </w:r>
      <w:r w:rsidRPr="00587C92">
        <w:rPr>
          <w:lang w:val="uk-UA"/>
        </w:rPr>
        <w:t>вантаження іншим завданням) для надійної фіксації сигналу "відбувається в</w:t>
      </w:r>
      <w:r w:rsidRPr="00587C92">
        <w:rPr>
          <w:lang w:val="uk-UA"/>
        </w:rPr>
        <w:t>и</w:t>
      </w:r>
      <w:r w:rsidRPr="00587C92">
        <w:rPr>
          <w:lang w:val="uk-UA"/>
        </w:rPr>
        <w:t xml:space="preserve">мір" (сигнал стає активним на час виміру - 10,6 </w:t>
      </w:r>
      <w:proofErr w:type="spellStart"/>
      <w:r w:rsidRPr="00587C92">
        <w:rPr>
          <w:lang w:val="uk-UA"/>
        </w:rPr>
        <w:t>мкс</w:t>
      </w:r>
      <w:proofErr w:type="spellEnd"/>
      <w:r w:rsidRPr="00587C92">
        <w:rPr>
          <w:lang w:val="uk-UA"/>
        </w:rPr>
        <w:t>) необхідно використовув</w:t>
      </w:r>
      <w:r w:rsidRPr="00587C92">
        <w:rPr>
          <w:lang w:val="uk-UA"/>
        </w:rPr>
        <w:t>а</w:t>
      </w:r>
      <w:r w:rsidRPr="00587C92">
        <w:rPr>
          <w:lang w:val="uk-UA"/>
        </w:rPr>
        <w:t>ти переривання. Це може знадобитися у випадку використання зовнішнього з</w:t>
      </w:r>
      <w:r w:rsidRPr="00587C92">
        <w:rPr>
          <w:lang w:val="uk-UA"/>
        </w:rPr>
        <w:t>а</w:t>
      </w:r>
      <w:r w:rsidRPr="00587C92">
        <w:rPr>
          <w:lang w:val="uk-UA"/>
        </w:rPr>
        <w:t>пуску або у випадку запусків від таймера з необхідністю читання результатів "на лету". Для відносно більших інтервалів запуску використання переривання помітно "розвантажує" комп'ютер.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При використанні </w:t>
      </w:r>
      <w:proofErr w:type="spellStart"/>
      <w:r w:rsidRPr="00587C92">
        <w:rPr>
          <w:lang w:val="uk-UA"/>
        </w:rPr>
        <w:t>АЦП</w:t>
      </w:r>
      <w:proofErr w:type="spellEnd"/>
      <w:r w:rsidRPr="00587C92">
        <w:rPr>
          <w:lang w:val="uk-UA"/>
        </w:rPr>
        <w:t xml:space="preserve"> і ЦАП необхідно пам'ятати, що результат виміру виводиться у звичайному двійковому коді, а формат даних для ЦАП - код, що доповнює. Для одержання дійсного значення результату виміру дані, отримані з модуля, необхідно перетворити. Перетворення полягає в обліку формату виводу результату й режиму роботи плати. Формули, по яких обчислюються результ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ти, представлені нижче. 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Для </w:t>
      </w:r>
      <w:proofErr w:type="spellStart"/>
      <w:r w:rsidRPr="00587C92">
        <w:rPr>
          <w:lang w:val="uk-UA"/>
        </w:rPr>
        <w:t>однополярного</w:t>
      </w:r>
      <w:proofErr w:type="spellEnd"/>
      <w:r w:rsidRPr="00587C92">
        <w:rPr>
          <w:lang w:val="uk-UA"/>
        </w:rPr>
        <w:t xml:space="preserve"> режиму:</w:t>
      </w:r>
    </w:p>
    <w:p w:rsidR="007B73EA" w:rsidRPr="00587C92" w:rsidRDefault="007B73EA" w:rsidP="007B73EA">
      <w:pPr>
        <w:pStyle w:val="aa"/>
        <w:rPr>
          <w:lang w:val="uk-UA"/>
        </w:rPr>
      </w:pPr>
      <w:r w:rsidRPr="00587C92">
        <w:rPr>
          <w:lang w:val="uk-UA"/>
        </w:rPr>
        <w:tab/>
      </w:r>
      <w:r w:rsidR="00522883" w:rsidRPr="00587C92">
        <w:rPr>
          <w:lang w:val="uk-UA"/>
        </w:rPr>
        <w:pict>
          <v:shape id="_x0000_i1190" type="#_x0000_t75" style="width:102.15pt;height:36pt">
            <v:imagedata r:id="rId349" o:title=""/>
          </v:shape>
        </w:pict>
      </w:r>
      <w:r w:rsidRPr="00587C92">
        <w:rPr>
          <w:lang w:val="uk-UA"/>
        </w:rPr>
        <w:t>,</w:t>
      </w:r>
      <w:r w:rsidRPr="00587C92">
        <w:rPr>
          <w:lang w:val="uk-UA"/>
        </w:rPr>
        <w:tab/>
        <w:t>(5.1)</w:t>
      </w:r>
    </w:p>
    <w:p w:rsidR="007B73EA" w:rsidRPr="00587C92" w:rsidRDefault="007B73EA" w:rsidP="007B73EA">
      <w:pPr>
        <w:pStyle w:val="ab"/>
      </w:pPr>
      <w:r w:rsidRPr="00587C92">
        <w:lastRenderedPageBreak/>
        <w:t>де</w:t>
      </w:r>
      <w:r w:rsidRPr="00587C92">
        <w:tab/>
      </w:r>
      <w:r w:rsidRPr="00587C92">
        <w:rPr>
          <w:i/>
        </w:rPr>
        <w:t>Rb</w:t>
      </w:r>
      <w:r w:rsidRPr="00587C92">
        <w:rPr>
          <w:i/>
          <w:vertAlign w:val="subscript"/>
        </w:rPr>
        <w:t>1</w:t>
      </w:r>
      <w:r w:rsidRPr="00587C92">
        <w:rPr>
          <w:vertAlign w:val="subscript"/>
        </w:rPr>
        <w:t xml:space="preserve"> </w:t>
      </w:r>
      <w:r w:rsidRPr="00587C92">
        <w:t xml:space="preserve">– базовий </w:t>
      </w:r>
      <w:proofErr w:type="spellStart"/>
      <w:r w:rsidRPr="00587C92">
        <w:t>однополярний</w:t>
      </w:r>
      <w:proofErr w:type="spellEnd"/>
      <w:r w:rsidRPr="00587C92">
        <w:t xml:space="preserve"> результат;</w:t>
      </w:r>
    </w:p>
    <w:p w:rsidR="007B73EA" w:rsidRPr="00587C92" w:rsidRDefault="007B73EA" w:rsidP="007B73EA">
      <w:pPr>
        <w:pStyle w:val="ab"/>
      </w:pPr>
      <w:r w:rsidRPr="00587C92">
        <w:tab/>
      </w:r>
      <w:r w:rsidRPr="00587C92">
        <w:rPr>
          <w:i/>
        </w:rPr>
        <w:t>N</w:t>
      </w:r>
      <w:r w:rsidRPr="00587C92">
        <w:t xml:space="preserve"> – дані.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 xml:space="preserve">Для </w:t>
      </w:r>
      <w:proofErr w:type="spellStart"/>
      <w:r w:rsidRPr="00587C92">
        <w:rPr>
          <w:lang w:val="uk-UA"/>
        </w:rPr>
        <w:t>двополярного</w:t>
      </w:r>
      <w:proofErr w:type="spellEnd"/>
      <w:r w:rsidRPr="00587C92">
        <w:rPr>
          <w:lang w:val="uk-UA"/>
        </w:rPr>
        <w:t xml:space="preserve"> режиму:</w:t>
      </w:r>
    </w:p>
    <w:p w:rsidR="007B73EA" w:rsidRPr="00587C92" w:rsidRDefault="007B73EA" w:rsidP="007B73EA">
      <w:pPr>
        <w:pStyle w:val="aa"/>
        <w:rPr>
          <w:lang w:val="uk-UA"/>
        </w:rPr>
      </w:pPr>
      <w:r w:rsidRPr="00587C92">
        <w:rPr>
          <w:lang w:val="uk-UA"/>
        </w:rPr>
        <w:tab/>
      </w:r>
      <w:r w:rsidR="00522883" w:rsidRPr="00587C92">
        <w:rPr>
          <w:lang w:val="uk-UA"/>
        </w:rPr>
        <w:pict>
          <v:shape id="_x0000_i1191" type="#_x0000_t75" style="width:148.2pt;height:36pt">
            <v:imagedata r:id="rId350" o:title=""/>
          </v:shape>
        </w:pict>
      </w:r>
      <w:r w:rsidRPr="00587C92">
        <w:rPr>
          <w:lang w:val="uk-UA"/>
        </w:rPr>
        <w:t>,</w:t>
      </w:r>
      <w:r w:rsidRPr="00587C92">
        <w:rPr>
          <w:lang w:val="uk-UA"/>
        </w:rPr>
        <w:tab/>
        <w:t>(5.2)</w:t>
      </w:r>
    </w:p>
    <w:p w:rsidR="007B73EA" w:rsidRPr="00587C92" w:rsidRDefault="007B73EA" w:rsidP="007B73EA">
      <w:pPr>
        <w:pStyle w:val="ab"/>
      </w:pPr>
      <w:r w:rsidRPr="00587C92">
        <w:t>де</w:t>
      </w:r>
      <w:r w:rsidRPr="00587C92">
        <w:tab/>
      </w:r>
      <w:r w:rsidRPr="00587C92">
        <w:rPr>
          <w:i/>
        </w:rPr>
        <w:t>Rb</w:t>
      </w:r>
      <w:r w:rsidRPr="00587C92">
        <w:rPr>
          <w:i/>
          <w:vertAlign w:val="subscript"/>
        </w:rPr>
        <w:t>2</w:t>
      </w:r>
      <w:r w:rsidRPr="00587C92">
        <w:rPr>
          <w:vertAlign w:val="subscript"/>
        </w:rPr>
        <w:t xml:space="preserve"> </w:t>
      </w:r>
      <w:r w:rsidRPr="00587C92">
        <w:t xml:space="preserve">– базовий </w:t>
      </w:r>
      <w:proofErr w:type="spellStart"/>
      <w:r w:rsidRPr="00587C92">
        <w:t>двополярний</w:t>
      </w:r>
      <w:proofErr w:type="spellEnd"/>
      <w:r w:rsidRPr="00587C92">
        <w:t xml:space="preserve"> результат.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режиму розподілу вхідного сигналу:</w:t>
      </w:r>
    </w:p>
    <w:p w:rsidR="007B73EA" w:rsidRPr="00587C92" w:rsidRDefault="007B73EA" w:rsidP="007B73EA">
      <w:pPr>
        <w:pStyle w:val="aa"/>
        <w:tabs>
          <w:tab w:val="left" w:pos="7736"/>
        </w:tabs>
        <w:rPr>
          <w:lang w:val="uk-UA"/>
        </w:rPr>
      </w:pPr>
      <w:r w:rsidRPr="00587C92">
        <w:rPr>
          <w:lang w:val="uk-UA"/>
        </w:rPr>
        <w:tab/>
      </w:r>
      <w:r w:rsidR="00522883" w:rsidRPr="00587C92">
        <w:rPr>
          <w:lang w:val="uk-UA"/>
        </w:rPr>
        <w:pict>
          <v:shape id="_x0000_i1192" type="#_x0000_t75" style="width:62.8pt;height:19.25pt">
            <v:imagedata r:id="rId351" o:title=""/>
          </v:shape>
        </w:pict>
      </w:r>
      <w:r w:rsidRPr="00587C92">
        <w:rPr>
          <w:lang w:val="uk-UA"/>
        </w:rPr>
        <w:t>,</w:t>
      </w:r>
      <w:r w:rsidRPr="00587C92">
        <w:rPr>
          <w:lang w:val="uk-UA"/>
        </w:rPr>
        <w:tab/>
      </w:r>
      <w:r w:rsidRPr="00587C92">
        <w:rPr>
          <w:lang w:val="uk-UA"/>
        </w:rPr>
        <w:tab/>
        <w:t>(5.3)</w:t>
      </w:r>
    </w:p>
    <w:p w:rsidR="007B73EA" w:rsidRPr="00587C92" w:rsidRDefault="007B73EA" w:rsidP="007B73EA">
      <w:pPr>
        <w:pStyle w:val="ab"/>
      </w:pPr>
      <w:r w:rsidRPr="00587C92">
        <w:t>де</w:t>
      </w:r>
      <w:r w:rsidRPr="00587C92">
        <w:tab/>
      </w:r>
      <w:proofErr w:type="spellStart"/>
      <w:r w:rsidRPr="00587C92">
        <w:rPr>
          <w:i/>
        </w:rPr>
        <w:t>Rd</w:t>
      </w:r>
      <w:proofErr w:type="spellEnd"/>
      <w:r w:rsidRPr="00587C92">
        <w:rPr>
          <w:vertAlign w:val="subscript"/>
        </w:rPr>
        <w:t xml:space="preserve"> </w:t>
      </w:r>
      <w:r w:rsidRPr="00587C92">
        <w:rPr>
          <w:i/>
        </w:rPr>
        <w:t xml:space="preserve"> </w:t>
      </w:r>
      <w:r w:rsidRPr="00587C92">
        <w:t>– результат з розподілом;</w:t>
      </w:r>
    </w:p>
    <w:p w:rsidR="007B73EA" w:rsidRPr="00587C92" w:rsidRDefault="007B73EA" w:rsidP="007B73EA">
      <w:pPr>
        <w:pStyle w:val="ab"/>
      </w:pPr>
      <w:r w:rsidRPr="00587C92">
        <w:tab/>
      </w:r>
      <w:proofErr w:type="spellStart"/>
      <w:r w:rsidRPr="00587C92">
        <w:rPr>
          <w:i/>
        </w:rPr>
        <w:t>Rbi</w:t>
      </w:r>
      <w:proofErr w:type="spellEnd"/>
      <w:r w:rsidRPr="00587C92">
        <w:rPr>
          <w:i/>
        </w:rPr>
        <w:t xml:space="preserve"> </w:t>
      </w:r>
      <w:r w:rsidRPr="00587C92">
        <w:t>– результат базовий.</w:t>
      </w:r>
    </w:p>
    <w:p w:rsidR="007B73EA" w:rsidRPr="00587C92" w:rsidRDefault="007B73EA" w:rsidP="007B73EA">
      <w:pPr>
        <w:rPr>
          <w:lang w:val="uk-UA"/>
        </w:rPr>
      </w:pPr>
      <w:r w:rsidRPr="00587C92">
        <w:rPr>
          <w:lang w:val="uk-UA"/>
        </w:rPr>
        <w:t>Для режиму з посиленням:</w:t>
      </w:r>
    </w:p>
    <w:p w:rsidR="007B73EA" w:rsidRPr="00587C92" w:rsidRDefault="007B73EA" w:rsidP="007B73EA">
      <w:pPr>
        <w:pStyle w:val="aa"/>
        <w:rPr>
          <w:lang w:val="uk-UA"/>
        </w:rPr>
      </w:pPr>
      <w:r w:rsidRPr="00587C92">
        <w:rPr>
          <w:lang w:val="uk-UA"/>
        </w:rPr>
        <w:tab/>
      </w:r>
      <w:r w:rsidR="00522883" w:rsidRPr="00587C92">
        <w:rPr>
          <w:lang w:val="uk-UA"/>
        </w:rPr>
        <w:pict>
          <v:shape id="_x0000_i1193" type="#_x0000_t75" style="width:50.25pt;height:39.35pt">
            <v:imagedata r:id="rId352" o:title=""/>
          </v:shape>
        </w:pict>
      </w:r>
      <w:r w:rsidRPr="00587C92">
        <w:rPr>
          <w:lang w:val="uk-UA"/>
        </w:rPr>
        <w:t>,</w:t>
      </w:r>
      <w:r w:rsidRPr="00587C92">
        <w:rPr>
          <w:lang w:val="uk-UA"/>
        </w:rPr>
        <w:tab/>
        <w:t>(5.4)</w:t>
      </w:r>
    </w:p>
    <w:p w:rsidR="007B73EA" w:rsidRPr="00587C92" w:rsidRDefault="007B73EA" w:rsidP="007B73EA">
      <w:pPr>
        <w:pStyle w:val="ab"/>
      </w:pPr>
      <w:r w:rsidRPr="00587C92">
        <w:t>де</w:t>
      </w:r>
      <w:r w:rsidRPr="00587C92">
        <w:tab/>
      </w:r>
      <w:proofErr w:type="spellStart"/>
      <w:r w:rsidRPr="00587C92">
        <w:rPr>
          <w:i/>
        </w:rPr>
        <w:t>Ru</w:t>
      </w:r>
      <w:proofErr w:type="spellEnd"/>
      <w:r w:rsidRPr="00587C92">
        <w:rPr>
          <w:i/>
          <w:vertAlign w:val="subscript"/>
        </w:rPr>
        <w:t xml:space="preserve"> </w:t>
      </w:r>
      <w:r w:rsidRPr="00587C92">
        <w:t>– результат з посиленням;</w:t>
      </w:r>
    </w:p>
    <w:p w:rsidR="007B73EA" w:rsidRPr="00587C92" w:rsidRDefault="007B73EA" w:rsidP="007B73EA">
      <w:pPr>
        <w:pStyle w:val="ab"/>
      </w:pPr>
      <w:r w:rsidRPr="00587C92">
        <w:tab/>
      </w:r>
      <w:proofErr w:type="spellStart"/>
      <w:r w:rsidRPr="00587C92">
        <w:rPr>
          <w:i/>
        </w:rPr>
        <w:t>Rbi</w:t>
      </w:r>
      <w:proofErr w:type="spellEnd"/>
      <w:r w:rsidRPr="00587C92">
        <w:rPr>
          <w:vertAlign w:val="subscript"/>
        </w:rPr>
        <w:t xml:space="preserve"> </w:t>
      </w:r>
      <w:r w:rsidRPr="00587C92">
        <w:t>– результат базовий;</w:t>
      </w:r>
    </w:p>
    <w:p w:rsidR="007B73EA" w:rsidRPr="00587C92" w:rsidRDefault="007B73EA" w:rsidP="007B73EA">
      <w:pPr>
        <w:pStyle w:val="ab"/>
      </w:pPr>
      <w:r w:rsidRPr="00587C92">
        <w:rPr>
          <w:i/>
        </w:rPr>
        <w:tab/>
      </w:r>
      <w:proofErr w:type="spellStart"/>
      <w:r w:rsidRPr="00587C92">
        <w:rPr>
          <w:i/>
        </w:rPr>
        <w:t>Ku</w:t>
      </w:r>
      <w:proofErr w:type="spellEnd"/>
      <w:r w:rsidRPr="00587C92">
        <w:t xml:space="preserve"> – коефіцієнт підсилення (ухвалює значення </w:t>
      </w:r>
      <w:r w:rsidRPr="00587C92">
        <w:rPr>
          <w:i/>
        </w:rPr>
        <w:t>10, 100, 1000,</w:t>
      </w:r>
      <w:r w:rsidRPr="00587C92">
        <w:t xml:space="preserve"> при викор</w:t>
      </w:r>
      <w:r w:rsidRPr="00587C92">
        <w:t>и</w:t>
      </w:r>
      <w:r w:rsidRPr="00587C92">
        <w:t xml:space="preserve">станні режиму посилення з розподілом </w:t>
      </w:r>
      <w:r w:rsidRPr="00587C92">
        <w:rPr>
          <w:i/>
        </w:rPr>
        <w:t>Ku=5, 50,500</w:t>
      </w:r>
      <w:r w:rsidRPr="00587C92">
        <w:t>).</w:t>
      </w:r>
    </w:p>
    <w:bookmarkEnd w:id="25"/>
    <w:p w:rsidR="005B3FF9" w:rsidRPr="00587C92" w:rsidRDefault="005B3FF9" w:rsidP="00C9638E">
      <w:pPr>
        <w:rPr>
          <w:lang w:val="uk-UA"/>
        </w:rPr>
      </w:pPr>
    </w:p>
    <w:p w:rsidR="00B1590D" w:rsidRPr="00587C92" w:rsidRDefault="00B1590D" w:rsidP="00B1590D">
      <w:pPr>
        <w:pStyle w:val="1"/>
        <w:rPr>
          <w:lang w:val="uk-UA"/>
        </w:rPr>
      </w:pPr>
      <w:bookmarkStart w:id="30" w:name="_Toc199762605"/>
      <w:bookmarkStart w:id="31" w:name="_Toc516488523"/>
      <w:r w:rsidRPr="00587C92">
        <w:rPr>
          <w:lang w:val="uk-UA"/>
        </w:rPr>
        <w:lastRenderedPageBreak/>
        <w:t xml:space="preserve">6. </w:t>
      </w:r>
      <w:bookmarkEnd w:id="30"/>
      <w:r w:rsidRPr="00587C92">
        <w:rPr>
          <w:lang w:val="uk-UA"/>
        </w:rPr>
        <w:t>Охорона праці</w:t>
      </w:r>
      <w:bookmarkEnd w:id="31"/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Охорона праці – це система законодавчих соціально-економічних, орган</w:t>
      </w:r>
      <w:r w:rsidRPr="00587C92">
        <w:rPr>
          <w:lang w:val="uk-UA"/>
        </w:rPr>
        <w:t>і</w:t>
      </w:r>
      <w:r w:rsidRPr="00587C92">
        <w:rPr>
          <w:lang w:val="uk-UA"/>
        </w:rPr>
        <w:t>заційних, технічних; санітарно-гігієнічних заходів щодо створення умов, що з</w:t>
      </w:r>
      <w:r w:rsidRPr="00587C92">
        <w:rPr>
          <w:lang w:val="uk-UA"/>
        </w:rPr>
        <w:t>а</w:t>
      </w:r>
      <w:r w:rsidRPr="00587C92">
        <w:rPr>
          <w:lang w:val="uk-UA"/>
        </w:rPr>
        <w:t>безпечують безпеку збереження здоров'я й працездатності в процесі праці.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Відповідно до закону України " Про охорону праці", Кодексу закону України про працю й інших нормативних актів, а також відповідно до міжнар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дних договорів і угодами вводяться різні державні й галузеві нормативні акти по охороні праці, правила, стандарти, положення, нормативи й інші документи </w:t>
      </w:r>
      <w:proofErr w:type="spellStart"/>
      <w:r w:rsidRPr="00587C92">
        <w:rPr>
          <w:lang w:val="uk-UA"/>
        </w:rPr>
        <w:t>.які</w:t>
      </w:r>
      <w:proofErr w:type="spellEnd"/>
      <w:r w:rsidRPr="00587C92">
        <w:rPr>
          <w:lang w:val="uk-UA"/>
        </w:rPr>
        <w:t xml:space="preserve"> є обов'язковими для підприємств усіх форм власності при проектуванні й експлуатації виробничого устаткування, транспортних засобів.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На транспорті, транспортних підприємствах і заводах транспортного м</w:t>
      </w:r>
      <w:r w:rsidRPr="00587C92">
        <w:rPr>
          <w:lang w:val="uk-UA"/>
        </w:rPr>
        <w:t>а</w:t>
      </w:r>
      <w:r w:rsidRPr="00587C92">
        <w:rPr>
          <w:lang w:val="uk-UA"/>
        </w:rPr>
        <w:t>шинобудування крім загальних положень по охороні праці в промисловості д</w:t>
      </w:r>
      <w:r w:rsidRPr="00587C92">
        <w:rPr>
          <w:lang w:val="uk-UA"/>
        </w:rPr>
        <w:t>і</w:t>
      </w:r>
      <w:r w:rsidRPr="00587C92">
        <w:rPr>
          <w:lang w:val="uk-UA"/>
        </w:rPr>
        <w:t>ють і міждержавні стандарти країн СНД, які після їхнього розгляду у відпові</w:t>
      </w:r>
      <w:r w:rsidRPr="00587C92">
        <w:rPr>
          <w:lang w:val="uk-UA"/>
        </w:rPr>
        <w:t>д</w:t>
      </w:r>
      <w:r w:rsidRPr="00587C92">
        <w:rPr>
          <w:lang w:val="uk-UA"/>
        </w:rPr>
        <w:t>них організаціях впроваджуються в Україні.</w:t>
      </w:r>
    </w:p>
    <w:p w:rsidR="00B1590D" w:rsidRPr="00587C92" w:rsidRDefault="00B1590D" w:rsidP="00B1590D">
      <w:pPr>
        <w:pStyle w:val="2"/>
        <w:rPr>
          <w:lang w:val="uk-UA"/>
        </w:rPr>
      </w:pPr>
      <w:bookmarkStart w:id="32" w:name="_Toc199762606"/>
      <w:bookmarkStart w:id="33" w:name="_Toc516488524"/>
      <w:r w:rsidRPr="00587C92">
        <w:rPr>
          <w:lang w:val="uk-UA"/>
        </w:rPr>
        <w:t xml:space="preserve">6.1 </w:t>
      </w:r>
      <w:bookmarkEnd w:id="32"/>
      <w:r w:rsidRPr="00587C92">
        <w:rPr>
          <w:lang w:val="uk-UA"/>
        </w:rPr>
        <w:t>Основні вимоги й положення охорони праці</w:t>
      </w:r>
      <w:bookmarkEnd w:id="33"/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Техніка безпеки – це система організаційних і технічних заходів і засобів, що запобігають вплив на працюючих небезпечних виробничих факторів.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Заходу, що передбачаються технікою безпеки, включають: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поліпшення технологічних процесів, застосування безпечної техніки (машин, механізмів, пристроїв, сконструйованих з урахуванням усіх вимог ох</w:t>
      </w:r>
      <w:r w:rsidRPr="00587C92">
        <w:rPr>
          <w:lang w:val="uk-UA"/>
        </w:rPr>
        <w:t>о</w:t>
      </w:r>
      <w:r w:rsidRPr="00587C92">
        <w:rPr>
          <w:lang w:val="uk-UA"/>
        </w:rPr>
        <w:t>рони праці), безпечних приймань роботи, установку огороджувальних і блок</w:t>
      </w:r>
      <w:r w:rsidRPr="00587C92">
        <w:rPr>
          <w:lang w:val="uk-UA"/>
        </w:rPr>
        <w:t>у</w:t>
      </w:r>
      <w:r w:rsidRPr="00587C92">
        <w:rPr>
          <w:lang w:val="uk-UA"/>
        </w:rPr>
        <w:t>вальних пристроїв, впровадження автоматичної сигналізації, застосування з</w:t>
      </w:r>
      <w:r w:rsidRPr="00587C92">
        <w:rPr>
          <w:lang w:val="uk-UA"/>
        </w:rPr>
        <w:t>а</w:t>
      </w:r>
      <w:r w:rsidRPr="00587C92">
        <w:rPr>
          <w:lang w:val="uk-UA"/>
        </w:rPr>
        <w:t>собів індивідуального захисту.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Перевезення небезпечних вантажів, які являють значну загрозу безпеки населенню, майну й навколишньому природному середовищу, повинна відпов</w:t>
      </w:r>
      <w:r w:rsidRPr="00587C92">
        <w:rPr>
          <w:lang w:val="uk-UA"/>
        </w:rPr>
        <w:t>і</w:t>
      </w:r>
      <w:r w:rsidRPr="00587C92">
        <w:rPr>
          <w:lang w:val="uk-UA"/>
        </w:rPr>
        <w:t xml:space="preserve">дати нормальним умовам, які використовуються для звичайних перевезень . Усі нормативні документи в області перевезень небезпечних вантажів спрямовані </w:t>
      </w:r>
      <w:r w:rsidRPr="00587C92">
        <w:rPr>
          <w:lang w:val="uk-UA"/>
        </w:rPr>
        <w:lastRenderedPageBreak/>
        <w:t>на відомість існуючих ризиків до мінімуму. Ці вимоги стосуються всіх учасн</w:t>
      </w:r>
      <w:r w:rsidRPr="00587C92">
        <w:rPr>
          <w:lang w:val="uk-UA"/>
        </w:rPr>
        <w:t>и</w:t>
      </w:r>
      <w:r w:rsidRPr="00587C92">
        <w:rPr>
          <w:lang w:val="uk-UA"/>
        </w:rPr>
        <w:t>ків виробництва перевезення й зберігання небезпечних вантажів.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До небезпечних вантажів ставляться такі речовини й предмети, які по своїх фізико-хімічних властивостях при зберіганні, транспортуванні, а також вантажно-розвантажувальних роботах, можуть послужити причиною загибелі, каліцтву людей, руйнуванню будинків і споруджень.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Європейська угода про міжнародне перевезення небезпечних вантажів (</w:t>
      </w:r>
      <w:proofErr w:type="spellStart"/>
      <w:r w:rsidRPr="00587C92">
        <w:rPr>
          <w:lang w:val="uk-UA"/>
        </w:rPr>
        <w:t>ДОПОГ</w:t>
      </w:r>
      <w:proofErr w:type="spellEnd"/>
      <w:r w:rsidRPr="00587C92">
        <w:rPr>
          <w:lang w:val="uk-UA"/>
        </w:rPr>
        <w:t>/</w:t>
      </w:r>
      <w:proofErr w:type="spellStart"/>
      <w:r w:rsidRPr="00587C92">
        <w:rPr>
          <w:lang w:val="uk-UA"/>
        </w:rPr>
        <w:t>АДR</w:t>
      </w:r>
      <w:proofErr w:type="spellEnd"/>
      <w:r w:rsidRPr="00587C92">
        <w:rPr>
          <w:lang w:val="uk-UA"/>
        </w:rPr>
        <w:t>), прийняте Європейськими країнами, є основним документом р</w:t>
      </w:r>
      <w:r w:rsidRPr="00587C92">
        <w:rPr>
          <w:lang w:val="uk-UA"/>
        </w:rPr>
        <w:t>е</w:t>
      </w:r>
      <w:r w:rsidRPr="00587C92">
        <w:rPr>
          <w:lang w:val="uk-UA"/>
        </w:rPr>
        <w:t>гламентуючим міжнародне перевезення небезпечних вантажів.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Ціль даного документа – створення на основі міжнародного досвіду одн</w:t>
      </w:r>
      <w:r w:rsidRPr="00587C92">
        <w:rPr>
          <w:lang w:val="uk-UA"/>
        </w:rPr>
        <w:t>а</w:t>
      </w:r>
      <w:r w:rsidRPr="00587C92">
        <w:rPr>
          <w:lang w:val="uk-UA"/>
        </w:rPr>
        <w:t>кової системи вимог до перевезення небезпечних вантажів і ефективного кон</w:t>
      </w:r>
      <w:r w:rsidRPr="00587C92">
        <w:rPr>
          <w:lang w:val="uk-UA"/>
        </w:rPr>
        <w:t>т</w:t>
      </w:r>
      <w:r w:rsidRPr="00587C92">
        <w:rPr>
          <w:lang w:val="uk-UA"/>
        </w:rPr>
        <w:t>ролю над їхнім дотриманням, вище безпеки дорожніх перевезень небезпечних вантажів.</w:t>
      </w:r>
    </w:p>
    <w:p w:rsidR="00B1590D" w:rsidRPr="00587C92" w:rsidRDefault="00B1590D" w:rsidP="00B1590D">
      <w:pPr>
        <w:pStyle w:val="2"/>
        <w:rPr>
          <w:lang w:val="uk-UA"/>
        </w:rPr>
      </w:pPr>
      <w:bookmarkStart w:id="34" w:name="_Toc199762607"/>
      <w:bookmarkStart w:id="35" w:name="_Toc516488525"/>
      <w:r w:rsidRPr="00587C92">
        <w:rPr>
          <w:lang w:val="uk-UA"/>
        </w:rPr>
        <w:t xml:space="preserve">6.2 </w:t>
      </w:r>
      <w:bookmarkEnd w:id="34"/>
      <w:r w:rsidRPr="00587C92">
        <w:rPr>
          <w:lang w:val="uk-UA"/>
        </w:rPr>
        <w:t>Аналіз шкідливих і небезпечних факторів на транспорті.</w:t>
      </w:r>
      <w:bookmarkEnd w:id="35"/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Персоналу, який задіяний у процесі перевезення небезпечних вантажів, потрібне проходження необхідного навчання, відповідного до ступеня їх відп</w:t>
      </w:r>
      <w:r w:rsidRPr="00587C92">
        <w:rPr>
          <w:lang w:val="uk-UA"/>
        </w:rPr>
        <w:t>о</w:t>
      </w:r>
      <w:r w:rsidRPr="00587C92">
        <w:rPr>
          <w:lang w:val="uk-UA"/>
        </w:rPr>
        <w:t>відальності . Крім обов'язкового виконання вимог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відносно документації, по прибуттю на місце, де буде проводиться нава</w:t>
      </w:r>
      <w:r w:rsidRPr="00587C92">
        <w:rPr>
          <w:lang w:val="uk-UA"/>
        </w:rPr>
        <w:t>н</w:t>
      </w:r>
      <w:r w:rsidRPr="00587C92">
        <w:rPr>
          <w:lang w:val="uk-UA"/>
        </w:rPr>
        <w:t>таження або вивантаження водій повинен діяти відповідно до місцевих правил. Для одержання відповідних інструкцій щодо навантаження й забезпечення бе</w:t>
      </w:r>
      <w:r w:rsidRPr="00587C92">
        <w:rPr>
          <w:lang w:val="uk-UA"/>
        </w:rPr>
        <w:t>з</w:t>
      </w:r>
      <w:r w:rsidRPr="00587C92">
        <w:rPr>
          <w:lang w:val="uk-UA"/>
        </w:rPr>
        <w:t>пеки вантажів, водієві слід звернутися до будь-якої відповідальної особи,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У процесі навантаження або вивантаження вантажів якщо це виконує в</w:t>
      </w:r>
      <w:r w:rsidRPr="00587C92">
        <w:rPr>
          <w:lang w:val="uk-UA"/>
        </w:rPr>
        <w:t>о</w:t>
      </w:r>
      <w:r w:rsidRPr="00587C92">
        <w:rPr>
          <w:lang w:val="uk-UA"/>
        </w:rPr>
        <w:t>дій він повинен використовувати комплект індивідуального захисту (спецодяг). Забороняється паління поблизу автомобіля при проведенні вантажно-розвантажувальних робіт.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До початку навантаження </w:t>
      </w:r>
      <w:proofErr w:type="spellStart"/>
      <w:r w:rsidRPr="00587C92">
        <w:rPr>
          <w:lang w:val="uk-UA"/>
        </w:rPr>
        <w:t>пакетованих</w:t>
      </w:r>
      <w:proofErr w:type="spellEnd"/>
      <w:r w:rsidRPr="00587C92">
        <w:rPr>
          <w:lang w:val="uk-UA"/>
        </w:rPr>
        <w:t xml:space="preserve"> вантажів в автотранспортний засіб необхідно провести збирання підлоги вантажної частини автомобіля. Необхідно закріпити, що завантажуються </w:t>
      </w:r>
      <w:proofErr w:type="spellStart"/>
      <w:r w:rsidRPr="00587C92">
        <w:rPr>
          <w:lang w:val="uk-UA"/>
        </w:rPr>
        <w:t>пакетовані</w:t>
      </w:r>
      <w:proofErr w:type="spellEnd"/>
      <w:r w:rsidRPr="00587C92">
        <w:rPr>
          <w:lang w:val="uk-UA"/>
        </w:rPr>
        <w:t xml:space="preserve"> вантажі таким чином, щоб запобігти </w:t>
      </w:r>
      <w:r w:rsidRPr="00587C92">
        <w:rPr>
          <w:lang w:val="uk-UA"/>
        </w:rPr>
        <w:lastRenderedPageBreak/>
        <w:t>їхньому переміщенню в процесі перевезення. Вантажі зі слідами витоку або в</w:t>
      </w:r>
      <w:r w:rsidRPr="00587C92">
        <w:rPr>
          <w:lang w:val="uk-UA"/>
        </w:rPr>
        <w:t>а</w:t>
      </w:r>
      <w:r w:rsidRPr="00587C92">
        <w:rPr>
          <w:lang w:val="uk-UA"/>
        </w:rPr>
        <w:t>нтажі в ушкодженому впакуванні не підлягають навантаженню. Якщо в процесі розвантаження по закінченню рейсу буде виявлене ушкодження впакування, необхідно провести огляд упакувань, що залишилися, а також ретельне оч</w:t>
      </w:r>
      <w:r w:rsidRPr="00587C92">
        <w:rPr>
          <w:lang w:val="uk-UA"/>
        </w:rPr>
        <w:t>и</w:t>
      </w:r>
      <w:r w:rsidRPr="00587C92">
        <w:rPr>
          <w:lang w:val="uk-UA"/>
        </w:rPr>
        <w:t>щення автомобіля. По закінченню рейсу, після того, як буде зроблено повне р</w:t>
      </w:r>
      <w:r w:rsidRPr="00587C92">
        <w:rPr>
          <w:lang w:val="uk-UA"/>
        </w:rPr>
        <w:t>о</w:t>
      </w:r>
      <w:r w:rsidRPr="00587C92">
        <w:rPr>
          <w:lang w:val="uk-UA"/>
        </w:rPr>
        <w:t>звантаження автомобіля, це автомобіль уже не вважається, що перевозять неб</w:t>
      </w:r>
      <w:r w:rsidRPr="00587C92">
        <w:rPr>
          <w:lang w:val="uk-UA"/>
        </w:rPr>
        <w:t>е</w:t>
      </w:r>
      <w:r w:rsidRPr="00587C92">
        <w:rPr>
          <w:lang w:val="uk-UA"/>
        </w:rPr>
        <w:t>зпечні вантажі й до нього не застосовуються відповідні правила й інструкції.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Вимоги до транспортного засобу і його комплектації.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Автотранспортні засоби, що використовуються для перевезення небезп</w:t>
      </w:r>
      <w:r w:rsidRPr="00587C92">
        <w:rPr>
          <w:lang w:val="uk-UA"/>
        </w:rPr>
        <w:t>е</w:t>
      </w:r>
      <w:r w:rsidRPr="00587C92">
        <w:rPr>
          <w:lang w:val="uk-UA"/>
        </w:rPr>
        <w:t>чних вантажів, повинні бути оснащені наступним допоміжним устаткуванням: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- набір ручного інструмента для аварійного ремонту транспортного зас</w:t>
      </w:r>
      <w:r w:rsidRPr="00587C92">
        <w:rPr>
          <w:lang w:val="uk-UA"/>
        </w:rPr>
        <w:t>о</w:t>
      </w:r>
      <w:r w:rsidRPr="00587C92">
        <w:rPr>
          <w:lang w:val="uk-UA"/>
        </w:rPr>
        <w:t>бу;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- щонайменше, одним гальмовим черевиком на кожний транспортний з</w:t>
      </w:r>
      <w:r w:rsidRPr="00587C92">
        <w:rPr>
          <w:lang w:val="uk-UA"/>
        </w:rPr>
        <w:t>а</w:t>
      </w:r>
      <w:r w:rsidRPr="00587C92">
        <w:rPr>
          <w:lang w:val="uk-UA"/>
        </w:rPr>
        <w:t>сіб;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- двома стійкими попереджуючими знаками;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- відповідними попереджувальними жилетами(з відбивачами) для кожн</w:t>
      </w:r>
      <w:r w:rsidRPr="00587C92">
        <w:rPr>
          <w:lang w:val="uk-UA"/>
        </w:rPr>
        <w:t>о</w:t>
      </w:r>
      <w:r w:rsidRPr="00587C92">
        <w:rPr>
          <w:lang w:val="uk-UA"/>
        </w:rPr>
        <w:t>го члена екіпажа автомобіля;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- одним ручним ліхтарем для кожного члена екіпажа;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- укомплектованою аптечкою й засобами нейтралізації перевезених неб</w:t>
      </w:r>
      <w:r w:rsidRPr="00587C92">
        <w:rPr>
          <w:lang w:val="uk-UA"/>
        </w:rPr>
        <w:t>е</w:t>
      </w:r>
      <w:r w:rsidRPr="00587C92">
        <w:rPr>
          <w:lang w:val="uk-UA"/>
        </w:rPr>
        <w:t>зпечних вантажів.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Для забезпечення техніки безпеки при виконанні робіт у складах і запоб</w:t>
      </w:r>
      <w:r w:rsidRPr="00587C92">
        <w:rPr>
          <w:lang w:val="uk-UA"/>
        </w:rPr>
        <w:t>і</w:t>
      </w:r>
      <w:r w:rsidRPr="00587C92">
        <w:rPr>
          <w:lang w:val="uk-UA"/>
        </w:rPr>
        <w:t>гання випадків травматизму слід строго дотримувати " Правила техніки безп</w:t>
      </w:r>
      <w:r w:rsidRPr="00587C92">
        <w:rPr>
          <w:lang w:val="uk-UA"/>
        </w:rPr>
        <w:t>е</w:t>
      </w:r>
      <w:r w:rsidRPr="00587C92">
        <w:rPr>
          <w:lang w:val="uk-UA"/>
        </w:rPr>
        <w:t>ки" розроблені для підприємств галузі, а також інші нормативні документи по охороні праці й техніці безпеки, що діють на промисловому транспорті.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Представимо у вигляді таблиці аналіз шкідливих виробничих факторів властивих промисловому транспорту [19].</w:t>
      </w:r>
    </w:p>
    <w:p w:rsidR="00B1590D" w:rsidRPr="00587C92" w:rsidRDefault="00B1590D" w:rsidP="00B1590D">
      <w:pPr>
        <w:rPr>
          <w:lang w:val="uk-UA"/>
        </w:rPr>
      </w:pPr>
    </w:p>
    <w:p w:rsidR="00B1590D" w:rsidRPr="00587C92" w:rsidRDefault="00B1590D" w:rsidP="00B1590D">
      <w:pPr>
        <w:rPr>
          <w:lang w:val="uk-UA"/>
        </w:rPr>
      </w:pPr>
    </w:p>
    <w:p w:rsidR="00B1590D" w:rsidRPr="00587C92" w:rsidRDefault="00B1590D" w:rsidP="00B1590D">
      <w:pPr>
        <w:pStyle w:val="a7"/>
      </w:pPr>
      <w:r w:rsidRPr="00587C92">
        <w:lastRenderedPageBreak/>
        <w:t>Таблиця 6.1</w:t>
      </w:r>
    </w:p>
    <w:p w:rsidR="00B1590D" w:rsidRPr="00587C92" w:rsidRDefault="00B1590D" w:rsidP="00B1590D">
      <w:pPr>
        <w:pStyle w:val="a8"/>
      </w:pPr>
      <w:r w:rsidRPr="00587C92">
        <w:t>Аналіз шкідливих виробничих факторів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648"/>
        <w:gridCol w:w="3286"/>
        <w:gridCol w:w="1967"/>
        <w:gridCol w:w="1963"/>
        <w:gridCol w:w="1990"/>
      </w:tblGrid>
      <w:tr w:rsidR="00B1590D" w:rsidRPr="00587C92" w:rsidTr="00364485">
        <w:tc>
          <w:tcPr>
            <w:tcW w:w="648" w:type="dxa"/>
            <w:vMerge w:val="restart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№</w:t>
            </w:r>
          </w:p>
          <w:p w:rsidR="00B1590D" w:rsidRPr="00587C92" w:rsidRDefault="00B1590D" w:rsidP="00364485">
            <w:pPr>
              <w:pStyle w:val="a9"/>
            </w:pPr>
            <w:r w:rsidRPr="00587C92">
              <w:t>п/</w:t>
            </w:r>
            <w:proofErr w:type="spellStart"/>
            <w:r w:rsidRPr="00587C92">
              <w:t>п</w:t>
            </w:r>
            <w:proofErr w:type="spellEnd"/>
          </w:p>
        </w:tc>
        <w:tc>
          <w:tcPr>
            <w:tcW w:w="3292" w:type="dxa"/>
            <w:vMerge w:val="restart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Найменування</w:t>
            </w:r>
          </w:p>
        </w:tc>
        <w:tc>
          <w:tcPr>
            <w:tcW w:w="3942" w:type="dxa"/>
            <w:gridSpan w:val="2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Величина факторів</w:t>
            </w:r>
          </w:p>
        </w:tc>
        <w:tc>
          <w:tcPr>
            <w:tcW w:w="1971" w:type="dxa"/>
            <w:vMerge w:val="restart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Рекомендовані заходи</w:t>
            </w:r>
          </w:p>
        </w:tc>
      </w:tr>
      <w:tr w:rsidR="00B1590D" w:rsidRPr="00587C92" w:rsidTr="00364485">
        <w:tc>
          <w:tcPr>
            <w:tcW w:w="648" w:type="dxa"/>
            <w:vMerge/>
            <w:vAlign w:val="center"/>
          </w:tcPr>
          <w:p w:rsidR="00B1590D" w:rsidRPr="00587C92" w:rsidRDefault="00B1590D" w:rsidP="00364485">
            <w:pPr>
              <w:pStyle w:val="a9"/>
            </w:pPr>
          </w:p>
        </w:tc>
        <w:tc>
          <w:tcPr>
            <w:tcW w:w="3292" w:type="dxa"/>
            <w:vMerge/>
            <w:vAlign w:val="center"/>
          </w:tcPr>
          <w:p w:rsidR="00B1590D" w:rsidRPr="00587C92" w:rsidRDefault="00B1590D" w:rsidP="00364485">
            <w:pPr>
              <w:pStyle w:val="a9"/>
            </w:pP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фактична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 xml:space="preserve"> по нормі</w:t>
            </w:r>
          </w:p>
        </w:tc>
        <w:tc>
          <w:tcPr>
            <w:tcW w:w="1971" w:type="dxa"/>
            <w:vMerge/>
            <w:vAlign w:val="center"/>
          </w:tcPr>
          <w:p w:rsidR="00B1590D" w:rsidRPr="00587C92" w:rsidRDefault="00B1590D" w:rsidP="00364485">
            <w:pPr>
              <w:pStyle w:val="a9"/>
            </w:pPr>
          </w:p>
        </w:tc>
      </w:tr>
      <w:tr w:rsidR="00B1590D" w:rsidRPr="00587C92" w:rsidTr="00364485">
        <w:tc>
          <w:tcPr>
            <w:tcW w:w="648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1</w:t>
            </w:r>
          </w:p>
        </w:tc>
        <w:tc>
          <w:tcPr>
            <w:tcW w:w="3292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Запиленість на робочому місці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20 г/м</w:t>
            </w:r>
            <w:r w:rsidRPr="00587C92">
              <w:rPr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0,2 г/м</w:t>
            </w:r>
            <w:r w:rsidRPr="00587C92">
              <w:rPr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Вентиляція</w:t>
            </w:r>
          </w:p>
        </w:tc>
      </w:tr>
      <w:tr w:rsidR="00B1590D" w:rsidRPr="00587C92" w:rsidTr="00364485">
        <w:tc>
          <w:tcPr>
            <w:tcW w:w="648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2</w:t>
            </w:r>
          </w:p>
        </w:tc>
        <w:tc>
          <w:tcPr>
            <w:tcW w:w="3292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Шум вантажно-розвантажувальної те</w:t>
            </w:r>
            <w:r w:rsidRPr="00587C92">
              <w:t>х</w:t>
            </w:r>
            <w:r w:rsidRPr="00587C92">
              <w:t>ніки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 xml:space="preserve">98 </w:t>
            </w:r>
            <w:proofErr w:type="spellStart"/>
            <w:r w:rsidRPr="00587C92">
              <w:t>дба</w:t>
            </w:r>
            <w:proofErr w:type="spellEnd"/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 xml:space="preserve">75 </w:t>
            </w:r>
            <w:proofErr w:type="spellStart"/>
            <w:r w:rsidRPr="00587C92">
              <w:t>дба</w:t>
            </w:r>
            <w:proofErr w:type="spellEnd"/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Звукоізоляція</w:t>
            </w:r>
          </w:p>
        </w:tc>
      </w:tr>
      <w:tr w:rsidR="00B1590D" w:rsidRPr="00587C92" w:rsidTr="00364485">
        <w:tc>
          <w:tcPr>
            <w:tcW w:w="648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3</w:t>
            </w:r>
          </w:p>
        </w:tc>
        <w:tc>
          <w:tcPr>
            <w:tcW w:w="3292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Висвітлення робочого місця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–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30 лк</w:t>
            </w:r>
          </w:p>
        </w:tc>
        <w:tc>
          <w:tcPr>
            <w:tcW w:w="1971" w:type="dxa"/>
            <w:vAlign w:val="center"/>
          </w:tcPr>
          <w:p w:rsidR="00B1590D" w:rsidRPr="00587C92" w:rsidRDefault="00B1590D" w:rsidP="00364485">
            <w:pPr>
              <w:pStyle w:val="a9"/>
            </w:pPr>
            <w:r w:rsidRPr="00587C92">
              <w:t>Загальне в</w:t>
            </w:r>
            <w:r w:rsidRPr="00587C92">
              <w:t>и</w:t>
            </w:r>
            <w:r w:rsidRPr="00587C92">
              <w:t>світлення</w:t>
            </w:r>
          </w:p>
        </w:tc>
      </w:tr>
    </w:tbl>
    <w:p w:rsidR="00B1590D" w:rsidRPr="00587C92" w:rsidRDefault="00B1590D" w:rsidP="00B1590D">
      <w:pPr>
        <w:pStyle w:val="2"/>
        <w:rPr>
          <w:lang w:val="uk-UA"/>
        </w:rPr>
      </w:pPr>
      <w:bookmarkStart w:id="36" w:name="_Toc199762608"/>
      <w:bookmarkStart w:id="37" w:name="_Toc516488526"/>
      <w:r w:rsidRPr="00587C92">
        <w:rPr>
          <w:lang w:val="uk-UA"/>
        </w:rPr>
        <w:t xml:space="preserve">6.3 </w:t>
      </w:r>
      <w:bookmarkEnd w:id="36"/>
      <w:r w:rsidRPr="00587C92">
        <w:rPr>
          <w:lang w:val="uk-UA"/>
        </w:rPr>
        <w:t>Проектні розв'язки</w:t>
      </w:r>
      <w:bookmarkEnd w:id="37"/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Провівши аналіз небезпечних і шкідливих факторів, які впливають на о</w:t>
      </w:r>
      <w:r w:rsidRPr="00587C92">
        <w:rPr>
          <w:lang w:val="uk-UA"/>
        </w:rPr>
        <w:t>б</w:t>
      </w:r>
      <w:r w:rsidRPr="00587C92">
        <w:rPr>
          <w:lang w:val="uk-UA"/>
        </w:rPr>
        <w:t>слуговуючий персонал розробляються інженерні розв'язки по захисту обслуг</w:t>
      </w:r>
      <w:r w:rsidRPr="00587C92">
        <w:rPr>
          <w:lang w:val="uk-UA"/>
        </w:rPr>
        <w:t>о</w:t>
      </w:r>
      <w:r w:rsidRPr="00587C92">
        <w:rPr>
          <w:lang w:val="uk-UA"/>
        </w:rPr>
        <w:t>вуючого персоналу на транспорті.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У даному проекті необхідно розробити проектні розв'язки для усунення такого фактора, як висвітлення робочого місця, а саме висвітлення складу й м</w:t>
      </w:r>
      <w:r w:rsidRPr="00587C92">
        <w:rPr>
          <w:lang w:val="uk-UA"/>
        </w:rPr>
        <w:t>і</w:t>
      </w:r>
      <w:r w:rsidRPr="00587C92">
        <w:rPr>
          <w:lang w:val="uk-UA"/>
        </w:rPr>
        <w:t>сця навантаження автомобілів.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Вихідні дані: - ширина майданчика А =12 м;</w:t>
      </w:r>
    </w:p>
    <w:p w:rsidR="00B1590D" w:rsidRPr="00587C92" w:rsidRDefault="00B1590D" w:rsidP="00B1590D">
      <w:pPr>
        <w:rPr>
          <w:lang w:val="uk-UA"/>
        </w:rPr>
      </w:pPr>
      <w:proofErr w:type="spellStart"/>
      <w:r w:rsidRPr="00587C92">
        <w:rPr>
          <w:lang w:val="uk-UA"/>
        </w:rPr>
        <w:t>-довжина</w:t>
      </w:r>
      <w:proofErr w:type="spellEnd"/>
      <w:r w:rsidRPr="00587C92">
        <w:rPr>
          <w:lang w:val="uk-UA"/>
        </w:rPr>
        <w:t xml:space="preserve"> В=36 м;</w:t>
      </w:r>
    </w:p>
    <w:p w:rsidR="00B1590D" w:rsidRPr="00587C92" w:rsidRDefault="00B1590D" w:rsidP="00B1590D">
      <w:pPr>
        <w:rPr>
          <w:lang w:val="uk-UA"/>
        </w:rPr>
      </w:pPr>
      <w:proofErr w:type="spellStart"/>
      <w:r w:rsidRPr="00587C92">
        <w:rPr>
          <w:lang w:val="uk-UA"/>
        </w:rPr>
        <w:t>-висота</w:t>
      </w:r>
      <w:proofErr w:type="spellEnd"/>
      <w:r w:rsidRPr="00587C92">
        <w:rPr>
          <w:lang w:val="uk-UA"/>
        </w:rPr>
        <w:t xml:space="preserve"> </w:t>
      </w:r>
      <w:r w:rsidRPr="00587C92">
        <w:rPr>
          <w:position w:val="-12"/>
          <w:lang w:val="uk-UA"/>
        </w:rPr>
        <w:object w:dxaOrig="400" w:dyaOrig="380">
          <v:shape id="_x0000_i1194" type="#_x0000_t75" style="width:20.1pt;height:19.25pt" o:ole="">
            <v:imagedata r:id="rId353" o:title=""/>
          </v:shape>
          <o:OLEObject Type="Embed" ProgID="Equation.DSMT4" ShapeID="_x0000_i1194" DrawAspect="Content" ObjectID="_1590233103" r:id="rId354"/>
        </w:object>
      </w:r>
      <w:r w:rsidRPr="00587C92">
        <w:rPr>
          <w:lang w:val="uk-UA"/>
        </w:rPr>
        <w:t xml:space="preserve">= </w:t>
      </w:r>
      <w:smartTag w:uri="urn:schemas-microsoft-com:office:smarttags" w:element="metricconverter">
        <w:smartTagPr>
          <w:attr w:name="ProductID" w:val="8 м"/>
        </w:smartTagPr>
        <w:r w:rsidRPr="00587C92">
          <w:rPr>
            <w:lang w:val="uk-UA"/>
          </w:rPr>
          <w:t>8 м</w:t>
        </w:r>
      </w:smartTag>
      <w:r w:rsidRPr="00587C92">
        <w:rPr>
          <w:lang w:val="uk-UA"/>
        </w:rPr>
        <w:t>; норма по освітленості відкритого складу Е =30 лк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Розв’язок: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1. Визначаємо площу майданчика, </w:t>
      </w:r>
      <w:r w:rsidRPr="00587C92">
        <w:rPr>
          <w:position w:val="-6"/>
          <w:lang w:val="uk-UA"/>
        </w:rPr>
        <w:object w:dxaOrig="360" w:dyaOrig="360">
          <v:shape id="_x0000_i1195" type="#_x0000_t75" style="width:18.4pt;height:18.4pt" o:ole="">
            <v:imagedata r:id="rId355" o:title=""/>
          </v:shape>
          <o:OLEObject Type="Embed" ProgID="Equation.DSMT4" ShapeID="_x0000_i1195" DrawAspect="Content" ObjectID="_1590233104" r:id="rId356"/>
        </w:objec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6"/>
          <w:lang w:val="uk-UA"/>
        </w:rPr>
        <w:object w:dxaOrig="1040" w:dyaOrig="300">
          <v:shape id="_x0000_i1196" type="#_x0000_t75" style="width:51.9pt;height:15.05pt" o:ole="">
            <v:imagedata r:id="rId357" o:title=""/>
          </v:shape>
          <o:OLEObject Type="Embed" ProgID="Equation.DSMT4" ShapeID="_x0000_i1196" DrawAspect="Content" ObjectID="_1590233105" r:id="rId358"/>
        </w:object>
      </w:r>
      <w:r w:rsidRPr="00587C92">
        <w:rPr>
          <w:lang w:val="uk-UA"/>
        </w:rPr>
        <w:t xml:space="preserve"> </w:t>
      </w:r>
      <w:r w:rsidRPr="00587C92">
        <w:rPr>
          <w:lang w:val="uk-UA"/>
        </w:rPr>
        <w:tab/>
        <w:t>(6.1)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6"/>
          <w:lang w:val="uk-UA"/>
        </w:rPr>
        <w:object w:dxaOrig="1880" w:dyaOrig="300">
          <v:shape id="_x0000_i1197" type="#_x0000_t75" style="width:93.75pt;height:15.05pt" o:ole="">
            <v:imagedata r:id="rId359" o:title=""/>
          </v:shape>
          <o:OLEObject Type="Embed" ProgID="Equation.DSMT4" ShapeID="_x0000_i1197" DrawAspect="Content" ObjectID="_1590233106" r:id="rId360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2. Вибираємо джерело світла - лампу </w:t>
      </w:r>
      <w:proofErr w:type="spellStart"/>
      <w:r w:rsidRPr="00587C92">
        <w:rPr>
          <w:lang w:val="uk-UA"/>
        </w:rPr>
        <w:t>Днат</w:t>
      </w:r>
      <w:proofErr w:type="spellEnd"/>
      <w:r w:rsidRPr="00587C92">
        <w:rPr>
          <w:lang w:val="uk-UA"/>
        </w:rPr>
        <w:t xml:space="preserve"> 500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3. Визначаємо коефіцієнт світловіддачі джерела при </w:t>
      </w:r>
      <w:r w:rsidRPr="00587C92">
        <w:rPr>
          <w:position w:val="-12"/>
          <w:lang w:val="uk-UA"/>
        </w:rPr>
        <w:object w:dxaOrig="340" w:dyaOrig="380">
          <v:shape id="_x0000_i1198" type="#_x0000_t75" style="width:16.75pt;height:19.25pt" o:ole="">
            <v:imagedata r:id="rId361" o:title=""/>
          </v:shape>
          <o:OLEObject Type="Embed" ProgID="Equation.DSMT4" ShapeID="_x0000_i1198" DrawAspect="Content" ObjectID="_1590233107" r:id="rId362"/>
        </w:object>
      </w:r>
      <w:r w:rsidRPr="00587C92">
        <w:rPr>
          <w:lang w:val="uk-UA"/>
        </w:rPr>
        <w:t xml:space="preserve"> = 30 лк;</w:t>
      </w:r>
      <w:r w:rsidRPr="00587C92">
        <w:rPr>
          <w:lang w:val="uk-UA"/>
        </w:rPr>
        <w:br/>
        <w:t>m = 0.17-0.2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4. Визначаємо кількість прожекторів, </w:t>
      </w:r>
      <w:proofErr w:type="spellStart"/>
      <w:r w:rsidRPr="00587C92">
        <w:rPr>
          <w:lang w:val="uk-UA"/>
        </w:rPr>
        <w:t>шт</w:t>
      </w:r>
      <w:proofErr w:type="spellEnd"/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26"/>
          <w:lang w:val="uk-UA"/>
        </w:rPr>
        <w:object w:dxaOrig="1400" w:dyaOrig="700">
          <v:shape id="_x0000_i1199" type="#_x0000_t75" style="width:70.35pt;height:35.15pt" o:ole="">
            <v:imagedata r:id="rId363" o:title=""/>
          </v:shape>
          <o:OLEObject Type="Embed" ProgID="Equation.DSMT4" ShapeID="_x0000_i1199" DrawAspect="Content" ObjectID="_1590233108" r:id="rId364"/>
        </w:object>
      </w:r>
      <w:r w:rsidRPr="00587C92">
        <w:rPr>
          <w:lang w:val="uk-UA"/>
        </w:rPr>
        <w:tab/>
        <w:t>(6.2)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2900" w:dyaOrig="720">
          <v:shape id="_x0000_i1200" type="#_x0000_t75" style="width:144.85pt;height:36pt" o:ole="">
            <v:imagedata r:id="rId365" o:title=""/>
          </v:shape>
          <o:OLEObject Type="Embed" ProgID="Equation.DSMT4" ShapeID="_x0000_i1200" DrawAspect="Content" ObjectID="_1590233109" r:id="rId366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Ухвалюємо 4 прожектора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5. Визначаємо кількість щогл висотою h = </w:t>
      </w:r>
      <w:smartTag w:uri="urn:schemas-microsoft-com:office:smarttags" w:element="metricconverter">
        <w:smartTagPr>
          <w:attr w:name="ProductID" w:val="6 м"/>
        </w:smartTagPr>
        <w:r w:rsidRPr="00587C92">
          <w:rPr>
            <w:lang w:val="uk-UA"/>
          </w:rPr>
          <w:t>6 м</w:t>
        </w:r>
      </w:smartTag>
      <w:r w:rsidRPr="00587C92">
        <w:rPr>
          <w:lang w:val="uk-UA"/>
        </w:rPr>
        <w:t xml:space="preserve"> для установки прожекторів, ухвалюючи в кожній щоглі по </w:t>
      </w:r>
      <w:r w:rsidRPr="00587C92">
        <w:rPr>
          <w:position w:val="-12"/>
          <w:lang w:val="uk-UA"/>
        </w:rPr>
        <w:object w:dxaOrig="260" w:dyaOrig="380">
          <v:shape id="_x0000_i1201" type="#_x0000_t75" style="width:13.4pt;height:19.25pt" o:ole="">
            <v:imagedata r:id="rId367" o:title=""/>
          </v:shape>
          <o:OLEObject Type="Embed" ProgID="Equation.DSMT4" ShapeID="_x0000_i1201" DrawAspect="Content" ObjectID="_1590233110" r:id="rId368"/>
        </w:object>
      </w:r>
      <w:r w:rsidRPr="00587C92">
        <w:rPr>
          <w:lang w:val="uk-UA"/>
        </w:rPr>
        <w:t xml:space="preserve"> =2 прожектори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4"/>
          <w:lang w:val="uk-UA"/>
        </w:rPr>
        <w:object w:dxaOrig="880" w:dyaOrig="780">
          <v:shape id="_x0000_i1202" type="#_x0000_t75" style="width:44.35pt;height:39.35pt" o:ole="">
            <v:imagedata r:id="rId369" o:title=""/>
          </v:shape>
          <o:OLEObject Type="Embed" ProgID="Equation.DSMT4" ShapeID="_x0000_i1202" DrawAspect="Content" ObjectID="_1590233111" r:id="rId370"/>
        </w:object>
      </w:r>
      <w:r w:rsidRPr="00587C92">
        <w:rPr>
          <w:lang w:val="uk-UA"/>
        </w:rPr>
        <w:tab/>
        <w:t>(6.3)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6"/>
          <w:lang w:val="uk-UA"/>
        </w:rPr>
        <w:object w:dxaOrig="1219" w:dyaOrig="700">
          <v:shape id="_x0000_i1203" type="#_x0000_t75" style="width:61.1pt;height:35.15pt" o:ole="">
            <v:imagedata r:id="rId371" o:title=""/>
          </v:shape>
          <o:OLEObject Type="Embed" ProgID="Equation.DSMT4" ShapeID="_x0000_i1203" DrawAspect="Content" ObjectID="_1590233112" r:id="rId372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6. Визначаємо площу висвітлення одного прожектора й однієї щогли, </w:t>
      </w:r>
      <w:r w:rsidRPr="00587C92">
        <w:rPr>
          <w:position w:val="-6"/>
          <w:lang w:val="uk-UA"/>
        </w:rPr>
        <w:object w:dxaOrig="360" w:dyaOrig="360">
          <v:shape id="_x0000_i1204" type="#_x0000_t75" style="width:18.4pt;height:18.4pt" o:ole="">
            <v:imagedata r:id="rId373" o:title=""/>
          </v:shape>
          <o:OLEObject Type="Embed" ProgID="Equation.DSMT4" ShapeID="_x0000_i1204" DrawAspect="Content" ObjectID="_1590233113" r:id="rId374"/>
        </w:objec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880" w:dyaOrig="720">
          <v:shape id="_x0000_i1205" type="#_x0000_t75" style="width:44.35pt;height:36pt" o:ole="">
            <v:imagedata r:id="rId375" o:title=""/>
          </v:shape>
          <o:OLEObject Type="Embed" ProgID="Equation.DSMT4" ShapeID="_x0000_i1205" DrawAspect="Content" ObjectID="_1590233114" r:id="rId376"/>
        </w:object>
      </w:r>
      <w:r w:rsidRPr="00587C92">
        <w:rPr>
          <w:lang w:val="uk-UA"/>
        </w:rPr>
        <w:tab/>
        <w:t>(6.4)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8"/>
          <w:lang w:val="uk-UA"/>
        </w:rPr>
        <w:object w:dxaOrig="1740" w:dyaOrig="2700">
          <v:shape id="_x0000_i1206" type="#_x0000_t75" style="width:87.05pt;height:134.8pt" o:ole="">
            <v:imagedata r:id="rId377" o:title=""/>
          </v:shape>
          <o:OLEObject Type="Embed" ProgID="Equation.DSMT4" ShapeID="_x0000_i1206" DrawAspect="Content" ObjectID="_1590233115" r:id="rId378"/>
        </w:object>
      </w:r>
      <w:r w:rsidRPr="00587C92">
        <w:rPr>
          <w:lang w:val="uk-UA"/>
        </w:rPr>
        <w:tab/>
        <w:t>(6.5)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7. Визначаємо відстань між щоглами прожекторів при розташуванні їх у шаховому порядку, м.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1180" w:dyaOrig="720">
          <v:shape id="_x0000_i1207" type="#_x0000_t75" style="width:58.6pt;height:36pt" o:ole="">
            <v:imagedata r:id="rId379" o:title=""/>
          </v:shape>
          <o:OLEObject Type="Embed" ProgID="Equation.DSMT4" ShapeID="_x0000_i1207" DrawAspect="Content" ObjectID="_1590233116" r:id="rId380"/>
        </w:object>
      </w:r>
      <w:r w:rsidRPr="00587C92">
        <w:rPr>
          <w:lang w:val="uk-UA"/>
        </w:rPr>
        <w:tab/>
        <w:t>(6.6)</w:t>
      </w:r>
    </w:p>
    <w:p w:rsidR="00B1590D" w:rsidRPr="00587C92" w:rsidRDefault="00B1590D" w:rsidP="00B1590D">
      <w:pPr>
        <w:tabs>
          <w:tab w:val="center" w:pos="5040"/>
          <w:tab w:val="right" w:pos="9540"/>
        </w:tabs>
        <w:jc w:val="center"/>
        <w:rPr>
          <w:lang w:val="uk-UA"/>
        </w:rPr>
      </w:pPr>
      <w:r w:rsidRPr="00587C92">
        <w:rPr>
          <w:position w:val="-12"/>
          <w:lang w:val="uk-UA"/>
        </w:rPr>
        <w:object w:dxaOrig="1480" w:dyaOrig="380">
          <v:shape id="_x0000_i1208" type="#_x0000_t75" style="width:73.65pt;height:19.25pt" o:ole="">
            <v:imagedata r:id="rId381" o:title=""/>
          </v:shape>
          <o:OLEObject Type="Embed" ProgID="Equation.DSMT4" ShapeID="_x0000_i1208" DrawAspect="Content" ObjectID="_1590233117" r:id="rId382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8. Визначаємо відстань між напрямками осей прожекторів, м.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28"/>
          <w:lang w:val="uk-UA"/>
        </w:rPr>
        <w:object w:dxaOrig="940" w:dyaOrig="720">
          <v:shape id="_x0000_i1209" type="#_x0000_t75" style="width:46.9pt;height:36pt" o:ole="">
            <v:imagedata r:id="rId383" o:title=""/>
          </v:shape>
          <o:OLEObject Type="Embed" ProgID="Equation.DSMT4" ShapeID="_x0000_i1209" DrawAspect="Content" ObjectID="_1590233118" r:id="rId384"/>
        </w:object>
      </w:r>
      <w:r w:rsidRPr="00587C92">
        <w:rPr>
          <w:lang w:val="uk-UA"/>
        </w:rPr>
        <w:tab/>
        <w:t>(6.7)</w:t>
      </w:r>
    </w:p>
    <w:p w:rsidR="00B1590D" w:rsidRPr="00587C92" w:rsidRDefault="00B1590D" w:rsidP="00B1590D">
      <w:pPr>
        <w:tabs>
          <w:tab w:val="center" w:pos="5040"/>
          <w:tab w:val="right" w:pos="9540"/>
        </w:tabs>
        <w:jc w:val="center"/>
        <w:rPr>
          <w:lang w:val="uk-UA"/>
        </w:rPr>
      </w:pPr>
      <w:r w:rsidRPr="00587C92">
        <w:rPr>
          <w:position w:val="-26"/>
          <w:lang w:val="uk-UA"/>
        </w:rPr>
        <w:object w:dxaOrig="1320" w:dyaOrig="700">
          <v:shape id="_x0000_i1210" type="#_x0000_t75" style="width:66.15pt;height:35.15pt" o:ole="">
            <v:imagedata r:id="rId385" o:title=""/>
          </v:shape>
          <o:OLEObject Type="Embed" ProgID="Equation.DSMT4" ShapeID="_x0000_i1210" DrawAspect="Content" ObjectID="_1590233119" r:id="rId386"/>
        </w:object>
      </w:r>
    </w:p>
    <w:p w:rsidR="00B1590D" w:rsidRPr="00587C92" w:rsidRDefault="00B1590D" w:rsidP="00B1590D">
      <w:pPr>
        <w:pStyle w:val="a4"/>
        <w:rPr>
          <w:lang w:val="uk-UA"/>
        </w:rPr>
      </w:pPr>
      <w:r w:rsidRPr="00587C92">
        <w:rPr>
          <w:noProof/>
          <w:lang w:val="uk-UA"/>
        </w:rPr>
        <w:drawing>
          <wp:inline distT="0" distB="0" distL="0" distR="0" wp14:anchorId="59749781" wp14:editId="68E5092D">
            <wp:extent cx="2764155" cy="1477645"/>
            <wp:effectExtent l="0" t="0" r="0" b="8255"/>
            <wp:docPr id="98" name="Рисунок 98" descr="img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img79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0D" w:rsidRPr="00587C92" w:rsidRDefault="00B1590D" w:rsidP="00B1590D">
      <w:pPr>
        <w:pStyle w:val="a4"/>
        <w:rPr>
          <w:lang w:val="uk-UA"/>
        </w:rPr>
      </w:pPr>
      <w:r w:rsidRPr="00587C92">
        <w:rPr>
          <w:lang w:val="uk-UA"/>
        </w:rPr>
        <w:t>Рис. 6.1 – Схема розташування освітлювальних щогл</w:t>
      </w:r>
    </w:p>
    <w:p w:rsidR="00B1590D" w:rsidRPr="00587C92" w:rsidRDefault="00B1590D" w:rsidP="00B1590D">
      <w:pPr>
        <w:pStyle w:val="2"/>
        <w:rPr>
          <w:lang w:val="uk-UA"/>
        </w:rPr>
      </w:pPr>
      <w:bookmarkStart w:id="38" w:name="_Toc199762609"/>
      <w:bookmarkStart w:id="39" w:name="_Toc516488527"/>
      <w:r w:rsidRPr="00587C92">
        <w:rPr>
          <w:lang w:val="uk-UA"/>
        </w:rPr>
        <w:t xml:space="preserve">6.4 </w:t>
      </w:r>
      <w:bookmarkEnd w:id="38"/>
      <w:r w:rsidRPr="00587C92">
        <w:rPr>
          <w:lang w:val="uk-UA"/>
        </w:rPr>
        <w:t>Пожежна безпека</w:t>
      </w:r>
      <w:bookmarkEnd w:id="39"/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Пожежний захист становить комплекс організаційних заходів людей н</w:t>
      </w:r>
      <w:r w:rsidRPr="00587C92">
        <w:rPr>
          <w:lang w:val="uk-UA"/>
        </w:rPr>
        <w:t>е</w:t>
      </w:r>
      <w:r w:rsidRPr="00587C92">
        <w:rPr>
          <w:lang w:val="uk-UA"/>
        </w:rPr>
        <w:t>безпечних факторів пожежі й обмеження матеріального збитку від нього. Це заходу щодо усунення причин пожеж, обмеженню поширення вогню, забезп</w:t>
      </w:r>
      <w:r w:rsidRPr="00587C92">
        <w:rPr>
          <w:lang w:val="uk-UA"/>
        </w:rPr>
        <w:t>е</w:t>
      </w:r>
      <w:r w:rsidRPr="00587C92">
        <w:rPr>
          <w:lang w:val="uk-UA"/>
        </w:rPr>
        <w:t>ченню евакуації людей і майна з палаючого приміщення, швидкому розгорта</w:t>
      </w:r>
      <w:r w:rsidRPr="00587C92">
        <w:rPr>
          <w:lang w:val="uk-UA"/>
        </w:rPr>
        <w:t>н</w:t>
      </w:r>
      <w:r w:rsidRPr="00587C92">
        <w:rPr>
          <w:lang w:val="uk-UA"/>
        </w:rPr>
        <w:t>ню тактичних дій пожежних команд при гасінні виниклого пожежі.</w:t>
      </w:r>
    </w:p>
    <w:p w:rsidR="00B1590D" w:rsidRPr="00587C92" w:rsidRDefault="00B1590D" w:rsidP="00B1590D">
      <w:pPr>
        <w:jc w:val="center"/>
        <w:rPr>
          <w:lang w:val="uk-UA"/>
        </w:rPr>
      </w:pPr>
      <w:r w:rsidRPr="00587C92">
        <w:rPr>
          <w:lang w:val="uk-UA"/>
        </w:rPr>
        <w:t>Проектний розрахунки автоматичної установки газового пожежогасіння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1-посудина або балони з вогнегасним составом; 2- колектор; 3-розподільний пристрій; 4, 7-розподільні трубопроводи; 5, 8-насадки; 6, 9-пожежні датчики; 10-спонукальний трубопровід; 11- пусковий пристрій; 12,13- пристрій ручного включення; 14,15- сигнали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Вихідні дані:- вогнегасна </w:t>
      </w:r>
      <w:proofErr w:type="spellStart"/>
      <w:r w:rsidRPr="00587C92">
        <w:rPr>
          <w:lang w:val="uk-UA"/>
        </w:rPr>
        <w:t>речовина-</w:t>
      </w:r>
      <w:proofErr w:type="spellEnd"/>
      <w:r w:rsidRPr="00587C92">
        <w:rPr>
          <w:lang w:val="uk-UA"/>
        </w:rPr>
        <w:t xml:space="preserve"> 4 </w:t>
      </w:r>
      <w:proofErr w:type="spellStart"/>
      <w:r w:rsidRPr="00587C92">
        <w:rPr>
          <w:lang w:val="uk-UA"/>
        </w:rPr>
        <w:t>НД</w:t>
      </w:r>
      <w:proofErr w:type="spellEnd"/>
      <w:r w:rsidRPr="00587C92">
        <w:rPr>
          <w:lang w:val="uk-UA"/>
        </w:rPr>
        <w:t>; - площа приміщення-</w:t>
      </w:r>
      <w:smartTag w:uri="urn:schemas-microsoft-com:office:smarttags" w:element="metricconverter">
        <w:smartTagPr>
          <w:attr w:name="ProductID" w:val="432 м2"/>
        </w:smartTagPr>
        <w:r w:rsidRPr="00587C92">
          <w:rPr>
            <w:lang w:val="uk-UA"/>
          </w:rPr>
          <w:t>432 м2</w:t>
        </w:r>
      </w:smartTag>
      <w:r w:rsidRPr="00587C92">
        <w:rPr>
          <w:lang w:val="uk-UA"/>
        </w:rPr>
        <w:t xml:space="preserve">; - </w:t>
      </w:r>
      <w:proofErr w:type="spellStart"/>
      <w:r w:rsidRPr="00587C92">
        <w:rPr>
          <w:lang w:val="uk-UA"/>
        </w:rPr>
        <w:t>висота-</w:t>
      </w:r>
      <w:proofErr w:type="spellEnd"/>
      <w:r w:rsidRPr="00587C9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587C92">
          <w:rPr>
            <w:lang w:val="uk-UA"/>
          </w:rPr>
          <w:t>6 м</w:t>
        </w:r>
      </w:smartTag>
      <w:r w:rsidRPr="00587C92">
        <w:rPr>
          <w:lang w:val="uk-UA"/>
        </w:rPr>
        <w:t>; -</w:t>
      </w:r>
      <w:r w:rsidRPr="00587C92">
        <w:rPr>
          <w:position w:val="-16"/>
          <w:lang w:val="uk-UA"/>
        </w:rPr>
        <w:object w:dxaOrig="380" w:dyaOrig="420">
          <v:shape id="_x0000_i1211" type="#_x0000_t75" style="width:19.25pt;height:20.95pt" o:ole="">
            <v:imagedata r:id="rId388" o:title=""/>
          </v:shape>
          <o:OLEObject Type="Embed" ProgID="Equation.DSMT4" ShapeID="_x0000_i1211" DrawAspect="Content" ObjectID="_1590233120" r:id="rId389"/>
        </w:object>
      </w:r>
      <w:r w:rsidRPr="00587C92">
        <w:rPr>
          <w:lang w:val="uk-UA"/>
        </w:rPr>
        <w:t xml:space="preserve"> - 1,4 ; </w:t>
      </w:r>
      <w:r w:rsidRPr="00587C92">
        <w:rPr>
          <w:position w:val="-12"/>
          <w:lang w:val="uk-UA"/>
        </w:rPr>
        <w:object w:dxaOrig="340" w:dyaOrig="380">
          <v:shape id="_x0000_i1212" type="#_x0000_t75" style="width:16.75pt;height:19.25pt" o:ole="">
            <v:imagedata r:id="rId390" o:title=""/>
          </v:shape>
          <o:OLEObject Type="Embed" ProgID="Equation.DSMT4" ShapeID="_x0000_i1212" DrawAspect="Content" ObjectID="_1590233121" r:id="rId391"/>
        </w:object>
      </w:r>
      <w:r w:rsidRPr="00587C92">
        <w:rPr>
          <w:lang w:val="uk-UA"/>
        </w:rPr>
        <w:t>-0,203 кг/</w:t>
      </w:r>
      <w:r w:rsidRPr="00587C92">
        <w:rPr>
          <w:position w:val="-6"/>
          <w:lang w:val="uk-UA"/>
        </w:rPr>
        <w:object w:dxaOrig="360" w:dyaOrig="360">
          <v:shape id="_x0000_i1213" type="#_x0000_t75" style="width:18.4pt;height:18.4pt" o:ole="">
            <v:imagedata r:id="rId392" o:title=""/>
          </v:shape>
          <o:OLEObject Type="Embed" ProgID="Equation.DSMT4" ShapeID="_x0000_i1213" DrawAspect="Content" ObjectID="_1590233122" r:id="rId393"/>
        </w:object>
      </w:r>
      <w:r w:rsidRPr="00587C92">
        <w:rPr>
          <w:lang w:val="uk-UA"/>
        </w:rPr>
        <w:t xml:space="preserve"> ; </w:t>
      </w:r>
      <w:r w:rsidRPr="00587C92">
        <w:rPr>
          <w:position w:val="-12"/>
          <w:lang w:val="uk-UA"/>
        </w:rPr>
        <w:object w:dxaOrig="300" w:dyaOrig="380">
          <v:shape id="_x0000_i1214" type="#_x0000_t75" style="width:15.05pt;height:19.25pt" o:ole="">
            <v:imagedata r:id="rId394" o:title=""/>
          </v:shape>
          <o:OLEObject Type="Embed" ProgID="Equation.DSMT4" ShapeID="_x0000_i1214" DrawAspect="Content" ObjectID="_1590233123" r:id="rId395"/>
        </w:object>
      </w:r>
      <w:r w:rsidRPr="00587C92">
        <w:rPr>
          <w:lang w:val="uk-UA"/>
        </w:rPr>
        <w:t>-</w:t>
      </w:r>
      <w:smartTag w:uri="urn:schemas-microsoft-com:office:smarttags" w:element="metricconverter">
        <w:smartTagPr>
          <w:attr w:name="ProductID" w:val="40 л"/>
        </w:smartTagPr>
        <w:r w:rsidRPr="00587C92">
          <w:rPr>
            <w:lang w:val="uk-UA"/>
          </w:rPr>
          <w:t>40 л</w:t>
        </w:r>
      </w:smartTag>
      <w:r w:rsidRPr="00587C92">
        <w:rPr>
          <w:lang w:val="uk-UA"/>
        </w:rPr>
        <w:t xml:space="preserve">; r-1.45 кг/л </w:t>
      </w:r>
    </w:p>
    <w:p w:rsidR="00B1590D" w:rsidRPr="00587C92" w:rsidRDefault="00B1590D" w:rsidP="00B1590D">
      <w:pPr>
        <w:pStyle w:val="a4"/>
        <w:rPr>
          <w:lang w:val="uk-UA"/>
        </w:rPr>
      </w:pPr>
      <w:r w:rsidRPr="00587C92">
        <w:rPr>
          <w:noProof/>
          <w:lang w:val="uk-UA"/>
        </w:rPr>
        <w:lastRenderedPageBreak/>
        <w:drawing>
          <wp:inline distT="0" distB="0" distL="0" distR="0" wp14:anchorId="359DF0F8" wp14:editId="073229F9">
            <wp:extent cx="3816985" cy="2881630"/>
            <wp:effectExtent l="0" t="0" r="0" b="0"/>
            <wp:docPr id="97" name="Рисунок 97" descr="img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img79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0D" w:rsidRPr="00587C92" w:rsidRDefault="00B1590D" w:rsidP="00B1590D">
      <w:pPr>
        <w:pStyle w:val="a4"/>
        <w:rPr>
          <w:lang w:val="uk-UA"/>
        </w:rPr>
      </w:pPr>
    </w:p>
    <w:p w:rsidR="00B1590D" w:rsidRPr="00587C92" w:rsidRDefault="00B1590D" w:rsidP="00B1590D">
      <w:pPr>
        <w:pStyle w:val="a4"/>
        <w:rPr>
          <w:lang w:val="uk-UA"/>
        </w:rPr>
      </w:pPr>
      <w:r w:rsidRPr="00587C92">
        <w:rPr>
          <w:lang w:val="uk-UA"/>
        </w:rPr>
        <w:t>Рис. 6.2. Принципова схема автоматичної установки</w:t>
      </w:r>
      <w:r w:rsidRPr="00587C92">
        <w:rPr>
          <w:lang w:val="uk-UA"/>
        </w:rPr>
        <w:br/>
        <w:t xml:space="preserve"> газового пожежогасіння</w:t>
      </w:r>
    </w:p>
    <w:p w:rsidR="00B1590D" w:rsidRPr="00587C92" w:rsidRDefault="00B1590D" w:rsidP="00B1590D">
      <w:pPr>
        <w:rPr>
          <w:lang w:val="uk-UA"/>
        </w:rPr>
      </w:pP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Розв'язок: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1.Необхідна кількість вогнегасної речовини </w:t>
      </w:r>
      <w:r w:rsidRPr="00587C92">
        <w:rPr>
          <w:position w:val="-12"/>
          <w:lang w:val="uk-UA"/>
        </w:rPr>
        <w:object w:dxaOrig="360" w:dyaOrig="380">
          <v:shape id="_x0000_i1215" type="#_x0000_t75" style="width:18.4pt;height:19.25pt" o:ole="">
            <v:imagedata r:id="rId397" o:title=""/>
          </v:shape>
          <o:OLEObject Type="Embed" ProgID="Equation.DSMT4" ShapeID="_x0000_i1215" DrawAspect="Content" ObjectID="_1590233124" r:id="rId398"/>
        </w:object>
      </w:r>
      <w:r w:rsidRPr="00587C92">
        <w:rPr>
          <w:lang w:val="uk-UA"/>
        </w:rPr>
        <w:t xml:space="preserve"> визначаємо по формулі: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6"/>
          <w:lang w:val="uk-UA"/>
        </w:rPr>
        <w:object w:dxaOrig="1820" w:dyaOrig="420">
          <v:shape id="_x0000_i1216" type="#_x0000_t75" style="width:91.25pt;height:20.95pt" o:ole="">
            <v:imagedata r:id="rId399" o:title=""/>
          </v:shape>
          <o:OLEObject Type="Embed" ProgID="Equation.DSMT4" ShapeID="_x0000_i1216" DrawAspect="Content" ObjectID="_1590233125" r:id="rId400"/>
        </w:object>
      </w:r>
      <w:r w:rsidRPr="00587C92">
        <w:rPr>
          <w:lang w:val="uk-UA"/>
        </w:rPr>
        <w:tab/>
        <w:t>(6.8)</w:t>
      </w:r>
    </w:p>
    <w:p w:rsidR="00B1590D" w:rsidRPr="00587C92" w:rsidRDefault="00B1590D" w:rsidP="00B1590D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340" w:dyaOrig="380">
          <v:shape id="_x0000_i1217" type="#_x0000_t75" style="width:16.75pt;height:19.25pt" o:ole="">
            <v:imagedata r:id="rId401" o:title=""/>
          </v:shape>
          <o:OLEObject Type="Embed" ProgID="Equation.DSMT4" ShapeID="_x0000_i1217" DrawAspect="Content" ObjectID="_1590233126" r:id="rId402"/>
        </w:object>
      </w:r>
      <w:r w:rsidRPr="00587C92">
        <w:t>- вогнегасна концентрація вогнегасного состава, кг/</w:t>
      </w:r>
      <w:r w:rsidRPr="00587C92">
        <w:rPr>
          <w:position w:val="-6"/>
        </w:rPr>
        <w:object w:dxaOrig="360" w:dyaOrig="360">
          <v:shape id="_x0000_i1218" type="#_x0000_t75" style="width:18.4pt;height:18.4pt" o:ole="">
            <v:imagedata r:id="rId403" o:title=""/>
          </v:shape>
          <o:OLEObject Type="Embed" ProgID="Equation.DSMT4" ShapeID="_x0000_i1218" DrawAspect="Content" ObjectID="_1590233127" r:id="rId404"/>
        </w:object>
      </w:r>
      <w:r w:rsidRPr="00587C92">
        <w:t xml:space="preserve"> ;</w:t>
      </w:r>
    </w:p>
    <w:p w:rsidR="00B1590D" w:rsidRPr="00587C92" w:rsidRDefault="00B1590D" w:rsidP="00B1590D">
      <w:pPr>
        <w:pStyle w:val="ab"/>
      </w:pPr>
      <w:r w:rsidRPr="00587C92">
        <w:tab/>
        <w:t>W- розрахунковий обсяг приміщення, що захищається</w:t>
      </w:r>
      <w:r w:rsidRPr="00587C92">
        <w:rPr>
          <w:position w:val="-6"/>
        </w:rPr>
        <w:object w:dxaOrig="360" w:dyaOrig="360">
          <v:shape id="_x0000_i1219" type="#_x0000_t75" style="width:18.4pt;height:18.4pt" o:ole="">
            <v:imagedata r:id="rId403" o:title=""/>
          </v:shape>
          <o:OLEObject Type="Embed" ProgID="Equation.DSMT4" ShapeID="_x0000_i1219" DrawAspect="Content" ObjectID="_1590233128" r:id="rId405"/>
        </w:object>
      </w:r>
      <w:r w:rsidRPr="00587C92">
        <w:t>, ;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16"/>
        </w:rPr>
        <w:object w:dxaOrig="380" w:dyaOrig="420">
          <v:shape id="_x0000_i1220" type="#_x0000_t75" style="width:19.25pt;height:20.95pt" o:ole="">
            <v:imagedata r:id="rId406" o:title=""/>
          </v:shape>
          <o:OLEObject Type="Embed" ProgID="Equation.DSMT4" ShapeID="_x0000_i1220" DrawAspect="Content" ObjectID="_1590233129" r:id="rId407"/>
        </w:object>
      </w:r>
      <w:r w:rsidRPr="00587C92">
        <w:t>- коефіцієнт, що враховує особливості процесу газообміну в захисн</w:t>
      </w:r>
      <w:r w:rsidRPr="00587C92">
        <w:t>о</w:t>
      </w:r>
      <w:r w:rsidRPr="00587C92">
        <w:t>му приміщенні.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Обсяг приміщення, що захищається, визначаємо по формулі, </w:t>
      </w:r>
      <w:r w:rsidRPr="00587C92">
        <w:rPr>
          <w:position w:val="-6"/>
          <w:lang w:val="uk-UA"/>
        </w:rPr>
        <w:object w:dxaOrig="360" w:dyaOrig="360">
          <v:shape id="_x0000_i1221" type="#_x0000_t75" style="width:18.4pt;height:18.4pt" o:ole="">
            <v:imagedata r:id="rId403" o:title=""/>
          </v:shape>
          <o:OLEObject Type="Embed" ProgID="Equation.DSMT4" ShapeID="_x0000_i1221" DrawAspect="Content" ObjectID="_1590233130" r:id="rId408"/>
        </w:objec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219" w:dyaOrig="380">
          <v:shape id="_x0000_i1222" type="#_x0000_t75" style="width:61.1pt;height:19.25pt" o:ole="">
            <v:imagedata r:id="rId409" o:title=""/>
          </v:shape>
          <o:OLEObject Type="Embed" ProgID="Equation.DSMT4" ShapeID="_x0000_i1222" DrawAspect="Content" ObjectID="_1590233131" r:id="rId410"/>
        </w:object>
      </w:r>
      <w:r w:rsidRPr="00587C92">
        <w:rPr>
          <w:lang w:val="uk-UA"/>
        </w:rPr>
        <w:tab/>
        <w:t>(6.9)</w:t>
      </w:r>
    </w:p>
    <w:p w:rsidR="00B1590D" w:rsidRPr="00587C92" w:rsidRDefault="00B1590D" w:rsidP="00B1590D">
      <w:pPr>
        <w:pStyle w:val="ab"/>
      </w:pPr>
      <w:r w:rsidRPr="00587C92">
        <w:t>де</w:t>
      </w:r>
      <w:r w:rsidRPr="00587C92">
        <w:tab/>
        <w:t xml:space="preserve">S- площа приміщення, </w:t>
      </w:r>
      <w:r w:rsidRPr="00587C92">
        <w:rPr>
          <w:position w:val="-6"/>
        </w:rPr>
        <w:object w:dxaOrig="360" w:dyaOrig="360">
          <v:shape id="_x0000_i1223" type="#_x0000_t75" style="width:18.4pt;height:18.4pt" o:ole="">
            <v:imagedata r:id="rId411" o:title=""/>
          </v:shape>
          <o:OLEObject Type="Embed" ProgID="Equation.DSMT4" ShapeID="_x0000_i1223" DrawAspect="Content" ObjectID="_1590233132" r:id="rId412"/>
        </w:object>
      </w:r>
      <w:r w:rsidRPr="00587C92">
        <w:t xml:space="preserve"> ;</w:t>
      </w:r>
    </w:p>
    <w:p w:rsidR="00B1590D" w:rsidRPr="00587C92" w:rsidRDefault="00B1590D" w:rsidP="00B1590D">
      <w:pPr>
        <w:pStyle w:val="ab"/>
      </w:pPr>
      <w:r w:rsidRPr="00587C92">
        <w:tab/>
      </w:r>
      <w:proofErr w:type="spellStart"/>
      <w:r w:rsidRPr="00587C92">
        <w:t>Н-Н-</w:t>
      </w:r>
      <w:proofErr w:type="spellEnd"/>
      <w:r w:rsidRPr="00587C92">
        <w:t xml:space="preserve"> висота приміщення, м.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position w:val="-36"/>
          <w:lang w:val="uk-UA"/>
        </w:rPr>
        <w:object w:dxaOrig="4500" w:dyaOrig="859">
          <v:shape id="_x0000_i1224" type="#_x0000_t75" style="width:225.2pt;height:42.7pt" o:ole="">
            <v:imagedata r:id="rId413" o:title=""/>
          </v:shape>
          <o:OLEObject Type="Embed" ProgID="Equation.DSMT4" ShapeID="_x0000_i1224" DrawAspect="Content" ObjectID="_1590233133" r:id="rId414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lastRenderedPageBreak/>
        <w:t>Необхідна кількість балонів з вогнегасним составом визначаємо по фо</w:t>
      </w:r>
      <w:r w:rsidRPr="00587C92">
        <w:rPr>
          <w:lang w:val="uk-UA"/>
        </w:rPr>
        <w:t>р</w:t>
      </w:r>
      <w:r w:rsidRPr="00587C92">
        <w:rPr>
          <w:lang w:val="uk-UA"/>
        </w:rPr>
        <w:t xml:space="preserve">мулі, </w:t>
      </w:r>
      <w:proofErr w:type="spellStart"/>
      <w:r w:rsidRPr="00587C92">
        <w:rPr>
          <w:lang w:val="uk-UA"/>
        </w:rPr>
        <w:t>шт</w:t>
      </w:r>
      <w:proofErr w:type="spellEnd"/>
      <w:r w:rsidRPr="00587C92">
        <w:rPr>
          <w:lang w:val="uk-UA"/>
        </w:rPr>
        <w:t>: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4"/>
          <w:lang w:val="uk-UA"/>
        </w:rPr>
        <w:object w:dxaOrig="1640" w:dyaOrig="780">
          <v:shape id="_x0000_i1225" type="#_x0000_t75" style="width:82.05pt;height:39.35pt" o:ole="">
            <v:imagedata r:id="rId415" o:title=""/>
          </v:shape>
          <o:OLEObject Type="Embed" ProgID="Equation.DSMT4" ShapeID="_x0000_i1225" DrawAspect="Content" ObjectID="_1590233134" r:id="rId416"/>
        </w:object>
      </w:r>
      <w:r w:rsidRPr="00587C92">
        <w:rPr>
          <w:lang w:val="uk-UA"/>
        </w:rPr>
        <w:tab/>
        <w:t>(6.10)</w:t>
      </w:r>
    </w:p>
    <w:p w:rsidR="00B1590D" w:rsidRPr="00587C92" w:rsidRDefault="00B1590D" w:rsidP="00B1590D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300" w:dyaOrig="380">
          <v:shape id="_x0000_i1226" type="#_x0000_t75" style="width:15.05pt;height:19.25pt" o:ole="">
            <v:imagedata r:id="rId417" o:title=""/>
          </v:shape>
          <o:OLEObject Type="Embed" ProgID="Equation.DSMT4" ShapeID="_x0000_i1226" DrawAspect="Content" ObjectID="_1590233135" r:id="rId418"/>
        </w:object>
      </w:r>
      <w:r w:rsidRPr="00587C92">
        <w:t>- обсяг балона, л;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10"/>
        </w:rPr>
        <w:object w:dxaOrig="260" w:dyaOrig="279">
          <v:shape id="_x0000_i1227" type="#_x0000_t75" style="width:13.4pt;height:14.25pt" o:ole="">
            <v:imagedata r:id="rId419" o:title=""/>
          </v:shape>
          <o:OLEObject Type="Embed" ProgID="Equation.DSMT4" ShapeID="_x0000_i1227" DrawAspect="Content" ObjectID="_1590233136" r:id="rId420"/>
        </w:object>
      </w:r>
      <w:r w:rsidRPr="00587C92">
        <w:t>- щільність вогнегасної речовини, кг/л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6"/>
        </w:rPr>
        <w:object w:dxaOrig="260" w:dyaOrig="240">
          <v:shape id="_x0000_i1228" type="#_x0000_t75" style="width:13.4pt;height:11.7pt" o:ole="">
            <v:imagedata r:id="rId421" o:title=""/>
          </v:shape>
          <o:OLEObject Type="Embed" ProgID="Equation.DSMT4" ShapeID="_x0000_i1228" DrawAspect="Content" ObjectID="_1590233137" r:id="rId422"/>
        </w:object>
      </w:r>
      <w:r w:rsidRPr="00587C92">
        <w:t xml:space="preserve"> - коефіцієнт наповнення балона (</w:t>
      </w:r>
      <w:r w:rsidRPr="00587C92">
        <w:rPr>
          <w:position w:val="-6"/>
        </w:rPr>
        <w:object w:dxaOrig="260" w:dyaOrig="240">
          <v:shape id="_x0000_i1229" type="#_x0000_t75" style="width:13.4pt;height:11.7pt" o:ole="">
            <v:imagedata r:id="rId423" o:title=""/>
          </v:shape>
          <o:OLEObject Type="Embed" ProgID="Equation.DSMT4" ShapeID="_x0000_i1229" DrawAspect="Content" ObjectID="_1590233138" r:id="rId424"/>
        </w:object>
      </w:r>
      <w:r w:rsidRPr="00587C92">
        <w:t xml:space="preserve"> =0,9)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28"/>
          <w:lang w:val="uk-UA"/>
        </w:rPr>
        <w:object w:dxaOrig="2620" w:dyaOrig="720">
          <v:shape id="_x0000_i1230" type="#_x0000_t75" style="width:130.6pt;height:36pt" o:ole="">
            <v:imagedata r:id="rId425" o:title=""/>
          </v:shape>
          <o:OLEObject Type="Embed" ProgID="Equation.DSMT4" ShapeID="_x0000_i1230" DrawAspect="Content" ObjectID="_1590233139" r:id="rId426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Обсяг балонів для стисненого повітря визначаємо по формулі, л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34"/>
          <w:lang w:val="uk-UA"/>
        </w:rPr>
        <w:object w:dxaOrig="2860" w:dyaOrig="820">
          <v:shape id="_x0000_i1231" type="#_x0000_t75" style="width:143.15pt;height:41pt" o:ole="">
            <v:imagedata r:id="rId427" o:title=""/>
          </v:shape>
          <o:OLEObject Type="Embed" ProgID="Equation.DSMT4" ShapeID="_x0000_i1231" DrawAspect="Content" ObjectID="_1590233140" r:id="rId428"/>
        </w:object>
      </w:r>
      <w:r w:rsidRPr="00587C92">
        <w:rPr>
          <w:lang w:val="uk-UA"/>
        </w:rPr>
        <w:tab/>
        <w:t>(6.11)</w:t>
      </w:r>
    </w:p>
    <w:p w:rsidR="00B1590D" w:rsidRPr="00587C92" w:rsidRDefault="00B1590D" w:rsidP="00B1590D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480" w:dyaOrig="420">
          <v:shape id="_x0000_i1232" type="#_x0000_t75" style="width:24.3pt;height:20.95pt" o:ole="">
            <v:imagedata r:id="rId429" o:title=""/>
          </v:shape>
          <o:OLEObject Type="Embed" ProgID="Equation.DSMT4" ShapeID="_x0000_i1232" DrawAspect="Content" ObjectID="_1590233141" r:id="rId430"/>
        </w:object>
      </w:r>
      <w:r w:rsidRPr="00587C92">
        <w:t xml:space="preserve"> - кінцевий тиск у балоні з вогнегасним составом (</w:t>
      </w:r>
      <w:r w:rsidRPr="00587C92">
        <w:rPr>
          <w:position w:val="-12"/>
        </w:rPr>
        <w:object w:dxaOrig="480" w:dyaOrig="420">
          <v:shape id="_x0000_i1233" type="#_x0000_t75" style="width:24.3pt;height:20.95pt" o:ole="">
            <v:imagedata r:id="rId431" o:title=""/>
          </v:shape>
          <o:OLEObject Type="Embed" ProgID="Equation.DSMT4" ShapeID="_x0000_i1233" DrawAspect="Content" ObjectID="_1590233142" r:id="rId432"/>
        </w:object>
      </w:r>
      <w:r w:rsidRPr="00587C92">
        <w:t xml:space="preserve"> =5МПа);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12"/>
        </w:rPr>
        <w:object w:dxaOrig="480" w:dyaOrig="420">
          <v:shape id="_x0000_i1234" type="#_x0000_t75" style="width:24.3pt;height:20.95pt" o:ole="">
            <v:imagedata r:id="rId433" o:title=""/>
          </v:shape>
          <o:OLEObject Type="Embed" ProgID="Equation.DSMT4" ShapeID="_x0000_i1234" DrawAspect="Content" ObjectID="_1590233143" r:id="rId434"/>
        </w:object>
      </w:r>
      <w:r w:rsidRPr="00587C92">
        <w:t xml:space="preserve"> </w:t>
      </w:r>
      <w:proofErr w:type="spellStart"/>
      <w:r w:rsidRPr="00587C92">
        <w:t>-кінцевий</w:t>
      </w:r>
      <w:proofErr w:type="spellEnd"/>
      <w:r w:rsidRPr="00587C92">
        <w:t xml:space="preserve"> тиск у балонах зі стисненим повітрям, (</w:t>
      </w:r>
      <w:r w:rsidRPr="00587C92">
        <w:rPr>
          <w:position w:val="-12"/>
        </w:rPr>
        <w:object w:dxaOrig="480" w:dyaOrig="420">
          <v:shape id="_x0000_i1235" type="#_x0000_t75" style="width:24.3pt;height:20.95pt" o:ole="">
            <v:imagedata r:id="rId435" o:title=""/>
          </v:shape>
          <o:OLEObject Type="Embed" ProgID="Equation.DSMT4" ShapeID="_x0000_i1235" DrawAspect="Content" ObjectID="_1590233144" r:id="rId436"/>
        </w:object>
      </w:r>
      <w:r w:rsidRPr="00587C92">
        <w:t xml:space="preserve"> =5МПа);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12"/>
        </w:rPr>
        <w:object w:dxaOrig="499" w:dyaOrig="420">
          <v:shape id="_x0000_i1236" type="#_x0000_t75" style="width:25.1pt;height:20.95pt" o:ole="">
            <v:imagedata r:id="rId437" o:title=""/>
          </v:shape>
          <o:OLEObject Type="Embed" ProgID="Equation.DSMT4" ShapeID="_x0000_i1236" DrawAspect="Content" ObjectID="_1590233145" r:id="rId438"/>
        </w:object>
      </w:r>
      <w:r w:rsidRPr="00587C92">
        <w:t xml:space="preserve"> </w:t>
      </w:r>
      <w:proofErr w:type="spellStart"/>
      <w:r w:rsidRPr="00587C92">
        <w:t>-початковий</w:t>
      </w:r>
      <w:proofErr w:type="spellEnd"/>
      <w:r w:rsidRPr="00587C92">
        <w:t xml:space="preserve"> тиск повітря в балоні, (</w:t>
      </w:r>
      <w:r w:rsidRPr="00587C92">
        <w:rPr>
          <w:position w:val="-12"/>
        </w:rPr>
        <w:object w:dxaOrig="499" w:dyaOrig="420">
          <v:shape id="_x0000_i1237" type="#_x0000_t75" style="width:25.1pt;height:20.95pt" o:ole="">
            <v:imagedata r:id="rId439" o:title=""/>
          </v:shape>
          <o:OLEObject Type="Embed" ProgID="Equation.DSMT4" ShapeID="_x0000_i1237" DrawAspect="Content" ObjectID="_1590233146" r:id="rId440"/>
        </w:object>
      </w:r>
      <w:r w:rsidRPr="00587C92">
        <w:t xml:space="preserve"> =150 </w:t>
      </w:r>
      <w:proofErr w:type="spellStart"/>
      <w:r w:rsidRPr="00587C92">
        <w:t>МПа</w:t>
      </w:r>
      <w:proofErr w:type="spellEnd"/>
      <w:r w:rsidRPr="00587C92">
        <w:t>);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12"/>
        </w:rPr>
        <w:object w:dxaOrig="340" w:dyaOrig="380">
          <v:shape id="_x0000_i1238" type="#_x0000_t75" style="width:16.75pt;height:19.25pt" o:ole="">
            <v:imagedata r:id="rId441" o:title=""/>
          </v:shape>
          <o:OLEObject Type="Embed" ProgID="Equation.DSMT4" ShapeID="_x0000_i1238" DrawAspect="Content" ObjectID="_1590233147" r:id="rId442"/>
        </w:object>
      </w:r>
      <w:r w:rsidRPr="00587C92">
        <w:t xml:space="preserve"> - обсяг посудин з вогнегасним составом, л;</w:t>
      </w:r>
    </w:p>
    <w:p w:rsidR="00B1590D" w:rsidRPr="00587C92" w:rsidRDefault="00B1590D" w:rsidP="00B1590D">
      <w:pPr>
        <w:pStyle w:val="ab"/>
      </w:pPr>
      <w:r w:rsidRPr="00587C92">
        <w:tab/>
      </w:r>
      <w:r w:rsidRPr="00587C92">
        <w:rPr>
          <w:position w:val="-12"/>
        </w:rPr>
        <w:object w:dxaOrig="320" w:dyaOrig="380">
          <v:shape id="_x0000_i1239" type="#_x0000_t75" style="width:15.9pt;height:19.25pt" o:ole="">
            <v:imagedata r:id="rId443" o:title=""/>
          </v:shape>
          <o:OLEObject Type="Embed" ProgID="Equation.DSMT4" ShapeID="_x0000_i1239" DrawAspect="Content" ObjectID="_1590233148" r:id="rId444"/>
        </w:object>
      </w:r>
      <w:r w:rsidRPr="00587C92">
        <w:t xml:space="preserve"> - обсяг трубопроводів, ухвалюємо =20 л</w: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Обсяг посудин з вогнегасним составом визначаємо по формулі, л: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1359" w:dyaOrig="380">
          <v:shape id="_x0000_i1240" type="#_x0000_t75" style="width:67.8pt;height:19.25pt" o:ole="">
            <v:imagedata r:id="rId445" o:title=""/>
          </v:shape>
          <o:OLEObject Type="Embed" ProgID="Equation.DSMT4" ShapeID="_x0000_i1240" DrawAspect="Content" ObjectID="_1590233149" r:id="rId446"/>
        </w:object>
      </w:r>
      <w:r w:rsidRPr="00587C92">
        <w:rPr>
          <w:lang w:val="uk-UA"/>
        </w:rPr>
        <w:tab/>
        <w:t>(6.12)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12"/>
          <w:lang w:val="uk-UA"/>
        </w:rPr>
        <w:object w:dxaOrig="2000" w:dyaOrig="380">
          <v:shape id="_x0000_i1241" type="#_x0000_t75" style="width:99.65pt;height:19.25pt" o:ole="">
            <v:imagedata r:id="rId447" o:title=""/>
          </v:shape>
          <o:OLEObject Type="Embed" ProgID="Equation.DSMT4" ShapeID="_x0000_i1241" DrawAspect="Content" ObjectID="_1590233150" r:id="rId448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 xml:space="preserve">Для зберігання стисненого повітря використовуємо балони ємністю </w:t>
      </w:r>
      <w:smartTag w:uri="urn:schemas-microsoft-com:office:smarttags" w:element="metricconverter">
        <w:smartTagPr>
          <w:attr w:name="ProductID" w:val="25 л"/>
        </w:smartTagPr>
        <w:r w:rsidRPr="00587C92">
          <w:rPr>
            <w:lang w:val="uk-UA"/>
          </w:rPr>
          <w:t>25 л</w:t>
        </w:r>
      </w:smartTag>
      <w:r w:rsidRPr="00587C92">
        <w:rPr>
          <w:lang w:val="uk-UA"/>
        </w:rPr>
        <w:t xml:space="preserve">. Тоді необхідне кількість балонів зі стисненим повітрям визначаємо по формулі </w:t>
      </w:r>
      <w:proofErr w:type="spellStart"/>
      <w:r w:rsidRPr="00587C92">
        <w:rPr>
          <w:lang w:val="uk-UA"/>
        </w:rPr>
        <w:t>шт</w:t>
      </w:r>
      <w:proofErr w:type="spellEnd"/>
      <w:r w:rsidRPr="00587C92">
        <w:rPr>
          <w:lang w:val="uk-UA"/>
        </w:rPr>
        <w:t>: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lastRenderedPageBreak/>
        <w:tab/>
      </w:r>
      <w:r w:rsidRPr="00587C92">
        <w:rPr>
          <w:position w:val="-28"/>
          <w:lang w:val="uk-UA"/>
        </w:rPr>
        <w:object w:dxaOrig="1020" w:dyaOrig="720">
          <v:shape id="_x0000_i1242" type="#_x0000_t75" style="width:51.05pt;height:36pt" o:ole="">
            <v:imagedata r:id="rId449" o:title=""/>
          </v:shape>
          <o:OLEObject Type="Embed" ProgID="Equation.DSMT4" ShapeID="_x0000_i1242" DrawAspect="Content" ObjectID="_1590233151" r:id="rId450"/>
        </w:object>
      </w:r>
    </w:p>
    <w:p w:rsidR="00B1590D" w:rsidRPr="00587C92" w:rsidRDefault="00B1590D" w:rsidP="00B1590D">
      <w:pPr>
        <w:pStyle w:val="ab"/>
      </w:pPr>
      <w:r w:rsidRPr="00587C92">
        <w:t>де</w:t>
      </w:r>
      <w:r w:rsidRPr="00587C92">
        <w:tab/>
      </w:r>
      <w:r w:rsidRPr="00587C92">
        <w:rPr>
          <w:position w:val="-12"/>
        </w:rPr>
        <w:object w:dxaOrig="360" w:dyaOrig="380">
          <v:shape id="_x0000_i1243" type="#_x0000_t75" style="width:18.4pt;height:19.25pt" o:ole="">
            <v:imagedata r:id="rId451" o:title=""/>
          </v:shape>
          <o:OLEObject Type="Embed" ProgID="Equation.DSMT4" ShapeID="_x0000_i1243" DrawAspect="Content" ObjectID="_1590233152" r:id="rId452"/>
        </w:object>
      </w:r>
      <w:r w:rsidRPr="00587C92">
        <w:t xml:space="preserve"> – сумарний обсяг балонів зі стисненим повітрям, л</w:t>
      </w:r>
    </w:p>
    <w:p w:rsidR="00B1590D" w:rsidRPr="00587C92" w:rsidRDefault="00B1590D" w:rsidP="00B1590D">
      <w:pPr>
        <w:pStyle w:val="aa"/>
        <w:rPr>
          <w:lang w:val="uk-UA"/>
        </w:rPr>
      </w:pPr>
      <w:r w:rsidRPr="00587C92">
        <w:rPr>
          <w:lang w:val="uk-UA"/>
        </w:rPr>
        <w:tab/>
      </w:r>
      <w:r w:rsidRPr="00587C92">
        <w:rPr>
          <w:position w:val="-66"/>
          <w:lang w:val="uk-UA"/>
        </w:rPr>
        <w:object w:dxaOrig="3739" w:dyaOrig="1460">
          <v:shape id="_x0000_i1244" type="#_x0000_t75" style="width:186.7pt;height:72.85pt" o:ole="">
            <v:imagedata r:id="rId453" o:title=""/>
          </v:shape>
          <o:OLEObject Type="Embed" ProgID="Equation.DSMT4" ShapeID="_x0000_i1244" DrawAspect="Content" ObjectID="_1590233153" r:id="rId454"/>
        </w:object>
      </w:r>
    </w:p>
    <w:p w:rsidR="00B1590D" w:rsidRPr="00587C92" w:rsidRDefault="00B1590D" w:rsidP="00B1590D">
      <w:pPr>
        <w:rPr>
          <w:lang w:val="uk-UA"/>
        </w:rPr>
      </w:pPr>
      <w:r w:rsidRPr="00587C92">
        <w:rPr>
          <w:lang w:val="uk-UA"/>
        </w:rPr>
        <w:t>Аналіз шкідливих факторів показав, що для забезпечення нормальної р</w:t>
      </w:r>
      <w:r w:rsidRPr="00587C92">
        <w:rPr>
          <w:lang w:val="uk-UA"/>
        </w:rPr>
        <w:t>о</w:t>
      </w:r>
      <w:r w:rsidRPr="00587C92">
        <w:rPr>
          <w:lang w:val="uk-UA"/>
        </w:rPr>
        <w:t>боти майданчика навантаження-розвантаження автомобілів площею 432</w:t>
      </w:r>
      <w:r w:rsidRPr="00587C92">
        <w:rPr>
          <w:position w:val="-6"/>
          <w:lang w:val="uk-UA"/>
        </w:rPr>
        <w:object w:dxaOrig="360" w:dyaOrig="360">
          <v:shape id="_x0000_i1245" type="#_x0000_t75" style="width:18.4pt;height:18.4pt" o:ole="">
            <v:imagedata r:id="rId411" o:title=""/>
          </v:shape>
          <o:OLEObject Type="Embed" ProgID="Equation.DSMT4" ShapeID="_x0000_i1245" DrawAspect="Content" ObjectID="_1590233154" r:id="rId455"/>
        </w:object>
      </w:r>
      <w:r w:rsidRPr="00587C92">
        <w:rPr>
          <w:lang w:val="uk-UA"/>
        </w:rPr>
        <w:t>, п</w:t>
      </w:r>
      <w:r w:rsidRPr="00587C92">
        <w:rPr>
          <w:lang w:val="uk-UA"/>
        </w:rPr>
        <w:t>е</w:t>
      </w:r>
      <w:r w:rsidRPr="00587C92">
        <w:rPr>
          <w:lang w:val="uk-UA"/>
        </w:rPr>
        <w:t xml:space="preserve">редбачене штучне висвітлення натрієвими лампами </w:t>
      </w:r>
      <w:proofErr w:type="spellStart"/>
      <w:r w:rsidRPr="00587C92">
        <w:rPr>
          <w:lang w:val="uk-UA"/>
        </w:rPr>
        <w:t>ДНаТ</w:t>
      </w:r>
      <w:proofErr w:type="spellEnd"/>
      <w:r w:rsidRPr="00587C92">
        <w:rPr>
          <w:lang w:val="uk-UA"/>
        </w:rPr>
        <w:t xml:space="preserve"> 500 у кількості 4 штук на двох освітлювальних щоглах. Для пожежного захисту майданчика н</w:t>
      </w:r>
      <w:r w:rsidRPr="00587C92">
        <w:rPr>
          <w:lang w:val="uk-UA"/>
        </w:rPr>
        <w:t>е</w:t>
      </w:r>
      <w:r w:rsidRPr="00587C92">
        <w:rPr>
          <w:lang w:val="uk-UA"/>
        </w:rPr>
        <w:t>обхідна наявність восьми балонів з вогнегасною речовиною, обсягом 40 літрів і одного балона зі стисненим повітрям ємністю 25 літрів. Для протипожежного захисту автотранспортного засобу виконуючого перевезення небезпечного ва</w:t>
      </w:r>
      <w:r w:rsidRPr="00587C92">
        <w:rPr>
          <w:lang w:val="uk-UA"/>
        </w:rPr>
        <w:t>н</w:t>
      </w:r>
      <w:r w:rsidRPr="00587C92">
        <w:rPr>
          <w:lang w:val="uk-UA"/>
        </w:rPr>
        <w:t xml:space="preserve">тажу необхідний один порошковий вогнегасник або його еквівалент вагою </w:t>
      </w:r>
      <w:smartTag w:uri="urn:schemas-microsoft-com:office:smarttags" w:element="metricconverter">
        <w:smartTagPr>
          <w:attr w:name="ProductID" w:val="6 кг"/>
        </w:smartTagPr>
        <w:r w:rsidRPr="00587C92">
          <w:rPr>
            <w:lang w:val="uk-UA"/>
          </w:rPr>
          <w:t>6 кг</w:t>
        </w:r>
      </w:smartTag>
      <w:r w:rsidRPr="00587C92">
        <w:rPr>
          <w:lang w:val="uk-UA"/>
        </w:rPr>
        <w:t>.</w:t>
      </w:r>
    </w:p>
    <w:p w:rsidR="00B1590D" w:rsidRPr="00587C92" w:rsidRDefault="00B1590D" w:rsidP="00C9638E">
      <w:pPr>
        <w:rPr>
          <w:lang w:val="uk-UA"/>
        </w:rPr>
      </w:pPr>
    </w:p>
    <w:p w:rsidR="00E25011" w:rsidRPr="00587C92" w:rsidRDefault="00E25011" w:rsidP="00E25011">
      <w:pPr>
        <w:pStyle w:val="1"/>
        <w:rPr>
          <w:lang w:val="uk-UA"/>
        </w:rPr>
      </w:pPr>
      <w:bookmarkStart w:id="40" w:name="_Toc292840132"/>
      <w:bookmarkStart w:id="41" w:name="_Toc516488528"/>
      <w:r w:rsidRPr="00587C92">
        <w:rPr>
          <w:lang w:val="uk-UA"/>
        </w:rPr>
        <w:lastRenderedPageBreak/>
        <w:t>Висновок</w:t>
      </w:r>
      <w:bookmarkEnd w:id="40"/>
      <w:bookmarkEnd w:id="41"/>
    </w:p>
    <w:p w:rsidR="0069274E" w:rsidRPr="00587C92" w:rsidRDefault="0069274E" w:rsidP="0069274E">
      <w:pPr>
        <w:rPr>
          <w:lang w:val="uk-UA"/>
        </w:rPr>
      </w:pPr>
      <w:r w:rsidRPr="00587C92">
        <w:rPr>
          <w:lang w:val="uk-UA"/>
        </w:rPr>
        <w:t>Метою випускної кваліфікаційної роботи є підготовка студентів до вик</w:t>
      </w:r>
      <w:r w:rsidRPr="00587C92">
        <w:rPr>
          <w:lang w:val="uk-UA"/>
        </w:rPr>
        <w:t>о</w:t>
      </w:r>
      <w:r w:rsidRPr="00587C92">
        <w:rPr>
          <w:lang w:val="uk-UA"/>
        </w:rPr>
        <w:t xml:space="preserve">нання технічних завдань </w:t>
      </w:r>
      <w:proofErr w:type="spellStart"/>
      <w:r w:rsidRPr="00587C92">
        <w:rPr>
          <w:lang w:val="uk-UA"/>
        </w:rPr>
        <w:t>проєктування</w:t>
      </w:r>
      <w:proofErr w:type="spellEnd"/>
      <w:r w:rsidRPr="00587C92">
        <w:rPr>
          <w:lang w:val="uk-UA"/>
        </w:rPr>
        <w:t xml:space="preserve"> та закріплення теоретичних даних на практиці.</w:t>
      </w:r>
    </w:p>
    <w:p w:rsidR="0069274E" w:rsidRPr="00587C92" w:rsidRDefault="0069274E" w:rsidP="0069274E">
      <w:pPr>
        <w:rPr>
          <w:lang w:val="uk-UA"/>
        </w:rPr>
      </w:pPr>
      <w:r w:rsidRPr="00587C92">
        <w:rPr>
          <w:lang w:val="uk-UA"/>
        </w:rPr>
        <w:t>У роботі в повному обсязі виконаний технологічний розрахунки підпр</w:t>
      </w:r>
      <w:r w:rsidRPr="00587C92">
        <w:rPr>
          <w:lang w:val="uk-UA"/>
        </w:rPr>
        <w:t>и</w:t>
      </w:r>
      <w:r w:rsidRPr="00587C92">
        <w:rPr>
          <w:lang w:val="uk-UA"/>
        </w:rPr>
        <w:t>ємства, який включає план обслуговування, річну виробничу програму, розр</w:t>
      </w:r>
      <w:r w:rsidRPr="00587C92">
        <w:rPr>
          <w:lang w:val="uk-UA"/>
        </w:rPr>
        <w:t>а</w:t>
      </w:r>
      <w:r w:rsidRPr="00587C92">
        <w:rPr>
          <w:lang w:val="uk-UA"/>
        </w:rPr>
        <w:t>хунки чисельності виробничих робітників, кількості постів ТО і ПР, а також площі зон, ділянок і складів. За результатами розрахунків розроблений план</w:t>
      </w:r>
      <w:r w:rsidRPr="00587C92">
        <w:rPr>
          <w:lang w:val="uk-UA"/>
        </w:rPr>
        <w:t>у</w:t>
      </w:r>
      <w:r w:rsidRPr="00587C92">
        <w:rPr>
          <w:lang w:val="uk-UA"/>
        </w:rPr>
        <w:t>вальний розв'язок виробничого корпуса.</w:t>
      </w:r>
    </w:p>
    <w:p w:rsidR="0069274E" w:rsidRPr="00587C92" w:rsidRDefault="0069274E" w:rsidP="0069274E">
      <w:pPr>
        <w:rPr>
          <w:lang w:val="uk-UA"/>
        </w:rPr>
      </w:pPr>
      <w:r w:rsidRPr="00587C92">
        <w:rPr>
          <w:lang w:val="uk-UA"/>
        </w:rPr>
        <w:t>Схема генерального плану була спроектована на основі розрахованих площ зони зберігання рухливого состава і території підприємства.</w:t>
      </w:r>
    </w:p>
    <w:p w:rsidR="0069274E" w:rsidRPr="00587C92" w:rsidRDefault="0069274E" w:rsidP="0069274E">
      <w:pPr>
        <w:rPr>
          <w:lang w:val="uk-UA"/>
        </w:rPr>
      </w:pPr>
      <w:r w:rsidRPr="00587C92">
        <w:rPr>
          <w:lang w:val="uk-UA"/>
        </w:rPr>
        <w:t>Техніко-економічна оцінка результатів розрахунків і проектування сві</w:t>
      </w:r>
      <w:r w:rsidRPr="00587C92">
        <w:rPr>
          <w:lang w:val="uk-UA"/>
        </w:rPr>
        <w:t>д</w:t>
      </w:r>
      <w:r w:rsidRPr="00587C92">
        <w:rPr>
          <w:lang w:val="uk-UA"/>
        </w:rPr>
        <w:t>чить про прогресивність прийнятих нормативів і проектних розв'язків.</w:t>
      </w:r>
    </w:p>
    <w:p w:rsidR="006A6FEA" w:rsidRPr="00587C92" w:rsidRDefault="0069274E" w:rsidP="0069274E">
      <w:pPr>
        <w:rPr>
          <w:lang w:val="uk-UA"/>
        </w:rPr>
      </w:pPr>
      <w:r w:rsidRPr="00587C92">
        <w:rPr>
          <w:lang w:val="uk-UA"/>
        </w:rPr>
        <w:t>Заслуговує на увагу технічний проект електротехнічної ділянки. Підібр</w:t>
      </w:r>
      <w:r w:rsidRPr="00587C92">
        <w:rPr>
          <w:lang w:val="uk-UA"/>
        </w:rPr>
        <w:t>а</w:t>
      </w:r>
      <w:r w:rsidRPr="00587C92">
        <w:rPr>
          <w:lang w:val="uk-UA"/>
        </w:rPr>
        <w:t xml:space="preserve">не технологічне встаткування і </w:t>
      </w:r>
      <w:proofErr w:type="spellStart"/>
      <w:r w:rsidRPr="00587C92">
        <w:rPr>
          <w:lang w:val="uk-UA"/>
        </w:rPr>
        <w:t>розроблен</w:t>
      </w:r>
      <w:proofErr w:type="spellEnd"/>
      <w:r w:rsidRPr="00587C92">
        <w:rPr>
          <w:lang w:val="uk-UA"/>
        </w:rPr>
        <w:t xml:space="preserve"> план її розміщення. Ці </w:t>
      </w:r>
      <w:r w:rsidR="00587C92" w:rsidRPr="00587C92">
        <w:rPr>
          <w:lang w:val="uk-UA"/>
        </w:rPr>
        <w:t>розрахунки</w:t>
      </w:r>
      <w:r w:rsidRPr="00587C92">
        <w:rPr>
          <w:lang w:val="uk-UA"/>
        </w:rPr>
        <w:t xml:space="preserve"> можуть бути використані при створенні нових ділянок, або технічному пер</w:t>
      </w:r>
      <w:r w:rsidRPr="00587C92">
        <w:rPr>
          <w:lang w:val="uk-UA"/>
        </w:rPr>
        <w:t>е</w:t>
      </w:r>
      <w:r w:rsidRPr="00587C92">
        <w:rPr>
          <w:lang w:val="uk-UA"/>
        </w:rPr>
        <w:t>оснащенні існуючих ділянок.</w:t>
      </w:r>
    </w:p>
    <w:p w:rsidR="00A64639" w:rsidRPr="00587C92" w:rsidRDefault="0069274E" w:rsidP="00F94E14">
      <w:pPr>
        <w:rPr>
          <w:szCs w:val="28"/>
          <w:lang w:val="uk-UA"/>
        </w:rPr>
      </w:pPr>
      <w:r w:rsidRPr="00587C92">
        <w:rPr>
          <w:lang w:val="uk-UA"/>
        </w:rPr>
        <w:t xml:space="preserve">В спеціальній часті роботи </w:t>
      </w:r>
      <w:r w:rsidR="00A64639" w:rsidRPr="00587C92">
        <w:rPr>
          <w:szCs w:val="28"/>
          <w:lang w:val="uk-UA"/>
        </w:rPr>
        <w:t>у результаті вивчення методів електричних вимірів, заснованих на аналого-цифрових перетворювачах, а також вимоги до приладів контролю технічного стану діагностування автомобілів, розроблений і випробуваний на вірогідність вимірів вимірювально</w:t>
      </w:r>
      <w:r w:rsidR="006F75EE" w:rsidRPr="00587C92">
        <w:rPr>
          <w:szCs w:val="28"/>
          <w:lang w:val="uk-UA"/>
        </w:rPr>
        <w:t>-діагностичн</w:t>
      </w:r>
      <w:r w:rsidR="00A64639" w:rsidRPr="00587C92">
        <w:rPr>
          <w:szCs w:val="28"/>
          <w:lang w:val="uk-UA"/>
        </w:rPr>
        <w:t>ий</w:t>
      </w:r>
      <w:r w:rsidR="006F75EE" w:rsidRPr="00587C92">
        <w:rPr>
          <w:szCs w:val="28"/>
          <w:lang w:val="uk-UA"/>
        </w:rPr>
        <w:t xml:space="preserve"> пристр</w:t>
      </w:r>
      <w:r w:rsidR="00A64639" w:rsidRPr="00587C92">
        <w:rPr>
          <w:szCs w:val="28"/>
          <w:lang w:val="uk-UA"/>
        </w:rPr>
        <w:t>ій</w:t>
      </w:r>
      <w:r w:rsidR="006F75EE" w:rsidRPr="00587C92">
        <w:rPr>
          <w:szCs w:val="28"/>
          <w:lang w:val="uk-UA"/>
        </w:rPr>
        <w:t xml:space="preserve"> на базі аналого-цифрового перетворювача для проведення діагностування автом</w:t>
      </w:r>
      <w:r w:rsidR="006F75EE" w:rsidRPr="00587C92">
        <w:rPr>
          <w:szCs w:val="28"/>
          <w:lang w:val="uk-UA"/>
        </w:rPr>
        <w:t>о</w:t>
      </w:r>
      <w:r w:rsidR="006F75EE" w:rsidRPr="00587C92">
        <w:rPr>
          <w:szCs w:val="28"/>
          <w:lang w:val="uk-UA"/>
        </w:rPr>
        <w:t xml:space="preserve">білів. </w:t>
      </w:r>
      <w:r w:rsidR="00A64639" w:rsidRPr="00587C92">
        <w:rPr>
          <w:szCs w:val="28"/>
          <w:lang w:val="uk-UA"/>
        </w:rPr>
        <w:t>Застосування розробленого вимірювально-діагностичного пристрою д</w:t>
      </w:r>
      <w:r w:rsidR="00A64639" w:rsidRPr="00587C92">
        <w:rPr>
          <w:szCs w:val="28"/>
          <w:lang w:val="uk-UA"/>
        </w:rPr>
        <w:t>о</w:t>
      </w:r>
      <w:r w:rsidR="00A64639" w:rsidRPr="00587C92">
        <w:rPr>
          <w:szCs w:val="28"/>
          <w:lang w:val="uk-UA"/>
        </w:rPr>
        <w:t>зволяє скоротити час проведення діагностування та досліджень у середньому на 30%.</w:t>
      </w:r>
    </w:p>
    <w:p w:rsidR="00A64639" w:rsidRPr="00587C92" w:rsidRDefault="00A64639" w:rsidP="00F94E14">
      <w:pPr>
        <w:rPr>
          <w:szCs w:val="28"/>
          <w:lang w:val="uk-UA"/>
        </w:rPr>
      </w:pPr>
    </w:p>
    <w:p w:rsidR="00BA4F15" w:rsidRPr="00587C92" w:rsidRDefault="00BA4F15" w:rsidP="00BA4F15">
      <w:pPr>
        <w:pStyle w:val="1"/>
        <w:rPr>
          <w:lang w:val="uk-UA"/>
        </w:rPr>
      </w:pPr>
      <w:bookmarkStart w:id="42" w:name="_Toc516488529"/>
      <w:r w:rsidRPr="00587C92">
        <w:rPr>
          <w:lang w:val="uk-UA"/>
        </w:rPr>
        <w:lastRenderedPageBreak/>
        <w:t>Список використаних джерел</w:t>
      </w:r>
      <w:bookmarkEnd w:id="42"/>
    </w:p>
    <w:p w:rsidR="00BE1236" w:rsidRPr="00587C92" w:rsidRDefault="00BE1236" w:rsidP="00BE1236">
      <w:pPr>
        <w:pStyle w:val="a"/>
        <w:numPr>
          <w:ilvl w:val="0"/>
          <w:numId w:val="43"/>
        </w:numPr>
        <w:ind w:hanging="720"/>
      </w:pPr>
      <w:r w:rsidRPr="00587C92">
        <w:t>Положення про ТО і ремонті рухливого автомобільного транспорту. Ч-1 і Ч-2.- М.: Транспорт, 1988 – 152с.</w:t>
      </w:r>
    </w:p>
    <w:p w:rsidR="00BE1236" w:rsidRPr="00587C92" w:rsidRDefault="00BE1236" w:rsidP="00BE1236">
      <w:pPr>
        <w:pStyle w:val="a"/>
      </w:pPr>
      <w:r w:rsidRPr="00587C92">
        <w:t>Методичні вказівки до виконання дипломного проекту по технічному пр</w:t>
      </w:r>
      <w:r w:rsidRPr="00587C92">
        <w:t>о</w:t>
      </w:r>
      <w:r w:rsidRPr="00587C92">
        <w:t xml:space="preserve">ектуванню АТП і станцій ТО автомобілів.. – Луганськ.: </w:t>
      </w:r>
      <w:proofErr w:type="spellStart"/>
      <w:r w:rsidRPr="00587C92">
        <w:t>ЛМСИ</w:t>
      </w:r>
      <w:proofErr w:type="spellEnd"/>
      <w:r w:rsidRPr="00587C92">
        <w:t>, 1992 – 60с.</w:t>
      </w:r>
    </w:p>
    <w:p w:rsidR="00BE1236" w:rsidRPr="00587C92" w:rsidRDefault="00BE1236" w:rsidP="00BE1236">
      <w:pPr>
        <w:pStyle w:val="a"/>
      </w:pPr>
      <w:r w:rsidRPr="00587C92">
        <w:t xml:space="preserve">Методична вказівка по оцінці виробничої бази </w:t>
      </w:r>
      <w:proofErr w:type="spellStart"/>
      <w:r w:rsidRPr="00587C92">
        <w:t>АТП.-</w:t>
      </w:r>
      <w:proofErr w:type="spellEnd"/>
      <w:r w:rsidRPr="00587C92">
        <w:t xml:space="preserve"> Луганськ.: </w:t>
      </w:r>
      <w:proofErr w:type="spellStart"/>
      <w:r w:rsidRPr="00587C92">
        <w:t>ЛМСИ</w:t>
      </w:r>
      <w:proofErr w:type="spellEnd"/>
      <w:r w:rsidRPr="00587C92">
        <w:t>, 1993 – 32с.</w:t>
      </w:r>
    </w:p>
    <w:p w:rsidR="00BE1236" w:rsidRPr="00587C92" w:rsidRDefault="00BE1236" w:rsidP="00BE1236">
      <w:pPr>
        <w:pStyle w:val="a"/>
      </w:pPr>
      <w:proofErr w:type="spellStart"/>
      <w:r w:rsidRPr="00587C92">
        <w:t>Напольский</w:t>
      </w:r>
      <w:proofErr w:type="spellEnd"/>
      <w:r w:rsidRPr="00587C92">
        <w:t xml:space="preserve"> Г.М. »Технологічне проектування АТП і СТО». - М.: Тран</w:t>
      </w:r>
      <w:r w:rsidRPr="00587C92">
        <w:t>с</w:t>
      </w:r>
      <w:r w:rsidRPr="00587C92">
        <w:t>порт, 1985 – 231с.</w:t>
      </w:r>
    </w:p>
    <w:p w:rsidR="00BE1236" w:rsidRPr="00587C92" w:rsidRDefault="00BE1236" w:rsidP="00BE1236">
      <w:pPr>
        <w:pStyle w:val="a"/>
      </w:pPr>
      <w:r w:rsidRPr="00587C92">
        <w:t xml:space="preserve">«Технічна експлуатація автомобілів». Підручник для </w:t>
      </w:r>
      <w:proofErr w:type="spellStart"/>
      <w:r w:rsidRPr="00587C92">
        <w:t>Вутзов</w:t>
      </w:r>
      <w:proofErr w:type="spellEnd"/>
      <w:r w:rsidRPr="00587C92">
        <w:t>., Під. ред. Г.В.</w:t>
      </w:r>
      <w:proofErr w:type="spellStart"/>
      <w:r w:rsidRPr="00587C92">
        <w:t>Крамаренко.-</w:t>
      </w:r>
      <w:proofErr w:type="spellEnd"/>
      <w:r w:rsidRPr="00587C92">
        <w:t xml:space="preserve"> М.: Транспорт, 1983 – 488с.</w:t>
      </w:r>
    </w:p>
    <w:p w:rsidR="00BE1236" w:rsidRPr="00587C92" w:rsidRDefault="00BE1236" w:rsidP="00BE1236">
      <w:pPr>
        <w:pStyle w:val="a"/>
      </w:pPr>
      <w:proofErr w:type="spellStart"/>
      <w:r w:rsidRPr="00587C92">
        <w:t>Несвитский</w:t>
      </w:r>
      <w:proofErr w:type="spellEnd"/>
      <w:r w:rsidRPr="00587C92">
        <w:t xml:space="preserve"> Я.І. «Технічна експлуатація автомобілів». - К.: Вища школа – 1971 – 428с.</w:t>
      </w:r>
    </w:p>
    <w:p w:rsidR="00BE1236" w:rsidRPr="00587C92" w:rsidRDefault="00BE1236" w:rsidP="00BE1236">
      <w:pPr>
        <w:pStyle w:val="a"/>
      </w:pPr>
      <w:r w:rsidRPr="00587C92">
        <w:t>Афанасьєв і ін. Гаражі й станції ТО автомобілів. - М.: Транспорт, 1980 - 216с.</w:t>
      </w:r>
    </w:p>
    <w:p w:rsidR="00BE1236" w:rsidRPr="00587C92" w:rsidRDefault="00BE1236" w:rsidP="00BE1236">
      <w:pPr>
        <w:pStyle w:val="a"/>
      </w:pPr>
      <w:r w:rsidRPr="00587C92">
        <w:t>Короткий автомобільний довідник. - М.: Транспорт, 1979 - 464с.</w:t>
      </w:r>
    </w:p>
    <w:p w:rsidR="00BE1236" w:rsidRPr="00587C92" w:rsidRDefault="00BE1236" w:rsidP="00BE1236">
      <w:pPr>
        <w:pStyle w:val="a"/>
      </w:pPr>
      <w:proofErr w:type="spellStart"/>
      <w:r w:rsidRPr="00587C92">
        <w:t>Методы</w:t>
      </w:r>
      <w:proofErr w:type="spellEnd"/>
      <w:r w:rsidRPr="00587C92">
        <w:t xml:space="preserve"> </w:t>
      </w:r>
      <w:proofErr w:type="spellStart"/>
      <w:r w:rsidRPr="00587C92">
        <w:t>электрических</w:t>
      </w:r>
      <w:proofErr w:type="spellEnd"/>
      <w:r w:rsidRPr="00587C92">
        <w:t xml:space="preserve"> </w:t>
      </w:r>
      <w:proofErr w:type="spellStart"/>
      <w:r w:rsidRPr="00587C92">
        <w:t>измерений</w:t>
      </w:r>
      <w:proofErr w:type="spellEnd"/>
      <w:r w:rsidRPr="00587C92">
        <w:t xml:space="preserve">: </w:t>
      </w:r>
      <w:proofErr w:type="spellStart"/>
      <w:r w:rsidRPr="00587C92">
        <w:t>Учебное</w:t>
      </w:r>
      <w:proofErr w:type="spellEnd"/>
      <w:r w:rsidRPr="00587C92">
        <w:t xml:space="preserve"> </w:t>
      </w:r>
      <w:proofErr w:type="spellStart"/>
      <w:r w:rsidRPr="00587C92">
        <w:t>пособие</w:t>
      </w:r>
      <w:proofErr w:type="spellEnd"/>
      <w:r w:rsidRPr="00587C92">
        <w:t xml:space="preserve"> для </w:t>
      </w:r>
      <w:proofErr w:type="spellStart"/>
      <w:r w:rsidRPr="00587C92">
        <w:t>вузов</w:t>
      </w:r>
      <w:proofErr w:type="spellEnd"/>
      <w:r w:rsidRPr="00587C92">
        <w:t xml:space="preserve">/ Л.Г. </w:t>
      </w:r>
      <w:proofErr w:type="spellStart"/>
      <w:r w:rsidRPr="00587C92">
        <w:t>Жур</w:t>
      </w:r>
      <w:r w:rsidRPr="00587C92">
        <w:t>а</w:t>
      </w:r>
      <w:r w:rsidRPr="00587C92">
        <w:t>вин</w:t>
      </w:r>
      <w:proofErr w:type="spellEnd"/>
      <w:r w:rsidRPr="00587C92">
        <w:t xml:space="preserve">, М.А. </w:t>
      </w:r>
      <w:proofErr w:type="spellStart"/>
      <w:r w:rsidRPr="00587C92">
        <w:t>Мариненко</w:t>
      </w:r>
      <w:proofErr w:type="spellEnd"/>
      <w:r w:rsidRPr="00587C92">
        <w:t xml:space="preserve">, Е.И. Семёнов, Э.И. </w:t>
      </w:r>
      <w:proofErr w:type="spellStart"/>
      <w:r w:rsidRPr="00587C92">
        <w:t>Цветков</w:t>
      </w:r>
      <w:proofErr w:type="spellEnd"/>
      <w:r w:rsidRPr="00587C92">
        <w:t xml:space="preserve">; Под. ред. Э.И. </w:t>
      </w:r>
      <w:proofErr w:type="spellStart"/>
      <w:r w:rsidRPr="00587C92">
        <w:t>Цветк</w:t>
      </w:r>
      <w:r w:rsidRPr="00587C92">
        <w:t>о</w:t>
      </w:r>
      <w:r w:rsidRPr="00587C92">
        <w:t>ва</w:t>
      </w:r>
      <w:proofErr w:type="spellEnd"/>
      <w:r w:rsidRPr="00587C92">
        <w:t xml:space="preserve">. – Л.: </w:t>
      </w:r>
      <w:proofErr w:type="spellStart"/>
      <w:r w:rsidRPr="00587C92">
        <w:t>Энергоатомиздат</w:t>
      </w:r>
      <w:proofErr w:type="spellEnd"/>
      <w:r w:rsidRPr="00587C92">
        <w:t xml:space="preserve">. </w:t>
      </w:r>
      <w:proofErr w:type="spellStart"/>
      <w:r w:rsidRPr="00587C92">
        <w:t>Ленинградское</w:t>
      </w:r>
      <w:proofErr w:type="spellEnd"/>
      <w:r w:rsidRPr="00587C92">
        <w:t xml:space="preserve"> </w:t>
      </w:r>
      <w:proofErr w:type="spellStart"/>
      <w:r w:rsidRPr="00587C92">
        <w:t>отд-ние</w:t>
      </w:r>
      <w:proofErr w:type="spellEnd"/>
      <w:r w:rsidRPr="00587C92">
        <w:t>, 1990. – 365 с.</w:t>
      </w:r>
    </w:p>
    <w:p w:rsidR="00BE1236" w:rsidRPr="00587C92" w:rsidRDefault="00BE1236" w:rsidP="00BE1236">
      <w:pPr>
        <w:pStyle w:val="a"/>
      </w:pPr>
      <w:r w:rsidRPr="00587C92">
        <w:t xml:space="preserve"> </w:t>
      </w:r>
      <w:proofErr w:type="spellStart"/>
      <w:r w:rsidRPr="00587C92">
        <w:t>Технические</w:t>
      </w:r>
      <w:proofErr w:type="spellEnd"/>
      <w:r w:rsidRPr="00587C92">
        <w:t xml:space="preserve"> </w:t>
      </w:r>
      <w:proofErr w:type="spellStart"/>
      <w:r w:rsidRPr="00587C92">
        <w:t>средства</w:t>
      </w:r>
      <w:proofErr w:type="spellEnd"/>
      <w:r w:rsidRPr="00587C92">
        <w:t xml:space="preserve"> </w:t>
      </w:r>
      <w:proofErr w:type="spellStart"/>
      <w:r w:rsidRPr="00587C92">
        <w:t>диагностирования</w:t>
      </w:r>
      <w:proofErr w:type="spellEnd"/>
      <w:r w:rsidRPr="00587C92">
        <w:t xml:space="preserve">: </w:t>
      </w:r>
      <w:proofErr w:type="spellStart"/>
      <w:r w:rsidRPr="00587C92">
        <w:t>Справочник</w:t>
      </w:r>
      <w:proofErr w:type="spellEnd"/>
      <w:r w:rsidRPr="00587C92">
        <w:t xml:space="preserve">/ В.В. </w:t>
      </w:r>
      <w:proofErr w:type="spellStart"/>
      <w:r w:rsidRPr="00587C92">
        <w:t>Клюев</w:t>
      </w:r>
      <w:proofErr w:type="spellEnd"/>
      <w:r w:rsidRPr="00587C92">
        <w:t xml:space="preserve">, П.П. Пархоменко, В.Е. </w:t>
      </w:r>
      <w:proofErr w:type="spellStart"/>
      <w:r w:rsidRPr="00587C92">
        <w:t>Абрамчук</w:t>
      </w:r>
      <w:proofErr w:type="spellEnd"/>
      <w:r w:rsidRPr="00587C92">
        <w:t xml:space="preserve"> и др.; Под. </w:t>
      </w:r>
      <w:proofErr w:type="spellStart"/>
      <w:r w:rsidRPr="00587C92">
        <w:t>общ</w:t>
      </w:r>
      <w:proofErr w:type="spellEnd"/>
      <w:r w:rsidRPr="00587C92">
        <w:t xml:space="preserve">. ред. В.В. </w:t>
      </w:r>
      <w:proofErr w:type="spellStart"/>
      <w:r w:rsidRPr="00587C92">
        <w:t>Клюева</w:t>
      </w:r>
      <w:proofErr w:type="spellEnd"/>
      <w:r w:rsidRPr="00587C92">
        <w:t xml:space="preserve">. – М.: </w:t>
      </w:r>
      <w:proofErr w:type="spellStart"/>
      <w:r w:rsidRPr="00587C92">
        <w:t>М</w:t>
      </w:r>
      <w:r w:rsidRPr="00587C92">
        <w:t>а</w:t>
      </w:r>
      <w:r w:rsidRPr="00587C92">
        <w:t>шиностроение</w:t>
      </w:r>
      <w:proofErr w:type="spellEnd"/>
      <w:r w:rsidRPr="00587C92">
        <w:t>, 1989. – 672 с.</w:t>
      </w:r>
    </w:p>
    <w:p w:rsidR="00BE1236" w:rsidRPr="00587C92" w:rsidRDefault="00BE1236" w:rsidP="00BE1236">
      <w:pPr>
        <w:pStyle w:val="a"/>
      </w:pPr>
      <w:r w:rsidRPr="00587C92">
        <w:t xml:space="preserve">Шевченко С.И., Старченко В.Н., </w:t>
      </w:r>
      <w:proofErr w:type="spellStart"/>
      <w:r w:rsidRPr="00587C92">
        <w:t>Белоус</w:t>
      </w:r>
      <w:proofErr w:type="spellEnd"/>
      <w:r w:rsidRPr="00587C92">
        <w:t xml:space="preserve"> В.В. О </w:t>
      </w:r>
      <w:proofErr w:type="spellStart"/>
      <w:r w:rsidRPr="00587C92">
        <w:t>возможности</w:t>
      </w:r>
      <w:proofErr w:type="spellEnd"/>
      <w:r w:rsidRPr="00587C92">
        <w:t xml:space="preserve"> </w:t>
      </w:r>
      <w:proofErr w:type="spellStart"/>
      <w:r w:rsidRPr="00587C92">
        <w:t>применения</w:t>
      </w:r>
      <w:proofErr w:type="spellEnd"/>
      <w:r w:rsidRPr="00587C92">
        <w:t xml:space="preserve"> </w:t>
      </w:r>
      <w:proofErr w:type="spellStart"/>
      <w:r w:rsidRPr="00587C92">
        <w:t>аналого-цифровых</w:t>
      </w:r>
      <w:proofErr w:type="spellEnd"/>
      <w:r w:rsidRPr="00587C92">
        <w:t xml:space="preserve"> </w:t>
      </w:r>
      <w:proofErr w:type="spellStart"/>
      <w:r w:rsidRPr="00587C92">
        <w:t>преобразователей</w:t>
      </w:r>
      <w:proofErr w:type="spellEnd"/>
      <w:r w:rsidRPr="00587C92">
        <w:t xml:space="preserve"> при </w:t>
      </w:r>
      <w:proofErr w:type="spellStart"/>
      <w:r w:rsidRPr="00587C92">
        <w:t>экспериментальных</w:t>
      </w:r>
      <w:proofErr w:type="spellEnd"/>
      <w:r w:rsidRPr="00587C92">
        <w:t xml:space="preserve"> </w:t>
      </w:r>
      <w:proofErr w:type="spellStart"/>
      <w:r w:rsidRPr="00587C92">
        <w:t>исследов</w:t>
      </w:r>
      <w:r w:rsidRPr="00587C92">
        <w:t>а</w:t>
      </w:r>
      <w:r w:rsidRPr="00587C92">
        <w:t>ниях</w:t>
      </w:r>
      <w:proofErr w:type="spellEnd"/>
      <w:r w:rsidRPr="00587C92">
        <w:t>. Вісник Східноукраїнського державного університету №6(28) 2000//Вид-во СУДУ. Луганськ. 2000. – С. 36-40.</w:t>
      </w:r>
    </w:p>
    <w:p w:rsidR="00BE1236" w:rsidRPr="00587C92" w:rsidRDefault="00BE1236" w:rsidP="00BE1236">
      <w:pPr>
        <w:pStyle w:val="a"/>
      </w:pPr>
      <w:r w:rsidRPr="00587C92">
        <w:t xml:space="preserve"> Поліщук Є.С., </w:t>
      </w:r>
      <w:proofErr w:type="spellStart"/>
      <w:r w:rsidRPr="00587C92">
        <w:t>Дорожовець</w:t>
      </w:r>
      <w:proofErr w:type="spellEnd"/>
      <w:r w:rsidRPr="00587C92">
        <w:t xml:space="preserve"> М.М., </w:t>
      </w:r>
      <w:proofErr w:type="spellStart"/>
      <w:r w:rsidRPr="00587C92">
        <w:t>Яцук</w:t>
      </w:r>
      <w:proofErr w:type="spellEnd"/>
      <w:r w:rsidRPr="00587C92">
        <w:t xml:space="preserve"> В.О. та ін. Метрологія та вимір</w:t>
      </w:r>
      <w:r w:rsidRPr="00587C92">
        <w:t>ю</w:t>
      </w:r>
      <w:r w:rsidRPr="00587C92">
        <w:t>вальна техніка: Підручник/ За ред. проф. Є.С. Поліщука. – Львів: Вид-во «Бескид Біт», 2003. – 544 с.</w:t>
      </w:r>
    </w:p>
    <w:p w:rsidR="00BE1236" w:rsidRPr="00587C92" w:rsidRDefault="00BE1236" w:rsidP="00BE1236">
      <w:pPr>
        <w:pStyle w:val="a"/>
      </w:pPr>
      <w:r w:rsidRPr="00587C92">
        <w:lastRenderedPageBreak/>
        <w:t xml:space="preserve"> Старченко В.Н., Шевченко С.И., </w:t>
      </w:r>
      <w:proofErr w:type="spellStart"/>
      <w:r w:rsidRPr="00587C92">
        <w:t>Хухлей</w:t>
      </w:r>
      <w:proofErr w:type="spellEnd"/>
      <w:r w:rsidRPr="00587C92">
        <w:t xml:space="preserve"> К.С. </w:t>
      </w:r>
      <w:proofErr w:type="spellStart"/>
      <w:r w:rsidRPr="00587C92">
        <w:t>Автоматизированная</w:t>
      </w:r>
      <w:proofErr w:type="spellEnd"/>
      <w:r w:rsidRPr="00587C92">
        <w:t xml:space="preserve"> </w:t>
      </w:r>
      <w:proofErr w:type="spellStart"/>
      <w:r w:rsidRPr="00587C92">
        <w:t>обр</w:t>
      </w:r>
      <w:r w:rsidRPr="00587C92">
        <w:t>а</w:t>
      </w:r>
      <w:r w:rsidRPr="00587C92">
        <w:t>ботка</w:t>
      </w:r>
      <w:proofErr w:type="spellEnd"/>
      <w:r w:rsidRPr="00587C92">
        <w:t xml:space="preserve"> </w:t>
      </w:r>
      <w:proofErr w:type="spellStart"/>
      <w:r w:rsidRPr="00587C92">
        <w:t>эксперимента</w:t>
      </w:r>
      <w:proofErr w:type="spellEnd"/>
      <w:r w:rsidRPr="00587C92">
        <w:t xml:space="preserve">. </w:t>
      </w:r>
      <w:proofErr w:type="spellStart"/>
      <w:r w:rsidRPr="00587C92">
        <w:t>Тезисы</w:t>
      </w:r>
      <w:proofErr w:type="spellEnd"/>
      <w:r w:rsidRPr="00587C92">
        <w:t xml:space="preserve"> док. VII </w:t>
      </w:r>
      <w:proofErr w:type="spellStart"/>
      <w:r w:rsidRPr="00587C92">
        <w:t>Международной</w:t>
      </w:r>
      <w:proofErr w:type="spellEnd"/>
      <w:r w:rsidRPr="00587C92">
        <w:t xml:space="preserve"> </w:t>
      </w:r>
      <w:proofErr w:type="spellStart"/>
      <w:r w:rsidRPr="00587C92">
        <w:t>научно-технической</w:t>
      </w:r>
      <w:proofErr w:type="spellEnd"/>
      <w:r w:rsidRPr="00587C92">
        <w:t xml:space="preserve"> </w:t>
      </w:r>
      <w:proofErr w:type="spellStart"/>
      <w:r w:rsidRPr="00587C92">
        <w:t>конференции</w:t>
      </w:r>
      <w:proofErr w:type="spellEnd"/>
      <w:r w:rsidRPr="00587C92">
        <w:t xml:space="preserve"> "</w:t>
      </w:r>
      <w:proofErr w:type="spellStart"/>
      <w:r w:rsidRPr="00587C92">
        <w:t>Проблемы</w:t>
      </w:r>
      <w:proofErr w:type="spellEnd"/>
      <w:r w:rsidRPr="00587C92">
        <w:t xml:space="preserve"> </w:t>
      </w:r>
      <w:proofErr w:type="spellStart"/>
      <w:r w:rsidRPr="00587C92">
        <w:t>развития</w:t>
      </w:r>
      <w:proofErr w:type="spellEnd"/>
      <w:r w:rsidRPr="00587C92">
        <w:t xml:space="preserve"> рельсового </w:t>
      </w:r>
      <w:proofErr w:type="spellStart"/>
      <w:r w:rsidRPr="00587C92">
        <w:t>транспорта</w:t>
      </w:r>
      <w:proofErr w:type="spellEnd"/>
      <w:r w:rsidRPr="00587C92">
        <w:t xml:space="preserve">", </w:t>
      </w:r>
      <w:proofErr w:type="spellStart"/>
      <w:r w:rsidRPr="00587C92">
        <w:t>Ливадия</w:t>
      </w:r>
      <w:proofErr w:type="spellEnd"/>
      <w:r w:rsidRPr="00587C92">
        <w:t xml:space="preserve">, </w:t>
      </w:r>
      <w:proofErr w:type="spellStart"/>
      <w:r w:rsidRPr="00587C92">
        <w:t>Крым</w:t>
      </w:r>
      <w:proofErr w:type="spellEnd"/>
      <w:r w:rsidRPr="00587C92">
        <w:t xml:space="preserve">, 29 </w:t>
      </w:r>
      <w:proofErr w:type="spellStart"/>
      <w:r w:rsidRPr="00587C92">
        <w:t>сентября</w:t>
      </w:r>
      <w:proofErr w:type="spellEnd"/>
      <w:r w:rsidRPr="00587C92">
        <w:t xml:space="preserve"> -3 </w:t>
      </w:r>
      <w:proofErr w:type="spellStart"/>
      <w:r w:rsidRPr="00587C92">
        <w:t>октября</w:t>
      </w:r>
      <w:proofErr w:type="spellEnd"/>
      <w:r w:rsidRPr="00587C92">
        <w:t xml:space="preserve"> 1997. - С. 5-6.</w:t>
      </w:r>
    </w:p>
    <w:p w:rsidR="00BE1236" w:rsidRPr="00587C92" w:rsidRDefault="00BE1236" w:rsidP="00BE1236">
      <w:pPr>
        <w:pStyle w:val="a"/>
      </w:pPr>
      <w:r w:rsidRPr="00587C92">
        <w:t xml:space="preserve"> Старченко В.Н., Шевченко С.И. </w:t>
      </w:r>
      <w:proofErr w:type="spellStart"/>
      <w:r w:rsidRPr="00587C92">
        <w:t>Измерительная</w:t>
      </w:r>
      <w:proofErr w:type="spellEnd"/>
      <w:r w:rsidRPr="00587C92">
        <w:t xml:space="preserve"> система для </w:t>
      </w:r>
      <w:proofErr w:type="spellStart"/>
      <w:r w:rsidRPr="00587C92">
        <w:t>диагностики</w:t>
      </w:r>
      <w:proofErr w:type="spellEnd"/>
      <w:r w:rsidRPr="00587C92">
        <w:t xml:space="preserve"> и </w:t>
      </w:r>
      <w:proofErr w:type="spellStart"/>
      <w:r w:rsidRPr="00587C92">
        <w:t>испытания</w:t>
      </w:r>
      <w:proofErr w:type="spellEnd"/>
      <w:r w:rsidRPr="00587C92">
        <w:t xml:space="preserve"> </w:t>
      </w:r>
      <w:proofErr w:type="spellStart"/>
      <w:r w:rsidRPr="00587C92">
        <w:t>тормозных</w:t>
      </w:r>
      <w:proofErr w:type="spellEnd"/>
      <w:r w:rsidRPr="00587C92">
        <w:t xml:space="preserve"> </w:t>
      </w:r>
      <w:proofErr w:type="spellStart"/>
      <w:r w:rsidRPr="00587C92">
        <w:t>устройств</w:t>
      </w:r>
      <w:proofErr w:type="spellEnd"/>
      <w:r w:rsidRPr="00587C92">
        <w:t xml:space="preserve"> </w:t>
      </w:r>
      <w:proofErr w:type="spellStart"/>
      <w:r w:rsidRPr="00587C92">
        <w:t>транспортных</w:t>
      </w:r>
      <w:proofErr w:type="spellEnd"/>
      <w:r w:rsidRPr="00587C92">
        <w:t xml:space="preserve"> машин. Вісник Східн</w:t>
      </w:r>
      <w:r w:rsidRPr="00587C92">
        <w:t>о</w:t>
      </w:r>
      <w:r w:rsidRPr="00587C92">
        <w:t>українського національного університету імені Володимира Даля №7(101) 2006.//Вид-во СНУ ім. В. Даля. Луганськ, 2006. – С. 193-196.</w:t>
      </w:r>
    </w:p>
    <w:p w:rsidR="00BE1236" w:rsidRPr="00587C92" w:rsidRDefault="00BE1236" w:rsidP="00BE1236">
      <w:pPr>
        <w:pStyle w:val="a"/>
      </w:pPr>
      <w:r w:rsidRPr="00587C92">
        <w:t>Інструкція із установлення припустимих викидів шкідливих речовин в а</w:t>
      </w:r>
      <w:r w:rsidRPr="00587C92">
        <w:t>т</w:t>
      </w:r>
      <w:r w:rsidRPr="00587C92">
        <w:t xml:space="preserve">мосферу підприємствами МІНТРАНСУ УРСР. </w:t>
      </w:r>
      <w:proofErr w:type="spellStart"/>
      <w:r w:rsidRPr="00587C92">
        <w:t>РД</w:t>
      </w:r>
      <w:proofErr w:type="spellEnd"/>
      <w:r w:rsidRPr="00587C92">
        <w:t xml:space="preserve"> 238 УРСР 84001-106-89</w:t>
      </w:r>
    </w:p>
    <w:p w:rsidR="00BE1236" w:rsidRPr="00587C92" w:rsidRDefault="00BE1236" w:rsidP="00BE1236">
      <w:pPr>
        <w:pStyle w:val="a"/>
      </w:pPr>
      <w:r w:rsidRPr="00587C92">
        <w:t>Методичні вказівки до виконання роздягнула дипломного проекту «Пр</w:t>
      </w:r>
      <w:r w:rsidRPr="00587C92">
        <w:t>о</w:t>
      </w:r>
      <w:r w:rsidRPr="00587C92">
        <w:t xml:space="preserve">мислова екологія» (для студентів, що навчаються по напрямку «Інженерна механіка») / </w:t>
      </w:r>
      <w:proofErr w:type="spellStart"/>
      <w:r w:rsidRPr="00587C92">
        <w:t>Сост</w:t>
      </w:r>
      <w:proofErr w:type="spellEnd"/>
      <w:r w:rsidRPr="00587C92">
        <w:t xml:space="preserve">. В.А.Дзенькотів і ін. - Луганськ: </w:t>
      </w:r>
      <w:proofErr w:type="spellStart"/>
      <w:r w:rsidRPr="00587C92">
        <w:t>Изд-У</w:t>
      </w:r>
      <w:proofErr w:type="spellEnd"/>
      <w:r w:rsidRPr="00587C92">
        <w:t xml:space="preserve"> </w:t>
      </w:r>
      <w:proofErr w:type="spellStart"/>
      <w:r w:rsidRPr="00587C92">
        <w:t>ВНУ</w:t>
      </w:r>
      <w:proofErr w:type="spellEnd"/>
      <w:r w:rsidRPr="00587C92">
        <w:t>, 1997. - 64 с.</w:t>
      </w:r>
    </w:p>
    <w:p w:rsidR="00BE1236" w:rsidRPr="00587C92" w:rsidRDefault="00BE1236" w:rsidP="00BE1236">
      <w:pPr>
        <w:pStyle w:val="a"/>
      </w:pPr>
      <w:r w:rsidRPr="00587C92">
        <w:t xml:space="preserve">Морозів К.А. Токсичність автомобільних двигунів: М.: </w:t>
      </w:r>
      <w:proofErr w:type="spellStart"/>
      <w:r w:rsidRPr="00587C92">
        <w:t>Легіон-Автодата</w:t>
      </w:r>
      <w:proofErr w:type="spellEnd"/>
      <w:r w:rsidRPr="00587C92">
        <w:t>, 2000. - 80 с.</w:t>
      </w:r>
    </w:p>
    <w:p w:rsidR="00BE1236" w:rsidRPr="00587C92" w:rsidRDefault="00BE1236" w:rsidP="00BE1236">
      <w:pPr>
        <w:pStyle w:val="a"/>
      </w:pPr>
      <w:r w:rsidRPr="00587C92">
        <w:t xml:space="preserve">Методичні вказівки до виконання дипломного проекту по спеціальності «Автомобілі і автомобільне господарство» / </w:t>
      </w:r>
      <w:proofErr w:type="spellStart"/>
      <w:r w:rsidRPr="00587C92">
        <w:t>Сост</w:t>
      </w:r>
      <w:proofErr w:type="spellEnd"/>
      <w:r w:rsidRPr="00587C92">
        <w:t xml:space="preserve">. Ю.А. </w:t>
      </w:r>
      <w:proofErr w:type="spellStart"/>
      <w:r w:rsidRPr="00587C92">
        <w:t>Куліков</w:t>
      </w:r>
      <w:proofErr w:type="spellEnd"/>
      <w:r w:rsidRPr="00587C92">
        <w:t>. - Л</w:t>
      </w:r>
      <w:r w:rsidRPr="00587C92">
        <w:t>у</w:t>
      </w:r>
      <w:r w:rsidRPr="00587C92">
        <w:t xml:space="preserve">ганськ: </w:t>
      </w:r>
      <w:proofErr w:type="spellStart"/>
      <w:r w:rsidRPr="00587C92">
        <w:t>Изд-во</w:t>
      </w:r>
      <w:proofErr w:type="spellEnd"/>
      <w:r w:rsidRPr="00587C92">
        <w:t xml:space="preserve"> </w:t>
      </w:r>
      <w:proofErr w:type="spellStart"/>
      <w:r w:rsidRPr="00587C92">
        <w:t>ВНУ</w:t>
      </w:r>
      <w:proofErr w:type="spellEnd"/>
      <w:r w:rsidRPr="00587C92">
        <w:t>, 1999. - 47 с.</w:t>
      </w:r>
    </w:p>
    <w:p w:rsidR="00BE1236" w:rsidRPr="00587C92" w:rsidRDefault="00BE1236" w:rsidP="00BE1236">
      <w:pPr>
        <w:pStyle w:val="a"/>
      </w:pPr>
      <w:r w:rsidRPr="00587C92">
        <w:t xml:space="preserve">4. </w:t>
      </w:r>
      <w:proofErr w:type="spellStart"/>
      <w:r w:rsidRPr="00587C92">
        <w:t>Новоселов</w:t>
      </w:r>
      <w:proofErr w:type="spellEnd"/>
      <w:r w:rsidRPr="00587C92">
        <w:t xml:space="preserve"> А.Л. и др. </w:t>
      </w:r>
      <w:proofErr w:type="spellStart"/>
      <w:r w:rsidRPr="00587C92">
        <w:t>Охрана</w:t>
      </w:r>
      <w:proofErr w:type="spellEnd"/>
      <w:r w:rsidRPr="00587C92">
        <w:t xml:space="preserve"> </w:t>
      </w:r>
      <w:proofErr w:type="spellStart"/>
      <w:r w:rsidRPr="00587C92">
        <w:t>окружающей</w:t>
      </w:r>
      <w:proofErr w:type="spellEnd"/>
      <w:r w:rsidRPr="00587C92">
        <w:t xml:space="preserve"> </w:t>
      </w:r>
      <w:proofErr w:type="spellStart"/>
      <w:r w:rsidRPr="00587C92">
        <w:t>среды</w:t>
      </w:r>
      <w:proofErr w:type="spellEnd"/>
      <w:r w:rsidRPr="00587C92">
        <w:t xml:space="preserve"> от </w:t>
      </w:r>
      <w:proofErr w:type="spellStart"/>
      <w:r w:rsidRPr="00587C92">
        <w:t>вредных</w:t>
      </w:r>
      <w:proofErr w:type="spellEnd"/>
      <w:r w:rsidRPr="00587C92">
        <w:t xml:space="preserve"> </w:t>
      </w:r>
      <w:proofErr w:type="spellStart"/>
      <w:r w:rsidRPr="00587C92">
        <w:t>воздейс</w:t>
      </w:r>
      <w:r w:rsidRPr="00587C92">
        <w:t>т</w:t>
      </w:r>
      <w:r w:rsidRPr="00587C92">
        <w:t>вий</w:t>
      </w:r>
      <w:proofErr w:type="spellEnd"/>
      <w:r w:rsidRPr="00587C92">
        <w:t xml:space="preserve"> </w:t>
      </w:r>
      <w:proofErr w:type="spellStart"/>
      <w:r w:rsidRPr="00587C92">
        <w:t>автомобильного</w:t>
      </w:r>
      <w:proofErr w:type="spellEnd"/>
      <w:r w:rsidRPr="00587C92">
        <w:t xml:space="preserve"> </w:t>
      </w:r>
      <w:proofErr w:type="spellStart"/>
      <w:r w:rsidRPr="00587C92">
        <w:t>транспорта</w:t>
      </w:r>
      <w:proofErr w:type="spellEnd"/>
      <w:r w:rsidRPr="00587C92">
        <w:t xml:space="preserve"> / </w:t>
      </w:r>
      <w:proofErr w:type="spellStart"/>
      <w:r w:rsidRPr="00587C92">
        <w:t>Учебное</w:t>
      </w:r>
      <w:proofErr w:type="spellEnd"/>
      <w:r w:rsidRPr="00587C92">
        <w:t xml:space="preserve"> </w:t>
      </w:r>
      <w:proofErr w:type="spellStart"/>
      <w:r w:rsidRPr="00587C92">
        <w:t>пособие</w:t>
      </w:r>
      <w:proofErr w:type="spellEnd"/>
      <w:r w:rsidRPr="00587C92">
        <w:t xml:space="preserve">. – Барнаул: </w:t>
      </w:r>
      <w:proofErr w:type="spellStart"/>
      <w:r w:rsidRPr="00587C92">
        <w:t>Изд-во</w:t>
      </w:r>
      <w:proofErr w:type="spellEnd"/>
      <w:r w:rsidRPr="00587C92">
        <w:t xml:space="preserve"> </w:t>
      </w:r>
      <w:proofErr w:type="spellStart"/>
      <w:r w:rsidRPr="00587C92">
        <w:t>Алт</w:t>
      </w:r>
      <w:proofErr w:type="spellEnd"/>
      <w:r w:rsidRPr="00587C92">
        <w:t xml:space="preserve">. </w:t>
      </w:r>
      <w:proofErr w:type="spellStart"/>
      <w:r w:rsidRPr="00587C92">
        <w:t>политехн</w:t>
      </w:r>
      <w:proofErr w:type="spellEnd"/>
      <w:r w:rsidRPr="00587C92">
        <w:t xml:space="preserve">. </w:t>
      </w:r>
      <w:proofErr w:type="spellStart"/>
      <w:r w:rsidRPr="00587C92">
        <w:t>ин-та</w:t>
      </w:r>
      <w:proofErr w:type="spellEnd"/>
      <w:r w:rsidRPr="00587C92">
        <w:t xml:space="preserve"> </w:t>
      </w:r>
      <w:proofErr w:type="spellStart"/>
      <w:r w:rsidRPr="00587C92">
        <w:t>им</w:t>
      </w:r>
      <w:proofErr w:type="spellEnd"/>
      <w:r w:rsidRPr="00587C92">
        <w:t xml:space="preserve">. И.И. </w:t>
      </w:r>
      <w:proofErr w:type="spellStart"/>
      <w:r w:rsidRPr="00587C92">
        <w:t>Ползунова</w:t>
      </w:r>
      <w:proofErr w:type="spellEnd"/>
      <w:r w:rsidRPr="00587C92">
        <w:t>, 1987.</w:t>
      </w:r>
      <w:r w:rsidRPr="00587C92">
        <w:rPr>
          <w:szCs w:val="28"/>
        </w:rPr>
        <w:t xml:space="preserve"> – 56 с.</w:t>
      </w:r>
    </w:p>
    <w:p w:rsidR="00B77297" w:rsidRPr="00587C92" w:rsidRDefault="00B77297" w:rsidP="00B77297">
      <w:pPr>
        <w:pStyle w:val="a"/>
        <w:rPr>
          <w:kern w:val="28"/>
        </w:rPr>
      </w:pPr>
      <w:proofErr w:type="spellStart"/>
      <w:r w:rsidRPr="00587C92">
        <w:t>Орнатский</w:t>
      </w:r>
      <w:proofErr w:type="spellEnd"/>
      <w:r w:rsidRPr="00587C92">
        <w:t xml:space="preserve"> П.П. </w:t>
      </w:r>
      <w:proofErr w:type="spellStart"/>
      <w:r w:rsidRPr="00587C92">
        <w:t>Автоматические</w:t>
      </w:r>
      <w:proofErr w:type="spellEnd"/>
      <w:r w:rsidRPr="00587C92">
        <w:t xml:space="preserve"> </w:t>
      </w:r>
      <w:proofErr w:type="spellStart"/>
      <w:r w:rsidRPr="00587C92">
        <w:t>измерения</w:t>
      </w:r>
      <w:proofErr w:type="spellEnd"/>
      <w:r w:rsidRPr="00587C92">
        <w:t xml:space="preserve"> и </w:t>
      </w:r>
      <w:proofErr w:type="spellStart"/>
      <w:r w:rsidRPr="00587C92">
        <w:t>приборы</w:t>
      </w:r>
      <w:proofErr w:type="spellEnd"/>
      <w:r w:rsidRPr="00587C92">
        <w:t>. - - К.: Вища школа, 1980. - 558 с.</w:t>
      </w:r>
    </w:p>
    <w:p w:rsidR="00B77297" w:rsidRPr="00587C92" w:rsidRDefault="00B77297" w:rsidP="00B77297">
      <w:pPr>
        <w:pStyle w:val="a"/>
      </w:pPr>
      <w:r w:rsidRPr="00587C92">
        <w:t xml:space="preserve">Шульц Ю. </w:t>
      </w:r>
      <w:proofErr w:type="spellStart"/>
      <w:r w:rsidRPr="00587C92">
        <w:t>Электроизмерительная</w:t>
      </w:r>
      <w:proofErr w:type="spellEnd"/>
      <w:r w:rsidRPr="00587C92">
        <w:t xml:space="preserve"> </w:t>
      </w:r>
      <w:proofErr w:type="spellStart"/>
      <w:r w:rsidRPr="00587C92">
        <w:t>техника</w:t>
      </w:r>
      <w:proofErr w:type="spellEnd"/>
      <w:r w:rsidRPr="00587C92">
        <w:t xml:space="preserve">: 1000 понятий для </w:t>
      </w:r>
      <w:proofErr w:type="spellStart"/>
      <w:r w:rsidRPr="00587C92">
        <w:t>практиков</w:t>
      </w:r>
      <w:proofErr w:type="spellEnd"/>
      <w:r w:rsidRPr="00587C92">
        <w:t xml:space="preserve">: </w:t>
      </w:r>
      <w:proofErr w:type="spellStart"/>
      <w:r w:rsidRPr="00587C92">
        <w:t>Справочник</w:t>
      </w:r>
      <w:proofErr w:type="spellEnd"/>
      <w:r w:rsidRPr="00587C92">
        <w:t xml:space="preserve">: Пер. с </w:t>
      </w:r>
      <w:proofErr w:type="spellStart"/>
      <w:r w:rsidRPr="00587C92">
        <w:t>нем</w:t>
      </w:r>
      <w:proofErr w:type="spellEnd"/>
      <w:r w:rsidRPr="00587C92">
        <w:t xml:space="preserve">. – М.: </w:t>
      </w:r>
      <w:proofErr w:type="spellStart"/>
      <w:r w:rsidRPr="00587C92">
        <w:t>Энергоатомиздат</w:t>
      </w:r>
      <w:proofErr w:type="spellEnd"/>
      <w:r w:rsidRPr="00587C92">
        <w:t>, 1989. – 288 с.</w:t>
      </w:r>
    </w:p>
    <w:p w:rsidR="00B77297" w:rsidRPr="00587C92" w:rsidRDefault="00B77297" w:rsidP="00B77297">
      <w:pPr>
        <w:pStyle w:val="a"/>
        <w:numPr>
          <w:ilvl w:val="0"/>
          <w:numId w:val="0"/>
        </w:numPr>
        <w:rPr>
          <w:kern w:val="28"/>
        </w:rPr>
      </w:pPr>
    </w:p>
    <w:p w:rsidR="00B77297" w:rsidRPr="00587C92" w:rsidRDefault="00B77297" w:rsidP="00B77297">
      <w:pPr>
        <w:pStyle w:val="a"/>
        <w:numPr>
          <w:ilvl w:val="0"/>
          <w:numId w:val="0"/>
        </w:numPr>
        <w:ind w:left="567"/>
      </w:pPr>
    </w:p>
    <w:sectPr w:rsidR="00B77297" w:rsidRPr="00587C92" w:rsidSect="00091C24">
      <w:headerReference w:type="even" r:id="rId456"/>
      <w:headerReference w:type="default" r:id="rId457"/>
      <w:footerReference w:type="even" r:id="rId458"/>
      <w:footerReference w:type="default" r:id="rId459"/>
      <w:headerReference w:type="first" r:id="rId460"/>
      <w:pgSz w:w="11906" w:h="16838" w:code="9"/>
      <w:pgMar w:top="737" w:right="737" w:bottom="1531" w:left="1531" w:header="0" w:footer="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83" w:rsidRDefault="00522883">
      <w:r>
        <w:separator/>
      </w:r>
    </w:p>
  </w:endnote>
  <w:endnote w:type="continuationSeparator" w:id="0">
    <w:p w:rsidR="00522883" w:rsidRDefault="005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6" w:rsidRDefault="00BE12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1236" w:rsidRDefault="00BE12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6" w:rsidRDefault="00BE123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83" w:rsidRDefault="00522883">
      <w:r>
        <w:separator/>
      </w:r>
    </w:p>
  </w:footnote>
  <w:footnote w:type="continuationSeparator" w:id="0">
    <w:p w:rsidR="00522883" w:rsidRDefault="0052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6" w:rsidRDefault="00BE1236" w:rsidP="00607CE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1236" w:rsidRDefault="00BE123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6" w:rsidRPr="00CC0412" w:rsidRDefault="00BE1236" w:rsidP="001129E2">
    <w:pPr>
      <w:ind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1D4F9027" wp14:editId="1059E769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proofErr w:type="spellStart"/>
                            <w:r w:rsidRPr="00F1633D">
                              <w:t>Змн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>
                              <w:t xml:space="preserve">№ </w:t>
                            </w:r>
                            <w:proofErr w:type="spellStart"/>
                            <w:r w:rsidRPr="00F1633D">
                              <w:t>докум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Pr="00AD5A4C" w:rsidRDefault="00BE1236" w:rsidP="0005160C">
                            <w:pPr>
                              <w:pStyle w:val="11"/>
                            </w:pPr>
                            <w:r w:rsidRPr="00AD5A4C">
                              <w:fldChar w:fldCharType="begin"/>
                            </w:r>
                            <w:r w:rsidRPr="00AD5A4C">
                              <w:instrText xml:space="preserve"> PAGE  \* LOWER </w:instrText>
                            </w:r>
                            <w:r w:rsidRPr="00AD5A4C">
                              <w:fldChar w:fldCharType="separate"/>
                            </w:r>
                            <w:r w:rsidR="009E05E0">
                              <w:rPr>
                                <w:noProof/>
                              </w:rPr>
                              <w:t>14</w:t>
                            </w:r>
                            <w:r w:rsidRPr="00AD5A4C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Pr="00F1633D" w:rsidRDefault="00BE1236" w:rsidP="0005160C">
                            <w:pPr>
                              <w:pStyle w:val="31"/>
                            </w:pPr>
                            <w:r>
                              <w:t>КРБ.274.</w:t>
                            </w:r>
                            <w:r>
                              <w:rPr>
                                <w:lang w:val="uk-UA"/>
                              </w:rPr>
                              <w:t>17</w:t>
                            </w:r>
                            <w:r>
                              <w:t xml:space="preserve">.09.000 </w:t>
                            </w:r>
                            <w:proofErr w:type="spellStart"/>
                            <w:r>
                              <w:t>ПЗ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32" style="position:absolute;left:0;text-align:left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">
              <v:rect id="Rectangle 52" o:spid="_x0000_s103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<v:line id="Line 53" o:spid="_x0000_s1034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54" o:spid="_x0000_s1035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55" o:spid="_x0000_s1036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56" o:spid="_x0000_s1037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57" o:spid="_x0000_s1038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58" o:spid="_x0000_s1039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59" o:spid="_x0000_s1040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60" o:spid="_x0000_s1041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<v:line id="Line 61" o:spid="_x0000_s1042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<v:line id="Line 62" o:spid="_x0000_s1043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<v:rect id="Rectangle 63" o:spid="_x0000_s1044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proofErr w:type="spellStart"/>
                      <w:r w:rsidRPr="00F1633D">
                        <w:t>Змн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  <v:rect id="Rectangle 64" o:spid="_x0000_s1045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65" o:spid="_x0000_s1046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>
                        <w:t xml:space="preserve">№ </w:t>
                      </w:r>
                      <w:proofErr w:type="spellStart"/>
                      <w:r w:rsidRPr="00F1633D">
                        <w:t>докум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  <v:rect id="Rectangle 66" o:spid="_x0000_s1047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Підпис</w:t>
                      </w:r>
                    </w:p>
                  </w:txbxContent>
                </v:textbox>
              </v:rect>
              <v:rect id="Rectangle 67" o:spid="_x0000_s1048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Дата</w:t>
                      </w:r>
                    </w:p>
                  </w:txbxContent>
                </v:textbox>
              </v:rect>
              <v:rect id="Rectangle 68" o:spid="_x0000_s1049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69" o:spid="_x0000_s1050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Pr="00AD5A4C" w:rsidRDefault="00BE1236" w:rsidP="0005160C">
                      <w:pPr>
                        <w:pStyle w:val="11"/>
                      </w:pPr>
                      <w:r w:rsidRPr="00AD5A4C">
                        <w:fldChar w:fldCharType="begin"/>
                      </w:r>
                      <w:r w:rsidRPr="00AD5A4C">
                        <w:instrText xml:space="preserve"> PAGE  \* LOWER </w:instrText>
                      </w:r>
                      <w:r w:rsidRPr="00AD5A4C">
                        <w:fldChar w:fldCharType="separate"/>
                      </w:r>
                      <w:r w:rsidR="009E05E0">
                        <w:rPr>
                          <w:noProof/>
                        </w:rPr>
                        <w:t>14</w:t>
                      </w:r>
                      <w:r w:rsidRPr="00AD5A4C">
                        <w:fldChar w:fldCharType="end"/>
                      </w:r>
                    </w:p>
                  </w:txbxContent>
                </v:textbox>
              </v:rect>
              <v:rect id="Rectangle 70" o:spid="_x0000_s1051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:rsidR="00BE1236" w:rsidRPr="00F1633D" w:rsidRDefault="00BE1236" w:rsidP="0005160C">
                      <w:pPr>
                        <w:pStyle w:val="31"/>
                      </w:pPr>
                      <w:r>
                        <w:t>КРБ.274.</w:t>
                      </w:r>
                      <w:r>
                        <w:rPr>
                          <w:lang w:val="uk-UA"/>
                        </w:rPr>
                        <w:t>17</w:t>
                      </w:r>
                      <w:r>
                        <w:t xml:space="preserve">.09.000 </w:t>
                      </w:r>
                      <w:proofErr w:type="spellStart"/>
                      <w:r>
                        <w:t>ПЗ</w:t>
                      </w:r>
                      <w:proofErr w:type="spellEnd"/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6" w:rsidRPr="001129E2" w:rsidRDefault="00BE1236" w:rsidP="001129E2">
    <w:pPr>
      <w:ind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0" allowOverlap="1" wp14:anchorId="640F664F" wp14:editId="3DD4C342">
              <wp:simplePos x="0" y="0"/>
              <wp:positionH relativeFrom="page">
                <wp:posOffset>723265</wp:posOffset>
              </wp:positionH>
              <wp:positionV relativeFrom="page">
                <wp:posOffset>246380</wp:posOffset>
              </wp:positionV>
              <wp:extent cx="6588760" cy="10189210"/>
              <wp:effectExtent l="0" t="0" r="21590" b="215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  <w:rPr>
                                <w:rFonts w:ascii="Journal" w:hAnsi="Journal"/>
                              </w:rPr>
                            </w:pPr>
                            <w:proofErr w:type="spellStart"/>
                            <w:r w:rsidRPr="00F1633D"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05160C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>
                              <w:t xml:space="preserve">№ </w:t>
                            </w:r>
                            <w:proofErr w:type="spellStart"/>
                            <w:r w:rsidRPr="00F1633D">
                              <w:t>докум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  <w:rPr>
                                <w:rFonts w:ascii="Journal" w:hAnsi="Journal"/>
                              </w:rPr>
                            </w:pPr>
                            <w:r w:rsidRPr="00F1633D">
                              <w:t>Арк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A70EAC">
                            <w:pPr>
                              <w:pStyle w:val="11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587C92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20"/>
                          <a:ext cx="12159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Pr="00F1633D" w:rsidRDefault="00BE1236" w:rsidP="0005160C">
                            <w:pPr>
                              <w:pStyle w:val="31"/>
                              <w:rPr>
                                <w:rFonts w:ascii="Journal" w:hAnsi="Journal"/>
                              </w:rPr>
                            </w:pPr>
                            <w:r>
                              <w:t>КРБ.274.</w:t>
                            </w:r>
                            <w:r>
                              <w:rPr>
                                <w:lang w:val="uk-UA"/>
                              </w:rPr>
                              <w:t>17</w:t>
                            </w:r>
                            <w:r>
                              <w:t xml:space="preserve">.09.000 </w:t>
                            </w:r>
                            <w:proofErr w:type="spellStart"/>
                            <w:r>
                              <w:t>ПЗ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27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Pr="000A651D" w:rsidRDefault="00BE1236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F1633D">
                                <w:t>Розроб</w:t>
                              </w:r>
                              <w:proofErr w:type="spellEnd"/>
                              <w:r w:rsidRPr="000A651D"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Pr="00E96807" w:rsidRDefault="00BE1236" w:rsidP="009A6E3C">
                              <w:pPr>
                                <w:pStyle w:val="21"/>
                              </w:pPr>
                              <w:r>
                                <w:rPr>
                                  <w:lang w:val="ru-RU"/>
                                </w:rPr>
                                <w:t>П</w:t>
                              </w:r>
                              <w:proofErr w:type="spellStart"/>
                              <w:r>
                                <w:t>єнский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0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Default="00BE1236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r w:rsidRPr="00F1633D">
                                <w:t>Перевір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Pr="00C56445" w:rsidRDefault="00BE1236" w:rsidP="0005160C">
                              <w:pPr>
                                <w:pStyle w:val="21"/>
                              </w:pPr>
                              <w:r>
                                <w:t>Шевченко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3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Default="00BE1236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F1633D">
                                <w:t>Реценз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Pr="00F1633D" w:rsidRDefault="00BE1236" w:rsidP="0005160C">
                              <w:pPr>
                                <w:pStyle w:val="21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6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Default="00BE1236" w:rsidP="0005160C">
                              <w:pPr>
                                <w:pStyle w:val="21"/>
                              </w:pPr>
                              <w:r>
                                <w:t xml:space="preserve"> Н. </w:t>
                              </w:r>
                              <w:r w:rsidRPr="00F1633D">
                                <w:t>Контр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Pr="00B66907" w:rsidRDefault="00BE1236" w:rsidP="0005160C">
                              <w:pPr>
                                <w:pStyle w:val="21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9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Default="00BE1236" w:rsidP="0005160C">
                              <w:pPr>
                                <w:pStyle w:val="21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F1633D">
                                <w:t>Затверд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236" w:rsidRPr="00CE3910" w:rsidRDefault="00BE1236" w:rsidP="0005160C">
                              <w:pPr>
                                <w:pStyle w:val="21"/>
                              </w:pPr>
                              <w:r>
                                <w:t>Горбунов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2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E1236" w:rsidRPr="00B66907" w:rsidRDefault="00BE1236" w:rsidP="0005160C">
                            <w:pPr>
                              <w:pStyle w:val="31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val="uk-UA"/>
                              </w:rPr>
                              <w:t>Реферат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</w:pPr>
                            <w:r w:rsidRPr="00F1633D">
                              <w:t>Літ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Default="00BE1236" w:rsidP="0005160C">
                            <w:pPr>
                              <w:pStyle w:val="11"/>
                              <w:rPr>
                                <w:rFonts w:ascii="Journal" w:hAnsi="Journal"/>
                              </w:rPr>
                            </w:pPr>
                            <w:proofErr w:type="spellStart"/>
                            <w:r w:rsidRPr="00F1633D">
                              <w:t>Акрушів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Pr="00CE3910" w:rsidRDefault="00BE1236" w:rsidP="0005160C">
                            <w:pPr>
                              <w:pStyle w:val="11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lang w:val="en-US"/>
                              </w:rPr>
                              <w:instrText>numpages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587C92">
                              <w:rPr>
                                <w:noProof/>
                                <w:lang w:val="en-US"/>
                              </w:rPr>
                              <w:t>68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236" w:rsidRPr="009A6E3C" w:rsidRDefault="00BE1236" w:rsidP="0005160C">
                            <w:pPr>
                              <w:pStyle w:val="11"/>
                            </w:pPr>
                            <w:r w:rsidRPr="00AD5A4C">
                              <w:t>СНУ ім.</w:t>
                            </w:r>
                            <w:r w:rsidRPr="0032494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D5A4C">
                              <w:t>В.</w:t>
                            </w:r>
                            <w:r w:rsidRPr="0032494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D5A4C">
                              <w:t>Даля, каф. «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ЗАТ</w:t>
                            </w:r>
                            <w:r>
                              <w:t>іПТМ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2" style="position:absolute;left:0;text-align:left;margin-left:56.95pt;margin-top:19.4pt;width:518.8pt;height:802.3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" o:allowincell="f">
              <v:rect id="Rectangle 2" o:spid="_x0000_s105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3" o:spid="_x0000_s1054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4" o:spid="_x0000_s1055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5" o:spid="_x0000_s1056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6" o:spid="_x0000_s1057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7" o:spid="_x0000_s1058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8" o:spid="_x0000_s1059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9" o:spid="_x0000_s1060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0" o:spid="_x0000_s1061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line id="Line 11" o:spid="_x0000_s1062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rect id="Rectangle 12" o:spid="_x0000_s1063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  <w:rPr>
                          <w:rFonts w:ascii="Journal" w:hAnsi="Journal"/>
                        </w:rPr>
                      </w:pPr>
                      <w:proofErr w:type="spellStart"/>
                      <w:r w:rsidRPr="00F1633D"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</w:rPr>
                        <w:t>.</w:t>
                      </w:r>
                    </w:p>
                  </w:txbxContent>
                </v:textbox>
              </v:rect>
              <v:rect id="Rectangle 13" o:spid="_x0000_s1064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05160C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14" o:spid="_x0000_s1065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>
                        <w:t xml:space="preserve">№ </w:t>
                      </w:r>
                      <w:proofErr w:type="spellStart"/>
                      <w:r w:rsidRPr="00F1633D">
                        <w:t>докум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  <v:rect id="Rectangle 15" o:spid="_x0000_s1066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Підпис</w:t>
                      </w:r>
                    </w:p>
                  </w:txbxContent>
                </v:textbox>
              </v:rect>
              <v:rect id="Rectangle 16" o:spid="_x0000_s1067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Дата</w:t>
                      </w:r>
                    </w:p>
                  </w:txbxContent>
                </v:textbox>
              </v:rect>
              <v:rect id="Rectangle 17" o:spid="_x0000_s1068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  <w:rPr>
                          <w:rFonts w:ascii="Journal" w:hAnsi="Journal"/>
                        </w:rPr>
                      </w:pPr>
                      <w:r w:rsidRPr="00F1633D">
                        <w:t>Арк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18" o:spid="_x0000_s1069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BE1236" w:rsidRDefault="00BE1236" w:rsidP="00A70EAC">
                      <w:pPr>
                        <w:pStyle w:val="11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587C92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9" o:spid="_x0000_s1070" style="position:absolute;left:7760;top:17420;width:12159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BE1236" w:rsidRPr="00F1633D" w:rsidRDefault="00BE1236" w:rsidP="0005160C">
                      <w:pPr>
                        <w:pStyle w:val="31"/>
                        <w:rPr>
                          <w:rFonts w:ascii="Journal" w:hAnsi="Journal"/>
                        </w:rPr>
                      </w:pPr>
                      <w:r>
                        <w:t>КРБ.274.</w:t>
                      </w:r>
                      <w:r>
                        <w:rPr>
                          <w:lang w:val="uk-UA"/>
                        </w:rPr>
                        <w:t>17</w:t>
                      </w:r>
                      <w:r>
                        <w:t xml:space="preserve">.09.000 </w:t>
                      </w:r>
                      <w:proofErr w:type="spellStart"/>
                      <w:r>
                        <w:t>ПЗ</w:t>
                      </w:r>
                      <w:proofErr w:type="spellEnd"/>
                    </w:p>
                  </w:txbxContent>
                </v:textbox>
              </v:rect>
              <v:line id="Line 20" o:spid="_x0000_s1071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<v:line id="Line 21" o:spid="_x0000_s1072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22" o:spid="_x0000_s1073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line id="Line 23" o:spid="_x0000_s1074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<v:line id="Line 24" o:spid="_x0000_s1075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<v:group id="Group 25" o:spid="_x0000_s1076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Rectangle 26" o:spid="_x0000_s10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<v:textbox inset="1pt,1pt,1pt,1pt">
                    <w:txbxContent>
                      <w:p w:rsidR="00BE1236" w:rsidRPr="000A651D" w:rsidRDefault="00BE1236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proofErr w:type="spellStart"/>
                        <w:r w:rsidRPr="00F1633D">
                          <w:t>Розроб</w:t>
                        </w:r>
                        <w:proofErr w:type="spellEnd"/>
                        <w:r w:rsidRPr="000A651D">
                          <w:t>.</w:t>
                        </w:r>
                      </w:p>
                    </w:txbxContent>
                  </v:textbox>
                </v:rect>
                <v:rect id="Rectangle 27" o:spid="_x0000_s10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BE1236" w:rsidRPr="00E96807" w:rsidRDefault="00BE1236" w:rsidP="009A6E3C">
                        <w:pPr>
                          <w:pStyle w:val="21"/>
                        </w:pPr>
                        <w:r>
                          <w:rPr>
                            <w:lang w:val="ru-RU"/>
                          </w:rPr>
                          <w:t>П</w:t>
                        </w:r>
                        <w:proofErr w:type="spellStart"/>
                        <w:r>
                          <w:t>єнский</w:t>
                        </w:r>
                        <w:proofErr w:type="spellEnd"/>
                      </w:p>
                    </w:txbxContent>
                  </v:textbox>
                </v:rect>
              </v:group>
              <v:group id="Group 28" o:spid="_x0000_s1079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ect id="Rectangle 29" o:spid="_x0000_s10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BE1236" w:rsidRDefault="00BE1236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r w:rsidRPr="00F1633D">
                          <w:t>Перевір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30" o:spid="_x0000_s10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BE1236" w:rsidRPr="00C56445" w:rsidRDefault="00BE1236" w:rsidP="0005160C">
                        <w:pPr>
                          <w:pStyle w:val="21"/>
                        </w:pPr>
                        <w:r>
                          <w:t>Шевченко</w:t>
                        </w:r>
                      </w:p>
                    </w:txbxContent>
                  </v:textbox>
                </v:rect>
              </v:group>
              <v:group id="Group 31" o:spid="_x0000_s1082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rect id="Rectangle 32" o:spid="_x0000_s10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BE1236" w:rsidRDefault="00BE1236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proofErr w:type="spellStart"/>
                        <w:r w:rsidRPr="00F1633D">
                          <w:t>Реценз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33" o:spid="_x0000_s10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BE1236" w:rsidRPr="00F1633D" w:rsidRDefault="00BE1236" w:rsidP="0005160C">
                        <w:pPr>
                          <w:pStyle w:val="21"/>
                        </w:pPr>
                      </w:p>
                    </w:txbxContent>
                  </v:textbox>
                </v:rect>
              </v:group>
              <v:group id="Group 34" o:spid="_x0000_s1085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35" o:spid="_x0000_s108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BE1236" w:rsidRDefault="00BE1236" w:rsidP="0005160C">
                        <w:pPr>
                          <w:pStyle w:val="21"/>
                        </w:pPr>
                        <w:r>
                          <w:t xml:space="preserve"> Н. </w:t>
                        </w:r>
                        <w:r w:rsidRPr="00F1633D">
                          <w:t>Контр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36" o:spid="_x0000_s108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BE1236" w:rsidRPr="00B66907" w:rsidRDefault="00BE1236" w:rsidP="0005160C">
                        <w:pPr>
                          <w:pStyle w:val="21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7" o:spid="_x0000_s1088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ect id="Rectangle 38" o:spid="_x0000_s108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<v:textbox inset="1pt,1pt,1pt,1pt">
                    <w:txbxContent>
                      <w:p w:rsidR="00BE1236" w:rsidRDefault="00BE1236" w:rsidP="0005160C">
                        <w:pPr>
                          <w:pStyle w:val="21"/>
                        </w:pPr>
                        <w:r>
                          <w:t xml:space="preserve"> </w:t>
                        </w:r>
                        <w:proofErr w:type="spellStart"/>
                        <w:r w:rsidRPr="00F1633D">
                          <w:t>Затверд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39" o:spid="_x0000_s109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BE1236" w:rsidRPr="00CE3910" w:rsidRDefault="00BE1236" w:rsidP="0005160C">
                        <w:pPr>
                          <w:pStyle w:val="21"/>
                        </w:pPr>
                        <w:r>
                          <w:t>Горбунов</w:t>
                        </w:r>
                      </w:p>
                    </w:txbxContent>
                  </v:textbox>
                </v:rect>
              </v:group>
              <v:line id="Line 40" o:spid="_x0000_s1091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rect id="Rectangle 41" o:spid="_x0000_s1092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E1236" w:rsidRPr="00B66907" w:rsidRDefault="00BE1236" w:rsidP="0005160C">
                      <w:pPr>
                        <w:pStyle w:val="31"/>
                        <w:rPr>
                          <w:lang w:val="uk-UA"/>
                        </w:rPr>
                      </w:pPr>
                      <w:r>
                        <w:rPr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val="uk-UA"/>
                        </w:rPr>
                        <w:t>Реферат</w:t>
                      </w:r>
                    </w:p>
                  </w:txbxContent>
                </v:textbox>
              </v:rect>
              <v:line id="Line 42" o:spid="_x0000_s1093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line id="Line 43" o:spid="_x0000_s1094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<v:line id="Line 44" o:spid="_x0000_s1095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<v:rect id="Rectangle 45" o:spid="_x0000_s1096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</w:pPr>
                      <w:r w:rsidRPr="00F1633D">
                        <w:t>Літ</w:t>
                      </w:r>
                      <w:r>
                        <w:t>.</w:t>
                      </w:r>
                    </w:p>
                  </w:txbxContent>
                </v:textbox>
              </v:rect>
              <v:rect id="Rectangle 46" o:spid="_x0000_s1097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<v:textbox inset="1pt,1pt,1pt,1pt">
                  <w:txbxContent>
                    <w:p w:rsidR="00BE1236" w:rsidRDefault="00BE1236" w:rsidP="0005160C">
                      <w:pPr>
                        <w:pStyle w:val="11"/>
                        <w:rPr>
                          <w:rFonts w:ascii="Journal" w:hAnsi="Journal"/>
                        </w:rPr>
                      </w:pPr>
                      <w:proofErr w:type="spellStart"/>
                      <w:r w:rsidRPr="00F1633D">
                        <w:t>Акрушів</w:t>
                      </w:r>
                      <w:proofErr w:type="spellEnd"/>
                    </w:p>
                  </w:txbxContent>
                </v:textbox>
              </v:rect>
              <v:rect id="Rectangle 47" o:spid="_x0000_s1098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Pr="00CE3910" w:rsidRDefault="00BE1236" w:rsidP="0005160C">
                      <w:pPr>
                        <w:pStyle w:val="11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lang w:val="en-US"/>
                        </w:rPr>
                        <w:instrText>numpages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587C92">
                        <w:rPr>
                          <w:noProof/>
                          <w:lang w:val="en-US"/>
                        </w:rPr>
                        <w:t>68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line id="Line 48" o:spid="_x0000_s1099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<v:line id="Line 49" o:spid="_x0000_s1100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<v:rect id="Rectangle 50" o:spid="_x0000_s1101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<v:textbox inset="1pt,1pt,1pt,1pt">
                  <w:txbxContent>
                    <w:p w:rsidR="00BE1236" w:rsidRPr="009A6E3C" w:rsidRDefault="00BE1236" w:rsidP="0005160C">
                      <w:pPr>
                        <w:pStyle w:val="11"/>
                      </w:pPr>
                      <w:r w:rsidRPr="00AD5A4C">
                        <w:t>СНУ ім.</w:t>
                      </w:r>
                      <w:r w:rsidRPr="00324943">
                        <w:rPr>
                          <w:lang w:val="ru-RU"/>
                        </w:rPr>
                        <w:t xml:space="preserve"> </w:t>
                      </w:r>
                      <w:r w:rsidRPr="00AD5A4C">
                        <w:t>В.</w:t>
                      </w:r>
                      <w:r w:rsidRPr="00324943">
                        <w:rPr>
                          <w:lang w:val="ru-RU"/>
                        </w:rPr>
                        <w:t xml:space="preserve"> </w:t>
                      </w:r>
                      <w:r w:rsidRPr="00AD5A4C">
                        <w:t>Даля, каф. «</w:t>
                      </w:r>
                      <w:proofErr w:type="spellStart"/>
                      <w:r>
                        <w:rPr>
                          <w:lang w:val="ru-RU"/>
                        </w:rPr>
                        <w:t>ЗАТ</w:t>
                      </w:r>
                      <w:r>
                        <w:t>іПТМ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61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61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DA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66E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B81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23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00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48B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AE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A32614"/>
    <w:multiLevelType w:val="hybridMultilevel"/>
    <w:tmpl w:val="0440632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0AD6618A"/>
    <w:multiLevelType w:val="hybridMultilevel"/>
    <w:tmpl w:val="7214010C"/>
    <w:lvl w:ilvl="0" w:tplc="FFFFFFFF">
      <w:start w:val="6"/>
      <w:numFmt w:val="bullet"/>
      <w:lvlText w:val="-"/>
      <w:lvlJc w:val="left"/>
      <w:pPr>
        <w:tabs>
          <w:tab w:val="num" w:pos="1711"/>
        </w:tabs>
        <w:ind w:left="17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D5A60F8"/>
    <w:multiLevelType w:val="hybridMultilevel"/>
    <w:tmpl w:val="A310240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E4112C"/>
    <w:multiLevelType w:val="hybridMultilevel"/>
    <w:tmpl w:val="02EA3E8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1599389E"/>
    <w:multiLevelType w:val="singleLevel"/>
    <w:tmpl w:val="AE00D4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6B71A6F"/>
    <w:multiLevelType w:val="multilevel"/>
    <w:tmpl w:val="B2F02E34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Times New Roman" w:hint="default"/>
      </w:rPr>
    </w:lvl>
  </w:abstractNum>
  <w:abstractNum w:abstractNumId="17">
    <w:nsid w:val="1B250893"/>
    <w:multiLevelType w:val="hybridMultilevel"/>
    <w:tmpl w:val="485AF522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1DF16878"/>
    <w:multiLevelType w:val="hybridMultilevel"/>
    <w:tmpl w:val="FC20FE9A"/>
    <w:lvl w:ilvl="0" w:tplc="A1A4B8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15E80"/>
    <w:multiLevelType w:val="singleLevel"/>
    <w:tmpl w:val="5DCCB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8934AAD"/>
    <w:multiLevelType w:val="hybridMultilevel"/>
    <w:tmpl w:val="0F50CF7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0A1BDB"/>
    <w:multiLevelType w:val="hybridMultilevel"/>
    <w:tmpl w:val="96B40E3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C5C36"/>
    <w:multiLevelType w:val="hybridMultilevel"/>
    <w:tmpl w:val="97E22D8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875328"/>
    <w:multiLevelType w:val="singleLevel"/>
    <w:tmpl w:val="FEC45B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21C6324"/>
    <w:multiLevelType w:val="hybridMultilevel"/>
    <w:tmpl w:val="4E5EDCB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4B3A46F9"/>
    <w:multiLevelType w:val="hybridMultilevel"/>
    <w:tmpl w:val="DED8A80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C33AA"/>
    <w:multiLevelType w:val="singleLevel"/>
    <w:tmpl w:val="219A7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4D3D6A14"/>
    <w:multiLevelType w:val="hybridMultilevel"/>
    <w:tmpl w:val="B31019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7F2585"/>
    <w:multiLevelType w:val="hybridMultilevel"/>
    <w:tmpl w:val="3842ACC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34DA7"/>
    <w:multiLevelType w:val="hybridMultilevel"/>
    <w:tmpl w:val="A6B054FE"/>
    <w:lvl w:ilvl="0" w:tplc="FFFFFFFF">
      <w:start w:val="1"/>
      <w:numFmt w:val="bullet"/>
      <w:lvlText w:val=""/>
      <w:lvlJc w:val="left"/>
      <w:pPr>
        <w:tabs>
          <w:tab w:val="num" w:pos="1996"/>
        </w:tabs>
        <w:ind w:left="1996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0">
    <w:nsid w:val="67527996"/>
    <w:multiLevelType w:val="hybridMultilevel"/>
    <w:tmpl w:val="64E2C69E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9E843D5"/>
    <w:multiLevelType w:val="hybridMultilevel"/>
    <w:tmpl w:val="2FFAF57E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A0E75C2"/>
    <w:multiLevelType w:val="multilevel"/>
    <w:tmpl w:val="7174EA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BB0023A"/>
    <w:multiLevelType w:val="singleLevel"/>
    <w:tmpl w:val="1472BB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5A7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E591693"/>
    <w:multiLevelType w:val="hybridMultilevel"/>
    <w:tmpl w:val="65027152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49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>
    <w:nsid w:val="73CC274C"/>
    <w:multiLevelType w:val="singleLevel"/>
    <w:tmpl w:val="6F0A37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37">
    <w:nsid w:val="7AD50D91"/>
    <w:multiLevelType w:val="multilevel"/>
    <w:tmpl w:val="59B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7CA64B2F"/>
    <w:multiLevelType w:val="hybridMultilevel"/>
    <w:tmpl w:val="133C5A0A"/>
    <w:lvl w:ilvl="0" w:tplc="FFFFFFFF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7"/>
  </w:num>
  <w:num w:numId="4">
    <w:abstractNumId w:val="34"/>
  </w:num>
  <w:num w:numId="5">
    <w:abstractNumId w:val="16"/>
  </w:num>
  <w:num w:numId="6">
    <w:abstractNumId w:val="37"/>
  </w:num>
  <w:num w:numId="7">
    <w:abstractNumId w:val="26"/>
  </w:num>
  <w:num w:numId="8">
    <w:abstractNumId w:val="28"/>
  </w:num>
  <w:num w:numId="9">
    <w:abstractNumId w:val="21"/>
  </w:num>
  <w:num w:numId="10">
    <w:abstractNumId w:val="25"/>
  </w:num>
  <w:num w:numId="11">
    <w:abstractNumId w:val="32"/>
  </w:num>
  <w:num w:numId="12">
    <w:abstractNumId w:val="31"/>
  </w:num>
  <w:num w:numId="13">
    <w:abstractNumId w:val="22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14"/>
  </w:num>
  <w:num w:numId="28">
    <w:abstractNumId w:val="38"/>
  </w:num>
  <w:num w:numId="29">
    <w:abstractNumId w:val="24"/>
  </w:num>
  <w:num w:numId="30">
    <w:abstractNumId w:val="17"/>
  </w:num>
  <w:num w:numId="31">
    <w:abstractNumId w:val="35"/>
  </w:num>
  <w:num w:numId="32">
    <w:abstractNumId w:val="29"/>
  </w:num>
  <w:num w:numId="33">
    <w:abstractNumId w:val="11"/>
  </w:num>
  <w:num w:numId="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8">
    <w:abstractNumId w:val="36"/>
  </w:num>
  <w:num w:numId="39">
    <w:abstractNumId w:val="12"/>
  </w:num>
  <w:num w:numId="40">
    <w:abstractNumId w:val="19"/>
  </w:num>
  <w:num w:numId="41">
    <w:abstractNumId w:val="33"/>
  </w:num>
  <w:num w:numId="42">
    <w:abstractNumId w:val="15"/>
  </w:num>
  <w:num w:numId="43">
    <w:abstractNumId w:val="1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6"/>
    <w:rsid w:val="00041EDC"/>
    <w:rsid w:val="0005160C"/>
    <w:rsid w:val="0005568B"/>
    <w:rsid w:val="00062772"/>
    <w:rsid w:val="000713FC"/>
    <w:rsid w:val="00091C24"/>
    <w:rsid w:val="000A0F7A"/>
    <w:rsid w:val="000C626C"/>
    <w:rsid w:val="000E08CD"/>
    <w:rsid w:val="000F2B00"/>
    <w:rsid w:val="001129E2"/>
    <w:rsid w:val="001668B4"/>
    <w:rsid w:val="00174F35"/>
    <w:rsid w:val="00174F76"/>
    <w:rsid w:val="001948AD"/>
    <w:rsid w:val="001A3B40"/>
    <w:rsid w:val="001E7634"/>
    <w:rsid w:val="0021474D"/>
    <w:rsid w:val="00214B2B"/>
    <w:rsid w:val="00244310"/>
    <w:rsid w:val="002537F6"/>
    <w:rsid w:val="00254688"/>
    <w:rsid w:val="002675F1"/>
    <w:rsid w:val="002835A1"/>
    <w:rsid w:val="002B6F68"/>
    <w:rsid w:val="002C3DC4"/>
    <w:rsid w:val="002D1936"/>
    <w:rsid w:val="002D5CD9"/>
    <w:rsid w:val="00305918"/>
    <w:rsid w:val="003078BD"/>
    <w:rsid w:val="0031437E"/>
    <w:rsid w:val="00320D50"/>
    <w:rsid w:val="00324943"/>
    <w:rsid w:val="0035644F"/>
    <w:rsid w:val="0037043A"/>
    <w:rsid w:val="00375876"/>
    <w:rsid w:val="0038434A"/>
    <w:rsid w:val="003A4EE3"/>
    <w:rsid w:val="003A6771"/>
    <w:rsid w:val="003E04B7"/>
    <w:rsid w:val="003E175C"/>
    <w:rsid w:val="003E20D7"/>
    <w:rsid w:val="004161A0"/>
    <w:rsid w:val="00416C2A"/>
    <w:rsid w:val="00417EA9"/>
    <w:rsid w:val="00443F2E"/>
    <w:rsid w:val="00452CA9"/>
    <w:rsid w:val="00463D80"/>
    <w:rsid w:val="004670D0"/>
    <w:rsid w:val="0047327E"/>
    <w:rsid w:val="0047328E"/>
    <w:rsid w:val="00485CD9"/>
    <w:rsid w:val="00486979"/>
    <w:rsid w:val="00496C47"/>
    <w:rsid w:val="004A2166"/>
    <w:rsid w:val="004C28AF"/>
    <w:rsid w:val="004E027F"/>
    <w:rsid w:val="004E6945"/>
    <w:rsid w:val="00502859"/>
    <w:rsid w:val="005059D7"/>
    <w:rsid w:val="00522883"/>
    <w:rsid w:val="00525071"/>
    <w:rsid w:val="00553BFC"/>
    <w:rsid w:val="005609A7"/>
    <w:rsid w:val="0056519C"/>
    <w:rsid w:val="00572D78"/>
    <w:rsid w:val="005877EA"/>
    <w:rsid w:val="00587C92"/>
    <w:rsid w:val="0059137E"/>
    <w:rsid w:val="00591ED2"/>
    <w:rsid w:val="005A10ED"/>
    <w:rsid w:val="005A7227"/>
    <w:rsid w:val="005B3FF9"/>
    <w:rsid w:val="005D753A"/>
    <w:rsid w:val="005E6F23"/>
    <w:rsid w:val="005F095D"/>
    <w:rsid w:val="00607CE1"/>
    <w:rsid w:val="006132D4"/>
    <w:rsid w:val="00613852"/>
    <w:rsid w:val="006155AF"/>
    <w:rsid w:val="006378F8"/>
    <w:rsid w:val="006432D1"/>
    <w:rsid w:val="006600A6"/>
    <w:rsid w:val="0069274E"/>
    <w:rsid w:val="006A6FEA"/>
    <w:rsid w:val="006D04E1"/>
    <w:rsid w:val="006D6AF6"/>
    <w:rsid w:val="006F2E18"/>
    <w:rsid w:val="006F4680"/>
    <w:rsid w:val="006F75EE"/>
    <w:rsid w:val="00760279"/>
    <w:rsid w:val="00770587"/>
    <w:rsid w:val="00784BB8"/>
    <w:rsid w:val="0079322F"/>
    <w:rsid w:val="007B73C0"/>
    <w:rsid w:val="007B73EA"/>
    <w:rsid w:val="007E35C9"/>
    <w:rsid w:val="007E44BD"/>
    <w:rsid w:val="0080161B"/>
    <w:rsid w:val="00803E27"/>
    <w:rsid w:val="00805448"/>
    <w:rsid w:val="008107C8"/>
    <w:rsid w:val="00815DE6"/>
    <w:rsid w:val="00820139"/>
    <w:rsid w:val="00834CEB"/>
    <w:rsid w:val="00861590"/>
    <w:rsid w:val="00865F83"/>
    <w:rsid w:val="008868B9"/>
    <w:rsid w:val="00895C72"/>
    <w:rsid w:val="008E102B"/>
    <w:rsid w:val="008E3AED"/>
    <w:rsid w:val="008E66C4"/>
    <w:rsid w:val="008F1931"/>
    <w:rsid w:val="008F3E0E"/>
    <w:rsid w:val="00977201"/>
    <w:rsid w:val="0099695F"/>
    <w:rsid w:val="009A6E3C"/>
    <w:rsid w:val="009A74B5"/>
    <w:rsid w:val="009B36E7"/>
    <w:rsid w:val="009B4C4A"/>
    <w:rsid w:val="009C15F2"/>
    <w:rsid w:val="009E05E0"/>
    <w:rsid w:val="00A012D6"/>
    <w:rsid w:val="00A1192A"/>
    <w:rsid w:val="00A64639"/>
    <w:rsid w:val="00A67B7C"/>
    <w:rsid w:val="00A70EAC"/>
    <w:rsid w:val="00A8746F"/>
    <w:rsid w:val="00AA75BB"/>
    <w:rsid w:val="00AB2C03"/>
    <w:rsid w:val="00AB6F92"/>
    <w:rsid w:val="00AC59AB"/>
    <w:rsid w:val="00AE0E08"/>
    <w:rsid w:val="00B15298"/>
    <w:rsid w:val="00B1590D"/>
    <w:rsid w:val="00B3191C"/>
    <w:rsid w:val="00B412D8"/>
    <w:rsid w:val="00B56A41"/>
    <w:rsid w:val="00B604E4"/>
    <w:rsid w:val="00B66907"/>
    <w:rsid w:val="00B77297"/>
    <w:rsid w:val="00B870AA"/>
    <w:rsid w:val="00B9462C"/>
    <w:rsid w:val="00B94F4E"/>
    <w:rsid w:val="00BA4F15"/>
    <w:rsid w:val="00BC190D"/>
    <w:rsid w:val="00BD1B94"/>
    <w:rsid w:val="00BD402A"/>
    <w:rsid w:val="00BD43DA"/>
    <w:rsid w:val="00BE1236"/>
    <w:rsid w:val="00BF5E8A"/>
    <w:rsid w:val="00C02C2D"/>
    <w:rsid w:val="00C07D5A"/>
    <w:rsid w:val="00C12A5F"/>
    <w:rsid w:val="00C12F8B"/>
    <w:rsid w:val="00C1619C"/>
    <w:rsid w:val="00C301B4"/>
    <w:rsid w:val="00C30DB7"/>
    <w:rsid w:val="00C46D27"/>
    <w:rsid w:val="00C56445"/>
    <w:rsid w:val="00C767C1"/>
    <w:rsid w:val="00C900F1"/>
    <w:rsid w:val="00C9638E"/>
    <w:rsid w:val="00CB1830"/>
    <w:rsid w:val="00CB4054"/>
    <w:rsid w:val="00CB60E0"/>
    <w:rsid w:val="00CC0412"/>
    <w:rsid w:val="00CE20D3"/>
    <w:rsid w:val="00CF42C4"/>
    <w:rsid w:val="00D00973"/>
    <w:rsid w:val="00D03D0A"/>
    <w:rsid w:val="00D14386"/>
    <w:rsid w:val="00D16085"/>
    <w:rsid w:val="00D2482A"/>
    <w:rsid w:val="00D331FA"/>
    <w:rsid w:val="00D90416"/>
    <w:rsid w:val="00D90B04"/>
    <w:rsid w:val="00D9108F"/>
    <w:rsid w:val="00D92E53"/>
    <w:rsid w:val="00E03F06"/>
    <w:rsid w:val="00E25011"/>
    <w:rsid w:val="00E2630B"/>
    <w:rsid w:val="00E42BE5"/>
    <w:rsid w:val="00E50376"/>
    <w:rsid w:val="00E50FE4"/>
    <w:rsid w:val="00E71B1A"/>
    <w:rsid w:val="00E804B6"/>
    <w:rsid w:val="00E85413"/>
    <w:rsid w:val="00E96807"/>
    <w:rsid w:val="00EB3F90"/>
    <w:rsid w:val="00EC1BB1"/>
    <w:rsid w:val="00EC4EBD"/>
    <w:rsid w:val="00EC662F"/>
    <w:rsid w:val="00EE48B8"/>
    <w:rsid w:val="00EE5F1F"/>
    <w:rsid w:val="00EF4CC9"/>
    <w:rsid w:val="00F20325"/>
    <w:rsid w:val="00F41A1A"/>
    <w:rsid w:val="00F47FC3"/>
    <w:rsid w:val="00F51111"/>
    <w:rsid w:val="00F55233"/>
    <w:rsid w:val="00F63707"/>
    <w:rsid w:val="00F7547D"/>
    <w:rsid w:val="00F857DB"/>
    <w:rsid w:val="00F915FD"/>
    <w:rsid w:val="00F94E14"/>
    <w:rsid w:val="00F97044"/>
    <w:rsid w:val="00FB2C1A"/>
    <w:rsid w:val="00FC377D"/>
    <w:rsid w:val="00FC789C"/>
    <w:rsid w:val="00FD2702"/>
    <w:rsid w:val="00FE22A2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6FEA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C789C"/>
    <w:pPr>
      <w:keepNext/>
      <w:pageBreakBefore/>
      <w:suppressAutoHyphens/>
      <w:spacing w:after="480"/>
      <w:ind w:firstLine="0"/>
      <w:contextualSpacing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AA75BB"/>
    <w:pPr>
      <w:keepNext/>
      <w:keepLines/>
      <w:spacing w:before="480" w:after="48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2"/>
    <w:next w:val="a0"/>
    <w:link w:val="30"/>
    <w:qFormat/>
    <w:rsid w:val="00CC0412"/>
    <w:pPr>
      <w:jc w:val="left"/>
      <w:outlineLvl w:val="2"/>
    </w:pPr>
    <w:rPr>
      <w:i/>
      <w:lang w:val="uk-UA"/>
    </w:rPr>
  </w:style>
  <w:style w:type="paragraph" w:styleId="4">
    <w:name w:val="heading 4"/>
    <w:basedOn w:val="a0"/>
    <w:next w:val="a0"/>
    <w:link w:val="40"/>
    <w:qFormat/>
    <w:rsid w:val="00C30DB7"/>
    <w:pPr>
      <w:keepNext/>
      <w:spacing w:before="240" w:after="60" w:line="240" w:lineRule="auto"/>
      <w:ind w:firstLine="0"/>
      <w:jc w:val="left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0"/>
    <w:next w:val="a0"/>
    <w:link w:val="50"/>
    <w:qFormat/>
    <w:rsid w:val="00C30DB7"/>
    <w:pPr>
      <w:spacing w:before="240" w:after="60" w:line="240" w:lineRule="auto"/>
      <w:ind w:firstLine="0"/>
      <w:jc w:val="left"/>
      <w:outlineLvl w:val="4"/>
    </w:pPr>
    <w:rPr>
      <w:rFonts w:ascii="Arial" w:hAnsi="Arial" w:cs="Arial"/>
      <w:b/>
      <w:i/>
      <w:kern w:val="28"/>
      <w:sz w:val="24"/>
    </w:rPr>
  </w:style>
  <w:style w:type="paragraph" w:styleId="6">
    <w:name w:val="heading 6"/>
    <w:basedOn w:val="a0"/>
    <w:next w:val="a0"/>
    <w:link w:val="60"/>
    <w:qFormat/>
    <w:rsid w:val="00C30DB7"/>
    <w:pPr>
      <w:spacing w:before="240" w:after="60" w:line="240" w:lineRule="auto"/>
      <w:ind w:firstLine="0"/>
      <w:jc w:val="left"/>
      <w:outlineLvl w:val="5"/>
    </w:pPr>
    <w:rPr>
      <w:b/>
      <w:bCs/>
      <w:iCs/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C30DB7"/>
    <w:pPr>
      <w:spacing w:before="240" w:after="60" w:line="240" w:lineRule="auto"/>
      <w:ind w:firstLine="0"/>
      <w:jc w:val="left"/>
      <w:outlineLvl w:val="6"/>
    </w:pPr>
    <w:rPr>
      <w:rFonts w:ascii="Arial" w:hAnsi="Arial"/>
      <w:bCs/>
      <w:iCs/>
      <w:kern w:val="28"/>
      <w:sz w:val="24"/>
    </w:rPr>
  </w:style>
  <w:style w:type="paragraph" w:styleId="8">
    <w:name w:val="heading 8"/>
    <w:basedOn w:val="a0"/>
    <w:next w:val="a0"/>
    <w:link w:val="80"/>
    <w:qFormat/>
    <w:rsid w:val="00C30DB7"/>
    <w:pPr>
      <w:spacing w:before="240" w:after="60" w:line="240" w:lineRule="auto"/>
      <w:ind w:firstLine="0"/>
      <w:jc w:val="left"/>
      <w:outlineLvl w:val="7"/>
    </w:pPr>
    <w:rPr>
      <w:i/>
      <w:kern w:val="28"/>
      <w:sz w:val="24"/>
    </w:rPr>
  </w:style>
  <w:style w:type="paragraph" w:styleId="9">
    <w:name w:val="heading 9"/>
    <w:basedOn w:val="a0"/>
    <w:next w:val="a0"/>
    <w:link w:val="90"/>
    <w:qFormat/>
    <w:rsid w:val="00C30DB7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исунок"/>
    <w:basedOn w:val="a0"/>
    <w:rsid w:val="00FC789C"/>
    <w:pPr>
      <w:keepNext/>
      <w:keepLines/>
      <w:spacing w:line="240" w:lineRule="auto"/>
      <w:ind w:firstLine="0"/>
      <w:jc w:val="center"/>
    </w:pPr>
    <w:rPr>
      <w:sz w:val="26"/>
      <w:szCs w:val="28"/>
    </w:rPr>
  </w:style>
  <w:style w:type="paragraph" w:styleId="a5">
    <w:name w:val="Document Map"/>
    <w:basedOn w:val="a0"/>
    <w:link w:val="a6"/>
    <w:semiHidden/>
    <w:rsid w:val="00D16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Таблица номер"/>
    <w:basedOn w:val="a0"/>
    <w:next w:val="a8"/>
    <w:rsid w:val="00FC377D"/>
    <w:pPr>
      <w:keepNext/>
      <w:ind w:firstLine="0"/>
      <w:jc w:val="right"/>
    </w:pPr>
    <w:rPr>
      <w:i/>
      <w:szCs w:val="28"/>
      <w:lang w:val="uk-UA"/>
    </w:rPr>
  </w:style>
  <w:style w:type="paragraph" w:customStyle="1" w:styleId="a8">
    <w:name w:val="Таблица название"/>
    <w:basedOn w:val="a0"/>
    <w:next w:val="a0"/>
    <w:rsid w:val="00FC377D"/>
    <w:pPr>
      <w:keepNext/>
      <w:ind w:firstLine="0"/>
      <w:jc w:val="center"/>
    </w:pPr>
    <w:rPr>
      <w:lang w:val="uk-UA"/>
    </w:rPr>
  </w:style>
  <w:style w:type="paragraph" w:customStyle="1" w:styleId="a9">
    <w:name w:val="Таблица обычный"/>
    <w:basedOn w:val="a0"/>
    <w:rsid w:val="00FE22A2"/>
    <w:pPr>
      <w:spacing w:line="240" w:lineRule="auto"/>
      <w:ind w:firstLine="0"/>
      <w:jc w:val="left"/>
    </w:pPr>
    <w:rPr>
      <w:szCs w:val="28"/>
      <w:lang w:val="uk-UA"/>
    </w:rPr>
  </w:style>
  <w:style w:type="paragraph" w:customStyle="1" w:styleId="aa">
    <w:name w:val="Формула"/>
    <w:basedOn w:val="a0"/>
    <w:next w:val="ab"/>
    <w:link w:val="ac"/>
    <w:rsid w:val="00486979"/>
    <w:pPr>
      <w:tabs>
        <w:tab w:val="center" w:pos="4820"/>
        <w:tab w:val="right" w:pos="9639"/>
      </w:tabs>
      <w:spacing w:before="240" w:after="240"/>
      <w:ind w:firstLine="0"/>
    </w:pPr>
    <w:rPr>
      <w:rFonts w:cs="Arial"/>
      <w:szCs w:val="20"/>
    </w:rPr>
  </w:style>
  <w:style w:type="paragraph" w:customStyle="1" w:styleId="ab">
    <w:name w:val="Формула где"/>
    <w:basedOn w:val="a0"/>
    <w:rsid w:val="001948AD"/>
    <w:pPr>
      <w:tabs>
        <w:tab w:val="left" w:pos="720"/>
      </w:tabs>
      <w:ind w:left="720" w:hanging="720"/>
    </w:pPr>
    <w:rPr>
      <w:szCs w:val="28"/>
      <w:lang w:val="uk-UA"/>
    </w:rPr>
  </w:style>
  <w:style w:type="paragraph" w:customStyle="1" w:styleId="a">
    <w:name w:val="Литература"/>
    <w:basedOn w:val="a0"/>
    <w:rsid w:val="002675F1"/>
    <w:pPr>
      <w:numPr>
        <w:numId w:val="2"/>
      </w:numPr>
      <w:tabs>
        <w:tab w:val="clear" w:pos="720"/>
        <w:tab w:val="left" w:pos="567"/>
      </w:tabs>
      <w:ind w:left="567" w:hanging="567"/>
    </w:pPr>
    <w:rPr>
      <w:lang w:val="uk-UA"/>
    </w:rPr>
  </w:style>
  <w:style w:type="paragraph" w:styleId="ad">
    <w:name w:val="header"/>
    <w:basedOn w:val="a0"/>
    <w:link w:val="ae"/>
    <w:rsid w:val="001129E2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rsid w:val="001129E2"/>
    <w:pPr>
      <w:tabs>
        <w:tab w:val="center" w:pos="4677"/>
        <w:tab w:val="right" w:pos="9355"/>
      </w:tabs>
    </w:pPr>
  </w:style>
  <w:style w:type="paragraph" w:customStyle="1" w:styleId="21">
    <w:name w:val="Рамка2"/>
    <w:basedOn w:val="11"/>
    <w:rsid w:val="0005160C"/>
    <w:pPr>
      <w:jc w:val="left"/>
    </w:pPr>
  </w:style>
  <w:style w:type="paragraph" w:customStyle="1" w:styleId="11">
    <w:name w:val="Рамка1"/>
    <w:basedOn w:val="a0"/>
    <w:rsid w:val="0005160C"/>
    <w:pPr>
      <w:ind w:firstLine="0"/>
      <w:jc w:val="center"/>
    </w:pPr>
    <w:rPr>
      <w:i/>
      <w:sz w:val="18"/>
      <w:szCs w:val="18"/>
      <w:lang w:val="uk-UA"/>
    </w:rPr>
  </w:style>
  <w:style w:type="paragraph" w:customStyle="1" w:styleId="31">
    <w:name w:val="Рамка3"/>
    <w:basedOn w:val="a0"/>
    <w:rsid w:val="0005160C"/>
    <w:pPr>
      <w:ind w:firstLine="0"/>
      <w:jc w:val="center"/>
    </w:pPr>
    <w:rPr>
      <w:i/>
      <w:sz w:val="32"/>
      <w:szCs w:val="32"/>
    </w:rPr>
  </w:style>
  <w:style w:type="paragraph" w:customStyle="1" w:styleId="af1">
    <w:name w:val="Название раздела"/>
    <w:basedOn w:val="1"/>
    <w:next w:val="1"/>
    <w:rsid w:val="00305918"/>
    <w:pPr>
      <w:outlineLvl w:val="9"/>
    </w:pPr>
    <w:rPr>
      <w:szCs w:val="28"/>
    </w:rPr>
  </w:style>
  <w:style w:type="character" w:customStyle="1" w:styleId="30">
    <w:name w:val="Заголовок 3 Знак"/>
    <w:link w:val="3"/>
    <w:rsid w:val="00C30DB7"/>
    <w:rPr>
      <w:rFonts w:cs="Arial"/>
      <w:b/>
      <w:bCs/>
      <w:i/>
      <w:iCs/>
      <w:sz w:val="28"/>
      <w:szCs w:val="28"/>
      <w:lang w:val="uk-UA" w:eastAsia="ru-RU" w:bidi="ar-SA"/>
    </w:rPr>
  </w:style>
  <w:style w:type="character" w:customStyle="1" w:styleId="40">
    <w:name w:val="Заголовок 4 Знак"/>
    <w:link w:val="4"/>
    <w:rsid w:val="00C30DB7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0DB7"/>
    <w:rPr>
      <w:rFonts w:ascii="Arial" w:hAnsi="Arial" w:cs="Arial"/>
      <w:b/>
      <w:i/>
      <w:kern w:val="28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0DB7"/>
    <w:rPr>
      <w:b/>
      <w:bCs/>
      <w:iCs/>
      <w:kern w:val="28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C30DB7"/>
    <w:rPr>
      <w:rFonts w:ascii="Arial" w:hAnsi="Arial"/>
      <w:bCs/>
      <w:iCs/>
      <w:kern w:val="28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30DB7"/>
    <w:rPr>
      <w:i/>
      <w:kern w:val="28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C30DB7"/>
    <w:rPr>
      <w:rFonts w:ascii="Arial" w:hAnsi="Arial" w:cs="Arial"/>
      <w:iCs/>
      <w:kern w:val="28"/>
      <w:sz w:val="22"/>
      <w:szCs w:val="22"/>
      <w:lang w:val="ru-RU" w:eastAsia="ru-RU" w:bidi="ar-SA"/>
    </w:rPr>
  </w:style>
  <w:style w:type="numbering" w:customStyle="1" w:styleId="12">
    <w:name w:val="Нет списка1"/>
    <w:next w:val="a3"/>
    <w:semiHidden/>
    <w:rsid w:val="00C30DB7"/>
  </w:style>
  <w:style w:type="table" w:customStyle="1" w:styleId="32">
    <w:name w:val="Стиль таблицы3"/>
    <w:basedOn w:val="a2"/>
    <w:rsid w:val="00C30D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"/>
    <w:basedOn w:val="a0"/>
    <w:rsid w:val="00C30DB7"/>
    <w:pPr>
      <w:spacing w:line="240" w:lineRule="auto"/>
      <w:ind w:left="283" w:hanging="283"/>
      <w:jc w:val="left"/>
    </w:pPr>
    <w:rPr>
      <w:rFonts w:ascii="Arial" w:hAnsi="Arial" w:cs="Arial"/>
      <w:iCs/>
      <w:kern w:val="28"/>
      <w:sz w:val="24"/>
    </w:rPr>
  </w:style>
  <w:style w:type="paragraph" w:styleId="22">
    <w:name w:val="List 2"/>
    <w:basedOn w:val="a0"/>
    <w:rsid w:val="00C30DB7"/>
    <w:pPr>
      <w:spacing w:line="240" w:lineRule="auto"/>
      <w:ind w:left="566" w:hanging="283"/>
      <w:jc w:val="left"/>
    </w:pPr>
    <w:rPr>
      <w:bCs/>
      <w:iCs/>
      <w:kern w:val="28"/>
      <w:sz w:val="24"/>
    </w:rPr>
  </w:style>
  <w:style w:type="paragraph" w:styleId="af3">
    <w:name w:val="Body Text"/>
    <w:basedOn w:val="a0"/>
    <w:link w:val="af4"/>
    <w:rsid w:val="00C30DB7"/>
    <w:pPr>
      <w:spacing w:line="336" w:lineRule="auto"/>
      <w:ind w:firstLine="851"/>
    </w:pPr>
    <w:rPr>
      <w:bCs/>
      <w:iCs/>
      <w:kern w:val="28"/>
      <w:sz w:val="24"/>
      <w:szCs w:val="20"/>
      <w:lang w:val="uk-UA"/>
    </w:rPr>
  </w:style>
  <w:style w:type="character" w:customStyle="1" w:styleId="af4">
    <w:name w:val="Основной текст Знак"/>
    <w:link w:val="af3"/>
    <w:rsid w:val="00C30DB7"/>
    <w:rPr>
      <w:bCs/>
      <w:iCs/>
      <w:kern w:val="28"/>
      <w:sz w:val="24"/>
      <w:lang w:val="uk-UA" w:eastAsia="ru-RU" w:bidi="ar-SA"/>
    </w:rPr>
  </w:style>
  <w:style w:type="paragraph" w:styleId="af5">
    <w:name w:val="Body Text Indent"/>
    <w:basedOn w:val="a0"/>
    <w:link w:val="af6"/>
    <w:rsid w:val="00C30DB7"/>
    <w:pPr>
      <w:spacing w:after="120" w:line="240" w:lineRule="auto"/>
      <w:ind w:left="283" w:firstLine="0"/>
      <w:jc w:val="left"/>
    </w:pPr>
    <w:rPr>
      <w:bCs/>
      <w:iCs/>
      <w:kern w:val="28"/>
      <w:sz w:val="24"/>
    </w:rPr>
  </w:style>
  <w:style w:type="character" w:customStyle="1" w:styleId="af6">
    <w:name w:val="Основной текст с отступом Знак"/>
    <w:link w:val="af5"/>
    <w:rsid w:val="00C30DB7"/>
    <w:rPr>
      <w:bCs/>
      <w:iCs/>
      <w:kern w:val="28"/>
      <w:sz w:val="24"/>
      <w:szCs w:val="24"/>
      <w:lang w:val="ru-RU" w:eastAsia="ru-RU" w:bidi="ar-SA"/>
    </w:rPr>
  </w:style>
  <w:style w:type="paragraph" w:customStyle="1" w:styleId="MTDisplayEquation">
    <w:name w:val="MTDisplayEquation"/>
    <w:basedOn w:val="a0"/>
    <w:next w:val="a0"/>
    <w:rsid w:val="00C30DB7"/>
    <w:pPr>
      <w:tabs>
        <w:tab w:val="center" w:pos="5480"/>
        <w:tab w:val="right" w:pos="10440"/>
      </w:tabs>
      <w:spacing w:before="100" w:beforeAutospacing="1" w:after="100" w:afterAutospacing="1" w:line="240" w:lineRule="auto"/>
      <w:ind w:left="539" w:right="-544" w:firstLine="0"/>
      <w:jc w:val="left"/>
    </w:pPr>
    <w:rPr>
      <w:rFonts w:ascii="Arial" w:hAnsi="Arial" w:cs="Arial"/>
      <w:iCs/>
      <w:kern w:val="28"/>
      <w:sz w:val="24"/>
    </w:rPr>
  </w:style>
  <w:style w:type="table" w:styleId="af7">
    <w:name w:val="Table Grid"/>
    <w:basedOn w:val="a2"/>
    <w:rsid w:val="00C30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Indent"/>
    <w:basedOn w:val="a0"/>
    <w:rsid w:val="00C30DB7"/>
    <w:pPr>
      <w:spacing w:line="240" w:lineRule="auto"/>
      <w:ind w:left="708" w:firstLine="0"/>
      <w:jc w:val="left"/>
    </w:pPr>
    <w:rPr>
      <w:rFonts w:ascii="Arial" w:hAnsi="Arial"/>
      <w:sz w:val="24"/>
    </w:rPr>
  </w:style>
  <w:style w:type="paragraph" w:styleId="33">
    <w:name w:val="List 3"/>
    <w:basedOn w:val="a0"/>
    <w:rsid w:val="00C30DB7"/>
    <w:pPr>
      <w:spacing w:line="240" w:lineRule="auto"/>
      <w:ind w:left="849" w:hanging="283"/>
      <w:jc w:val="left"/>
    </w:pPr>
    <w:rPr>
      <w:rFonts w:ascii="Arial" w:hAnsi="Arial"/>
      <w:sz w:val="24"/>
    </w:rPr>
  </w:style>
  <w:style w:type="paragraph" w:customStyle="1" w:styleId="af9">
    <w:name w:val="Краткий обратный адрес"/>
    <w:basedOn w:val="a0"/>
    <w:rsid w:val="00C30DB7"/>
    <w:pPr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ae">
    <w:name w:val="Верхний колонтитул Знак"/>
    <w:link w:val="ad"/>
    <w:rsid w:val="00C30DB7"/>
    <w:rPr>
      <w:sz w:val="28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C30DB7"/>
    <w:rPr>
      <w:sz w:val="28"/>
      <w:szCs w:val="24"/>
      <w:lang w:val="ru-RU" w:eastAsia="ru-RU" w:bidi="ar-SA"/>
    </w:rPr>
  </w:style>
  <w:style w:type="paragraph" w:customStyle="1" w:styleId="13">
    <w:name w:val="Стиль1"/>
    <w:basedOn w:val="a0"/>
    <w:autoRedefine/>
    <w:qFormat/>
    <w:rsid w:val="006F2E18"/>
    <w:pPr>
      <w:shd w:val="clear" w:color="auto" w:fill="FFFFFF"/>
      <w:spacing w:after="160" w:line="475" w:lineRule="exact"/>
      <w:ind w:right="14" w:firstLine="0"/>
    </w:pPr>
    <w:rPr>
      <w:rFonts w:ascii="Calibri" w:hAnsi="Calibri"/>
      <w:spacing w:val="-3"/>
      <w:sz w:val="30"/>
      <w:szCs w:val="30"/>
      <w:lang w:val="uk-UA" w:eastAsia="en-US"/>
    </w:rPr>
  </w:style>
  <w:style w:type="character" w:customStyle="1" w:styleId="10">
    <w:name w:val="Заголовок 1 Знак"/>
    <w:basedOn w:val="a1"/>
    <w:link w:val="1"/>
    <w:rsid w:val="00E804B6"/>
    <w:rPr>
      <w:rFonts w:cs="Arial"/>
      <w:b/>
      <w:bCs/>
      <w:caps/>
      <w:kern w:val="32"/>
      <w:sz w:val="28"/>
      <w:szCs w:val="32"/>
    </w:rPr>
  </w:style>
  <w:style w:type="paragraph" w:styleId="14">
    <w:name w:val="toc 1"/>
    <w:basedOn w:val="a0"/>
    <w:next w:val="a0"/>
    <w:autoRedefine/>
    <w:uiPriority w:val="39"/>
    <w:rsid w:val="00E804B6"/>
    <w:pPr>
      <w:tabs>
        <w:tab w:val="right" w:leader="dot" w:pos="9628"/>
      </w:tabs>
      <w:spacing w:after="100"/>
      <w:ind w:firstLine="0"/>
    </w:pPr>
  </w:style>
  <w:style w:type="character" w:customStyle="1" w:styleId="20">
    <w:name w:val="Заголовок 2 Знак"/>
    <w:basedOn w:val="a1"/>
    <w:link w:val="2"/>
    <w:rsid w:val="00CE20D3"/>
    <w:rPr>
      <w:rFonts w:cs="Arial"/>
      <w:b/>
      <w:bCs/>
      <w:iCs/>
      <w:sz w:val="28"/>
      <w:szCs w:val="28"/>
    </w:rPr>
  </w:style>
  <w:style w:type="character" w:customStyle="1" w:styleId="a6">
    <w:name w:val="Схема документа Знак"/>
    <w:basedOn w:val="a1"/>
    <w:link w:val="a5"/>
    <w:semiHidden/>
    <w:rsid w:val="00CE20D3"/>
    <w:rPr>
      <w:rFonts w:ascii="Tahoma" w:hAnsi="Tahoma" w:cs="Tahoma"/>
      <w:shd w:val="clear" w:color="auto" w:fill="000080"/>
    </w:rPr>
  </w:style>
  <w:style w:type="paragraph" w:styleId="23">
    <w:name w:val="toc 2"/>
    <w:basedOn w:val="a0"/>
    <w:next w:val="a0"/>
    <w:uiPriority w:val="39"/>
    <w:rsid w:val="00CE20D3"/>
    <w:pPr>
      <w:tabs>
        <w:tab w:val="right" w:leader="dot" w:pos="9628"/>
      </w:tabs>
      <w:ind w:left="567" w:firstLine="0"/>
    </w:pPr>
  </w:style>
  <w:style w:type="paragraph" w:styleId="34">
    <w:name w:val="toc 3"/>
    <w:basedOn w:val="a0"/>
    <w:next w:val="a0"/>
    <w:rsid w:val="00CE20D3"/>
    <w:pPr>
      <w:ind w:left="1134" w:firstLine="0"/>
    </w:pPr>
  </w:style>
  <w:style w:type="paragraph" w:styleId="afa">
    <w:name w:val="Balloon Text"/>
    <w:basedOn w:val="a0"/>
    <w:link w:val="afb"/>
    <w:rsid w:val="00FF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FF0DFC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5"/>
    <w:rsid w:val="00FF0DFC"/>
    <w:pPr>
      <w:autoSpaceDE w:val="0"/>
      <w:autoSpaceDN w:val="0"/>
      <w:spacing w:before="120" w:after="120"/>
      <w:ind w:left="360"/>
    </w:pPr>
    <w:rPr>
      <w:szCs w:val="28"/>
    </w:rPr>
  </w:style>
  <w:style w:type="character" w:customStyle="1" w:styleId="25">
    <w:name w:val="Основной текст с отступом 2 Знак"/>
    <w:basedOn w:val="a1"/>
    <w:link w:val="24"/>
    <w:rsid w:val="00FF0DFC"/>
    <w:rPr>
      <w:sz w:val="28"/>
      <w:szCs w:val="28"/>
    </w:rPr>
  </w:style>
  <w:style w:type="paragraph" w:styleId="35">
    <w:name w:val="Body Text 3"/>
    <w:basedOn w:val="a0"/>
    <w:link w:val="36"/>
    <w:rsid w:val="00FF0DFC"/>
    <w:pPr>
      <w:autoSpaceDE w:val="0"/>
      <w:autoSpaceDN w:val="0"/>
    </w:pPr>
    <w:rPr>
      <w:i/>
      <w:iCs/>
      <w:szCs w:val="28"/>
    </w:rPr>
  </w:style>
  <w:style w:type="character" w:customStyle="1" w:styleId="36">
    <w:name w:val="Основной текст 3 Знак"/>
    <w:basedOn w:val="a1"/>
    <w:link w:val="35"/>
    <w:rsid w:val="00FF0DFC"/>
    <w:rPr>
      <w:i/>
      <w:iCs/>
      <w:sz w:val="28"/>
      <w:szCs w:val="28"/>
    </w:rPr>
  </w:style>
  <w:style w:type="paragraph" w:styleId="afc">
    <w:name w:val="caption"/>
    <w:basedOn w:val="a0"/>
    <w:next w:val="a0"/>
    <w:qFormat/>
    <w:rsid w:val="00FF0DFC"/>
    <w:pPr>
      <w:autoSpaceDE w:val="0"/>
      <w:autoSpaceDN w:val="0"/>
    </w:pPr>
    <w:rPr>
      <w:sz w:val="20"/>
    </w:rPr>
  </w:style>
  <w:style w:type="paragraph" w:styleId="26">
    <w:name w:val="Body Text 2"/>
    <w:basedOn w:val="a0"/>
    <w:link w:val="27"/>
    <w:rsid w:val="00FF0DFC"/>
  </w:style>
  <w:style w:type="character" w:customStyle="1" w:styleId="27">
    <w:name w:val="Основной текст 2 Знак"/>
    <w:basedOn w:val="a1"/>
    <w:link w:val="26"/>
    <w:rsid w:val="00FF0DFC"/>
    <w:rPr>
      <w:sz w:val="28"/>
      <w:szCs w:val="24"/>
    </w:rPr>
  </w:style>
  <w:style w:type="paragraph" w:customStyle="1" w:styleId="TABLE">
    <w:name w:val="TABLE"/>
    <w:basedOn w:val="a0"/>
    <w:next w:val="a0"/>
    <w:rsid w:val="00FF0DFC"/>
  </w:style>
  <w:style w:type="paragraph" w:styleId="afd">
    <w:name w:val="Block Text"/>
    <w:basedOn w:val="a0"/>
    <w:rsid w:val="00FF0DFC"/>
    <w:pPr>
      <w:ind w:left="113" w:right="113"/>
      <w:jc w:val="center"/>
    </w:pPr>
  </w:style>
  <w:style w:type="paragraph" w:styleId="15">
    <w:name w:val="index 1"/>
    <w:basedOn w:val="a0"/>
    <w:next w:val="a0"/>
    <w:autoRedefine/>
    <w:rsid w:val="00FF0DFC"/>
    <w:pPr>
      <w:ind w:left="280" w:hanging="280"/>
    </w:pPr>
  </w:style>
  <w:style w:type="character" w:styleId="afe">
    <w:name w:val="page number"/>
    <w:basedOn w:val="a1"/>
    <w:rsid w:val="00FF0DFC"/>
  </w:style>
  <w:style w:type="paragraph" w:styleId="37">
    <w:name w:val="Body Text Indent 3"/>
    <w:basedOn w:val="a0"/>
    <w:link w:val="38"/>
    <w:rsid w:val="00FF0DFC"/>
    <w:pPr>
      <w:ind w:firstLine="540"/>
    </w:pPr>
  </w:style>
  <w:style w:type="character" w:customStyle="1" w:styleId="38">
    <w:name w:val="Основной текст с отступом 3 Знак"/>
    <w:basedOn w:val="a1"/>
    <w:link w:val="37"/>
    <w:rsid w:val="00FF0DFC"/>
    <w:rPr>
      <w:sz w:val="28"/>
      <w:szCs w:val="24"/>
    </w:rPr>
  </w:style>
  <w:style w:type="paragraph" w:customStyle="1" w:styleId="aff">
    <w:name w:val="Чертежный"/>
    <w:rsid w:val="00FF0DFC"/>
    <w:pPr>
      <w:jc w:val="both"/>
    </w:pPr>
    <w:rPr>
      <w:rFonts w:ascii="ISOCPEUR" w:hAnsi="ISOCPEUR"/>
      <w:i/>
      <w:sz w:val="28"/>
      <w:lang w:val="uk-UA"/>
    </w:rPr>
  </w:style>
  <w:style w:type="character" w:customStyle="1" w:styleId="ac">
    <w:name w:val="Формула Знак"/>
    <w:basedOn w:val="a1"/>
    <w:link w:val="aa"/>
    <w:rsid w:val="00FF0DFC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6FEA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C789C"/>
    <w:pPr>
      <w:keepNext/>
      <w:pageBreakBefore/>
      <w:suppressAutoHyphens/>
      <w:spacing w:after="480"/>
      <w:ind w:firstLine="0"/>
      <w:contextualSpacing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AA75BB"/>
    <w:pPr>
      <w:keepNext/>
      <w:keepLines/>
      <w:spacing w:before="480" w:after="48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2"/>
    <w:next w:val="a0"/>
    <w:link w:val="30"/>
    <w:qFormat/>
    <w:rsid w:val="00CC0412"/>
    <w:pPr>
      <w:jc w:val="left"/>
      <w:outlineLvl w:val="2"/>
    </w:pPr>
    <w:rPr>
      <w:i/>
      <w:lang w:val="uk-UA"/>
    </w:rPr>
  </w:style>
  <w:style w:type="paragraph" w:styleId="4">
    <w:name w:val="heading 4"/>
    <w:basedOn w:val="a0"/>
    <w:next w:val="a0"/>
    <w:link w:val="40"/>
    <w:qFormat/>
    <w:rsid w:val="00C30DB7"/>
    <w:pPr>
      <w:keepNext/>
      <w:spacing w:before="240" w:after="60" w:line="240" w:lineRule="auto"/>
      <w:ind w:firstLine="0"/>
      <w:jc w:val="left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0"/>
    <w:next w:val="a0"/>
    <w:link w:val="50"/>
    <w:qFormat/>
    <w:rsid w:val="00C30DB7"/>
    <w:pPr>
      <w:spacing w:before="240" w:after="60" w:line="240" w:lineRule="auto"/>
      <w:ind w:firstLine="0"/>
      <w:jc w:val="left"/>
      <w:outlineLvl w:val="4"/>
    </w:pPr>
    <w:rPr>
      <w:rFonts w:ascii="Arial" w:hAnsi="Arial" w:cs="Arial"/>
      <w:b/>
      <w:i/>
      <w:kern w:val="28"/>
      <w:sz w:val="24"/>
    </w:rPr>
  </w:style>
  <w:style w:type="paragraph" w:styleId="6">
    <w:name w:val="heading 6"/>
    <w:basedOn w:val="a0"/>
    <w:next w:val="a0"/>
    <w:link w:val="60"/>
    <w:qFormat/>
    <w:rsid w:val="00C30DB7"/>
    <w:pPr>
      <w:spacing w:before="240" w:after="60" w:line="240" w:lineRule="auto"/>
      <w:ind w:firstLine="0"/>
      <w:jc w:val="left"/>
      <w:outlineLvl w:val="5"/>
    </w:pPr>
    <w:rPr>
      <w:b/>
      <w:bCs/>
      <w:iCs/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C30DB7"/>
    <w:pPr>
      <w:spacing w:before="240" w:after="60" w:line="240" w:lineRule="auto"/>
      <w:ind w:firstLine="0"/>
      <w:jc w:val="left"/>
      <w:outlineLvl w:val="6"/>
    </w:pPr>
    <w:rPr>
      <w:rFonts w:ascii="Arial" w:hAnsi="Arial"/>
      <w:bCs/>
      <w:iCs/>
      <w:kern w:val="28"/>
      <w:sz w:val="24"/>
    </w:rPr>
  </w:style>
  <w:style w:type="paragraph" w:styleId="8">
    <w:name w:val="heading 8"/>
    <w:basedOn w:val="a0"/>
    <w:next w:val="a0"/>
    <w:link w:val="80"/>
    <w:qFormat/>
    <w:rsid w:val="00C30DB7"/>
    <w:pPr>
      <w:spacing w:before="240" w:after="60" w:line="240" w:lineRule="auto"/>
      <w:ind w:firstLine="0"/>
      <w:jc w:val="left"/>
      <w:outlineLvl w:val="7"/>
    </w:pPr>
    <w:rPr>
      <w:i/>
      <w:kern w:val="28"/>
      <w:sz w:val="24"/>
    </w:rPr>
  </w:style>
  <w:style w:type="paragraph" w:styleId="9">
    <w:name w:val="heading 9"/>
    <w:basedOn w:val="a0"/>
    <w:next w:val="a0"/>
    <w:link w:val="90"/>
    <w:qFormat/>
    <w:rsid w:val="00C30DB7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исунок"/>
    <w:basedOn w:val="a0"/>
    <w:rsid w:val="00FC789C"/>
    <w:pPr>
      <w:keepNext/>
      <w:keepLines/>
      <w:spacing w:line="240" w:lineRule="auto"/>
      <w:ind w:firstLine="0"/>
      <w:jc w:val="center"/>
    </w:pPr>
    <w:rPr>
      <w:sz w:val="26"/>
      <w:szCs w:val="28"/>
    </w:rPr>
  </w:style>
  <w:style w:type="paragraph" w:styleId="a5">
    <w:name w:val="Document Map"/>
    <w:basedOn w:val="a0"/>
    <w:link w:val="a6"/>
    <w:semiHidden/>
    <w:rsid w:val="00D16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Таблица номер"/>
    <w:basedOn w:val="a0"/>
    <w:next w:val="a8"/>
    <w:rsid w:val="00FC377D"/>
    <w:pPr>
      <w:keepNext/>
      <w:ind w:firstLine="0"/>
      <w:jc w:val="right"/>
    </w:pPr>
    <w:rPr>
      <w:i/>
      <w:szCs w:val="28"/>
      <w:lang w:val="uk-UA"/>
    </w:rPr>
  </w:style>
  <w:style w:type="paragraph" w:customStyle="1" w:styleId="a8">
    <w:name w:val="Таблица название"/>
    <w:basedOn w:val="a0"/>
    <w:next w:val="a0"/>
    <w:rsid w:val="00FC377D"/>
    <w:pPr>
      <w:keepNext/>
      <w:ind w:firstLine="0"/>
      <w:jc w:val="center"/>
    </w:pPr>
    <w:rPr>
      <w:lang w:val="uk-UA"/>
    </w:rPr>
  </w:style>
  <w:style w:type="paragraph" w:customStyle="1" w:styleId="a9">
    <w:name w:val="Таблица обычный"/>
    <w:basedOn w:val="a0"/>
    <w:rsid w:val="00FE22A2"/>
    <w:pPr>
      <w:spacing w:line="240" w:lineRule="auto"/>
      <w:ind w:firstLine="0"/>
      <w:jc w:val="left"/>
    </w:pPr>
    <w:rPr>
      <w:szCs w:val="28"/>
      <w:lang w:val="uk-UA"/>
    </w:rPr>
  </w:style>
  <w:style w:type="paragraph" w:customStyle="1" w:styleId="aa">
    <w:name w:val="Формула"/>
    <w:basedOn w:val="a0"/>
    <w:next w:val="ab"/>
    <w:link w:val="ac"/>
    <w:rsid w:val="00486979"/>
    <w:pPr>
      <w:tabs>
        <w:tab w:val="center" w:pos="4820"/>
        <w:tab w:val="right" w:pos="9639"/>
      </w:tabs>
      <w:spacing w:before="240" w:after="240"/>
      <w:ind w:firstLine="0"/>
    </w:pPr>
    <w:rPr>
      <w:rFonts w:cs="Arial"/>
      <w:szCs w:val="20"/>
    </w:rPr>
  </w:style>
  <w:style w:type="paragraph" w:customStyle="1" w:styleId="ab">
    <w:name w:val="Формула где"/>
    <w:basedOn w:val="a0"/>
    <w:rsid w:val="001948AD"/>
    <w:pPr>
      <w:tabs>
        <w:tab w:val="left" w:pos="720"/>
      </w:tabs>
      <w:ind w:left="720" w:hanging="720"/>
    </w:pPr>
    <w:rPr>
      <w:szCs w:val="28"/>
      <w:lang w:val="uk-UA"/>
    </w:rPr>
  </w:style>
  <w:style w:type="paragraph" w:customStyle="1" w:styleId="a">
    <w:name w:val="Литература"/>
    <w:basedOn w:val="a0"/>
    <w:rsid w:val="002675F1"/>
    <w:pPr>
      <w:numPr>
        <w:numId w:val="2"/>
      </w:numPr>
      <w:tabs>
        <w:tab w:val="clear" w:pos="720"/>
        <w:tab w:val="left" w:pos="567"/>
      </w:tabs>
      <w:ind w:left="567" w:hanging="567"/>
    </w:pPr>
    <w:rPr>
      <w:lang w:val="uk-UA"/>
    </w:rPr>
  </w:style>
  <w:style w:type="paragraph" w:styleId="ad">
    <w:name w:val="header"/>
    <w:basedOn w:val="a0"/>
    <w:link w:val="ae"/>
    <w:rsid w:val="001129E2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rsid w:val="001129E2"/>
    <w:pPr>
      <w:tabs>
        <w:tab w:val="center" w:pos="4677"/>
        <w:tab w:val="right" w:pos="9355"/>
      </w:tabs>
    </w:pPr>
  </w:style>
  <w:style w:type="paragraph" w:customStyle="1" w:styleId="21">
    <w:name w:val="Рамка2"/>
    <w:basedOn w:val="11"/>
    <w:rsid w:val="0005160C"/>
    <w:pPr>
      <w:jc w:val="left"/>
    </w:pPr>
  </w:style>
  <w:style w:type="paragraph" w:customStyle="1" w:styleId="11">
    <w:name w:val="Рамка1"/>
    <w:basedOn w:val="a0"/>
    <w:rsid w:val="0005160C"/>
    <w:pPr>
      <w:ind w:firstLine="0"/>
      <w:jc w:val="center"/>
    </w:pPr>
    <w:rPr>
      <w:i/>
      <w:sz w:val="18"/>
      <w:szCs w:val="18"/>
      <w:lang w:val="uk-UA"/>
    </w:rPr>
  </w:style>
  <w:style w:type="paragraph" w:customStyle="1" w:styleId="31">
    <w:name w:val="Рамка3"/>
    <w:basedOn w:val="a0"/>
    <w:rsid w:val="0005160C"/>
    <w:pPr>
      <w:ind w:firstLine="0"/>
      <w:jc w:val="center"/>
    </w:pPr>
    <w:rPr>
      <w:i/>
      <w:sz w:val="32"/>
      <w:szCs w:val="32"/>
    </w:rPr>
  </w:style>
  <w:style w:type="paragraph" w:customStyle="1" w:styleId="af1">
    <w:name w:val="Название раздела"/>
    <w:basedOn w:val="1"/>
    <w:next w:val="1"/>
    <w:rsid w:val="00305918"/>
    <w:pPr>
      <w:outlineLvl w:val="9"/>
    </w:pPr>
    <w:rPr>
      <w:szCs w:val="28"/>
    </w:rPr>
  </w:style>
  <w:style w:type="character" w:customStyle="1" w:styleId="30">
    <w:name w:val="Заголовок 3 Знак"/>
    <w:link w:val="3"/>
    <w:rsid w:val="00C30DB7"/>
    <w:rPr>
      <w:rFonts w:cs="Arial"/>
      <w:b/>
      <w:bCs/>
      <w:i/>
      <w:iCs/>
      <w:sz w:val="28"/>
      <w:szCs w:val="28"/>
      <w:lang w:val="uk-UA" w:eastAsia="ru-RU" w:bidi="ar-SA"/>
    </w:rPr>
  </w:style>
  <w:style w:type="character" w:customStyle="1" w:styleId="40">
    <w:name w:val="Заголовок 4 Знак"/>
    <w:link w:val="4"/>
    <w:rsid w:val="00C30DB7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0DB7"/>
    <w:rPr>
      <w:rFonts w:ascii="Arial" w:hAnsi="Arial" w:cs="Arial"/>
      <w:b/>
      <w:i/>
      <w:kern w:val="28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0DB7"/>
    <w:rPr>
      <w:b/>
      <w:bCs/>
      <w:iCs/>
      <w:kern w:val="28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C30DB7"/>
    <w:rPr>
      <w:rFonts w:ascii="Arial" w:hAnsi="Arial"/>
      <w:bCs/>
      <w:iCs/>
      <w:kern w:val="28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30DB7"/>
    <w:rPr>
      <w:i/>
      <w:kern w:val="28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C30DB7"/>
    <w:rPr>
      <w:rFonts w:ascii="Arial" w:hAnsi="Arial" w:cs="Arial"/>
      <w:iCs/>
      <w:kern w:val="28"/>
      <w:sz w:val="22"/>
      <w:szCs w:val="22"/>
      <w:lang w:val="ru-RU" w:eastAsia="ru-RU" w:bidi="ar-SA"/>
    </w:rPr>
  </w:style>
  <w:style w:type="numbering" w:customStyle="1" w:styleId="12">
    <w:name w:val="Нет списка1"/>
    <w:next w:val="a3"/>
    <w:semiHidden/>
    <w:rsid w:val="00C30DB7"/>
  </w:style>
  <w:style w:type="table" w:customStyle="1" w:styleId="32">
    <w:name w:val="Стиль таблицы3"/>
    <w:basedOn w:val="a2"/>
    <w:rsid w:val="00C30D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"/>
    <w:basedOn w:val="a0"/>
    <w:rsid w:val="00C30DB7"/>
    <w:pPr>
      <w:spacing w:line="240" w:lineRule="auto"/>
      <w:ind w:left="283" w:hanging="283"/>
      <w:jc w:val="left"/>
    </w:pPr>
    <w:rPr>
      <w:rFonts w:ascii="Arial" w:hAnsi="Arial" w:cs="Arial"/>
      <w:iCs/>
      <w:kern w:val="28"/>
      <w:sz w:val="24"/>
    </w:rPr>
  </w:style>
  <w:style w:type="paragraph" w:styleId="22">
    <w:name w:val="List 2"/>
    <w:basedOn w:val="a0"/>
    <w:rsid w:val="00C30DB7"/>
    <w:pPr>
      <w:spacing w:line="240" w:lineRule="auto"/>
      <w:ind w:left="566" w:hanging="283"/>
      <w:jc w:val="left"/>
    </w:pPr>
    <w:rPr>
      <w:bCs/>
      <w:iCs/>
      <w:kern w:val="28"/>
      <w:sz w:val="24"/>
    </w:rPr>
  </w:style>
  <w:style w:type="paragraph" w:styleId="af3">
    <w:name w:val="Body Text"/>
    <w:basedOn w:val="a0"/>
    <w:link w:val="af4"/>
    <w:rsid w:val="00C30DB7"/>
    <w:pPr>
      <w:spacing w:line="336" w:lineRule="auto"/>
      <w:ind w:firstLine="851"/>
    </w:pPr>
    <w:rPr>
      <w:bCs/>
      <w:iCs/>
      <w:kern w:val="28"/>
      <w:sz w:val="24"/>
      <w:szCs w:val="20"/>
      <w:lang w:val="uk-UA"/>
    </w:rPr>
  </w:style>
  <w:style w:type="character" w:customStyle="1" w:styleId="af4">
    <w:name w:val="Основной текст Знак"/>
    <w:link w:val="af3"/>
    <w:rsid w:val="00C30DB7"/>
    <w:rPr>
      <w:bCs/>
      <w:iCs/>
      <w:kern w:val="28"/>
      <w:sz w:val="24"/>
      <w:lang w:val="uk-UA" w:eastAsia="ru-RU" w:bidi="ar-SA"/>
    </w:rPr>
  </w:style>
  <w:style w:type="paragraph" w:styleId="af5">
    <w:name w:val="Body Text Indent"/>
    <w:basedOn w:val="a0"/>
    <w:link w:val="af6"/>
    <w:rsid w:val="00C30DB7"/>
    <w:pPr>
      <w:spacing w:after="120" w:line="240" w:lineRule="auto"/>
      <w:ind w:left="283" w:firstLine="0"/>
      <w:jc w:val="left"/>
    </w:pPr>
    <w:rPr>
      <w:bCs/>
      <w:iCs/>
      <w:kern w:val="28"/>
      <w:sz w:val="24"/>
    </w:rPr>
  </w:style>
  <w:style w:type="character" w:customStyle="1" w:styleId="af6">
    <w:name w:val="Основной текст с отступом Знак"/>
    <w:link w:val="af5"/>
    <w:rsid w:val="00C30DB7"/>
    <w:rPr>
      <w:bCs/>
      <w:iCs/>
      <w:kern w:val="28"/>
      <w:sz w:val="24"/>
      <w:szCs w:val="24"/>
      <w:lang w:val="ru-RU" w:eastAsia="ru-RU" w:bidi="ar-SA"/>
    </w:rPr>
  </w:style>
  <w:style w:type="paragraph" w:customStyle="1" w:styleId="MTDisplayEquation">
    <w:name w:val="MTDisplayEquation"/>
    <w:basedOn w:val="a0"/>
    <w:next w:val="a0"/>
    <w:rsid w:val="00C30DB7"/>
    <w:pPr>
      <w:tabs>
        <w:tab w:val="center" w:pos="5480"/>
        <w:tab w:val="right" w:pos="10440"/>
      </w:tabs>
      <w:spacing w:before="100" w:beforeAutospacing="1" w:after="100" w:afterAutospacing="1" w:line="240" w:lineRule="auto"/>
      <w:ind w:left="539" w:right="-544" w:firstLine="0"/>
      <w:jc w:val="left"/>
    </w:pPr>
    <w:rPr>
      <w:rFonts w:ascii="Arial" w:hAnsi="Arial" w:cs="Arial"/>
      <w:iCs/>
      <w:kern w:val="28"/>
      <w:sz w:val="24"/>
    </w:rPr>
  </w:style>
  <w:style w:type="table" w:styleId="af7">
    <w:name w:val="Table Grid"/>
    <w:basedOn w:val="a2"/>
    <w:rsid w:val="00C30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Indent"/>
    <w:basedOn w:val="a0"/>
    <w:rsid w:val="00C30DB7"/>
    <w:pPr>
      <w:spacing w:line="240" w:lineRule="auto"/>
      <w:ind w:left="708" w:firstLine="0"/>
      <w:jc w:val="left"/>
    </w:pPr>
    <w:rPr>
      <w:rFonts w:ascii="Arial" w:hAnsi="Arial"/>
      <w:sz w:val="24"/>
    </w:rPr>
  </w:style>
  <w:style w:type="paragraph" w:styleId="33">
    <w:name w:val="List 3"/>
    <w:basedOn w:val="a0"/>
    <w:rsid w:val="00C30DB7"/>
    <w:pPr>
      <w:spacing w:line="240" w:lineRule="auto"/>
      <w:ind w:left="849" w:hanging="283"/>
      <w:jc w:val="left"/>
    </w:pPr>
    <w:rPr>
      <w:rFonts w:ascii="Arial" w:hAnsi="Arial"/>
      <w:sz w:val="24"/>
    </w:rPr>
  </w:style>
  <w:style w:type="paragraph" w:customStyle="1" w:styleId="af9">
    <w:name w:val="Краткий обратный адрес"/>
    <w:basedOn w:val="a0"/>
    <w:rsid w:val="00C30DB7"/>
    <w:pPr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ae">
    <w:name w:val="Верхний колонтитул Знак"/>
    <w:link w:val="ad"/>
    <w:rsid w:val="00C30DB7"/>
    <w:rPr>
      <w:sz w:val="28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C30DB7"/>
    <w:rPr>
      <w:sz w:val="28"/>
      <w:szCs w:val="24"/>
      <w:lang w:val="ru-RU" w:eastAsia="ru-RU" w:bidi="ar-SA"/>
    </w:rPr>
  </w:style>
  <w:style w:type="paragraph" w:customStyle="1" w:styleId="13">
    <w:name w:val="Стиль1"/>
    <w:basedOn w:val="a0"/>
    <w:autoRedefine/>
    <w:qFormat/>
    <w:rsid w:val="006F2E18"/>
    <w:pPr>
      <w:shd w:val="clear" w:color="auto" w:fill="FFFFFF"/>
      <w:spacing w:after="160" w:line="475" w:lineRule="exact"/>
      <w:ind w:right="14" w:firstLine="0"/>
    </w:pPr>
    <w:rPr>
      <w:rFonts w:ascii="Calibri" w:hAnsi="Calibri"/>
      <w:spacing w:val="-3"/>
      <w:sz w:val="30"/>
      <w:szCs w:val="30"/>
      <w:lang w:val="uk-UA" w:eastAsia="en-US"/>
    </w:rPr>
  </w:style>
  <w:style w:type="character" w:customStyle="1" w:styleId="10">
    <w:name w:val="Заголовок 1 Знак"/>
    <w:basedOn w:val="a1"/>
    <w:link w:val="1"/>
    <w:rsid w:val="00E804B6"/>
    <w:rPr>
      <w:rFonts w:cs="Arial"/>
      <w:b/>
      <w:bCs/>
      <w:caps/>
      <w:kern w:val="32"/>
      <w:sz w:val="28"/>
      <w:szCs w:val="32"/>
    </w:rPr>
  </w:style>
  <w:style w:type="paragraph" w:styleId="14">
    <w:name w:val="toc 1"/>
    <w:basedOn w:val="a0"/>
    <w:next w:val="a0"/>
    <w:autoRedefine/>
    <w:uiPriority w:val="39"/>
    <w:rsid w:val="00E804B6"/>
    <w:pPr>
      <w:tabs>
        <w:tab w:val="right" w:leader="dot" w:pos="9628"/>
      </w:tabs>
      <w:spacing w:after="100"/>
      <w:ind w:firstLine="0"/>
    </w:pPr>
  </w:style>
  <w:style w:type="character" w:customStyle="1" w:styleId="20">
    <w:name w:val="Заголовок 2 Знак"/>
    <w:basedOn w:val="a1"/>
    <w:link w:val="2"/>
    <w:rsid w:val="00CE20D3"/>
    <w:rPr>
      <w:rFonts w:cs="Arial"/>
      <w:b/>
      <w:bCs/>
      <w:iCs/>
      <w:sz w:val="28"/>
      <w:szCs w:val="28"/>
    </w:rPr>
  </w:style>
  <w:style w:type="character" w:customStyle="1" w:styleId="a6">
    <w:name w:val="Схема документа Знак"/>
    <w:basedOn w:val="a1"/>
    <w:link w:val="a5"/>
    <w:semiHidden/>
    <w:rsid w:val="00CE20D3"/>
    <w:rPr>
      <w:rFonts w:ascii="Tahoma" w:hAnsi="Tahoma" w:cs="Tahoma"/>
      <w:shd w:val="clear" w:color="auto" w:fill="000080"/>
    </w:rPr>
  </w:style>
  <w:style w:type="paragraph" w:styleId="23">
    <w:name w:val="toc 2"/>
    <w:basedOn w:val="a0"/>
    <w:next w:val="a0"/>
    <w:uiPriority w:val="39"/>
    <w:rsid w:val="00CE20D3"/>
    <w:pPr>
      <w:tabs>
        <w:tab w:val="right" w:leader="dot" w:pos="9628"/>
      </w:tabs>
      <w:ind w:left="567" w:firstLine="0"/>
    </w:pPr>
  </w:style>
  <w:style w:type="paragraph" w:styleId="34">
    <w:name w:val="toc 3"/>
    <w:basedOn w:val="a0"/>
    <w:next w:val="a0"/>
    <w:rsid w:val="00CE20D3"/>
    <w:pPr>
      <w:ind w:left="1134" w:firstLine="0"/>
    </w:pPr>
  </w:style>
  <w:style w:type="paragraph" w:styleId="afa">
    <w:name w:val="Balloon Text"/>
    <w:basedOn w:val="a0"/>
    <w:link w:val="afb"/>
    <w:rsid w:val="00FF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FF0DFC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5"/>
    <w:rsid w:val="00FF0DFC"/>
    <w:pPr>
      <w:autoSpaceDE w:val="0"/>
      <w:autoSpaceDN w:val="0"/>
      <w:spacing w:before="120" w:after="120"/>
      <w:ind w:left="360"/>
    </w:pPr>
    <w:rPr>
      <w:szCs w:val="28"/>
    </w:rPr>
  </w:style>
  <w:style w:type="character" w:customStyle="1" w:styleId="25">
    <w:name w:val="Основной текст с отступом 2 Знак"/>
    <w:basedOn w:val="a1"/>
    <w:link w:val="24"/>
    <w:rsid w:val="00FF0DFC"/>
    <w:rPr>
      <w:sz w:val="28"/>
      <w:szCs w:val="28"/>
    </w:rPr>
  </w:style>
  <w:style w:type="paragraph" w:styleId="35">
    <w:name w:val="Body Text 3"/>
    <w:basedOn w:val="a0"/>
    <w:link w:val="36"/>
    <w:rsid w:val="00FF0DFC"/>
    <w:pPr>
      <w:autoSpaceDE w:val="0"/>
      <w:autoSpaceDN w:val="0"/>
    </w:pPr>
    <w:rPr>
      <w:i/>
      <w:iCs/>
      <w:szCs w:val="28"/>
    </w:rPr>
  </w:style>
  <w:style w:type="character" w:customStyle="1" w:styleId="36">
    <w:name w:val="Основной текст 3 Знак"/>
    <w:basedOn w:val="a1"/>
    <w:link w:val="35"/>
    <w:rsid w:val="00FF0DFC"/>
    <w:rPr>
      <w:i/>
      <w:iCs/>
      <w:sz w:val="28"/>
      <w:szCs w:val="28"/>
    </w:rPr>
  </w:style>
  <w:style w:type="paragraph" w:styleId="afc">
    <w:name w:val="caption"/>
    <w:basedOn w:val="a0"/>
    <w:next w:val="a0"/>
    <w:qFormat/>
    <w:rsid w:val="00FF0DFC"/>
    <w:pPr>
      <w:autoSpaceDE w:val="0"/>
      <w:autoSpaceDN w:val="0"/>
    </w:pPr>
    <w:rPr>
      <w:sz w:val="20"/>
    </w:rPr>
  </w:style>
  <w:style w:type="paragraph" w:styleId="26">
    <w:name w:val="Body Text 2"/>
    <w:basedOn w:val="a0"/>
    <w:link w:val="27"/>
    <w:rsid w:val="00FF0DFC"/>
  </w:style>
  <w:style w:type="character" w:customStyle="1" w:styleId="27">
    <w:name w:val="Основной текст 2 Знак"/>
    <w:basedOn w:val="a1"/>
    <w:link w:val="26"/>
    <w:rsid w:val="00FF0DFC"/>
    <w:rPr>
      <w:sz w:val="28"/>
      <w:szCs w:val="24"/>
    </w:rPr>
  </w:style>
  <w:style w:type="paragraph" w:customStyle="1" w:styleId="TABLE">
    <w:name w:val="TABLE"/>
    <w:basedOn w:val="a0"/>
    <w:next w:val="a0"/>
    <w:rsid w:val="00FF0DFC"/>
  </w:style>
  <w:style w:type="paragraph" w:styleId="afd">
    <w:name w:val="Block Text"/>
    <w:basedOn w:val="a0"/>
    <w:rsid w:val="00FF0DFC"/>
    <w:pPr>
      <w:ind w:left="113" w:right="113"/>
      <w:jc w:val="center"/>
    </w:pPr>
  </w:style>
  <w:style w:type="paragraph" w:styleId="15">
    <w:name w:val="index 1"/>
    <w:basedOn w:val="a0"/>
    <w:next w:val="a0"/>
    <w:autoRedefine/>
    <w:rsid w:val="00FF0DFC"/>
    <w:pPr>
      <w:ind w:left="280" w:hanging="280"/>
    </w:pPr>
  </w:style>
  <w:style w:type="character" w:styleId="afe">
    <w:name w:val="page number"/>
    <w:basedOn w:val="a1"/>
    <w:rsid w:val="00FF0DFC"/>
  </w:style>
  <w:style w:type="paragraph" w:styleId="37">
    <w:name w:val="Body Text Indent 3"/>
    <w:basedOn w:val="a0"/>
    <w:link w:val="38"/>
    <w:rsid w:val="00FF0DFC"/>
    <w:pPr>
      <w:ind w:firstLine="540"/>
    </w:pPr>
  </w:style>
  <w:style w:type="character" w:customStyle="1" w:styleId="38">
    <w:name w:val="Основной текст с отступом 3 Знак"/>
    <w:basedOn w:val="a1"/>
    <w:link w:val="37"/>
    <w:rsid w:val="00FF0DFC"/>
    <w:rPr>
      <w:sz w:val="28"/>
      <w:szCs w:val="24"/>
    </w:rPr>
  </w:style>
  <w:style w:type="paragraph" w:customStyle="1" w:styleId="aff">
    <w:name w:val="Чертежный"/>
    <w:rsid w:val="00FF0DFC"/>
    <w:pPr>
      <w:jc w:val="both"/>
    </w:pPr>
    <w:rPr>
      <w:rFonts w:ascii="ISOCPEUR" w:hAnsi="ISOCPEUR"/>
      <w:i/>
      <w:sz w:val="28"/>
      <w:lang w:val="uk-UA"/>
    </w:rPr>
  </w:style>
  <w:style w:type="character" w:customStyle="1" w:styleId="ac">
    <w:name w:val="Формула Знак"/>
    <w:basedOn w:val="a1"/>
    <w:link w:val="aa"/>
    <w:rsid w:val="00FF0DFC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72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377" Type="http://schemas.openxmlformats.org/officeDocument/2006/relationships/image" Target="media/image186.wmf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189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image" Target="media/image1680.png"/><Relationship Id="rId388" Type="http://schemas.openxmlformats.org/officeDocument/2006/relationships/image" Target="media/image19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17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53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8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1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2.wmf"/><Relationship Id="rId305" Type="http://schemas.openxmlformats.org/officeDocument/2006/relationships/oleObject" Target="embeddings/oleObject149.bin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9.png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73.bin"/><Relationship Id="rId389" Type="http://schemas.openxmlformats.org/officeDocument/2006/relationships/oleObject" Target="embeddings/oleObject18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196.bin"/><Relationship Id="rId435" Type="http://schemas.openxmlformats.org/officeDocument/2006/relationships/image" Target="media/image215.wmf"/><Relationship Id="rId456" Type="http://schemas.openxmlformats.org/officeDocument/2006/relationships/header" Target="header1.xml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4.jpeg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68.bin"/><Relationship Id="rId379" Type="http://schemas.openxmlformats.org/officeDocument/2006/relationships/image" Target="media/image187.wmf"/><Relationship Id="rId7" Type="http://schemas.openxmlformats.org/officeDocument/2006/relationships/footnotes" Target="foot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image" Target="media/image116.wmf"/><Relationship Id="rId390" Type="http://schemas.openxmlformats.org/officeDocument/2006/relationships/image" Target="media/image193.wmf"/><Relationship Id="rId404" Type="http://schemas.openxmlformats.org/officeDocument/2006/relationships/oleObject" Target="embeddings/oleObject190.bin"/><Relationship Id="rId425" Type="http://schemas.openxmlformats.org/officeDocument/2006/relationships/image" Target="media/image210.wmf"/><Relationship Id="rId446" Type="http://schemas.openxmlformats.org/officeDocument/2006/relationships/oleObject" Target="embeddings/oleObject212.bin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348" Type="http://schemas.openxmlformats.org/officeDocument/2006/relationships/image" Target="media/image1690.png"/><Relationship Id="rId369" Type="http://schemas.openxmlformats.org/officeDocument/2006/relationships/image" Target="media/image182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79.bin"/><Relationship Id="rId415" Type="http://schemas.openxmlformats.org/officeDocument/2006/relationships/image" Target="media/image205.wmf"/><Relationship Id="rId436" Type="http://schemas.openxmlformats.org/officeDocument/2006/relationships/oleObject" Target="embeddings/oleObject207.bin"/><Relationship Id="rId457" Type="http://schemas.openxmlformats.org/officeDocument/2006/relationships/header" Target="header2.xml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4.wmf"/><Relationship Id="rId338" Type="http://schemas.openxmlformats.org/officeDocument/2006/relationships/image" Target="media/image1640.jpeg"/><Relationship Id="rId359" Type="http://schemas.openxmlformats.org/officeDocument/2006/relationships/image" Target="media/image177.wmf"/><Relationship Id="rId8" Type="http://schemas.openxmlformats.org/officeDocument/2006/relationships/endnotes" Target="endnotes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74.bin"/><Relationship Id="rId391" Type="http://schemas.openxmlformats.org/officeDocument/2006/relationships/oleObject" Target="embeddings/oleObject184.bin"/><Relationship Id="rId405" Type="http://schemas.openxmlformats.org/officeDocument/2006/relationships/oleObject" Target="embeddings/oleObject191.bin"/><Relationship Id="rId426" Type="http://schemas.openxmlformats.org/officeDocument/2006/relationships/oleObject" Target="embeddings/oleObject202.bin"/><Relationship Id="rId447" Type="http://schemas.openxmlformats.org/officeDocument/2006/relationships/image" Target="media/image221.wmf"/><Relationship Id="rId230" Type="http://schemas.openxmlformats.org/officeDocument/2006/relationships/image" Target="media/image111.wmf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3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0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69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197.bin"/><Relationship Id="rId220" Type="http://schemas.openxmlformats.org/officeDocument/2006/relationships/image" Target="media/image106.wmf"/><Relationship Id="rId241" Type="http://schemas.openxmlformats.org/officeDocument/2006/relationships/image" Target="media/image117.wmf"/><Relationship Id="rId437" Type="http://schemas.openxmlformats.org/officeDocument/2006/relationships/image" Target="media/image216.wmf"/><Relationship Id="rId458" Type="http://schemas.openxmlformats.org/officeDocument/2006/relationships/footer" Target="foot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5.jpeg"/><Relationship Id="rId78" Type="http://schemas.openxmlformats.org/officeDocument/2006/relationships/image" Target="media/image3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371" Type="http://schemas.openxmlformats.org/officeDocument/2006/relationships/image" Target="media/image183.wmf"/><Relationship Id="rId406" Type="http://schemas.openxmlformats.org/officeDocument/2006/relationships/image" Target="media/image201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392" Type="http://schemas.openxmlformats.org/officeDocument/2006/relationships/image" Target="media/image194.wmf"/><Relationship Id="rId427" Type="http://schemas.openxmlformats.org/officeDocument/2006/relationships/image" Target="media/image211.wmf"/><Relationship Id="rId448" Type="http://schemas.openxmlformats.org/officeDocument/2006/relationships/oleObject" Target="embeddings/oleObject213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50.jpeg"/><Relationship Id="rId361" Type="http://schemas.openxmlformats.org/officeDocument/2006/relationships/image" Target="media/image178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80.bin"/><Relationship Id="rId417" Type="http://schemas.openxmlformats.org/officeDocument/2006/relationships/image" Target="media/image206.wmf"/><Relationship Id="rId438" Type="http://schemas.openxmlformats.org/officeDocument/2006/relationships/oleObject" Target="embeddings/oleObject208.bin"/><Relationship Id="rId459" Type="http://schemas.openxmlformats.org/officeDocument/2006/relationships/footer" Target="footer2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75.bin"/><Relationship Id="rId393" Type="http://schemas.openxmlformats.org/officeDocument/2006/relationships/oleObject" Target="embeddings/oleObject185.bin"/><Relationship Id="rId407" Type="http://schemas.openxmlformats.org/officeDocument/2006/relationships/oleObject" Target="embeddings/oleObject192.bin"/><Relationship Id="rId428" Type="http://schemas.openxmlformats.org/officeDocument/2006/relationships/oleObject" Target="embeddings/oleObject203.bin"/><Relationship Id="rId449" Type="http://schemas.openxmlformats.org/officeDocument/2006/relationships/image" Target="media/image222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4.wmf"/><Relationship Id="rId309" Type="http://schemas.openxmlformats.org/officeDocument/2006/relationships/image" Target="media/image150.wmf"/><Relationship Id="rId460" Type="http://schemas.openxmlformats.org/officeDocument/2006/relationships/header" Target="header3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6.png"/><Relationship Id="rId362" Type="http://schemas.openxmlformats.org/officeDocument/2006/relationships/oleObject" Target="embeddings/oleObject170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198.bin"/><Relationship Id="rId439" Type="http://schemas.openxmlformats.org/officeDocument/2006/relationships/image" Target="media/image217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9.wmf"/><Relationship Id="rId450" Type="http://schemas.openxmlformats.org/officeDocument/2006/relationships/oleObject" Target="embeddings/oleObject214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352" Type="http://schemas.openxmlformats.org/officeDocument/2006/relationships/image" Target="media/image173.wmf"/><Relationship Id="rId373" Type="http://schemas.openxmlformats.org/officeDocument/2006/relationships/image" Target="media/image184.wmf"/><Relationship Id="rId394" Type="http://schemas.openxmlformats.org/officeDocument/2006/relationships/image" Target="media/image195.wmf"/><Relationship Id="rId408" Type="http://schemas.openxmlformats.org/officeDocument/2006/relationships/oleObject" Target="embeddings/oleObject193.bin"/><Relationship Id="rId429" Type="http://schemas.openxmlformats.org/officeDocument/2006/relationships/image" Target="media/image212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440" Type="http://schemas.openxmlformats.org/officeDocument/2006/relationships/oleObject" Target="embeddings/oleObject209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461" Type="http://schemas.openxmlformats.org/officeDocument/2006/relationships/fontTable" Target="fontTable.xml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42" Type="http://schemas.openxmlformats.org/officeDocument/2006/relationships/image" Target="media/image1660.png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1.bin"/><Relationship Id="rId419" Type="http://schemas.openxmlformats.org/officeDocument/2006/relationships/image" Target="media/image207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0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3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76.bin"/><Relationship Id="rId395" Type="http://schemas.openxmlformats.org/officeDocument/2006/relationships/oleObject" Target="embeddings/oleObject186.bin"/><Relationship Id="rId409" Type="http://schemas.openxmlformats.org/officeDocument/2006/relationships/image" Target="media/image20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19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41" Type="http://schemas.openxmlformats.org/officeDocument/2006/relationships/image" Target="media/image218.wmf"/><Relationship Id="rId462" Type="http://schemas.openxmlformats.org/officeDocument/2006/relationships/theme" Target="theme/theme1.xml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7.png"/><Relationship Id="rId364" Type="http://schemas.openxmlformats.org/officeDocument/2006/relationships/oleObject" Target="embeddings/oleObject17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0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194.bin"/><Relationship Id="rId431" Type="http://schemas.openxmlformats.org/officeDocument/2006/relationships/image" Target="media/image213.wmf"/><Relationship Id="rId452" Type="http://schemas.openxmlformats.org/officeDocument/2006/relationships/oleObject" Target="embeddings/oleObject215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66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5.wmf"/><Relationship Id="rId396" Type="http://schemas.openxmlformats.org/officeDocument/2006/relationships/image" Target="media/image196.png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88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7.wmf"/><Relationship Id="rId344" Type="http://schemas.openxmlformats.org/officeDocument/2006/relationships/image" Target="media/image1670.png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80.wmf"/><Relationship Id="rId386" Type="http://schemas.openxmlformats.org/officeDocument/2006/relationships/oleObject" Target="embeddings/oleObject18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3.wmf"/><Relationship Id="rId432" Type="http://schemas.openxmlformats.org/officeDocument/2006/relationships/oleObject" Target="embeddings/oleObject205.bin"/><Relationship Id="rId453" Type="http://schemas.openxmlformats.org/officeDocument/2006/relationships/image" Target="media/image2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77.bin"/><Relationship Id="rId397" Type="http://schemas.openxmlformats.org/officeDocument/2006/relationships/image" Target="media/image197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0.bin"/><Relationship Id="rId443" Type="http://schemas.openxmlformats.org/officeDocument/2006/relationships/image" Target="media/image219.wmf"/><Relationship Id="rId303" Type="http://schemas.openxmlformats.org/officeDocument/2006/relationships/image" Target="media/image148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8.png"/><Relationship Id="rId387" Type="http://schemas.openxmlformats.org/officeDocument/2006/relationships/image" Target="media/image191.png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195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16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67.bin"/><Relationship Id="rId398" Type="http://schemas.openxmlformats.org/officeDocument/2006/relationships/oleObject" Target="embeddings/oleObject18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image" Target="media/image158.wmf"/><Relationship Id="rId367" Type="http://schemas.openxmlformats.org/officeDocument/2006/relationships/image" Target="media/image181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06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78.bin"/><Relationship Id="rId403" Type="http://schemas.openxmlformats.org/officeDocument/2006/relationships/image" Target="media/image200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hkaev\OneDrive\&#1064;&#1077;&#1074;&#1095;&#1077;&#1085;&#1082;&#1086;_2018\5%20&#1076;&#1077;&#1083;&#1072;&#1102;%20&#1103;\&#1064;&#1072;&#1073;&#1083;&#1086;&#1085;%20&#1052;&#1072;&#1075;&#1080;&#1089;&#1090;&#1077;&#1088;&#1089;&#1082;&#1072;&#1103;%20(&#1089;%20&#1088;&#1072;&#1084;&#1082;&#1072;&#1084;&#108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C36-3508-40FB-A724-8C52424C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Магистерская (с рамками)</Template>
  <TotalTime>139</TotalTime>
  <Pages>68</Pages>
  <Words>12015</Words>
  <Characters>68491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NhT</Company>
  <LinksUpToDate>false</LinksUpToDate>
  <CharactersWithSpaces>80346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subject/>
  <dc:creator>Yaroslav V. Mushkaev</dc:creator>
  <cp:keywords/>
  <dc:description/>
  <cp:lastModifiedBy>User</cp:lastModifiedBy>
  <cp:revision>67</cp:revision>
  <cp:lastPrinted>1900-12-31T22:00:00Z</cp:lastPrinted>
  <dcterms:created xsi:type="dcterms:W3CDTF">2018-05-15T09:22:00Z</dcterms:created>
  <dcterms:modified xsi:type="dcterms:W3CDTF">2018-06-11T12:25:00Z</dcterms:modified>
</cp:coreProperties>
</file>