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56F" w:rsidRPr="007050C1" w:rsidRDefault="00E8256F" w:rsidP="007050C1">
      <w:pPr>
        <w:pStyle w:val="a1"/>
        <w:spacing w:line="336" w:lineRule="auto"/>
        <w:ind w:firstLine="0"/>
        <w:rPr>
          <w:lang w:val="uk-UA"/>
        </w:rPr>
      </w:pPr>
      <w:r w:rsidRPr="007050C1">
        <w:rPr>
          <w:lang w:val="uk-UA"/>
        </w:rPr>
        <w:t>ЗМІСТ</w:t>
      </w:r>
    </w:p>
    <w:p w:rsidR="00E8256F" w:rsidRPr="007050C1" w:rsidRDefault="00E8256F" w:rsidP="004D23EF">
      <w:pPr>
        <w:pStyle w:val="TOC1"/>
      </w:pPr>
    </w:p>
    <w:p w:rsidR="00E8256F" w:rsidRPr="004D23EF" w:rsidRDefault="00E8256F" w:rsidP="004D23EF">
      <w:pPr>
        <w:pStyle w:val="TOC1"/>
        <w:rPr>
          <w:rFonts w:ascii="Times New Roman" w:hAnsi="Times New Roman"/>
          <w:noProof/>
          <w:sz w:val="26"/>
          <w:szCs w:val="26"/>
          <w:lang w:eastAsia="ru-RU"/>
        </w:rPr>
      </w:pPr>
      <w:r w:rsidRPr="001E3DDA">
        <w:fldChar w:fldCharType="begin"/>
      </w:r>
      <w:r w:rsidRPr="001E3DDA">
        <w:instrText xml:space="preserve"> TOC \o "1-3" \h \z \u </w:instrText>
      </w:r>
      <w:r w:rsidRPr="001E3DDA">
        <w:fldChar w:fldCharType="separate"/>
      </w:r>
      <w:hyperlink w:anchor="_Toc199567131" w:history="1">
        <w:r w:rsidRPr="004D23EF">
          <w:rPr>
            <w:rStyle w:val="Hyperlink"/>
            <w:rFonts w:ascii="Times New Roman" w:hAnsi="Times New Roman"/>
            <w:noProof/>
            <w:sz w:val="26"/>
            <w:szCs w:val="26"/>
          </w:rPr>
          <w:t>В</w:t>
        </w:r>
        <w:r w:rsidRPr="004D23EF">
          <w:rPr>
            <w:rStyle w:val="Hyperlink"/>
            <w:rFonts w:ascii="Times New Roman" w:hAnsi="Times New Roman"/>
            <w:noProof/>
            <w:sz w:val="26"/>
            <w:szCs w:val="26"/>
            <w:lang w:val="uk-UA"/>
          </w:rPr>
          <w:t>СТУП</w:t>
        </w:r>
        <w:r w:rsidRPr="004D23EF">
          <w:rPr>
            <w:rFonts w:ascii="Times New Roman" w:hAnsi="Times New Roman"/>
            <w:noProof/>
            <w:webHidden/>
            <w:sz w:val="26"/>
            <w:szCs w:val="26"/>
          </w:rPr>
          <w:tab/>
        </w:r>
        <w:r w:rsidRPr="004D23EF">
          <w:rPr>
            <w:rFonts w:ascii="Times New Roman" w:hAnsi="Times New Roman"/>
            <w:noProof/>
            <w:webHidden/>
            <w:sz w:val="26"/>
            <w:szCs w:val="26"/>
          </w:rPr>
          <w:fldChar w:fldCharType="begin"/>
        </w:r>
        <w:r w:rsidRPr="004D23EF">
          <w:rPr>
            <w:rFonts w:ascii="Times New Roman" w:hAnsi="Times New Roman"/>
            <w:noProof/>
            <w:webHidden/>
            <w:sz w:val="26"/>
            <w:szCs w:val="26"/>
          </w:rPr>
          <w:instrText xml:space="preserve"> PAGEREF _Toc199567131 \h </w:instrText>
        </w:r>
        <w:r w:rsidRPr="004D23EF">
          <w:rPr>
            <w:rFonts w:ascii="Times New Roman" w:hAnsi="Times New Roman"/>
            <w:noProof/>
            <w:webHidden/>
            <w:sz w:val="26"/>
            <w:szCs w:val="26"/>
          </w:rPr>
        </w:r>
        <w:r w:rsidRPr="004D23EF">
          <w:rPr>
            <w:rFonts w:ascii="Times New Roman" w:hAnsi="Times New Roman"/>
            <w:noProof/>
            <w:webHidden/>
            <w:sz w:val="26"/>
            <w:szCs w:val="26"/>
          </w:rPr>
          <w:fldChar w:fldCharType="separate"/>
        </w:r>
        <w:r>
          <w:rPr>
            <w:rFonts w:ascii="Times New Roman" w:hAnsi="Times New Roman"/>
            <w:noProof/>
            <w:webHidden/>
            <w:sz w:val="26"/>
            <w:szCs w:val="26"/>
          </w:rPr>
          <w:t>7</w:t>
        </w:r>
        <w:r w:rsidRPr="004D23EF">
          <w:rPr>
            <w:rFonts w:ascii="Times New Roman" w:hAnsi="Times New Roman"/>
            <w:noProof/>
            <w:webHidden/>
            <w:sz w:val="26"/>
            <w:szCs w:val="26"/>
          </w:rPr>
          <w:fldChar w:fldCharType="end"/>
        </w:r>
      </w:hyperlink>
    </w:p>
    <w:p w:rsidR="00E8256F" w:rsidRPr="004D23EF" w:rsidRDefault="00E8256F" w:rsidP="004D23EF">
      <w:pPr>
        <w:pStyle w:val="TOC1"/>
        <w:rPr>
          <w:rFonts w:ascii="Times New Roman" w:hAnsi="Times New Roman"/>
          <w:noProof/>
          <w:sz w:val="26"/>
          <w:szCs w:val="26"/>
          <w:lang w:eastAsia="ru-RU"/>
        </w:rPr>
      </w:pPr>
      <w:hyperlink w:anchor="_Toc199567132" w:history="1">
        <w:r w:rsidRPr="004D23EF">
          <w:rPr>
            <w:rStyle w:val="Hyperlink"/>
            <w:rFonts w:ascii="Times New Roman" w:hAnsi="Times New Roman"/>
            <w:noProof/>
            <w:sz w:val="26"/>
            <w:szCs w:val="26"/>
            <w:lang w:val="uk-UA"/>
          </w:rPr>
          <w:t>РОЗДІЛ 1 ПРОБЛЕМИ ПРИЙНЯТТЯ РІШЕНЬ В СОЦІАЛЬНО-ЕКОНОМІЧНИХ СИСТЕМАХ</w:t>
        </w:r>
        <w:r w:rsidRPr="004D23EF">
          <w:rPr>
            <w:rFonts w:ascii="Times New Roman" w:hAnsi="Times New Roman"/>
            <w:noProof/>
            <w:webHidden/>
            <w:sz w:val="26"/>
            <w:szCs w:val="26"/>
          </w:rPr>
          <w:tab/>
        </w:r>
        <w:r w:rsidRPr="004D23EF">
          <w:rPr>
            <w:rFonts w:ascii="Times New Roman" w:hAnsi="Times New Roman"/>
            <w:noProof/>
            <w:webHidden/>
            <w:sz w:val="26"/>
            <w:szCs w:val="26"/>
          </w:rPr>
          <w:fldChar w:fldCharType="begin"/>
        </w:r>
        <w:r w:rsidRPr="004D23EF">
          <w:rPr>
            <w:rFonts w:ascii="Times New Roman" w:hAnsi="Times New Roman"/>
            <w:noProof/>
            <w:webHidden/>
            <w:sz w:val="26"/>
            <w:szCs w:val="26"/>
          </w:rPr>
          <w:instrText xml:space="preserve"> PAGEREF _Toc199567132 \h </w:instrText>
        </w:r>
        <w:r w:rsidRPr="004D23EF">
          <w:rPr>
            <w:rFonts w:ascii="Times New Roman" w:hAnsi="Times New Roman"/>
            <w:noProof/>
            <w:webHidden/>
            <w:sz w:val="26"/>
            <w:szCs w:val="26"/>
          </w:rPr>
        </w:r>
        <w:r w:rsidRPr="004D23EF">
          <w:rPr>
            <w:rFonts w:ascii="Times New Roman" w:hAnsi="Times New Roman"/>
            <w:noProof/>
            <w:webHidden/>
            <w:sz w:val="26"/>
            <w:szCs w:val="26"/>
          </w:rPr>
          <w:fldChar w:fldCharType="separate"/>
        </w:r>
        <w:r>
          <w:rPr>
            <w:rFonts w:ascii="Times New Roman" w:hAnsi="Times New Roman"/>
            <w:noProof/>
            <w:webHidden/>
            <w:sz w:val="26"/>
            <w:szCs w:val="26"/>
          </w:rPr>
          <w:t>11</w:t>
        </w:r>
        <w:r w:rsidRPr="004D23EF">
          <w:rPr>
            <w:rFonts w:ascii="Times New Roman" w:hAnsi="Times New Roman"/>
            <w:noProof/>
            <w:webHidden/>
            <w:sz w:val="26"/>
            <w:szCs w:val="26"/>
          </w:rPr>
          <w:fldChar w:fldCharType="end"/>
        </w:r>
      </w:hyperlink>
    </w:p>
    <w:p w:rsidR="00E8256F" w:rsidRPr="004D23EF" w:rsidRDefault="00E8256F">
      <w:pPr>
        <w:pStyle w:val="TOC2"/>
        <w:tabs>
          <w:tab w:val="right" w:pos="9344"/>
        </w:tabs>
        <w:rPr>
          <w:rFonts w:ascii="Times New Roman" w:hAnsi="Times New Roman"/>
          <w:noProof/>
          <w:sz w:val="26"/>
          <w:szCs w:val="26"/>
          <w:lang w:eastAsia="ru-RU"/>
        </w:rPr>
      </w:pPr>
      <w:hyperlink w:anchor="_Toc199567133" w:history="1">
        <w:r w:rsidRPr="004D23EF">
          <w:rPr>
            <w:rStyle w:val="Hyperlink"/>
            <w:rFonts w:ascii="Times New Roman" w:hAnsi="Times New Roman"/>
            <w:noProof/>
            <w:sz w:val="26"/>
            <w:szCs w:val="26"/>
            <w:lang w:val="uk-UA"/>
          </w:rPr>
          <w:t>1.1 Принципи управління в соціально-економічних системах</w:t>
        </w:r>
        <w:r w:rsidRPr="004D23EF">
          <w:rPr>
            <w:rFonts w:ascii="Times New Roman" w:hAnsi="Times New Roman"/>
            <w:noProof/>
            <w:webHidden/>
            <w:sz w:val="26"/>
            <w:szCs w:val="26"/>
          </w:rPr>
          <w:tab/>
        </w:r>
        <w:r w:rsidRPr="004D23EF">
          <w:rPr>
            <w:rFonts w:ascii="Times New Roman" w:hAnsi="Times New Roman"/>
            <w:noProof/>
            <w:webHidden/>
            <w:sz w:val="26"/>
            <w:szCs w:val="26"/>
          </w:rPr>
          <w:fldChar w:fldCharType="begin"/>
        </w:r>
        <w:r w:rsidRPr="004D23EF">
          <w:rPr>
            <w:rFonts w:ascii="Times New Roman" w:hAnsi="Times New Roman"/>
            <w:noProof/>
            <w:webHidden/>
            <w:sz w:val="26"/>
            <w:szCs w:val="26"/>
          </w:rPr>
          <w:instrText xml:space="preserve"> PAGEREF _Toc199567133 \h </w:instrText>
        </w:r>
        <w:r w:rsidRPr="004D23EF">
          <w:rPr>
            <w:rFonts w:ascii="Times New Roman" w:hAnsi="Times New Roman"/>
            <w:noProof/>
            <w:webHidden/>
            <w:sz w:val="26"/>
            <w:szCs w:val="26"/>
          </w:rPr>
        </w:r>
        <w:r w:rsidRPr="004D23EF">
          <w:rPr>
            <w:rFonts w:ascii="Times New Roman" w:hAnsi="Times New Roman"/>
            <w:noProof/>
            <w:webHidden/>
            <w:sz w:val="26"/>
            <w:szCs w:val="26"/>
          </w:rPr>
          <w:fldChar w:fldCharType="separate"/>
        </w:r>
        <w:r>
          <w:rPr>
            <w:rFonts w:ascii="Times New Roman" w:hAnsi="Times New Roman"/>
            <w:noProof/>
            <w:webHidden/>
            <w:sz w:val="26"/>
            <w:szCs w:val="26"/>
          </w:rPr>
          <w:t>11</w:t>
        </w:r>
        <w:r w:rsidRPr="004D23EF">
          <w:rPr>
            <w:rFonts w:ascii="Times New Roman" w:hAnsi="Times New Roman"/>
            <w:noProof/>
            <w:webHidden/>
            <w:sz w:val="26"/>
            <w:szCs w:val="26"/>
          </w:rPr>
          <w:fldChar w:fldCharType="end"/>
        </w:r>
      </w:hyperlink>
    </w:p>
    <w:p w:rsidR="00E8256F" w:rsidRPr="004D23EF" w:rsidRDefault="00E8256F">
      <w:pPr>
        <w:pStyle w:val="TOC2"/>
        <w:tabs>
          <w:tab w:val="right" w:pos="9344"/>
        </w:tabs>
        <w:rPr>
          <w:rFonts w:ascii="Times New Roman" w:hAnsi="Times New Roman"/>
          <w:noProof/>
          <w:sz w:val="26"/>
          <w:szCs w:val="26"/>
          <w:lang w:eastAsia="ru-RU"/>
        </w:rPr>
      </w:pPr>
      <w:hyperlink w:anchor="_Toc199567134" w:history="1">
        <w:r w:rsidRPr="004D23EF">
          <w:rPr>
            <w:rStyle w:val="Hyperlink"/>
            <w:rFonts w:ascii="Times New Roman" w:hAnsi="Times New Roman"/>
            <w:noProof/>
            <w:sz w:val="26"/>
            <w:szCs w:val="26"/>
            <w:lang w:val="uk-UA"/>
          </w:rPr>
          <w:t>1.2 Проблема обробки нечітких даних в задачах прийняття рішень</w:t>
        </w:r>
        <w:r w:rsidRPr="004D23EF">
          <w:rPr>
            <w:rFonts w:ascii="Times New Roman" w:hAnsi="Times New Roman"/>
            <w:noProof/>
            <w:webHidden/>
            <w:sz w:val="26"/>
            <w:szCs w:val="26"/>
          </w:rPr>
          <w:tab/>
        </w:r>
        <w:r w:rsidRPr="004D23EF">
          <w:rPr>
            <w:rFonts w:ascii="Times New Roman" w:hAnsi="Times New Roman"/>
            <w:noProof/>
            <w:webHidden/>
            <w:sz w:val="26"/>
            <w:szCs w:val="26"/>
          </w:rPr>
          <w:fldChar w:fldCharType="begin"/>
        </w:r>
        <w:r w:rsidRPr="004D23EF">
          <w:rPr>
            <w:rFonts w:ascii="Times New Roman" w:hAnsi="Times New Roman"/>
            <w:noProof/>
            <w:webHidden/>
            <w:sz w:val="26"/>
            <w:szCs w:val="26"/>
          </w:rPr>
          <w:instrText xml:space="preserve"> PAGEREF _Toc199567134 \h </w:instrText>
        </w:r>
        <w:r w:rsidRPr="004D23EF">
          <w:rPr>
            <w:rFonts w:ascii="Times New Roman" w:hAnsi="Times New Roman"/>
            <w:noProof/>
            <w:webHidden/>
            <w:sz w:val="26"/>
            <w:szCs w:val="26"/>
          </w:rPr>
        </w:r>
        <w:r w:rsidRPr="004D23EF">
          <w:rPr>
            <w:rFonts w:ascii="Times New Roman" w:hAnsi="Times New Roman"/>
            <w:noProof/>
            <w:webHidden/>
            <w:sz w:val="26"/>
            <w:szCs w:val="26"/>
          </w:rPr>
          <w:fldChar w:fldCharType="separate"/>
        </w:r>
        <w:r>
          <w:rPr>
            <w:rFonts w:ascii="Times New Roman" w:hAnsi="Times New Roman"/>
            <w:noProof/>
            <w:webHidden/>
            <w:sz w:val="26"/>
            <w:szCs w:val="26"/>
          </w:rPr>
          <w:t>16</w:t>
        </w:r>
        <w:r w:rsidRPr="004D23EF">
          <w:rPr>
            <w:rFonts w:ascii="Times New Roman" w:hAnsi="Times New Roman"/>
            <w:noProof/>
            <w:webHidden/>
            <w:sz w:val="26"/>
            <w:szCs w:val="26"/>
          </w:rPr>
          <w:fldChar w:fldCharType="end"/>
        </w:r>
      </w:hyperlink>
    </w:p>
    <w:p w:rsidR="00E8256F" w:rsidRPr="004D23EF" w:rsidRDefault="00E8256F">
      <w:pPr>
        <w:pStyle w:val="TOC2"/>
        <w:tabs>
          <w:tab w:val="right" w:pos="9344"/>
        </w:tabs>
        <w:rPr>
          <w:rFonts w:ascii="Times New Roman" w:hAnsi="Times New Roman"/>
          <w:noProof/>
          <w:sz w:val="26"/>
          <w:szCs w:val="26"/>
          <w:lang w:eastAsia="ru-RU"/>
        </w:rPr>
      </w:pPr>
      <w:hyperlink w:anchor="_Toc199567135" w:history="1">
        <w:r w:rsidRPr="004D23EF">
          <w:rPr>
            <w:rStyle w:val="Hyperlink"/>
            <w:rFonts w:ascii="Times New Roman" w:hAnsi="Times New Roman"/>
            <w:noProof/>
            <w:sz w:val="26"/>
            <w:szCs w:val="26"/>
            <w:lang w:val="uk-UA"/>
          </w:rPr>
          <w:t>1.3 Прийняття рішень в умовах невизначеності</w:t>
        </w:r>
        <w:r w:rsidRPr="004D23EF">
          <w:rPr>
            <w:rFonts w:ascii="Times New Roman" w:hAnsi="Times New Roman"/>
            <w:noProof/>
            <w:webHidden/>
            <w:sz w:val="26"/>
            <w:szCs w:val="26"/>
          </w:rPr>
          <w:tab/>
        </w:r>
        <w:r w:rsidRPr="004D23EF">
          <w:rPr>
            <w:rFonts w:ascii="Times New Roman" w:hAnsi="Times New Roman"/>
            <w:noProof/>
            <w:webHidden/>
            <w:sz w:val="26"/>
            <w:szCs w:val="26"/>
          </w:rPr>
          <w:fldChar w:fldCharType="begin"/>
        </w:r>
        <w:r w:rsidRPr="004D23EF">
          <w:rPr>
            <w:rFonts w:ascii="Times New Roman" w:hAnsi="Times New Roman"/>
            <w:noProof/>
            <w:webHidden/>
            <w:sz w:val="26"/>
            <w:szCs w:val="26"/>
          </w:rPr>
          <w:instrText xml:space="preserve"> PAGEREF _Toc199567135 \h </w:instrText>
        </w:r>
        <w:r w:rsidRPr="004D23EF">
          <w:rPr>
            <w:rFonts w:ascii="Times New Roman" w:hAnsi="Times New Roman"/>
            <w:noProof/>
            <w:webHidden/>
            <w:sz w:val="26"/>
            <w:szCs w:val="26"/>
          </w:rPr>
        </w:r>
        <w:r w:rsidRPr="004D23EF">
          <w:rPr>
            <w:rFonts w:ascii="Times New Roman" w:hAnsi="Times New Roman"/>
            <w:noProof/>
            <w:webHidden/>
            <w:sz w:val="26"/>
            <w:szCs w:val="26"/>
          </w:rPr>
          <w:fldChar w:fldCharType="separate"/>
        </w:r>
        <w:r>
          <w:rPr>
            <w:rFonts w:ascii="Times New Roman" w:hAnsi="Times New Roman"/>
            <w:noProof/>
            <w:webHidden/>
            <w:sz w:val="26"/>
            <w:szCs w:val="26"/>
          </w:rPr>
          <w:t>20</w:t>
        </w:r>
        <w:r w:rsidRPr="004D23EF">
          <w:rPr>
            <w:rFonts w:ascii="Times New Roman" w:hAnsi="Times New Roman"/>
            <w:noProof/>
            <w:webHidden/>
            <w:sz w:val="26"/>
            <w:szCs w:val="26"/>
          </w:rPr>
          <w:fldChar w:fldCharType="end"/>
        </w:r>
      </w:hyperlink>
    </w:p>
    <w:p w:rsidR="00E8256F" w:rsidRPr="004D23EF" w:rsidRDefault="00E8256F" w:rsidP="004D23EF">
      <w:pPr>
        <w:pStyle w:val="TOC1"/>
        <w:rPr>
          <w:rFonts w:ascii="Times New Roman" w:hAnsi="Times New Roman"/>
          <w:noProof/>
          <w:sz w:val="26"/>
          <w:szCs w:val="26"/>
          <w:lang w:eastAsia="ru-RU"/>
        </w:rPr>
      </w:pPr>
      <w:hyperlink w:anchor="_Toc199567136" w:history="1">
        <w:r w:rsidRPr="004D23EF">
          <w:rPr>
            <w:rStyle w:val="Hyperlink"/>
            <w:rFonts w:ascii="Times New Roman" w:hAnsi="Times New Roman"/>
            <w:noProof/>
            <w:sz w:val="26"/>
            <w:szCs w:val="26"/>
            <w:lang w:val="uk-UA"/>
          </w:rPr>
          <w:t>РОЗДІЛ 2 МЕТОДИ АНАЛІЗУ ПОКАЗНИКІВ В СИСТЕМАХ ПРИЙНЯТТЯ РІШЕНЬ</w:t>
        </w:r>
        <w:r w:rsidRPr="004D23EF">
          <w:rPr>
            <w:rFonts w:ascii="Times New Roman" w:hAnsi="Times New Roman"/>
            <w:noProof/>
            <w:webHidden/>
            <w:sz w:val="26"/>
            <w:szCs w:val="26"/>
          </w:rPr>
          <w:tab/>
        </w:r>
        <w:r w:rsidRPr="004D23EF">
          <w:rPr>
            <w:rFonts w:ascii="Times New Roman" w:hAnsi="Times New Roman"/>
            <w:noProof/>
            <w:webHidden/>
            <w:sz w:val="26"/>
            <w:szCs w:val="26"/>
          </w:rPr>
          <w:fldChar w:fldCharType="begin"/>
        </w:r>
        <w:r w:rsidRPr="004D23EF">
          <w:rPr>
            <w:rFonts w:ascii="Times New Roman" w:hAnsi="Times New Roman"/>
            <w:noProof/>
            <w:webHidden/>
            <w:sz w:val="26"/>
            <w:szCs w:val="26"/>
          </w:rPr>
          <w:instrText xml:space="preserve"> PAGEREF _Toc199567136 \h </w:instrText>
        </w:r>
        <w:r w:rsidRPr="004D23EF">
          <w:rPr>
            <w:rFonts w:ascii="Times New Roman" w:hAnsi="Times New Roman"/>
            <w:noProof/>
            <w:webHidden/>
            <w:sz w:val="26"/>
            <w:szCs w:val="26"/>
          </w:rPr>
        </w:r>
        <w:r w:rsidRPr="004D23EF">
          <w:rPr>
            <w:rFonts w:ascii="Times New Roman" w:hAnsi="Times New Roman"/>
            <w:noProof/>
            <w:webHidden/>
            <w:sz w:val="26"/>
            <w:szCs w:val="26"/>
          </w:rPr>
          <w:fldChar w:fldCharType="separate"/>
        </w:r>
        <w:r>
          <w:rPr>
            <w:rFonts w:ascii="Times New Roman" w:hAnsi="Times New Roman"/>
            <w:noProof/>
            <w:webHidden/>
            <w:sz w:val="26"/>
            <w:szCs w:val="26"/>
          </w:rPr>
          <w:t>24</w:t>
        </w:r>
        <w:r w:rsidRPr="004D23EF">
          <w:rPr>
            <w:rFonts w:ascii="Times New Roman" w:hAnsi="Times New Roman"/>
            <w:noProof/>
            <w:webHidden/>
            <w:sz w:val="26"/>
            <w:szCs w:val="26"/>
          </w:rPr>
          <w:fldChar w:fldCharType="end"/>
        </w:r>
      </w:hyperlink>
    </w:p>
    <w:p w:rsidR="00E8256F" w:rsidRPr="004D23EF" w:rsidRDefault="00E8256F">
      <w:pPr>
        <w:pStyle w:val="TOC2"/>
        <w:tabs>
          <w:tab w:val="right" w:pos="9344"/>
        </w:tabs>
        <w:rPr>
          <w:rFonts w:ascii="Times New Roman" w:hAnsi="Times New Roman"/>
          <w:noProof/>
          <w:sz w:val="26"/>
          <w:szCs w:val="26"/>
          <w:lang w:eastAsia="ru-RU"/>
        </w:rPr>
      </w:pPr>
      <w:hyperlink w:anchor="_Toc199567137" w:history="1">
        <w:r w:rsidRPr="004D23EF">
          <w:rPr>
            <w:rStyle w:val="Hyperlink"/>
            <w:rFonts w:ascii="Times New Roman" w:hAnsi="Times New Roman"/>
            <w:noProof/>
            <w:sz w:val="26"/>
            <w:szCs w:val="26"/>
            <w:lang w:val="uk-UA"/>
          </w:rPr>
          <w:t>2.1 Аналіз соціально-економічного положення Луганської області</w:t>
        </w:r>
        <w:r w:rsidRPr="004D23EF">
          <w:rPr>
            <w:rFonts w:ascii="Times New Roman" w:hAnsi="Times New Roman"/>
            <w:noProof/>
            <w:webHidden/>
            <w:sz w:val="26"/>
            <w:szCs w:val="26"/>
          </w:rPr>
          <w:tab/>
        </w:r>
        <w:r w:rsidRPr="004D23EF">
          <w:rPr>
            <w:rFonts w:ascii="Times New Roman" w:hAnsi="Times New Roman"/>
            <w:noProof/>
            <w:webHidden/>
            <w:sz w:val="26"/>
            <w:szCs w:val="26"/>
          </w:rPr>
          <w:fldChar w:fldCharType="begin"/>
        </w:r>
        <w:r w:rsidRPr="004D23EF">
          <w:rPr>
            <w:rFonts w:ascii="Times New Roman" w:hAnsi="Times New Roman"/>
            <w:noProof/>
            <w:webHidden/>
            <w:sz w:val="26"/>
            <w:szCs w:val="26"/>
          </w:rPr>
          <w:instrText xml:space="preserve"> PAGEREF _Toc199567137 \h </w:instrText>
        </w:r>
        <w:r w:rsidRPr="004D23EF">
          <w:rPr>
            <w:rFonts w:ascii="Times New Roman" w:hAnsi="Times New Roman"/>
            <w:noProof/>
            <w:webHidden/>
            <w:sz w:val="26"/>
            <w:szCs w:val="26"/>
          </w:rPr>
        </w:r>
        <w:r w:rsidRPr="004D23EF">
          <w:rPr>
            <w:rFonts w:ascii="Times New Roman" w:hAnsi="Times New Roman"/>
            <w:noProof/>
            <w:webHidden/>
            <w:sz w:val="26"/>
            <w:szCs w:val="26"/>
          </w:rPr>
          <w:fldChar w:fldCharType="separate"/>
        </w:r>
        <w:r>
          <w:rPr>
            <w:rFonts w:ascii="Times New Roman" w:hAnsi="Times New Roman"/>
            <w:noProof/>
            <w:webHidden/>
            <w:sz w:val="26"/>
            <w:szCs w:val="26"/>
          </w:rPr>
          <w:t>24</w:t>
        </w:r>
        <w:r w:rsidRPr="004D23EF">
          <w:rPr>
            <w:rFonts w:ascii="Times New Roman" w:hAnsi="Times New Roman"/>
            <w:noProof/>
            <w:webHidden/>
            <w:sz w:val="26"/>
            <w:szCs w:val="26"/>
          </w:rPr>
          <w:fldChar w:fldCharType="end"/>
        </w:r>
      </w:hyperlink>
    </w:p>
    <w:p w:rsidR="00E8256F" w:rsidRPr="004D23EF" w:rsidRDefault="00E8256F">
      <w:pPr>
        <w:pStyle w:val="TOC2"/>
        <w:tabs>
          <w:tab w:val="right" w:pos="9344"/>
        </w:tabs>
        <w:rPr>
          <w:rFonts w:ascii="Times New Roman" w:hAnsi="Times New Roman"/>
          <w:noProof/>
          <w:sz w:val="26"/>
          <w:szCs w:val="26"/>
          <w:lang w:eastAsia="ru-RU"/>
        </w:rPr>
      </w:pPr>
      <w:hyperlink w:anchor="_Toc199567138" w:history="1">
        <w:r w:rsidRPr="004D23EF">
          <w:rPr>
            <w:rStyle w:val="Hyperlink"/>
            <w:rFonts w:ascii="Times New Roman" w:hAnsi="Times New Roman"/>
            <w:noProof/>
            <w:sz w:val="26"/>
            <w:szCs w:val="26"/>
            <w:lang w:val="uk-UA"/>
          </w:rPr>
          <w:t>2.2 Кореляційний та експертний аналіз соціально-економічних показників</w:t>
        </w:r>
        <w:r w:rsidRPr="004D23EF">
          <w:rPr>
            <w:rFonts w:ascii="Times New Roman" w:hAnsi="Times New Roman"/>
            <w:noProof/>
            <w:webHidden/>
            <w:sz w:val="26"/>
            <w:szCs w:val="26"/>
          </w:rPr>
          <w:tab/>
        </w:r>
        <w:r w:rsidRPr="004D23EF">
          <w:rPr>
            <w:rFonts w:ascii="Times New Roman" w:hAnsi="Times New Roman"/>
            <w:noProof/>
            <w:webHidden/>
            <w:sz w:val="26"/>
            <w:szCs w:val="26"/>
          </w:rPr>
          <w:fldChar w:fldCharType="begin"/>
        </w:r>
        <w:r w:rsidRPr="004D23EF">
          <w:rPr>
            <w:rFonts w:ascii="Times New Roman" w:hAnsi="Times New Roman"/>
            <w:noProof/>
            <w:webHidden/>
            <w:sz w:val="26"/>
            <w:szCs w:val="26"/>
          </w:rPr>
          <w:instrText xml:space="preserve"> PAGEREF _Toc199567138 \h </w:instrText>
        </w:r>
        <w:r w:rsidRPr="004D23EF">
          <w:rPr>
            <w:rFonts w:ascii="Times New Roman" w:hAnsi="Times New Roman"/>
            <w:noProof/>
            <w:webHidden/>
            <w:sz w:val="26"/>
            <w:szCs w:val="26"/>
          </w:rPr>
        </w:r>
        <w:r w:rsidRPr="004D23EF">
          <w:rPr>
            <w:rFonts w:ascii="Times New Roman" w:hAnsi="Times New Roman"/>
            <w:noProof/>
            <w:webHidden/>
            <w:sz w:val="26"/>
            <w:szCs w:val="26"/>
          </w:rPr>
          <w:fldChar w:fldCharType="separate"/>
        </w:r>
        <w:r>
          <w:rPr>
            <w:rFonts w:ascii="Times New Roman" w:hAnsi="Times New Roman"/>
            <w:noProof/>
            <w:webHidden/>
            <w:sz w:val="26"/>
            <w:szCs w:val="26"/>
          </w:rPr>
          <w:t>34</w:t>
        </w:r>
        <w:r w:rsidRPr="004D23EF">
          <w:rPr>
            <w:rFonts w:ascii="Times New Roman" w:hAnsi="Times New Roman"/>
            <w:noProof/>
            <w:webHidden/>
            <w:sz w:val="26"/>
            <w:szCs w:val="26"/>
          </w:rPr>
          <w:fldChar w:fldCharType="end"/>
        </w:r>
      </w:hyperlink>
    </w:p>
    <w:p w:rsidR="00E8256F" w:rsidRPr="004D23EF" w:rsidRDefault="00E8256F">
      <w:pPr>
        <w:pStyle w:val="TOC2"/>
        <w:tabs>
          <w:tab w:val="right" w:pos="9344"/>
        </w:tabs>
        <w:rPr>
          <w:rFonts w:ascii="Times New Roman" w:hAnsi="Times New Roman"/>
          <w:noProof/>
          <w:sz w:val="26"/>
          <w:szCs w:val="26"/>
          <w:lang w:eastAsia="ru-RU"/>
        </w:rPr>
      </w:pPr>
      <w:hyperlink w:anchor="_Toc199567139" w:history="1">
        <w:r w:rsidRPr="004D23EF">
          <w:rPr>
            <w:rStyle w:val="Hyperlink"/>
            <w:rFonts w:ascii="Times New Roman" w:hAnsi="Times New Roman"/>
            <w:noProof/>
            <w:sz w:val="26"/>
            <w:szCs w:val="26"/>
          </w:rPr>
          <w:t xml:space="preserve">2.3 Кластерний  аналіз </w:t>
        </w:r>
        <w:r w:rsidRPr="004D23EF">
          <w:rPr>
            <w:rStyle w:val="Hyperlink"/>
            <w:rFonts w:ascii="Times New Roman" w:hAnsi="Times New Roman"/>
            <w:noProof/>
            <w:sz w:val="26"/>
            <w:szCs w:val="26"/>
            <w:lang w:val="uk-UA"/>
          </w:rPr>
          <w:t>та моделювання за допомогою нейронної мережі</w:t>
        </w:r>
        <w:r w:rsidRPr="004D23EF">
          <w:rPr>
            <w:rFonts w:ascii="Times New Roman" w:hAnsi="Times New Roman"/>
            <w:noProof/>
            <w:webHidden/>
            <w:sz w:val="26"/>
            <w:szCs w:val="26"/>
          </w:rPr>
          <w:tab/>
        </w:r>
        <w:r w:rsidRPr="004D23EF">
          <w:rPr>
            <w:rFonts w:ascii="Times New Roman" w:hAnsi="Times New Roman"/>
            <w:noProof/>
            <w:webHidden/>
            <w:sz w:val="26"/>
            <w:szCs w:val="26"/>
          </w:rPr>
          <w:fldChar w:fldCharType="begin"/>
        </w:r>
        <w:r w:rsidRPr="004D23EF">
          <w:rPr>
            <w:rFonts w:ascii="Times New Roman" w:hAnsi="Times New Roman"/>
            <w:noProof/>
            <w:webHidden/>
            <w:sz w:val="26"/>
            <w:szCs w:val="26"/>
          </w:rPr>
          <w:instrText xml:space="preserve"> PAGEREF _Toc199567139 \h </w:instrText>
        </w:r>
        <w:r w:rsidRPr="004D23EF">
          <w:rPr>
            <w:rFonts w:ascii="Times New Roman" w:hAnsi="Times New Roman"/>
            <w:noProof/>
            <w:webHidden/>
            <w:sz w:val="26"/>
            <w:szCs w:val="26"/>
          </w:rPr>
        </w:r>
        <w:r w:rsidRPr="004D23EF">
          <w:rPr>
            <w:rFonts w:ascii="Times New Roman" w:hAnsi="Times New Roman"/>
            <w:noProof/>
            <w:webHidden/>
            <w:sz w:val="26"/>
            <w:szCs w:val="26"/>
          </w:rPr>
          <w:fldChar w:fldCharType="separate"/>
        </w:r>
        <w:r>
          <w:rPr>
            <w:rFonts w:ascii="Times New Roman" w:hAnsi="Times New Roman"/>
            <w:noProof/>
            <w:webHidden/>
            <w:sz w:val="26"/>
            <w:szCs w:val="26"/>
          </w:rPr>
          <w:t>43</w:t>
        </w:r>
        <w:r w:rsidRPr="004D23EF">
          <w:rPr>
            <w:rFonts w:ascii="Times New Roman" w:hAnsi="Times New Roman"/>
            <w:noProof/>
            <w:webHidden/>
            <w:sz w:val="26"/>
            <w:szCs w:val="26"/>
          </w:rPr>
          <w:fldChar w:fldCharType="end"/>
        </w:r>
      </w:hyperlink>
    </w:p>
    <w:p w:rsidR="00E8256F" w:rsidRPr="004D23EF" w:rsidRDefault="00E8256F" w:rsidP="004D23EF">
      <w:pPr>
        <w:pStyle w:val="TOC1"/>
        <w:rPr>
          <w:rFonts w:ascii="Times New Roman" w:hAnsi="Times New Roman"/>
          <w:noProof/>
          <w:sz w:val="26"/>
          <w:szCs w:val="26"/>
          <w:lang w:eastAsia="ru-RU"/>
        </w:rPr>
      </w:pPr>
      <w:hyperlink w:anchor="_Toc199567140" w:history="1">
        <w:r w:rsidRPr="004D23EF">
          <w:rPr>
            <w:rStyle w:val="Hyperlink"/>
            <w:rFonts w:ascii="Times New Roman" w:hAnsi="Times New Roman"/>
            <w:noProof/>
            <w:sz w:val="26"/>
            <w:szCs w:val="26"/>
            <w:lang w:val="uk-UA"/>
          </w:rPr>
          <w:t>РОЗДІЛ 3 ПОБУДОВА ІНФОРМАЦІЙНОЇ СИСТЕМИ ПРИЙНЯТТЯ РІШЕНЬ</w:t>
        </w:r>
        <w:r w:rsidRPr="004D23EF">
          <w:rPr>
            <w:rFonts w:ascii="Times New Roman" w:hAnsi="Times New Roman"/>
            <w:noProof/>
            <w:webHidden/>
            <w:sz w:val="26"/>
            <w:szCs w:val="26"/>
          </w:rPr>
          <w:tab/>
        </w:r>
        <w:r w:rsidRPr="004D23EF">
          <w:rPr>
            <w:rFonts w:ascii="Times New Roman" w:hAnsi="Times New Roman"/>
            <w:noProof/>
            <w:webHidden/>
            <w:sz w:val="26"/>
            <w:szCs w:val="26"/>
          </w:rPr>
          <w:fldChar w:fldCharType="begin"/>
        </w:r>
        <w:r w:rsidRPr="004D23EF">
          <w:rPr>
            <w:rFonts w:ascii="Times New Roman" w:hAnsi="Times New Roman"/>
            <w:noProof/>
            <w:webHidden/>
            <w:sz w:val="26"/>
            <w:szCs w:val="26"/>
          </w:rPr>
          <w:instrText xml:space="preserve"> PAGEREF _Toc199567140 \h </w:instrText>
        </w:r>
        <w:r w:rsidRPr="004D23EF">
          <w:rPr>
            <w:rFonts w:ascii="Times New Roman" w:hAnsi="Times New Roman"/>
            <w:noProof/>
            <w:webHidden/>
            <w:sz w:val="26"/>
            <w:szCs w:val="26"/>
          </w:rPr>
        </w:r>
        <w:r w:rsidRPr="004D23EF">
          <w:rPr>
            <w:rFonts w:ascii="Times New Roman" w:hAnsi="Times New Roman"/>
            <w:noProof/>
            <w:webHidden/>
            <w:sz w:val="26"/>
            <w:szCs w:val="26"/>
          </w:rPr>
          <w:fldChar w:fldCharType="separate"/>
        </w:r>
        <w:r>
          <w:rPr>
            <w:rFonts w:ascii="Times New Roman" w:hAnsi="Times New Roman"/>
            <w:noProof/>
            <w:webHidden/>
            <w:sz w:val="26"/>
            <w:szCs w:val="26"/>
          </w:rPr>
          <w:t>53</w:t>
        </w:r>
        <w:r w:rsidRPr="004D23EF">
          <w:rPr>
            <w:rFonts w:ascii="Times New Roman" w:hAnsi="Times New Roman"/>
            <w:noProof/>
            <w:webHidden/>
            <w:sz w:val="26"/>
            <w:szCs w:val="26"/>
          </w:rPr>
          <w:fldChar w:fldCharType="end"/>
        </w:r>
      </w:hyperlink>
    </w:p>
    <w:p w:rsidR="00E8256F" w:rsidRPr="004D23EF" w:rsidRDefault="00E8256F">
      <w:pPr>
        <w:pStyle w:val="TOC2"/>
        <w:tabs>
          <w:tab w:val="right" w:pos="9344"/>
        </w:tabs>
        <w:rPr>
          <w:rFonts w:ascii="Times New Roman" w:hAnsi="Times New Roman"/>
          <w:noProof/>
          <w:sz w:val="26"/>
          <w:szCs w:val="26"/>
          <w:lang w:eastAsia="ru-RU"/>
        </w:rPr>
      </w:pPr>
      <w:hyperlink w:anchor="_Toc199567141" w:history="1">
        <w:r w:rsidRPr="004D23EF">
          <w:rPr>
            <w:rStyle w:val="Hyperlink"/>
            <w:rFonts w:ascii="Times New Roman" w:hAnsi="Times New Roman"/>
            <w:noProof/>
            <w:sz w:val="26"/>
            <w:szCs w:val="26"/>
            <w:lang w:val="uk-UA"/>
          </w:rPr>
          <w:t>3</w:t>
        </w:r>
        <w:r w:rsidRPr="004D23EF">
          <w:rPr>
            <w:rStyle w:val="Hyperlink"/>
            <w:rFonts w:ascii="Times New Roman" w:hAnsi="Times New Roman"/>
            <w:noProof/>
            <w:sz w:val="26"/>
            <w:szCs w:val="26"/>
          </w:rPr>
          <w:t>.</w:t>
        </w:r>
        <w:r w:rsidRPr="004D23EF">
          <w:rPr>
            <w:rStyle w:val="Hyperlink"/>
            <w:rFonts w:ascii="Times New Roman" w:hAnsi="Times New Roman"/>
            <w:noProof/>
            <w:sz w:val="26"/>
            <w:szCs w:val="26"/>
            <w:lang w:val="uk-UA"/>
          </w:rPr>
          <w:t>1 Розробка методики оцінки показників діяльності соціально-економічної системи</w:t>
        </w:r>
        <w:r w:rsidRPr="004D23EF">
          <w:rPr>
            <w:rFonts w:ascii="Times New Roman" w:hAnsi="Times New Roman"/>
            <w:noProof/>
            <w:webHidden/>
            <w:sz w:val="26"/>
            <w:szCs w:val="26"/>
          </w:rPr>
          <w:tab/>
        </w:r>
        <w:r w:rsidRPr="004D23EF">
          <w:rPr>
            <w:rFonts w:ascii="Times New Roman" w:hAnsi="Times New Roman"/>
            <w:noProof/>
            <w:webHidden/>
            <w:sz w:val="26"/>
            <w:szCs w:val="26"/>
          </w:rPr>
          <w:fldChar w:fldCharType="begin"/>
        </w:r>
        <w:r w:rsidRPr="004D23EF">
          <w:rPr>
            <w:rFonts w:ascii="Times New Roman" w:hAnsi="Times New Roman"/>
            <w:noProof/>
            <w:webHidden/>
            <w:sz w:val="26"/>
            <w:szCs w:val="26"/>
          </w:rPr>
          <w:instrText xml:space="preserve"> PAGEREF _Toc199567141 \h </w:instrText>
        </w:r>
        <w:r w:rsidRPr="004D23EF">
          <w:rPr>
            <w:rFonts w:ascii="Times New Roman" w:hAnsi="Times New Roman"/>
            <w:noProof/>
            <w:webHidden/>
            <w:sz w:val="26"/>
            <w:szCs w:val="26"/>
          </w:rPr>
        </w:r>
        <w:r w:rsidRPr="004D23EF">
          <w:rPr>
            <w:rFonts w:ascii="Times New Roman" w:hAnsi="Times New Roman"/>
            <w:noProof/>
            <w:webHidden/>
            <w:sz w:val="26"/>
            <w:szCs w:val="26"/>
          </w:rPr>
          <w:fldChar w:fldCharType="separate"/>
        </w:r>
        <w:r>
          <w:rPr>
            <w:rFonts w:ascii="Times New Roman" w:hAnsi="Times New Roman"/>
            <w:noProof/>
            <w:webHidden/>
            <w:sz w:val="26"/>
            <w:szCs w:val="26"/>
          </w:rPr>
          <w:t>53</w:t>
        </w:r>
        <w:r w:rsidRPr="004D23EF">
          <w:rPr>
            <w:rFonts w:ascii="Times New Roman" w:hAnsi="Times New Roman"/>
            <w:noProof/>
            <w:webHidden/>
            <w:sz w:val="26"/>
            <w:szCs w:val="26"/>
          </w:rPr>
          <w:fldChar w:fldCharType="end"/>
        </w:r>
      </w:hyperlink>
    </w:p>
    <w:p w:rsidR="00E8256F" w:rsidRPr="004D23EF" w:rsidRDefault="00E8256F">
      <w:pPr>
        <w:pStyle w:val="TOC2"/>
        <w:tabs>
          <w:tab w:val="right" w:pos="9344"/>
        </w:tabs>
        <w:rPr>
          <w:rFonts w:ascii="Times New Roman" w:hAnsi="Times New Roman"/>
          <w:noProof/>
          <w:sz w:val="26"/>
          <w:szCs w:val="26"/>
          <w:lang w:eastAsia="ru-RU"/>
        </w:rPr>
      </w:pPr>
      <w:hyperlink w:anchor="_Toc199567142" w:history="1">
        <w:r w:rsidRPr="004D23EF">
          <w:rPr>
            <w:rStyle w:val="Hyperlink"/>
            <w:rFonts w:ascii="Times New Roman" w:hAnsi="Times New Roman"/>
            <w:noProof/>
            <w:sz w:val="26"/>
            <w:szCs w:val="26"/>
            <w:lang w:val="uk-UA"/>
          </w:rPr>
          <w:t>3.2 Аналіз показників діяльності Луганської області як соціально-економічної системи</w:t>
        </w:r>
        <w:r w:rsidRPr="004D23EF">
          <w:rPr>
            <w:rFonts w:ascii="Times New Roman" w:hAnsi="Times New Roman"/>
            <w:noProof/>
            <w:webHidden/>
            <w:sz w:val="26"/>
            <w:szCs w:val="26"/>
          </w:rPr>
          <w:tab/>
        </w:r>
        <w:r w:rsidRPr="004D23EF">
          <w:rPr>
            <w:rFonts w:ascii="Times New Roman" w:hAnsi="Times New Roman"/>
            <w:noProof/>
            <w:webHidden/>
            <w:sz w:val="26"/>
            <w:szCs w:val="26"/>
          </w:rPr>
          <w:fldChar w:fldCharType="begin"/>
        </w:r>
        <w:r w:rsidRPr="004D23EF">
          <w:rPr>
            <w:rFonts w:ascii="Times New Roman" w:hAnsi="Times New Roman"/>
            <w:noProof/>
            <w:webHidden/>
            <w:sz w:val="26"/>
            <w:szCs w:val="26"/>
          </w:rPr>
          <w:instrText xml:space="preserve"> PAGEREF _Toc199567142 \h </w:instrText>
        </w:r>
        <w:r w:rsidRPr="004D23EF">
          <w:rPr>
            <w:rFonts w:ascii="Times New Roman" w:hAnsi="Times New Roman"/>
            <w:noProof/>
            <w:webHidden/>
            <w:sz w:val="26"/>
            <w:szCs w:val="26"/>
          </w:rPr>
        </w:r>
        <w:r w:rsidRPr="004D23EF">
          <w:rPr>
            <w:rFonts w:ascii="Times New Roman" w:hAnsi="Times New Roman"/>
            <w:noProof/>
            <w:webHidden/>
            <w:sz w:val="26"/>
            <w:szCs w:val="26"/>
          </w:rPr>
          <w:fldChar w:fldCharType="separate"/>
        </w:r>
        <w:r>
          <w:rPr>
            <w:rFonts w:ascii="Times New Roman" w:hAnsi="Times New Roman"/>
            <w:noProof/>
            <w:webHidden/>
            <w:sz w:val="26"/>
            <w:szCs w:val="26"/>
          </w:rPr>
          <w:t>58</w:t>
        </w:r>
        <w:r w:rsidRPr="004D23EF">
          <w:rPr>
            <w:rFonts w:ascii="Times New Roman" w:hAnsi="Times New Roman"/>
            <w:noProof/>
            <w:webHidden/>
            <w:sz w:val="26"/>
            <w:szCs w:val="26"/>
          </w:rPr>
          <w:fldChar w:fldCharType="end"/>
        </w:r>
      </w:hyperlink>
    </w:p>
    <w:p w:rsidR="00E8256F" w:rsidRPr="004D23EF" w:rsidRDefault="00E8256F">
      <w:pPr>
        <w:pStyle w:val="TOC3"/>
        <w:tabs>
          <w:tab w:val="right" w:pos="9344"/>
        </w:tabs>
        <w:rPr>
          <w:rFonts w:ascii="Times New Roman" w:hAnsi="Times New Roman"/>
          <w:noProof/>
          <w:sz w:val="26"/>
          <w:szCs w:val="26"/>
          <w:lang w:eastAsia="ru-RU"/>
        </w:rPr>
      </w:pPr>
      <w:hyperlink w:anchor="_Toc199567143" w:history="1">
        <w:r w:rsidRPr="004D23EF">
          <w:rPr>
            <w:rStyle w:val="Hyperlink"/>
            <w:rFonts w:ascii="Times New Roman" w:hAnsi="Times New Roman"/>
            <w:iCs/>
            <w:noProof/>
            <w:sz w:val="26"/>
            <w:szCs w:val="26"/>
            <w:lang w:val="uk-UA"/>
          </w:rPr>
          <w:t>3.2.1 Рішення задачі кластеризації картами Кохонена в аналітичній платформі Deductor Studio</w:t>
        </w:r>
        <w:r w:rsidRPr="004D23EF">
          <w:rPr>
            <w:rFonts w:ascii="Times New Roman" w:hAnsi="Times New Roman"/>
            <w:noProof/>
            <w:webHidden/>
            <w:sz w:val="26"/>
            <w:szCs w:val="26"/>
          </w:rPr>
          <w:tab/>
        </w:r>
        <w:r w:rsidRPr="004D23EF">
          <w:rPr>
            <w:rFonts w:ascii="Times New Roman" w:hAnsi="Times New Roman"/>
            <w:noProof/>
            <w:webHidden/>
            <w:sz w:val="26"/>
            <w:szCs w:val="26"/>
          </w:rPr>
          <w:fldChar w:fldCharType="begin"/>
        </w:r>
        <w:r w:rsidRPr="004D23EF">
          <w:rPr>
            <w:rFonts w:ascii="Times New Roman" w:hAnsi="Times New Roman"/>
            <w:noProof/>
            <w:webHidden/>
            <w:sz w:val="26"/>
            <w:szCs w:val="26"/>
          </w:rPr>
          <w:instrText xml:space="preserve"> PAGEREF _Toc199567143 \h </w:instrText>
        </w:r>
        <w:r w:rsidRPr="004D23EF">
          <w:rPr>
            <w:rFonts w:ascii="Times New Roman" w:hAnsi="Times New Roman"/>
            <w:noProof/>
            <w:webHidden/>
            <w:sz w:val="26"/>
            <w:szCs w:val="26"/>
          </w:rPr>
        </w:r>
        <w:r w:rsidRPr="004D23EF">
          <w:rPr>
            <w:rFonts w:ascii="Times New Roman" w:hAnsi="Times New Roman"/>
            <w:noProof/>
            <w:webHidden/>
            <w:sz w:val="26"/>
            <w:szCs w:val="26"/>
          </w:rPr>
          <w:fldChar w:fldCharType="separate"/>
        </w:r>
        <w:r>
          <w:rPr>
            <w:rFonts w:ascii="Times New Roman" w:hAnsi="Times New Roman"/>
            <w:noProof/>
            <w:webHidden/>
            <w:sz w:val="26"/>
            <w:szCs w:val="26"/>
          </w:rPr>
          <w:t>58</w:t>
        </w:r>
        <w:r w:rsidRPr="004D23EF">
          <w:rPr>
            <w:rFonts w:ascii="Times New Roman" w:hAnsi="Times New Roman"/>
            <w:noProof/>
            <w:webHidden/>
            <w:sz w:val="26"/>
            <w:szCs w:val="26"/>
          </w:rPr>
          <w:fldChar w:fldCharType="end"/>
        </w:r>
      </w:hyperlink>
    </w:p>
    <w:p w:rsidR="00E8256F" w:rsidRPr="004D23EF" w:rsidRDefault="00E8256F" w:rsidP="000D5622">
      <w:pPr>
        <w:pStyle w:val="TOC3"/>
        <w:tabs>
          <w:tab w:val="right" w:pos="9344"/>
        </w:tabs>
        <w:rPr>
          <w:rFonts w:ascii="Times New Roman" w:hAnsi="Times New Roman"/>
          <w:noProof/>
          <w:sz w:val="26"/>
          <w:szCs w:val="26"/>
          <w:lang w:eastAsia="ru-RU"/>
        </w:rPr>
      </w:pPr>
      <w:hyperlink w:anchor="_Toc199567144" w:history="1">
        <w:r w:rsidRPr="004D23EF">
          <w:rPr>
            <w:rStyle w:val="Hyperlink"/>
            <w:rFonts w:ascii="Times New Roman" w:hAnsi="Times New Roman"/>
            <w:noProof/>
            <w:sz w:val="26"/>
            <w:szCs w:val="26"/>
            <w:lang w:val="uk-UA"/>
          </w:rPr>
          <w:t>3.2.2 Побудова нейронної мережі з генетичним алгоритмом навчання</w:t>
        </w:r>
        <w:r w:rsidRPr="004D23EF">
          <w:rPr>
            <w:rFonts w:ascii="Times New Roman" w:hAnsi="Times New Roman"/>
            <w:noProof/>
            <w:webHidden/>
            <w:sz w:val="26"/>
            <w:szCs w:val="26"/>
          </w:rPr>
          <w:tab/>
        </w:r>
        <w:r w:rsidRPr="004D23EF">
          <w:rPr>
            <w:rFonts w:ascii="Times New Roman" w:hAnsi="Times New Roman"/>
            <w:noProof/>
            <w:webHidden/>
            <w:sz w:val="26"/>
            <w:szCs w:val="26"/>
          </w:rPr>
          <w:fldChar w:fldCharType="begin"/>
        </w:r>
        <w:r w:rsidRPr="004D23EF">
          <w:rPr>
            <w:rFonts w:ascii="Times New Roman" w:hAnsi="Times New Roman"/>
            <w:noProof/>
            <w:webHidden/>
            <w:sz w:val="26"/>
            <w:szCs w:val="26"/>
          </w:rPr>
          <w:instrText xml:space="preserve"> PAGEREF _Toc199567144 \h </w:instrText>
        </w:r>
        <w:r w:rsidRPr="004D23EF">
          <w:rPr>
            <w:rFonts w:ascii="Times New Roman" w:hAnsi="Times New Roman"/>
            <w:noProof/>
            <w:webHidden/>
            <w:sz w:val="26"/>
            <w:szCs w:val="26"/>
          </w:rPr>
        </w:r>
        <w:r w:rsidRPr="004D23EF">
          <w:rPr>
            <w:rFonts w:ascii="Times New Roman" w:hAnsi="Times New Roman"/>
            <w:noProof/>
            <w:webHidden/>
            <w:sz w:val="26"/>
            <w:szCs w:val="26"/>
          </w:rPr>
          <w:fldChar w:fldCharType="separate"/>
        </w:r>
        <w:r>
          <w:rPr>
            <w:rFonts w:ascii="Times New Roman" w:hAnsi="Times New Roman"/>
            <w:noProof/>
            <w:webHidden/>
            <w:sz w:val="26"/>
            <w:szCs w:val="26"/>
          </w:rPr>
          <w:t>61</w:t>
        </w:r>
        <w:r w:rsidRPr="004D23EF">
          <w:rPr>
            <w:rFonts w:ascii="Times New Roman" w:hAnsi="Times New Roman"/>
            <w:noProof/>
            <w:webHidden/>
            <w:sz w:val="26"/>
            <w:szCs w:val="26"/>
          </w:rPr>
          <w:fldChar w:fldCharType="end"/>
        </w:r>
      </w:hyperlink>
    </w:p>
    <w:p w:rsidR="00E8256F" w:rsidRPr="004D23EF" w:rsidRDefault="00E8256F">
      <w:pPr>
        <w:pStyle w:val="TOC2"/>
        <w:tabs>
          <w:tab w:val="right" w:pos="9344"/>
        </w:tabs>
        <w:rPr>
          <w:rFonts w:ascii="Times New Roman" w:hAnsi="Times New Roman"/>
          <w:noProof/>
          <w:sz w:val="26"/>
          <w:szCs w:val="26"/>
          <w:lang w:eastAsia="ru-RU"/>
        </w:rPr>
      </w:pPr>
      <w:hyperlink w:anchor="_Toc199567145" w:history="1">
        <w:r w:rsidRPr="004D23EF">
          <w:rPr>
            <w:rStyle w:val="Hyperlink"/>
            <w:rFonts w:ascii="Times New Roman" w:hAnsi="Times New Roman"/>
            <w:noProof/>
            <w:sz w:val="26"/>
            <w:szCs w:val="26"/>
            <w:lang w:val="uk-UA"/>
          </w:rPr>
          <w:t>3.3 Аналіз отриманих результатів</w:t>
        </w:r>
        <w:r w:rsidRPr="004D23EF">
          <w:rPr>
            <w:rFonts w:ascii="Times New Roman" w:hAnsi="Times New Roman"/>
            <w:noProof/>
            <w:webHidden/>
            <w:sz w:val="26"/>
            <w:szCs w:val="26"/>
          </w:rPr>
          <w:tab/>
        </w:r>
        <w:r w:rsidRPr="004D23EF">
          <w:rPr>
            <w:rFonts w:ascii="Times New Roman" w:hAnsi="Times New Roman"/>
            <w:noProof/>
            <w:webHidden/>
            <w:sz w:val="26"/>
            <w:szCs w:val="26"/>
          </w:rPr>
          <w:fldChar w:fldCharType="begin"/>
        </w:r>
        <w:r w:rsidRPr="004D23EF">
          <w:rPr>
            <w:rFonts w:ascii="Times New Roman" w:hAnsi="Times New Roman"/>
            <w:noProof/>
            <w:webHidden/>
            <w:sz w:val="26"/>
            <w:szCs w:val="26"/>
          </w:rPr>
          <w:instrText xml:space="preserve"> PAGEREF _Toc199567145 \h </w:instrText>
        </w:r>
        <w:r w:rsidRPr="004D23EF">
          <w:rPr>
            <w:rFonts w:ascii="Times New Roman" w:hAnsi="Times New Roman"/>
            <w:noProof/>
            <w:webHidden/>
            <w:sz w:val="26"/>
            <w:szCs w:val="26"/>
          </w:rPr>
        </w:r>
        <w:r w:rsidRPr="004D23EF">
          <w:rPr>
            <w:rFonts w:ascii="Times New Roman" w:hAnsi="Times New Roman"/>
            <w:noProof/>
            <w:webHidden/>
            <w:sz w:val="26"/>
            <w:szCs w:val="26"/>
          </w:rPr>
          <w:fldChar w:fldCharType="separate"/>
        </w:r>
        <w:r>
          <w:rPr>
            <w:rFonts w:ascii="Times New Roman" w:hAnsi="Times New Roman"/>
            <w:noProof/>
            <w:webHidden/>
            <w:sz w:val="26"/>
            <w:szCs w:val="26"/>
          </w:rPr>
          <w:t>64</w:t>
        </w:r>
        <w:r w:rsidRPr="004D23EF">
          <w:rPr>
            <w:rFonts w:ascii="Times New Roman" w:hAnsi="Times New Roman"/>
            <w:noProof/>
            <w:webHidden/>
            <w:sz w:val="26"/>
            <w:szCs w:val="26"/>
          </w:rPr>
          <w:fldChar w:fldCharType="end"/>
        </w:r>
      </w:hyperlink>
    </w:p>
    <w:p w:rsidR="00E8256F" w:rsidRPr="004D23EF" w:rsidRDefault="00E8256F" w:rsidP="004D23EF">
      <w:pPr>
        <w:pStyle w:val="TOC1"/>
        <w:rPr>
          <w:rFonts w:ascii="Times New Roman" w:hAnsi="Times New Roman"/>
          <w:noProof/>
          <w:sz w:val="26"/>
          <w:szCs w:val="26"/>
          <w:lang w:eastAsia="ru-RU"/>
        </w:rPr>
      </w:pPr>
      <w:hyperlink w:anchor="_Toc199567146" w:history="1">
        <w:r w:rsidRPr="004D23EF">
          <w:rPr>
            <w:rStyle w:val="Hyperlink"/>
            <w:rFonts w:ascii="Times New Roman" w:hAnsi="Times New Roman"/>
            <w:noProof/>
            <w:sz w:val="26"/>
            <w:szCs w:val="26"/>
            <w:lang w:val="uk-UA"/>
          </w:rPr>
          <w:t>ВИСНОВКИ</w:t>
        </w:r>
        <w:r w:rsidRPr="004D23EF">
          <w:rPr>
            <w:rFonts w:ascii="Times New Roman" w:hAnsi="Times New Roman"/>
            <w:noProof/>
            <w:webHidden/>
            <w:sz w:val="26"/>
            <w:szCs w:val="26"/>
          </w:rPr>
          <w:tab/>
        </w:r>
        <w:r w:rsidRPr="004D23EF">
          <w:rPr>
            <w:rFonts w:ascii="Times New Roman" w:hAnsi="Times New Roman"/>
            <w:noProof/>
            <w:webHidden/>
            <w:sz w:val="26"/>
            <w:szCs w:val="26"/>
          </w:rPr>
          <w:fldChar w:fldCharType="begin"/>
        </w:r>
        <w:r w:rsidRPr="004D23EF">
          <w:rPr>
            <w:rFonts w:ascii="Times New Roman" w:hAnsi="Times New Roman"/>
            <w:noProof/>
            <w:webHidden/>
            <w:sz w:val="26"/>
            <w:szCs w:val="26"/>
          </w:rPr>
          <w:instrText xml:space="preserve"> PAGEREF _Toc199567146 \h </w:instrText>
        </w:r>
        <w:r w:rsidRPr="004D23EF">
          <w:rPr>
            <w:rFonts w:ascii="Times New Roman" w:hAnsi="Times New Roman"/>
            <w:noProof/>
            <w:webHidden/>
            <w:sz w:val="26"/>
            <w:szCs w:val="26"/>
          </w:rPr>
        </w:r>
        <w:r w:rsidRPr="004D23EF">
          <w:rPr>
            <w:rFonts w:ascii="Times New Roman" w:hAnsi="Times New Roman"/>
            <w:noProof/>
            <w:webHidden/>
            <w:sz w:val="26"/>
            <w:szCs w:val="26"/>
          </w:rPr>
          <w:fldChar w:fldCharType="separate"/>
        </w:r>
        <w:r>
          <w:rPr>
            <w:rFonts w:ascii="Times New Roman" w:hAnsi="Times New Roman"/>
            <w:noProof/>
            <w:webHidden/>
            <w:sz w:val="26"/>
            <w:szCs w:val="26"/>
          </w:rPr>
          <w:t>70</w:t>
        </w:r>
        <w:r w:rsidRPr="004D23EF">
          <w:rPr>
            <w:rFonts w:ascii="Times New Roman" w:hAnsi="Times New Roman"/>
            <w:noProof/>
            <w:webHidden/>
            <w:sz w:val="26"/>
            <w:szCs w:val="26"/>
          </w:rPr>
          <w:fldChar w:fldCharType="end"/>
        </w:r>
      </w:hyperlink>
    </w:p>
    <w:p w:rsidR="00E8256F" w:rsidRPr="004D23EF" w:rsidRDefault="00E8256F" w:rsidP="004D23EF">
      <w:pPr>
        <w:pStyle w:val="TOC1"/>
        <w:rPr>
          <w:rFonts w:ascii="Times New Roman" w:hAnsi="Times New Roman"/>
          <w:noProof/>
          <w:sz w:val="26"/>
          <w:szCs w:val="26"/>
          <w:lang w:eastAsia="ru-RU"/>
        </w:rPr>
      </w:pPr>
      <w:hyperlink w:anchor="_Toc199567147" w:history="1">
        <w:r w:rsidRPr="004D23EF">
          <w:rPr>
            <w:rStyle w:val="Hyperlink"/>
            <w:rFonts w:ascii="Times New Roman" w:hAnsi="Times New Roman"/>
            <w:noProof/>
            <w:sz w:val="26"/>
            <w:szCs w:val="26"/>
            <w:lang w:val="uk-UA"/>
          </w:rPr>
          <w:t>ЛІТЕРАТУРА</w:t>
        </w:r>
        <w:r w:rsidRPr="004D23EF">
          <w:rPr>
            <w:rFonts w:ascii="Times New Roman" w:hAnsi="Times New Roman"/>
            <w:noProof/>
            <w:webHidden/>
            <w:sz w:val="26"/>
            <w:szCs w:val="26"/>
          </w:rPr>
          <w:tab/>
        </w:r>
        <w:r w:rsidRPr="004D23EF">
          <w:rPr>
            <w:rFonts w:ascii="Times New Roman" w:hAnsi="Times New Roman"/>
            <w:noProof/>
            <w:webHidden/>
            <w:sz w:val="26"/>
            <w:szCs w:val="26"/>
          </w:rPr>
          <w:fldChar w:fldCharType="begin"/>
        </w:r>
        <w:r w:rsidRPr="004D23EF">
          <w:rPr>
            <w:rFonts w:ascii="Times New Roman" w:hAnsi="Times New Roman"/>
            <w:noProof/>
            <w:webHidden/>
            <w:sz w:val="26"/>
            <w:szCs w:val="26"/>
          </w:rPr>
          <w:instrText xml:space="preserve"> PAGEREF _Toc199567147 \h </w:instrText>
        </w:r>
        <w:r w:rsidRPr="004D23EF">
          <w:rPr>
            <w:rFonts w:ascii="Times New Roman" w:hAnsi="Times New Roman"/>
            <w:noProof/>
            <w:webHidden/>
            <w:sz w:val="26"/>
            <w:szCs w:val="26"/>
          </w:rPr>
        </w:r>
        <w:r w:rsidRPr="004D23EF">
          <w:rPr>
            <w:rFonts w:ascii="Times New Roman" w:hAnsi="Times New Roman"/>
            <w:noProof/>
            <w:webHidden/>
            <w:sz w:val="26"/>
            <w:szCs w:val="26"/>
          </w:rPr>
          <w:fldChar w:fldCharType="separate"/>
        </w:r>
        <w:r>
          <w:rPr>
            <w:rFonts w:ascii="Times New Roman" w:hAnsi="Times New Roman"/>
            <w:noProof/>
            <w:webHidden/>
            <w:sz w:val="26"/>
            <w:szCs w:val="26"/>
          </w:rPr>
          <w:t>73</w:t>
        </w:r>
        <w:r w:rsidRPr="004D23EF">
          <w:rPr>
            <w:rFonts w:ascii="Times New Roman" w:hAnsi="Times New Roman"/>
            <w:noProof/>
            <w:webHidden/>
            <w:sz w:val="26"/>
            <w:szCs w:val="26"/>
          </w:rPr>
          <w:fldChar w:fldCharType="end"/>
        </w:r>
      </w:hyperlink>
    </w:p>
    <w:p w:rsidR="00E8256F" w:rsidRPr="004D23EF" w:rsidRDefault="00E8256F" w:rsidP="004D23EF">
      <w:pPr>
        <w:pStyle w:val="TOC1"/>
        <w:rPr>
          <w:rFonts w:ascii="Times New Roman" w:hAnsi="Times New Roman"/>
          <w:noProof/>
          <w:sz w:val="26"/>
          <w:szCs w:val="26"/>
          <w:lang w:eastAsia="ru-RU"/>
        </w:rPr>
      </w:pPr>
      <w:hyperlink w:anchor="_Toc199567148" w:history="1">
        <w:r w:rsidRPr="004D23EF">
          <w:rPr>
            <w:rStyle w:val="Hyperlink"/>
            <w:rFonts w:ascii="Times New Roman" w:hAnsi="Times New Roman"/>
            <w:noProof/>
            <w:sz w:val="26"/>
            <w:szCs w:val="26"/>
            <w:lang w:val="uk-UA"/>
          </w:rPr>
          <w:t>ДОДАТОК А. Послідовність роботи інформаційної системи прийняття рішень</w:t>
        </w:r>
        <w:r w:rsidRPr="004D23EF">
          <w:rPr>
            <w:rFonts w:ascii="Times New Roman" w:hAnsi="Times New Roman"/>
            <w:noProof/>
            <w:webHidden/>
            <w:sz w:val="26"/>
            <w:szCs w:val="26"/>
          </w:rPr>
          <w:tab/>
        </w:r>
        <w:r w:rsidRPr="004D23EF">
          <w:rPr>
            <w:rFonts w:ascii="Times New Roman" w:hAnsi="Times New Roman"/>
            <w:noProof/>
            <w:webHidden/>
            <w:sz w:val="26"/>
            <w:szCs w:val="26"/>
          </w:rPr>
          <w:fldChar w:fldCharType="begin"/>
        </w:r>
        <w:r w:rsidRPr="004D23EF">
          <w:rPr>
            <w:rFonts w:ascii="Times New Roman" w:hAnsi="Times New Roman"/>
            <w:noProof/>
            <w:webHidden/>
            <w:sz w:val="26"/>
            <w:szCs w:val="26"/>
          </w:rPr>
          <w:instrText xml:space="preserve"> PAGEREF _Toc199567148 \h </w:instrText>
        </w:r>
        <w:r w:rsidRPr="004D23EF">
          <w:rPr>
            <w:rFonts w:ascii="Times New Roman" w:hAnsi="Times New Roman"/>
            <w:noProof/>
            <w:webHidden/>
            <w:sz w:val="26"/>
            <w:szCs w:val="26"/>
          </w:rPr>
        </w:r>
        <w:r w:rsidRPr="004D23EF">
          <w:rPr>
            <w:rFonts w:ascii="Times New Roman" w:hAnsi="Times New Roman"/>
            <w:noProof/>
            <w:webHidden/>
            <w:sz w:val="26"/>
            <w:szCs w:val="26"/>
          </w:rPr>
          <w:fldChar w:fldCharType="separate"/>
        </w:r>
        <w:r>
          <w:rPr>
            <w:rFonts w:ascii="Times New Roman" w:hAnsi="Times New Roman"/>
            <w:noProof/>
            <w:webHidden/>
            <w:sz w:val="26"/>
            <w:szCs w:val="26"/>
          </w:rPr>
          <w:t>77</w:t>
        </w:r>
        <w:r w:rsidRPr="004D23EF">
          <w:rPr>
            <w:rFonts w:ascii="Times New Roman" w:hAnsi="Times New Roman"/>
            <w:noProof/>
            <w:webHidden/>
            <w:sz w:val="26"/>
            <w:szCs w:val="26"/>
          </w:rPr>
          <w:fldChar w:fldCharType="end"/>
        </w:r>
      </w:hyperlink>
    </w:p>
    <w:p w:rsidR="00E8256F" w:rsidRPr="00A923FD" w:rsidRDefault="00E8256F" w:rsidP="00BA1ECB">
      <w:pPr>
        <w:pStyle w:val="a1"/>
        <w:spacing w:line="336" w:lineRule="auto"/>
        <w:ind w:firstLine="0"/>
        <w:rPr>
          <w:lang w:val="uk-UA"/>
        </w:rPr>
      </w:pPr>
      <w:hyperlink w:anchor="_Toc199567149" w:history="1">
        <w:r w:rsidRPr="001E3DDA">
          <w:rPr>
            <w:noProof/>
            <w:webHidden/>
            <w:sz w:val="26"/>
            <w:szCs w:val="26"/>
          </w:rPr>
          <w:tab/>
        </w:r>
      </w:hyperlink>
      <w:r w:rsidRPr="001E3DDA">
        <w:fldChar w:fldCharType="end"/>
      </w:r>
      <w:r w:rsidRPr="008E2C0C">
        <w:rPr>
          <w:sz w:val="26"/>
          <w:szCs w:val="26"/>
        </w:rPr>
        <w:br w:type="page"/>
      </w:r>
      <w:bookmarkStart w:id="0" w:name="_Toc169752830"/>
      <w:bookmarkStart w:id="1" w:name="_Toc199567131"/>
      <w:r w:rsidRPr="00BA1ECB">
        <w:rPr>
          <w:lang w:val="uk-UA"/>
        </w:rPr>
        <w:t>В</w:t>
      </w:r>
      <w:r w:rsidRPr="00A923FD">
        <w:rPr>
          <w:lang w:val="uk-UA"/>
        </w:rPr>
        <w:t>СТУП</w:t>
      </w:r>
      <w:bookmarkEnd w:id="0"/>
      <w:bookmarkEnd w:id="1"/>
    </w:p>
    <w:p w:rsidR="00E8256F" w:rsidRDefault="00E8256F" w:rsidP="00EA5852">
      <w:pPr>
        <w:pStyle w:val="NoSpacing"/>
        <w:spacing w:line="360" w:lineRule="auto"/>
        <w:ind w:firstLine="851"/>
        <w:jc w:val="both"/>
        <w:rPr>
          <w:rFonts w:ascii="Times New Roman" w:hAnsi="Times New Roman"/>
          <w:sz w:val="28"/>
          <w:szCs w:val="28"/>
        </w:rPr>
      </w:pPr>
    </w:p>
    <w:p w:rsidR="00E8256F" w:rsidRPr="00F41501" w:rsidRDefault="00E8256F" w:rsidP="006721D2">
      <w:pPr>
        <w:pStyle w:val="NoSpacing"/>
        <w:spacing w:line="360" w:lineRule="auto"/>
        <w:ind w:firstLine="851"/>
        <w:jc w:val="both"/>
        <w:rPr>
          <w:rFonts w:ascii="Times New Roman" w:hAnsi="Times New Roman"/>
          <w:sz w:val="28"/>
          <w:szCs w:val="28"/>
          <w:lang w:val="uk-UA"/>
        </w:rPr>
      </w:pPr>
      <w:r>
        <w:rPr>
          <w:rFonts w:ascii="Times New Roman" w:hAnsi="Times New Roman"/>
          <w:sz w:val="28"/>
          <w:szCs w:val="28"/>
          <w:lang w:val="uk-UA"/>
        </w:rPr>
        <w:t>Сьогодні</w:t>
      </w:r>
      <w:r w:rsidRPr="00F41501">
        <w:rPr>
          <w:rFonts w:ascii="Times New Roman" w:hAnsi="Times New Roman"/>
          <w:sz w:val="28"/>
          <w:szCs w:val="28"/>
          <w:lang w:val="uk-UA"/>
        </w:rPr>
        <w:t xml:space="preserve"> </w:t>
      </w:r>
      <w:r>
        <w:rPr>
          <w:rFonts w:ascii="Times New Roman" w:hAnsi="Times New Roman"/>
          <w:sz w:val="28"/>
          <w:szCs w:val="28"/>
          <w:lang w:val="uk-UA"/>
        </w:rPr>
        <w:t>в</w:t>
      </w:r>
      <w:r w:rsidRPr="00F41501">
        <w:rPr>
          <w:rFonts w:ascii="Times New Roman" w:hAnsi="Times New Roman"/>
          <w:sz w:val="28"/>
          <w:szCs w:val="28"/>
          <w:lang w:val="uk-UA"/>
        </w:rPr>
        <w:t xml:space="preserve"> нашій країні у зв'язку зі зміною суспільно-політичного ладу йде процес формування економічних, правових і політичних </w:t>
      </w:r>
      <w:r w:rsidRPr="00863B87">
        <w:rPr>
          <w:rFonts w:ascii="Times New Roman" w:hAnsi="Times New Roman"/>
          <w:sz w:val="28"/>
          <w:szCs w:val="28"/>
          <w:lang w:val="uk-UA"/>
        </w:rPr>
        <w:t>відносин</w:t>
      </w:r>
      <w:r w:rsidRPr="00F41501">
        <w:rPr>
          <w:rFonts w:ascii="Times New Roman" w:hAnsi="Times New Roman"/>
          <w:sz w:val="28"/>
          <w:szCs w:val="28"/>
          <w:lang w:val="uk-UA"/>
        </w:rPr>
        <w:t xml:space="preserve">. У цих умовах дуже важливо продумувати соціальні наслідки прийнятих на сучасному етапі </w:t>
      </w:r>
      <w:r w:rsidRPr="00863B87">
        <w:rPr>
          <w:rFonts w:ascii="Times New Roman" w:hAnsi="Times New Roman"/>
          <w:sz w:val="28"/>
          <w:szCs w:val="28"/>
          <w:lang w:val="uk-UA"/>
        </w:rPr>
        <w:t>рішень</w:t>
      </w:r>
      <w:r w:rsidRPr="00F41501">
        <w:rPr>
          <w:rFonts w:ascii="Times New Roman" w:hAnsi="Times New Roman"/>
          <w:sz w:val="28"/>
          <w:szCs w:val="28"/>
          <w:lang w:val="uk-UA"/>
        </w:rPr>
        <w:t xml:space="preserve">, на базі яких буде </w:t>
      </w:r>
      <w:r w:rsidRPr="00863B87">
        <w:rPr>
          <w:rFonts w:ascii="Times New Roman" w:hAnsi="Times New Roman"/>
          <w:sz w:val="28"/>
          <w:szCs w:val="28"/>
          <w:lang w:val="uk-UA"/>
        </w:rPr>
        <w:t>перебудовуватися</w:t>
      </w:r>
      <w:r w:rsidRPr="00F41501">
        <w:rPr>
          <w:rFonts w:ascii="Times New Roman" w:hAnsi="Times New Roman"/>
          <w:sz w:val="28"/>
          <w:szCs w:val="28"/>
          <w:lang w:val="uk-UA"/>
        </w:rPr>
        <w:t xml:space="preserve"> </w:t>
      </w:r>
      <w:r w:rsidRPr="00863B87">
        <w:rPr>
          <w:rFonts w:ascii="Times New Roman" w:hAnsi="Times New Roman"/>
          <w:sz w:val="28"/>
          <w:szCs w:val="28"/>
          <w:lang w:val="uk-UA"/>
        </w:rPr>
        <w:t>суспільство</w:t>
      </w:r>
      <w:r w:rsidRPr="00F41501">
        <w:rPr>
          <w:rFonts w:ascii="Times New Roman" w:hAnsi="Times New Roman"/>
          <w:sz w:val="28"/>
          <w:szCs w:val="28"/>
          <w:lang w:val="uk-UA"/>
        </w:rPr>
        <w:t xml:space="preserve"> у всіх сферах життєдіяльності. На жаль, ми </w:t>
      </w:r>
      <w:r w:rsidRPr="00863B87">
        <w:rPr>
          <w:rFonts w:ascii="Times New Roman" w:hAnsi="Times New Roman"/>
          <w:sz w:val="28"/>
          <w:szCs w:val="28"/>
          <w:lang w:val="uk-UA"/>
        </w:rPr>
        <w:t>є</w:t>
      </w:r>
      <w:r w:rsidRPr="00F41501">
        <w:rPr>
          <w:rFonts w:ascii="Times New Roman" w:hAnsi="Times New Roman"/>
          <w:sz w:val="28"/>
          <w:szCs w:val="28"/>
          <w:lang w:val="uk-UA"/>
        </w:rPr>
        <w:t xml:space="preserve"> свідками негативних наслідків від прийняття непродуманих </w:t>
      </w:r>
      <w:r w:rsidRPr="00863B87">
        <w:rPr>
          <w:rFonts w:ascii="Times New Roman" w:hAnsi="Times New Roman"/>
          <w:sz w:val="28"/>
          <w:szCs w:val="28"/>
          <w:lang w:val="uk-UA"/>
        </w:rPr>
        <w:t>рішень</w:t>
      </w:r>
      <w:r w:rsidRPr="00F41501">
        <w:rPr>
          <w:rFonts w:ascii="Times New Roman" w:hAnsi="Times New Roman"/>
          <w:sz w:val="28"/>
          <w:szCs w:val="28"/>
          <w:lang w:val="uk-UA"/>
        </w:rPr>
        <w:t xml:space="preserve"> на всіх рівнях ієрархії народного </w:t>
      </w:r>
      <w:r w:rsidRPr="00863B87">
        <w:rPr>
          <w:rFonts w:ascii="Times New Roman" w:hAnsi="Times New Roman"/>
          <w:sz w:val="28"/>
          <w:szCs w:val="28"/>
          <w:lang w:val="uk-UA"/>
        </w:rPr>
        <w:t>господарства</w:t>
      </w:r>
      <w:r w:rsidRPr="00F41501">
        <w:rPr>
          <w:rFonts w:ascii="Times New Roman" w:hAnsi="Times New Roman"/>
          <w:sz w:val="28"/>
          <w:szCs w:val="28"/>
          <w:lang w:val="uk-UA"/>
        </w:rPr>
        <w:t xml:space="preserve">. У результаті страждає населення країни, регіону, відбувається падіння життєвого рівня людей. </w:t>
      </w:r>
    </w:p>
    <w:p w:rsidR="00E8256F" w:rsidRPr="00F41501" w:rsidRDefault="00E8256F" w:rsidP="006721D2">
      <w:pPr>
        <w:pStyle w:val="NoSpacing"/>
        <w:spacing w:line="360" w:lineRule="auto"/>
        <w:ind w:firstLine="851"/>
        <w:jc w:val="both"/>
        <w:rPr>
          <w:rFonts w:ascii="Times New Roman" w:hAnsi="Times New Roman"/>
          <w:sz w:val="28"/>
          <w:szCs w:val="28"/>
          <w:lang w:val="uk-UA"/>
        </w:rPr>
      </w:pPr>
      <w:r w:rsidRPr="00F41501">
        <w:rPr>
          <w:rFonts w:ascii="Times New Roman" w:hAnsi="Times New Roman"/>
          <w:sz w:val="28"/>
          <w:szCs w:val="28"/>
          <w:lang w:val="uk-UA"/>
        </w:rPr>
        <w:t xml:space="preserve">Практичні проблеми регіонального </w:t>
      </w:r>
      <w:r w:rsidRPr="00863B87">
        <w:rPr>
          <w:rFonts w:ascii="Times New Roman" w:hAnsi="Times New Roman"/>
          <w:sz w:val="28"/>
          <w:szCs w:val="28"/>
          <w:lang w:val="uk-UA"/>
        </w:rPr>
        <w:t>управління</w:t>
      </w:r>
      <w:r w:rsidRPr="00F41501">
        <w:rPr>
          <w:rFonts w:ascii="Times New Roman" w:hAnsi="Times New Roman"/>
          <w:sz w:val="28"/>
          <w:szCs w:val="28"/>
          <w:lang w:val="uk-UA"/>
        </w:rPr>
        <w:t xml:space="preserve"> характеризуються складністю, інформативністю, інтеграційним характером процесів прийняття управлінських </w:t>
      </w:r>
      <w:r w:rsidRPr="00863B87">
        <w:rPr>
          <w:rFonts w:ascii="Times New Roman" w:hAnsi="Times New Roman"/>
          <w:sz w:val="28"/>
          <w:szCs w:val="28"/>
          <w:lang w:val="uk-UA"/>
        </w:rPr>
        <w:t>рішень</w:t>
      </w:r>
      <w:r w:rsidRPr="00F41501">
        <w:rPr>
          <w:rFonts w:ascii="Times New Roman" w:hAnsi="Times New Roman"/>
          <w:sz w:val="28"/>
          <w:szCs w:val="28"/>
          <w:lang w:val="uk-UA"/>
        </w:rPr>
        <w:t xml:space="preserve"> і припускають комплексне дослідження </w:t>
      </w:r>
      <w:r>
        <w:rPr>
          <w:rFonts w:ascii="Times New Roman" w:hAnsi="Times New Roman"/>
          <w:sz w:val="28"/>
          <w:szCs w:val="28"/>
          <w:lang w:val="uk-UA"/>
        </w:rPr>
        <w:t>та</w:t>
      </w:r>
      <w:r w:rsidRPr="00F41501">
        <w:rPr>
          <w:rFonts w:ascii="Times New Roman" w:hAnsi="Times New Roman"/>
          <w:sz w:val="28"/>
          <w:szCs w:val="28"/>
          <w:lang w:val="uk-UA"/>
        </w:rPr>
        <w:t xml:space="preserve"> моделювання регіональних систем, прогнозування соціально-економічного розвитку регіонів. Все це вимагає розробки нових методологічних і технологічних підходів до побудови інформаційних систем прийняття </w:t>
      </w:r>
      <w:r w:rsidRPr="00863B87">
        <w:rPr>
          <w:rFonts w:ascii="Times New Roman" w:hAnsi="Times New Roman"/>
          <w:sz w:val="28"/>
          <w:szCs w:val="28"/>
          <w:lang w:val="uk-UA"/>
        </w:rPr>
        <w:t>рішень</w:t>
      </w:r>
      <w:r w:rsidRPr="00F41501">
        <w:rPr>
          <w:rFonts w:ascii="Times New Roman" w:hAnsi="Times New Roman"/>
          <w:sz w:val="28"/>
          <w:szCs w:val="28"/>
          <w:lang w:val="uk-UA"/>
        </w:rPr>
        <w:t>, які повинні стати органічно</w:t>
      </w:r>
      <w:r>
        <w:rPr>
          <w:rFonts w:ascii="Times New Roman" w:hAnsi="Times New Roman"/>
          <w:sz w:val="28"/>
          <w:szCs w:val="28"/>
          <w:lang w:val="uk-UA"/>
        </w:rPr>
        <w:t>ю</w:t>
      </w:r>
      <w:r w:rsidRPr="00F41501">
        <w:rPr>
          <w:rFonts w:ascii="Times New Roman" w:hAnsi="Times New Roman"/>
          <w:sz w:val="28"/>
          <w:szCs w:val="28"/>
          <w:lang w:val="uk-UA"/>
        </w:rPr>
        <w:t xml:space="preserve"> складово</w:t>
      </w:r>
      <w:r>
        <w:rPr>
          <w:rFonts w:ascii="Times New Roman" w:hAnsi="Times New Roman"/>
          <w:sz w:val="28"/>
          <w:szCs w:val="28"/>
          <w:lang w:val="uk-UA"/>
        </w:rPr>
        <w:t>ю</w:t>
      </w:r>
      <w:r w:rsidRPr="00F41501">
        <w:rPr>
          <w:rFonts w:ascii="Times New Roman" w:hAnsi="Times New Roman"/>
          <w:sz w:val="28"/>
          <w:szCs w:val="28"/>
          <w:lang w:val="uk-UA"/>
        </w:rPr>
        <w:t xml:space="preserve"> реального муніципального </w:t>
      </w:r>
      <w:r w:rsidRPr="00863B87">
        <w:rPr>
          <w:rFonts w:ascii="Times New Roman" w:hAnsi="Times New Roman"/>
          <w:sz w:val="28"/>
          <w:szCs w:val="28"/>
          <w:lang w:val="uk-UA"/>
        </w:rPr>
        <w:t>управління</w:t>
      </w:r>
      <w:r w:rsidRPr="00F41501">
        <w:rPr>
          <w:rFonts w:ascii="Times New Roman" w:hAnsi="Times New Roman"/>
          <w:sz w:val="28"/>
          <w:szCs w:val="28"/>
          <w:lang w:val="uk-UA"/>
        </w:rPr>
        <w:t xml:space="preserve">, що задовольняє </w:t>
      </w:r>
      <w:r>
        <w:rPr>
          <w:rFonts w:ascii="Times New Roman" w:hAnsi="Times New Roman"/>
          <w:sz w:val="28"/>
          <w:szCs w:val="28"/>
          <w:lang w:val="uk-UA"/>
        </w:rPr>
        <w:t>і</w:t>
      </w:r>
      <w:r w:rsidRPr="00863B87">
        <w:rPr>
          <w:rFonts w:ascii="Times New Roman" w:hAnsi="Times New Roman"/>
          <w:sz w:val="28"/>
          <w:szCs w:val="28"/>
          <w:lang w:val="uk-UA"/>
        </w:rPr>
        <w:t>нформаційно</w:t>
      </w:r>
      <w:r w:rsidRPr="00F41501">
        <w:rPr>
          <w:rFonts w:ascii="Times New Roman" w:hAnsi="Times New Roman"/>
          <w:sz w:val="28"/>
          <w:szCs w:val="28"/>
          <w:lang w:val="uk-UA"/>
        </w:rPr>
        <w:t xml:space="preserve">-аналітичні потреби муніципальних органів </w:t>
      </w:r>
      <w:r w:rsidRPr="00863B87">
        <w:rPr>
          <w:rFonts w:ascii="Times New Roman" w:hAnsi="Times New Roman"/>
          <w:sz w:val="28"/>
          <w:szCs w:val="28"/>
          <w:lang w:val="uk-UA"/>
        </w:rPr>
        <w:t>влади</w:t>
      </w:r>
      <w:r w:rsidRPr="00F41501">
        <w:rPr>
          <w:rFonts w:ascii="Times New Roman" w:hAnsi="Times New Roman"/>
          <w:sz w:val="28"/>
          <w:szCs w:val="28"/>
          <w:lang w:val="uk-UA"/>
        </w:rPr>
        <w:t xml:space="preserve"> </w:t>
      </w:r>
      <w:r>
        <w:rPr>
          <w:rFonts w:ascii="Times New Roman" w:hAnsi="Times New Roman"/>
          <w:sz w:val="28"/>
          <w:szCs w:val="28"/>
          <w:lang w:val="uk-UA"/>
        </w:rPr>
        <w:t>та</w:t>
      </w:r>
      <w:r w:rsidRPr="00F41501">
        <w:rPr>
          <w:rFonts w:ascii="Times New Roman" w:hAnsi="Times New Roman"/>
          <w:sz w:val="28"/>
          <w:szCs w:val="28"/>
          <w:lang w:val="uk-UA"/>
        </w:rPr>
        <w:t xml:space="preserve"> господарюючих суб'єктів території. </w:t>
      </w:r>
      <w:bookmarkStart w:id="2" w:name="YANDEX_18"/>
      <w:bookmarkEnd w:id="2"/>
    </w:p>
    <w:p w:rsidR="00E8256F" w:rsidRPr="00F41501" w:rsidRDefault="00E8256F" w:rsidP="006721D2">
      <w:pPr>
        <w:pStyle w:val="NoSpacing"/>
        <w:spacing w:line="360" w:lineRule="auto"/>
        <w:ind w:firstLine="851"/>
        <w:jc w:val="both"/>
        <w:rPr>
          <w:rFonts w:ascii="Times New Roman" w:hAnsi="Times New Roman"/>
          <w:sz w:val="28"/>
          <w:szCs w:val="28"/>
          <w:lang w:val="uk-UA"/>
        </w:rPr>
      </w:pPr>
      <w:r w:rsidRPr="00F41501">
        <w:rPr>
          <w:rFonts w:ascii="Times New Roman" w:hAnsi="Times New Roman"/>
          <w:sz w:val="28"/>
          <w:szCs w:val="28"/>
          <w:lang w:val="uk-UA"/>
        </w:rPr>
        <w:t xml:space="preserve">Система показників соціально-економічного розвитку регіону являє собою складну ієрархічну структуру </w:t>
      </w:r>
      <w:r w:rsidRPr="00863B87">
        <w:rPr>
          <w:rFonts w:ascii="Times New Roman" w:hAnsi="Times New Roman"/>
          <w:sz w:val="28"/>
          <w:szCs w:val="28"/>
          <w:lang w:val="uk-UA"/>
        </w:rPr>
        <w:t>з</w:t>
      </w:r>
      <w:r w:rsidRPr="00F41501">
        <w:rPr>
          <w:rFonts w:ascii="Times New Roman" w:hAnsi="Times New Roman"/>
          <w:sz w:val="28"/>
          <w:szCs w:val="28"/>
          <w:lang w:val="uk-UA"/>
        </w:rPr>
        <w:t xml:space="preserve"> </w:t>
      </w:r>
      <w:r w:rsidRPr="00863B87">
        <w:rPr>
          <w:rFonts w:ascii="Times New Roman" w:hAnsi="Times New Roman"/>
          <w:sz w:val="28"/>
          <w:szCs w:val="28"/>
          <w:lang w:val="uk-UA"/>
        </w:rPr>
        <w:t>безліччю</w:t>
      </w:r>
      <w:r w:rsidRPr="00F41501">
        <w:rPr>
          <w:rFonts w:ascii="Times New Roman" w:hAnsi="Times New Roman"/>
          <w:sz w:val="28"/>
          <w:szCs w:val="28"/>
          <w:lang w:val="uk-UA"/>
        </w:rPr>
        <w:t xml:space="preserve"> </w:t>
      </w:r>
      <w:r w:rsidRPr="00863B87">
        <w:rPr>
          <w:rFonts w:ascii="Times New Roman" w:hAnsi="Times New Roman"/>
          <w:sz w:val="28"/>
          <w:szCs w:val="28"/>
          <w:lang w:val="uk-UA"/>
        </w:rPr>
        <w:t>приватних</w:t>
      </w:r>
      <w:r w:rsidRPr="00F41501">
        <w:rPr>
          <w:rFonts w:ascii="Times New Roman" w:hAnsi="Times New Roman"/>
          <w:sz w:val="28"/>
          <w:szCs w:val="28"/>
          <w:lang w:val="uk-UA"/>
        </w:rPr>
        <w:t xml:space="preserve"> показників, у яку залежно від </w:t>
      </w:r>
      <w:r w:rsidRPr="00863B87">
        <w:rPr>
          <w:rFonts w:ascii="Times New Roman" w:hAnsi="Times New Roman"/>
          <w:sz w:val="28"/>
          <w:szCs w:val="28"/>
          <w:lang w:val="uk-UA"/>
        </w:rPr>
        <w:t>задачі</w:t>
      </w:r>
      <w:r w:rsidRPr="00F41501">
        <w:rPr>
          <w:rFonts w:ascii="Times New Roman" w:hAnsi="Times New Roman"/>
          <w:sz w:val="28"/>
          <w:szCs w:val="28"/>
          <w:lang w:val="uk-UA"/>
        </w:rPr>
        <w:t xml:space="preserve"> </w:t>
      </w:r>
      <w:r w:rsidRPr="00863B87">
        <w:rPr>
          <w:rFonts w:ascii="Times New Roman" w:hAnsi="Times New Roman"/>
          <w:sz w:val="28"/>
          <w:szCs w:val="28"/>
          <w:lang w:val="uk-UA"/>
        </w:rPr>
        <w:t>управління</w:t>
      </w:r>
      <w:r w:rsidRPr="00F41501">
        <w:rPr>
          <w:rFonts w:ascii="Times New Roman" w:hAnsi="Times New Roman"/>
          <w:sz w:val="28"/>
          <w:szCs w:val="28"/>
          <w:lang w:val="uk-UA"/>
        </w:rPr>
        <w:t xml:space="preserve"> можуть включатися критерії, що </w:t>
      </w:r>
      <w:r w:rsidRPr="00863B87">
        <w:rPr>
          <w:rFonts w:ascii="Times New Roman" w:hAnsi="Times New Roman"/>
          <w:sz w:val="28"/>
          <w:szCs w:val="28"/>
          <w:lang w:val="uk-UA"/>
        </w:rPr>
        <w:t>відображають</w:t>
      </w:r>
      <w:r w:rsidRPr="00F41501">
        <w:rPr>
          <w:rFonts w:ascii="Times New Roman" w:hAnsi="Times New Roman"/>
          <w:sz w:val="28"/>
          <w:szCs w:val="28"/>
          <w:lang w:val="uk-UA"/>
        </w:rPr>
        <w:t xml:space="preserve"> соціальний, економічний </w:t>
      </w:r>
      <w:r>
        <w:rPr>
          <w:rFonts w:ascii="Times New Roman" w:hAnsi="Times New Roman"/>
          <w:sz w:val="28"/>
          <w:szCs w:val="28"/>
          <w:lang w:val="uk-UA"/>
        </w:rPr>
        <w:t>та</w:t>
      </w:r>
      <w:r w:rsidRPr="00F41501">
        <w:rPr>
          <w:rFonts w:ascii="Times New Roman" w:hAnsi="Times New Roman"/>
          <w:sz w:val="28"/>
          <w:szCs w:val="28"/>
          <w:lang w:val="uk-UA"/>
        </w:rPr>
        <w:t xml:space="preserve"> інший аспекти розвитку. У </w:t>
      </w:r>
      <w:r w:rsidRPr="00863B87">
        <w:rPr>
          <w:rFonts w:ascii="Times New Roman" w:hAnsi="Times New Roman"/>
          <w:sz w:val="28"/>
          <w:szCs w:val="28"/>
          <w:lang w:val="uk-UA"/>
        </w:rPr>
        <w:t>загальному</w:t>
      </w:r>
      <w:r w:rsidRPr="00F41501">
        <w:rPr>
          <w:rFonts w:ascii="Times New Roman" w:hAnsi="Times New Roman"/>
          <w:sz w:val="28"/>
          <w:szCs w:val="28"/>
          <w:lang w:val="uk-UA"/>
        </w:rPr>
        <w:t xml:space="preserve"> випадку, система показників повинна формувати інтегрований критерій, що </w:t>
      </w:r>
      <w:r w:rsidRPr="00863B87">
        <w:rPr>
          <w:rFonts w:ascii="Times New Roman" w:hAnsi="Times New Roman"/>
          <w:sz w:val="28"/>
          <w:szCs w:val="28"/>
          <w:lang w:val="uk-UA"/>
        </w:rPr>
        <w:t>відображає</w:t>
      </w:r>
      <w:r w:rsidRPr="00F41501">
        <w:rPr>
          <w:rFonts w:ascii="Times New Roman" w:hAnsi="Times New Roman"/>
          <w:sz w:val="28"/>
          <w:szCs w:val="28"/>
          <w:lang w:val="uk-UA"/>
        </w:rPr>
        <w:t xml:space="preserve"> рівень життя населення в регіоні; давати узагальнюючу оцінку соціальних параметрів регіону (включаючи демографічні, соціально-професійні, трудові </w:t>
      </w:r>
      <w:r>
        <w:rPr>
          <w:rFonts w:ascii="Times New Roman" w:hAnsi="Times New Roman"/>
          <w:sz w:val="28"/>
          <w:szCs w:val="28"/>
          <w:lang w:val="uk-UA"/>
        </w:rPr>
        <w:t>та</w:t>
      </w:r>
      <w:r w:rsidRPr="00F41501">
        <w:rPr>
          <w:rFonts w:ascii="Times New Roman" w:hAnsi="Times New Roman"/>
          <w:sz w:val="28"/>
          <w:szCs w:val="28"/>
          <w:lang w:val="uk-UA"/>
        </w:rPr>
        <w:t xml:space="preserve"> суспільно-політичні, параметри, що </w:t>
      </w:r>
      <w:r w:rsidRPr="00863B87">
        <w:rPr>
          <w:rFonts w:ascii="Times New Roman" w:hAnsi="Times New Roman"/>
          <w:sz w:val="28"/>
          <w:szCs w:val="28"/>
          <w:lang w:val="uk-UA"/>
        </w:rPr>
        <w:t>відображають</w:t>
      </w:r>
      <w:r w:rsidRPr="00F41501">
        <w:rPr>
          <w:rFonts w:ascii="Times New Roman" w:hAnsi="Times New Roman"/>
          <w:sz w:val="28"/>
          <w:szCs w:val="28"/>
          <w:lang w:val="uk-UA"/>
        </w:rPr>
        <w:t xml:space="preserve"> умови життя, праці </w:t>
      </w:r>
      <w:r>
        <w:rPr>
          <w:rFonts w:ascii="Times New Roman" w:hAnsi="Times New Roman"/>
          <w:sz w:val="28"/>
          <w:szCs w:val="28"/>
          <w:lang w:val="uk-UA"/>
        </w:rPr>
        <w:t>та</w:t>
      </w:r>
      <w:r w:rsidRPr="00F41501">
        <w:rPr>
          <w:rFonts w:ascii="Times New Roman" w:hAnsi="Times New Roman"/>
          <w:sz w:val="28"/>
          <w:szCs w:val="28"/>
          <w:lang w:val="uk-UA"/>
        </w:rPr>
        <w:t xml:space="preserve"> побуту населення регіону); характеризувати в цілому об'єктивні економічні (виробничі) умови регіону, а також </w:t>
      </w:r>
      <w:r w:rsidRPr="00863B87">
        <w:rPr>
          <w:rFonts w:ascii="Times New Roman" w:hAnsi="Times New Roman"/>
          <w:sz w:val="28"/>
          <w:szCs w:val="28"/>
          <w:lang w:val="uk-UA"/>
        </w:rPr>
        <w:t>відображати</w:t>
      </w:r>
      <w:r w:rsidRPr="00F41501">
        <w:rPr>
          <w:rFonts w:ascii="Times New Roman" w:hAnsi="Times New Roman"/>
          <w:sz w:val="28"/>
          <w:szCs w:val="28"/>
          <w:lang w:val="uk-UA"/>
        </w:rPr>
        <w:t xml:space="preserve"> соціальні характеристики </w:t>
      </w:r>
      <w:r>
        <w:rPr>
          <w:rFonts w:ascii="Times New Roman" w:hAnsi="Times New Roman"/>
          <w:sz w:val="28"/>
          <w:szCs w:val="28"/>
          <w:lang w:val="uk-UA"/>
        </w:rPr>
        <w:t>поза виробничої</w:t>
      </w:r>
      <w:r w:rsidRPr="00F41501">
        <w:rPr>
          <w:rFonts w:ascii="Times New Roman" w:hAnsi="Times New Roman"/>
          <w:sz w:val="28"/>
          <w:szCs w:val="28"/>
          <w:lang w:val="uk-UA"/>
        </w:rPr>
        <w:t xml:space="preserve"> сфери, </w:t>
      </w:r>
      <w:r w:rsidRPr="00863B87">
        <w:rPr>
          <w:rFonts w:ascii="Times New Roman" w:hAnsi="Times New Roman"/>
          <w:sz w:val="28"/>
          <w:szCs w:val="28"/>
          <w:lang w:val="uk-UA"/>
        </w:rPr>
        <w:t>залежні</w:t>
      </w:r>
      <w:r w:rsidRPr="00F41501">
        <w:rPr>
          <w:rFonts w:ascii="Times New Roman" w:hAnsi="Times New Roman"/>
          <w:sz w:val="28"/>
          <w:szCs w:val="28"/>
          <w:lang w:val="uk-UA"/>
        </w:rPr>
        <w:t xml:space="preserve"> від розвитку </w:t>
      </w:r>
      <w:r w:rsidRPr="00863B87">
        <w:rPr>
          <w:rFonts w:ascii="Times New Roman" w:hAnsi="Times New Roman"/>
          <w:sz w:val="28"/>
          <w:szCs w:val="28"/>
          <w:lang w:val="uk-UA"/>
        </w:rPr>
        <w:t>виробництва</w:t>
      </w:r>
      <w:r w:rsidRPr="00F41501">
        <w:rPr>
          <w:rFonts w:ascii="Times New Roman" w:hAnsi="Times New Roman"/>
          <w:sz w:val="28"/>
          <w:szCs w:val="28"/>
          <w:lang w:val="uk-UA"/>
        </w:rPr>
        <w:t xml:space="preserve">. </w:t>
      </w:r>
      <w:bookmarkStart w:id="3" w:name="YANDEX_32"/>
      <w:bookmarkEnd w:id="3"/>
    </w:p>
    <w:p w:rsidR="00E8256F" w:rsidRPr="00F41501" w:rsidRDefault="00E8256F" w:rsidP="006721D2">
      <w:pPr>
        <w:pStyle w:val="NoSpacing"/>
        <w:spacing w:line="360" w:lineRule="auto"/>
        <w:ind w:firstLine="851"/>
        <w:jc w:val="both"/>
        <w:rPr>
          <w:rFonts w:ascii="Times New Roman" w:hAnsi="Times New Roman"/>
          <w:sz w:val="28"/>
          <w:szCs w:val="28"/>
          <w:lang w:val="uk-UA"/>
        </w:rPr>
      </w:pPr>
      <w:r w:rsidRPr="00F41501">
        <w:rPr>
          <w:rFonts w:ascii="Times New Roman" w:hAnsi="Times New Roman"/>
          <w:sz w:val="28"/>
          <w:szCs w:val="28"/>
          <w:lang w:val="uk-UA"/>
        </w:rPr>
        <w:t xml:space="preserve">Критерії, по яких на практиці </w:t>
      </w:r>
      <w:r w:rsidRPr="00863B87">
        <w:rPr>
          <w:rFonts w:ascii="Times New Roman" w:hAnsi="Times New Roman"/>
          <w:sz w:val="28"/>
          <w:szCs w:val="28"/>
          <w:lang w:val="uk-UA"/>
        </w:rPr>
        <w:t>порівнюються</w:t>
      </w:r>
      <w:r w:rsidRPr="00F41501">
        <w:rPr>
          <w:rFonts w:ascii="Times New Roman" w:hAnsi="Times New Roman"/>
          <w:sz w:val="28"/>
          <w:szCs w:val="28"/>
          <w:lang w:val="uk-UA"/>
        </w:rPr>
        <w:t xml:space="preserve"> різні альтернативні варіанти </w:t>
      </w:r>
      <w:r w:rsidRPr="00863B87">
        <w:rPr>
          <w:rFonts w:ascii="Times New Roman" w:hAnsi="Times New Roman"/>
          <w:sz w:val="28"/>
          <w:szCs w:val="28"/>
          <w:lang w:val="uk-UA"/>
        </w:rPr>
        <w:t>рішення</w:t>
      </w:r>
      <w:r w:rsidRPr="00F41501">
        <w:rPr>
          <w:rFonts w:ascii="Times New Roman" w:hAnsi="Times New Roman"/>
          <w:sz w:val="28"/>
          <w:szCs w:val="28"/>
          <w:lang w:val="uk-UA"/>
        </w:rPr>
        <w:t xml:space="preserve"> </w:t>
      </w:r>
      <w:r w:rsidRPr="00863B87">
        <w:rPr>
          <w:rFonts w:ascii="Times New Roman" w:hAnsi="Times New Roman"/>
          <w:sz w:val="28"/>
          <w:szCs w:val="28"/>
          <w:lang w:val="uk-UA"/>
        </w:rPr>
        <w:t>задач</w:t>
      </w:r>
      <w:r w:rsidRPr="00F41501">
        <w:rPr>
          <w:rFonts w:ascii="Times New Roman" w:hAnsi="Times New Roman"/>
          <w:sz w:val="28"/>
          <w:szCs w:val="28"/>
          <w:lang w:val="uk-UA"/>
        </w:rPr>
        <w:t xml:space="preserve"> планування </w:t>
      </w:r>
      <w:r>
        <w:rPr>
          <w:rFonts w:ascii="Times New Roman" w:hAnsi="Times New Roman"/>
          <w:sz w:val="28"/>
          <w:szCs w:val="28"/>
          <w:lang w:val="uk-UA"/>
        </w:rPr>
        <w:t>та</w:t>
      </w:r>
      <w:r w:rsidRPr="00F41501">
        <w:rPr>
          <w:rFonts w:ascii="Times New Roman" w:hAnsi="Times New Roman"/>
          <w:sz w:val="28"/>
          <w:szCs w:val="28"/>
          <w:lang w:val="uk-UA"/>
        </w:rPr>
        <w:t xml:space="preserve"> </w:t>
      </w:r>
      <w:r w:rsidRPr="00863B87">
        <w:rPr>
          <w:rFonts w:ascii="Times New Roman" w:hAnsi="Times New Roman"/>
          <w:sz w:val="28"/>
          <w:szCs w:val="28"/>
          <w:lang w:val="uk-UA"/>
        </w:rPr>
        <w:t>управління</w:t>
      </w:r>
      <w:r w:rsidRPr="00F41501">
        <w:rPr>
          <w:rFonts w:ascii="Times New Roman" w:hAnsi="Times New Roman"/>
          <w:sz w:val="28"/>
          <w:szCs w:val="28"/>
          <w:lang w:val="uk-UA"/>
        </w:rPr>
        <w:t xml:space="preserve">, найчастіше не можуть бути заздалегідь сформульовані </w:t>
      </w:r>
      <w:r>
        <w:rPr>
          <w:rFonts w:ascii="Times New Roman" w:hAnsi="Times New Roman"/>
          <w:sz w:val="28"/>
          <w:szCs w:val="28"/>
          <w:lang w:val="uk-UA"/>
        </w:rPr>
        <w:t>та</w:t>
      </w:r>
      <w:r w:rsidRPr="00F41501">
        <w:rPr>
          <w:rFonts w:ascii="Times New Roman" w:hAnsi="Times New Roman"/>
          <w:sz w:val="28"/>
          <w:szCs w:val="28"/>
          <w:lang w:val="uk-UA"/>
        </w:rPr>
        <w:t xml:space="preserve"> формалізовані в моделі досліджуваної системи. Саме імітаційні системи </w:t>
      </w:r>
      <w:r>
        <w:rPr>
          <w:rFonts w:ascii="Times New Roman" w:hAnsi="Times New Roman"/>
          <w:sz w:val="28"/>
          <w:szCs w:val="28"/>
          <w:lang w:val="uk-UA"/>
        </w:rPr>
        <w:t>та</w:t>
      </w:r>
      <w:r w:rsidRPr="00F41501">
        <w:rPr>
          <w:rFonts w:ascii="Times New Roman" w:hAnsi="Times New Roman"/>
          <w:sz w:val="28"/>
          <w:szCs w:val="28"/>
          <w:lang w:val="uk-UA"/>
        </w:rPr>
        <w:t xml:space="preserve"> </w:t>
      </w:r>
      <w:r w:rsidRPr="00863B87">
        <w:rPr>
          <w:rFonts w:ascii="Times New Roman" w:hAnsi="Times New Roman"/>
          <w:sz w:val="28"/>
          <w:szCs w:val="28"/>
          <w:lang w:val="uk-UA"/>
        </w:rPr>
        <w:t>розроблені</w:t>
      </w:r>
      <w:r w:rsidRPr="00F41501">
        <w:rPr>
          <w:rFonts w:ascii="Times New Roman" w:hAnsi="Times New Roman"/>
          <w:sz w:val="28"/>
          <w:szCs w:val="28"/>
          <w:lang w:val="uk-UA"/>
        </w:rPr>
        <w:t xml:space="preserve"> в них людино-машинні процедури, методи прийняття </w:t>
      </w:r>
      <w:r w:rsidRPr="00863B87">
        <w:rPr>
          <w:rFonts w:ascii="Times New Roman" w:hAnsi="Times New Roman"/>
          <w:sz w:val="28"/>
          <w:szCs w:val="28"/>
          <w:lang w:val="uk-UA"/>
        </w:rPr>
        <w:t>рішень</w:t>
      </w:r>
      <w:r w:rsidRPr="00F41501">
        <w:rPr>
          <w:rFonts w:ascii="Times New Roman" w:hAnsi="Times New Roman"/>
          <w:sz w:val="28"/>
          <w:szCs w:val="28"/>
          <w:lang w:val="uk-UA"/>
        </w:rPr>
        <w:t xml:space="preserve"> дають можливість </w:t>
      </w:r>
      <w:r w:rsidRPr="00863B87">
        <w:rPr>
          <w:rFonts w:ascii="Times New Roman" w:hAnsi="Times New Roman"/>
          <w:sz w:val="28"/>
          <w:szCs w:val="28"/>
          <w:lang w:val="uk-UA"/>
        </w:rPr>
        <w:t>використати</w:t>
      </w:r>
      <w:r w:rsidRPr="00F41501">
        <w:rPr>
          <w:rFonts w:ascii="Times New Roman" w:hAnsi="Times New Roman"/>
          <w:sz w:val="28"/>
          <w:szCs w:val="28"/>
          <w:lang w:val="uk-UA"/>
        </w:rPr>
        <w:t xml:space="preserve"> </w:t>
      </w:r>
      <w:r w:rsidRPr="00863B87">
        <w:rPr>
          <w:rFonts w:ascii="Times New Roman" w:hAnsi="Times New Roman"/>
          <w:sz w:val="28"/>
          <w:szCs w:val="28"/>
          <w:lang w:val="uk-UA"/>
        </w:rPr>
        <w:t>унікальну</w:t>
      </w:r>
      <w:r w:rsidRPr="00F41501">
        <w:rPr>
          <w:rFonts w:ascii="Times New Roman" w:hAnsi="Times New Roman"/>
          <w:sz w:val="28"/>
          <w:szCs w:val="28"/>
          <w:lang w:val="uk-UA"/>
        </w:rPr>
        <w:t xml:space="preserve">, часто </w:t>
      </w:r>
      <w:r w:rsidRPr="00863B87">
        <w:rPr>
          <w:rFonts w:ascii="Times New Roman" w:hAnsi="Times New Roman"/>
          <w:sz w:val="28"/>
          <w:szCs w:val="28"/>
          <w:lang w:val="uk-UA"/>
        </w:rPr>
        <w:t>обмежену</w:t>
      </w:r>
      <w:r w:rsidRPr="00F41501">
        <w:rPr>
          <w:rFonts w:ascii="Times New Roman" w:hAnsi="Times New Roman"/>
          <w:sz w:val="28"/>
          <w:szCs w:val="28"/>
          <w:lang w:val="uk-UA"/>
        </w:rPr>
        <w:t xml:space="preserve"> </w:t>
      </w:r>
      <w:r>
        <w:rPr>
          <w:rFonts w:ascii="Times New Roman" w:hAnsi="Times New Roman"/>
          <w:sz w:val="28"/>
          <w:szCs w:val="28"/>
          <w:lang w:val="uk-UA"/>
        </w:rPr>
        <w:t>та</w:t>
      </w:r>
      <w:r w:rsidRPr="00F41501">
        <w:rPr>
          <w:rFonts w:ascii="Times New Roman" w:hAnsi="Times New Roman"/>
          <w:sz w:val="28"/>
          <w:szCs w:val="28"/>
          <w:lang w:val="uk-UA"/>
        </w:rPr>
        <w:t xml:space="preserve">, як правило, неформальну експертну інформацію про порівняльну перевагу різних варіантів, </w:t>
      </w:r>
      <w:r w:rsidRPr="00863B87">
        <w:rPr>
          <w:rFonts w:ascii="Times New Roman" w:hAnsi="Times New Roman"/>
          <w:sz w:val="28"/>
          <w:szCs w:val="28"/>
          <w:lang w:val="uk-UA"/>
        </w:rPr>
        <w:t>отриману</w:t>
      </w:r>
      <w:r w:rsidRPr="00F41501">
        <w:rPr>
          <w:rFonts w:ascii="Times New Roman" w:hAnsi="Times New Roman"/>
          <w:sz w:val="28"/>
          <w:szCs w:val="28"/>
          <w:lang w:val="uk-UA"/>
        </w:rPr>
        <w:t xml:space="preserve"> безпосередньо від </w:t>
      </w:r>
      <w:r>
        <w:rPr>
          <w:rFonts w:ascii="Times New Roman" w:hAnsi="Times New Roman"/>
          <w:sz w:val="28"/>
          <w:szCs w:val="28"/>
          <w:lang w:val="uk-UA"/>
        </w:rPr>
        <w:t>особи</w:t>
      </w:r>
      <w:r w:rsidRPr="00F41501">
        <w:rPr>
          <w:rFonts w:ascii="Times New Roman" w:hAnsi="Times New Roman"/>
          <w:sz w:val="28"/>
          <w:szCs w:val="28"/>
          <w:lang w:val="uk-UA"/>
        </w:rPr>
        <w:t xml:space="preserve">, що приймає </w:t>
      </w:r>
      <w:r w:rsidRPr="00863B87">
        <w:rPr>
          <w:rFonts w:ascii="Times New Roman" w:hAnsi="Times New Roman"/>
          <w:sz w:val="28"/>
          <w:szCs w:val="28"/>
          <w:lang w:val="uk-UA"/>
        </w:rPr>
        <w:t>рішення</w:t>
      </w:r>
      <w:r w:rsidRPr="00F41501">
        <w:rPr>
          <w:rFonts w:ascii="Times New Roman" w:hAnsi="Times New Roman"/>
          <w:sz w:val="28"/>
          <w:szCs w:val="28"/>
          <w:lang w:val="uk-UA"/>
        </w:rPr>
        <w:t xml:space="preserve">. Критерії, принципи, якими керується людина, можуть бути багатокомпонентними і </w:t>
      </w:r>
      <w:r>
        <w:rPr>
          <w:rFonts w:ascii="Times New Roman" w:hAnsi="Times New Roman"/>
          <w:sz w:val="28"/>
          <w:szCs w:val="28"/>
          <w:lang w:val="uk-UA"/>
        </w:rPr>
        <w:t>ч</w:t>
      </w:r>
      <w:r w:rsidRPr="00F41501">
        <w:rPr>
          <w:rFonts w:ascii="Times New Roman" w:hAnsi="Times New Roman"/>
          <w:sz w:val="28"/>
          <w:szCs w:val="28"/>
          <w:lang w:val="uk-UA"/>
        </w:rPr>
        <w:t xml:space="preserve">асом неусвідомлюваними. </w:t>
      </w:r>
      <w:r w:rsidRPr="00863B87">
        <w:rPr>
          <w:rFonts w:ascii="Times New Roman" w:hAnsi="Times New Roman"/>
          <w:sz w:val="28"/>
          <w:szCs w:val="28"/>
          <w:lang w:val="uk-UA"/>
        </w:rPr>
        <w:t>Включення</w:t>
      </w:r>
      <w:r w:rsidRPr="00F41501">
        <w:rPr>
          <w:rFonts w:ascii="Times New Roman" w:hAnsi="Times New Roman"/>
          <w:sz w:val="28"/>
          <w:szCs w:val="28"/>
          <w:lang w:val="uk-UA"/>
        </w:rPr>
        <w:t xml:space="preserve"> експертної інформації в імітаційну систему збагачує математичні моделі реального об'єкта </w:t>
      </w:r>
      <w:r>
        <w:rPr>
          <w:rFonts w:ascii="Times New Roman" w:hAnsi="Times New Roman"/>
          <w:sz w:val="28"/>
          <w:szCs w:val="28"/>
          <w:lang w:val="uk-UA"/>
        </w:rPr>
        <w:t>та</w:t>
      </w:r>
      <w:r w:rsidRPr="00F41501">
        <w:rPr>
          <w:rFonts w:ascii="Times New Roman" w:hAnsi="Times New Roman"/>
          <w:sz w:val="28"/>
          <w:szCs w:val="28"/>
          <w:lang w:val="uk-UA"/>
        </w:rPr>
        <w:t xml:space="preserve"> робить </w:t>
      </w:r>
      <w:r w:rsidRPr="00863B87">
        <w:rPr>
          <w:rFonts w:ascii="Times New Roman" w:hAnsi="Times New Roman"/>
          <w:sz w:val="28"/>
          <w:szCs w:val="28"/>
          <w:lang w:val="uk-UA"/>
        </w:rPr>
        <w:t>рішення</w:t>
      </w:r>
      <w:r w:rsidRPr="00F41501">
        <w:rPr>
          <w:rFonts w:ascii="Times New Roman" w:hAnsi="Times New Roman"/>
          <w:sz w:val="28"/>
          <w:szCs w:val="28"/>
          <w:lang w:val="uk-UA"/>
        </w:rPr>
        <w:t xml:space="preserve">, </w:t>
      </w:r>
      <w:r w:rsidRPr="00863B87">
        <w:rPr>
          <w:rFonts w:ascii="Times New Roman" w:hAnsi="Times New Roman"/>
          <w:sz w:val="28"/>
          <w:szCs w:val="28"/>
          <w:lang w:val="uk-UA"/>
        </w:rPr>
        <w:t>прийняті</w:t>
      </w:r>
      <w:r w:rsidRPr="00F41501">
        <w:rPr>
          <w:rFonts w:ascii="Times New Roman" w:hAnsi="Times New Roman"/>
          <w:sz w:val="28"/>
          <w:szCs w:val="28"/>
          <w:lang w:val="uk-UA"/>
        </w:rPr>
        <w:t xml:space="preserve"> за допомогою імітаційної системи, </w:t>
      </w:r>
      <w:r w:rsidRPr="00863B87">
        <w:rPr>
          <w:rFonts w:ascii="Times New Roman" w:hAnsi="Times New Roman"/>
          <w:sz w:val="28"/>
          <w:szCs w:val="28"/>
          <w:lang w:val="uk-UA"/>
        </w:rPr>
        <w:t>більш</w:t>
      </w:r>
      <w:r w:rsidRPr="00F41501">
        <w:rPr>
          <w:rFonts w:ascii="Times New Roman" w:hAnsi="Times New Roman"/>
          <w:sz w:val="28"/>
          <w:szCs w:val="28"/>
          <w:lang w:val="uk-UA"/>
        </w:rPr>
        <w:t xml:space="preserve"> реалістичними. Сполучення формалізованих (моделі об'єкта) і </w:t>
      </w:r>
      <w:r w:rsidRPr="00863B87">
        <w:rPr>
          <w:rFonts w:ascii="Times New Roman" w:hAnsi="Times New Roman"/>
          <w:sz w:val="28"/>
          <w:szCs w:val="28"/>
          <w:lang w:val="uk-UA"/>
        </w:rPr>
        <w:t>неформалізованих</w:t>
      </w:r>
      <w:r w:rsidRPr="00F41501">
        <w:rPr>
          <w:rFonts w:ascii="Times New Roman" w:hAnsi="Times New Roman"/>
          <w:sz w:val="28"/>
          <w:szCs w:val="28"/>
          <w:lang w:val="uk-UA"/>
        </w:rPr>
        <w:t xml:space="preserve"> (судження людини) компонентів в імітаційній системі дозволяє </w:t>
      </w:r>
      <w:r w:rsidRPr="00863B87">
        <w:rPr>
          <w:rFonts w:ascii="Times New Roman" w:hAnsi="Times New Roman"/>
          <w:sz w:val="28"/>
          <w:szCs w:val="28"/>
          <w:lang w:val="uk-UA"/>
        </w:rPr>
        <w:t>вести</w:t>
      </w:r>
      <w:r w:rsidRPr="00F41501">
        <w:rPr>
          <w:rFonts w:ascii="Times New Roman" w:hAnsi="Times New Roman"/>
          <w:sz w:val="28"/>
          <w:szCs w:val="28"/>
          <w:lang w:val="uk-UA"/>
        </w:rPr>
        <w:t xml:space="preserve"> </w:t>
      </w:r>
      <w:r w:rsidRPr="00863B87">
        <w:rPr>
          <w:rFonts w:ascii="Times New Roman" w:hAnsi="Times New Roman"/>
          <w:sz w:val="28"/>
          <w:szCs w:val="28"/>
          <w:lang w:val="uk-UA"/>
        </w:rPr>
        <w:t>пошук</w:t>
      </w:r>
      <w:r w:rsidRPr="00F41501">
        <w:rPr>
          <w:rFonts w:ascii="Times New Roman" w:hAnsi="Times New Roman"/>
          <w:sz w:val="28"/>
          <w:szCs w:val="28"/>
          <w:lang w:val="uk-UA"/>
        </w:rPr>
        <w:t xml:space="preserve"> найбільш кращих або навіть оптимальних з погляду експертів варіантів </w:t>
      </w:r>
      <w:r w:rsidRPr="00863B87">
        <w:rPr>
          <w:rFonts w:ascii="Times New Roman" w:hAnsi="Times New Roman"/>
          <w:sz w:val="28"/>
          <w:szCs w:val="28"/>
          <w:lang w:val="uk-UA"/>
        </w:rPr>
        <w:t>рішень</w:t>
      </w:r>
      <w:r w:rsidRPr="00F41501">
        <w:rPr>
          <w:rFonts w:ascii="Times New Roman" w:hAnsi="Times New Roman"/>
          <w:sz w:val="28"/>
          <w:szCs w:val="28"/>
          <w:lang w:val="uk-UA"/>
        </w:rPr>
        <w:t xml:space="preserve">. Регіон має складну внутрішню структуру </w:t>
      </w:r>
      <w:r>
        <w:rPr>
          <w:rFonts w:ascii="Times New Roman" w:hAnsi="Times New Roman"/>
          <w:sz w:val="28"/>
          <w:szCs w:val="28"/>
          <w:lang w:val="uk-UA"/>
        </w:rPr>
        <w:t>та</w:t>
      </w:r>
      <w:r w:rsidRPr="00F41501">
        <w:rPr>
          <w:rFonts w:ascii="Times New Roman" w:hAnsi="Times New Roman"/>
          <w:sz w:val="28"/>
          <w:szCs w:val="28"/>
          <w:lang w:val="uk-UA"/>
        </w:rPr>
        <w:t xml:space="preserve"> функціонує в </w:t>
      </w:r>
      <w:r w:rsidRPr="00863B87">
        <w:rPr>
          <w:rFonts w:ascii="Times New Roman" w:hAnsi="Times New Roman"/>
          <w:sz w:val="28"/>
          <w:szCs w:val="28"/>
          <w:lang w:val="uk-UA"/>
        </w:rPr>
        <w:t>зовнішнім</w:t>
      </w:r>
      <w:r w:rsidRPr="00F41501">
        <w:rPr>
          <w:rFonts w:ascii="Times New Roman" w:hAnsi="Times New Roman"/>
          <w:sz w:val="28"/>
          <w:szCs w:val="28"/>
          <w:lang w:val="uk-UA"/>
        </w:rPr>
        <w:t xml:space="preserve"> </w:t>
      </w:r>
      <w:r w:rsidRPr="00863B87">
        <w:rPr>
          <w:rFonts w:ascii="Times New Roman" w:hAnsi="Times New Roman"/>
          <w:sz w:val="28"/>
          <w:szCs w:val="28"/>
          <w:lang w:val="uk-UA"/>
        </w:rPr>
        <w:t>середовищі, що ускладнюється</w:t>
      </w:r>
      <w:r w:rsidRPr="00F41501">
        <w:rPr>
          <w:rFonts w:ascii="Times New Roman" w:hAnsi="Times New Roman"/>
          <w:sz w:val="28"/>
          <w:szCs w:val="28"/>
          <w:lang w:val="uk-UA"/>
        </w:rPr>
        <w:t xml:space="preserve">. </w:t>
      </w:r>
      <w:r w:rsidRPr="00863B87">
        <w:rPr>
          <w:rFonts w:ascii="Times New Roman" w:hAnsi="Times New Roman"/>
          <w:sz w:val="28"/>
          <w:szCs w:val="28"/>
          <w:lang w:val="uk-UA"/>
        </w:rPr>
        <w:t>Управління</w:t>
      </w:r>
      <w:r w:rsidRPr="00F41501">
        <w:rPr>
          <w:rFonts w:ascii="Times New Roman" w:hAnsi="Times New Roman"/>
          <w:sz w:val="28"/>
          <w:szCs w:val="28"/>
          <w:lang w:val="uk-UA"/>
        </w:rPr>
        <w:t xml:space="preserve"> такою складною системою пов'язане з </w:t>
      </w:r>
      <w:r w:rsidRPr="00863B87">
        <w:rPr>
          <w:rFonts w:ascii="Times New Roman" w:hAnsi="Times New Roman"/>
          <w:sz w:val="28"/>
          <w:szCs w:val="28"/>
          <w:lang w:val="uk-UA"/>
        </w:rPr>
        <w:t>рішенням</w:t>
      </w:r>
      <w:r w:rsidRPr="00F41501">
        <w:rPr>
          <w:rFonts w:ascii="Times New Roman" w:hAnsi="Times New Roman"/>
          <w:sz w:val="28"/>
          <w:szCs w:val="28"/>
          <w:lang w:val="uk-UA"/>
        </w:rPr>
        <w:t xml:space="preserve"> </w:t>
      </w:r>
      <w:r w:rsidRPr="00863B87">
        <w:rPr>
          <w:rFonts w:ascii="Times New Roman" w:hAnsi="Times New Roman"/>
          <w:sz w:val="28"/>
          <w:szCs w:val="28"/>
          <w:lang w:val="uk-UA"/>
        </w:rPr>
        <w:t>економічних</w:t>
      </w:r>
      <w:r w:rsidRPr="00F41501">
        <w:rPr>
          <w:rFonts w:ascii="Times New Roman" w:hAnsi="Times New Roman"/>
          <w:sz w:val="28"/>
          <w:szCs w:val="28"/>
          <w:lang w:val="uk-UA"/>
        </w:rPr>
        <w:t xml:space="preserve">, </w:t>
      </w:r>
      <w:r w:rsidRPr="00863B87">
        <w:rPr>
          <w:rFonts w:ascii="Times New Roman" w:hAnsi="Times New Roman"/>
          <w:sz w:val="28"/>
          <w:szCs w:val="28"/>
          <w:lang w:val="uk-UA"/>
        </w:rPr>
        <w:t>екологічних</w:t>
      </w:r>
      <w:r w:rsidRPr="00F41501">
        <w:rPr>
          <w:rFonts w:ascii="Times New Roman" w:hAnsi="Times New Roman"/>
          <w:sz w:val="28"/>
          <w:szCs w:val="28"/>
          <w:lang w:val="uk-UA"/>
        </w:rPr>
        <w:t xml:space="preserve">, </w:t>
      </w:r>
      <w:r w:rsidRPr="00863B87">
        <w:rPr>
          <w:rFonts w:ascii="Times New Roman" w:hAnsi="Times New Roman"/>
          <w:sz w:val="28"/>
          <w:szCs w:val="28"/>
          <w:lang w:val="uk-UA"/>
        </w:rPr>
        <w:t>демографічних</w:t>
      </w:r>
      <w:r w:rsidRPr="00F41501">
        <w:rPr>
          <w:rFonts w:ascii="Times New Roman" w:hAnsi="Times New Roman"/>
          <w:sz w:val="28"/>
          <w:szCs w:val="28"/>
          <w:lang w:val="uk-UA"/>
        </w:rPr>
        <w:t xml:space="preserve">, </w:t>
      </w:r>
      <w:r w:rsidRPr="00863B87">
        <w:rPr>
          <w:rFonts w:ascii="Times New Roman" w:hAnsi="Times New Roman"/>
          <w:sz w:val="28"/>
          <w:szCs w:val="28"/>
          <w:lang w:val="uk-UA"/>
        </w:rPr>
        <w:t>соціальних, тощо</w:t>
      </w:r>
      <w:r w:rsidRPr="00F41501">
        <w:rPr>
          <w:rFonts w:ascii="Times New Roman" w:hAnsi="Times New Roman"/>
          <w:sz w:val="28"/>
          <w:szCs w:val="28"/>
          <w:lang w:val="uk-UA"/>
        </w:rPr>
        <w:t xml:space="preserve"> проблем. </w:t>
      </w:r>
    </w:p>
    <w:p w:rsidR="00E8256F" w:rsidRPr="00F41501" w:rsidRDefault="00E8256F" w:rsidP="006721D2">
      <w:pPr>
        <w:pStyle w:val="NoSpacing"/>
        <w:spacing w:line="360" w:lineRule="auto"/>
        <w:ind w:firstLine="851"/>
        <w:jc w:val="both"/>
        <w:rPr>
          <w:rFonts w:ascii="Times New Roman" w:hAnsi="Times New Roman"/>
          <w:sz w:val="28"/>
          <w:szCs w:val="28"/>
          <w:lang w:val="uk-UA"/>
        </w:rPr>
      </w:pPr>
      <w:r w:rsidRPr="00F41501">
        <w:rPr>
          <w:rFonts w:ascii="Times New Roman" w:hAnsi="Times New Roman"/>
          <w:sz w:val="28"/>
          <w:szCs w:val="28"/>
          <w:lang w:val="uk-UA"/>
        </w:rPr>
        <w:t xml:space="preserve">В умовах зростаючої складності й динамізму навколишнього середовища прийняття </w:t>
      </w:r>
      <w:r w:rsidRPr="00863B87">
        <w:rPr>
          <w:rFonts w:ascii="Times New Roman" w:hAnsi="Times New Roman"/>
          <w:sz w:val="28"/>
          <w:szCs w:val="28"/>
          <w:lang w:val="uk-UA"/>
        </w:rPr>
        <w:t>оптимальних</w:t>
      </w:r>
      <w:r w:rsidRPr="00F41501">
        <w:rPr>
          <w:rFonts w:ascii="Times New Roman" w:hAnsi="Times New Roman"/>
          <w:sz w:val="28"/>
          <w:szCs w:val="28"/>
          <w:lang w:val="uk-UA"/>
        </w:rPr>
        <w:t xml:space="preserve">, з урахуванням всіх критеріїв, управлінських </w:t>
      </w:r>
      <w:r w:rsidRPr="00863B87">
        <w:rPr>
          <w:rFonts w:ascii="Times New Roman" w:hAnsi="Times New Roman"/>
          <w:sz w:val="28"/>
          <w:szCs w:val="28"/>
          <w:lang w:val="uk-UA"/>
        </w:rPr>
        <w:t>рішень</w:t>
      </w:r>
      <w:r w:rsidRPr="00F41501">
        <w:rPr>
          <w:rFonts w:ascii="Times New Roman" w:hAnsi="Times New Roman"/>
          <w:sz w:val="28"/>
          <w:szCs w:val="28"/>
          <w:lang w:val="uk-UA"/>
        </w:rPr>
        <w:t xml:space="preserve"> неможливо без автоматизованої обробки інформації. Таким чином, </w:t>
      </w:r>
      <w:r w:rsidRPr="00863B87">
        <w:rPr>
          <w:rFonts w:ascii="Times New Roman" w:hAnsi="Times New Roman"/>
          <w:sz w:val="28"/>
          <w:szCs w:val="28"/>
          <w:lang w:val="uk-UA"/>
        </w:rPr>
        <w:t>актуальною</w:t>
      </w:r>
      <w:r w:rsidRPr="00F41501">
        <w:rPr>
          <w:rFonts w:ascii="Times New Roman" w:hAnsi="Times New Roman"/>
          <w:sz w:val="28"/>
          <w:szCs w:val="28"/>
          <w:lang w:val="uk-UA"/>
        </w:rPr>
        <w:t xml:space="preserve"> </w:t>
      </w:r>
      <w:r w:rsidRPr="00863B87">
        <w:rPr>
          <w:rFonts w:ascii="Times New Roman" w:hAnsi="Times New Roman"/>
          <w:sz w:val="28"/>
          <w:szCs w:val="28"/>
          <w:lang w:val="uk-UA"/>
        </w:rPr>
        <w:t>є</w:t>
      </w:r>
      <w:r w:rsidRPr="00F41501">
        <w:rPr>
          <w:rFonts w:ascii="Times New Roman" w:hAnsi="Times New Roman"/>
          <w:sz w:val="28"/>
          <w:szCs w:val="28"/>
          <w:lang w:val="uk-UA"/>
        </w:rPr>
        <w:t xml:space="preserve"> проблема розробки інструментарію для </w:t>
      </w:r>
      <w:r w:rsidRPr="00863B87">
        <w:rPr>
          <w:rFonts w:ascii="Times New Roman" w:hAnsi="Times New Roman"/>
          <w:sz w:val="28"/>
          <w:szCs w:val="28"/>
          <w:lang w:val="uk-UA"/>
        </w:rPr>
        <w:t>вироблення</w:t>
      </w:r>
      <w:r w:rsidRPr="00F41501">
        <w:rPr>
          <w:rFonts w:ascii="Times New Roman" w:hAnsi="Times New Roman"/>
          <w:sz w:val="28"/>
          <w:szCs w:val="28"/>
          <w:lang w:val="uk-UA"/>
        </w:rPr>
        <w:t xml:space="preserve"> </w:t>
      </w:r>
      <w:r w:rsidRPr="00863B87">
        <w:rPr>
          <w:rFonts w:ascii="Times New Roman" w:hAnsi="Times New Roman"/>
          <w:sz w:val="28"/>
          <w:szCs w:val="28"/>
          <w:lang w:val="uk-UA"/>
        </w:rPr>
        <w:t>рішень</w:t>
      </w:r>
      <w:r w:rsidRPr="00F41501">
        <w:rPr>
          <w:rFonts w:ascii="Times New Roman" w:hAnsi="Times New Roman"/>
          <w:sz w:val="28"/>
          <w:szCs w:val="28"/>
          <w:lang w:val="uk-UA"/>
        </w:rPr>
        <w:t xml:space="preserve"> по </w:t>
      </w:r>
      <w:r w:rsidRPr="00863B87">
        <w:rPr>
          <w:rFonts w:ascii="Times New Roman" w:hAnsi="Times New Roman"/>
          <w:sz w:val="28"/>
          <w:szCs w:val="28"/>
          <w:lang w:val="uk-UA"/>
        </w:rPr>
        <w:t>управлінню</w:t>
      </w:r>
      <w:r w:rsidRPr="00F41501">
        <w:rPr>
          <w:rFonts w:ascii="Times New Roman" w:hAnsi="Times New Roman"/>
          <w:sz w:val="28"/>
          <w:szCs w:val="28"/>
          <w:lang w:val="uk-UA"/>
        </w:rPr>
        <w:t xml:space="preserve"> регіоном </w:t>
      </w:r>
      <w:r w:rsidRPr="00863B87">
        <w:rPr>
          <w:rFonts w:ascii="Times New Roman" w:hAnsi="Times New Roman"/>
          <w:sz w:val="28"/>
          <w:szCs w:val="28"/>
          <w:lang w:val="uk-UA"/>
        </w:rPr>
        <w:t>з</w:t>
      </w:r>
      <w:r w:rsidRPr="00F41501">
        <w:rPr>
          <w:rFonts w:ascii="Times New Roman" w:hAnsi="Times New Roman"/>
          <w:sz w:val="28"/>
          <w:szCs w:val="28"/>
          <w:lang w:val="uk-UA"/>
        </w:rPr>
        <w:t xml:space="preserve"> </w:t>
      </w:r>
      <w:r w:rsidRPr="00863B87">
        <w:rPr>
          <w:rFonts w:ascii="Times New Roman" w:hAnsi="Times New Roman"/>
          <w:sz w:val="28"/>
          <w:szCs w:val="28"/>
          <w:lang w:val="uk-UA"/>
        </w:rPr>
        <w:t>урахуванням</w:t>
      </w:r>
      <w:r w:rsidRPr="00F41501">
        <w:rPr>
          <w:rFonts w:ascii="Times New Roman" w:hAnsi="Times New Roman"/>
          <w:sz w:val="28"/>
          <w:szCs w:val="28"/>
          <w:lang w:val="uk-UA"/>
        </w:rPr>
        <w:t xml:space="preserve"> економічних, соціальних </w:t>
      </w:r>
      <w:r>
        <w:rPr>
          <w:rFonts w:ascii="Times New Roman" w:hAnsi="Times New Roman"/>
          <w:sz w:val="28"/>
          <w:szCs w:val="28"/>
          <w:lang w:val="uk-UA"/>
        </w:rPr>
        <w:t>та</w:t>
      </w:r>
      <w:r w:rsidRPr="00F41501">
        <w:rPr>
          <w:rFonts w:ascii="Times New Roman" w:hAnsi="Times New Roman"/>
          <w:sz w:val="28"/>
          <w:szCs w:val="28"/>
          <w:lang w:val="uk-UA"/>
        </w:rPr>
        <w:t xml:space="preserve"> інших показників. </w:t>
      </w:r>
    </w:p>
    <w:p w:rsidR="00E8256F" w:rsidRPr="00F41501" w:rsidRDefault="00E8256F" w:rsidP="006721D2">
      <w:pPr>
        <w:pStyle w:val="NoSpacing"/>
        <w:spacing w:line="360" w:lineRule="auto"/>
        <w:ind w:firstLine="851"/>
        <w:jc w:val="both"/>
        <w:rPr>
          <w:rFonts w:ascii="Times New Roman" w:hAnsi="Times New Roman"/>
          <w:sz w:val="28"/>
          <w:szCs w:val="28"/>
          <w:lang w:val="uk-UA"/>
        </w:rPr>
      </w:pPr>
      <w:r w:rsidRPr="00F41501">
        <w:rPr>
          <w:rFonts w:ascii="Times New Roman" w:hAnsi="Times New Roman"/>
          <w:sz w:val="28"/>
          <w:szCs w:val="28"/>
          <w:lang w:val="uk-UA"/>
        </w:rPr>
        <w:t xml:space="preserve">Аналіз наукових праць, </w:t>
      </w:r>
      <w:r w:rsidRPr="00863B87">
        <w:rPr>
          <w:rFonts w:ascii="Times New Roman" w:hAnsi="Times New Roman"/>
          <w:sz w:val="28"/>
          <w:szCs w:val="28"/>
          <w:lang w:val="uk-UA"/>
        </w:rPr>
        <w:t>присвячених</w:t>
      </w:r>
      <w:r w:rsidRPr="00F41501">
        <w:rPr>
          <w:rFonts w:ascii="Times New Roman" w:hAnsi="Times New Roman"/>
          <w:sz w:val="28"/>
          <w:szCs w:val="28"/>
          <w:lang w:val="uk-UA"/>
        </w:rPr>
        <w:t xml:space="preserve"> проблемам </w:t>
      </w:r>
      <w:r w:rsidRPr="00863B87">
        <w:rPr>
          <w:rFonts w:ascii="Times New Roman" w:hAnsi="Times New Roman"/>
          <w:sz w:val="28"/>
          <w:szCs w:val="28"/>
          <w:lang w:val="uk-UA"/>
        </w:rPr>
        <w:t>управління</w:t>
      </w:r>
      <w:r w:rsidRPr="00F41501">
        <w:rPr>
          <w:rFonts w:ascii="Times New Roman" w:hAnsi="Times New Roman"/>
          <w:sz w:val="28"/>
          <w:szCs w:val="28"/>
          <w:lang w:val="uk-UA"/>
        </w:rPr>
        <w:t xml:space="preserve"> соціально-економічними системами, свідчить про те,  що в цілому вони відрізняються </w:t>
      </w:r>
      <w:r w:rsidRPr="00863B87">
        <w:rPr>
          <w:rFonts w:ascii="Times New Roman" w:hAnsi="Times New Roman"/>
          <w:sz w:val="28"/>
          <w:szCs w:val="28"/>
          <w:lang w:val="uk-UA"/>
        </w:rPr>
        <w:t>концептуальною</w:t>
      </w:r>
      <w:r w:rsidRPr="00F41501">
        <w:rPr>
          <w:rFonts w:ascii="Times New Roman" w:hAnsi="Times New Roman"/>
          <w:sz w:val="28"/>
          <w:szCs w:val="28"/>
          <w:lang w:val="uk-UA"/>
        </w:rPr>
        <w:t xml:space="preserve"> </w:t>
      </w:r>
      <w:r>
        <w:rPr>
          <w:rFonts w:ascii="Times New Roman" w:hAnsi="Times New Roman"/>
          <w:sz w:val="28"/>
          <w:szCs w:val="28"/>
          <w:lang w:val="uk-UA"/>
        </w:rPr>
        <w:t>багат</w:t>
      </w:r>
      <w:r w:rsidRPr="00863B87">
        <w:rPr>
          <w:rFonts w:ascii="Times New Roman" w:hAnsi="Times New Roman"/>
          <w:sz w:val="28"/>
          <w:szCs w:val="28"/>
          <w:lang w:val="uk-UA"/>
        </w:rPr>
        <w:t>оаспектністю</w:t>
      </w:r>
      <w:r w:rsidRPr="00F41501">
        <w:rPr>
          <w:rFonts w:ascii="Times New Roman" w:hAnsi="Times New Roman"/>
          <w:sz w:val="28"/>
          <w:szCs w:val="28"/>
          <w:lang w:val="uk-UA"/>
        </w:rPr>
        <w:t xml:space="preserve"> </w:t>
      </w:r>
      <w:r>
        <w:rPr>
          <w:rFonts w:ascii="Times New Roman" w:hAnsi="Times New Roman"/>
          <w:sz w:val="28"/>
          <w:szCs w:val="28"/>
          <w:lang w:val="uk-UA"/>
        </w:rPr>
        <w:t>та</w:t>
      </w:r>
      <w:r w:rsidRPr="00F41501">
        <w:rPr>
          <w:rFonts w:ascii="Times New Roman" w:hAnsi="Times New Roman"/>
          <w:sz w:val="28"/>
          <w:szCs w:val="28"/>
          <w:lang w:val="uk-UA"/>
        </w:rPr>
        <w:t xml:space="preserve"> значним набором управлінських технологій, що дозволяють </w:t>
      </w:r>
      <w:r w:rsidRPr="00863B87">
        <w:rPr>
          <w:rFonts w:ascii="Times New Roman" w:hAnsi="Times New Roman"/>
          <w:sz w:val="28"/>
          <w:szCs w:val="28"/>
          <w:lang w:val="uk-UA"/>
        </w:rPr>
        <w:t>управляти</w:t>
      </w:r>
      <w:r w:rsidRPr="00F41501">
        <w:rPr>
          <w:rFonts w:ascii="Times New Roman" w:hAnsi="Times New Roman"/>
          <w:sz w:val="28"/>
          <w:szCs w:val="28"/>
          <w:lang w:val="uk-UA"/>
        </w:rPr>
        <w:t xml:space="preserve"> даними системами. У </w:t>
      </w:r>
      <w:r w:rsidRPr="00863B87">
        <w:rPr>
          <w:rFonts w:ascii="Times New Roman" w:hAnsi="Times New Roman"/>
          <w:sz w:val="28"/>
          <w:szCs w:val="28"/>
          <w:lang w:val="uk-UA"/>
        </w:rPr>
        <w:t>їхнім</w:t>
      </w:r>
      <w:r w:rsidRPr="00F41501">
        <w:rPr>
          <w:rFonts w:ascii="Times New Roman" w:hAnsi="Times New Roman"/>
          <w:sz w:val="28"/>
          <w:szCs w:val="28"/>
          <w:lang w:val="uk-UA"/>
        </w:rPr>
        <w:t xml:space="preserve"> числі роботи П. </w:t>
      </w:r>
      <w:r w:rsidRPr="00863B87">
        <w:rPr>
          <w:rFonts w:ascii="Times New Roman" w:hAnsi="Times New Roman"/>
          <w:sz w:val="28"/>
          <w:szCs w:val="28"/>
          <w:lang w:val="uk-UA"/>
        </w:rPr>
        <w:t>Бернстайна</w:t>
      </w:r>
      <w:r w:rsidRPr="00F41501">
        <w:rPr>
          <w:rFonts w:ascii="Times New Roman" w:hAnsi="Times New Roman"/>
          <w:sz w:val="28"/>
          <w:szCs w:val="28"/>
          <w:lang w:val="uk-UA"/>
        </w:rPr>
        <w:t xml:space="preserve">, Дж. Ван </w:t>
      </w:r>
      <w:r w:rsidRPr="00863B87">
        <w:rPr>
          <w:rFonts w:ascii="Times New Roman" w:hAnsi="Times New Roman"/>
          <w:sz w:val="28"/>
          <w:szCs w:val="28"/>
          <w:lang w:val="uk-UA"/>
        </w:rPr>
        <w:t>Хорна</w:t>
      </w:r>
      <w:r w:rsidRPr="00F41501">
        <w:rPr>
          <w:rFonts w:ascii="Times New Roman" w:hAnsi="Times New Roman"/>
          <w:sz w:val="28"/>
          <w:szCs w:val="28"/>
          <w:lang w:val="uk-UA"/>
        </w:rPr>
        <w:t xml:space="preserve">, О. </w:t>
      </w:r>
      <w:r w:rsidRPr="00863B87">
        <w:rPr>
          <w:rFonts w:ascii="Times New Roman" w:hAnsi="Times New Roman"/>
          <w:sz w:val="28"/>
          <w:szCs w:val="28"/>
          <w:lang w:val="uk-UA"/>
        </w:rPr>
        <w:t>Моргенштерна</w:t>
      </w:r>
      <w:r w:rsidRPr="00F41501">
        <w:rPr>
          <w:rFonts w:ascii="Times New Roman" w:hAnsi="Times New Roman"/>
          <w:sz w:val="28"/>
          <w:szCs w:val="28"/>
          <w:lang w:val="uk-UA"/>
        </w:rPr>
        <w:t xml:space="preserve">, Ф. </w:t>
      </w:r>
      <w:r w:rsidRPr="00863B87">
        <w:rPr>
          <w:rFonts w:ascii="Times New Roman" w:hAnsi="Times New Roman"/>
          <w:sz w:val="28"/>
          <w:szCs w:val="28"/>
          <w:lang w:val="uk-UA"/>
        </w:rPr>
        <w:t>Найта</w:t>
      </w:r>
      <w:r w:rsidRPr="00F41501">
        <w:rPr>
          <w:rFonts w:ascii="Times New Roman" w:hAnsi="Times New Roman"/>
          <w:sz w:val="28"/>
          <w:szCs w:val="28"/>
          <w:lang w:val="uk-UA"/>
        </w:rPr>
        <w:t xml:space="preserve">, Дж. </w:t>
      </w:r>
      <w:r w:rsidRPr="00863B87">
        <w:rPr>
          <w:rFonts w:ascii="Times New Roman" w:hAnsi="Times New Roman"/>
          <w:sz w:val="28"/>
          <w:szCs w:val="28"/>
          <w:lang w:val="uk-UA"/>
        </w:rPr>
        <w:t>Неймана</w:t>
      </w:r>
      <w:r w:rsidRPr="00F41501">
        <w:rPr>
          <w:rFonts w:ascii="Times New Roman" w:hAnsi="Times New Roman"/>
          <w:sz w:val="28"/>
          <w:szCs w:val="28"/>
          <w:lang w:val="uk-UA"/>
        </w:rPr>
        <w:t xml:space="preserve">, Дж. </w:t>
      </w:r>
      <w:r w:rsidRPr="00863B87">
        <w:rPr>
          <w:rFonts w:ascii="Times New Roman" w:hAnsi="Times New Roman"/>
          <w:sz w:val="28"/>
          <w:szCs w:val="28"/>
          <w:lang w:val="uk-UA"/>
        </w:rPr>
        <w:t>Гелбрейта</w:t>
      </w:r>
      <w:r w:rsidRPr="00F41501">
        <w:rPr>
          <w:rFonts w:ascii="Times New Roman" w:hAnsi="Times New Roman"/>
          <w:sz w:val="28"/>
          <w:szCs w:val="28"/>
          <w:lang w:val="uk-UA"/>
        </w:rPr>
        <w:t xml:space="preserve">, Д. </w:t>
      </w:r>
      <w:r w:rsidRPr="00863B87">
        <w:rPr>
          <w:rFonts w:ascii="Times New Roman" w:hAnsi="Times New Roman"/>
          <w:sz w:val="28"/>
          <w:szCs w:val="28"/>
          <w:lang w:val="uk-UA"/>
        </w:rPr>
        <w:t>Норта</w:t>
      </w:r>
      <w:r w:rsidRPr="00F41501">
        <w:rPr>
          <w:rFonts w:ascii="Times New Roman" w:hAnsi="Times New Roman"/>
          <w:sz w:val="28"/>
          <w:szCs w:val="28"/>
          <w:lang w:val="uk-UA"/>
        </w:rPr>
        <w:t xml:space="preserve">, Дж. </w:t>
      </w:r>
      <w:r w:rsidRPr="00863B87">
        <w:rPr>
          <w:rFonts w:ascii="Times New Roman" w:hAnsi="Times New Roman"/>
          <w:sz w:val="28"/>
          <w:szCs w:val="28"/>
          <w:lang w:val="uk-UA"/>
        </w:rPr>
        <w:t>Хемптона</w:t>
      </w:r>
      <w:r w:rsidRPr="00F41501">
        <w:rPr>
          <w:rFonts w:ascii="Times New Roman" w:hAnsi="Times New Roman"/>
          <w:sz w:val="28"/>
          <w:szCs w:val="28"/>
          <w:lang w:val="uk-UA"/>
        </w:rPr>
        <w:t xml:space="preserve"> </w:t>
      </w:r>
      <w:r>
        <w:rPr>
          <w:rFonts w:ascii="Times New Roman" w:hAnsi="Times New Roman"/>
          <w:sz w:val="28"/>
          <w:szCs w:val="28"/>
          <w:lang w:val="uk-UA"/>
        </w:rPr>
        <w:t>та</w:t>
      </w:r>
      <w:r w:rsidRPr="00F41501">
        <w:rPr>
          <w:rFonts w:ascii="Times New Roman" w:hAnsi="Times New Roman"/>
          <w:sz w:val="28"/>
          <w:szCs w:val="28"/>
          <w:lang w:val="uk-UA"/>
        </w:rPr>
        <w:t xml:space="preserve"> ін. Значний внесок  у дослідження цієї проблеми внесли американські економісти, лауреати Нобелівської премії: К. </w:t>
      </w:r>
      <w:r>
        <w:rPr>
          <w:rFonts w:ascii="Times New Roman" w:hAnsi="Times New Roman"/>
          <w:sz w:val="28"/>
          <w:szCs w:val="28"/>
          <w:lang w:val="uk-UA"/>
        </w:rPr>
        <w:t>Е</w:t>
      </w:r>
      <w:r w:rsidRPr="00863B87">
        <w:rPr>
          <w:rFonts w:ascii="Times New Roman" w:hAnsi="Times New Roman"/>
          <w:sz w:val="28"/>
          <w:szCs w:val="28"/>
          <w:lang w:val="uk-UA"/>
        </w:rPr>
        <w:t>рроу</w:t>
      </w:r>
      <w:r w:rsidRPr="00F41501">
        <w:rPr>
          <w:rFonts w:ascii="Times New Roman" w:hAnsi="Times New Roman"/>
          <w:sz w:val="28"/>
          <w:szCs w:val="28"/>
          <w:lang w:val="uk-UA"/>
        </w:rPr>
        <w:t xml:space="preserve">, Г. </w:t>
      </w:r>
      <w:r w:rsidRPr="00863B87">
        <w:rPr>
          <w:rFonts w:ascii="Times New Roman" w:hAnsi="Times New Roman"/>
          <w:sz w:val="28"/>
          <w:szCs w:val="28"/>
          <w:lang w:val="uk-UA"/>
        </w:rPr>
        <w:t>Марковиц</w:t>
      </w:r>
      <w:r w:rsidRPr="00F41501">
        <w:rPr>
          <w:rFonts w:ascii="Times New Roman" w:hAnsi="Times New Roman"/>
          <w:sz w:val="28"/>
          <w:szCs w:val="28"/>
          <w:lang w:val="uk-UA"/>
        </w:rPr>
        <w:t xml:space="preserve">, У. </w:t>
      </w:r>
      <w:r w:rsidRPr="00863B87">
        <w:rPr>
          <w:rFonts w:ascii="Times New Roman" w:hAnsi="Times New Roman"/>
          <w:sz w:val="28"/>
          <w:szCs w:val="28"/>
          <w:lang w:val="uk-UA"/>
        </w:rPr>
        <w:t>Шарп</w:t>
      </w:r>
      <w:r w:rsidRPr="00F41501">
        <w:rPr>
          <w:rFonts w:ascii="Times New Roman" w:hAnsi="Times New Roman"/>
          <w:sz w:val="28"/>
          <w:szCs w:val="28"/>
          <w:lang w:val="uk-UA"/>
        </w:rPr>
        <w:t>.</w:t>
      </w:r>
    </w:p>
    <w:p w:rsidR="00E8256F" w:rsidRPr="00F41501" w:rsidRDefault="00E8256F" w:rsidP="006721D2">
      <w:pPr>
        <w:pStyle w:val="NoSpacing"/>
        <w:spacing w:line="360" w:lineRule="auto"/>
        <w:ind w:firstLine="851"/>
        <w:jc w:val="both"/>
        <w:rPr>
          <w:rFonts w:ascii="Times New Roman" w:hAnsi="Times New Roman"/>
          <w:sz w:val="28"/>
          <w:szCs w:val="28"/>
          <w:lang w:val="uk-UA"/>
        </w:rPr>
      </w:pPr>
      <w:r w:rsidRPr="00F41501">
        <w:rPr>
          <w:rFonts w:ascii="Times New Roman" w:hAnsi="Times New Roman"/>
          <w:sz w:val="28"/>
          <w:szCs w:val="28"/>
          <w:lang w:val="uk-UA"/>
        </w:rPr>
        <w:t xml:space="preserve">Питання вдосконалювання </w:t>
      </w:r>
      <w:r w:rsidRPr="00863B87">
        <w:rPr>
          <w:rFonts w:ascii="Times New Roman" w:hAnsi="Times New Roman"/>
          <w:sz w:val="28"/>
          <w:szCs w:val="28"/>
          <w:lang w:val="uk-UA"/>
        </w:rPr>
        <w:t>управління</w:t>
      </w:r>
      <w:r w:rsidRPr="00F41501">
        <w:rPr>
          <w:rFonts w:ascii="Times New Roman" w:hAnsi="Times New Roman"/>
          <w:sz w:val="28"/>
          <w:szCs w:val="28"/>
          <w:lang w:val="uk-UA"/>
        </w:rPr>
        <w:t xml:space="preserve"> місцевим розвитком у </w:t>
      </w:r>
      <w:r w:rsidRPr="00863B87">
        <w:rPr>
          <w:rFonts w:ascii="Times New Roman" w:hAnsi="Times New Roman"/>
          <w:sz w:val="28"/>
          <w:szCs w:val="28"/>
          <w:lang w:val="uk-UA"/>
        </w:rPr>
        <w:t xml:space="preserve">сучасних </w:t>
      </w:r>
      <w:r w:rsidRPr="00F41501">
        <w:rPr>
          <w:rFonts w:ascii="Times New Roman" w:hAnsi="Times New Roman"/>
          <w:sz w:val="28"/>
          <w:szCs w:val="28"/>
          <w:lang w:val="uk-UA"/>
        </w:rPr>
        <w:t xml:space="preserve">умовах, що динамічно змінюються розглядалися в роботах: А.Н. </w:t>
      </w:r>
      <w:r w:rsidRPr="00863B87">
        <w:rPr>
          <w:rFonts w:ascii="Times New Roman" w:hAnsi="Times New Roman"/>
          <w:sz w:val="28"/>
          <w:szCs w:val="28"/>
          <w:lang w:val="uk-UA"/>
        </w:rPr>
        <w:t>Алісова</w:t>
      </w:r>
      <w:r w:rsidRPr="00F41501">
        <w:rPr>
          <w:rFonts w:ascii="Times New Roman" w:hAnsi="Times New Roman"/>
          <w:sz w:val="28"/>
          <w:szCs w:val="28"/>
          <w:lang w:val="uk-UA"/>
        </w:rPr>
        <w:t xml:space="preserve">, А.Л. </w:t>
      </w:r>
      <w:r w:rsidRPr="00863B87">
        <w:rPr>
          <w:rFonts w:ascii="Times New Roman" w:hAnsi="Times New Roman"/>
          <w:sz w:val="28"/>
          <w:szCs w:val="28"/>
          <w:lang w:val="uk-UA"/>
        </w:rPr>
        <w:t>Гапоненко</w:t>
      </w:r>
      <w:r w:rsidRPr="00F41501">
        <w:rPr>
          <w:rFonts w:ascii="Times New Roman" w:hAnsi="Times New Roman"/>
          <w:sz w:val="28"/>
          <w:szCs w:val="28"/>
          <w:lang w:val="uk-UA"/>
        </w:rPr>
        <w:t xml:space="preserve">, М.В. </w:t>
      </w:r>
      <w:r w:rsidRPr="00863B87">
        <w:rPr>
          <w:rFonts w:ascii="Times New Roman" w:hAnsi="Times New Roman"/>
          <w:sz w:val="28"/>
          <w:szCs w:val="28"/>
          <w:lang w:val="uk-UA"/>
        </w:rPr>
        <w:t>Глазиріна</w:t>
      </w:r>
      <w:r w:rsidRPr="00F41501">
        <w:rPr>
          <w:rFonts w:ascii="Times New Roman" w:hAnsi="Times New Roman"/>
          <w:sz w:val="28"/>
          <w:szCs w:val="28"/>
          <w:lang w:val="uk-UA"/>
        </w:rPr>
        <w:t xml:space="preserve">, А.Г. </w:t>
      </w:r>
      <w:r w:rsidRPr="00863B87">
        <w:rPr>
          <w:rFonts w:ascii="Times New Roman" w:hAnsi="Times New Roman"/>
          <w:sz w:val="28"/>
          <w:szCs w:val="28"/>
          <w:lang w:val="uk-UA"/>
        </w:rPr>
        <w:t>Гранберга</w:t>
      </w:r>
      <w:r w:rsidRPr="00F41501">
        <w:rPr>
          <w:rFonts w:ascii="Times New Roman" w:hAnsi="Times New Roman"/>
          <w:sz w:val="28"/>
          <w:szCs w:val="28"/>
          <w:lang w:val="uk-UA"/>
        </w:rPr>
        <w:t xml:space="preserve">, Ю.С. </w:t>
      </w:r>
      <w:r w:rsidRPr="00863B87">
        <w:rPr>
          <w:rFonts w:ascii="Times New Roman" w:hAnsi="Times New Roman"/>
          <w:sz w:val="28"/>
          <w:szCs w:val="28"/>
          <w:lang w:val="uk-UA"/>
        </w:rPr>
        <w:t>Дульщикова</w:t>
      </w:r>
      <w:r w:rsidRPr="00F41501">
        <w:rPr>
          <w:rFonts w:ascii="Times New Roman" w:hAnsi="Times New Roman"/>
          <w:sz w:val="28"/>
          <w:szCs w:val="28"/>
          <w:lang w:val="uk-UA"/>
        </w:rPr>
        <w:t xml:space="preserve">, В.Н. </w:t>
      </w:r>
      <w:r w:rsidRPr="00863B87">
        <w:rPr>
          <w:rFonts w:ascii="Times New Roman" w:hAnsi="Times New Roman"/>
          <w:sz w:val="28"/>
          <w:szCs w:val="28"/>
          <w:lang w:val="uk-UA"/>
        </w:rPr>
        <w:t>Лексіна</w:t>
      </w:r>
      <w:r w:rsidRPr="00F41501">
        <w:rPr>
          <w:rFonts w:ascii="Times New Roman" w:hAnsi="Times New Roman"/>
          <w:sz w:val="28"/>
          <w:szCs w:val="28"/>
          <w:lang w:val="uk-UA"/>
        </w:rPr>
        <w:t xml:space="preserve">, С.Б. Мельникова, В.А. Миколаєва, А.С. Новосьолова, В.П. </w:t>
      </w:r>
      <w:r w:rsidRPr="00863B87">
        <w:rPr>
          <w:rFonts w:ascii="Times New Roman" w:hAnsi="Times New Roman"/>
          <w:sz w:val="28"/>
          <w:szCs w:val="28"/>
          <w:lang w:val="uk-UA"/>
        </w:rPr>
        <w:t>Орешина</w:t>
      </w:r>
      <w:r w:rsidRPr="00F41501">
        <w:rPr>
          <w:rFonts w:ascii="Times New Roman" w:hAnsi="Times New Roman"/>
          <w:sz w:val="28"/>
          <w:szCs w:val="28"/>
          <w:lang w:val="uk-UA"/>
        </w:rPr>
        <w:t xml:space="preserve">, С.В. Раєвського, А. О. </w:t>
      </w:r>
      <w:r w:rsidRPr="00863B87">
        <w:rPr>
          <w:rFonts w:ascii="Times New Roman" w:hAnsi="Times New Roman"/>
          <w:sz w:val="28"/>
          <w:szCs w:val="28"/>
          <w:lang w:val="uk-UA"/>
        </w:rPr>
        <w:t>Саллівана</w:t>
      </w:r>
      <w:r w:rsidRPr="00F41501">
        <w:rPr>
          <w:rFonts w:ascii="Times New Roman" w:hAnsi="Times New Roman"/>
          <w:sz w:val="28"/>
          <w:szCs w:val="28"/>
          <w:lang w:val="uk-UA"/>
        </w:rPr>
        <w:t xml:space="preserve">, В.Ф.  </w:t>
      </w:r>
      <w:r w:rsidRPr="00863B87">
        <w:rPr>
          <w:rFonts w:ascii="Times New Roman" w:hAnsi="Times New Roman"/>
          <w:sz w:val="28"/>
          <w:szCs w:val="28"/>
          <w:lang w:val="uk-UA"/>
        </w:rPr>
        <w:t>Швецова</w:t>
      </w:r>
      <w:r w:rsidRPr="00F41501">
        <w:rPr>
          <w:rFonts w:ascii="Times New Roman" w:hAnsi="Times New Roman"/>
          <w:sz w:val="28"/>
          <w:szCs w:val="28"/>
          <w:lang w:val="uk-UA"/>
        </w:rPr>
        <w:t xml:space="preserve"> </w:t>
      </w:r>
      <w:r>
        <w:rPr>
          <w:rFonts w:ascii="Times New Roman" w:hAnsi="Times New Roman"/>
          <w:sz w:val="28"/>
          <w:szCs w:val="28"/>
          <w:lang w:val="uk-UA"/>
        </w:rPr>
        <w:t>та</w:t>
      </w:r>
      <w:r w:rsidRPr="00F41501">
        <w:rPr>
          <w:rFonts w:ascii="Times New Roman" w:hAnsi="Times New Roman"/>
          <w:sz w:val="28"/>
          <w:szCs w:val="28"/>
          <w:lang w:val="uk-UA"/>
        </w:rPr>
        <w:t xml:space="preserve"> ін. </w:t>
      </w:r>
    </w:p>
    <w:p w:rsidR="00E8256F" w:rsidRPr="00F41501" w:rsidRDefault="00E8256F" w:rsidP="006721D2">
      <w:pPr>
        <w:pStyle w:val="NoSpacing"/>
        <w:spacing w:line="360" w:lineRule="auto"/>
        <w:ind w:firstLine="851"/>
        <w:jc w:val="both"/>
        <w:rPr>
          <w:rFonts w:ascii="Times New Roman" w:hAnsi="Times New Roman"/>
          <w:sz w:val="28"/>
          <w:szCs w:val="28"/>
          <w:lang w:val="uk-UA"/>
        </w:rPr>
      </w:pPr>
      <w:r w:rsidRPr="00F41501">
        <w:rPr>
          <w:rFonts w:ascii="Times New Roman" w:hAnsi="Times New Roman"/>
          <w:sz w:val="28"/>
          <w:szCs w:val="28"/>
          <w:lang w:val="uk-UA"/>
        </w:rPr>
        <w:t xml:space="preserve">Вітчизняними вченими К.В. </w:t>
      </w:r>
      <w:hyperlink r:id="rId7" w:tooltip="          Посмотреть все книги данного автора           " w:history="1">
        <w:r w:rsidRPr="00F41501">
          <w:rPr>
            <w:rFonts w:ascii="Times New Roman" w:hAnsi="Times New Roman"/>
            <w:sz w:val="28"/>
            <w:szCs w:val="28"/>
            <w:lang w:val="uk-UA"/>
          </w:rPr>
          <w:t>Балдин</w:t>
        </w:r>
        <w:r>
          <w:rPr>
            <w:rFonts w:ascii="Times New Roman" w:hAnsi="Times New Roman"/>
            <w:sz w:val="28"/>
            <w:szCs w:val="28"/>
            <w:lang w:val="uk-UA"/>
          </w:rPr>
          <w:t>и</w:t>
        </w:r>
        <w:r w:rsidRPr="00F41501">
          <w:rPr>
            <w:rFonts w:ascii="Times New Roman" w:hAnsi="Times New Roman"/>
            <w:sz w:val="28"/>
            <w:szCs w:val="28"/>
            <w:lang w:val="uk-UA"/>
          </w:rPr>
          <w:t>м,</w:t>
        </w:r>
        <w:r w:rsidRPr="00F41501">
          <w:rPr>
            <w:rFonts w:ascii="Times New Roman" w:hAnsi="Times New Roman"/>
            <w:lang w:val="uk-UA"/>
          </w:rPr>
          <w:t> </w:t>
        </w:r>
      </w:hyperlink>
      <w:r w:rsidRPr="00F41501">
        <w:rPr>
          <w:rFonts w:ascii="Times New Roman" w:hAnsi="Times New Roman"/>
          <w:sz w:val="28"/>
          <w:szCs w:val="28"/>
          <w:lang w:val="uk-UA"/>
        </w:rPr>
        <w:t xml:space="preserve"> О.С. </w:t>
      </w:r>
      <w:r w:rsidRPr="00863B87">
        <w:rPr>
          <w:rFonts w:ascii="Times New Roman" w:hAnsi="Times New Roman"/>
          <w:sz w:val="28"/>
          <w:szCs w:val="28"/>
          <w:lang w:val="uk-UA"/>
        </w:rPr>
        <w:t>Білокриловой</w:t>
      </w:r>
      <w:r w:rsidRPr="00F41501">
        <w:rPr>
          <w:rFonts w:ascii="Times New Roman" w:hAnsi="Times New Roman"/>
          <w:sz w:val="28"/>
          <w:szCs w:val="28"/>
          <w:lang w:val="uk-UA"/>
        </w:rPr>
        <w:t xml:space="preserve">,   В.П. </w:t>
      </w:r>
      <w:r w:rsidRPr="00863B87">
        <w:rPr>
          <w:rFonts w:ascii="Times New Roman" w:hAnsi="Times New Roman"/>
          <w:sz w:val="28"/>
          <w:szCs w:val="28"/>
          <w:lang w:val="uk-UA"/>
        </w:rPr>
        <w:t>Буяновим</w:t>
      </w:r>
      <w:r w:rsidRPr="00F41501">
        <w:rPr>
          <w:rFonts w:ascii="Times New Roman" w:hAnsi="Times New Roman"/>
          <w:sz w:val="28"/>
          <w:szCs w:val="28"/>
          <w:lang w:val="uk-UA"/>
        </w:rPr>
        <w:t xml:space="preserve">, Ю.Л. Воробйовим,  В.Н. </w:t>
      </w:r>
      <w:r w:rsidRPr="00863B87">
        <w:rPr>
          <w:rFonts w:ascii="Times New Roman" w:hAnsi="Times New Roman"/>
          <w:sz w:val="28"/>
          <w:szCs w:val="28"/>
          <w:lang w:val="uk-UA"/>
        </w:rPr>
        <w:t>Вяткіним</w:t>
      </w:r>
      <w:r w:rsidRPr="00F41501">
        <w:rPr>
          <w:rFonts w:ascii="Times New Roman" w:hAnsi="Times New Roman"/>
          <w:sz w:val="28"/>
          <w:szCs w:val="28"/>
          <w:lang w:val="uk-UA"/>
        </w:rPr>
        <w:t xml:space="preserve">, В.М. </w:t>
      </w:r>
      <w:r w:rsidRPr="00863B87">
        <w:rPr>
          <w:rFonts w:ascii="Times New Roman" w:hAnsi="Times New Roman"/>
          <w:sz w:val="28"/>
          <w:szCs w:val="28"/>
          <w:lang w:val="uk-UA"/>
        </w:rPr>
        <w:t>Гранатуровим</w:t>
      </w:r>
      <w:r w:rsidRPr="00F41501">
        <w:rPr>
          <w:rFonts w:ascii="Times New Roman" w:hAnsi="Times New Roman"/>
          <w:sz w:val="28"/>
          <w:szCs w:val="28"/>
          <w:lang w:val="uk-UA"/>
        </w:rPr>
        <w:t>, В.С. Капустіним, Д.С. Львовим, В.</w:t>
      </w:r>
      <w:r>
        <w:rPr>
          <w:rFonts w:ascii="Times New Roman" w:hAnsi="Times New Roman"/>
          <w:sz w:val="28"/>
          <w:szCs w:val="28"/>
          <w:lang w:val="uk-UA"/>
        </w:rPr>
        <w:t>І</w:t>
      </w:r>
      <w:r w:rsidRPr="00F41501">
        <w:rPr>
          <w:rFonts w:ascii="Times New Roman" w:hAnsi="Times New Roman"/>
          <w:sz w:val="28"/>
          <w:szCs w:val="28"/>
          <w:lang w:val="uk-UA"/>
        </w:rPr>
        <w:t xml:space="preserve">. </w:t>
      </w:r>
      <w:r w:rsidRPr="00863B87">
        <w:rPr>
          <w:rFonts w:ascii="Times New Roman" w:hAnsi="Times New Roman"/>
          <w:sz w:val="28"/>
          <w:szCs w:val="28"/>
          <w:lang w:val="uk-UA"/>
        </w:rPr>
        <w:t>Маевским</w:t>
      </w:r>
      <w:r w:rsidRPr="00F41501">
        <w:rPr>
          <w:rFonts w:ascii="Times New Roman" w:hAnsi="Times New Roman"/>
          <w:sz w:val="28"/>
          <w:szCs w:val="28"/>
          <w:lang w:val="uk-UA"/>
        </w:rPr>
        <w:t xml:space="preserve">, Л.М. </w:t>
      </w:r>
      <w:r w:rsidRPr="00863B87">
        <w:rPr>
          <w:rFonts w:ascii="Times New Roman" w:hAnsi="Times New Roman"/>
          <w:sz w:val="28"/>
          <w:szCs w:val="28"/>
          <w:lang w:val="uk-UA"/>
        </w:rPr>
        <w:t>Макаревичем</w:t>
      </w:r>
      <w:r w:rsidRPr="00F41501">
        <w:rPr>
          <w:rFonts w:ascii="Times New Roman" w:hAnsi="Times New Roman"/>
          <w:sz w:val="28"/>
          <w:szCs w:val="28"/>
          <w:lang w:val="uk-UA"/>
        </w:rPr>
        <w:t xml:space="preserve">, Г.Г. </w:t>
      </w:r>
      <w:r w:rsidRPr="00863B87">
        <w:rPr>
          <w:rFonts w:ascii="Times New Roman" w:hAnsi="Times New Roman"/>
          <w:sz w:val="28"/>
          <w:szCs w:val="28"/>
          <w:lang w:val="uk-UA"/>
        </w:rPr>
        <w:t>Малинецьким</w:t>
      </w:r>
      <w:r w:rsidRPr="00F41501">
        <w:rPr>
          <w:rFonts w:ascii="Times New Roman" w:hAnsi="Times New Roman"/>
          <w:sz w:val="28"/>
          <w:szCs w:val="28"/>
          <w:lang w:val="uk-UA"/>
        </w:rPr>
        <w:t xml:space="preserve">, В.А. </w:t>
      </w:r>
      <w:r w:rsidRPr="00863B87">
        <w:rPr>
          <w:rFonts w:ascii="Times New Roman" w:hAnsi="Times New Roman"/>
          <w:sz w:val="28"/>
          <w:szCs w:val="28"/>
          <w:lang w:val="uk-UA"/>
        </w:rPr>
        <w:t>Москвіним</w:t>
      </w:r>
      <w:r w:rsidRPr="00F41501">
        <w:rPr>
          <w:rFonts w:ascii="Times New Roman" w:hAnsi="Times New Roman"/>
          <w:sz w:val="28"/>
          <w:szCs w:val="28"/>
          <w:lang w:val="uk-UA"/>
        </w:rPr>
        <w:t xml:space="preserve">  Н.Н. </w:t>
      </w:r>
      <w:r w:rsidRPr="00863B87">
        <w:rPr>
          <w:rFonts w:ascii="Times New Roman" w:hAnsi="Times New Roman"/>
          <w:sz w:val="28"/>
          <w:szCs w:val="28"/>
          <w:lang w:val="uk-UA"/>
        </w:rPr>
        <w:t>Малашихіной</w:t>
      </w:r>
      <w:r w:rsidRPr="00F41501">
        <w:rPr>
          <w:rFonts w:ascii="Times New Roman" w:hAnsi="Times New Roman"/>
          <w:sz w:val="28"/>
          <w:szCs w:val="28"/>
          <w:lang w:val="uk-UA"/>
        </w:rPr>
        <w:t>, В.</w:t>
      </w:r>
      <w:r>
        <w:rPr>
          <w:rFonts w:ascii="Times New Roman" w:hAnsi="Times New Roman"/>
          <w:sz w:val="28"/>
          <w:szCs w:val="28"/>
          <w:lang w:val="uk-UA"/>
        </w:rPr>
        <w:t>І</w:t>
      </w:r>
      <w:r w:rsidRPr="00F41501">
        <w:rPr>
          <w:rFonts w:ascii="Times New Roman" w:hAnsi="Times New Roman"/>
          <w:sz w:val="28"/>
          <w:szCs w:val="28"/>
          <w:lang w:val="uk-UA"/>
        </w:rPr>
        <w:t xml:space="preserve">. </w:t>
      </w:r>
      <w:r w:rsidRPr="00863B87">
        <w:rPr>
          <w:rFonts w:ascii="Times New Roman" w:hAnsi="Times New Roman"/>
          <w:sz w:val="28"/>
          <w:szCs w:val="28"/>
          <w:lang w:val="uk-UA"/>
        </w:rPr>
        <w:t>Осиповим</w:t>
      </w:r>
      <w:r w:rsidRPr="00F41501">
        <w:rPr>
          <w:rFonts w:ascii="Times New Roman" w:hAnsi="Times New Roman"/>
          <w:sz w:val="28"/>
          <w:szCs w:val="28"/>
          <w:lang w:val="uk-UA"/>
        </w:rPr>
        <w:t xml:space="preserve">, С. К. Шойгу </w:t>
      </w:r>
      <w:r>
        <w:rPr>
          <w:rFonts w:ascii="Times New Roman" w:hAnsi="Times New Roman"/>
          <w:sz w:val="28"/>
          <w:szCs w:val="28"/>
          <w:lang w:val="uk-UA"/>
        </w:rPr>
        <w:t>та</w:t>
      </w:r>
      <w:r w:rsidRPr="00F41501">
        <w:rPr>
          <w:rFonts w:ascii="Times New Roman" w:hAnsi="Times New Roman"/>
          <w:sz w:val="28"/>
          <w:szCs w:val="28"/>
          <w:lang w:val="uk-UA"/>
        </w:rPr>
        <w:t xml:space="preserve"> ін. були досліджені  теоретичні проблеми </w:t>
      </w:r>
      <w:r>
        <w:rPr>
          <w:rFonts w:ascii="Times New Roman" w:hAnsi="Times New Roman"/>
          <w:sz w:val="28"/>
          <w:szCs w:val="28"/>
          <w:lang w:val="uk-UA"/>
        </w:rPr>
        <w:t>та</w:t>
      </w:r>
      <w:r w:rsidRPr="00F41501">
        <w:rPr>
          <w:rFonts w:ascii="Times New Roman" w:hAnsi="Times New Roman"/>
          <w:sz w:val="28"/>
          <w:szCs w:val="28"/>
          <w:lang w:val="uk-UA"/>
        </w:rPr>
        <w:t xml:space="preserve"> вироблені методичні рекомендації з </w:t>
      </w:r>
      <w:r w:rsidRPr="00863B87">
        <w:rPr>
          <w:rFonts w:ascii="Times New Roman" w:hAnsi="Times New Roman"/>
          <w:sz w:val="28"/>
          <w:szCs w:val="28"/>
          <w:lang w:val="uk-UA"/>
        </w:rPr>
        <w:t>управління</w:t>
      </w:r>
      <w:r w:rsidRPr="00F41501">
        <w:rPr>
          <w:rFonts w:ascii="Times New Roman" w:hAnsi="Times New Roman"/>
          <w:sz w:val="28"/>
          <w:szCs w:val="28"/>
          <w:lang w:val="uk-UA"/>
        </w:rPr>
        <w:t xml:space="preserve"> складними соціально-экономическими системами. </w:t>
      </w:r>
    </w:p>
    <w:p w:rsidR="00E8256F" w:rsidRPr="00F41501" w:rsidRDefault="00E8256F" w:rsidP="006721D2">
      <w:pPr>
        <w:pStyle w:val="NoSpacing"/>
        <w:spacing w:line="360" w:lineRule="auto"/>
        <w:ind w:firstLine="851"/>
        <w:jc w:val="both"/>
        <w:rPr>
          <w:rFonts w:ascii="Times New Roman" w:hAnsi="Times New Roman"/>
          <w:sz w:val="28"/>
          <w:szCs w:val="28"/>
          <w:lang w:val="uk-UA"/>
        </w:rPr>
      </w:pPr>
      <w:r w:rsidRPr="00F41501">
        <w:rPr>
          <w:rFonts w:ascii="Times New Roman" w:hAnsi="Times New Roman"/>
          <w:sz w:val="28"/>
          <w:szCs w:val="28"/>
          <w:lang w:val="uk-UA"/>
        </w:rPr>
        <w:t xml:space="preserve">Але існуючі сучасні системи поряд </w:t>
      </w:r>
      <w:r w:rsidRPr="00863B87">
        <w:rPr>
          <w:rFonts w:ascii="Times New Roman" w:hAnsi="Times New Roman"/>
          <w:sz w:val="28"/>
          <w:szCs w:val="28"/>
          <w:lang w:val="uk-UA"/>
        </w:rPr>
        <w:t>з</w:t>
      </w:r>
      <w:r w:rsidRPr="00F41501">
        <w:rPr>
          <w:rFonts w:ascii="Times New Roman" w:hAnsi="Times New Roman"/>
          <w:sz w:val="28"/>
          <w:szCs w:val="28"/>
          <w:lang w:val="uk-UA"/>
        </w:rPr>
        <w:t xml:space="preserve"> наявними </w:t>
      </w:r>
      <w:r w:rsidRPr="00863B87">
        <w:rPr>
          <w:rFonts w:ascii="Times New Roman" w:hAnsi="Times New Roman"/>
          <w:sz w:val="28"/>
          <w:szCs w:val="28"/>
          <w:lang w:val="uk-UA"/>
        </w:rPr>
        <w:t>достоїнствами</w:t>
      </w:r>
      <w:r w:rsidRPr="00F41501">
        <w:rPr>
          <w:rFonts w:ascii="Times New Roman" w:hAnsi="Times New Roman"/>
          <w:sz w:val="28"/>
          <w:szCs w:val="28"/>
          <w:lang w:val="uk-UA"/>
        </w:rPr>
        <w:t xml:space="preserve"> </w:t>
      </w:r>
      <w:r w:rsidRPr="00863B87">
        <w:rPr>
          <w:rFonts w:ascii="Times New Roman" w:hAnsi="Times New Roman"/>
          <w:sz w:val="28"/>
          <w:szCs w:val="28"/>
          <w:lang w:val="uk-UA"/>
        </w:rPr>
        <w:t>володіють</w:t>
      </w:r>
      <w:r w:rsidRPr="00F41501">
        <w:rPr>
          <w:rFonts w:ascii="Times New Roman" w:hAnsi="Times New Roman"/>
          <w:sz w:val="28"/>
          <w:szCs w:val="28"/>
          <w:lang w:val="uk-UA"/>
        </w:rPr>
        <w:t xml:space="preserve"> рядом </w:t>
      </w:r>
      <w:r w:rsidRPr="00863B87">
        <w:rPr>
          <w:rFonts w:ascii="Times New Roman" w:hAnsi="Times New Roman"/>
          <w:sz w:val="28"/>
          <w:szCs w:val="28"/>
          <w:lang w:val="uk-UA"/>
        </w:rPr>
        <w:t>недоліків</w:t>
      </w:r>
      <w:r w:rsidRPr="00F41501">
        <w:rPr>
          <w:rFonts w:ascii="Times New Roman" w:hAnsi="Times New Roman"/>
          <w:sz w:val="28"/>
          <w:szCs w:val="28"/>
          <w:lang w:val="uk-UA"/>
        </w:rPr>
        <w:t xml:space="preserve">, які не дозволяють </w:t>
      </w:r>
      <w:r w:rsidRPr="00863B87">
        <w:rPr>
          <w:rFonts w:ascii="Times New Roman" w:hAnsi="Times New Roman"/>
          <w:sz w:val="28"/>
          <w:szCs w:val="28"/>
          <w:lang w:val="uk-UA"/>
        </w:rPr>
        <w:t>використати</w:t>
      </w:r>
      <w:r w:rsidRPr="00F41501">
        <w:rPr>
          <w:rFonts w:ascii="Times New Roman" w:hAnsi="Times New Roman"/>
          <w:sz w:val="28"/>
          <w:szCs w:val="28"/>
          <w:lang w:val="uk-UA"/>
        </w:rPr>
        <w:t xml:space="preserve"> їх прямо для </w:t>
      </w:r>
      <w:r w:rsidRPr="00863B87">
        <w:rPr>
          <w:rFonts w:ascii="Times New Roman" w:hAnsi="Times New Roman"/>
          <w:sz w:val="28"/>
          <w:szCs w:val="28"/>
          <w:lang w:val="uk-UA"/>
        </w:rPr>
        <w:t>рішення</w:t>
      </w:r>
      <w:r w:rsidRPr="00F41501">
        <w:rPr>
          <w:rFonts w:ascii="Times New Roman" w:hAnsi="Times New Roman"/>
          <w:sz w:val="28"/>
          <w:szCs w:val="28"/>
          <w:lang w:val="uk-UA"/>
        </w:rPr>
        <w:t xml:space="preserve"> </w:t>
      </w:r>
      <w:r w:rsidRPr="00863B87">
        <w:rPr>
          <w:rFonts w:ascii="Times New Roman" w:hAnsi="Times New Roman"/>
          <w:sz w:val="28"/>
          <w:szCs w:val="28"/>
          <w:lang w:val="uk-UA"/>
        </w:rPr>
        <w:t>описаних</w:t>
      </w:r>
      <w:r w:rsidRPr="00F41501">
        <w:rPr>
          <w:rFonts w:ascii="Times New Roman" w:hAnsi="Times New Roman"/>
          <w:sz w:val="28"/>
          <w:szCs w:val="28"/>
          <w:lang w:val="uk-UA"/>
        </w:rPr>
        <w:t xml:space="preserve"> вище проблем.</w:t>
      </w:r>
    </w:p>
    <w:p w:rsidR="00E8256F" w:rsidRPr="00F41501" w:rsidRDefault="00E8256F" w:rsidP="006721D2">
      <w:pPr>
        <w:pStyle w:val="NoSpacing"/>
        <w:spacing w:line="360" w:lineRule="auto"/>
        <w:ind w:firstLine="851"/>
        <w:jc w:val="both"/>
        <w:rPr>
          <w:rFonts w:ascii="Times New Roman" w:hAnsi="Times New Roman"/>
          <w:sz w:val="28"/>
          <w:szCs w:val="28"/>
          <w:lang w:val="uk-UA"/>
        </w:rPr>
      </w:pPr>
      <w:r w:rsidRPr="00F41501">
        <w:rPr>
          <w:rFonts w:ascii="Times New Roman" w:hAnsi="Times New Roman"/>
          <w:sz w:val="28"/>
          <w:szCs w:val="28"/>
          <w:lang w:val="uk-UA"/>
        </w:rPr>
        <w:t xml:space="preserve">Все це </w:t>
      </w:r>
      <w:r w:rsidRPr="00863B87">
        <w:rPr>
          <w:rFonts w:ascii="Times New Roman" w:hAnsi="Times New Roman"/>
          <w:sz w:val="28"/>
          <w:szCs w:val="28"/>
          <w:lang w:val="uk-UA"/>
        </w:rPr>
        <w:t>визначає</w:t>
      </w:r>
      <w:r w:rsidRPr="00F41501">
        <w:rPr>
          <w:rFonts w:ascii="Times New Roman" w:hAnsi="Times New Roman"/>
          <w:sz w:val="28"/>
          <w:szCs w:val="28"/>
          <w:lang w:val="uk-UA"/>
        </w:rPr>
        <w:t xml:space="preserve"> актуальність розробки інформаційної системи прийняття стратегічних соціально-економічних </w:t>
      </w:r>
      <w:r w:rsidRPr="00863B87">
        <w:rPr>
          <w:rFonts w:ascii="Times New Roman" w:hAnsi="Times New Roman"/>
          <w:sz w:val="28"/>
          <w:szCs w:val="28"/>
          <w:lang w:val="uk-UA"/>
        </w:rPr>
        <w:t>рішень</w:t>
      </w:r>
      <w:r w:rsidRPr="00F41501">
        <w:rPr>
          <w:rFonts w:ascii="Times New Roman" w:hAnsi="Times New Roman"/>
          <w:sz w:val="28"/>
          <w:szCs w:val="28"/>
          <w:lang w:val="uk-UA"/>
        </w:rPr>
        <w:t xml:space="preserve"> у регіоні.</w:t>
      </w:r>
    </w:p>
    <w:p w:rsidR="00E8256F" w:rsidRPr="00F41501" w:rsidRDefault="00E8256F" w:rsidP="006721D2">
      <w:pPr>
        <w:pStyle w:val="NoSpacing"/>
        <w:spacing w:line="360" w:lineRule="auto"/>
        <w:ind w:firstLine="851"/>
        <w:jc w:val="both"/>
        <w:rPr>
          <w:rFonts w:ascii="Times New Roman" w:hAnsi="Times New Roman"/>
          <w:sz w:val="28"/>
          <w:szCs w:val="28"/>
          <w:lang w:val="uk-UA"/>
        </w:rPr>
      </w:pPr>
      <w:r w:rsidRPr="00F41501">
        <w:rPr>
          <w:rFonts w:ascii="Times New Roman" w:hAnsi="Times New Roman"/>
          <w:sz w:val="28"/>
          <w:szCs w:val="28"/>
          <w:lang w:val="uk-UA"/>
        </w:rPr>
        <w:t xml:space="preserve">Об'єкт дослідження магістерської роботи: соціально-економічна система Луганська </w:t>
      </w:r>
      <w:r w:rsidRPr="00863B87">
        <w:rPr>
          <w:rFonts w:ascii="Times New Roman" w:hAnsi="Times New Roman"/>
          <w:sz w:val="28"/>
          <w:szCs w:val="28"/>
          <w:lang w:val="uk-UA"/>
        </w:rPr>
        <w:t>область</w:t>
      </w:r>
      <w:r w:rsidRPr="00F41501">
        <w:rPr>
          <w:rFonts w:ascii="Times New Roman" w:hAnsi="Times New Roman"/>
          <w:sz w:val="28"/>
          <w:szCs w:val="28"/>
          <w:lang w:val="uk-UA"/>
        </w:rPr>
        <w:t>.</w:t>
      </w:r>
    </w:p>
    <w:p w:rsidR="00E8256F" w:rsidRPr="00F41501" w:rsidRDefault="00E8256F" w:rsidP="006721D2">
      <w:pPr>
        <w:pStyle w:val="NoSpacing"/>
        <w:spacing w:line="360" w:lineRule="auto"/>
        <w:ind w:firstLine="851"/>
        <w:jc w:val="both"/>
        <w:rPr>
          <w:rFonts w:ascii="Times New Roman" w:hAnsi="Times New Roman"/>
          <w:sz w:val="28"/>
          <w:szCs w:val="28"/>
          <w:lang w:val="uk-UA"/>
        </w:rPr>
      </w:pPr>
      <w:r w:rsidRPr="00F41501">
        <w:rPr>
          <w:rFonts w:ascii="Times New Roman" w:hAnsi="Times New Roman"/>
          <w:sz w:val="28"/>
          <w:szCs w:val="28"/>
          <w:lang w:val="uk-UA"/>
        </w:rPr>
        <w:t xml:space="preserve">Предмет дослідження: прийняття </w:t>
      </w:r>
      <w:r w:rsidRPr="00863B87">
        <w:rPr>
          <w:rFonts w:ascii="Times New Roman" w:hAnsi="Times New Roman"/>
          <w:sz w:val="28"/>
          <w:szCs w:val="28"/>
          <w:lang w:val="uk-UA"/>
        </w:rPr>
        <w:t>рішень</w:t>
      </w:r>
      <w:r w:rsidRPr="00F41501">
        <w:rPr>
          <w:rFonts w:ascii="Times New Roman" w:hAnsi="Times New Roman"/>
          <w:sz w:val="28"/>
          <w:szCs w:val="28"/>
          <w:lang w:val="uk-UA"/>
        </w:rPr>
        <w:t xml:space="preserve"> в умовах неповної початкової інформації для </w:t>
      </w:r>
      <w:r w:rsidRPr="00863B87">
        <w:rPr>
          <w:rFonts w:ascii="Times New Roman" w:hAnsi="Times New Roman"/>
          <w:sz w:val="28"/>
          <w:szCs w:val="28"/>
          <w:lang w:val="uk-UA"/>
        </w:rPr>
        <w:t>управління</w:t>
      </w:r>
      <w:r w:rsidRPr="00F41501">
        <w:rPr>
          <w:rFonts w:ascii="Times New Roman" w:hAnsi="Times New Roman"/>
          <w:sz w:val="28"/>
          <w:szCs w:val="28"/>
          <w:lang w:val="uk-UA"/>
        </w:rPr>
        <w:t xml:space="preserve"> Луганською </w:t>
      </w:r>
      <w:r w:rsidRPr="00863B87">
        <w:rPr>
          <w:rFonts w:ascii="Times New Roman" w:hAnsi="Times New Roman"/>
          <w:sz w:val="28"/>
          <w:szCs w:val="28"/>
          <w:lang w:val="uk-UA"/>
        </w:rPr>
        <w:t>областю</w:t>
      </w:r>
      <w:r w:rsidRPr="00F41501">
        <w:rPr>
          <w:rFonts w:ascii="Times New Roman" w:hAnsi="Times New Roman"/>
          <w:sz w:val="28"/>
          <w:szCs w:val="28"/>
          <w:lang w:val="uk-UA"/>
        </w:rPr>
        <w:t>, системний аналіз.</w:t>
      </w:r>
    </w:p>
    <w:p w:rsidR="00E8256F" w:rsidRPr="00F41501" w:rsidRDefault="00E8256F" w:rsidP="006721D2">
      <w:pPr>
        <w:pStyle w:val="NoSpacing"/>
        <w:spacing w:line="360" w:lineRule="auto"/>
        <w:ind w:firstLine="851"/>
        <w:jc w:val="both"/>
        <w:rPr>
          <w:rFonts w:ascii="Times New Roman" w:hAnsi="Times New Roman"/>
          <w:sz w:val="28"/>
          <w:szCs w:val="28"/>
          <w:lang w:val="uk-UA"/>
        </w:rPr>
      </w:pPr>
      <w:r w:rsidRPr="00F41501">
        <w:rPr>
          <w:rFonts w:ascii="Times New Roman" w:hAnsi="Times New Roman"/>
          <w:sz w:val="28"/>
          <w:szCs w:val="28"/>
          <w:lang w:val="uk-UA"/>
        </w:rPr>
        <w:t xml:space="preserve">Ціль: </w:t>
      </w:r>
      <w:r w:rsidRPr="00863B87">
        <w:rPr>
          <w:rFonts w:ascii="Times New Roman" w:hAnsi="Times New Roman"/>
          <w:sz w:val="28"/>
          <w:szCs w:val="28"/>
          <w:lang w:val="uk-UA"/>
        </w:rPr>
        <w:t>розгля</w:t>
      </w:r>
      <w:r>
        <w:rPr>
          <w:rFonts w:ascii="Times New Roman" w:hAnsi="Times New Roman"/>
          <w:sz w:val="28"/>
          <w:szCs w:val="28"/>
          <w:lang w:val="uk-UA"/>
        </w:rPr>
        <w:t>ну</w:t>
      </w:r>
      <w:r w:rsidRPr="00863B87">
        <w:rPr>
          <w:rFonts w:ascii="Times New Roman" w:hAnsi="Times New Roman"/>
          <w:sz w:val="28"/>
          <w:szCs w:val="28"/>
          <w:lang w:val="uk-UA"/>
        </w:rPr>
        <w:t>ти</w:t>
      </w:r>
      <w:r w:rsidRPr="00F41501">
        <w:rPr>
          <w:rFonts w:ascii="Times New Roman" w:hAnsi="Times New Roman"/>
          <w:sz w:val="28"/>
          <w:szCs w:val="28"/>
          <w:lang w:val="uk-UA"/>
        </w:rPr>
        <w:t xml:space="preserve"> особливості прийняття </w:t>
      </w:r>
      <w:r w:rsidRPr="00863B87">
        <w:rPr>
          <w:rFonts w:ascii="Times New Roman" w:hAnsi="Times New Roman"/>
          <w:sz w:val="28"/>
          <w:szCs w:val="28"/>
          <w:lang w:val="uk-UA"/>
        </w:rPr>
        <w:t>рішень</w:t>
      </w:r>
      <w:r w:rsidRPr="00F41501">
        <w:rPr>
          <w:rFonts w:ascii="Times New Roman" w:hAnsi="Times New Roman"/>
          <w:sz w:val="28"/>
          <w:szCs w:val="28"/>
          <w:lang w:val="uk-UA"/>
        </w:rPr>
        <w:t xml:space="preserve"> при наявності неповної вхідної інформації, побудувати інформаційну систему прийняття </w:t>
      </w:r>
      <w:r w:rsidRPr="00863B87">
        <w:rPr>
          <w:rFonts w:ascii="Times New Roman" w:hAnsi="Times New Roman"/>
          <w:sz w:val="28"/>
          <w:szCs w:val="28"/>
          <w:lang w:val="uk-UA"/>
        </w:rPr>
        <w:t>рішень</w:t>
      </w:r>
      <w:r w:rsidRPr="00F41501">
        <w:rPr>
          <w:rFonts w:ascii="Times New Roman" w:hAnsi="Times New Roman"/>
          <w:sz w:val="28"/>
          <w:szCs w:val="28"/>
          <w:lang w:val="uk-UA"/>
        </w:rPr>
        <w:t xml:space="preserve">, що дозволяла б приймати обґрунтовані </w:t>
      </w:r>
      <w:r w:rsidRPr="00863B87">
        <w:rPr>
          <w:rFonts w:ascii="Times New Roman" w:hAnsi="Times New Roman"/>
          <w:sz w:val="28"/>
          <w:szCs w:val="28"/>
          <w:lang w:val="uk-UA"/>
        </w:rPr>
        <w:t>рішення</w:t>
      </w:r>
      <w:r w:rsidRPr="00F41501">
        <w:rPr>
          <w:rFonts w:ascii="Times New Roman" w:hAnsi="Times New Roman"/>
          <w:sz w:val="28"/>
          <w:szCs w:val="28"/>
          <w:lang w:val="uk-UA"/>
        </w:rPr>
        <w:t xml:space="preserve"> </w:t>
      </w:r>
      <w:r w:rsidRPr="00863B87">
        <w:rPr>
          <w:rFonts w:ascii="Times New Roman" w:hAnsi="Times New Roman"/>
          <w:sz w:val="28"/>
          <w:szCs w:val="28"/>
          <w:lang w:val="uk-UA"/>
        </w:rPr>
        <w:t>з</w:t>
      </w:r>
      <w:r w:rsidRPr="00F41501">
        <w:rPr>
          <w:rFonts w:ascii="Times New Roman" w:hAnsi="Times New Roman"/>
          <w:sz w:val="28"/>
          <w:szCs w:val="28"/>
          <w:lang w:val="uk-UA"/>
        </w:rPr>
        <w:t xml:space="preserve"> </w:t>
      </w:r>
      <w:r w:rsidRPr="00863B87">
        <w:rPr>
          <w:rFonts w:ascii="Times New Roman" w:hAnsi="Times New Roman"/>
          <w:sz w:val="28"/>
          <w:szCs w:val="28"/>
          <w:lang w:val="uk-UA"/>
        </w:rPr>
        <w:t>урахуванням</w:t>
      </w:r>
      <w:r w:rsidRPr="00F41501">
        <w:rPr>
          <w:rFonts w:ascii="Times New Roman" w:hAnsi="Times New Roman"/>
          <w:sz w:val="28"/>
          <w:szCs w:val="28"/>
          <w:lang w:val="uk-UA"/>
        </w:rPr>
        <w:t xml:space="preserve"> нечіткої початкової інформації для </w:t>
      </w:r>
      <w:r w:rsidRPr="00863B87">
        <w:rPr>
          <w:rFonts w:ascii="Times New Roman" w:hAnsi="Times New Roman"/>
          <w:sz w:val="28"/>
          <w:szCs w:val="28"/>
          <w:lang w:val="uk-UA"/>
        </w:rPr>
        <w:t>управління</w:t>
      </w:r>
      <w:r w:rsidRPr="00F41501">
        <w:rPr>
          <w:rFonts w:ascii="Times New Roman" w:hAnsi="Times New Roman"/>
          <w:sz w:val="28"/>
          <w:szCs w:val="28"/>
          <w:lang w:val="uk-UA"/>
        </w:rPr>
        <w:t xml:space="preserve"> Луганською </w:t>
      </w:r>
      <w:r w:rsidRPr="00863B87">
        <w:rPr>
          <w:rFonts w:ascii="Times New Roman" w:hAnsi="Times New Roman"/>
          <w:sz w:val="28"/>
          <w:szCs w:val="28"/>
          <w:lang w:val="uk-UA"/>
        </w:rPr>
        <w:t>областю</w:t>
      </w:r>
      <w:r w:rsidRPr="00F41501">
        <w:rPr>
          <w:rFonts w:ascii="Times New Roman" w:hAnsi="Times New Roman"/>
          <w:sz w:val="28"/>
          <w:szCs w:val="28"/>
          <w:lang w:val="uk-UA"/>
        </w:rPr>
        <w:t xml:space="preserve"> як соціально-економічною системою.</w:t>
      </w:r>
    </w:p>
    <w:p w:rsidR="00E8256F" w:rsidRPr="00F41501" w:rsidRDefault="00E8256F" w:rsidP="006721D2">
      <w:pPr>
        <w:pStyle w:val="NoSpacing"/>
        <w:spacing w:line="360" w:lineRule="auto"/>
        <w:ind w:firstLine="851"/>
        <w:jc w:val="both"/>
        <w:rPr>
          <w:rFonts w:ascii="Times New Roman" w:hAnsi="Times New Roman"/>
          <w:sz w:val="28"/>
          <w:szCs w:val="28"/>
          <w:lang w:val="uk-UA"/>
        </w:rPr>
      </w:pPr>
      <w:r w:rsidRPr="00F41501">
        <w:rPr>
          <w:rFonts w:ascii="Times New Roman" w:hAnsi="Times New Roman"/>
          <w:sz w:val="28"/>
          <w:szCs w:val="28"/>
          <w:lang w:val="uk-UA"/>
        </w:rPr>
        <w:t xml:space="preserve">Для цього в роботі вирішені наступні </w:t>
      </w:r>
      <w:r w:rsidRPr="00863B87">
        <w:rPr>
          <w:rFonts w:ascii="Times New Roman" w:hAnsi="Times New Roman"/>
          <w:sz w:val="28"/>
          <w:szCs w:val="28"/>
          <w:lang w:val="uk-UA"/>
        </w:rPr>
        <w:t>завдання</w:t>
      </w:r>
      <w:r w:rsidRPr="00F41501">
        <w:rPr>
          <w:rFonts w:ascii="Times New Roman" w:hAnsi="Times New Roman"/>
          <w:sz w:val="28"/>
          <w:szCs w:val="28"/>
          <w:lang w:val="uk-UA"/>
        </w:rPr>
        <w:t>:</w:t>
      </w:r>
    </w:p>
    <w:p w:rsidR="00E8256F" w:rsidRPr="00F41501" w:rsidRDefault="00E8256F" w:rsidP="006721D2">
      <w:pPr>
        <w:pStyle w:val="NoSpacing"/>
        <w:numPr>
          <w:ilvl w:val="0"/>
          <w:numId w:val="4"/>
        </w:numPr>
        <w:tabs>
          <w:tab w:val="left" w:pos="1134"/>
        </w:tabs>
        <w:spacing w:line="360" w:lineRule="auto"/>
        <w:ind w:left="0" w:firstLine="851"/>
        <w:jc w:val="both"/>
        <w:rPr>
          <w:rFonts w:ascii="Times New Roman" w:hAnsi="Times New Roman"/>
          <w:sz w:val="28"/>
          <w:szCs w:val="28"/>
          <w:lang w:val="uk-UA"/>
        </w:rPr>
      </w:pPr>
      <w:r w:rsidRPr="00F41501">
        <w:rPr>
          <w:rFonts w:ascii="Times New Roman" w:hAnsi="Times New Roman"/>
          <w:sz w:val="28"/>
          <w:szCs w:val="28"/>
          <w:lang w:val="uk-UA"/>
        </w:rPr>
        <w:t>Досліджені проблем</w:t>
      </w:r>
      <w:r>
        <w:rPr>
          <w:rFonts w:ascii="Times New Roman" w:hAnsi="Times New Roman"/>
          <w:sz w:val="28"/>
          <w:szCs w:val="28"/>
          <w:lang w:val="uk-UA"/>
        </w:rPr>
        <w:t>и</w:t>
      </w:r>
      <w:r w:rsidRPr="00F41501">
        <w:rPr>
          <w:rFonts w:ascii="Times New Roman" w:hAnsi="Times New Roman"/>
          <w:sz w:val="28"/>
          <w:szCs w:val="28"/>
          <w:lang w:val="uk-UA"/>
        </w:rPr>
        <w:t xml:space="preserve"> прийняття </w:t>
      </w:r>
      <w:r w:rsidRPr="00863B87">
        <w:rPr>
          <w:rFonts w:ascii="Times New Roman" w:hAnsi="Times New Roman"/>
          <w:sz w:val="28"/>
          <w:szCs w:val="28"/>
          <w:lang w:val="uk-UA"/>
        </w:rPr>
        <w:t>рішень</w:t>
      </w:r>
      <w:r w:rsidRPr="00F41501">
        <w:rPr>
          <w:rFonts w:ascii="Times New Roman" w:hAnsi="Times New Roman"/>
          <w:sz w:val="28"/>
          <w:szCs w:val="28"/>
          <w:lang w:val="uk-UA"/>
        </w:rPr>
        <w:t xml:space="preserve"> у соціально-економічних системах.</w:t>
      </w:r>
    </w:p>
    <w:p w:rsidR="00E8256F" w:rsidRPr="00F41501" w:rsidRDefault="00E8256F" w:rsidP="006721D2">
      <w:pPr>
        <w:pStyle w:val="NoSpacing"/>
        <w:numPr>
          <w:ilvl w:val="0"/>
          <w:numId w:val="4"/>
        </w:numPr>
        <w:tabs>
          <w:tab w:val="left" w:pos="1134"/>
        </w:tabs>
        <w:spacing w:line="360" w:lineRule="auto"/>
        <w:ind w:left="0" w:firstLine="851"/>
        <w:jc w:val="both"/>
        <w:rPr>
          <w:rFonts w:ascii="Times New Roman" w:hAnsi="Times New Roman"/>
          <w:sz w:val="28"/>
          <w:szCs w:val="28"/>
          <w:lang w:val="uk-UA"/>
        </w:rPr>
      </w:pPr>
      <w:r w:rsidRPr="00F41501">
        <w:rPr>
          <w:rFonts w:ascii="Times New Roman" w:hAnsi="Times New Roman"/>
          <w:sz w:val="28"/>
          <w:szCs w:val="28"/>
          <w:lang w:val="uk-UA"/>
        </w:rPr>
        <w:t>Досліджено методи аналізу соціально-економічних показників.</w:t>
      </w:r>
    </w:p>
    <w:p w:rsidR="00E8256F" w:rsidRPr="00F41501" w:rsidRDefault="00E8256F" w:rsidP="006721D2">
      <w:pPr>
        <w:pStyle w:val="NoSpacing"/>
        <w:numPr>
          <w:ilvl w:val="0"/>
          <w:numId w:val="4"/>
        </w:numPr>
        <w:tabs>
          <w:tab w:val="left" w:pos="1134"/>
        </w:tabs>
        <w:spacing w:line="360" w:lineRule="auto"/>
        <w:ind w:left="0" w:firstLine="851"/>
        <w:jc w:val="both"/>
        <w:rPr>
          <w:rFonts w:ascii="Times New Roman" w:hAnsi="Times New Roman"/>
          <w:sz w:val="28"/>
          <w:szCs w:val="28"/>
          <w:lang w:val="uk-UA"/>
        </w:rPr>
      </w:pPr>
      <w:r w:rsidRPr="00F41501">
        <w:rPr>
          <w:rFonts w:ascii="Times New Roman" w:hAnsi="Times New Roman"/>
          <w:sz w:val="28"/>
          <w:szCs w:val="28"/>
          <w:lang w:val="uk-UA"/>
        </w:rPr>
        <w:t xml:space="preserve">Досліджено Луганську </w:t>
      </w:r>
      <w:r w:rsidRPr="00863B87">
        <w:rPr>
          <w:rFonts w:ascii="Times New Roman" w:hAnsi="Times New Roman"/>
          <w:sz w:val="28"/>
          <w:szCs w:val="28"/>
          <w:lang w:val="uk-UA"/>
        </w:rPr>
        <w:t>область</w:t>
      </w:r>
      <w:r w:rsidRPr="00F41501">
        <w:rPr>
          <w:rFonts w:ascii="Times New Roman" w:hAnsi="Times New Roman"/>
          <w:sz w:val="28"/>
          <w:szCs w:val="28"/>
          <w:lang w:val="uk-UA"/>
        </w:rPr>
        <w:t>, як соціально-економічна система (з погляду системного аналізу).</w:t>
      </w:r>
    </w:p>
    <w:p w:rsidR="00E8256F" w:rsidRPr="00F41501" w:rsidRDefault="00E8256F" w:rsidP="006721D2">
      <w:pPr>
        <w:pStyle w:val="NoSpacing"/>
        <w:numPr>
          <w:ilvl w:val="0"/>
          <w:numId w:val="4"/>
        </w:numPr>
        <w:tabs>
          <w:tab w:val="left" w:pos="1134"/>
        </w:tabs>
        <w:spacing w:line="360" w:lineRule="auto"/>
        <w:ind w:left="0" w:firstLine="851"/>
        <w:jc w:val="both"/>
        <w:rPr>
          <w:rFonts w:ascii="Times New Roman" w:hAnsi="Times New Roman"/>
          <w:sz w:val="28"/>
          <w:szCs w:val="28"/>
          <w:lang w:val="uk-UA"/>
        </w:rPr>
      </w:pPr>
      <w:r w:rsidRPr="00F41501">
        <w:rPr>
          <w:rFonts w:ascii="Times New Roman" w:hAnsi="Times New Roman"/>
          <w:sz w:val="28"/>
          <w:szCs w:val="28"/>
          <w:lang w:val="uk-UA"/>
        </w:rPr>
        <w:t xml:space="preserve">Побудовано інформаційну систему прийняття </w:t>
      </w:r>
      <w:r w:rsidRPr="00863B87">
        <w:rPr>
          <w:rFonts w:ascii="Times New Roman" w:hAnsi="Times New Roman"/>
          <w:sz w:val="28"/>
          <w:szCs w:val="28"/>
          <w:lang w:val="uk-UA"/>
        </w:rPr>
        <w:t>рішень</w:t>
      </w:r>
      <w:r w:rsidRPr="00F41501">
        <w:rPr>
          <w:rFonts w:ascii="Times New Roman" w:hAnsi="Times New Roman"/>
          <w:sz w:val="28"/>
          <w:szCs w:val="28"/>
          <w:lang w:val="uk-UA"/>
        </w:rPr>
        <w:t>.</w:t>
      </w:r>
    </w:p>
    <w:p w:rsidR="00E8256F" w:rsidRPr="00156A8C" w:rsidRDefault="00E8256F" w:rsidP="00156A8C">
      <w:pPr>
        <w:pStyle w:val="NoSpacing"/>
        <w:ind w:firstLine="851"/>
        <w:jc w:val="both"/>
        <w:rPr>
          <w:rFonts w:ascii="Times New Roman" w:hAnsi="Times New Roman"/>
          <w:sz w:val="16"/>
          <w:szCs w:val="16"/>
          <w:lang w:val="uk-UA"/>
        </w:rPr>
      </w:pPr>
    </w:p>
    <w:p w:rsidR="00E8256F" w:rsidRPr="00156A8C" w:rsidRDefault="00E8256F" w:rsidP="00156A8C">
      <w:pPr>
        <w:pStyle w:val="NoSpacing"/>
        <w:spacing w:line="360" w:lineRule="auto"/>
        <w:ind w:firstLine="851"/>
        <w:jc w:val="both"/>
        <w:rPr>
          <w:rFonts w:ascii="Times New Roman" w:hAnsi="Times New Roman"/>
          <w:sz w:val="28"/>
          <w:szCs w:val="28"/>
          <w:lang w:val="uk-UA"/>
        </w:rPr>
      </w:pPr>
      <w:r w:rsidRPr="00156A8C">
        <w:rPr>
          <w:rFonts w:ascii="Times New Roman" w:hAnsi="Times New Roman"/>
          <w:sz w:val="28"/>
          <w:szCs w:val="28"/>
          <w:lang w:val="uk-UA"/>
        </w:rPr>
        <w:t>У магістерській роботі використані як загальнонаукові (аналіз, абстрагування, тощо), так і спеціалізовані (кореляційний аналіз, експертний аналіз, кластерний аналіз, генетичний алгоритм, тощо) методи дослідження.</w:t>
      </w:r>
    </w:p>
    <w:p w:rsidR="00E8256F" w:rsidRPr="00156A8C" w:rsidRDefault="00E8256F" w:rsidP="00156A8C">
      <w:pPr>
        <w:pStyle w:val="NoSpacing"/>
        <w:spacing w:line="360" w:lineRule="auto"/>
        <w:ind w:firstLine="851"/>
        <w:jc w:val="both"/>
        <w:rPr>
          <w:rFonts w:ascii="Times New Roman" w:hAnsi="Times New Roman"/>
          <w:sz w:val="28"/>
          <w:szCs w:val="28"/>
          <w:lang w:val="uk-UA"/>
        </w:rPr>
      </w:pPr>
      <w:r w:rsidRPr="00156A8C">
        <w:rPr>
          <w:rFonts w:ascii="Times New Roman" w:hAnsi="Times New Roman"/>
          <w:sz w:val="28"/>
          <w:szCs w:val="28"/>
          <w:lang w:val="uk-UA"/>
        </w:rPr>
        <w:t>Магістерську роботу виконано на основі реальних даних про соціально-економічні показники районів Луганської області.</w:t>
      </w:r>
    </w:p>
    <w:p w:rsidR="00E8256F" w:rsidRPr="00F67277" w:rsidRDefault="00E8256F" w:rsidP="00FD57C4">
      <w:pPr>
        <w:pStyle w:val="NoSpacing"/>
        <w:ind w:firstLine="709"/>
        <w:jc w:val="both"/>
        <w:rPr>
          <w:rFonts w:ascii="Times New Roman" w:hAnsi="Times New Roman"/>
          <w:sz w:val="28"/>
          <w:szCs w:val="28"/>
          <w:lang w:val="uk-UA"/>
        </w:rPr>
      </w:pPr>
    </w:p>
    <w:p w:rsidR="00E8256F" w:rsidRPr="00FD57C4" w:rsidRDefault="00E8256F" w:rsidP="00FD57C4">
      <w:pPr>
        <w:pStyle w:val="NoSpacing"/>
        <w:ind w:firstLine="709"/>
        <w:jc w:val="both"/>
        <w:rPr>
          <w:rFonts w:ascii="Times New Roman" w:hAnsi="Times New Roman"/>
          <w:sz w:val="28"/>
          <w:szCs w:val="28"/>
        </w:rPr>
      </w:pPr>
    </w:p>
    <w:p w:rsidR="00E8256F" w:rsidRDefault="00E8256F" w:rsidP="002F5E91">
      <w:pPr>
        <w:pStyle w:val="Heading1"/>
        <w:spacing w:before="0" w:after="0" w:line="360" w:lineRule="auto"/>
        <w:jc w:val="center"/>
        <w:rPr>
          <w:rFonts w:ascii="Times New Roman" w:hAnsi="Times New Roman" w:cs="Times New Roman"/>
          <w:sz w:val="28"/>
          <w:szCs w:val="28"/>
          <w:lang w:val="uk-UA"/>
        </w:rPr>
      </w:pPr>
      <w:r>
        <w:rPr>
          <w:rFonts w:ascii="Times New Roman" w:hAnsi="Times New Roman"/>
          <w:sz w:val="28"/>
          <w:szCs w:val="28"/>
        </w:rPr>
        <w:br w:type="page"/>
      </w:r>
      <w:bookmarkStart w:id="4" w:name="_Toc199567132"/>
      <w:r w:rsidRPr="00BB572F">
        <w:rPr>
          <w:rFonts w:ascii="Times New Roman" w:hAnsi="Times New Roman" w:cs="Times New Roman"/>
          <w:sz w:val="28"/>
          <w:szCs w:val="28"/>
          <w:lang w:val="uk-UA"/>
        </w:rPr>
        <w:t>РОЗДІЛ 1 П</w:t>
      </w:r>
      <w:r>
        <w:rPr>
          <w:rFonts w:ascii="Times New Roman" w:hAnsi="Times New Roman" w:cs="Times New Roman"/>
          <w:sz w:val="28"/>
          <w:szCs w:val="28"/>
          <w:lang w:val="uk-UA"/>
        </w:rPr>
        <w:t>РОБЛЕМИ ПРИЙНЯТТЯ РІШЕНЬ В СОЦІАЛЬНО-ЕКОНОМІЧНИХ СИСТЕМАХ</w:t>
      </w:r>
      <w:bookmarkEnd w:id="4"/>
    </w:p>
    <w:p w:rsidR="00E8256F" w:rsidRPr="00BB572F" w:rsidRDefault="00E8256F" w:rsidP="00BB572F">
      <w:pPr>
        <w:rPr>
          <w:rFonts w:ascii="Times New Roman" w:hAnsi="Times New Roman"/>
          <w:sz w:val="16"/>
          <w:szCs w:val="16"/>
          <w:lang w:val="uk-UA" w:eastAsia="ru-RU"/>
        </w:rPr>
      </w:pPr>
    </w:p>
    <w:p w:rsidR="00E8256F" w:rsidRPr="00BB572F" w:rsidRDefault="00E8256F" w:rsidP="002F5E91">
      <w:pPr>
        <w:pStyle w:val="Heading2"/>
        <w:spacing w:before="0" w:after="0" w:line="360" w:lineRule="auto"/>
        <w:rPr>
          <w:rFonts w:ascii="Times New Roman" w:hAnsi="Times New Roman" w:cs="Times New Roman"/>
          <w:bCs w:val="0"/>
          <w:i w:val="0"/>
          <w:iCs w:val="0"/>
          <w:lang w:val="uk-UA"/>
        </w:rPr>
      </w:pPr>
      <w:bookmarkStart w:id="5" w:name="_Toc199567133"/>
      <w:r w:rsidRPr="00BB572F">
        <w:rPr>
          <w:rFonts w:ascii="Times New Roman" w:hAnsi="Times New Roman" w:cs="Times New Roman"/>
          <w:bCs w:val="0"/>
          <w:i w:val="0"/>
          <w:iCs w:val="0"/>
          <w:lang w:val="uk-UA"/>
        </w:rPr>
        <w:t xml:space="preserve">1.1 </w:t>
      </w:r>
      <w:r>
        <w:rPr>
          <w:rFonts w:ascii="Times New Roman" w:hAnsi="Times New Roman" w:cs="Times New Roman"/>
          <w:bCs w:val="0"/>
          <w:i w:val="0"/>
          <w:iCs w:val="0"/>
          <w:lang w:val="uk-UA"/>
        </w:rPr>
        <w:t>Принципи управління в соціально-економічних системах</w:t>
      </w:r>
      <w:bookmarkEnd w:id="5"/>
    </w:p>
    <w:p w:rsidR="00E8256F" w:rsidRDefault="00E8256F" w:rsidP="002A597C">
      <w:pPr>
        <w:pStyle w:val="NoSpacing"/>
        <w:spacing w:line="360" w:lineRule="auto"/>
        <w:ind w:firstLine="851"/>
        <w:jc w:val="both"/>
        <w:rPr>
          <w:rFonts w:ascii="Times New Roman" w:hAnsi="Times New Roman"/>
          <w:sz w:val="28"/>
          <w:szCs w:val="28"/>
        </w:rPr>
      </w:pPr>
    </w:p>
    <w:p w:rsidR="00E8256F" w:rsidRPr="00CC0D59" w:rsidRDefault="00E8256F" w:rsidP="00EB1A08">
      <w:pPr>
        <w:pStyle w:val="NoSpacing"/>
        <w:spacing w:line="360" w:lineRule="auto"/>
        <w:ind w:firstLine="851"/>
        <w:jc w:val="both"/>
        <w:rPr>
          <w:rFonts w:ascii="Times New Roman" w:hAnsi="Times New Roman"/>
          <w:sz w:val="28"/>
          <w:szCs w:val="28"/>
          <w:lang w:val="uk-UA"/>
        </w:rPr>
      </w:pPr>
      <w:r w:rsidRPr="00CC0D59">
        <w:rPr>
          <w:rFonts w:ascii="Times New Roman" w:hAnsi="Times New Roman"/>
          <w:sz w:val="28"/>
          <w:szCs w:val="28"/>
          <w:lang w:val="uk-UA"/>
        </w:rPr>
        <w:t>Соціально-економічна система (</w:t>
      </w:r>
      <w:r w:rsidRPr="00C62C49">
        <w:rPr>
          <w:rFonts w:ascii="Times New Roman" w:hAnsi="Times New Roman"/>
          <w:sz w:val="28"/>
          <w:szCs w:val="28"/>
          <w:lang w:val="uk-UA"/>
        </w:rPr>
        <w:t>СЕС</w:t>
      </w:r>
      <w:r w:rsidRPr="00CC0D59">
        <w:rPr>
          <w:rFonts w:ascii="Times New Roman" w:hAnsi="Times New Roman"/>
          <w:sz w:val="28"/>
          <w:szCs w:val="28"/>
          <w:lang w:val="uk-UA"/>
        </w:rPr>
        <w:t xml:space="preserve">) - це сукупність ресурсів </w:t>
      </w:r>
      <w:r>
        <w:rPr>
          <w:rFonts w:ascii="Times New Roman" w:hAnsi="Times New Roman"/>
          <w:sz w:val="28"/>
          <w:szCs w:val="28"/>
          <w:lang w:val="uk-UA"/>
        </w:rPr>
        <w:t>та</w:t>
      </w:r>
      <w:r w:rsidRPr="00CC0D59">
        <w:rPr>
          <w:rFonts w:ascii="Times New Roman" w:hAnsi="Times New Roman"/>
          <w:sz w:val="28"/>
          <w:szCs w:val="28"/>
          <w:lang w:val="uk-UA"/>
        </w:rPr>
        <w:t xml:space="preserve"> економічних суб'єктів, що утвор</w:t>
      </w:r>
      <w:r>
        <w:rPr>
          <w:rFonts w:ascii="Times New Roman" w:hAnsi="Times New Roman"/>
          <w:sz w:val="28"/>
          <w:szCs w:val="28"/>
          <w:lang w:val="uk-UA"/>
        </w:rPr>
        <w:t>юю</w:t>
      </w:r>
      <w:r w:rsidRPr="00CC0D59">
        <w:rPr>
          <w:rFonts w:ascii="Times New Roman" w:hAnsi="Times New Roman"/>
          <w:sz w:val="28"/>
          <w:szCs w:val="28"/>
          <w:lang w:val="uk-UA"/>
        </w:rPr>
        <w:t xml:space="preserve">ть єдине ціле (соціально-економічну структуру), </w:t>
      </w:r>
      <w:r w:rsidRPr="00C62C49">
        <w:rPr>
          <w:rFonts w:ascii="Times New Roman" w:hAnsi="Times New Roman"/>
          <w:sz w:val="28"/>
          <w:szCs w:val="28"/>
          <w:lang w:val="uk-UA"/>
        </w:rPr>
        <w:t>взаємозалежних</w:t>
      </w:r>
      <w:r w:rsidRPr="00CC0D59">
        <w:rPr>
          <w:rFonts w:ascii="Times New Roman" w:hAnsi="Times New Roman"/>
          <w:sz w:val="28"/>
          <w:szCs w:val="28"/>
          <w:lang w:val="uk-UA"/>
        </w:rPr>
        <w:t xml:space="preserve"> і </w:t>
      </w:r>
      <w:r w:rsidRPr="00C62C49">
        <w:rPr>
          <w:rFonts w:ascii="Times New Roman" w:hAnsi="Times New Roman"/>
          <w:sz w:val="28"/>
          <w:szCs w:val="28"/>
          <w:lang w:val="uk-UA"/>
        </w:rPr>
        <w:t>взаємодіючих</w:t>
      </w:r>
      <w:r w:rsidRPr="00CC0D59">
        <w:rPr>
          <w:rFonts w:ascii="Times New Roman" w:hAnsi="Times New Roman"/>
          <w:sz w:val="28"/>
          <w:szCs w:val="28"/>
          <w:lang w:val="uk-UA"/>
        </w:rPr>
        <w:t xml:space="preserve"> між собою в сфері </w:t>
      </w:r>
      <w:r w:rsidRPr="00C62C49">
        <w:rPr>
          <w:rFonts w:ascii="Times New Roman" w:hAnsi="Times New Roman"/>
          <w:sz w:val="28"/>
          <w:szCs w:val="28"/>
          <w:lang w:val="uk-UA"/>
        </w:rPr>
        <w:t>виробництва</w:t>
      </w:r>
      <w:r w:rsidRPr="00CC0D59">
        <w:rPr>
          <w:rFonts w:ascii="Times New Roman" w:hAnsi="Times New Roman"/>
          <w:sz w:val="28"/>
          <w:szCs w:val="28"/>
          <w:lang w:val="uk-UA"/>
        </w:rPr>
        <w:t xml:space="preserve">, </w:t>
      </w:r>
      <w:r w:rsidRPr="00C62C49">
        <w:rPr>
          <w:rFonts w:ascii="Times New Roman" w:hAnsi="Times New Roman"/>
          <w:sz w:val="28"/>
          <w:szCs w:val="28"/>
          <w:lang w:val="uk-UA"/>
        </w:rPr>
        <w:t>розподілу</w:t>
      </w:r>
      <w:r w:rsidRPr="00CC0D59">
        <w:rPr>
          <w:rFonts w:ascii="Times New Roman" w:hAnsi="Times New Roman"/>
          <w:sz w:val="28"/>
          <w:szCs w:val="28"/>
          <w:lang w:val="uk-UA"/>
        </w:rPr>
        <w:t xml:space="preserve">, обміну </w:t>
      </w:r>
      <w:r>
        <w:rPr>
          <w:rFonts w:ascii="Times New Roman" w:hAnsi="Times New Roman"/>
          <w:sz w:val="28"/>
          <w:szCs w:val="28"/>
          <w:lang w:val="uk-UA"/>
        </w:rPr>
        <w:t>та</w:t>
      </w:r>
      <w:r w:rsidRPr="00CC0D59">
        <w:rPr>
          <w:rFonts w:ascii="Times New Roman" w:hAnsi="Times New Roman"/>
          <w:sz w:val="28"/>
          <w:szCs w:val="28"/>
          <w:lang w:val="uk-UA"/>
        </w:rPr>
        <w:t xml:space="preserve"> споживання товарів і послуг, </w:t>
      </w:r>
      <w:r>
        <w:rPr>
          <w:rFonts w:ascii="Times New Roman" w:hAnsi="Times New Roman"/>
          <w:sz w:val="28"/>
          <w:szCs w:val="28"/>
          <w:lang w:val="uk-UA"/>
        </w:rPr>
        <w:t xml:space="preserve">що </w:t>
      </w:r>
      <w:r w:rsidRPr="00C62C49">
        <w:rPr>
          <w:rFonts w:ascii="Times New Roman" w:hAnsi="Times New Roman"/>
          <w:sz w:val="28"/>
          <w:szCs w:val="28"/>
          <w:lang w:val="uk-UA"/>
        </w:rPr>
        <w:t>затребувані</w:t>
      </w:r>
      <w:r w:rsidRPr="00CC0D59">
        <w:rPr>
          <w:rFonts w:ascii="Times New Roman" w:hAnsi="Times New Roman"/>
          <w:sz w:val="28"/>
          <w:szCs w:val="28"/>
          <w:lang w:val="uk-UA"/>
        </w:rPr>
        <w:t xml:space="preserve"> у </w:t>
      </w:r>
      <w:r w:rsidRPr="00C62C49">
        <w:rPr>
          <w:rFonts w:ascii="Times New Roman" w:hAnsi="Times New Roman"/>
          <w:sz w:val="28"/>
          <w:szCs w:val="28"/>
          <w:lang w:val="uk-UA"/>
        </w:rPr>
        <w:t>зовнішньому</w:t>
      </w:r>
      <w:r w:rsidRPr="00CC0D59">
        <w:rPr>
          <w:rFonts w:ascii="Times New Roman" w:hAnsi="Times New Roman"/>
          <w:sz w:val="28"/>
          <w:szCs w:val="28"/>
          <w:lang w:val="uk-UA"/>
        </w:rPr>
        <w:t xml:space="preserve"> </w:t>
      </w:r>
      <w:r w:rsidRPr="00C62C49">
        <w:rPr>
          <w:rFonts w:ascii="Times New Roman" w:hAnsi="Times New Roman"/>
          <w:sz w:val="28"/>
          <w:szCs w:val="28"/>
          <w:lang w:val="uk-UA"/>
        </w:rPr>
        <w:t>середовищі</w:t>
      </w:r>
      <w:r w:rsidRPr="00CC0D59">
        <w:rPr>
          <w:rFonts w:ascii="Times New Roman" w:hAnsi="Times New Roman"/>
          <w:sz w:val="28"/>
          <w:szCs w:val="28"/>
          <w:lang w:val="uk-UA"/>
        </w:rPr>
        <w:t>.</w:t>
      </w:r>
      <w:r>
        <w:rPr>
          <w:rFonts w:ascii="Times New Roman" w:hAnsi="Times New Roman"/>
          <w:sz w:val="28"/>
          <w:szCs w:val="28"/>
          <w:lang w:val="uk-UA"/>
        </w:rPr>
        <w:t xml:space="preserve"> </w:t>
      </w:r>
      <w:r w:rsidRPr="00CC0D59">
        <w:rPr>
          <w:rFonts w:ascii="Times New Roman" w:hAnsi="Times New Roman"/>
          <w:sz w:val="28"/>
          <w:szCs w:val="28"/>
          <w:lang w:val="uk-UA"/>
        </w:rPr>
        <w:t xml:space="preserve">Соціально-економічна система (підприємство, галузь, регіон, округ, держава) характеризується сукупністю функцій, які виконує </w:t>
      </w:r>
      <w:r>
        <w:rPr>
          <w:rFonts w:ascii="Times New Roman" w:hAnsi="Times New Roman"/>
          <w:sz w:val="28"/>
          <w:szCs w:val="28"/>
          <w:lang w:val="uk-UA"/>
        </w:rPr>
        <w:t>та</w:t>
      </w:r>
      <w:r w:rsidRPr="00CC0D59">
        <w:rPr>
          <w:rFonts w:ascii="Times New Roman" w:hAnsi="Times New Roman"/>
          <w:sz w:val="28"/>
          <w:szCs w:val="28"/>
          <w:lang w:val="uk-UA"/>
        </w:rPr>
        <w:t xml:space="preserve"> оцінюється </w:t>
      </w:r>
      <w:r w:rsidRPr="00C62C49">
        <w:rPr>
          <w:rFonts w:ascii="Times New Roman" w:hAnsi="Times New Roman"/>
          <w:sz w:val="28"/>
          <w:szCs w:val="28"/>
          <w:lang w:val="uk-UA"/>
        </w:rPr>
        <w:t>множиною</w:t>
      </w:r>
      <w:r w:rsidRPr="00CC0D59">
        <w:rPr>
          <w:rFonts w:ascii="Times New Roman" w:hAnsi="Times New Roman"/>
          <w:sz w:val="28"/>
          <w:szCs w:val="28"/>
          <w:lang w:val="uk-UA"/>
        </w:rPr>
        <w:t xml:space="preserve"> кількісних </w:t>
      </w:r>
      <w:r>
        <w:rPr>
          <w:rFonts w:ascii="Times New Roman" w:hAnsi="Times New Roman"/>
          <w:sz w:val="28"/>
          <w:szCs w:val="28"/>
          <w:lang w:val="uk-UA"/>
        </w:rPr>
        <w:t>та</w:t>
      </w:r>
      <w:r w:rsidRPr="00CC0D59">
        <w:rPr>
          <w:rFonts w:ascii="Times New Roman" w:hAnsi="Times New Roman"/>
          <w:sz w:val="28"/>
          <w:szCs w:val="28"/>
          <w:lang w:val="uk-UA"/>
        </w:rPr>
        <w:t xml:space="preserve"> якісних параметрів, що </w:t>
      </w:r>
      <w:r w:rsidRPr="00C62C49">
        <w:rPr>
          <w:rFonts w:ascii="Times New Roman" w:hAnsi="Times New Roman"/>
          <w:sz w:val="28"/>
          <w:szCs w:val="28"/>
          <w:lang w:val="uk-UA"/>
        </w:rPr>
        <w:t>відображають</w:t>
      </w:r>
      <w:r w:rsidRPr="00CC0D59">
        <w:rPr>
          <w:rFonts w:ascii="Times New Roman" w:hAnsi="Times New Roman"/>
          <w:sz w:val="28"/>
          <w:szCs w:val="28"/>
          <w:lang w:val="uk-UA"/>
        </w:rPr>
        <w:t xml:space="preserve"> її </w:t>
      </w:r>
      <w:r w:rsidRPr="00C62C49">
        <w:rPr>
          <w:rFonts w:ascii="Times New Roman" w:hAnsi="Times New Roman"/>
          <w:sz w:val="28"/>
          <w:szCs w:val="28"/>
          <w:lang w:val="uk-UA"/>
        </w:rPr>
        <w:t>поведінку</w:t>
      </w:r>
      <w:r w:rsidRPr="00CC0D59">
        <w:rPr>
          <w:rFonts w:ascii="Times New Roman" w:hAnsi="Times New Roman"/>
          <w:sz w:val="28"/>
          <w:szCs w:val="28"/>
          <w:lang w:val="uk-UA"/>
        </w:rPr>
        <w:t xml:space="preserve">. </w:t>
      </w:r>
    </w:p>
    <w:p w:rsidR="00E8256F" w:rsidRPr="00CC0D59" w:rsidRDefault="00E8256F" w:rsidP="00EB1A08">
      <w:pPr>
        <w:pStyle w:val="NoSpacing"/>
        <w:spacing w:line="360" w:lineRule="auto"/>
        <w:ind w:firstLine="851"/>
        <w:jc w:val="both"/>
        <w:rPr>
          <w:rFonts w:ascii="Times New Roman" w:hAnsi="Times New Roman"/>
          <w:sz w:val="28"/>
          <w:szCs w:val="28"/>
          <w:lang w:val="uk-UA"/>
        </w:rPr>
      </w:pPr>
      <w:r w:rsidRPr="00C62C49">
        <w:rPr>
          <w:rFonts w:ascii="Times New Roman" w:hAnsi="Times New Roman"/>
          <w:sz w:val="28"/>
          <w:szCs w:val="28"/>
          <w:lang w:val="uk-UA"/>
        </w:rPr>
        <w:t>СЕС</w:t>
      </w:r>
      <w:r w:rsidRPr="00CC0D59">
        <w:rPr>
          <w:rFonts w:ascii="Times New Roman" w:hAnsi="Times New Roman"/>
          <w:sz w:val="28"/>
          <w:szCs w:val="28"/>
          <w:lang w:val="uk-UA"/>
        </w:rPr>
        <w:t xml:space="preserve"> може бути представлена як сукупність </w:t>
      </w:r>
      <w:r w:rsidRPr="00C62C49">
        <w:rPr>
          <w:rFonts w:ascii="Times New Roman" w:hAnsi="Times New Roman"/>
          <w:sz w:val="28"/>
          <w:szCs w:val="28"/>
          <w:lang w:val="uk-UA"/>
        </w:rPr>
        <w:t>п'яти</w:t>
      </w:r>
      <w:r w:rsidRPr="00CC0D59">
        <w:rPr>
          <w:rFonts w:ascii="Times New Roman" w:hAnsi="Times New Roman"/>
          <w:sz w:val="28"/>
          <w:szCs w:val="28"/>
          <w:lang w:val="uk-UA"/>
        </w:rPr>
        <w:t xml:space="preserve"> основних груп її складових: трудові ресурси; природні ресурси; матеріально-речовинні ресурси, у тому числі - виробничий апарат; інформаційні ресурси (наукові знання, технологія</w:t>
      </w:r>
      <w:r>
        <w:rPr>
          <w:rFonts w:ascii="Times New Roman" w:hAnsi="Times New Roman"/>
          <w:sz w:val="28"/>
          <w:szCs w:val="28"/>
          <w:lang w:val="uk-UA"/>
        </w:rPr>
        <w:t>, тощо</w:t>
      </w:r>
      <w:r w:rsidRPr="00CC0D59">
        <w:rPr>
          <w:rFonts w:ascii="Times New Roman" w:hAnsi="Times New Roman"/>
          <w:sz w:val="28"/>
          <w:szCs w:val="28"/>
          <w:lang w:val="uk-UA"/>
        </w:rPr>
        <w:t xml:space="preserve">); економіко-керуючі перетворювачі. У цьому випадку входом для такої системи </w:t>
      </w:r>
      <w:r w:rsidRPr="00C62C49">
        <w:rPr>
          <w:rFonts w:ascii="Times New Roman" w:hAnsi="Times New Roman"/>
          <w:sz w:val="28"/>
          <w:szCs w:val="28"/>
          <w:lang w:val="uk-UA"/>
        </w:rPr>
        <w:t>є</w:t>
      </w:r>
      <w:r w:rsidRPr="00CC0D59">
        <w:rPr>
          <w:rFonts w:ascii="Times New Roman" w:hAnsi="Times New Roman"/>
          <w:sz w:val="28"/>
          <w:szCs w:val="28"/>
          <w:lang w:val="uk-UA"/>
        </w:rPr>
        <w:t xml:space="preserve"> матеріально-речовинні потоки природних, виробничих і трудових ресурсів, виходом - матеріально-речовинні потоки предметів споживання, оборонної продукції, продукції, </w:t>
      </w:r>
      <w:r w:rsidRPr="00C62C49">
        <w:rPr>
          <w:rFonts w:ascii="Times New Roman" w:hAnsi="Times New Roman"/>
          <w:sz w:val="28"/>
          <w:szCs w:val="28"/>
          <w:lang w:val="uk-UA"/>
        </w:rPr>
        <w:t>призначеної</w:t>
      </w:r>
      <w:r w:rsidRPr="00CC0D59">
        <w:rPr>
          <w:rFonts w:ascii="Times New Roman" w:hAnsi="Times New Roman"/>
          <w:sz w:val="28"/>
          <w:szCs w:val="28"/>
          <w:lang w:val="uk-UA"/>
        </w:rPr>
        <w:t xml:space="preserve"> для нагромадження, відшкодування </w:t>
      </w:r>
      <w:r>
        <w:rPr>
          <w:rFonts w:ascii="Times New Roman" w:hAnsi="Times New Roman"/>
          <w:sz w:val="28"/>
          <w:szCs w:val="28"/>
          <w:lang w:val="uk-UA"/>
        </w:rPr>
        <w:t>та</w:t>
      </w:r>
      <w:r w:rsidRPr="00CC0D59">
        <w:rPr>
          <w:rFonts w:ascii="Times New Roman" w:hAnsi="Times New Roman"/>
          <w:sz w:val="28"/>
          <w:szCs w:val="28"/>
          <w:lang w:val="uk-UA"/>
        </w:rPr>
        <w:t xml:space="preserve"> товарів для експорту [</w:t>
      </w:r>
      <w:r>
        <w:rPr>
          <w:rFonts w:ascii="Times New Roman" w:hAnsi="Times New Roman"/>
          <w:sz w:val="28"/>
          <w:szCs w:val="28"/>
          <w:lang w:val="uk-UA"/>
        </w:rPr>
        <w:t>4</w:t>
      </w:r>
      <w:r w:rsidRPr="00CC0D59">
        <w:rPr>
          <w:rFonts w:ascii="Times New Roman" w:hAnsi="Times New Roman"/>
          <w:sz w:val="28"/>
          <w:szCs w:val="28"/>
          <w:lang w:val="uk-UA"/>
        </w:rPr>
        <w:t>].</w:t>
      </w:r>
    </w:p>
    <w:p w:rsidR="00E8256F" w:rsidRPr="00CC0D59" w:rsidRDefault="00E8256F" w:rsidP="00EB1A08">
      <w:pPr>
        <w:pStyle w:val="NoSpacing"/>
        <w:spacing w:line="360" w:lineRule="auto"/>
        <w:ind w:firstLine="851"/>
        <w:jc w:val="both"/>
        <w:rPr>
          <w:rFonts w:ascii="Times New Roman" w:hAnsi="Times New Roman"/>
          <w:sz w:val="28"/>
          <w:szCs w:val="28"/>
          <w:lang w:val="uk-UA"/>
        </w:rPr>
      </w:pPr>
      <w:r w:rsidRPr="00CC0D59">
        <w:rPr>
          <w:rFonts w:ascii="Times New Roman" w:hAnsi="Times New Roman"/>
          <w:sz w:val="28"/>
          <w:szCs w:val="28"/>
          <w:lang w:val="uk-UA"/>
        </w:rPr>
        <w:t xml:space="preserve">Аналіз підходів дозволяє </w:t>
      </w:r>
      <w:r w:rsidRPr="00C62C49">
        <w:rPr>
          <w:rFonts w:ascii="Times New Roman" w:hAnsi="Times New Roman"/>
          <w:sz w:val="28"/>
          <w:szCs w:val="28"/>
          <w:lang w:val="uk-UA"/>
        </w:rPr>
        <w:t>визначити</w:t>
      </w:r>
      <w:r w:rsidRPr="00CC0D59">
        <w:rPr>
          <w:rFonts w:ascii="Times New Roman" w:hAnsi="Times New Roman"/>
          <w:sz w:val="28"/>
          <w:szCs w:val="28"/>
          <w:lang w:val="uk-UA"/>
        </w:rPr>
        <w:t xml:space="preserve"> </w:t>
      </w:r>
      <w:r w:rsidRPr="00C62C49">
        <w:rPr>
          <w:rFonts w:ascii="Times New Roman" w:hAnsi="Times New Roman"/>
          <w:sz w:val="28"/>
          <w:szCs w:val="28"/>
          <w:lang w:val="uk-UA"/>
        </w:rPr>
        <w:t>СЕС</w:t>
      </w:r>
      <w:r w:rsidRPr="00CC0D59">
        <w:rPr>
          <w:rFonts w:ascii="Times New Roman" w:hAnsi="Times New Roman"/>
          <w:sz w:val="28"/>
          <w:szCs w:val="28"/>
          <w:lang w:val="uk-UA"/>
        </w:rPr>
        <w:t xml:space="preserve"> будь-якого рівня, </w:t>
      </w:r>
      <w:r w:rsidRPr="00C62C49">
        <w:rPr>
          <w:rFonts w:ascii="Times New Roman" w:hAnsi="Times New Roman"/>
          <w:sz w:val="28"/>
          <w:szCs w:val="28"/>
          <w:lang w:val="uk-UA"/>
        </w:rPr>
        <w:t>складної</w:t>
      </w:r>
      <w:r w:rsidRPr="00CC0D59">
        <w:rPr>
          <w:rFonts w:ascii="Times New Roman" w:hAnsi="Times New Roman"/>
          <w:sz w:val="28"/>
          <w:szCs w:val="28"/>
          <w:lang w:val="uk-UA"/>
        </w:rPr>
        <w:t xml:space="preserve"> по своїй суті, усередині якої функціонує </w:t>
      </w:r>
      <w:r w:rsidRPr="00C62C49">
        <w:rPr>
          <w:rFonts w:ascii="Times New Roman" w:hAnsi="Times New Roman"/>
          <w:sz w:val="28"/>
          <w:szCs w:val="28"/>
          <w:lang w:val="uk-UA"/>
        </w:rPr>
        <w:t>безліч</w:t>
      </w:r>
      <w:r w:rsidRPr="00CC0D59">
        <w:rPr>
          <w:rFonts w:ascii="Times New Roman" w:hAnsi="Times New Roman"/>
          <w:sz w:val="28"/>
          <w:szCs w:val="28"/>
          <w:lang w:val="uk-UA"/>
        </w:rPr>
        <w:t xml:space="preserve"> соціально-економічних суб'єктів </w:t>
      </w:r>
      <w:r w:rsidRPr="00C62C49">
        <w:rPr>
          <w:rFonts w:ascii="Times New Roman" w:hAnsi="Times New Roman"/>
          <w:sz w:val="28"/>
          <w:szCs w:val="28"/>
          <w:lang w:val="uk-UA"/>
        </w:rPr>
        <w:t>з</w:t>
      </w:r>
      <w:r>
        <w:rPr>
          <w:rFonts w:ascii="Times New Roman" w:hAnsi="Times New Roman"/>
          <w:sz w:val="28"/>
          <w:szCs w:val="28"/>
          <w:lang w:val="uk-UA"/>
        </w:rPr>
        <w:t xml:space="preserve"> убудованими та</w:t>
      </w:r>
      <w:r w:rsidRPr="00CC0D59">
        <w:rPr>
          <w:rFonts w:ascii="Times New Roman" w:hAnsi="Times New Roman"/>
          <w:sz w:val="28"/>
          <w:szCs w:val="28"/>
          <w:lang w:val="uk-UA"/>
        </w:rPr>
        <w:t xml:space="preserve"> с</w:t>
      </w:r>
      <w:r>
        <w:rPr>
          <w:rFonts w:ascii="Times New Roman" w:hAnsi="Times New Roman"/>
          <w:sz w:val="28"/>
          <w:szCs w:val="28"/>
          <w:lang w:val="uk-UA"/>
        </w:rPr>
        <w:t>формованими в процесі розвитку та</w:t>
      </w:r>
      <w:r w:rsidRPr="00CC0D59">
        <w:rPr>
          <w:rFonts w:ascii="Times New Roman" w:hAnsi="Times New Roman"/>
          <w:sz w:val="28"/>
          <w:szCs w:val="28"/>
          <w:lang w:val="uk-UA"/>
        </w:rPr>
        <w:t xml:space="preserve"> еволюції механізмами регулювання </w:t>
      </w:r>
      <w:r>
        <w:rPr>
          <w:rFonts w:ascii="Times New Roman" w:hAnsi="Times New Roman"/>
          <w:sz w:val="28"/>
          <w:szCs w:val="28"/>
          <w:lang w:val="uk-UA"/>
        </w:rPr>
        <w:t>та</w:t>
      </w:r>
      <w:r w:rsidRPr="00CC0D59">
        <w:rPr>
          <w:rFonts w:ascii="Times New Roman" w:hAnsi="Times New Roman"/>
          <w:sz w:val="28"/>
          <w:szCs w:val="28"/>
          <w:lang w:val="uk-UA"/>
        </w:rPr>
        <w:t xml:space="preserve"> взаємодії. Вибір соціально-економічних показників для вивчення системи </w:t>
      </w:r>
      <w:r w:rsidRPr="00C62C49">
        <w:rPr>
          <w:rFonts w:ascii="Times New Roman" w:hAnsi="Times New Roman"/>
          <w:sz w:val="28"/>
          <w:szCs w:val="28"/>
          <w:lang w:val="uk-UA"/>
        </w:rPr>
        <w:t>визначається</w:t>
      </w:r>
      <w:r w:rsidRPr="00CC0D59">
        <w:rPr>
          <w:rFonts w:ascii="Times New Roman" w:hAnsi="Times New Roman"/>
          <w:sz w:val="28"/>
          <w:szCs w:val="28"/>
          <w:lang w:val="uk-UA"/>
        </w:rPr>
        <w:t xml:space="preserve"> залежно від організації об'єкта дослідження </w:t>
      </w:r>
      <w:r>
        <w:rPr>
          <w:rFonts w:ascii="Times New Roman" w:hAnsi="Times New Roman"/>
          <w:sz w:val="28"/>
          <w:szCs w:val="28"/>
          <w:lang w:val="uk-UA"/>
        </w:rPr>
        <w:t>та</w:t>
      </w:r>
      <w:r w:rsidRPr="00CC0D59">
        <w:rPr>
          <w:rFonts w:ascii="Times New Roman" w:hAnsi="Times New Roman"/>
          <w:sz w:val="28"/>
          <w:szCs w:val="28"/>
          <w:lang w:val="uk-UA"/>
        </w:rPr>
        <w:t xml:space="preserve"> </w:t>
      </w:r>
      <w:r w:rsidRPr="00C62C49">
        <w:rPr>
          <w:rFonts w:ascii="Times New Roman" w:hAnsi="Times New Roman"/>
          <w:sz w:val="28"/>
          <w:szCs w:val="28"/>
          <w:lang w:val="uk-UA"/>
        </w:rPr>
        <w:t>задачі</w:t>
      </w:r>
      <w:r w:rsidRPr="00CC0D59">
        <w:rPr>
          <w:rFonts w:ascii="Times New Roman" w:hAnsi="Times New Roman"/>
          <w:sz w:val="28"/>
          <w:szCs w:val="28"/>
          <w:lang w:val="uk-UA"/>
        </w:rPr>
        <w:t>.</w:t>
      </w:r>
    </w:p>
    <w:p w:rsidR="00E8256F" w:rsidRPr="00CC0D59" w:rsidRDefault="00E8256F" w:rsidP="00EB1A08">
      <w:pPr>
        <w:pStyle w:val="NoSpacing"/>
        <w:spacing w:line="360" w:lineRule="auto"/>
        <w:ind w:firstLine="851"/>
        <w:jc w:val="both"/>
        <w:rPr>
          <w:rFonts w:ascii="Times New Roman" w:hAnsi="Times New Roman"/>
          <w:sz w:val="28"/>
          <w:szCs w:val="28"/>
          <w:lang w:val="uk-UA"/>
        </w:rPr>
      </w:pPr>
      <w:r w:rsidRPr="00CC0D59">
        <w:rPr>
          <w:rFonts w:ascii="Times New Roman" w:hAnsi="Times New Roman"/>
          <w:sz w:val="28"/>
          <w:szCs w:val="28"/>
          <w:lang w:val="uk-UA"/>
        </w:rPr>
        <w:t xml:space="preserve">Цілісність і процеси функціонування системи забезпечуються </w:t>
      </w:r>
      <w:r w:rsidRPr="00C62C49">
        <w:rPr>
          <w:rFonts w:ascii="Times New Roman" w:hAnsi="Times New Roman"/>
          <w:sz w:val="28"/>
          <w:szCs w:val="28"/>
          <w:lang w:val="uk-UA"/>
        </w:rPr>
        <w:t>певною</w:t>
      </w:r>
      <w:r w:rsidRPr="00CC0D59">
        <w:rPr>
          <w:rFonts w:ascii="Times New Roman" w:hAnsi="Times New Roman"/>
          <w:sz w:val="28"/>
          <w:szCs w:val="28"/>
          <w:lang w:val="uk-UA"/>
        </w:rPr>
        <w:t xml:space="preserve"> внутрішньою організацією структури системи. </w:t>
      </w:r>
      <w:r w:rsidRPr="00C62C49">
        <w:rPr>
          <w:rFonts w:ascii="Times New Roman" w:hAnsi="Times New Roman"/>
          <w:sz w:val="28"/>
          <w:szCs w:val="28"/>
          <w:lang w:val="uk-UA"/>
        </w:rPr>
        <w:t>Федоренко</w:t>
      </w:r>
      <w:r w:rsidRPr="00CC0D59">
        <w:rPr>
          <w:rFonts w:ascii="Times New Roman" w:hAnsi="Times New Roman"/>
          <w:sz w:val="28"/>
          <w:szCs w:val="28"/>
          <w:lang w:val="uk-UA"/>
        </w:rPr>
        <w:t xml:space="preserve"> розглядає регіон як «сукупність різних галузей </w:t>
      </w:r>
      <w:r w:rsidRPr="00C62C49">
        <w:rPr>
          <w:rFonts w:ascii="Times New Roman" w:hAnsi="Times New Roman"/>
          <w:sz w:val="28"/>
          <w:szCs w:val="28"/>
          <w:lang w:val="uk-UA"/>
        </w:rPr>
        <w:t>господарства</w:t>
      </w:r>
      <w:r w:rsidRPr="00CC0D59">
        <w:rPr>
          <w:rFonts w:ascii="Times New Roman" w:hAnsi="Times New Roman"/>
          <w:sz w:val="28"/>
          <w:szCs w:val="28"/>
          <w:lang w:val="uk-UA"/>
        </w:rPr>
        <w:t xml:space="preserve">, </w:t>
      </w:r>
      <w:r w:rsidRPr="00C62C49">
        <w:rPr>
          <w:rFonts w:ascii="Times New Roman" w:hAnsi="Times New Roman"/>
          <w:sz w:val="28"/>
          <w:szCs w:val="28"/>
          <w:lang w:val="uk-UA"/>
        </w:rPr>
        <w:t>розглянутих</w:t>
      </w:r>
      <w:r w:rsidRPr="00CC0D59">
        <w:rPr>
          <w:rFonts w:ascii="Times New Roman" w:hAnsi="Times New Roman"/>
          <w:sz w:val="28"/>
          <w:szCs w:val="28"/>
          <w:lang w:val="uk-UA"/>
        </w:rPr>
        <w:t xml:space="preserve"> на одній території, що охоплюють </w:t>
      </w:r>
      <w:r w:rsidRPr="00C62C49">
        <w:rPr>
          <w:rFonts w:ascii="Times New Roman" w:hAnsi="Times New Roman"/>
          <w:sz w:val="28"/>
          <w:szCs w:val="28"/>
          <w:lang w:val="uk-UA"/>
        </w:rPr>
        <w:t>виробництво</w:t>
      </w:r>
      <w:r w:rsidRPr="00CC0D59">
        <w:rPr>
          <w:rFonts w:ascii="Times New Roman" w:hAnsi="Times New Roman"/>
          <w:sz w:val="28"/>
          <w:szCs w:val="28"/>
          <w:lang w:val="uk-UA"/>
        </w:rPr>
        <w:t>, розподіл, обмін і споживання матеріальних благ і послуг» [</w:t>
      </w:r>
      <w:r>
        <w:rPr>
          <w:rFonts w:ascii="Times New Roman" w:hAnsi="Times New Roman"/>
          <w:sz w:val="28"/>
          <w:szCs w:val="28"/>
          <w:lang w:val="uk-UA"/>
        </w:rPr>
        <w:t>5</w:t>
      </w:r>
      <w:r w:rsidRPr="00CC0D59">
        <w:rPr>
          <w:rFonts w:ascii="Times New Roman" w:hAnsi="Times New Roman"/>
          <w:sz w:val="28"/>
          <w:szCs w:val="28"/>
          <w:lang w:val="uk-UA"/>
        </w:rPr>
        <w:t xml:space="preserve">]. Дане визначення </w:t>
      </w:r>
      <w:r w:rsidRPr="00C62C49">
        <w:rPr>
          <w:rFonts w:ascii="Times New Roman" w:hAnsi="Times New Roman"/>
          <w:sz w:val="28"/>
          <w:szCs w:val="28"/>
          <w:lang w:val="uk-UA"/>
        </w:rPr>
        <w:t>відображає</w:t>
      </w:r>
      <w:r w:rsidRPr="00CC0D59">
        <w:rPr>
          <w:rFonts w:ascii="Times New Roman" w:hAnsi="Times New Roman"/>
          <w:sz w:val="28"/>
          <w:szCs w:val="28"/>
          <w:lang w:val="uk-UA"/>
        </w:rPr>
        <w:t xml:space="preserve"> форму організації регіону. </w:t>
      </w:r>
    </w:p>
    <w:p w:rsidR="00E8256F" w:rsidRPr="00CC0D59" w:rsidRDefault="00E8256F" w:rsidP="00EB1A08">
      <w:pPr>
        <w:pStyle w:val="NoSpacing"/>
        <w:spacing w:line="360" w:lineRule="auto"/>
        <w:ind w:firstLine="851"/>
        <w:jc w:val="both"/>
        <w:rPr>
          <w:rFonts w:ascii="Times New Roman" w:hAnsi="Times New Roman"/>
          <w:sz w:val="28"/>
          <w:szCs w:val="28"/>
          <w:lang w:val="uk-UA"/>
        </w:rPr>
      </w:pPr>
      <w:r w:rsidRPr="00CC0D59">
        <w:rPr>
          <w:rFonts w:ascii="Times New Roman" w:hAnsi="Times New Roman"/>
          <w:sz w:val="28"/>
          <w:szCs w:val="28"/>
          <w:lang w:val="uk-UA"/>
        </w:rPr>
        <w:t xml:space="preserve">Для дослідження соціально-економічних процесів, що протікають усередині регіону необхідно виділити критерії оцінки, значення яких залежать від методів регулювання регіонального </w:t>
      </w:r>
      <w:r>
        <w:rPr>
          <w:rFonts w:ascii="Times New Roman" w:hAnsi="Times New Roman"/>
          <w:sz w:val="28"/>
          <w:szCs w:val="28"/>
          <w:lang w:val="uk-UA"/>
        </w:rPr>
        <w:t>та</w:t>
      </w:r>
      <w:r w:rsidRPr="00CC0D59">
        <w:rPr>
          <w:rFonts w:ascii="Times New Roman" w:hAnsi="Times New Roman"/>
          <w:sz w:val="28"/>
          <w:szCs w:val="28"/>
          <w:lang w:val="uk-UA"/>
        </w:rPr>
        <w:t xml:space="preserve"> федерального рівнів. Економічно </w:t>
      </w:r>
      <w:r w:rsidRPr="00C62C49">
        <w:rPr>
          <w:rFonts w:ascii="Times New Roman" w:hAnsi="Times New Roman"/>
          <w:sz w:val="28"/>
          <w:szCs w:val="28"/>
          <w:lang w:val="uk-UA"/>
        </w:rPr>
        <w:t>розвинені</w:t>
      </w:r>
      <w:r w:rsidRPr="00CC0D59">
        <w:rPr>
          <w:rFonts w:ascii="Times New Roman" w:hAnsi="Times New Roman"/>
          <w:sz w:val="28"/>
          <w:szCs w:val="28"/>
          <w:lang w:val="uk-UA"/>
        </w:rPr>
        <w:t xml:space="preserve"> країни, що базуються на системі ринкових </w:t>
      </w:r>
      <w:r w:rsidRPr="00C62C49">
        <w:rPr>
          <w:rFonts w:ascii="Times New Roman" w:hAnsi="Times New Roman"/>
          <w:sz w:val="28"/>
          <w:szCs w:val="28"/>
          <w:lang w:val="uk-UA"/>
        </w:rPr>
        <w:t>відносин</w:t>
      </w:r>
      <w:r w:rsidRPr="00CC0D59">
        <w:rPr>
          <w:rFonts w:ascii="Times New Roman" w:hAnsi="Times New Roman"/>
          <w:sz w:val="28"/>
          <w:szCs w:val="28"/>
          <w:lang w:val="uk-UA"/>
        </w:rPr>
        <w:t xml:space="preserve">, широко </w:t>
      </w:r>
      <w:r w:rsidRPr="00C62C49">
        <w:rPr>
          <w:rFonts w:ascii="Times New Roman" w:hAnsi="Times New Roman"/>
          <w:sz w:val="28"/>
          <w:szCs w:val="28"/>
          <w:lang w:val="uk-UA"/>
        </w:rPr>
        <w:t>використовують</w:t>
      </w:r>
      <w:r w:rsidRPr="00CC0D59">
        <w:rPr>
          <w:rFonts w:ascii="Times New Roman" w:hAnsi="Times New Roman"/>
          <w:sz w:val="28"/>
          <w:szCs w:val="28"/>
          <w:lang w:val="uk-UA"/>
        </w:rPr>
        <w:t xml:space="preserve"> методи державного регулювання соціально-економічних процесів, що відбуваються в житті </w:t>
      </w:r>
      <w:r w:rsidRPr="00C62C49">
        <w:rPr>
          <w:rFonts w:ascii="Times New Roman" w:hAnsi="Times New Roman"/>
          <w:sz w:val="28"/>
          <w:szCs w:val="28"/>
          <w:lang w:val="uk-UA"/>
        </w:rPr>
        <w:t>суспільства</w:t>
      </w:r>
      <w:r w:rsidRPr="00CC0D59">
        <w:rPr>
          <w:rFonts w:ascii="Times New Roman" w:hAnsi="Times New Roman"/>
          <w:sz w:val="28"/>
          <w:szCs w:val="28"/>
          <w:lang w:val="uk-UA"/>
        </w:rPr>
        <w:t xml:space="preserve">. Сучасне ринкове </w:t>
      </w:r>
      <w:r w:rsidRPr="00C62C49">
        <w:rPr>
          <w:rFonts w:ascii="Times New Roman" w:hAnsi="Times New Roman"/>
          <w:sz w:val="28"/>
          <w:szCs w:val="28"/>
          <w:lang w:val="uk-UA"/>
        </w:rPr>
        <w:t>господарство</w:t>
      </w:r>
      <w:r w:rsidRPr="00CC0D59">
        <w:rPr>
          <w:rFonts w:ascii="Times New Roman" w:hAnsi="Times New Roman"/>
          <w:sz w:val="28"/>
          <w:szCs w:val="28"/>
          <w:lang w:val="uk-UA"/>
        </w:rPr>
        <w:t xml:space="preserve"> орієнтоване на задоволення різноманітних потреб </w:t>
      </w:r>
      <w:r w:rsidRPr="00C62C49">
        <w:rPr>
          <w:rFonts w:ascii="Times New Roman" w:hAnsi="Times New Roman"/>
          <w:sz w:val="28"/>
          <w:szCs w:val="28"/>
          <w:lang w:val="uk-UA"/>
        </w:rPr>
        <w:t>людини</w:t>
      </w:r>
      <w:r w:rsidRPr="00CC0D59">
        <w:rPr>
          <w:rFonts w:ascii="Times New Roman" w:hAnsi="Times New Roman"/>
          <w:sz w:val="28"/>
          <w:szCs w:val="28"/>
          <w:lang w:val="uk-UA"/>
        </w:rPr>
        <w:t xml:space="preserve">. У багатьох промислово </w:t>
      </w:r>
      <w:r w:rsidRPr="00C62C49">
        <w:rPr>
          <w:rFonts w:ascii="Times New Roman" w:hAnsi="Times New Roman"/>
          <w:sz w:val="28"/>
          <w:szCs w:val="28"/>
          <w:lang w:val="uk-UA"/>
        </w:rPr>
        <w:t>розвинених</w:t>
      </w:r>
      <w:r w:rsidRPr="00CC0D59">
        <w:rPr>
          <w:rFonts w:ascii="Times New Roman" w:hAnsi="Times New Roman"/>
          <w:sz w:val="28"/>
          <w:szCs w:val="28"/>
          <w:lang w:val="uk-UA"/>
        </w:rPr>
        <w:t xml:space="preserve"> країнах високий ступінь захищеності своїх громадян забезпечується за допомогою державного втручання в соціально-економічні процеси (перерозподіл благ, податкова політика, правове забезпечення</w:t>
      </w:r>
      <w:r>
        <w:rPr>
          <w:rFonts w:ascii="Times New Roman" w:hAnsi="Times New Roman"/>
          <w:sz w:val="28"/>
          <w:szCs w:val="28"/>
          <w:lang w:val="uk-UA"/>
        </w:rPr>
        <w:t>, тощо</w:t>
      </w:r>
      <w:r w:rsidRPr="00CC0D59">
        <w:rPr>
          <w:rFonts w:ascii="Times New Roman" w:hAnsi="Times New Roman"/>
          <w:sz w:val="28"/>
          <w:szCs w:val="28"/>
          <w:lang w:val="uk-UA"/>
        </w:rPr>
        <w:t xml:space="preserve">). Таке </w:t>
      </w:r>
      <w:r w:rsidRPr="00C62C49">
        <w:rPr>
          <w:rFonts w:ascii="Times New Roman" w:hAnsi="Times New Roman"/>
          <w:sz w:val="28"/>
          <w:szCs w:val="28"/>
          <w:lang w:val="uk-UA"/>
        </w:rPr>
        <w:t>господарство</w:t>
      </w:r>
      <w:r>
        <w:rPr>
          <w:rFonts w:ascii="Times New Roman" w:hAnsi="Times New Roman"/>
          <w:sz w:val="28"/>
          <w:szCs w:val="28"/>
          <w:lang w:val="uk-UA"/>
        </w:rPr>
        <w:t xml:space="preserve"> прийняте називати соціально</w:t>
      </w:r>
      <w:r w:rsidRPr="00CC0D59">
        <w:rPr>
          <w:rFonts w:ascii="Times New Roman" w:hAnsi="Times New Roman"/>
          <w:sz w:val="28"/>
          <w:szCs w:val="28"/>
          <w:lang w:val="uk-UA"/>
        </w:rPr>
        <w:t xml:space="preserve">-ринковим. Для економіки нашої країни </w:t>
      </w:r>
      <w:r w:rsidRPr="00C62C49">
        <w:rPr>
          <w:rFonts w:ascii="Times New Roman" w:hAnsi="Times New Roman"/>
          <w:sz w:val="28"/>
          <w:szCs w:val="28"/>
          <w:lang w:val="uk-UA"/>
        </w:rPr>
        <w:t>є</w:t>
      </w:r>
      <w:r w:rsidRPr="00CC0D59">
        <w:rPr>
          <w:rFonts w:ascii="Times New Roman" w:hAnsi="Times New Roman"/>
          <w:sz w:val="28"/>
          <w:szCs w:val="28"/>
          <w:lang w:val="uk-UA"/>
        </w:rPr>
        <w:t xml:space="preserve"> </w:t>
      </w:r>
      <w:r w:rsidRPr="00C62C49">
        <w:rPr>
          <w:rFonts w:ascii="Times New Roman" w:hAnsi="Times New Roman"/>
          <w:sz w:val="28"/>
          <w:szCs w:val="28"/>
          <w:lang w:val="uk-UA"/>
        </w:rPr>
        <w:t>важливим</w:t>
      </w:r>
      <w:r w:rsidRPr="00CC0D59">
        <w:rPr>
          <w:rFonts w:ascii="Times New Roman" w:hAnsi="Times New Roman"/>
          <w:sz w:val="28"/>
          <w:szCs w:val="28"/>
          <w:lang w:val="uk-UA"/>
        </w:rPr>
        <w:t xml:space="preserve"> побудова ефективних соціально-ринкових </w:t>
      </w:r>
      <w:r w:rsidRPr="00C62C49">
        <w:rPr>
          <w:rFonts w:ascii="Times New Roman" w:hAnsi="Times New Roman"/>
          <w:sz w:val="28"/>
          <w:szCs w:val="28"/>
          <w:lang w:val="uk-UA"/>
        </w:rPr>
        <w:t>відносин</w:t>
      </w:r>
      <w:r w:rsidRPr="00CC0D59">
        <w:rPr>
          <w:rFonts w:ascii="Times New Roman" w:hAnsi="Times New Roman"/>
          <w:sz w:val="28"/>
          <w:szCs w:val="28"/>
          <w:lang w:val="uk-UA"/>
        </w:rPr>
        <w:t xml:space="preserve">. </w:t>
      </w:r>
    </w:p>
    <w:p w:rsidR="00E8256F" w:rsidRDefault="00E8256F" w:rsidP="00EB1A08">
      <w:pPr>
        <w:pStyle w:val="NoSpacing"/>
        <w:spacing w:line="360" w:lineRule="auto"/>
        <w:ind w:firstLine="851"/>
        <w:jc w:val="both"/>
        <w:rPr>
          <w:rFonts w:ascii="Times New Roman" w:hAnsi="Times New Roman"/>
          <w:sz w:val="28"/>
          <w:szCs w:val="28"/>
          <w:lang w:val="uk-UA"/>
        </w:rPr>
      </w:pPr>
      <w:r w:rsidRPr="00CC0D59">
        <w:rPr>
          <w:rFonts w:ascii="Times New Roman" w:hAnsi="Times New Roman"/>
          <w:sz w:val="28"/>
          <w:szCs w:val="28"/>
          <w:lang w:val="uk-UA"/>
        </w:rPr>
        <w:t xml:space="preserve">Основоположником концепції соціально-ринкового </w:t>
      </w:r>
      <w:r w:rsidRPr="00C62C49">
        <w:rPr>
          <w:rFonts w:ascii="Times New Roman" w:hAnsi="Times New Roman"/>
          <w:sz w:val="28"/>
          <w:szCs w:val="28"/>
          <w:lang w:val="uk-UA"/>
        </w:rPr>
        <w:t>господарства</w:t>
      </w:r>
      <w:r w:rsidRPr="00CC0D59">
        <w:rPr>
          <w:rFonts w:ascii="Times New Roman" w:hAnsi="Times New Roman"/>
          <w:sz w:val="28"/>
          <w:szCs w:val="28"/>
          <w:lang w:val="uk-UA"/>
        </w:rPr>
        <w:t xml:space="preserve"> </w:t>
      </w:r>
      <w:r w:rsidRPr="00C62C49">
        <w:rPr>
          <w:rFonts w:ascii="Times New Roman" w:hAnsi="Times New Roman"/>
          <w:sz w:val="28"/>
          <w:szCs w:val="28"/>
          <w:lang w:val="uk-UA"/>
        </w:rPr>
        <w:t>вважається</w:t>
      </w:r>
      <w:r w:rsidRPr="00CC0D59">
        <w:rPr>
          <w:rFonts w:ascii="Times New Roman" w:hAnsi="Times New Roman"/>
          <w:sz w:val="28"/>
          <w:szCs w:val="28"/>
          <w:lang w:val="uk-UA"/>
        </w:rPr>
        <w:t xml:space="preserve"> колишній міністр народного </w:t>
      </w:r>
      <w:r w:rsidRPr="00C62C49">
        <w:rPr>
          <w:rFonts w:ascii="Times New Roman" w:hAnsi="Times New Roman"/>
          <w:sz w:val="28"/>
          <w:szCs w:val="28"/>
          <w:lang w:val="uk-UA"/>
        </w:rPr>
        <w:t>господарства</w:t>
      </w:r>
      <w:r w:rsidRPr="00CC0D59">
        <w:rPr>
          <w:rFonts w:ascii="Times New Roman" w:hAnsi="Times New Roman"/>
          <w:sz w:val="28"/>
          <w:szCs w:val="28"/>
          <w:lang w:val="uk-UA"/>
        </w:rPr>
        <w:t xml:space="preserve"> ФРН, а потім її канцлер Людвіг </w:t>
      </w:r>
      <w:r w:rsidRPr="00C62C49">
        <w:rPr>
          <w:rFonts w:ascii="Times New Roman" w:hAnsi="Times New Roman"/>
          <w:sz w:val="28"/>
          <w:szCs w:val="28"/>
          <w:lang w:val="uk-UA"/>
        </w:rPr>
        <w:t>Эрхард</w:t>
      </w:r>
      <w:r w:rsidRPr="00CC0D59">
        <w:rPr>
          <w:rFonts w:ascii="Times New Roman" w:hAnsi="Times New Roman"/>
          <w:sz w:val="28"/>
          <w:szCs w:val="28"/>
          <w:lang w:val="uk-UA"/>
        </w:rPr>
        <w:t xml:space="preserve">. Суть цієї концепції розкрита в опублікованій в 1956 році його книзі "Добробут для </w:t>
      </w:r>
      <w:r w:rsidRPr="00C62C49">
        <w:rPr>
          <w:rFonts w:ascii="Times New Roman" w:hAnsi="Times New Roman"/>
          <w:sz w:val="28"/>
          <w:szCs w:val="28"/>
          <w:lang w:val="uk-UA"/>
        </w:rPr>
        <w:t>всіх</w:t>
      </w:r>
      <w:r w:rsidRPr="00CC0D59">
        <w:rPr>
          <w:rFonts w:ascii="Times New Roman" w:hAnsi="Times New Roman"/>
          <w:sz w:val="28"/>
          <w:szCs w:val="28"/>
          <w:lang w:val="uk-UA"/>
        </w:rPr>
        <w:t>" [</w:t>
      </w:r>
      <w:r>
        <w:rPr>
          <w:rFonts w:ascii="Times New Roman" w:hAnsi="Times New Roman"/>
          <w:sz w:val="28"/>
          <w:szCs w:val="28"/>
          <w:lang w:val="uk-UA"/>
        </w:rPr>
        <w:t>3</w:t>
      </w:r>
      <w:r w:rsidRPr="00CC0D59">
        <w:rPr>
          <w:rFonts w:ascii="Times New Roman" w:hAnsi="Times New Roman"/>
          <w:sz w:val="28"/>
          <w:szCs w:val="28"/>
          <w:lang w:val="uk-UA"/>
        </w:rPr>
        <w:t xml:space="preserve">]. У цій книзі автор </w:t>
      </w:r>
      <w:r w:rsidRPr="00C62C49">
        <w:rPr>
          <w:rFonts w:ascii="Times New Roman" w:hAnsi="Times New Roman"/>
          <w:sz w:val="28"/>
          <w:szCs w:val="28"/>
          <w:lang w:val="uk-UA"/>
        </w:rPr>
        <w:t>визначив</w:t>
      </w:r>
      <w:r w:rsidRPr="00CC0D59">
        <w:rPr>
          <w:rFonts w:ascii="Times New Roman" w:hAnsi="Times New Roman"/>
          <w:sz w:val="28"/>
          <w:szCs w:val="28"/>
          <w:lang w:val="uk-UA"/>
        </w:rPr>
        <w:t xml:space="preserve"> соціальне ринкове </w:t>
      </w:r>
      <w:r w:rsidRPr="00C62C49">
        <w:rPr>
          <w:rFonts w:ascii="Times New Roman" w:hAnsi="Times New Roman"/>
          <w:sz w:val="28"/>
          <w:szCs w:val="28"/>
          <w:lang w:val="uk-UA"/>
        </w:rPr>
        <w:t>господарство</w:t>
      </w:r>
      <w:r w:rsidRPr="00CC0D59">
        <w:rPr>
          <w:rFonts w:ascii="Times New Roman" w:hAnsi="Times New Roman"/>
          <w:sz w:val="28"/>
          <w:szCs w:val="28"/>
          <w:lang w:val="uk-UA"/>
        </w:rPr>
        <w:t>, як "</w:t>
      </w:r>
      <w:r w:rsidRPr="00C62C49">
        <w:rPr>
          <w:rFonts w:ascii="Times New Roman" w:hAnsi="Times New Roman"/>
          <w:sz w:val="28"/>
          <w:szCs w:val="28"/>
          <w:lang w:val="uk-UA"/>
        </w:rPr>
        <w:t>господарство</w:t>
      </w:r>
      <w:r w:rsidRPr="00CC0D59">
        <w:rPr>
          <w:rFonts w:ascii="Times New Roman" w:hAnsi="Times New Roman"/>
          <w:sz w:val="28"/>
          <w:szCs w:val="28"/>
          <w:lang w:val="uk-UA"/>
        </w:rPr>
        <w:t xml:space="preserve">, що базується на принципах вільної конкуренції, вільного вибору предметів споживання, </w:t>
      </w:r>
      <w:r w:rsidRPr="00C62C49">
        <w:rPr>
          <w:rFonts w:ascii="Times New Roman" w:hAnsi="Times New Roman"/>
          <w:sz w:val="28"/>
          <w:szCs w:val="28"/>
          <w:lang w:val="uk-UA"/>
        </w:rPr>
        <w:t>волі</w:t>
      </w:r>
      <w:r w:rsidRPr="00CC0D59">
        <w:rPr>
          <w:rFonts w:ascii="Times New Roman" w:hAnsi="Times New Roman"/>
          <w:sz w:val="28"/>
          <w:szCs w:val="28"/>
          <w:lang w:val="uk-UA"/>
        </w:rPr>
        <w:t xml:space="preserve"> розкриття </w:t>
      </w:r>
      <w:r>
        <w:rPr>
          <w:rFonts w:ascii="Times New Roman" w:hAnsi="Times New Roman"/>
          <w:sz w:val="28"/>
          <w:szCs w:val="28"/>
          <w:lang w:val="uk-UA"/>
        </w:rPr>
        <w:t>та</w:t>
      </w:r>
      <w:r w:rsidRPr="00CC0D59">
        <w:rPr>
          <w:rFonts w:ascii="Times New Roman" w:hAnsi="Times New Roman"/>
          <w:sz w:val="28"/>
          <w:szCs w:val="28"/>
          <w:lang w:val="uk-UA"/>
        </w:rPr>
        <w:t xml:space="preserve"> процвітання </w:t>
      </w:r>
      <w:r w:rsidRPr="00C62C49">
        <w:rPr>
          <w:rFonts w:ascii="Times New Roman" w:hAnsi="Times New Roman"/>
          <w:sz w:val="28"/>
          <w:szCs w:val="28"/>
          <w:lang w:val="uk-UA"/>
        </w:rPr>
        <w:t>особистості</w:t>
      </w:r>
      <w:r w:rsidRPr="00CC0D59">
        <w:rPr>
          <w:rFonts w:ascii="Times New Roman" w:hAnsi="Times New Roman"/>
          <w:sz w:val="28"/>
          <w:szCs w:val="28"/>
          <w:lang w:val="uk-UA"/>
        </w:rPr>
        <w:t xml:space="preserve">. Воно забезпечує прагнення до раціоналізації, до капіталовкладень, готовність до </w:t>
      </w:r>
      <w:r w:rsidRPr="00C62C49">
        <w:rPr>
          <w:rFonts w:ascii="Times New Roman" w:hAnsi="Times New Roman"/>
          <w:sz w:val="28"/>
          <w:szCs w:val="28"/>
          <w:lang w:val="uk-UA"/>
        </w:rPr>
        <w:t>розширення</w:t>
      </w:r>
      <w:r w:rsidRPr="00CC0D59">
        <w:rPr>
          <w:rFonts w:ascii="Times New Roman" w:hAnsi="Times New Roman"/>
          <w:sz w:val="28"/>
          <w:szCs w:val="28"/>
          <w:lang w:val="uk-UA"/>
        </w:rPr>
        <w:t xml:space="preserve"> споживання. Соціальний </w:t>
      </w:r>
      <w:r w:rsidRPr="00C62C49">
        <w:rPr>
          <w:rFonts w:ascii="Times New Roman" w:hAnsi="Times New Roman"/>
          <w:sz w:val="28"/>
          <w:szCs w:val="28"/>
          <w:lang w:val="uk-UA"/>
        </w:rPr>
        <w:t>зміст</w:t>
      </w:r>
      <w:r w:rsidRPr="00CC0D59">
        <w:rPr>
          <w:rFonts w:ascii="Times New Roman" w:hAnsi="Times New Roman"/>
          <w:sz w:val="28"/>
          <w:szCs w:val="28"/>
          <w:lang w:val="uk-UA"/>
        </w:rPr>
        <w:t xml:space="preserve"> ринкового </w:t>
      </w:r>
      <w:r w:rsidRPr="00C62C49">
        <w:rPr>
          <w:rFonts w:ascii="Times New Roman" w:hAnsi="Times New Roman"/>
          <w:sz w:val="28"/>
          <w:szCs w:val="28"/>
          <w:lang w:val="uk-UA"/>
        </w:rPr>
        <w:t>господарства</w:t>
      </w:r>
      <w:r w:rsidRPr="00CC0D59">
        <w:rPr>
          <w:rFonts w:ascii="Times New Roman" w:hAnsi="Times New Roman"/>
          <w:sz w:val="28"/>
          <w:szCs w:val="28"/>
          <w:lang w:val="uk-UA"/>
        </w:rPr>
        <w:t xml:space="preserve"> в </w:t>
      </w:r>
      <w:r w:rsidRPr="00C62C49">
        <w:rPr>
          <w:rFonts w:ascii="Times New Roman" w:hAnsi="Times New Roman"/>
          <w:sz w:val="28"/>
          <w:szCs w:val="28"/>
          <w:lang w:val="uk-UA"/>
        </w:rPr>
        <w:t>тім</w:t>
      </w:r>
      <w:r w:rsidRPr="00CC0D59">
        <w:rPr>
          <w:rFonts w:ascii="Times New Roman" w:hAnsi="Times New Roman"/>
          <w:sz w:val="28"/>
          <w:szCs w:val="28"/>
          <w:lang w:val="uk-UA"/>
        </w:rPr>
        <w:t xml:space="preserve"> і </w:t>
      </w:r>
      <w:r w:rsidRPr="00C62C49">
        <w:rPr>
          <w:rFonts w:ascii="Times New Roman" w:hAnsi="Times New Roman"/>
          <w:sz w:val="28"/>
          <w:szCs w:val="28"/>
          <w:lang w:val="uk-UA"/>
        </w:rPr>
        <w:t>полягає</w:t>
      </w:r>
      <w:r w:rsidRPr="00CC0D59">
        <w:rPr>
          <w:rFonts w:ascii="Times New Roman" w:hAnsi="Times New Roman"/>
          <w:sz w:val="28"/>
          <w:szCs w:val="28"/>
          <w:lang w:val="uk-UA"/>
        </w:rPr>
        <w:t xml:space="preserve">, що будь-який успіх економіки, будь-яке досягнення раціоналізації, будь-яке підвищення продуктивності праці йде на благо всьому </w:t>
      </w:r>
      <w:r w:rsidRPr="00C62C49">
        <w:rPr>
          <w:rFonts w:ascii="Times New Roman" w:hAnsi="Times New Roman"/>
          <w:sz w:val="28"/>
          <w:szCs w:val="28"/>
          <w:lang w:val="uk-UA"/>
        </w:rPr>
        <w:t>народу</w:t>
      </w:r>
      <w:r w:rsidRPr="00CC0D59">
        <w:rPr>
          <w:rFonts w:ascii="Times New Roman" w:hAnsi="Times New Roman"/>
          <w:sz w:val="28"/>
          <w:szCs w:val="28"/>
          <w:lang w:val="uk-UA"/>
        </w:rPr>
        <w:t xml:space="preserve"> </w:t>
      </w:r>
      <w:r>
        <w:rPr>
          <w:rFonts w:ascii="Times New Roman" w:hAnsi="Times New Roman"/>
          <w:sz w:val="28"/>
          <w:szCs w:val="28"/>
          <w:lang w:val="uk-UA"/>
        </w:rPr>
        <w:t>та</w:t>
      </w:r>
      <w:r w:rsidRPr="00CC0D59">
        <w:rPr>
          <w:rFonts w:ascii="Times New Roman" w:hAnsi="Times New Roman"/>
          <w:sz w:val="28"/>
          <w:szCs w:val="28"/>
          <w:lang w:val="uk-UA"/>
        </w:rPr>
        <w:t xml:space="preserve"> </w:t>
      </w:r>
      <w:r w:rsidRPr="00C62C49">
        <w:rPr>
          <w:rFonts w:ascii="Times New Roman" w:hAnsi="Times New Roman"/>
          <w:sz w:val="28"/>
          <w:szCs w:val="28"/>
          <w:lang w:val="uk-UA"/>
        </w:rPr>
        <w:t>служить</w:t>
      </w:r>
      <w:r w:rsidRPr="00CC0D59">
        <w:rPr>
          <w:rFonts w:ascii="Times New Roman" w:hAnsi="Times New Roman"/>
          <w:sz w:val="28"/>
          <w:szCs w:val="28"/>
          <w:lang w:val="uk-UA"/>
        </w:rPr>
        <w:t xml:space="preserve"> кращому задоволенню потреб споживачів". </w:t>
      </w:r>
    </w:p>
    <w:p w:rsidR="00E8256F" w:rsidRPr="00CC0D59" w:rsidRDefault="00E8256F" w:rsidP="00EB1A08">
      <w:pPr>
        <w:pStyle w:val="NoSpacing"/>
        <w:spacing w:line="360" w:lineRule="auto"/>
        <w:ind w:firstLine="851"/>
        <w:jc w:val="both"/>
        <w:rPr>
          <w:rFonts w:ascii="Times New Roman" w:hAnsi="Times New Roman"/>
          <w:sz w:val="28"/>
          <w:szCs w:val="28"/>
          <w:lang w:val="uk-UA"/>
        </w:rPr>
      </w:pPr>
      <w:r w:rsidRPr="00CC0D59">
        <w:rPr>
          <w:rFonts w:ascii="Times New Roman" w:hAnsi="Times New Roman"/>
          <w:sz w:val="28"/>
          <w:szCs w:val="28"/>
          <w:lang w:val="uk-UA"/>
        </w:rPr>
        <w:t xml:space="preserve">У сучасному світі концепція соціального ринкового </w:t>
      </w:r>
      <w:r w:rsidRPr="00C62C49">
        <w:rPr>
          <w:rFonts w:ascii="Times New Roman" w:hAnsi="Times New Roman"/>
          <w:sz w:val="28"/>
          <w:szCs w:val="28"/>
          <w:lang w:val="uk-UA"/>
        </w:rPr>
        <w:t>господарства</w:t>
      </w:r>
      <w:r w:rsidRPr="00CC0D59">
        <w:rPr>
          <w:rFonts w:ascii="Times New Roman" w:hAnsi="Times New Roman"/>
          <w:sz w:val="28"/>
          <w:szCs w:val="28"/>
          <w:lang w:val="uk-UA"/>
        </w:rPr>
        <w:t xml:space="preserve"> розглядається, на думку багатьох авторів, як "спроба домогтися синтезу між розумінням неминучості процесів, що відбуваються на ринку </w:t>
      </w:r>
      <w:r>
        <w:rPr>
          <w:rFonts w:ascii="Times New Roman" w:hAnsi="Times New Roman"/>
          <w:sz w:val="28"/>
          <w:szCs w:val="28"/>
          <w:lang w:val="uk-UA"/>
        </w:rPr>
        <w:t>та</w:t>
      </w:r>
      <w:r w:rsidRPr="00CC0D59">
        <w:rPr>
          <w:rFonts w:ascii="Times New Roman" w:hAnsi="Times New Roman"/>
          <w:sz w:val="28"/>
          <w:szCs w:val="28"/>
          <w:lang w:val="uk-UA"/>
        </w:rPr>
        <w:t xml:space="preserve"> старанням сполучити </w:t>
      </w:r>
      <w:r w:rsidRPr="00C62C49">
        <w:rPr>
          <w:rFonts w:ascii="Times New Roman" w:hAnsi="Times New Roman"/>
          <w:sz w:val="28"/>
          <w:szCs w:val="28"/>
          <w:lang w:val="uk-UA"/>
        </w:rPr>
        <w:t>їх</w:t>
      </w:r>
      <w:r w:rsidRPr="00CC0D59">
        <w:rPr>
          <w:rFonts w:ascii="Times New Roman" w:hAnsi="Times New Roman"/>
          <w:sz w:val="28"/>
          <w:szCs w:val="28"/>
          <w:lang w:val="uk-UA"/>
        </w:rPr>
        <w:t xml:space="preserve"> із соціальним і </w:t>
      </w:r>
      <w:r w:rsidRPr="00C62C49">
        <w:rPr>
          <w:rFonts w:ascii="Times New Roman" w:hAnsi="Times New Roman"/>
          <w:sz w:val="28"/>
          <w:szCs w:val="28"/>
          <w:lang w:val="uk-UA"/>
        </w:rPr>
        <w:t>суспільним</w:t>
      </w:r>
      <w:r w:rsidRPr="00CC0D59">
        <w:rPr>
          <w:rFonts w:ascii="Times New Roman" w:hAnsi="Times New Roman"/>
          <w:sz w:val="28"/>
          <w:szCs w:val="28"/>
          <w:lang w:val="uk-UA"/>
        </w:rPr>
        <w:t xml:space="preserve"> прогресом". У </w:t>
      </w:r>
      <w:r w:rsidRPr="00C62C49">
        <w:rPr>
          <w:rFonts w:ascii="Times New Roman" w:hAnsi="Times New Roman"/>
          <w:sz w:val="28"/>
          <w:szCs w:val="28"/>
          <w:lang w:val="uk-UA"/>
        </w:rPr>
        <w:t>сучасному</w:t>
      </w:r>
      <w:r w:rsidRPr="00CC0D59">
        <w:rPr>
          <w:rFonts w:ascii="Times New Roman" w:hAnsi="Times New Roman"/>
          <w:sz w:val="28"/>
          <w:szCs w:val="28"/>
          <w:lang w:val="uk-UA"/>
        </w:rPr>
        <w:t xml:space="preserve"> розумінні соціальне ринкове </w:t>
      </w:r>
      <w:r w:rsidRPr="00C62C49">
        <w:rPr>
          <w:rFonts w:ascii="Times New Roman" w:hAnsi="Times New Roman"/>
          <w:sz w:val="28"/>
          <w:szCs w:val="28"/>
          <w:lang w:val="uk-UA"/>
        </w:rPr>
        <w:t>господарство</w:t>
      </w:r>
      <w:r w:rsidRPr="00CC0D59">
        <w:rPr>
          <w:rFonts w:ascii="Times New Roman" w:hAnsi="Times New Roman"/>
          <w:sz w:val="28"/>
          <w:szCs w:val="28"/>
          <w:lang w:val="uk-UA"/>
        </w:rPr>
        <w:t xml:space="preserve"> - це соціально-економічна система, що функціонує на основі плюралізму всіх форм власності, економічної </w:t>
      </w:r>
      <w:r w:rsidRPr="00C62C49">
        <w:rPr>
          <w:rFonts w:ascii="Times New Roman" w:hAnsi="Times New Roman"/>
          <w:sz w:val="28"/>
          <w:szCs w:val="28"/>
          <w:lang w:val="uk-UA"/>
        </w:rPr>
        <w:t>волі</w:t>
      </w:r>
      <w:r w:rsidRPr="00CC0D59">
        <w:rPr>
          <w:rFonts w:ascii="Times New Roman" w:hAnsi="Times New Roman"/>
          <w:sz w:val="28"/>
          <w:szCs w:val="28"/>
          <w:lang w:val="uk-UA"/>
        </w:rPr>
        <w:t xml:space="preserve"> громадян, виробників товарів і послуг, вільної конкуренції </w:t>
      </w:r>
      <w:r>
        <w:rPr>
          <w:rFonts w:ascii="Times New Roman" w:hAnsi="Times New Roman"/>
          <w:sz w:val="28"/>
          <w:szCs w:val="28"/>
          <w:lang w:val="uk-UA"/>
        </w:rPr>
        <w:t>та</w:t>
      </w:r>
      <w:r w:rsidRPr="00CC0D59">
        <w:rPr>
          <w:rFonts w:ascii="Times New Roman" w:hAnsi="Times New Roman"/>
          <w:sz w:val="28"/>
          <w:szCs w:val="28"/>
          <w:lang w:val="uk-UA"/>
        </w:rPr>
        <w:t xml:space="preserve"> ціноутворення, що забезпечує за допомогою держави справедливий розподіл валового національного продукту в </w:t>
      </w:r>
      <w:r w:rsidRPr="00C62C49">
        <w:rPr>
          <w:rFonts w:ascii="Times New Roman" w:hAnsi="Times New Roman"/>
          <w:sz w:val="28"/>
          <w:szCs w:val="28"/>
          <w:lang w:val="uk-UA"/>
        </w:rPr>
        <w:t>строгій</w:t>
      </w:r>
      <w:r w:rsidRPr="00CC0D59">
        <w:rPr>
          <w:rFonts w:ascii="Times New Roman" w:hAnsi="Times New Roman"/>
          <w:sz w:val="28"/>
          <w:szCs w:val="28"/>
          <w:lang w:val="uk-UA"/>
        </w:rPr>
        <w:t xml:space="preserve"> відповідності </w:t>
      </w:r>
      <w:r w:rsidRPr="00C62C49">
        <w:rPr>
          <w:rFonts w:ascii="Times New Roman" w:hAnsi="Times New Roman"/>
          <w:sz w:val="28"/>
          <w:szCs w:val="28"/>
          <w:lang w:val="uk-UA"/>
        </w:rPr>
        <w:t>з</w:t>
      </w:r>
      <w:r w:rsidRPr="00CC0D59">
        <w:rPr>
          <w:rFonts w:ascii="Times New Roman" w:hAnsi="Times New Roman"/>
          <w:sz w:val="28"/>
          <w:szCs w:val="28"/>
          <w:lang w:val="uk-UA"/>
        </w:rPr>
        <w:t xml:space="preserve"> реальним трудовим внеском кожного громадянина </w:t>
      </w:r>
      <w:r>
        <w:rPr>
          <w:rFonts w:ascii="Times New Roman" w:hAnsi="Times New Roman"/>
          <w:sz w:val="28"/>
          <w:szCs w:val="28"/>
          <w:lang w:val="uk-UA"/>
        </w:rPr>
        <w:t>та</w:t>
      </w:r>
      <w:r w:rsidRPr="00CC0D59">
        <w:rPr>
          <w:rFonts w:ascii="Times New Roman" w:hAnsi="Times New Roman"/>
          <w:sz w:val="28"/>
          <w:szCs w:val="28"/>
          <w:lang w:val="uk-UA"/>
        </w:rPr>
        <w:t xml:space="preserve"> </w:t>
      </w:r>
      <w:r w:rsidRPr="00C62C49">
        <w:rPr>
          <w:rFonts w:ascii="Times New Roman" w:hAnsi="Times New Roman"/>
          <w:sz w:val="28"/>
          <w:szCs w:val="28"/>
          <w:lang w:val="uk-UA"/>
        </w:rPr>
        <w:t>надає</w:t>
      </w:r>
      <w:r w:rsidRPr="00CC0D59">
        <w:rPr>
          <w:rFonts w:ascii="Times New Roman" w:hAnsi="Times New Roman"/>
          <w:sz w:val="28"/>
          <w:szCs w:val="28"/>
          <w:lang w:val="uk-UA"/>
        </w:rPr>
        <w:t xml:space="preserve"> соціальних гарантій незахищеним верствам населення [</w:t>
      </w:r>
      <w:r>
        <w:rPr>
          <w:rFonts w:ascii="Times New Roman" w:hAnsi="Times New Roman"/>
          <w:sz w:val="28"/>
          <w:szCs w:val="28"/>
          <w:lang w:val="uk-UA"/>
        </w:rPr>
        <w:t>5</w:t>
      </w:r>
      <w:r w:rsidRPr="00CC0D59">
        <w:rPr>
          <w:rFonts w:ascii="Times New Roman" w:hAnsi="Times New Roman"/>
          <w:sz w:val="28"/>
          <w:szCs w:val="28"/>
          <w:lang w:val="uk-UA"/>
        </w:rPr>
        <w:t xml:space="preserve">]. </w:t>
      </w:r>
    </w:p>
    <w:p w:rsidR="00E8256F" w:rsidRPr="00CC0D59" w:rsidRDefault="00E8256F" w:rsidP="00EB1A08">
      <w:pPr>
        <w:pStyle w:val="NoSpacing"/>
        <w:spacing w:line="360" w:lineRule="auto"/>
        <w:ind w:firstLine="851"/>
        <w:jc w:val="both"/>
        <w:rPr>
          <w:rFonts w:ascii="Times New Roman" w:hAnsi="Times New Roman"/>
          <w:sz w:val="28"/>
          <w:szCs w:val="28"/>
          <w:lang w:val="uk-UA"/>
        </w:rPr>
      </w:pPr>
      <w:r w:rsidRPr="00CC0D59">
        <w:rPr>
          <w:rFonts w:ascii="Times New Roman" w:hAnsi="Times New Roman"/>
          <w:sz w:val="28"/>
          <w:szCs w:val="28"/>
          <w:lang w:val="uk-UA"/>
        </w:rPr>
        <w:t xml:space="preserve">Ефективність прийнятих </w:t>
      </w:r>
      <w:r w:rsidRPr="00C62C49">
        <w:rPr>
          <w:rFonts w:ascii="Times New Roman" w:hAnsi="Times New Roman"/>
          <w:sz w:val="28"/>
          <w:szCs w:val="28"/>
          <w:lang w:val="uk-UA"/>
        </w:rPr>
        <w:t>рішень</w:t>
      </w:r>
      <w:r w:rsidRPr="00CC0D59">
        <w:rPr>
          <w:rFonts w:ascii="Times New Roman" w:hAnsi="Times New Roman"/>
          <w:sz w:val="28"/>
          <w:szCs w:val="28"/>
          <w:lang w:val="uk-UA"/>
        </w:rPr>
        <w:t xml:space="preserve"> повинна оцінюватися з погляду поліпшення або погіршення рівня </w:t>
      </w:r>
      <w:r w:rsidRPr="00C62C49">
        <w:rPr>
          <w:rFonts w:ascii="Times New Roman" w:hAnsi="Times New Roman"/>
          <w:sz w:val="28"/>
          <w:szCs w:val="28"/>
          <w:lang w:val="uk-UA"/>
        </w:rPr>
        <w:t>життя</w:t>
      </w:r>
      <w:r w:rsidRPr="00CC0D59">
        <w:rPr>
          <w:rFonts w:ascii="Times New Roman" w:hAnsi="Times New Roman"/>
          <w:sz w:val="28"/>
          <w:szCs w:val="28"/>
          <w:lang w:val="uk-UA"/>
        </w:rPr>
        <w:t xml:space="preserve"> населення регіону. Таким чином, з розгляду виключаються </w:t>
      </w:r>
      <w:r w:rsidRPr="00C62C49">
        <w:rPr>
          <w:rFonts w:ascii="Times New Roman" w:hAnsi="Times New Roman"/>
          <w:sz w:val="28"/>
          <w:szCs w:val="28"/>
          <w:lang w:val="uk-UA"/>
        </w:rPr>
        <w:t>рішення</w:t>
      </w:r>
      <w:r w:rsidRPr="00CC0D59">
        <w:rPr>
          <w:rFonts w:ascii="Times New Roman" w:hAnsi="Times New Roman"/>
          <w:sz w:val="28"/>
          <w:szCs w:val="28"/>
          <w:lang w:val="uk-UA"/>
        </w:rPr>
        <w:t xml:space="preserve">, наслідки яких негативно </w:t>
      </w:r>
      <w:r w:rsidRPr="00C62C49">
        <w:rPr>
          <w:rFonts w:ascii="Times New Roman" w:hAnsi="Times New Roman"/>
          <w:sz w:val="28"/>
          <w:szCs w:val="28"/>
          <w:lang w:val="uk-UA"/>
        </w:rPr>
        <w:t>відображаються</w:t>
      </w:r>
      <w:r w:rsidRPr="00CC0D59">
        <w:rPr>
          <w:rFonts w:ascii="Times New Roman" w:hAnsi="Times New Roman"/>
          <w:sz w:val="28"/>
          <w:szCs w:val="28"/>
          <w:lang w:val="uk-UA"/>
        </w:rPr>
        <w:t xml:space="preserve"> на рівні життя населення. </w:t>
      </w:r>
    </w:p>
    <w:p w:rsidR="00E8256F" w:rsidRPr="00CC0D59" w:rsidRDefault="00E8256F" w:rsidP="00EB1A08">
      <w:pPr>
        <w:pStyle w:val="NoSpacing"/>
        <w:spacing w:line="360" w:lineRule="auto"/>
        <w:ind w:firstLine="851"/>
        <w:jc w:val="both"/>
        <w:rPr>
          <w:rFonts w:ascii="Times New Roman" w:hAnsi="Times New Roman"/>
          <w:sz w:val="28"/>
          <w:szCs w:val="28"/>
          <w:lang w:val="uk-UA"/>
        </w:rPr>
      </w:pPr>
      <w:r w:rsidRPr="00CC0D59">
        <w:rPr>
          <w:rFonts w:ascii="Times New Roman" w:hAnsi="Times New Roman"/>
          <w:sz w:val="28"/>
          <w:szCs w:val="28"/>
          <w:lang w:val="uk-UA"/>
        </w:rPr>
        <w:t xml:space="preserve">Забезпечення економічного </w:t>
      </w:r>
      <w:r>
        <w:rPr>
          <w:rFonts w:ascii="Times New Roman" w:hAnsi="Times New Roman"/>
          <w:sz w:val="28"/>
          <w:szCs w:val="28"/>
          <w:lang w:val="uk-UA"/>
        </w:rPr>
        <w:t>та</w:t>
      </w:r>
      <w:r w:rsidRPr="00CC0D59">
        <w:rPr>
          <w:rFonts w:ascii="Times New Roman" w:hAnsi="Times New Roman"/>
          <w:sz w:val="28"/>
          <w:szCs w:val="28"/>
          <w:lang w:val="uk-UA"/>
        </w:rPr>
        <w:t xml:space="preserve"> соціального прогресу в </w:t>
      </w:r>
      <w:r w:rsidRPr="00C62C49">
        <w:rPr>
          <w:rFonts w:ascii="Times New Roman" w:hAnsi="Times New Roman"/>
          <w:sz w:val="28"/>
          <w:szCs w:val="28"/>
          <w:lang w:val="uk-UA"/>
        </w:rPr>
        <w:t>суспільстві</w:t>
      </w:r>
      <w:r w:rsidRPr="00CC0D59">
        <w:rPr>
          <w:rFonts w:ascii="Times New Roman" w:hAnsi="Times New Roman"/>
          <w:sz w:val="28"/>
          <w:szCs w:val="28"/>
          <w:lang w:val="uk-UA"/>
        </w:rPr>
        <w:t xml:space="preserve"> неможливо без </w:t>
      </w:r>
      <w:r w:rsidRPr="00C62C49">
        <w:rPr>
          <w:rFonts w:ascii="Times New Roman" w:hAnsi="Times New Roman"/>
          <w:sz w:val="28"/>
          <w:szCs w:val="28"/>
          <w:lang w:val="uk-UA"/>
        </w:rPr>
        <w:t>управління</w:t>
      </w:r>
      <w:r w:rsidRPr="00CC0D59">
        <w:rPr>
          <w:rFonts w:ascii="Times New Roman" w:hAnsi="Times New Roman"/>
          <w:sz w:val="28"/>
          <w:szCs w:val="28"/>
          <w:lang w:val="uk-UA"/>
        </w:rPr>
        <w:t xml:space="preserve"> процесами, що відбуваються в </w:t>
      </w:r>
      <w:r w:rsidRPr="00C62C49">
        <w:rPr>
          <w:rFonts w:ascii="Times New Roman" w:hAnsi="Times New Roman"/>
          <w:sz w:val="28"/>
          <w:szCs w:val="28"/>
          <w:lang w:val="uk-UA"/>
        </w:rPr>
        <w:t>ньому</w:t>
      </w:r>
      <w:r w:rsidRPr="00CC0D59">
        <w:rPr>
          <w:rFonts w:ascii="Times New Roman" w:hAnsi="Times New Roman"/>
          <w:sz w:val="28"/>
          <w:szCs w:val="28"/>
          <w:lang w:val="uk-UA"/>
        </w:rPr>
        <w:t xml:space="preserve">. Під </w:t>
      </w:r>
      <w:r w:rsidRPr="00C62C49">
        <w:rPr>
          <w:rFonts w:ascii="Times New Roman" w:hAnsi="Times New Roman"/>
          <w:sz w:val="28"/>
          <w:szCs w:val="28"/>
          <w:lang w:val="uk-UA"/>
        </w:rPr>
        <w:t>управлінням</w:t>
      </w:r>
      <w:r w:rsidRPr="00CC0D59">
        <w:rPr>
          <w:rFonts w:ascii="Times New Roman" w:hAnsi="Times New Roman"/>
          <w:sz w:val="28"/>
          <w:szCs w:val="28"/>
          <w:lang w:val="uk-UA"/>
        </w:rPr>
        <w:t xml:space="preserve"> у цьому випадку розуміють систему свідомих, цілеспрямованих, планомірних впливів суб'єкта </w:t>
      </w:r>
      <w:r w:rsidRPr="00C62C49">
        <w:rPr>
          <w:rFonts w:ascii="Times New Roman" w:hAnsi="Times New Roman"/>
          <w:sz w:val="28"/>
          <w:szCs w:val="28"/>
          <w:lang w:val="uk-UA"/>
        </w:rPr>
        <w:t>управління</w:t>
      </w:r>
      <w:r w:rsidRPr="00CC0D59">
        <w:rPr>
          <w:rFonts w:ascii="Times New Roman" w:hAnsi="Times New Roman"/>
          <w:sz w:val="28"/>
          <w:szCs w:val="28"/>
          <w:lang w:val="uk-UA"/>
        </w:rPr>
        <w:t xml:space="preserve"> на його об'єкти, для того, щоб забезпечити збереження їхньої якісної специфіки, нормальне функціонування </w:t>
      </w:r>
      <w:r>
        <w:rPr>
          <w:rFonts w:ascii="Times New Roman" w:hAnsi="Times New Roman"/>
          <w:sz w:val="28"/>
          <w:szCs w:val="28"/>
          <w:lang w:val="uk-UA"/>
        </w:rPr>
        <w:t>та</w:t>
      </w:r>
      <w:r w:rsidRPr="00CC0D59">
        <w:rPr>
          <w:rFonts w:ascii="Times New Roman" w:hAnsi="Times New Roman"/>
          <w:sz w:val="28"/>
          <w:szCs w:val="28"/>
          <w:lang w:val="uk-UA"/>
        </w:rPr>
        <w:t xml:space="preserve"> </w:t>
      </w:r>
      <w:r w:rsidRPr="00C62C49">
        <w:rPr>
          <w:rFonts w:ascii="Times New Roman" w:hAnsi="Times New Roman"/>
          <w:sz w:val="28"/>
          <w:szCs w:val="28"/>
          <w:lang w:val="uk-UA"/>
        </w:rPr>
        <w:t>пристосування</w:t>
      </w:r>
      <w:r w:rsidRPr="00CC0D59">
        <w:rPr>
          <w:rFonts w:ascii="Times New Roman" w:hAnsi="Times New Roman"/>
          <w:sz w:val="28"/>
          <w:szCs w:val="28"/>
          <w:lang w:val="uk-UA"/>
        </w:rPr>
        <w:t xml:space="preserve"> до умов, що змінюються, зовнішнього </w:t>
      </w:r>
      <w:r w:rsidRPr="00C62C49">
        <w:rPr>
          <w:rFonts w:ascii="Times New Roman" w:hAnsi="Times New Roman"/>
          <w:sz w:val="28"/>
          <w:szCs w:val="28"/>
          <w:lang w:val="uk-UA"/>
        </w:rPr>
        <w:t>середовища</w:t>
      </w:r>
      <w:r w:rsidRPr="00CC0D59">
        <w:rPr>
          <w:rFonts w:ascii="Times New Roman" w:hAnsi="Times New Roman"/>
          <w:sz w:val="28"/>
          <w:szCs w:val="28"/>
          <w:lang w:val="uk-UA"/>
        </w:rPr>
        <w:t xml:space="preserve"> [</w:t>
      </w:r>
      <w:r>
        <w:rPr>
          <w:rFonts w:ascii="Times New Roman" w:hAnsi="Times New Roman"/>
          <w:sz w:val="28"/>
          <w:szCs w:val="28"/>
          <w:lang w:val="uk-UA"/>
        </w:rPr>
        <w:t>22</w:t>
      </w:r>
      <w:r w:rsidRPr="00CC0D59">
        <w:rPr>
          <w:rFonts w:ascii="Times New Roman" w:hAnsi="Times New Roman"/>
          <w:sz w:val="28"/>
          <w:szCs w:val="28"/>
          <w:lang w:val="uk-UA"/>
        </w:rPr>
        <w:t xml:space="preserve">]. </w:t>
      </w:r>
    </w:p>
    <w:p w:rsidR="00E8256F" w:rsidRPr="00CC0D59" w:rsidRDefault="00E8256F" w:rsidP="00EB1A08">
      <w:pPr>
        <w:pStyle w:val="NoSpacing"/>
        <w:spacing w:line="360" w:lineRule="auto"/>
        <w:ind w:firstLine="851"/>
        <w:jc w:val="both"/>
        <w:rPr>
          <w:rFonts w:ascii="Times New Roman" w:hAnsi="Times New Roman"/>
          <w:sz w:val="28"/>
          <w:szCs w:val="28"/>
          <w:lang w:val="uk-UA"/>
        </w:rPr>
      </w:pPr>
      <w:r w:rsidRPr="00CC0D59">
        <w:rPr>
          <w:rFonts w:ascii="Times New Roman" w:hAnsi="Times New Roman"/>
          <w:sz w:val="28"/>
          <w:szCs w:val="28"/>
          <w:lang w:val="uk-UA"/>
        </w:rPr>
        <w:t>Як суб'єкт</w:t>
      </w:r>
      <w:r>
        <w:rPr>
          <w:rFonts w:ascii="Times New Roman" w:hAnsi="Times New Roman"/>
          <w:sz w:val="28"/>
          <w:szCs w:val="28"/>
          <w:lang w:val="uk-UA"/>
        </w:rPr>
        <w:t>и</w:t>
      </w:r>
      <w:r w:rsidRPr="00CC0D59">
        <w:rPr>
          <w:rFonts w:ascii="Times New Roman" w:hAnsi="Times New Roman"/>
          <w:sz w:val="28"/>
          <w:szCs w:val="28"/>
          <w:lang w:val="uk-UA"/>
        </w:rPr>
        <w:t xml:space="preserve"> </w:t>
      </w:r>
      <w:r w:rsidRPr="00C62C49">
        <w:rPr>
          <w:rFonts w:ascii="Times New Roman" w:hAnsi="Times New Roman"/>
          <w:sz w:val="28"/>
          <w:szCs w:val="28"/>
          <w:lang w:val="uk-UA"/>
        </w:rPr>
        <w:t>управління</w:t>
      </w:r>
      <w:r w:rsidRPr="00CC0D59">
        <w:rPr>
          <w:rFonts w:ascii="Times New Roman" w:hAnsi="Times New Roman"/>
          <w:sz w:val="28"/>
          <w:szCs w:val="28"/>
          <w:lang w:val="uk-UA"/>
        </w:rPr>
        <w:t xml:space="preserve"> виступають різні соціальні інститути, організації, групи людей </w:t>
      </w:r>
      <w:r>
        <w:rPr>
          <w:rFonts w:ascii="Times New Roman" w:hAnsi="Times New Roman"/>
          <w:sz w:val="28"/>
          <w:szCs w:val="28"/>
          <w:lang w:val="uk-UA"/>
        </w:rPr>
        <w:t>та</w:t>
      </w:r>
      <w:r w:rsidRPr="00CC0D59">
        <w:rPr>
          <w:rFonts w:ascii="Times New Roman" w:hAnsi="Times New Roman"/>
          <w:sz w:val="28"/>
          <w:szCs w:val="28"/>
          <w:lang w:val="uk-UA"/>
        </w:rPr>
        <w:t xml:space="preserve"> окремих індивідів, що приймають </w:t>
      </w:r>
      <w:r w:rsidRPr="00C62C49">
        <w:rPr>
          <w:rFonts w:ascii="Times New Roman" w:hAnsi="Times New Roman"/>
          <w:sz w:val="28"/>
          <w:szCs w:val="28"/>
          <w:lang w:val="uk-UA"/>
        </w:rPr>
        <w:t>рішення</w:t>
      </w:r>
      <w:r w:rsidRPr="00CC0D59">
        <w:rPr>
          <w:rFonts w:ascii="Times New Roman" w:hAnsi="Times New Roman"/>
          <w:sz w:val="28"/>
          <w:szCs w:val="28"/>
          <w:lang w:val="uk-UA"/>
        </w:rPr>
        <w:t xml:space="preserve"> і які забезпечують їхню реалізацію. У свою чергу об'єктами </w:t>
      </w:r>
      <w:r w:rsidRPr="00C62C49">
        <w:rPr>
          <w:rFonts w:ascii="Times New Roman" w:hAnsi="Times New Roman"/>
          <w:sz w:val="28"/>
          <w:szCs w:val="28"/>
          <w:lang w:val="uk-UA"/>
        </w:rPr>
        <w:t>управління</w:t>
      </w:r>
      <w:r w:rsidRPr="00CC0D59">
        <w:rPr>
          <w:rFonts w:ascii="Times New Roman" w:hAnsi="Times New Roman"/>
          <w:sz w:val="28"/>
          <w:szCs w:val="28"/>
          <w:lang w:val="uk-UA"/>
        </w:rPr>
        <w:t xml:space="preserve"> </w:t>
      </w:r>
      <w:r w:rsidRPr="00C62C49">
        <w:rPr>
          <w:rFonts w:ascii="Times New Roman" w:hAnsi="Times New Roman"/>
          <w:sz w:val="28"/>
          <w:szCs w:val="28"/>
          <w:lang w:val="uk-UA"/>
        </w:rPr>
        <w:t>є</w:t>
      </w:r>
      <w:r w:rsidRPr="00CC0D59">
        <w:rPr>
          <w:rFonts w:ascii="Times New Roman" w:hAnsi="Times New Roman"/>
          <w:sz w:val="28"/>
          <w:szCs w:val="28"/>
          <w:lang w:val="uk-UA"/>
        </w:rPr>
        <w:t xml:space="preserve"> всі соціальні інститути, організації, групи людей </w:t>
      </w:r>
      <w:r>
        <w:rPr>
          <w:rFonts w:ascii="Times New Roman" w:hAnsi="Times New Roman"/>
          <w:sz w:val="28"/>
          <w:szCs w:val="28"/>
          <w:lang w:val="uk-UA"/>
        </w:rPr>
        <w:t>та</w:t>
      </w:r>
      <w:r w:rsidRPr="00CC0D59">
        <w:rPr>
          <w:rFonts w:ascii="Times New Roman" w:hAnsi="Times New Roman"/>
          <w:sz w:val="28"/>
          <w:szCs w:val="28"/>
          <w:lang w:val="uk-UA"/>
        </w:rPr>
        <w:t xml:space="preserve"> окремих індивідів, що </w:t>
      </w:r>
      <w:r w:rsidRPr="00C62C49">
        <w:rPr>
          <w:rFonts w:ascii="Times New Roman" w:hAnsi="Times New Roman"/>
          <w:sz w:val="28"/>
          <w:szCs w:val="28"/>
          <w:lang w:val="uk-UA"/>
        </w:rPr>
        <w:t>зазнають</w:t>
      </w:r>
      <w:r w:rsidRPr="00CC0D59">
        <w:rPr>
          <w:rFonts w:ascii="Times New Roman" w:hAnsi="Times New Roman"/>
          <w:sz w:val="28"/>
          <w:szCs w:val="28"/>
          <w:lang w:val="uk-UA"/>
        </w:rPr>
        <w:t xml:space="preserve"> управлінські впливи </w:t>
      </w:r>
      <w:r>
        <w:rPr>
          <w:rFonts w:ascii="Times New Roman" w:hAnsi="Times New Roman"/>
          <w:sz w:val="28"/>
          <w:szCs w:val="28"/>
          <w:lang w:val="uk-UA"/>
        </w:rPr>
        <w:t>та</w:t>
      </w:r>
      <w:r w:rsidRPr="00CC0D59">
        <w:rPr>
          <w:rFonts w:ascii="Times New Roman" w:hAnsi="Times New Roman"/>
          <w:sz w:val="28"/>
          <w:szCs w:val="28"/>
          <w:lang w:val="uk-UA"/>
        </w:rPr>
        <w:t xml:space="preserve"> реагують на них у своїй безпосередній трудовій діяльності. </w:t>
      </w:r>
    </w:p>
    <w:p w:rsidR="00E8256F" w:rsidRPr="00CC0D59" w:rsidRDefault="00E8256F" w:rsidP="00EB1A08">
      <w:pPr>
        <w:pStyle w:val="NoSpacing"/>
        <w:spacing w:line="360" w:lineRule="auto"/>
        <w:ind w:firstLine="851"/>
        <w:jc w:val="both"/>
        <w:rPr>
          <w:rFonts w:ascii="Times New Roman" w:hAnsi="Times New Roman"/>
          <w:sz w:val="28"/>
          <w:szCs w:val="28"/>
          <w:lang w:val="uk-UA"/>
        </w:rPr>
      </w:pPr>
      <w:r w:rsidRPr="00CC0D59">
        <w:rPr>
          <w:rFonts w:ascii="Times New Roman" w:hAnsi="Times New Roman"/>
          <w:sz w:val="28"/>
          <w:szCs w:val="28"/>
          <w:lang w:val="uk-UA"/>
        </w:rPr>
        <w:t xml:space="preserve">У.Т. </w:t>
      </w:r>
      <w:r w:rsidRPr="00C62C49">
        <w:rPr>
          <w:rFonts w:ascii="Times New Roman" w:hAnsi="Times New Roman"/>
          <w:sz w:val="28"/>
          <w:szCs w:val="28"/>
          <w:lang w:val="uk-UA"/>
        </w:rPr>
        <w:t>Морріс</w:t>
      </w:r>
      <w:r w:rsidRPr="00CC0D59">
        <w:rPr>
          <w:rFonts w:ascii="Times New Roman" w:hAnsi="Times New Roman"/>
          <w:sz w:val="28"/>
          <w:szCs w:val="28"/>
          <w:lang w:val="uk-UA"/>
        </w:rPr>
        <w:t xml:space="preserve"> пропонує розглядати </w:t>
      </w:r>
      <w:r w:rsidRPr="00C62C49">
        <w:rPr>
          <w:rFonts w:ascii="Times New Roman" w:hAnsi="Times New Roman"/>
          <w:sz w:val="28"/>
          <w:szCs w:val="28"/>
          <w:lang w:val="uk-UA"/>
        </w:rPr>
        <w:t>управління</w:t>
      </w:r>
      <w:r w:rsidRPr="00CC0D59">
        <w:rPr>
          <w:rFonts w:ascii="Times New Roman" w:hAnsi="Times New Roman"/>
          <w:sz w:val="28"/>
          <w:szCs w:val="28"/>
          <w:lang w:val="uk-UA"/>
        </w:rPr>
        <w:t xml:space="preserve"> як процес навчання, що містить у собі етапи [</w:t>
      </w:r>
      <w:r>
        <w:rPr>
          <w:rFonts w:ascii="Times New Roman" w:hAnsi="Times New Roman"/>
          <w:sz w:val="28"/>
          <w:szCs w:val="28"/>
          <w:lang w:val="uk-UA"/>
        </w:rPr>
        <w:t>26</w:t>
      </w:r>
      <w:r w:rsidRPr="00CC0D59">
        <w:rPr>
          <w:rFonts w:ascii="Times New Roman" w:hAnsi="Times New Roman"/>
          <w:sz w:val="28"/>
          <w:szCs w:val="28"/>
          <w:lang w:val="uk-UA"/>
        </w:rPr>
        <w:t xml:space="preserve">]: </w:t>
      </w:r>
    </w:p>
    <w:p w:rsidR="00E8256F" w:rsidRPr="00CC0D59" w:rsidRDefault="00E8256F" w:rsidP="00EB1A08">
      <w:pPr>
        <w:pStyle w:val="NoSpacing"/>
        <w:numPr>
          <w:ilvl w:val="0"/>
          <w:numId w:val="5"/>
        </w:numPr>
        <w:tabs>
          <w:tab w:val="left" w:pos="993"/>
        </w:tabs>
        <w:spacing w:line="360" w:lineRule="auto"/>
        <w:ind w:left="0" w:firstLine="851"/>
        <w:jc w:val="both"/>
        <w:rPr>
          <w:rFonts w:ascii="Times New Roman" w:hAnsi="Times New Roman"/>
          <w:sz w:val="28"/>
          <w:szCs w:val="28"/>
          <w:lang w:val="uk-UA"/>
        </w:rPr>
      </w:pPr>
      <w:r w:rsidRPr="00CC0D59">
        <w:rPr>
          <w:rFonts w:ascii="Times New Roman" w:hAnsi="Times New Roman"/>
          <w:sz w:val="28"/>
          <w:szCs w:val="28"/>
          <w:lang w:val="uk-UA"/>
        </w:rPr>
        <w:t xml:space="preserve">виявлення </w:t>
      </w:r>
      <w:r>
        <w:rPr>
          <w:rFonts w:ascii="Times New Roman" w:hAnsi="Times New Roman"/>
          <w:sz w:val="28"/>
          <w:szCs w:val="28"/>
          <w:lang w:val="uk-UA"/>
        </w:rPr>
        <w:t>та</w:t>
      </w:r>
      <w:r w:rsidRPr="00CC0D59">
        <w:rPr>
          <w:rFonts w:ascii="Times New Roman" w:hAnsi="Times New Roman"/>
          <w:sz w:val="28"/>
          <w:szCs w:val="28"/>
          <w:lang w:val="uk-UA"/>
        </w:rPr>
        <w:t xml:space="preserve"> постановка розв'язувано</w:t>
      </w:r>
      <w:r>
        <w:rPr>
          <w:rFonts w:ascii="Times New Roman" w:hAnsi="Times New Roman"/>
          <w:sz w:val="28"/>
          <w:szCs w:val="28"/>
          <w:lang w:val="uk-UA"/>
        </w:rPr>
        <w:t>ї</w:t>
      </w:r>
      <w:r w:rsidRPr="00CC0D59">
        <w:rPr>
          <w:rFonts w:ascii="Times New Roman" w:hAnsi="Times New Roman"/>
          <w:sz w:val="28"/>
          <w:szCs w:val="28"/>
          <w:lang w:val="uk-UA"/>
        </w:rPr>
        <w:t xml:space="preserve"> </w:t>
      </w:r>
      <w:r w:rsidRPr="00C62C49">
        <w:rPr>
          <w:rFonts w:ascii="Times New Roman" w:hAnsi="Times New Roman"/>
          <w:sz w:val="28"/>
          <w:szCs w:val="28"/>
          <w:lang w:val="uk-UA"/>
        </w:rPr>
        <w:t>задачі</w:t>
      </w:r>
      <w:r w:rsidRPr="00CC0D59">
        <w:rPr>
          <w:rFonts w:ascii="Times New Roman" w:hAnsi="Times New Roman"/>
          <w:sz w:val="28"/>
          <w:szCs w:val="28"/>
          <w:lang w:val="uk-UA"/>
        </w:rPr>
        <w:t xml:space="preserve"> на основі наявних даних; </w:t>
      </w:r>
    </w:p>
    <w:p w:rsidR="00E8256F" w:rsidRPr="00CC0D59" w:rsidRDefault="00E8256F" w:rsidP="00EB1A08">
      <w:pPr>
        <w:pStyle w:val="NoSpacing"/>
        <w:numPr>
          <w:ilvl w:val="0"/>
          <w:numId w:val="5"/>
        </w:numPr>
        <w:tabs>
          <w:tab w:val="left" w:pos="993"/>
        </w:tabs>
        <w:spacing w:line="360" w:lineRule="auto"/>
        <w:ind w:left="0" w:firstLine="851"/>
        <w:jc w:val="both"/>
        <w:rPr>
          <w:rFonts w:ascii="Times New Roman" w:hAnsi="Times New Roman"/>
          <w:sz w:val="28"/>
          <w:szCs w:val="28"/>
          <w:lang w:val="uk-UA"/>
        </w:rPr>
      </w:pPr>
      <w:r w:rsidRPr="00CC0D59">
        <w:rPr>
          <w:rFonts w:ascii="Times New Roman" w:hAnsi="Times New Roman"/>
          <w:sz w:val="28"/>
          <w:szCs w:val="28"/>
          <w:lang w:val="uk-UA"/>
        </w:rPr>
        <w:t xml:space="preserve">ухвалення рішення і його реалізація; </w:t>
      </w:r>
    </w:p>
    <w:p w:rsidR="00E8256F" w:rsidRPr="00CC0D59" w:rsidRDefault="00E8256F" w:rsidP="00EB1A08">
      <w:pPr>
        <w:pStyle w:val="NoSpacing"/>
        <w:numPr>
          <w:ilvl w:val="0"/>
          <w:numId w:val="5"/>
        </w:numPr>
        <w:tabs>
          <w:tab w:val="left" w:pos="993"/>
        </w:tabs>
        <w:spacing w:line="360" w:lineRule="auto"/>
        <w:ind w:left="0" w:firstLine="851"/>
        <w:jc w:val="both"/>
        <w:rPr>
          <w:rFonts w:ascii="Times New Roman" w:hAnsi="Times New Roman"/>
          <w:sz w:val="28"/>
          <w:szCs w:val="28"/>
          <w:lang w:val="uk-UA"/>
        </w:rPr>
      </w:pPr>
      <w:r w:rsidRPr="00CC0D59">
        <w:rPr>
          <w:rFonts w:ascii="Times New Roman" w:hAnsi="Times New Roman"/>
          <w:sz w:val="28"/>
          <w:szCs w:val="28"/>
          <w:lang w:val="uk-UA"/>
        </w:rPr>
        <w:t xml:space="preserve">аналіз результатів ухваленого рішення з погляду можливих способів його модифікації </w:t>
      </w:r>
      <w:r>
        <w:rPr>
          <w:rFonts w:ascii="Times New Roman" w:hAnsi="Times New Roman"/>
          <w:sz w:val="28"/>
          <w:szCs w:val="28"/>
          <w:lang w:val="uk-UA"/>
        </w:rPr>
        <w:t>та</w:t>
      </w:r>
      <w:r w:rsidRPr="00CC0D59">
        <w:rPr>
          <w:rFonts w:ascii="Times New Roman" w:hAnsi="Times New Roman"/>
          <w:sz w:val="28"/>
          <w:szCs w:val="28"/>
          <w:lang w:val="uk-UA"/>
        </w:rPr>
        <w:t xml:space="preserve"> додавання цих результатів до накопиченого досвіду для прийняття наступних </w:t>
      </w:r>
      <w:r w:rsidRPr="00C62C49">
        <w:rPr>
          <w:rFonts w:ascii="Times New Roman" w:hAnsi="Times New Roman"/>
          <w:sz w:val="28"/>
          <w:szCs w:val="28"/>
          <w:lang w:val="uk-UA"/>
        </w:rPr>
        <w:t>рішень</w:t>
      </w:r>
      <w:r w:rsidRPr="00CC0D59">
        <w:rPr>
          <w:rFonts w:ascii="Times New Roman" w:hAnsi="Times New Roman"/>
          <w:sz w:val="28"/>
          <w:szCs w:val="28"/>
          <w:lang w:val="uk-UA"/>
        </w:rPr>
        <w:t xml:space="preserve">. </w:t>
      </w:r>
    </w:p>
    <w:p w:rsidR="00E8256F" w:rsidRPr="00CC0D59" w:rsidRDefault="00E8256F" w:rsidP="00EB1A08">
      <w:pPr>
        <w:pStyle w:val="NoSpacing"/>
        <w:spacing w:line="360" w:lineRule="auto"/>
        <w:ind w:firstLine="851"/>
        <w:jc w:val="both"/>
        <w:rPr>
          <w:rFonts w:ascii="Times New Roman" w:hAnsi="Times New Roman"/>
          <w:sz w:val="28"/>
          <w:szCs w:val="28"/>
          <w:lang w:val="uk-UA"/>
        </w:rPr>
      </w:pPr>
      <w:r w:rsidRPr="00CC0D59">
        <w:rPr>
          <w:rFonts w:ascii="Times New Roman" w:hAnsi="Times New Roman"/>
          <w:sz w:val="28"/>
          <w:szCs w:val="28"/>
          <w:lang w:val="uk-UA"/>
        </w:rPr>
        <w:t>Таке тлумачення терміна «</w:t>
      </w:r>
      <w:r w:rsidRPr="00C62C49">
        <w:rPr>
          <w:rFonts w:ascii="Times New Roman" w:hAnsi="Times New Roman"/>
          <w:sz w:val="28"/>
          <w:szCs w:val="28"/>
          <w:lang w:val="uk-UA"/>
        </w:rPr>
        <w:t>управління</w:t>
      </w:r>
      <w:r w:rsidRPr="00CC0D59">
        <w:rPr>
          <w:rFonts w:ascii="Times New Roman" w:hAnsi="Times New Roman"/>
          <w:sz w:val="28"/>
          <w:szCs w:val="28"/>
          <w:lang w:val="uk-UA"/>
        </w:rPr>
        <w:t xml:space="preserve">» цілком відповідає основним ідеям розроблювальної інформаційної системи прийняття стратегічних </w:t>
      </w:r>
      <w:r w:rsidRPr="00C62C49">
        <w:rPr>
          <w:rFonts w:ascii="Times New Roman" w:hAnsi="Times New Roman"/>
          <w:sz w:val="28"/>
          <w:szCs w:val="28"/>
          <w:lang w:val="uk-UA"/>
        </w:rPr>
        <w:t>рішень</w:t>
      </w:r>
      <w:r w:rsidRPr="00CC0D59">
        <w:rPr>
          <w:rFonts w:ascii="Times New Roman" w:hAnsi="Times New Roman"/>
          <w:sz w:val="28"/>
          <w:szCs w:val="28"/>
          <w:lang w:val="uk-UA"/>
        </w:rPr>
        <w:t xml:space="preserve"> у соціально-економічній сфері регіону. Дійсно, на першому етапі необхідно провести аналіз поточної ситуації (</w:t>
      </w:r>
      <w:r w:rsidRPr="00C62C49">
        <w:rPr>
          <w:rFonts w:ascii="Times New Roman" w:hAnsi="Times New Roman"/>
          <w:sz w:val="28"/>
          <w:szCs w:val="28"/>
          <w:lang w:val="uk-UA"/>
        </w:rPr>
        <w:t>стану</w:t>
      </w:r>
      <w:r w:rsidRPr="00CC0D59">
        <w:rPr>
          <w:rFonts w:ascii="Times New Roman" w:hAnsi="Times New Roman"/>
          <w:sz w:val="28"/>
          <w:szCs w:val="28"/>
          <w:lang w:val="uk-UA"/>
        </w:rPr>
        <w:t xml:space="preserve"> системи) і виробити набір альтернативних </w:t>
      </w:r>
      <w:r w:rsidRPr="00C62C49">
        <w:rPr>
          <w:rFonts w:ascii="Times New Roman" w:hAnsi="Times New Roman"/>
          <w:sz w:val="28"/>
          <w:szCs w:val="28"/>
          <w:lang w:val="uk-UA"/>
        </w:rPr>
        <w:t>рішень</w:t>
      </w:r>
      <w:r w:rsidRPr="00CC0D59">
        <w:rPr>
          <w:rFonts w:ascii="Times New Roman" w:hAnsi="Times New Roman"/>
          <w:sz w:val="28"/>
          <w:szCs w:val="28"/>
          <w:lang w:val="uk-UA"/>
        </w:rPr>
        <w:t xml:space="preserve">, </w:t>
      </w:r>
      <w:r>
        <w:rPr>
          <w:rFonts w:ascii="Times New Roman" w:hAnsi="Times New Roman"/>
          <w:sz w:val="28"/>
          <w:szCs w:val="28"/>
          <w:lang w:val="uk-UA"/>
        </w:rPr>
        <w:t xml:space="preserve">що </w:t>
      </w:r>
      <w:r w:rsidRPr="00C62C49">
        <w:rPr>
          <w:rFonts w:ascii="Times New Roman" w:hAnsi="Times New Roman"/>
          <w:sz w:val="28"/>
          <w:szCs w:val="28"/>
          <w:lang w:val="uk-UA"/>
        </w:rPr>
        <w:t>покликані</w:t>
      </w:r>
      <w:r w:rsidRPr="00CC0D59">
        <w:rPr>
          <w:rFonts w:ascii="Times New Roman" w:hAnsi="Times New Roman"/>
          <w:sz w:val="28"/>
          <w:szCs w:val="28"/>
          <w:lang w:val="uk-UA"/>
        </w:rPr>
        <w:t xml:space="preserve"> сприяти її поліпшенню. Варто відзначити, що це дуже відповідальний етап, і в </w:t>
      </w:r>
      <w:r w:rsidRPr="00C62C49">
        <w:rPr>
          <w:rFonts w:ascii="Times New Roman" w:hAnsi="Times New Roman"/>
          <w:sz w:val="28"/>
          <w:szCs w:val="28"/>
          <w:lang w:val="uk-UA"/>
        </w:rPr>
        <w:t>ньому</w:t>
      </w:r>
      <w:r w:rsidRPr="00CC0D59">
        <w:rPr>
          <w:rFonts w:ascii="Times New Roman" w:hAnsi="Times New Roman"/>
          <w:sz w:val="28"/>
          <w:szCs w:val="28"/>
          <w:lang w:val="uk-UA"/>
        </w:rPr>
        <w:t xml:space="preserve"> повинні брати участь досить компетентні люди - експерти, що мають практичний управлінський досвід. Етап прийняття </w:t>
      </w:r>
      <w:r>
        <w:rPr>
          <w:rFonts w:ascii="Times New Roman" w:hAnsi="Times New Roman"/>
          <w:sz w:val="28"/>
          <w:szCs w:val="28"/>
          <w:lang w:val="uk-UA"/>
        </w:rPr>
        <w:t>та</w:t>
      </w:r>
      <w:r w:rsidRPr="00CC0D59">
        <w:rPr>
          <w:rFonts w:ascii="Times New Roman" w:hAnsi="Times New Roman"/>
          <w:sz w:val="28"/>
          <w:szCs w:val="28"/>
          <w:lang w:val="uk-UA"/>
        </w:rPr>
        <w:t xml:space="preserve"> реалізації </w:t>
      </w:r>
      <w:r w:rsidRPr="00C62C49">
        <w:rPr>
          <w:rFonts w:ascii="Times New Roman" w:hAnsi="Times New Roman"/>
          <w:sz w:val="28"/>
          <w:szCs w:val="28"/>
          <w:lang w:val="uk-UA"/>
        </w:rPr>
        <w:t>рішення</w:t>
      </w:r>
      <w:r w:rsidRPr="00CC0D59">
        <w:rPr>
          <w:rFonts w:ascii="Times New Roman" w:hAnsi="Times New Roman"/>
          <w:sz w:val="28"/>
          <w:szCs w:val="28"/>
          <w:lang w:val="uk-UA"/>
        </w:rPr>
        <w:t xml:space="preserve"> відповідає </w:t>
      </w:r>
      <w:r w:rsidRPr="00C62C49">
        <w:rPr>
          <w:rFonts w:ascii="Times New Roman" w:hAnsi="Times New Roman"/>
          <w:sz w:val="28"/>
          <w:szCs w:val="28"/>
          <w:lang w:val="uk-UA"/>
        </w:rPr>
        <w:t>вибору</w:t>
      </w:r>
      <w:r w:rsidRPr="00CC0D59">
        <w:rPr>
          <w:rFonts w:ascii="Times New Roman" w:hAnsi="Times New Roman"/>
          <w:sz w:val="28"/>
          <w:szCs w:val="28"/>
          <w:lang w:val="uk-UA"/>
        </w:rPr>
        <w:t xml:space="preserve"> </w:t>
      </w:r>
      <w:r w:rsidRPr="00C62C49">
        <w:rPr>
          <w:rFonts w:ascii="Times New Roman" w:hAnsi="Times New Roman"/>
          <w:sz w:val="28"/>
          <w:szCs w:val="28"/>
          <w:lang w:val="uk-UA"/>
        </w:rPr>
        <w:t>однієї</w:t>
      </w:r>
      <w:r w:rsidRPr="00CC0D59">
        <w:rPr>
          <w:rFonts w:ascii="Times New Roman" w:hAnsi="Times New Roman"/>
          <w:sz w:val="28"/>
          <w:szCs w:val="28"/>
          <w:lang w:val="uk-UA"/>
        </w:rPr>
        <w:t xml:space="preserve"> або </w:t>
      </w:r>
      <w:r w:rsidRPr="00C62C49">
        <w:rPr>
          <w:rFonts w:ascii="Times New Roman" w:hAnsi="Times New Roman"/>
          <w:sz w:val="28"/>
          <w:szCs w:val="28"/>
          <w:lang w:val="uk-UA"/>
        </w:rPr>
        <w:t>декількох</w:t>
      </w:r>
      <w:r w:rsidRPr="00CC0D59">
        <w:rPr>
          <w:rFonts w:ascii="Times New Roman" w:hAnsi="Times New Roman"/>
          <w:sz w:val="28"/>
          <w:szCs w:val="28"/>
          <w:lang w:val="uk-UA"/>
        </w:rPr>
        <w:t xml:space="preserve"> з наявних альтернатив на основі проведеного аналізу. При цьому виробляється керуючий вплив на систему. На практиці ці керуючі впливи можуть мати форму різних законодавчих і нормативно-правових актів, що встановлюють </w:t>
      </w:r>
      <w:r w:rsidRPr="00C62C49">
        <w:rPr>
          <w:rFonts w:ascii="Times New Roman" w:hAnsi="Times New Roman"/>
          <w:sz w:val="28"/>
          <w:szCs w:val="28"/>
          <w:lang w:val="uk-UA"/>
        </w:rPr>
        <w:t>певні</w:t>
      </w:r>
      <w:r w:rsidRPr="00CC0D59">
        <w:rPr>
          <w:rFonts w:ascii="Times New Roman" w:hAnsi="Times New Roman"/>
          <w:sz w:val="28"/>
          <w:szCs w:val="28"/>
          <w:lang w:val="uk-UA"/>
        </w:rPr>
        <w:t xml:space="preserve"> правила поведінки в різних сферах життєдіяльності </w:t>
      </w:r>
      <w:r w:rsidRPr="00C62C49">
        <w:rPr>
          <w:rFonts w:ascii="Times New Roman" w:hAnsi="Times New Roman"/>
          <w:sz w:val="28"/>
          <w:szCs w:val="28"/>
          <w:lang w:val="uk-UA"/>
        </w:rPr>
        <w:t>суспільства</w:t>
      </w:r>
      <w:r w:rsidRPr="00CC0D59">
        <w:rPr>
          <w:rFonts w:ascii="Times New Roman" w:hAnsi="Times New Roman"/>
          <w:sz w:val="28"/>
          <w:szCs w:val="28"/>
          <w:lang w:val="uk-UA"/>
        </w:rPr>
        <w:t xml:space="preserve">: </w:t>
      </w:r>
      <w:r w:rsidRPr="00C62C49">
        <w:rPr>
          <w:rFonts w:ascii="Times New Roman" w:hAnsi="Times New Roman"/>
          <w:sz w:val="28"/>
          <w:szCs w:val="28"/>
          <w:lang w:val="uk-UA"/>
        </w:rPr>
        <w:t>виробництво</w:t>
      </w:r>
      <w:r w:rsidRPr="00CC0D59">
        <w:rPr>
          <w:rFonts w:ascii="Times New Roman" w:hAnsi="Times New Roman"/>
          <w:sz w:val="28"/>
          <w:szCs w:val="28"/>
          <w:lang w:val="uk-UA"/>
        </w:rPr>
        <w:t xml:space="preserve">, фінанси, соціальна сфера. Різні комбінації </w:t>
      </w:r>
      <w:r w:rsidRPr="00C62C49">
        <w:rPr>
          <w:rFonts w:ascii="Times New Roman" w:hAnsi="Times New Roman"/>
          <w:sz w:val="28"/>
          <w:szCs w:val="28"/>
          <w:lang w:val="uk-UA"/>
        </w:rPr>
        <w:t>безлічі</w:t>
      </w:r>
      <w:r w:rsidRPr="00CC0D59">
        <w:rPr>
          <w:rFonts w:ascii="Times New Roman" w:hAnsi="Times New Roman"/>
          <w:sz w:val="28"/>
          <w:szCs w:val="28"/>
          <w:lang w:val="uk-UA"/>
        </w:rPr>
        <w:t xml:space="preserve"> керуючих впливів утвор</w:t>
      </w:r>
      <w:r>
        <w:rPr>
          <w:rFonts w:ascii="Times New Roman" w:hAnsi="Times New Roman"/>
          <w:sz w:val="28"/>
          <w:szCs w:val="28"/>
          <w:lang w:val="uk-UA"/>
        </w:rPr>
        <w:t>юю</w:t>
      </w:r>
      <w:r w:rsidRPr="00CC0D59">
        <w:rPr>
          <w:rFonts w:ascii="Times New Roman" w:hAnsi="Times New Roman"/>
          <w:sz w:val="28"/>
          <w:szCs w:val="28"/>
          <w:lang w:val="uk-UA"/>
        </w:rPr>
        <w:t xml:space="preserve">ть сценарні різноманітні розрахунки. При виборі </w:t>
      </w:r>
      <w:r>
        <w:rPr>
          <w:rFonts w:ascii="Times New Roman" w:hAnsi="Times New Roman"/>
          <w:sz w:val="28"/>
          <w:szCs w:val="28"/>
          <w:lang w:val="uk-UA"/>
        </w:rPr>
        <w:t>та</w:t>
      </w:r>
      <w:r w:rsidRPr="00CC0D59">
        <w:rPr>
          <w:rFonts w:ascii="Times New Roman" w:hAnsi="Times New Roman"/>
          <w:sz w:val="28"/>
          <w:szCs w:val="28"/>
          <w:lang w:val="uk-UA"/>
        </w:rPr>
        <w:t xml:space="preserve"> реалізації </w:t>
      </w:r>
      <w:r w:rsidRPr="00C62C49">
        <w:rPr>
          <w:rFonts w:ascii="Times New Roman" w:hAnsi="Times New Roman"/>
          <w:sz w:val="28"/>
          <w:szCs w:val="28"/>
          <w:lang w:val="uk-UA"/>
        </w:rPr>
        <w:t>рішення</w:t>
      </w:r>
      <w:r w:rsidRPr="00CC0D59">
        <w:rPr>
          <w:rFonts w:ascii="Times New Roman" w:hAnsi="Times New Roman"/>
          <w:sz w:val="28"/>
          <w:szCs w:val="28"/>
          <w:lang w:val="uk-UA"/>
        </w:rPr>
        <w:t xml:space="preserve"> необхідно враховувати такі фактори, як: розташовувані повноваження (компетенція федеральних або регіональних органів </w:t>
      </w:r>
      <w:r w:rsidRPr="00C62C49">
        <w:rPr>
          <w:rFonts w:ascii="Times New Roman" w:hAnsi="Times New Roman"/>
          <w:sz w:val="28"/>
          <w:szCs w:val="28"/>
          <w:lang w:val="uk-UA"/>
        </w:rPr>
        <w:t>влади</w:t>
      </w:r>
      <w:r w:rsidRPr="00CC0D59">
        <w:rPr>
          <w:rFonts w:ascii="Times New Roman" w:hAnsi="Times New Roman"/>
          <w:sz w:val="28"/>
          <w:szCs w:val="28"/>
          <w:lang w:val="uk-UA"/>
        </w:rPr>
        <w:t>), наявн</w:t>
      </w:r>
      <w:r>
        <w:rPr>
          <w:rFonts w:ascii="Times New Roman" w:hAnsi="Times New Roman"/>
          <w:sz w:val="28"/>
          <w:szCs w:val="28"/>
          <w:lang w:val="uk-UA"/>
        </w:rPr>
        <w:t>і</w:t>
      </w:r>
      <w:r w:rsidRPr="00CC0D59">
        <w:rPr>
          <w:rFonts w:ascii="Times New Roman" w:hAnsi="Times New Roman"/>
          <w:sz w:val="28"/>
          <w:szCs w:val="28"/>
          <w:lang w:val="uk-UA"/>
        </w:rPr>
        <w:t>ст</w:t>
      </w:r>
      <w:r>
        <w:rPr>
          <w:rFonts w:ascii="Times New Roman" w:hAnsi="Times New Roman"/>
          <w:sz w:val="28"/>
          <w:szCs w:val="28"/>
          <w:lang w:val="uk-UA"/>
        </w:rPr>
        <w:t>ь ресурсів</w:t>
      </w:r>
      <w:r w:rsidRPr="00CC0D59">
        <w:rPr>
          <w:rFonts w:ascii="Times New Roman" w:hAnsi="Times New Roman"/>
          <w:sz w:val="28"/>
          <w:szCs w:val="28"/>
          <w:lang w:val="uk-UA"/>
        </w:rPr>
        <w:t xml:space="preserve">, </w:t>
      </w:r>
      <w:r w:rsidRPr="00C62C49">
        <w:rPr>
          <w:rFonts w:ascii="Times New Roman" w:hAnsi="Times New Roman"/>
          <w:sz w:val="28"/>
          <w:szCs w:val="28"/>
          <w:lang w:val="uk-UA"/>
        </w:rPr>
        <w:t>строки</w:t>
      </w:r>
      <w:r w:rsidRPr="00CC0D59">
        <w:rPr>
          <w:rFonts w:ascii="Times New Roman" w:hAnsi="Times New Roman"/>
          <w:sz w:val="28"/>
          <w:szCs w:val="28"/>
          <w:lang w:val="uk-UA"/>
        </w:rPr>
        <w:t xml:space="preserve">, </w:t>
      </w:r>
      <w:r>
        <w:rPr>
          <w:rFonts w:ascii="Times New Roman" w:hAnsi="Times New Roman"/>
          <w:sz w:val="28"/>
          <w:szCs w:val="28"/>
          <w:lang w:val="uk-UA"/>
        </w:rPr>
        <w:t>сучасну</w:t>
      </w:r>
      <w:r w:rsidRPr="00CC0D59">
        <w:rPr>
          <w:rFonts w:ascii="Times New Roman" w:hAnsi="Times New Roman"/>
          <w:sz w:val="28"/>
          <w:szCs w:val="28"/>
          <w:lang w:val="uk-UA"/>
        </w:rPr>
        <w:t xml:space="preserve"> політичну </w:t>
      </w:r>
      <w:r>
        <w:rPr>
          <w:rFonts w:ascii="Times New Roman" w:hAnsi="Times New Roman"/>
          <w:sz w:val="28"/>
          <w:szCs w:val="28"/>
          <w:lang w:val="uk-UA"/>
        </w:rPr>
        <w:t>та</w:t>
      </w:r>
      <w:r w:rsidRPr="00CC0D59">
        <w:rPr>
          <w:rFonts w:ascii="Times New Roman" w:hAnsi="Times New Roman"/>
          <w:sz w:val="28"/>
          <w:szCs w:val="28"/>
          <w:lang w:val="uk-UA"/>
        </w:rPr>
        <w:t xml:space="preserve"> соціально-економічну ситуацію в </w:t>
      </w:r>
      <w:r w:rsidRPr="00C62C49">
        <w:rPr>
          <w:rFonts w:ascii="Times New Roman" w:hAnsi="Times New Roman"/>
          <w:sz w:val="28"/>
          <w:szCs w:val="28"/>
          <w:lang w:val="uk-UA"/>
        </w:rPr>
        <w:t xml:space="preserve">суспільстві, </w:t>
      </w:r>
      <w:r w:rsidRPr="00F54950">
        <w:rPr>
          <w:rFonts w:ascii="Times New Roman" w:hAnsi="Times New Roman"/>
          <w:sz w:val="28"/>
          <w:szCs w:val="28"/>
          <w:lang w:val="uk-UA"/>
        </w:rPr>
        <w:t>тощо</w:t>
      </w:r>
      <w:r w:rsidRPr="00CC0D59">
        <w:rPr>
          <w:rFonts w:ascii="Times New Roman" w:hAnsi="Times New Roman"/>
          <w:sz w:val="28"/>
          <w:szCs w:val="28"/>
          <w:lang w:val="uk-UA"/>
        </w:rPr>
        <w:t>.</w:t>
      </w:r>
    </w:p>
    <w:p w:rsidR="00E8256F" w:rsidRPr="00CC0D59" w:rsidRDefault="00E8256F" w:rsidP="00EB1A08">
      <w:pPr>
        <w:pStyle w:val="NoSpacing"/>
        <w:spacing w:line="360" w:lineRule="auto"/>
        <w:ind w:firstLine="851"/>
        <w:jc w:val="both"/>
        <w:rPr>
          <w:rFonts w:ascii="Times New Roman" w:hAnsi="Times New Roman"/>
          <w:sz w:val="28"/>
          <w:szCs w:val="28"/>
          <w:lang w:val="uk-UA"/>
        </w:rPr>
      </w:pPr>
      <w:r w:rsidRPr="00CC0D59">
        <w:rPr>
          <w:rFonts w:ascii="Times New Roman" w:hAnsi="Times New Roman"/>
          <w:sz w:val="28"/>
          <w:szCs w:val="28"/>
          <w:lang w:val="uk-UA"/>
        </w:rPr>
        <w:t xml:space="preserve">Для </w:t>
      </w:r>
      <w:r w:rsidRPr="00C62C49">
        <w:rPr>
          <w:rFonts w:ascii="Times New Roman" w:hAnsi="Times New Roman"/>
          <w:sz w:val="28"/>
          <w:szCs w:val="28"/>
          <w:lang w:val="uk-UA"/>
        </w:rPr>
        <w:t>управління</w:t>
      </w:r>
      <w:r w:rsidRPr="00CC0D59">
        <w:rPr>
          <w:rFonts w:ascii="Times New Roman" w:hAnsi="Times New Roman"/>
          <w:sz w:val="28"/>
          <w:szCs w:val="28"/>
          <w:lang w:val="uk-UA"/>
        </w:rPr>
        <w:t xml:space="preserve"> соціально-економічними процесами, що відбуваються в </w:t>
      </w:r>
      <w:r w:rsidRPr="00C62C49">
        <w:rPr>
          <w:rFonts w:ascii="Times New Roman" w:hAnsi="Times New Roman"/>
          <w:sz w:val="28"/>
          <w:szCs w:val="28"/>
          <w:lang w:val="uk-UA"/>
        </w:rPr>
        <w:t>суспільстві</w:t>
      </w:r>
      <w:r w:rsidRPr="00CC0D59">
        <w:rPr>
          <w:rFonts w:ascii="Times New Roman" w:hAnsi="Times New Roman"/>
          <w:sz w:val="28"/>
          <w:szCs w:val="28"/>
          <w:lang w:val="uk-UA"/>
        </w:rPr>
        <w:t xml:space="preserve">, і регулювання їхнього </w:t>
      </w:r>
      <w:r w:rsidRPr="00C62C49">
        <w:rPr>
          <w:rFonts w:ascii="Times New Roman" w:hAnsi="Times New Roman"/>
          <w:sz w:val="28"/>
          <w:szCs w:val="28"/>
          <w:lang w:val="uk-UA"/>
        </w:rPr>
        <w:t>напрямку</w:t>
      </w:r>
      <w:r w:rsidRPr="00CC0D59">
        <w:rPr>
          <w:rFonts w:ascii="Times New Roman" w:hAnsi="Times New Roman"/>
          <w:sz w:val="28"/>
          <w:szCs w:val="28"/>
          <w:lang w:val="uk-UA"/>
        </w:rPr>
        <w:t xml:space="preserve"> особливе місце </w:t>
      </w:r>
      <w:r w:rsidRPr="00C62C49">
        <w:rPr>
          <w:rFonts w:ascii="Times New Roman" w:hAnsi="Times New Roman"/>
          <w:sz w:val="28"/>
          <w:szCs w:val="28"/>
          <w:lang w:val="uk-UA"/>
        </w:rPr>
        <w:t>займає</w:t>
      </w:r>
      <w:r w:rsidRPr="00CC0D59">
        <w:rPr>
          <w:rFonts w:ascii="Times New Roman" w:hAnsi="Times New Roman"/>
          <w:sz w:val="28"/>
          <w:szCs w:val="28"/>
          <w:lang w:val="uk-UA"/>
        </w:rPr>
        <w:t xml:space="preserve"> планування. Прогнози, плани </w:t>
      </w:r>
      <w:r>
        <w:rPr>
          <w:rFonts w:ascii="Times New Roman" w:hAnsi="Times New Roman"/>
          <w:sz w:val="28"/>
          <w:szCs w:val="28"/>
          <w:lang w:val="uk-UA"/>
        </w:rPr>
        <w:t>та</w:t>
      </w:r>
      <w:r w:rsidRPr="00CC0D59">
        <w:rPr>
          <w:rFonts w:ascii="Times New Roman" w:hAnsi="Times New Roman"/>
          <w:sz w:val="28"/>
          <w:szCs w:val="28"/>
          <w:lang w:val="uk-UA"/>
        </w:rPr>
        <w:t xml:space="preserve"> програми, </w:t>
      </w:r>
      <w:r>
        <w:rPr>
          <w:rFonts w:ascii="Times New Roman" w:hAnsi="Times New Roman"/>
          <w:sz w:val="28"/>
          <w:szCs w:val="28"/>
          <w:lang w:val="uk-UA"/>
        </w:rPr>
        <w:t xml:space="preserve">що </w:t>
      </w:r>
      <w:r w:rsidRPr="00F54950">
        <w:rPr>
          <w:rFonts w:ascii="Times New Roman" w:hAnsi="Times New Roman"/>
          <w:sz w:val="28"/>
          <w:szCs w:val="28"/>
          <w:lang w:val="uk-UA"/>
        </w:rPr>
        <w:t>розроблюються</w:t>
      </w:r>
      <w:r w:rsidRPr="00CC0D59">
        <w:rPr>
          <w:rFonts w:ascii="Times New Roman" w:hAnsi="Times New Roman"/>
          <w:sz w:val="28"/>
          <w:szCs w:val="28"/>
          <w:lang w:val="uk-UA"/>
        </w:rPr>
        <w:t xml:space="preserve"> на всіх рівнях економіки, </w:t>
      </w:r>
      <w:r w:rsidRPr="00C62C49">
        <w:rPr>
          <w:rFonts w:ascii="Times New Roman" w:hAnsi="Times New Roman"/>
          <w:sz w:val="28"/>
          <w:szCs w:val="28"/>
          <w:lang w:val="uk-UA"/>
        </w:rPr>
        <w:t>є</w:t>
      </w:r>
      <w:r w:rsidRPr="00CC0D59">
        <w:rPr>
          <w:rFonts w:ascii="Times New Roman" w:hAnsi="Times New Roman"/>
          <w:sz w:val="28"/>
          <w:szCs w:val="28"/>
          <w:lang w:val="uk-UA"/>
        </w:rPr>
        <w:t xml:space="preserve"> найважливішими інструментами реалізації політики відповідних суб'єктів </w:t>
      </w:r>
      <w:r w:rsidRPr="00C62C49">
        <w:rPr>
          <w:rFonts w:ascii="Times New Roman" w:hAnsi="Times New Roman"/>
          <w:sz w:val="28"/>
          <w:szCs w:val="28"/>
          <w:lang w:val="uk-UA"/>
        </w:rPr>
        <w:t>управління</w:t>
      </w:r>
      <w:r w:rsidRPr="00CC0D59">
        <w:rPr>
          <w:rFonts w:ascii="Times New Roman" w:hAnsi="Times New Roman"/>
          <w:sz w:val="28"/>
          <w:szCs w:val="28"/>
          <w:lang w:val="uk-UA"/>
        </w:rPr>
        <w:t xml:space="preserve">. Саме вони дозволяють організувати чітку, продуману, всебічно </w:t>
      </w:r>
      <w:r w:rsidRPr="00C62C49">
        <w:rPr>
          <w:rFonts w:ascii="Times New Roman" w:hAnsi="Times New Roman"/>
          <w:sz w:val="28"/>
          <w:szCs w:val="28"/>
          <w:lang w:val="uk-UA"/>
        </w:rPr>
        <w:t>обґрунтовану</w:t>
      </w:r>
      <w:r w:rsidRPr="00CC0D59">
        <w:rPr>
          <w:rFonts w:ascii="Times New Roman" w:hAnsi="Times New Roman"/>
          <w:sz w:val="28"/>
          <w:szCs w:val="28"/>
          <w:lang w:val="uk-UA"/>
        </w:rPr>
        <w:t xml:space="preserve"> роботу з досягнення </w:t>
      </w:r>
      <w:r w:rsidRPr="00C62C49">
        <w:rPr>
          <w:rFonts w:ascii="Times New Roman" w:hAnsi="Times New Roman"/>
          <w:sz w:val="28"/>
          <w:szCs w:val="28"/>
          <w:lang w:val="uk-UA"/>
        </w:rPr>
        <w:t>поставлених</w:t>
      </w:r>
      <w:r w:rsidRPr="00CC0D59">
        <w:rPr>
          <w:rFonts w:ascii="Times New Roman" w:hAnsi="Times New Roman"/>
          <w:sz w:val="28"/>
          <w:szCs w:val="28"/>
          <w:lang w:val="uk-UA"/>
        </w:rPr>
        <w:t xml:space="preserve"> перед </w:t>
      </w:r>
      <w:r w:rsidRPr="00C62C49">
        <w:rPr>
          <w:rFonts w:ascii="Times New Roman" w:hAnsi="Times New Roman"/>
          <w:sz w:val="28"/>
          <w:szCs w:val="28"/>
          <w:lang w:val="uk-UA"/>
        </w:rPr>
        <w:t>суспільством</w:t>
      </w:r>
      <w:r w:rsidRPr="00CC0D59">
        <w:rPr>
          <w:rFonts w:ascii="Times New Roman" w:hAnsi="Times New Roman"/>
          <w:sz w:val="28"/>
          <w:szCs w:val="28"/>
          <w:lang w:val="uk-UA"/>
        </w:rPr>
        <w:t xml:space="preserve"> </w:t>
      </w:r>
      <w:r w:rsidRPr="00C62C49">
        <w:rPr>
          <w:rFonts w:ascii="Times New Roman" w:hAnsi="Times New Roman"/>
          <w:sz w:val="28"/>
          <w:szCs w:val="28"/>
          <w:lang w:val="uk-UA"/>
        </w:rPr>
        <w:t>задач</w:t>
      </w:r>
      <w:r w:rsidRPr="00CC0D59">
        <w:rPr>
          <w:rFonts w:ascii="Times New Roman" w:hAnsi="Times New Roman"/>
          <w:sz w:val="28"/>
          <w:szCs w:val="28"/>
          <w:lang w:val="uk-UA"/>
        </w:rPr>
        <w:t xml:space="preserve"> [</w:t>
      </w:r>
      <w:r>
        <w:rPr>
          <w:rFonts w:ascii="Times New Roman" w:hAnsi="Times New Roman"/>
          <w:sz w:val="28"/>
          <w:szCs w:val="28"/>
          <w:lang w:val="uk-UA"/>
        </w:rPr>
        <w:t>5</w:t>
      </w:r>
      <w:r w:rsidRPr="00CC0D59">
        <w:rPr>
          <w:rFonts w:ascii="Times New Roman" w:hAnsi="Times New Roman"/>
          <w:sz w:val="28"/>
          <w:szCs w:val="28"/>
          <w:lang w:val="uk-UA"/>
        </w:rPr>
        <w:t xml:space="preserve">]. </w:t>
      </w:r>
    </w:p>
    <w:p w:rsidR="00E8256F" w:rsidRPr="00CC0D59" w:rsidRDefault="00E8256F" w:rsidP="00EB1A08">
      <w:pPr>
        <w:pStyle w:val="NoSpacing"/>
        <w:spacing w:line="360" w:lineRule="auto"/>
        <w:ind w:firstLine="851"/>
        <w:jc w:val="both"/>
        <w:rPr>
          <w:rFonts w:ascii="Times New Roman" w:hAnsi="Times New Roman"/>
          <w:sz w:val="28"/>
          <w:szCs w:val="28"/>
          <w:lang w:val="uk-UA"/>
        </w:rPr>
      </w:pPr>
      <w:r w:rsidRPr="00CC0D59">
        <w:rPr>
          <w:rFonts w:ascii="Times New Roman" w:hAnsi="Times New Roman"/>
          <w:sz w:val="28"/>
          <w:szCs w:val="28"/>
          <w:lang w:val="uk-UA"/>
        </w:rPr>
        <w:t xml:space="preserve">Планування можна </w:t>
      </w:r>
      <w:r w:rsidRPr="00C62C49">
        <w:rPr>
          <w:rFonts w:ascii="Times New Roman" w:hAnsi="Times New Roman"/>
          <w:sz w:val="28"/>
          <w:szCs w:val="28"/>
          <w:lang w:val="uk-UA"/>
        </w:rPr>
        <w:t>визначити</w:t>
      </w:r>
      <w:r w:rsidRPr="00CC0D59">
        <w:rPr>
          <w:rFonts w:ascii="Times New Roman" w:hAnsi="Times New Roman"/>
          <w:sz w:val="28"/>
          <w:szCs w:val="28"/>
          <w:lang w:val="uk-UA"/>
        </w:rPr>
        <w:t xml:space="preserve"> як специфічну форму </w:t>
      </w:r>
      <w:r w:rsidRPr="00C62C49">
        <w:rPr>
          <w:rFonts w:ascii="Times New Roman" w:hAnsi="Times New Roman"/>
          <w:sz w:val="28"/>
          <w:szCs w:val="28"/>
          <w:lang w:val="uk-UA"/>
        </w:rPr>
        <w:t>суспільної</w:t>
      </w:r>
      <w:r w:rsidRPr="00CC0D59">
        <w:rPr>
          <w:rFonts w:ascii="Times New Roman" w:hAnsi="Times New Roman"/>
          <w:sz w:val="28"/>
          <w:szCs w:val="28"/>
          <w:lang w:val="uk-UA"/>
        </w:rPr>
        <w:t xml:space="preserve"> практики людей, що </w:t>
      </w:r>
      <w:r w:rsidRPr="00C62C49">
        <w:rPr>
          <w:rFonts w:ascii="Times New Roman" w:hAnsi="Times New Roman"/>
          <w:sz w:val="28"/>
          <w:szCs w:val="28"/>
          <w:lang w:val="uk-UA"/>
        </w:rPr>
        <w:t>є</w:t>
      </w:r>
      <w:r w:rsidRPr="00CC0D59">
        <w:rPr>
          <w:rFonts w:ascii="Times New Roman" w:hAnsi="Times New Roman"/>
          <w:sz w:val="28"/>
          <w:szCs w:val="28"/>
          <w:lang w:val="uk-UA"/>
        </w:rPr>
        <w:t xml:space="preserve"> </w:t>
      </w:r>
      <w:r w:rsidRPr="00C62C49">
        <w:rPr>
          <w:rFonts w:ascii="Times New Roman" w:hAnsi="Times New Roman"/>
          <w:sz w:val="28"/>
          <w:szCs w:val="28"/>
          <w:lang w:val="uk-UA"/>
        </w:rPr>
        <w:t>однієї</w:t>
      </w:r>
      <w:r w:rsidRPr="00CC0D59">
        <w:rPr>
          <w:rFonts w:ascii="Times New Roman" w:hAnsi="Times New Roman"/>
          <w:sz w:val="28"/>
          <w:szCs w:val="28"/>
          <w:lang w:val="uk-UA"/>
        </w:rPr>
        <w:t xml:space="preserve"> з функцій </w:t>
      </w:r>
      <w:r w:rsidRPr="00C62C49">
        <w:rPr>
          <w:rFonts w:ascii="Times New Roman" w:hAnsi="Times New Roman"/>
          <w:sz w:val="28"/>
          <w:szCs w:val="28"/>
          <w:lang w:val="uk-UA"/>
        </w:rPr>
        <w:t>управління</w:t>
      </w:r>
      <w:r w:rsidRPr="00CC0D59">
        <w:rPr>
          <w:rFonts w:ascii="Times New Roman" w:hAnsi="Times New Roman"/>
          <w:sz w:val="28"/>
          <w:szCs w:val="28"/>
          <w:lang w:val="uk-UA"/>
        </w:rPr>
        <w:t xml:space="preserve">, що </w:t>
      </w:r>
      <w:r w:rsidRPr="00C62C49">
        <w:rPr>
          <w:rFonts w:ascii="Times New Roman" w:hAnsi="Times New Roman"/>
          <w:sz w:val="28"/>
          <w:szCs w:val="28"/>
          <w:lang w:val="uk-UA"/>
        </w:rPr>
        <w:t>складається</w:t>
      </w:r>
      <w:r w:rsidRPr="00CC0D59">
        <w:rPr>
          <w:rFonts w:ascii="Times New Roman" w:hAnsi="Times New Roman"/>
          <w:sz w:val="28"/>
          <w:szCs w:val="28"/>
          <w:lang w:val="uk-UA"/>
        </w:rPr>
        <w:t xml:space="preserve"> в підготовці різних варіантів управлінських </w:t>
      </w:r>
      <w:r w:rsidRPr="00C62C49">
        <w:rPr>
          <w:rFonts w:ascii="Times New Roman" w:hAnsi="Times New Roman"/>
          <w:sz w:val="28"/>
          <w:szCs w:val="28"/>
          <w:lang w:val="uk-UA"/>
        </w:rPr>
        <w:t>рішень</w:t>
      </w:r>
      <w:r w:rsidRPr="00CC0D59">
        <w:rPr>
          <w:rFonts w:ascii="Times New Roman" w:hAnsi="Times New Roman"/>
          <w:sz w:val="28"/>
          <w:szCs w:val="28"/>
          <w:lang w:val="uk-UA"/>
        </w:rPr>
        <w:t xml:space="preserve"> у вигляді прогнозів, проектів програм і планів, </w:t>
      </w:r>
      <w:r w:rsidRPr="00C62C49">
        <w:rPr>
          <w:rFonts w:ascii="Times New Roman" w:hAnsi="Times New Roman"/>
          <w:sz w:val="28"/>
          <w:szCs w:val="28"/>
          <w:lang w:val="uk-UA"/>
        </w:rPr>
        <w:t>обґрунтуванні</w:t>
      </w:r>
      <w:r w:rsidRPr="00CC0D59">
        <w:rPr>
          <w:rFonts w:ascii="Times New Roman" w:hAnsi="Times New Roman"/>
          <w:sz w:val="28"/>
          <w:szCs w:val="28"/>
          <w:lang w:val="uk-UA"/>
        </w:rPr>
        <w:t xml:space="preserve"> їхньої оптимальності, </w:t>
      </w:r>
      <w:r w:rsidRPr="00C62C49">
        <w:rPr>
          <w:rFonts w:ascii="Times New Roman" w:hAnsi="Times New Roman"/>
          <w:sz w:val="28"/>
          <w:szCs w:val="28"/>
          <w:lang w:val="uk-UA"/>
        </w:rPr>
        <w:t>забезпеченні</w:t>
      </w:r>
      <w:r w:rsidRPr="00CC0D59">
        <w:rPr>
          <w:rFonts w:ascii="Times New Roman" w:hAnsi="Times New Roman"/>
          <w:sz w:val="28"/>
          <w:szCs w:val="28"/>
          <w:lang w:val="uk-UA"/>
        </w:rPr>
        <w:t xml:space="preserve"> можливості виконання </w:t>
      </w:r>
      <w:r>
        <w:rPr>
          <w:rFonts w:ascii="Times New Roman" w:hAnsi="Times New Roman"/>
          <w:sz w:val="28"/>
          <w:szCs w:val="28"/>
          <w:lang w:val="uk-UA"/>
        </w:rPr>
        <w:t>та</w:t>
      </w:r>
      <w:r w:rsidRPr="00CC0D59">
        <w:rPr>
          <w:rFonts w:ascii="Times New Roman" w:hAnsi="Times New Roman"/>
          <w:sz w:val="28"/>
          <w:szCs w:val="28"/>
          <w:lang w:val="uk-UA"/>
        </w:rPr>
        <w:t xml:space="preserve"> перевірки їхнього виконання. Важливою особливістю </w:t>
      </w:r>
      <w:r w:rsidRPr="00C62C49">
        <w:rPr>
          <w:rFonts w:ascii="Times New Roman" w:hAnsi="Times New Roman"/>
          <w:sz w:val="28"/>
          <w:szCs w:val="28"/>
          <w:lang w:val="uk-UA"/>
        </w:rPr>
        <w:t>відносин</w:t>
      </w:r>
      <w:r w:rsidRPr="00CC0D59">
        <w:rPr>
          <w:rFonts w:ascii="Times New Roman" w:hAnsi="Times New Roman"/>
          <w:sz w:val="28"/>
          <w:szCs w:val="28"/>
          <w:lang w:val="uk-UA"/>
        </w:rPr>
        <w:t xml:space="preserve"> із приводу </w:t>
      </w:r>
      <w:r w:rsidRPr="00C62C49">
        <w:rPr>
          <w:rFonts w:ascii="Times New Roman" w:hAnsi="Times New Roman"/>
          <w:sz w:val="28"/>
          <w:szCs w:val="28"/>
          <w:lang w:val="uk-UA"/>
        </w:rPr>
        <w:t>управління</w:t>
      </w:r>
      <w:r w:rsidRPr="00CC0D59">
        <w:rPr>
          <w:rFonts w:ascii="Times New Roman" w:hAnsi="Times New Roman"/>
          <w:sz w:val="28"/>
          <w:szCs w:val="28"/>
          <w:lang w:val="uk-UA"/>
        </w:rPr>
        <w:t xml:space="preserve"> </w:t>
      </w:r>
      <w:r w:rsidRPr="00C62C49">
        <w:rPr>
          <w:rFonts w:ascii="Times New Roman" w:hAnsi="Times New Roman"/>
          <w:sz w:val="28"/>
          <w:szCs w:val="28"/>
          <w:lang w:val="uk-UA"/>
        </w:rPr>
        <w:t>є</w:t>
      </w:r>
      <w:r w:rsidRPr="00CC0D59">
        <w:rPr>
          <w:rFonts w:ascii="Times New Roman" w:hAnsi="Times New Roman"/>
          <w:sz w:val="28"/>
          <w:szCs w:val="28"/>
          <w:lang w:val="uk-UA"/>
        </w:rPr>
        <w:t xml:space="preserve"> їхній планомірний характер. Сутність планомірності полягає в тому, що люди свідомо </w:t>
      </w:r>
      <w:r w:rsidRPr="00C62C49">
        <w:rPr>
          <w:rFonts w:ascii="Times New Roman" w:hAnsi="Times New Roman"/>
          <w:sz w:val="28"/>
          <w:szCs w:val="28"/>
          <w:lang w:val="uk-UA"/>
        </w:rPr>
        <w:t>визначають</w:t>
      </w:r>
      <w:r w:rsidRPr="00CC0D59">
        <w:rPr>
          <w:rFonts w:ascii="Times New Roman" w:hAnsi="Times New Roman"/>
          <w:sz w:val="28"/>
          <w:szCs w:val="28"/>
          <w:lang w:val="uk-UA"/>
        </w:rPr>
        <w:t xml:space="preserve"> </w:t>
      </w:r>
      <w:r w:rsidRPr="00C62C49">
        <w:rPr>
          <w:rFonts w:ascii="Times New Roman" w:hAnsi="Times New Roman"/>
          <w:sz w:val="28"/>
          <w:szCs w:val="28"/>
          <w:lang w:val="uk-UA"/>
        </w:rPr>
        <w:t>цілі</w:t>
      </w:r>
      <w:r w:rsidRPr="00CC0D59">
        <w:rPr>
          <w:rFonts w:ascii="Times New Roman" w:hAnsi="Times New Roman"/>
          <w:sz w:val="28"/>
          <w:szCs w:val="28"/>
          <w:lang w:val="uk-UA"/>
        </w:rPr>
        <w:t xml:space="preserve"> своїх дій і розміряють свої дії </w:t>
      </w:r>
      <w:r w:rsidRPr="00C62C49">
        <w:rPr>
          <w:rFonts w:ascii="Times New Roman" w:hAnsi="Times New Roman"/>
          <w:sz w:val="28"/>
          <w:szCs w:val="28"/>
          <w:lang w:val="uk-UA"/>
        </w:rPr>
        <w:t>з</w:t>
      </w:r>
      <w:r w:rsidRPr="00CC0D59">
        <w:rPr>
          <w:rFonts w:ascii="Times New Roman" w:hAnsi="Times New Roman"/>
          <w:sz w:val="28"/>
          <w:szCs w:val="28"/>
          <w:lang w:val="uk-UA"/>
        </w:rPr>
        <w:t xml:space="preserve"> ресурсами, з огляду на при цьому прямий і непрямий вплив зовнішнього </w:t>
      </w:r>
      <w:r w:rsidRPr="00C62C49">
        <w:rPr>
          <w:rFonts w:ascii="Times New Roman" w:hAnsi="Times New Roman"/>
          <w:sz w:val="28"/>
          <w:szCs w:val="28"/>
          <w:lang w:val="uk-UA"/>
        </w:rPr>
        <w:t>середовища</w:t>
      </w:r>
      <w:r w:rsidRPr="00CC0D59">
        <w:rPr>
          <w:rFonts w:ascii="Times New Roman" w:hAnsi="Times New Roman"/>
          <w:sz w:val="28"/>
          <w:szCs w:val="28"/>
          <w:lang w:val="uk-UA"/>
        </w:rPr>
        <w:t xml:space="preserve">. Досвід розвитку сучасної цивілізації свідчить про те, що планомірність, властивому кожному трудовому </w:t>
      </w:r>
      <w:r w:rsidRPr="00C62C49">
        <w:rPr>
          <w:rFonts w:ascii="Times New Roman" w:hAnsi="Times New Roman"/>
          <w:sz w:val="28"/>
          <w:szCs w:val="28"/>
          <w:lang w:val="uk-UA"/>
        </w:rPr>
        <w:t>акту</w:t>
      </w:r>
      <w:r w:rsidRPr="00CC0D59">
        <w:rPr>
          <w:rFonts w:ascii="Times New Roman" w:hAnsi="Times New Roman"/>
          <w:sz w:val="28"/>
          <w:szCs w:val="28"/>
          <w:lang w:val="uk-UA"/>
        </w:rPr>
        <w:t xml:space="preserve">, розвивається в міру розвитку самого </w:t>
      </w:r>
      <w:r w:rsidRPr="00C62C49">
        <w:rPr>
          <w:rFonts w:ascii="Times New Roman" w:hAnsi="Times New Roman"/>
          <w:sz w:val="28"/>
          <w:szCs w:val="28"/>
          <w:lang w:val="uk-UA"/>
        </w:rPr>
        <w:t>суспільства</w:t>
      </w:r>
      <w:r w:rsidRPr="00CC0D59">
        <w:rPr>
          <w:rFonts w:ascii="Times New Roman" w:hAnsi="Times New Roman"/>
          <w:sz w:val="28"/>
          <w:szCs w:val="28"/>
          <w:lang w:val="uk-UA"/>
        </w:rPr>
        <w:t xml:space="preserve">, </w:t>
      </w:r>
      <w:r w:rsidRPr="00C62C49">
        <w:rPr>
          <w:rFonts w:ascii="Times New Roman" w:hAnsi="Times New Roman"/>
          <w:sz w:val="28"/>
          <w:szCs w:val="28"/>
          <w:lang w:val="uk-UA"/>
        </w:rPr>
        <w:t>поглиблення</w:t>
      </w:r>
      <w:r w:rsidRPr="00CC0D59">
        <w:rPr>
          <w:rFonts w:ascii="Times New Roman" w:hAnsi="Times New Roman"/>
          <w:sz w:val="28"/>
          <w:szCs w:val="28"/>
          <w:lang w:val="uk-UA"/>
        </w:rPr>
        <w:t xml:space="preserve"> </w:t>
      </w:r>
      <w:r w:rsidRPr="00C62C49">
        <w:rPr>
          <w:rFonts w:ascii="Times New Roman" w:hAnsi="Times New Roman"/>
          <w:sz w:val="28"/>
          <w:szCs w:val="28"/>
          <w:lang w:val="uk-UA"/>
        </w:rPr>
        <w:t>розподілу</w:t>
      </w:r>
      <w:r w:rsidRPr="00CC0D59">
        <w:rPr>
          <w:rFonts w:ascii="Times New Roman" w:hAnsi="Times New Roman"/>
          <w:sz w:val="28"/>
          <w:szCs w:val="28"/>
          <w:lang w:val="uk-UA"/>
        </w:rPr>
        <w:t xml:space="preserve"> </w:t>
      </w:r>
      <w:r>
        <w:rPr>
          <w:rFonts w:ascii="Times New Roman" w:hAnsi="Times New Roman"/>
          <w:sz w:val="28"/>
          <w:szCs w:val="28"/>
          <w:lang w:val="uk-UA"/>
        </w:rPr>
        <w:t>та</w:t>
      </w:r>
      <w:r w:rsidRPr="00CC0D59">
        <w:rPr>
          <w:rFonts w:ascii="Times New Roman" w:hAnsi="Times New Roman"/>
          <w:sz w:val="28"/>
          <w:szCs w:val="28"/>
          <w:lang w:val="uk-UA"/>
        </w:rPr>
        <w:t xml:space="preserve"> кооперації праці. Вона виходить за рамки окремих виробничих одиниць, </w:t>
      </w:r>
      <w:r w:rsidRPr="00C62C49">
        <w:rPr>
          <w:rFonts w:ascii="Times New Roman" w:hAnsi="Times New Roman"/>
          <w:sz w:val="28"/>
          <w:szCs w:val="28"/>
          <w:lang w:val="uk-UA"/>
        </w:rPr>
        <w:t>поширюється</w:t>
      </w:r>
      <w:r w:rsidRPr="00CC0D59">
        <w:rPr>
          <w:rFonts w:ascii="Times New Roman" w:hAnsi="Times New Roman"/>
          <w:sz w:val="28"/>
          <w:szCs w:val="28"/>
          <w:lang w:val="uk-UA"/>
        </w:rPr>
        <w:t xml:space="preserve"> на діяльність </w:t>
      </w:r>
      <w:r w:rsidRPr="00C62C49">
        <w:rPr>
          <w:rFonts w:ascii="Times New Roman" w:hAnsi="Times New Roman"/>
          <w:sz w:val="28"/>
          <w:szCs w:val="28"/>
          <w:lang w:val="uk-UA"/>
        </w:rPr>
        <w:t>союзів</w:t>
      </w:r>
      <w:r w:rsidRPr="00CC0D59">
        <w:rPr>
          <w:rFonts w:ascii="Times New Roman" w:hAnsi="Times New Roman"/>
          <w:sz w:val="28"/>
          <w:szCs w:val="28"/>
          <w:lang w:val="uk-UA"/>
        </w:rPr>
        <w:t xml:space="preserve"> підприємців, національні </w:t>
      </w:r>
      <w:r>
        <w:rPr>
          <w:rFonts w:ascii="Times New Roman" w:hAnsi="Times New Roman"/>
          <w:sz w:val="28"/>
          <w:szCs w:val="28"/>
          <w:lang w:val="uk-UA"/>
        </w:rPr>
        <w:t>та</w:t>
      </w:r>
      <w:r w:rsidRPr="00CC0D59">
        <w:rPr>
          <w:rFonts w:ascii="Times New Roman" w:hAnsi="Times New Roman"/>
          <w:sz w:val="28"/>
          <w:szCs w:val="28"/>
          <w:lang w:val="uk-UA"/>
        </w:rPr>
        <w:t xml:space="preserve"> транснаціональні корпорації, самої держави, що </w:t>
      </w:r>
      <w:r w:rsidRPr="00C62C49">
        <w:rPr>
          <w:rFonts w:ascii="Times New Roman" w:hAnsi="Times New Roman"/>
          <w:sz w:val="28"/>
          <w:szCs w:val="28"/>
          <w:lang w:val="uk-UA"/>
        </w:rPr>
        <w:t>втручається</w:t>
      </w:r>
      <w:r w:rsidRPr="00CC0D59">
        <w:rPr>
          <w:rFonts w:ascii="Times New Roman" w:hAnsi="Times New Roman"/>
          <w:sz w:val="28"/>
          <w:szCs w:val="28"/>
          <w:lang w:val="uk-UA"/>
        </w:rPr>
        <w:t xml:space="preserve"> в економічні </w:t>
      </w:r>
      <w:r>
        <w:rPr>
          <w:rFonts w:ascii="Times New Roman" w:hAnsi="Times New Roman"/>
          <w:sz w:val="28"/>
          <w:szCs w:val="28"/>
          <w:lang w:val="uk-UA"/>
        </w:rPr>
        <w:t>та</w:t>
      </w:r>
      <w:r w:rsidRPr="00CC0D59">
        <w:rPr>
          <w:rFonts w:ascii="Times New Roman" w:hAnsi="Times New Roman"/>
          <w:sz w:val="28"/>
          <w:szCs w:val="28"/>
          <w:lang w:val="uk-UA"/>
        </w:rPr>
        <w:t xml:space="preserve"> соціальні процеси. Таким чином, </w:t>
      </w:r>
      <w:r w:rsidRPr="00C62C49">
        <w:rPr>
          <w:rFonts w:ascii="Times New Roman" w:hAnsi="Times New Roman"/>
          <w:sz w:val="28"/>
          <w:szCs w:val="28"/>
          <w:lang w:val="uk-UA"/>
        </w:rPr>
        <w:t>управління</w:t>
      </w:r>
      <w:r w:rsidRPr="00CC0D59">
        <w:rPr>
          <w:rFonts w:ascii="Times New Roman" w:hAnsi="Times New Roman"/>
          <w:sz w:val="28"/>
          <w:szCs w:val="28"/>
          <w:lang w:val="uk-UA"/>
        </w:rPr>
        <w:t xml:space="preserve"> </w:t>
      </w:r>
      <w:r>
        <w:rPr>
          <w:rFonts w:ascii="Times New Roman" w:hAnsi="Times New Roman"/>
          <w:sz w:val="28"/>
          <w:szCs w:val="28"/>
          <w:lang w:val="uk-UA"/>
        </w:rPr>
        <w:t>та</w:t>
      </w:r>
      <w:r w:rsidRPr="00CC0D59">
        <w:rPr>
          <w:rFonts w:ascii="Times New Roman" w:hAnsi="Times New Roman"/>
          <w:sz w:val="28"/>
          <w:szCs w:val="28"/>
          <w:lang w:val="uk-UA"/>
        </w:rPr>
        <w:t xml:space="preserve"> планування внутрішньо властиве як для комерційних структур, що здійснюють </w:t>
      </w:r>
      <w:r w:rsidRPr="00C62C49">
        <w:rPr>
          <w:rFonts w:ascii="Times New Roman" w:hAnsi="Times New Roman"/>
          <w:sz w:val="28"/>
          <w:szCs w:val="28"/>
          <w:lang w:val="uk-UA"/>
        </w:rPr>
        <w:t>виробництво</w:t>
      </w:r>
      <w:r w:rsidRPr="00CC0D59">
        <w:rPr>
          <w:rFonts w:ascii="Times New Roman" w:hAnsi="Times New Roman"/>
          <w:sz w:val="28"/>
          <w:szCs w:val="28"/>
          <w:lang w:val="uk-UA"/>
        </w:rPr>
        <w:t xml:space="preserve"> матеріальних благ і послуг, так і для </w:t>
      </w:r>
      <w:r w:rsidRPr="00C62C49">
        <w:rPr>
          <w:rFonts w:ascii="Times New Roman" w:hAnsi="Times New Roman"/>
          <w:sz w:val="28"/>
          <w:szCs w:val="28"/>
          <w:lang w:val="uk-UA"/>
        </w:rPr>
        <w:t>суспільства</w:t>
      </w:r>
      <w:r w:rsidRPr="00CC0D59">
        <w:rPr>
          <w:rFonts w:ascii="Times New Roman" w:hAnsi="Times New Roman"/>
          <w:sz w:val="28"/>
          <w:szCs w:val="28"/>
          <w:lang w:val="uk-UA"/>
        </w:rPr>
        <w:t xml:space="preserve"> в цілому і його окремих підсистемах [</w:t>
      </w:r>
      <w:r>
        <w:rPr>
          <w:rFonts w:ascii="Times New Roman" w:hAnsi="Times New Roman"/>
          <w:sz w:val="28"/>
          <w:szCs w:val="28"/>
          <w:lang w:val="uk-UA"/>
        </w:rPr>
        <w:t>3</w:t>
      </w:r>
      <w:r w:rsidRPr="00CC0D59">
        <w:rPr>
          <w:rFonts w:ascii="Times New Roman" w:hAnsi="Times New Roman"/>
          <w:sz w:val="28"/>
          <w:szCs w:val="28"/>
          <w:lang w:val="uk-UA"/>
        </w:rPr>
        <w:t xml:space="preserve">]. </w:t>
      </w:r>
    </w:p>
    <w:p w:rsidR="00E8256F" w:rsidRPr="00CC0D59" w:rsidRDefault="00E8256F" w:rsidP="00EB1A08">
      <w:pPr>
        <w:pStyle w:val="NoSpacing"/>
        <w:spacing w:line="360" w:lineRule="auto"/>
        <w:ind w:firstLine="851"/>
        <w:jc w:val="both"/>
        <w:rPr>
          <w:rFonts w:ascii="Times New Roman" w:hAnsi="Times New Roman"/>
          <w:sz w:val="28"/>
          <w:szCs w:val="28"/>
          <w:lang w:val="uk-UA"/>
        </w:rPr>
      </w:pPr>
      <w:r w:rsidRPr="00CC0D59">
        <w:rPr>
          <w:rFonts w:ascii="Times New Roman" w:hAnsi="Times New Roman"/>
          <w:sz w:val="28"/>
          <w:szCs w:val="28"/>
          <w:lang w:val="uk-UA"/>
        </w:rPr>
        <w:t xml:space="preserve">У зв'язку з наростанням динамізму економічних і соціальних процесів, що відбуваються в </w:t>
      </w:r>
      <w:r w:rsidRPr="00C62C49">
        <w:rPr>
          <w:rFonts w:ascii="Times New Roman" w:hAnsi="Times New Roman"/>
          <w:sz w:val="28"/>
          <w:szCs w:val="28"/>
          <w:lang w:val="uk-UA"/>
        </w:rPr>
        <w:t>суспільстві</w:t>
      </w:r>
      <w:r w:rsidRPr="00CC0D59">
        <w:rPr>
          <w:rFonts w:ascii="Times New Roman" w:hAnsi="Times New Roman"/>
          <w:sz w:val="28"/>
          <w:szCs w:val="28"/>
          <w:lang w:val="uk-UA"/>
        </w:rPr>
        <w:t xml:space="preserve">, швидкою зміною кон'юнктури на внутрішньому </w:t>
      </w:r>
      <w:r>
        <w:rPr>
          <w:rFonts w:ascii="Times New Roman" w:hAnsi="Times New Roman"/>
          <w:sz w:val="28"/>
          <w:szCs w:val="28"/>
          <w:lang w:val="uk-UA"/>
        </w:rPr>
        <w:t>та</w:t>
      </w:r>
      <w:r w:rsidRPr="00CC0D59">
        <w:rPr>
          <w:rFonts w:ascii="Times New Roman" w:hAnsi="Times New Roman"/>
          <w:sz w:val="28"/>
          <w:szCs w:val="28"/>
          <w:lang w:val="uk-UA"/>
        </w:rPr>
        <w:t xml:space="preserve"> зовнішньому ринках, необхідністю забезпечення стабільного розвитку </w:t>
      </w:r>
      <w:r w:rsidRPr="00C62C49">
        <w:rPr>
          <w:rFonts w:ascii="Times New Roman" w:hAnsi="Times New Roman"/>
          <w:sz w:val="28"/>
          <w:szCs w:val="28"/>
          <w:lang w:val="uk-UA"/>
        </w:rPr>
        <w:t>суспільства</w:t>
      </w:r>
      <w:r w:rsidRPr="00CC0D59">
        <w:rPr>
          <w:rFonts w:ascii="Times New Roman" w:hAnsi="Times New Roman"/>
          <w:sz w:val="28"/>
          <w:szCs w:val="28"/>
          <w:lang w:val="uk-UA"/>
        </w:rPr>
        <w:t xml:space="preserve"> в довгостроковій перспективі усе більше зростає роль стратегічного планування. </w:t>
      </w:r>
    </w:p>
    <w:p w:rsidR="00E8256F" w:rsidRPr="00CC0D59" w:rsidRDefault="00E8256F" w:rsidP="00EB1A08">
      <w:pPr>
        <w:pStyle w:val="NoSpacing"/>
        <w:spacing w:line="360" w:lineRule="auto"/>
        <w:ind w:firstLine="851"/>
        <w:jc w:val="both"/>
        <w:rPr>
          <w:rFonts w:ascii="Times New Roman" w:hAnsi="Times New Roman"/>
          <w:sz w:val="28"/>
          <w:szCs w:val="28"/>
          <w:lang w:val="uk-UA"/>
        </w:rPr>
      </w:pPr>
      <w:r w:rsidRPr="00CC0D59">
        <w:rPr>
          <w:rFonts w:ascii="Times New Roman" w:hAnsi="Times New Roman"/>
          <w:sz w:val="28"/>
          <w:szCs w:val="28"/>
          <w:lang w:val="uk-UA"/>
        </w:rPr>
        <w:t xml:space="preserve">Стратегічне планування являє собою особливий </w:t>
      </w:r>
      <w:r w:rsidRPr="00C62C49">
        <w:rPr>
          <w:rFonts w:ascii="Times New Roman" w:hAnsi="Times New Roman"/>
          <w:sz w:val="28"/>
          <w:szCs w:val="28"/>
          <w:lang w:val="uk-UA"/>
        </w:rPr>
        <w:t>вид</w:t>
      </w:r>
      <w:r w:rsidRPr="00CC0D59">
        <w:rPr>
          <w:rFonts w:ascii="Times New Roman" w:hAnsi="Times New Roman"/>
          <w:sz w:val="28"/>
          <w:szCs w:val="28"/>
          <w:lang w:val="uk-UA"/>
        </w:rPr>
        <w:t xml:space="preserve"> практичної діяльності людей - планової роботи, що </w:t>
      </w:r>
      <w:r w:rsidRPr="00C62C49">
        <w:rPr>
          <w:rFonts w:ascii="Times New Roman" w:hAnsi="Times New Roman"/>
          <w:sz w:val="28"/>
          <w:szCs w:val="28"/>
          <w:lang w:val="uk-UA"/>
        </w:rPr>
        <w:t>складається</w:t>
      </w:r>
      <w:r w:rsidRPr="00CC0D59">
        <w:rPr>
          <w:rFonts w:ascii="Times New Roman" w:hAnsi="Times New Roman"/>
          <w:sz w:val="28"/>
          <w:szCs w:val="28"/>
          <w:lang w:val="uk-UA"/>
        </w:rPr>
        <w:t xml:space="preserve"> в розробці стратегічних </w:t>
      </w:r>
      <w:r w:rsidRPr="00C62C49">
        <w:rPr>
          <w:rFonts w:ascii="Times New Roman" w:hAnsi="Times New Roman"/>
          <w:sz w:val="28"/>
          <w:szCs w:val="28"/>
          <w:lang w:val="uk-UA"/>
        </w:rPr>
        <w:t>рішень</w:t>
      </w:r>
      <w:r w:rsidRPr="00CC0D59">
        <w:rPr>
          <w:rFonts w:ascii="Times New Roman" w:hAnsi="Times New Roman"/>
          <w:sz w:val="28"/>
          <w:szCs w:val="28"/>
          <w:lang w:val="uk-UA"/>
        </w:rPr>
        <w:t xml:space="preserve"> (у формі прогнозів, проектів програм і планів), що передбачають </w:t>
      </w:r>
      <w:r w:rsidRPr="00C62C49">
        <w:rPr>
          <w:rFonts w:ascii="Times New Roman" w:hAnsi="Times New Roman"/>
          <w:sz w:val="28"/>
          <w:szCs w:val="28"/>
          <w:lang w:val="uk-UA"/>
        </w:rPr>
        <w:t>висування</w:t>
      </w:r>
      <w:r w:rsidRPr="00CC0D59">
        <w:rPr>
          <w:rFonts w:ascii="Times New Roman" w:hAnsi="Times New Roman"/>
          <w:sz w:val="28"/>
          <w:szCs w:val="28"/>
          <w:lang w:val="uk-UA"/>
        </w:rPr>
        <w:t xml:space="preserve"> таких цілей і стратегій </w:t>
      </w:r>
      <w:r w:rsidRPr="00C62C49">
        <w:rPr>
          <w:rFonts w:ascii="Times New Roman" w:hAnsi="Times New Roman"/>
          <w:sz w:val="28"/>
          <w:szCs w:val="28"/>
          <w:lang w:val="uk-UA"/>
        </w:rPr>
        <w:t>поводження</w:t>
      </w:r>
      <w:r w:rsidRPr="00CC0D59">
        <w:rPr>
          <w:rFonts w:ascii="Times New Roman" w:hAnsi="Times New Roman"/>
          <w:sz w:val="28"/>
          <w:szCs w:val="28"/>
          <w:lang w:val="uk-UA"/>
        </w:rPr>
        <w:t xml:space="preserve"> відповідних об'єктів </w:t>
      </w:r>
      <w:r w:rsidRPr="00C62C49">
        <w:rPr>
          <w:rFonts w:ascii="Times New Roman" w:hAnsi="Times New Roman"/>
          <w:sz w:val="28"/>
          <w:szCs w:val="28"/>
          <w:lang w:val="uk-UA"/>
        </w:rPr>
        <w:t>управління</w:t>
      </w:r>
      <w:r w:rsidRPr="00CC0D59">
        <w:rPr>
          <w:rFonts w:ascii="Times New Roman" w:hAnsi="Times New Roman"/>
          <w:sz w:val="28"/>
          <w:szCs w:val="28"/>
          <w:lang w:val="uk-UA"/>
        </w:rPr>
        <w:t xml:space="preserve">, реалізація яких забезпечує їхнє ефективне функціонування в довгостроковій перспективі, </w:t>
      </w:r>
      <w:r w:rsidRPr="00C62C49">
        <w:rPr>
          <w:rFonts w:ascii="Times New Roman" w:hAnsi="Times New Roman"/>
          <w:sz w:val="28"/>
          <w:szCs w:val="28"/>
          <w:lang w:val="uk-UA"/>
        </w:rPr>
        <w:t>швидку</w:t>
      </w:r>
      <w:r w:rsidRPr="00CC0D59">
        <w:rPr>
          <w:rFonts w:ascii="Times New Roman" w:hAnsi="Times New Roman"/>
          <w:sz w:val="28"/>
          <w:szCs w:val="28"/>
          <w:lang w:val="uk-UA"/>
        </w:rPr>
        <w:t xml:space="preserve"> адаптацію до умов</w:t>
      </w:r>
      <w:r>
        <w:rPr>
          <w:rFonts w:ascii="Times New Roman" w:hAnsi="Times New Roman"/>
          <w:sz w:val="28"/>
          <w:szCs w:val="28"/>
          <w:lang w:val="uk-UA"/>
        </w:rPr>
        <w:t xml:space="preserve"> </w:t>
      </w:r>
      <w:r w:rsidRPr="00CC0D59">
        <w:rPr>
          <w:rFonts w:ascii="Times New Roman" w:hAnsi="Times New Roman"/>
          <w:sz w:val="28"/>
          <w:szCs w:val="28"/>
          <w:lang w:val="uk-UA"/>
        </w:rPr>
        <w:t>зовнішньо</w:t>
      </w:r>
      <w:r>
        <w:rPr>
          <w:rFonts w:ascii="Times New Roman" w:hAnsi="Times New Roman"/>
          <w:sz w:val="28"/>
          <w:szCs w:val="28"/>
          <w:lang w:val="uk-UA"/>
        </w:rPr>
        <w:t>го</w:t>
      </w:r>
      <w:r w:rsidRPr="00CC0D59">
        <w:rPr>
          <w:rFonts w:ascii="Times New Roman" w:hAnsi="Times New Roman"/>
          <w:sz w:val="28"/>
          <w:szCs w:val="28"/>
          <w:lang w:val="uk-UA"/>
        </w:rPr>
        <w:t xml:space="preserve"> </w:t>
      </w:r>
      <w:r w:rsidRPr="00C62C49">
        <w:rPr>
          <w:rFonts w:ascii="Times New Roman" w:hAnsi="Times New Roman"/>
          <w:sz w:val="28"/>
          <w:szCs w:val="28"/>
          <w:lang w:val="uk-UA"/>
        </w:rPr>
        <w:t>середовища</w:t>
      </w:r>
      <w:r w:rsidRPr="00CC0D59">
        <w:rPr>
          <w:rFonts w:ascii="Times New Roman" w:hAnsi="Times New Roman"/>
          <w:sz w:val="28"/>
          <w:szCs w:val="28"/>
          <w:lang w:val="uk-UA"/>
        </w:rPr>
        <w:t>, що зміню</w:t>
      </w:r>
      <w:r>
        <w:rPr>
          <w:rFonts w:ascii="Times New Roman" w:hAnsi="Times New Roman"/>
          <w:sz w:val="28"/>
          <w:szCs w:val="28"/>
          <w:lang w:val="uk-UA"/>
        </w:rPr>
        <w:t>є</w:t>
      </w:r>
      <w:r w:rsidRPr="00CC0D59">
        <w:rPr>
          <w:rFonts w:ascii="Times New Roman" w:hAnsi="Times New Roman"/>
          <w:sz w:val="28"/>
          <w:szCs w:val="28"/>
          <w:lang w:val="uk-UA"/>
        </w:rPr>
        <w:t>ться [</w:t>
      </w:r>
      <w:r>
        <w:rPr>
          <w:rFonts w:ascii="Times New Roman" w:hAnsi="Times New Roman"/>
          <w:sz w:val="28"/>
          <w:szCs w:val="28"/>
          <w:lang w:val="uk-UA"/>
        </w:rPr>
        <w:t>9</w:t>
      </w:r>
      <w:r w:rsidRPr="00CC0D59">
        <w:rPr>
          <w:rFonts w:ascii="Times New Roman" w:hAnsi="Times New Roman"/>
          <w:sz w:val="28"/>
          <w:szCs w:val="28"/>
          <w:lang w:val="uk-UA"/>
        </w:rPr>
        <w:t>].</w:t>
      </w:r>
    </w:p>
    <w:p w:rsidR="00E8256F" w:rsidRPr="00CC0D59" w:rsidRDefault="00E8256F" w:rsidP="00EB1A08">
      <w:pPr>
        <w:pStyle w:val="NoSpacing"/>
        <w:spacing w:line="360" w:lineRule="auto"/>
        <w:ind w:firstLine="851"/>
        <w:jc w:val="both"/>
        <w:rPr>
          <w:rFonts w:ascii="Times New Roman" w:hAnsi="Times New Roman"/>
          <w:sz w:val="28"/>
          <w:szCs w:val="28"/>
          <w:lang w:val="uk-UA"/>
        </w:rPr>
      </w:pPr>
      <w:r w:rsidRPr="00CC0D59">
        <w:rPr>
          <w:rFonts w:ascii="Times New Roman" w:hAnsi="Times New Roman"/>
          <w:sz w:val="28"/>
          <w:szCs w:val="28"/>
          <w:lang w:val="uk-UA"/>
        </w:rPr>
        <w:t xml:space="preserve">Стратегічне планування характеризується: </w:t>
      </w:r>
    </w:p>
    <w:p w:rsidR="00E8256F" w:rsidRPr="00CC0D59" w:rsidRDefault="00E8256F" w:rsidP="00EB1A08">
      <w:pPr>
        <w:pStyle w:val="NoSpacing"/>
        <w:numPr>
          <w:ilvl w:val="0"/>
          <w:numId w:val="5"/>
        </w:numPr>
        <w:tabs>
          <w:tab w:val="left" w:pos="993"/>
        </w:tabs>
        <w:spacing w:line="360" w:lineRule="auto"/>
        <w:ind w:left="0" w:firstLine="851"/>
        <w:jc w:val="both"/>
        <w:rPr>
          <w:rFonts w:ascii="Times New Roman" w:hAnsi="Times New Roman"/>
          <w:sz w:val="28"/>
          <w:szCs w:val="28"/>
          <w:lang w:val="uk-UA"/>
        </w:rPr>
      </w:pPr>
      <w:r w:rsidRPr="00CC0D59">
        <w:rPr>
          <w:rFonts w:ascii="Times New Roman" w:hAnsi="Times New Roman"/>
          <w:sz w:val="28"/>
          <w:szCs w:val="28"/>
          <w:lang w:val="uk-UA"/>
        </w:rPr>
        <w:t xml:space="preserve">спрямованістю в середньострокову </w:t>
      </w:r>
      <w:r>
        <w:rPr>
          <w:rFonts w:ascii="Times New Roman" w:hAnsi="Times New Roman"/>
          <w:sz w:val="28"/>
          <w:szCs w:val="28"/>
          <w:lang w:val="uk-UA"/>
        </w:rPr>
        <w:t>та</w:t>
      </w:r>
      <w:r w:rsidRPr="00CC0D59">
        <w:rPr>
          <w:rFonts w:ascii="Times New Roman" w:hAnsi="Times New Roman"/>
          <w:sz w:val="28"/>
          <w:szCs w:val="28"/>
          <w:lang w:val="uk-UA"/>
        </w:rPr>
        <w:t xml:space="preserve"> довгострокову перспективу (на період </w:t>
      </w:r>
      <w:r w:rsidRPr="00C62C49">
        <w:rPr>
          <w:rFonts w:ascii="Times New Roman" w:hAnsi="Times New Roman"/>
          <w:sz w:val="28"/>
          <w:szCs w:val="28"/>
          <w:lang w:val="uk-UA"/>
        </w:rPr>
        <w:t>більше</w:t>
      </w:r>
      <w:r w:rsidRPr="00CC0D59">
        <w:rPr>
          <w:rFonts w:ascii="Times New Roman" w:hAnsi="Times New Roman"/>
          <w:sz w:val="28"/>
          <w:szCs w:val="28"/>
          <w:lang w:val="uk-UA"/>
        </w:rPr>
        <w:t xml:space="preserve"> одного року); </w:t>
      </w:r>
    </w:p>
    <w:p w:rsidR="00E8256F" w:rsidRPr="00CC0D59" w:rsidRDefault="00E8256F" w:rsidP="00EB1A08">
      <w:pPr>
        <w:pStyle w:val="NoSpacing"/>
        <w:numPr>
          <w:ilvl w:val="0"/>
          <w:numId w:val="5"/>
        </w:numPr>
        <w:tabs>
          <w:tab w:val="left" w:pos="993"/>
        </w:tabs>
        <w:spacing w:line="360" w:lineRule="auto"/>
        <w:ind w:left="0" w:firstLine="851"/>
        <w:jc w:val="both"/>
        <w:rPr>
          <w:rFonts w:ascii="Times New Roman" w:hAnsi="Times New Roman"/>
          <w:sz w:val="28"/>
          <w:szCs w:val="28"/>
          <w:lang w:val="uk-UA"/>
        </w:rPr>
      </w:pPr>
      <w:r w:rsidRPr="00CC0D59">
        <w:rPr>
          <w:rFonts w:ascii="Times New Roman" w:hAnsi="Times New Roman"/>
          <w:sz w:val="28"/>
          <w:szCs w:val="28"/>
          <w:lang w:val="uk-UA"/>
        </w:rPr>
        <w:t xml:space="preserve">орієнтацією на </w:t>
      </w:r>
      <w:r w:rsidRPr="00C62C49">
        <w:rPr>
          <w:rFonts w:ascii="Times New Roman" w:hAnsi="Times New Roman"/>
          <w:sz w:val="28"/>
          <w:szCs w:val="28"/>
          <w:lang w:val="uk-UA"/>
        </w:rPr>
        <w:t>рішення</w:t>
      </w:r>
      <w:r w:rsidRPr="00CC0D59">
        <w:rPr>
          <w:rFonts w:ascii="Times New Roman" w:hAnsi="Times New Roman"/>
          <w:sz w:val="28"/>
          <w:szCs w:val="28"/>
          <w:lang w:val="uk-UA"/>
        </w:rPr>
        <w:t xml:space="preserve"> ключових</w:t>
      </w:r>
      <w:r>
        <w:rPr>
          <w:rFonts w:ascii="Times New Roman" w:hAnsi="Times New Roman"/>
          <w:sz w:val="28"/>
          <w:szCs w:val="28"/>
          <w:lang w:val="uk-UA"/>
        </w:rPr>
        <w:t xml:space="preserve"> </w:t>
      </w:r>
      <w:r w:rsidRPr="00CC0D59">
        <w:rPr>
          <w:rFonts w:ascii="Times New Roman" w:hAnsi="Times New Roman"/>
          <w:sz w:val="28"/>
          <w:szCs w:val="28"/>
          <w:lang w:val="uk-UA"/>
        </w:rPr>
        <w:t>цілей,</w:t>
      </w:r>
      <w:r>
        <w:rPr>
          <w:rFonts w:ascii="Times New Roman" w:hAnsi="Times New Roman"/>
          <w:sz w:val="28"/>
          <w:szCs w:val="28"/>
          <w:lang w:val="uk-UA"/>
        </w:rPr>
        <w:t xml:space="preserve"> що</w:t>
      </w:r>
      <w:r w:rsidRPr="00CC0D59">
        <w:rPr>
          <w:rFonts w:ascii="Times New Roman" w:hAnsi="Times New Roman"/>
          <w:sz w:val="28"/>
          <w:szCs w:val="28"/>
          <w:lang w:val="uk-UA"/>
        </w:rPr>
        <w:t xml:space="preserve"> визнача</w:t>
      </w:r>
      <w:r>
        <w:rPr>
          <w:rFonts w:ascii="Times New Roman" w:hAnsi="Times New Roman"/>
          <w:sz w:val="28"/>
          <w:szCs w:val="28"/>
          <w:lang w:val="uk-UA"/>
        </w:rPr>
        <w:t>ют</w:t>
      </w:r>
      <w:r w:rsidRPr="00CC0D59">
        <w:rPr>
          <w:rFonts w:ascii="Times New Roman" w:hAnsi="Times New Roman"/>
          <w:sz w:val="28"/>
          <w:szCs w:val="28"/>
          <w:lang w:val="uk-UA"/>
        </w:rPr>
        <w:t>ь</w:t>
      </w:r>
      <w:r>
        <w:rPr>
          <w:rFonts w:ascii="Times New Roman" w:hAnsi="Times New Roman"/>
          <w:sz w:val="28"/>
          <w:szCs w:val="28"/>
          <w:lang w:val="uk-UA"/>
        </w:rPr>
        <w:t>ся</w:t>
      </w:r>
      <w:r w:rsidRPr="00CC0D59">
        <w:rPr>
          <w:rFonts w:ascii="Times New Roman" w:hAnsi="Times New Roman"/>
          <w:sz w:val="28"/>
          <w:szCs w:val="28"/>
          <w:lang w:val="uk-UA"/>
        </w:rPr>
        <w:t xml:space="preserve">, від досягнення яких залежить соціально-економічний прогрес; </w:t>
      </w:r>
    </w:p>
    <w:p w:rsidR="00E8256F" w:rsidRPr="00CC0D59" w:rsidRDefault="00E8256F" w:rsidP="00EB1A08">
      <w:pPr>
        <w:pStyle w:val="NoSpacing"/>
        <w:numPr>
          <w:ilvl w:val="0"/>
          <w:numId w:val="5"/>
        </w:numPr>
        <w:tabs>
          <w:tab w:val="left" w:pos="993"/>
        </w:tabs>
        <w:spacing w:line="360" w:lineRule="auto"/>
        <w:ind w:left="0" w:firstLine="851"/>
        <w:jc w:val="both"/>
        <w:rPr>
          <w:rFonts w:ascii="Times New Roman" w:hAnsi="Times New Roman"/>
          <w:sz w:val="28"/>
          <w:szCs w:val="28"/>
          <w:lang w:val="uk-UA"/>
        </w:rPr>
      </w:pPr>
      <w:r w:rsidRPr="00CC0D59">
        <w:rPr>
          <w:rFonts w:ascii="Times New Roman" w:hAnsi="Times New Roman"/>
          <w:sz w:val="28"/>
          <w:szCs w:val="28"/>
          <w:lang w:val="uk-UA"/>
        </w:rPr>
        <w:t xml:space="preserve">органічним ув'язуванням намічених цілей </w:t>
      </w:r>
      <w:r w:rsidRPr="00C62C49">
        <w:rPr>
          <w:rFonts w:ascii="Times New Roman" w:hAnsi="Times New Roman"/>
          <w:sz w:val="28"/>
          <w:szCs w:val="28"/>
          <w:lang w:val="uk-UA"/>
        </w:rPr>
        <w:t>з</w:t>
      </w:r>
      <w:r w:rsidRPr="00CC0D59">
        <w:rPr>
          <w:rFonts w:ascii="Times New Roman" w:hAnsi="Times New Roman"/>
          <w:sz w:val="28"/>
          <w:szCs w:val="28"/>
          <w:lang w:val="uk-UA"/>
        </w:rPr>
        <w:t xml:space="preserve"> </w:t>
      </w:r>
      <w:r w:rsidRPr="00C62C49">
        <w:rPr>
          <w:rFonts w:ascii="Times New Roman" w:hAnsi="Times New Roman"/>
          <w:sz w:val="28"/>
          <w:szCs w:val="28"/>
          <w:lang w:val="uk-UA"/>
        </w:rPr>
        <w:t>обсягом</w:t>
      </w:r>
      <w:r w:rsidRPr="00CC0D59">
        <w:rPr>
          <w:rFonts w:ascii="Times New Roman" w:hAnsi="Times New Roman"/>
          <w:sz w:val="28"/>
          <w:szCs w:val="28"/>
          <w:lang w:val="uk-UA"/>
        </w:rPr>
        <w:t xml:space="preserve"> і структурою ресурсів, що вимагаються; </w:t>
      </w:r>
    </w:p>
    <w:p w:rsidR="00E8256F" w:rsidRPr="00CC0D59" w:rsidRDefault="00E8256F" w:rsidP="00EB1A08">
      <w:pPr>
        <w:pStyle w:val="NoSpacing"/>
        <w:numPr>
          <w:ilvl w:val="0"/>
          <w:numId w:val="5"/>
        </w:numPr>
        <w:tabs>
          <w:tab w:val="left" w:pos="993"/>
        </w:tabs>
        <w:spacing w:line="360" w:lineRule="auto"/>
        <w:ind w:left="0" w:firstLine="851"/>
        <w:jc w:val="both"/>
        <w:rPr>
          <w:rFonts w:ascii="Times New Roman" w:hAnsi="Times New Roman"/>
          <w:sz w:val="28"/>
          <w:szCs w:val="28"/>
          <w:lang w:val="uk-UA"/>
        </w:rPr>
      </w:pPr>
      <w:r w:rsidRPr="00C62C49">
        <w:rPr>
          <w:rFonts w:ascii="Times New Roman" w:hAnsi="Times New Roman"/>
          <w:sz w:val="28"/>
          <w:szCs w:val="28"/>
          <w:lang w:val="uk-UA"/>
        </w:rPr>
        <w:t>здатністю</w:t>
      </w:r>
      <w:r>
        <w:rPr>
          <w:rFonts w:ascii="Times New Roman" w:hAnsi="Times New Roman"/>
          <w:sz w:val="28"/>
          <w:szCs w:val="28"/>
          <w:lang w:val="uk-UA"/>
        </w:rPr>
        <w:t xml:space="preserve"> передбачати зміни зовнішнього та</w:t>
      </w:r>
      <w:r w:rsidRPr="00CC0D59">
        <w:rPr>
          <w:rFonts w:ascii="Times New Roman" w:hAnsi="Times New Roman"/>
          <w:sz w:val="28"/>
          <w:szCs w:val="28"/>
          <w:lang w:val="uk-UA"/>
        </w:rPr>
        <w:t xml:space="preserve"> внутрішнього </w:t>
      </w:r>
      <w:r w:rsidRPr="00C62C49">
        <w:rPr>
          <w:rFonts w:ascii="Times New Roman" w:hAnsi="Times New Roman"/>
          <w:sz w:val="28"/>
          <w:szCs w:val="28"/>
          <w:lang w:val="uk-UA"/>
        </w:rPr>
        <w:t>середовища</w:t>
      </w:r>
      <w:r w:rsidRPr="00CC0D59">
        <w:rPr>
          <w:rFonts w:ascii="Times New Roman" w:hAnsi="Times New Roman"/>
          <w:sz w:val="28"/>
          <w:szCs w:val="28"/>
          <w:lang w:val="uk-UA"/>
        </w:rPr>
        <w:t xml:space="preserve"> </w:t>
      </w:r>
      <w:r>
        <w:rPr>
          <w:rFonts w:ascii="Times New Roman" w:hAnsi="Times New Roman"/>
          <w:sz w:val="28"/>
          <w:szCs w:val="28"/>
          <w:lang w:val="uk-UA"/>
        </w:rPr>
        <w:t>та</w:t>
      </w:r>
      <w:r w:rsidRPr="00CC0D59">
        <w:rPr>
          <w:rFonts w:ascii="Times New Roman" w:hAnsi="Times New Roman"/>
          <w:sz w:val="28"/>
          <w:szCs w:val="28"/>
          <w:lang w:val="uk-UA"/>
        </w:rPr>
        <w:t xml:space="preserve"> пристосувати до них процес функціонування об'єкта. </w:t>
      </w:r>
    </w:p>
    <w:p w:rsidR="00E8256F" w:rsidRPr="00CC0D59" w:rsidRDefault="00E8256F" w:rsidP="00EB1A08">
      <w:pPr>
        <w:pStyle w:val="NoSpacing"/>
        <w:spacing w:line="360" w:lineRule="auto"/>
        <w:ind w:firstLine="851"/>
        <w:jc w:val="both"/>
        <w:rPr>
          <w:rFonts w:ascii="Times New Roman" w:hAnsi="Times New Roman"/>
          <w:sz w:val="28"/>
          <w:szCs w:val="28"/>
          <w:lang w:val="uk-UA"/>
        </w:rPr>
      </w:pPr>
      <w:r w:rsidRPr="00CC0D59">
        <w:rPr>
          <w:rFonts w:ascii="Times New Roman" w:hAnsi="Times New Roman"/>
          <w:sz w:val="28"/>
          <w:szCs w:val="28"/>
          <w:lang w:val="uk-UA"/>
        </w:rPr>
        <w:t xml:space="preserve">При </w:t>
      </w:r>
      <w:r w:rsidRPr="00C62C49">
        <w:rPr>
          <w:rFonts w:ascii="Times New Roman" w:hAnsi="Times New Roman"/>
          <w:sz w:val="28"/>
          <w:szCs w:val="28"/>
          <w:lang w:val="uk-UA"/>
        </w:rPr>
        <w:t>виробленні</w:t>
      </w:r>
      <w:r w:rsidRPr="00CC0D59">
        <w:rPr>
          <w:rFonts w:ascii="Times New Roman" w:hAnsi="Times New Roman"/>
          <w:sz w:val="28"/>
          <w:szCs w:val="28"/>
          <w:lang w:val="uk-UA"/>
        </w:rPr>
        <w:t xml:space="preserve"> прийнятого </w:t>
      </w:r>
      <w:r w:rsidRPr="00C62C49">
        <w:rPr>
          <w:rFonts w:ascii="Times New Roman" w:hAnsi="Times New Roman"/>
          <w:sz w:val="28"/>
          <w:szCs w:val="28"/>
          <w:lang w:val="uk-UA"/>
        </w:rPr>
        <w:t>рішення</w:t>
      </w:r>
      <w:r w:rsidRPr="00CC0D59">
        <w:rPr>
          <w:rFonts w:ascii="Times New Roman" w:hAnsi="Times New Roman"/>
          <w:sz w:val="28"/>
          <w:szCs w:val="28"/>
          <w:lang w:val="uk-UA"/>
        </w:rPr>
        <w:t xml:space="preserve"> </w:t>
      </w:r>
      <w:r w:rsidRPr="00C62C49">
        <w:rPr>
          <w:rFonts w:ascii="Times New Roman" w:hAnsi="Times New Roman"/>
          <w:sz w:val="28"/>
          <w:szCs w:val="28"/>
          <w:lang w:val="uk-UA"/>
        </w:rPr>
        <w:t>з</w:t>
      </w:r>
      <w:r w:rsidRPr="00CC0D59">
        <w:rPr>
          <w:rFonts w:ascii="Times New Roman" w:hAnsi="Times New Roman"/>
          <w:sz w:val="28"/>
          <w:szCs w:val="28"/>
          <w:lang w:val="uk-UA"/>
        </w:rPr>
        <w:t xml:space="preserve"> використанням імітаційних розрахунків необхідно розробити систему показників, що буде </w:t>
      </w:r>
      <w:r w:rsidRPr="00C62C49">
        <w:rPr>
          <w:rFonts w:ascii="Times New Roman" w:hAnsi="Times New Roman"/>
          <w:sz w:val="28"/>
          <w:szCs w:val="28"/>
          <w:lang w:val="uk-UA"/>
        </w:rPr>
        <w:t>використовуватися</w:t>
      </w:r>
      <w:r w:rsidRPr="00CC0D59">
        <w:rPr>
          <w:rFonts w:ascii="Times New Roman" w:hAnsi="Times New Roman"/>
          <w:sz w:val="28"/>
          <w:szCs w:val="28"/>
          <w:lang w:val="uk-UA"/>
        </w:rPr>
        <w:t xml:space="preserve"> як критерій. </w:t>
      </w:r>
      <w:r>
        <w:rPr>
          <w:rFonts w:ascii="Times New Roman" w:hAnsi="Times New Roman"/>
          <w:sz w:val="28"/>
          <w:szCs w:val="28"/>
          <w:lang w:val="uk-UA"/>
        </w:rPr>
        <w:t>М</w:t>
      </w:r>
      <w:r w:rsidRPr="00C62C49">
        <w:rPr>
          <w:rFonts w:ascii="Times New Roman" w:hAnsi="Times New Roman"/>
          <w:sz w:val="28"/>
          <w:szCs w:val="28"/>
          <w:lang w:val="uk-UA"/>
        </w:rPr>
        <w:t>етою</w:t>
      </w:r>
      <w:r w:rsidRPr="00CC0D59">
        <w:rPr>
          <w:rFonts w:ascii="Times New Roman" w:hAnsi="Times New Roman"/>
          <w:sz w:val="28"/>
          <w:szCs w:val="28"/>
          <w:lang w:val="uk-UA"/>
        </w:rPr>
        <w:t xml:space="preserve"> вибирається не яка-небудь </w:t>
      </w:r>
      <w:r w:rsidRPr="00C62C49">
        <w:rPr>
          <w:rFonts w:ascii="Times New Roman" w:hAnsi="Times New Roman"/>
          <w:sz w:val="28"/>
          <w:szCs w:val="28"/>
          <w:lang w:val="uk-UA"/>
        </w:rPr>
        <w:t>тимчасова</w:t>
      </w:r>
      <w:r w:rsidRPr="00CC0D59">
        <w:rPr>
          <w:rFonts w:ascii="Times New Roman" w:hAnsi="Times New Roman"/>
          <w:sz w:val="28"/>
          <w:szCs w:val="28"/>
          <w:lang w:val="uk-UA"/>
        </w:rPr>
        <w:t xml:space="preserve"> вигода, що має лише </w:t>
      </w:r>
      <w:r w:rsidRPr="00C62C49">
        <w:rPr>
          <w:rFonts w:ascii="Times New Roman" w:hAnsi="Times New Roman"/>
          <w:sz w:val="28"/>
          <w:szCs w:val="28"/>
          <w:lang w:val="uk-UA"/>
        </w:rPr>
        <w:t>видимий</w:t>
      </w:r>
      <w:r w:rsidRPr="00CC0D59">
        <w:rPr>
          <w:rFonts w:ascii="Times New Roman" w:hAnsi="Times New Roman"/>
          <w:sz w:val="28"/>
          <w:szCs w:val="28"/>
          <w:lang w:val="uk-UA"/>
        </w:rPr>
        <w:t xml:space="preserve"> ефект у якій-небудь сфері, а саме та, котра здатна забезпечити </w:t>
      </w:r>
      <w:r w:rsidRPr="00C62C49">
        <w:rPr>
          <w:rFonts w:ascii="Times New Roman" w:hAnsi="Times New Roman"/>
          <w:sz w:val="28"/>
          <w:szCs w:val="28"/>
          <w:lang w:val="uk-UA"/>
        </w:rPr>
        <w:t>стійке</w:t>
      </w:r>
      <w:r>
        <w:rPr>
          <w:rFonts w:ascii="Times New Roman" w:hAnsi="Times New Roman"/>
          <w:sz w:val="28"/>
          <w:szCs w:val="28"/>
          <w:lang w:val="uk-UA"/>
        </w:rPr>
        <w:t xml:space="preserve"> та</w:t>
      </w:r>
      <w:r w:rsidRPr="00CC0D59">
        <w:rPr>
          <w:rFonts w:ascii="Times New Roman" w:hAnsi="Times New Roman"/>
          <w:sz w:val="28"/>
          <w:szCs w:val="28"/>
          <w:lang w:val="uk-UA"/>
        </w:rPr>
        <w:t xml:space="preserve"> ефективне, з погляду прийнятих критеріїв, функціонування всієї системи в середньостроковій і довгостроковій перспективі. При цьому зовсім не ставиться </w:t>
      </w:r>
      <w:r w:rsidRPr="00C62C49">
        <w:rPr>
          <w:rFonts w:ascii="Times New Roman" w:hAnsi="Times New Roman"/>
          <w:sz w:val="28"/>
          <w:szCs w:val="28"/>
          <w:lang w:val="uk-UA"/>
        </w:rPr>
        <w:t>задача</w:t>
      </w:r>
      <w:r w:rsidRPr="00CC0D59">
        <w:rPr>
          <w:rFonts w:ascii="Times New Roman" w:hAnsi="Times New Roman"/>
          <w:sz w:val="28"/>
          <w:szCs w:val="28"/>
          <w:lang w:val="uk-UA"/>
        </w:rPr>
        <w:t xml:space="preserve"> досягнення поставленої </w:t>
      </w:r>
      <w:r w:rsidRPr="00C62C49">
        <w:rPr>
          <w:rFonts w:ascii="Times New Roman" w:hAnsi="Times New Roman"/>
          <w:sz w:val="28"/>
          <w:szCs w:val="28"/>
          <w:lang w:val="uk-UA"/>
        </w:rPr>
        <w:t>мети</w:t>
      </w:r>
      <w:r w:rsidRPr="00CC0D59">
        <w:rPr>
          <w:rFonts w:ascii="Times New Roman" w:hAnsi="Times New Roman"/>
          <w:sz w:val="28"/>
          <w:szCs w:val="28"/>
          <w:lang w:val="uk-UA"/>
        </w:rPr>
        <w:t xml:space="preserve"> за всяку ціну. </w:t>
      </w:r>
    </w:p>
    <w:p w:rsidR="00E8256F" w:rsidRDefault="00E8256F" w:rsidP="00EA5852">
      <w:pPr>
        <w:pStyle w:val="NoSpacing"/>
        <w:spacing w:line="360" w:lineRule="auto"/>
        <w:rPr>
          <w:rFonts w:ascii="Times New Roman" w:hAnsi="Times New Roman"/>
          <w:sz w:val="28"/>
          <w:szCs w:val="28"/>
          <w:lang w:val="uk-UA"/>
        </w:rPr>
      </w:pPr>
    </w:p>
    <w:p w:rsidR="00E8256F" w:rsidRDefault="00E8256F" w:rsidP="00EA5852">
      <w:pPr>
        <w:pStyle w:val="NoSpacing"/>
        <w:spacing w:line="360" w:lineRule="auto"/>
        <w:rPr>
          <w:rFonts w:ascii="Times New Roman" w:hAnsi="Times New Roman"/>
          <w:sz w:val="28"/>
          <w:szCs w:val="28"/>
          <w:lang w:val="uk-UA"/>
        </w:rPr>
      </w:pPr>
    </w:p>
    <w:p w:rsidR="00E8256F" w:rsidRDefault="00E8256F" w:rsidP="002F5E91">
      <w:pPr>
        <w:pStyle w:val="Heading2"/>
        <w:spacing w:before="0" w:after="0" w:line="360" w:lineRule="auto"/>
        <w:rPr>
          <w:rFonts w:ascii="Times New Roman" w:hAnsi="Times New Roman" w:cs="Times New Roman"/>
          <w:bCs w:val="0"/>
          <w:i w:val="0"/>
          <w:iCs w:val="0"/>
          <w:lang w:val="uk-UA"/>
        </w:rPr>
      </w:pPr>
      <w:bookmarkStart w:id="6" w:name="_Toc199567134"/>
      <w:r w:rsidRPr="00BB572F">
        <w:rPr>
          <w:rFonts w:ascii="Times New Roman" w:hAnsi="Times New Roman" w:cs="Times New Roman"/>
          <w:bCs w:val="0"/>
          <w:i w:val="0"/>
          <w:iCs w:val="0"/>
          <w:lang w:val="uk-UA"/>
        </w:rPr>
        <w:t>1.</w:t>
      </w:r>
      <w:r>
        <w:rPr>
          <w:rFonts w:ascii="Times New Roman" w:hAnsi="Times New Roman" w:cs="Times New Roman"/>
          <w:bCs w:val="0"/>
          <w:i w:val="0"/>
          <w:iCs w:val="0"/>
          <w:lang w:val="uk-UA"/>
        </w:rPr>
        <w:t>2</w:t>
      </w:r>
      <w:r w:rsidRPr="00BB572F">
        <w:rPr>
          <w:rFonts w:ascii="Times New Roman" w:hAnsi="Times New Roman" w:cs="Times New Roman"/>
          <w:bCs w:val="0"/>
          <w:i w:val="0"/>
          <w:iCs w:val="0"/>
          <w:lang w:val="uk-UA"/>
        </w:rPr>
        <w:t xml:space="preserve"> </w:t>
      </w:r>
      <w:r>
        <w:rPr>
          <w:rFonts w:ascii="Times New Roman" w:hAnsi="Times New Roman" w:cs="Times New Roman"/>
          <w:bCs w:val="0"/>
          <w:i w:val="0"/>
          <w:iCs w:val="0"/>
          <w:lang w:val="uk-UA"/>
        </w:rPr>
        <w:t>Проблема обробки нечітких даних в задачах прийняття рішень</w:t>
      </w:r>
      <w:bookmarkEnd w:id="6"/>
    </w:p>
    <w:p w:rsidR="00E8256F" w:rsidRDefault="00E8256F" w:rsidP="002A597C">
      <w:pPr>
        <w:pStyle w:val="NoSpacing"/>
        <w:spacing w:line="360" w:lineRule="auto"/>
        <w:ind w:firstLine="851"/>
        <w:jc w:val="both"/>
        <w:rPr>
          <w:rFonts w:ascii="Times New Roman" w:hAnsi="Times New Roman"/>
          <w:sz w:val="28"/>
          <w:szCs w:val="28"/>
        </w:rPr>
      </w:pPr>
    </w:p>
    <w:p w:rsidR="00E8256F" w:rsidRPr="00167416" w:rsidRDefault="00E8256F" w:rsidP="00B72BAD">
      <w:pPr>
        <w:pStyle w:val="NoSpacing"/>
        <w:spacing w:line="360" w:lineRule="auto"/>
        <w:ind w:firstLine="851"/>
        <w:jc w:val="both"/>
        <w:rPr>
          <w:rFonts w:ascii="Times New Roman" w:hAnsi="Times New Roman"/>
          <w:sz w:val="28"/>
          <w:szCs w:val="28"/>
          <w:lang w:val="uk-UA"/>
        </w:rPr>
      </w:pPr>
      <w:r w:rsidRPr="00167416">
        <w:rPr>
          <w:rFonts w:ascii="Times New Roman" w:hAnsi="Times New Roman"/>
          <w:sz w:val="28"/>
          <w:szCs w:val="28"/>
          <w:lang w:val="uk-UA"/>
        </w:rPr>
        <w:t xml:space="preserve">Одним з основних системних властивостей об'єктів </w:t>
      </w:r>
      <w:r w:rsidRPr="00C20D4E">
        <w:rPr>
          <w:rFonts w:ascii="Times New Roman" w:hAnsi="Times New Roman"/>
          <w:sz w:val="28"/>
          <w:szCs w:val="28"/>
          <w:lang w:val="uk-UA"/>
        </w:rPr>
        <w:t>впливу</w:t>
      </w:r>
      <w:r w:rsidRPr="00167416">
        <w:rPr>
          <w:rFonts w:ascii="Times New Roman" w:hAnsi="Times New Roman"/>
          <w:sz w:val="28"/>
          <w:szCs w:val="28"/>
          <w:lang w:val="uk-UA"/>
        </w:rPr>
        <w:t xml:space="preserve"> при </w:t>
      </w:r>
      <w:r w:rsidRPr="00C20D4E">
        <w:rPr>
          <w:rFonts w:ascii="Times New Roman" w:hAnsi="Times New Roman"/>
          <w:sz w:val="28"/>
          <w:szCs w:val="28"/>
          <w:lang w:val="uk-UA"/>
        </w:rPr>
        <w:t>рішенні</w:t>
      </w:r>
      <w:r w:rsidRPr="00167416">
        <w:rPr>
          <w:rFonts w:ascii="Times New Roman" w:hAnsi="Times New Roman"/>
          <w:sz w:val="28"/>
          <w:szCs w:val="28"/>
          <w:lang w:val="uk-UA"/>
        </w:rPr>
        <w:t xml:space="preserve"> </w:t>
      </w:r>
      <w:r w:rsidRPr="00C20D4E">
        <w:rPr>
          <w:rFonts w:ascii="Times New Roman" w:hAnsi="Times New Roman"/>
          <w:sz w:val="28"/>
          <w:szCs w:val="28"/>
          <w:lang w:val="uk-UA"/>
        </w:rPr>
        <w:t>задач</w:t>
      </w:r>
      <w:r w:rsidRPr="00167416">
        <w:rPr>
          <w:rFonts w:ascii="Times New Roman" w:hAnsi="Times New Roman"/>
          <w:sz w:val="28"/>
          <w:szCs w:val="28"/>
          <w:lang w:val="uk-UA"/>
        </w:rPr>
        <w:t xml:space="preserve"> прийняття </w:t>
      </w:r>
      <w:r w:rsidRPr="00C20D4E">
        <w:rPr>
          <w:rFonts w:ascii="Times New Roman" w:hAnsi="Times New Roman"/>
          <w:sz w:val="28"/>
          <w:szCs w:val="28"/>
          <w:lang w:val="uk-UA"/>
        </w:rPr>
        <w:t>рішень</w:t>
      </w:r>
      <w:r w:rsidRPr="00167416">
        <w:rPr>
          <w:rFonts w:ascii="Times New Roman" w:hAnsi="Times New Roman"/>
          <w:sz w:val="28"/>
          <w:szCs w:val="28"/>
          <w:lang w:val="uk-UA"/>
        </w:rPr>
        <w:t xml:space="preserve"> (</w:t>
      </w:r>
      <w:r w:rsidRPr="00C20D4E">
        <w:rPr>
          <w:rFonts w:ascii="Times New Roman" w:hAnsi="Times New Roman"/>
          <w:sz w:val="28"/>
          <w:szCs w:val="28"/>
          <w:lang w:val="uk-UA"/>
        </w:rPr>
        <w:t>ПР</w:t>
      </w:r>
      <w:r w:rsidRPr="00167416">
        <w:rPr>
          <w:rFonts w:ascii="Times New Roman" w:hAnsi="Times New Roman"/>
          <w:sz w:val="28"/>
          <w:szCs w:val="28"/>
          <w:lang w:val="uk-UA"/>
        </w:rPr>
        <w:t xml:space="preserve">) </w:t>
      </w:r>
      <w:r w:rsidRPr="00C20D4E">
        <w:rPr>
          <w:rFonts w:ascii="Times New Roman" w:hAnsi="Times New Roman"/>
          <w:sz w:val="28"/>
          <w:szCs w:val="28"/>
          <w:lang w:val="uk-UA"/>
        </w:rPr>
        <w:t>є</w:t>
      </w:r>
      <w:r w:rsidRPr="00167416">
        <w:rPr>
          <w:rFonts w:ascii="Times New Roman" w:hAnsi="Times New Roman"/>
          <w:sz w:val="28"/>
          <w:szCs w:val="28"/>
          <w:lang w:val="uk-UA"/>
        </w:rPr>
        <w:t xml:space="preserve"> їхня конфліктна природа існування, функціонування </w:t>
      </w:r>
      <w:r>
        <w:rPr>
          <w:rFonts w:ascii="Times New Roman" w:hAnsi="Times New Roman"/>
          <w:sz w:val="28"/>
          <w:szCs w:val="28"/>
          <w:lang w:val="uk-UA"/>
        </w:rPr>
        <w:t>та</w:t>
      </w:r>
      <w:r w:rsidRPr="00167416">
        <w:rPr>
          <w:rFonts w:ascii="Times New Roman" w:hAnsi="Times New Roman"/>
          <w:sz w:val="28"/>
          <w:szCs w:val="28"/>
          <w:lang w:val="uk-UA"/>
        </w:rPr>
        <w:t xml:space="preserve"> розвитку. При цьому, конфліктуючими </w:t>
      </w:r>
      <w:r w:rsidRPr="00C20D4E">
        <w:rPr>
          <w:rFonts w:ascii="Times New Roman" w:hAnsi="Times New Roman"/>
          <w:sz w:val="28"/>
          <w:szCs w:val="28"/>
          <w:lang w:val="uk-UA"/>
        </w:rPr>
        <w:t>сторонами</w:t>
      </w:r>
      <w:r w:rsidRPr="00167416">
        <w:rPr>
          <w:rFonts w:ascii="Times New Roman" w:hAnsi="Times New Roman"/>
          <w:sz w:val="28"/>
          <w:szCs w:val="28"/>
          <w:lang w:val="uk-UA"/>
        </w:rPr>
        <w:t xml:space="preserve">, можуть виступати не тільки дії протиборчих </w:t>
      </w:r>
      <w:r w:rsidRPr="00C20D4E">
        <w:rPr>
          <w:rFonts w:ascii="Times New Roman" w:hAnsi="Times New Roman"/>
          <w:sz w:val="28"/>
          <w:szCs w:val="28"/>
          <w:lang w:val="uk-UA"/>
        </w:rPr>
        <w:t>сил</w:t>
      </w:r>
      <w:r w:rsidRPr="00167416">
        <w:rPr>
          <w:rFonts w:ascii="Times New Roman" w:hAnsi="Times New Roman"/>
          <w:sz w:val="28"/>
          <w:szCs w:val="28"/>
          <w:lang w:val="uk-UA"/>
        </w:rPr>
        <w:t xml:space="preserve">, але й широке коло інших конфліктуючих факторів, </w:t>
      </w:r>
      <w:r w:rsidRPr="00C20D4E">
        <w:rPr>
          <w:rFonts w:ascii="Times New Roman" w:hAnsi="Times New Roman"/>
          <w:sz w:val="28"/>
          <w:szCs w:val="28"/>
          <w:lang w:val="uk-UA"/>
        </w:rPr>
        <w:t>таких</w:t>
      </w:r>
      <w:r w:rsidRPr="00167416">
        <w:rPr>
          <w:rFonts w:ascii="Times New Roman" w:hAnsi="Times New Roman"/>
          <w:sz w:val="28"/>
          <w:szCs w:val="28"/>
          <w:lang w:val="uk-UA"/>
        </w:rPr>
        <w:t xml:space="preserve"> як </w:t>
      </w:r>
      <w:r>
        <w:rPr>
          <w:rFonts w:ascii="Times New Roman" w:hAnsi="Times New Roman"/>
          <w:sz w:val="28"/>
          <w:szCs w:val="28"/>
          <w:lang w:val="uk-UA"/>
        </w:rPr>
        <w:t>багатокритеріальність</w:t>
      </w:r>
      <w:r w:rsidRPr="00167416">
        <w:rPr>
          <w:rFonts w:ascii="Times New Roman" w:hAnsi="Times New Roman"/>
          <w:sz w:val="28"/>
          <w:szCs w:val="28"/>
          <w:lang w:val="uk-UA"/>
        </w:rPr>
        <w:t xml:space="preserve">, невизначеність вихідної </w:t>
      </w:r>
      <w:r>
        <w:rPr>
          <w:rFonts w:ascii="Times New Roman" w:hAnsi="Times New Roman"/>
          <w:sz w:val="28"/>
          <w:szCs w:val="28"/>
          <w:lang w:val="uk-UA"/>
        </w:rPr>
        <w:t>та</w:t>
      </w:r>
      <w:r w:rsidRPr="00167416">
        <w:rPr>
          <w:rFonts w:ascii="Times New Roman" w:hAnsi="Times New Roman"/>
          <w:sz w:val="28"/>
          <w:szCs w:val="28"/>
          <w:lang w:val="uk-UA"/>
        </w:rPr>
        <w:t xml:space="preserve"> поточної інформації, </w:t>
      </w:r>
      <w:r w:rsidRPr="00C20D4E">
        <w:rPr>
          <w:rFonts w:ascii="Times New Roman" w:hAnsi="Times New Roman"/>
          <w:sz w:val="28"/>
          <w:szCs w:val="28"/>
          <w:lang w:val="uk-UA"/>
        </w:rPr>
        <w:t>дія</w:t>
      </w:r>
      <w:r w:rsidRPr="00167416">
        <w:rPr>
          <w:rFonts w:ascii="Times New Roman" w:hAnsi="Times New Roman"/>
          <w:sz w:val="28"/>
          <w:szCs w:val="28"/>
          <w:lang w:val="uk-UA"/>
        </w:rPr>
        <w:t xml:space="preserve"> </w:t>
      </w:r>
      <w:r w:rsidRPr="00C20D4E">
        <w:rPr>
          <w:rFonts w:ascii="Times New Roman" w:hAnsi="Times New Roman"/>
          <w:sz w:val="28"/>
          <w:szCs w:val="28"/>
          <w:lang w:val="uk-UA"/>
        </w:rPr>
        <w:t>випадкових</w:t>
      </w:r>
      <w:r w:rsidRPr="00167416">
        <w:rPr>
          <w:rFonts w:ascii="Times New Roman" w:hAnsi="Times New Roman"/>
          <w:sz w:val="28"/>
          <w:szCs w:val="28"/>
          <w:lang w:val="uk-UA"/>
        </w:rPr>
        <w:t xml:space="preserve"> факторів, що не враховують</w:t>
      </w:r>
      <w:r>
        <w:rPr>
          <w:rFonts w:ascii="Times New Roman" w:hAnsi="Times New Roman"/>
          <w:sz w:val="28"/>
          <w:szCs w:val="28"/>
          <w:lang w:val="uk-UA"/>
        </w:rPr>
        <w:t>ся</w:t>
      </w:r>
      <w:r w:rsidRPr="00167416">
        <w:rPr>
          <w:rFonts w:ascii="Times New Roman" w:hAnsi="Times New Roman"/>
          <w:sz w:val="28"/>
          <w:szCs w:val="28"/>
          <w:lang w:val="uk-UA"/>
        </w:rPr>
        <w:t xml:space="preserve">, </w:t>
      </w:r>
      <w:r>
        <w:rPr>
          <w:rFonts w:ascii="Times New Roman" w:hAnsi="Times New Roman"/>
          <w:sz w:val="28"/>
          <w:szCs w:val="28"/>
          <w:lang w:val="uk-UA"/>
        </w:rPr>
        <w:t>та ін.</w:t>
      </w:r>
      <w:r w:rsidRPr="00167416">
        <w:rPr>
          <w:rFonts w:ascii="Times New Roman" w:hAnsi="Times New Roman"/>
          <w:sz w:val="28"/>
          <w:szCs w:val="28"/>
          <w:lang w:val="uk-UA"/>
        </w:rPr>
        <w:t xml:space="preserve">, що </w:t>
      </w:r>
      <w:r w:rsidRPr="00C20D4E">
        <w:rPr>
          <w:rFonts w:ascii="Times New Roman" w:hAnsi="Times New Roman"/>
          <w:sz w:val="28"/>
          <w:szCs w:val="28"/>
          <w:lang w:val="uk-UA"/>
        </w:rPr>
        <w:t>приводять</w:t>
      </w:r>
      <w:r w:rsidRPr="00167416">
        <w:rPr>
          <w:rFonts w:ascii="Times New Roman" w:hAnsi="Times New Roman"/>
          <w:sz w:val="28"/>
          <w:szCs w:val="28"/>
          <w:lang w:val="uk-UA"/>
        </w:rPr>
        <w:t xml:space="preserve"> до проблемн</w:t>
      </w:r>
      <w:r>
        <w:rPr>
          <w:rFonts w:ascii="Times New Roman" w:hAnsi="Times New Roman"/>
          <w:sz w:val="28"/>
          <w:szCs w:val="28"/>
          <w:lang w:val="uk-UA"/>
        </w:rPr>
        <w:t>их (конфліктних</w:t>
      </w:r>
      <w:r w:rsidRPr="00167416">
        <w:rPr>
          <w:rFonts w:ascii="Times New Roman" w:hAnsi="Times New Roman"/>
          <w:sz w:val="28"/>
          <w:szCs w:val="28"/>
          <w:lang w:val="uk-UA"/>
        </w:rPr>
        <w:t>) ситуаці</w:t>
      </w:r>
      <w:r>
        <w:rPr>
          <w:rFonts w:ascii="Times New Roman" w:hAnsi="Times New Roman"/>
          <w:sz w:val="28"/>
          <w:szCs w:val="28"/>
          <w:lang w:val="uk-UA"/>
        </w:rPr>
        <w:t>й</w:t>
      </w:r>
      <w:r w:rsidRPr="00167416">
        <w:rPr>
          <w:rFonts w:ascii="Times New Roman" w:hAnsi="Times New Roman"/>
          <w:sz w:val="28"/>
          <w:szCs w:val="28"/>
          <w:lang w:val="uk-UA"/>
        </w:rPr>
        <w:t>.</w:t>
      </w:r>
    </w:p>
    <w:p w:rsidR="00E8256F" w:rsidRPr="00167416" w:rsidRDefault="00E8256F" w:rsidP="00B72BAD">
      <w:pPr>
        <w:pStyle w:val="NoSpacing"/>
        <w:spacing w:line="360" w:lineRule="auto"/>
        <w:ind w:firstLine="851"/>
        <w:jc w:val="both"/>
        <w:rPr>
          <w:rFonts w:ascii="Times New Roman" w:hAnsi="Times New Roman"/>
          <w:sz w:val="28"/>
          <w:szCs w:val="28"/>
          <w:lang w:val="uk-UA"/>
        </w:rPr>
      </w:pPr>
      <w:r w:rsidRPr="00167416">
        <w:rPr>
          <w:rFonts w:ascii="Times New Roman" w:hAnsi="Times New Roman"/>
          <w:sz w:val="28"/>
          <w:szCs w:val="28"/>
          <w:lang w:val="uk-UA"/>
        </w:rPr>
        <w:t xml:space="preserve">Конфліктна природа об'єктів </w:t>
      </w:r>
      <w:r w:rsidRPr="00C20D4E">
        <w:rPr>
          <w:rFonts w:ascii="Times New Roman" w:hAnsi="Times New Roman"/>
          <w:sz w:val="28"/>
          <w:szCs w:val="28"/>
          <w:lang w:val="uk-UA"/>
        </w:rPr>
        <w:t>впливу</w:t>
      </w:r>
      <w:r w:rsidRPr="00167416">
        <w:rPr>
          <w:rFonts w:ascii="Times New Roman" w:hAnsi="Times New Roman"/>
          <w:sz w:val="28"/>
          <w:szCs w:val="28"/>
          <w:lang w:val="uk-UA"/>
        </w:rPr>
        <w:t xml:space="preserve"> вимагає їхнього розгляду як складних систем, що мають велику кількість взаємозалежних різних частин, структур або елементів, аспектів, деталей, понять</w:t>
      </w:r>
      <w:r>
        <w:rPr>
          <w:rFonts w:ascii="Times New Roman" w:hAnsi="Times New Roman"/>
          <w:sz w:val="28"/>
          <w:szCs w:val="28"/>
          <w:lang w:val="uk-UA"/>
        </w:rPr>
        <w:t>, що утрудняють не тільки їх</w:t>
      </w:r>
      <w:r w:rsidRPr="00167416">
        <w:rPr>
          <w:rFonts w:ascii="Times New Roman" w:hAnsi="Times New Roman"/>
          <w:sz w:val="28"/>
          <w:szCs w:val="28"/>
          <w:lang w:val="uk-UA"/>
        </w:rPr>
        <w:t xml:space="preserve">  вивчення</w:t>
      </w:r>
      <w:r>
        <w:rPr>
          <w:rFonts w:ascii="Times New Roman" w:hAnsi="Times New Roman"/>
          <w:sz w:val="28"/>
          <w:szCs w:val="28"/>
          <w:lang w:val="uk-UA"/>
        </w:rPr>
        <w:t xml:space="preserve"> </w:t>
      </w:r>
      <w:r w:rsidRPr="00167416">
        <w:rPr>
          <w:rFonts w:ascii="Times New Roman" w:hAnsi="Times New Roman"/>
          <w:sz w:val="28"/>
          <w:szCs w:val="28"/>
          <w:lang w:val="uk-UA"/>
        </w:rPr>
        <w:t xml:space="preserve">і моделювання, але й у цілому розуміння процесів, що відбуваються в них, при </w:t>
      </w:r>
      <w:r w:rsidRPr="00C20D4E">
        <w:rPr>
          <w:rFonts w:ascii="Times New Roman" w:hAnsi="Times New Roman"/>
          <w:sz w:val="28"/>
          <w:szCs w:val="28"/>
          <w:lang w:val="uk-UA"/>
        </w:rPr>
        <w:t>ПР</w:t>
      </w:r>
      <w:r w:rsidRPr="00167416">
        <w:rPr>
          <w:rFonts w:ascii="Times New Roman" w:hAnsi="Times New Roman"/>
          <w:sz w:val="28"/>
          <w:szCs w:val="28"/>
          <w:lang w:val="uk-UA"/>
        </w:rPr>
        <w:t>.</w:t>
      </w:r>
    </w:p>
    <w:p w:rsidR="00E8256F" w:rsidRPr="00167416" w:rsidRDefault="00E8256F" w:rsidP="00B72BAD">
      <w:pPr>
        <w:pStyle w:val="NoSpacing"/>
        <w:spacing w:line="360" w:lineRule="auto"/>
        <w:ind w:firstLine="851"/>
        <w:jc w:val="both"/>
        <w:rPr>
          <w:rFonts w:ascii="Times New Roman" w:hAnsi="Times New Roman"/>
          <w:sz w:val="28"/>
          <w:szCs w:val="28"/>
          <w:lang w:val="uk-UA"/>
        </w:rPr>
      </w:pPr>
      <w:r w:rsidRPr="00167416">
        <w:rPr>
          <w:rFonts w:ascii="Times New Roman" w:hAnsi="Times New Roman"/>
          <w:sz w:val="28"/>
          <w:szCs w:val="28"/>
          <w:lang w:val="uk-UA"/>
        </w:rPr>
        <w:t xml:space="preserve">Складні об'єкти, як об'єкти </w:t>
      </w:r>
      <w:r w:rsidRPr="00C20D4E">
        <w:rPr>
          <w:rFonts w:ascii="Times New Roman" w:hAnsi="Times New Roman"/>
          <w:sz w:val="28"/>
          <w:szCs w:val="28"/>
          <w:lang w:val="uk-UA"/>
        </w:rPr>
        <w:t>управління</w:t>
      </w:r>
      <w:r w:rsidRPr="00167416">
        <w:rPr>
          <w:rFonts w:ascii="Times New Roman" w:hAnsi="Times New Roman"/>
          <w:sz w:val="28"/>
          <w:szCs w:val="28"/>
          <w:lang w:val="uk-UA"/>
        </w:rPr>
        <w:t xml:space="preserve"> </w:t>
      </w:r>
      <w:r w:rsidRPr="00C20D4E">
        <w:rPr>
          <w:rFonts w:ascii="Times New Roman" w:hAnsi="Times New Roman"/>
          <w:sz w:val="28"/>
          <w:szCs w:val="28"/>
          <w:lang w:val="uk-UA"/>
        </w:rPr>
        <w:t>володіють</w:t>
      </w:r>
      <w:r w:rsidRPr="00167416">
        <w:rPr>
          <w:rFonts w:ascii="Times New Roman" w:hAnsi="Times New Roman"/>
          <w:sz w:val="28"/>
          <w:szCs w:val="28"/>
          <w:lang w:val="uk-UA"/>
        </w:rPr>
        <w:t xml:space="preserve"> рядом </w:t>
      </w:r>
      <w:r w:rsidRPr="00C20D4E">
        <w:rPr>
          <w:rFonts w:ascii="Times New Roman" w:hAnsi="Times New Roman"/>
          <w:sz w:val="28"/>
          <w:szCs w:val="28"/>
          <w:lang w:val="uk-UA"/>
        </w:rPr>
        <w:t>відмітних</w:t>
      </w:r>
      <w:r w:rsidRPr="00167416">
        <w:rPr>
          <w:rFonts w:ascii="Times New Roman" w:hAnsi="Times New Roman"/>
          <w:sz w:val="28"/>
          <w:szCs w:val="28"/>
          <w:lang w:val="uk-UA"/>
        </w:rPr>
        <w:t xml:space="preserve"> особливостей [</w:t>
      </w:r>
      <w:r>
        <w:rPr>
          <w:rFonts w:ascii="Times New Roman" w:hAnsi="Times New Roman"/>
          <w:sz w:val="28"/>
          <w:szCs w:val="28"/>
          <w:lang w:val="uk-UA"/>
        </w:rPr>
        <w:t>14</w:t>
      </w:r>
      <w:r w:rsidRPr="00167416">
        <w:rPr>
          <w:rFonts w:ascii="Times New Roman" w:hAnsi="Times New Roman"/>
          <w:sz w:val="28"/>
          <w:szCs w:val="28"/>
          <w:lang w:val="uk-UA"/>
        </w:rPr>
        <w:t>]:</w:t>
      </w:r>
    </w:p>
    <w:p w:rsidR="00E8256F" w:rsidRPr="00167416" w:rsidRDefault="00E8256F" w:rsidP="00B72BAD">
      <w:pPr>
        <w:pStyle w:val="NoSpacing"/>
        <w:numPr>
          <w:ilvl w:val="0"/>
          <w:numId w:val="6"/>
        </w:numPr>
        <w:tabs>
          <w:tab w:val="left" w:pos="1134"/>
        </w:tabs>
        <w:spacing w:line="360" w:lineRule="auto"/>
        <w:ind w:left="0" w:firstLine="851"/>
        <w:jc w:val="both"/>
        <w:rPr>
          <w:rFonts w:ascii="Times New Roman" w:hAnsi="Times New Roman"/>
          <w:sz w:val="28"/>
          <w:szCs w:val="28"/>
          <w:lang w:val="uk-UA"/>
        </w:rPr>
      </w:pPr>
      <w:r w:rsidRPr="00167416">
        <w:rPr>
          <w:rFonts w:ascii="Times New Roman" w:hAnsi="Times New Roman"/>
          <w:sz w:val="28"/>
          <w:szCs w:val="28"/>
          <w:lang w:val="uk-UA"/>
        </w:rPr>
        <w:t xml:space="preserve">Не всі </w:t>
      </w:r>
      <w:r w:rsidRPr="00C20D4E">
        <w:rPr>
          <w:rFonts w:ascii="Times New Roman" w:hAnsi="Times New Roman"/>
          <w:sz w:val="28"/>
          <w:szCs w:val="28"/>
          <w:lang w:val="uk-UA"/>
        </w:rPr>
        <w:t>цілі</w:t>
      </w:r>
      <w:r w:rsidRPr="00167416">
        <w:rPr>
          <w:rFonts w:ascii="Times New Roman" w:hAnsi="Times New Roman"/>
          <w:sz w:val="28"/>
          <w:szCs w:val="28"/>
          <w:lang w:val="uk-UA"/>
        </w:rPr>
        <w:t xml:space="preserve"> вибору керуючих </w:t>
      </w:r>
      <w:r w:rsidRPr="00C20D4E">
        <w:rPr>
          <w:rFonts w:ascii="Times New Roman" w:hAnsi="Times New Roman"/>
          <w:sz w:val="28"/>
          <w:szCs w:val="28"/>
          <w:lang w:val="uk-UA"/>
        </w:rPr>
        <w:t>рішень</w:t>
      </w:r>
      <w:r w:rsidRPr="00167416">
        <w:rPr>
          <w:rFonts w:ascii="Times New Roman" w:hAnsi="Times New Roman"/>
          <w:sz w:val="28"/>
          <w:szCs w:val="28"/>
          <w:lang w:val="uk-UA"/>
        </w:rPr>
        <w:t xml:space="preserve"> </w:t>
      </w:r>
      <w:r>
        <w:rPr>
          <w:rFonts w:ascii="Times New Roman" w:hAnsi="Times New Roman"/>
          <w:sz w:val="28"/>
          <w:szCs w:val="28"/>
          <w:lang w:val="uk-UA"/>
        </w:rPr>
        <w:t>та</w:t>
      </w:r>
      <w:r w:rsidRPr="00167416">
        <w:rPr>
          <w:rFonts w:ascii="Times New Roman" w:hAnsi="Times New Roman"/>
          <w:sz w:val="28"/>
          <w:szCs w:val="28"/>
          <w:lang w:val="uk-UA"/>
        </w:rPr>
        <w:t xml:space="preserve"> умови, що впливають на цей вибір, можуть бути виражені у вигляді кількісних співвідношень. Погано </w:t>
      </w:r>
      <w:r w:rsidRPr="00C20D4E">
        <w:rPr>
          <w:rFonts w:ascii="Times New Roman" w:hAnsi="Times New Roman"/>
          <w:sz w:val="28"/>
          <w:szCs w:val="28"/>
          <w:lang w:val="uk-UA"/>
        </w:rPr>
        <w:t>визначеними</w:t>
      </w:r>
      <w:r w:rsidRPr="00167416">
        <w:rPr>
          <w:rFonts w:ascii="Times New Roman" w:hAnsi="Times New Roman"/>
          <w:sz w:val="28"/>
          <w:szCs w:val="28"/>
          <w:lang w:val="uk-UA"/>
        </w:rPr>
        <w:t xml:space="preserve">, нечіткими можуть бути </w:t>
      </w:r>
      <w:r w:rsidRPr="00C20D4E">
        <w:rPr>
          <w:rFonts w:ascii="Times New Roman" w:hAnsi="Times New Roman"/>
          <w:sz w:val="28"/>
          <w:szCs w:val="28"/>
          <w:lang w:val="uk-UA"/>
        </w:rPr>
        <w:t>безліч</w:t>
      </w:r>
      <w:r w:rsidRPr="00167416">
        <w:rPr>
          <w:rFonts w:ascii="Times New Roman" w:hAnsi="Times New Roman"/>
          <w:sz w:val="28"/>
          <w:szCs w:val="28"/>
          <w:lang w:val="uk-UA"/>
        </w:rPr>
        <w:t xml:space="preserve"> критеріїв </w:t>
      </w:r>
      <w:r w:rsidRPr="00167416">
        <w:rPr>
          <w:rFonts w:ascii="Times New Roman" w:hAnsi="Times New Roman"/>
          <w:i/>
          <w:sz w:val="28"/>
          <w:szCs w:val="28"/>
          <w:lang w:val="uk-UA"/>
        </w:rPr>
        <w:t>{</w:t>
      </w:r>
      <w:r>
        <w:rPr>
          <w:rFonts w:ascii="Times New Roman" w:hAnsi="Times New Roman"/>
          <w:i/>
          <w:sz w:val="28"/>
          <w:szCs w:val="28"/>
          <w:lang w:val="en-US"/>
        </w:rPr>
        <w:t>K</w:t>
      </w:r>
      <w:r w:rsidRPr="00167416">
        <w:rPr>
          <w:rFonts w:ascii="Times New Roman" w:hAnsi="Times New Roman"/>
          <w:i/>
          <w:sz w:val="28"/>
          <w:szCs w:val="28"/>
          <w:lang w:val="uk-UA"/>
        </w:rPr>
        <w:t>}</w:t>
      </w:r>
      <w:r w:rsidRPr="00167416">
        <w:rPr>
          <w:rFonts w:ascii="Times New Roman" w:hAnsi="Times New Roman"/>
          <w:sz w:val="28"/>
          <w:szCs w:val="28"/>
          <w:lang w:val="uk-UA"/>
        </w:rPr>
        <w:t xml:space="preserve"> і задано</w:t>
      </w:r>
      <w:r>
        <w:rPr>
          <w:rFonts w:ascii="Times New Roman" w:hAnsi="Times New Roman"/>
          <w:sz w:val="28"/>
          <w:szCs w:val="28"/>
          <w:lang w:val="uk-UA"/>
        </w:rPr>
        <w:t>ї</w:t>
      </w:r>
      <w:r w:rsidRPr="00167416">
        <w:rPr>
          <w:rFonts w:ascii="Times New Roman" w:hAnsi="Times New Roman"/>
          <w:sz w:val="28"/>
          <w:szCs w:val="28"/>
          <w:lang w:val="uk-UA"/>
        </w:rPr>
        <w:t xml:space="preserve"> на них система переваг </w:t>
      </w:r>
      <w:r w:rsidRPr="00167416">
        <w:rPr>
          <w:rFonts w:ascii="Times New Roman" w:hAnsi="Times New Roman"/>
          <w:i/>
          <w:sz w:val="28"/>
          <w:szCs w:val="28"/>
          <w:lang w:val="uk-UA"/>
        </w:rPr>
        <w:t>Р</w:t>
      </w:r>
      <w:r w:rsidRPr="00167416">
        <w:rPr>
          <w:rFonts w:ascii="Times New Roman" w:hAnsi="Times New Roman"/>
          <w:sz w:val="28"/>
          <w:szCs w:val="28"/>
          <w:lang w:val="uk-UA"/>
        </w:rPr>
        <w:t xml:space="preserve">, нечітко можуть бути визначені також характеристики класів при </w:t>
      </w:r>
      <w:r w:rsidRPr="00C20D4E">
        <w:rPr>
          <w:rFonts w:ascii="Times New Roman" w:hAnsi="Times New Roman"/>
          <w:sz w:val="28"/>
          <w:szCs w:val="28"/>
          <w:lang w:val="uk-UA"/>
        </w:rPr>
        <w:t>рішенні</w:t>
      </w:r>
      <w:r w:rsidRPr="00167416">
        <w:rPr>
          <w:rFonts w:ascii="Times New Roman" w:hAnsi="Times New Roman"/>
          <w:sz w:val="28"/>
          <w:szCs w:val="28"/>
          <w:lang w:val="uk-UA"/>
        </w:rPr>
        <w:t xml:space="preserve"> </w:t>
      </w:r>
      <w:r w:rsidRPr="00C20D4E">
        <w:rPr>
          <w:rFonts w:ascii="Times New Roman" w:hAnsi="Times New Roman"/>
          <w:sz w:val="28"/>
          <w:szCs w:val="28"/>
          <w:lang w:val="uk-UA"/>
        </w:rPr>
        <w:t>задач</w:t>
      </w:r>
      <w:r w:rsidRPr="00167416">
        <w:rPr>
          <w:rFonts w:ascii="Times New Roman" w:hAnsi="Times New Roman"/>
          <w:sz w:val="28"/>
          <w:szCs w:val="28"/>
          <w:lang w:val="uk-UA"/>
        </w:rPr>
        <w:t xml:space="preserve"> класифікації.</w:t>
      </w:r>
    </w:p>
    <w:p w:rsidR="00E8256F" w:rsidRPr="00167416" w:rsidRDefault="00E8256F" w:rsidP="00B72BAD">
      <w:pPr>
        <w:pStyle w:val="NoSpacing"/>
        <w:numPr>
          <w:ilvl w:val="0"/>
          <w:numId w:val="6"/>
        </w:numPr>
        <w:tabs>
          <w:tab w:val="left" w:pos="1134"/>
        </w:tabs>
        <w:spacing w:line="360" w:lineRule="auto"/>
        <w:ind w:left="0" w:firstLine="851"/>
        <w:jc w:val="both"/>
        <w:rPr>
          <w:rFonts w:ascii="Times New Roman" w:hAnsi="Times New Roman"/>
          <w:sz w:val="28"/>
          <w:szCs w:val="28"/>
          <w:lang w:val="uk-UA"/>
        </w:rPr>
      </w:pPr>
      <w:r w:rsidRPr="00C20D4E">
        <w:rPr>
          <w:rFonts w:ascii="Times New Roman" w:hAnsi="Times New Roman"/>
          <w:sz w:val="28"/>
          <w:szCs w:val="28"/>
          <w:lang w:val="uk-UA"/>
        </w:rPr>
        <w:t>Відсутній</w:t>
      </w:r>
      <w:r w:rsidRPr="00167416">
        <w:rPr>
          <w:rFonts w:ascii="Times New Roman" w:hAnsi="Times New Roman"/>
          <w:sz w:val="28"/>
          <w:szCs w:val="28"/>
          <w:lang w:val="uk-UA"/>
        </w:rPr>
        <w:t xml:space="preserve">, або </w:t>
      </w:r>
      <w:r w:rsidRPr="00C20D4E">
        <w:rPr>
          <w:rFonts w:ascii="Times New Roman" w:hAnsi="Times New Roman"/>
          <w:sz w:val="28"/>
          <w:szCs w:val="28"/>
          <w:lang w:val="uk-UA"/>
        </w:rPr>
        <w:t>є</w:t>
      </w:r>
      <w:r w:rsidRPr="00167416">
        <w:rPr>
          <w:rFonts w:ascii="Times New Roman" w:hAnsi="Times New Roman"/>
          <w:sz w:val="28"/>
          <w:szCs w:val="28"/>
          <w:lang w:val="uk-UA"/>
        </w:rPr>
        <w:t xml:space="preserve"> </w:t>
      </w:r>
      <w:r w:rsidRPr="00C20D4E">
        <w:rPr>
          <w:rFonts w:ascii="Times New Roman" w:hAnsi="Times New Roman"/>
          <w:sz w:val="28"/>
          <w:szCs w:val="28"/>
          <w:lang w:val="uk-UA"/>
        </w:rPr>
        <w:t>складним</w:t>
      </w:r>
      <w:r w:rsidRPr="00167416">
        <w:rPr>
          <w:rFonts w:ascii="Times New Roman" w:hAnsi="Times New Roman"/>
          <w:sz w:val="28"/>
          <w:szCs w:val="28"/>
          <w:lang w:val="uk-UA"/>
        </w:rPr>
        <w:t xml:space="preserve"> формалізований опис об'єкта </w:t>
      </w:r>
      <w:r w:rsidRPr="00C20D4E">
        <w:rPr>
          <w:rFonts w:ascii="Times New Roman" w:hAnsi="Times New Roman"/>
          <w:sz w:val="28"/>
          <w:szCs w:val="28"/>
          <w:lang w:val="uk-UA"/>
        </w:rPr>
        <w:t>управління</w:t>
      </w:r>
      <w:r w:rsidRPr="00167416">
        <w:rPr>
          <w:rFonts w:ascii="Times New Roman" w:hAnsi="Times New Roman"/>
          <w:sz w:val="28"/>
          <w:szCs w:val="28"/>
          <w:lang w:val="uk-UA"/>
        </w:rPr>
        <w:t xml:space="preserve">. Тобто має місце складність побудови функції </w:t>
      </w:r>
      <w:r w:rsidRPr="00167416">
        <w:rPr>
          <w:rFonts w:ascii="Times New Roman" w:hAnsi="Times New Roman"/>
          <w:i/>
          <w:sz w:val="28"/>
          <w:szCs w:val="28"/>
          <w:lang w:val="uk-UA"/>
        </w:rPr>
        <w:t>ρ</w:t>
      </w:r>
      <w:r w:rsidRPr="00167416">
        <w:rPr>
          <w:rFonts w:ascii="Times New Roman" w:hAnsi="Times New Roman"/>
          <w:sz w:val="28"/>
          <w:szCs w:val="28"/>
          <w:lang w:val="uk-UA"/>
        </w:rPr>
        <w:t xml:space="preserve">, що описує </w:t>
      </w:r>
      <w:r w:rsidRPr="00C20D4E">
        <w:rPr>
          <w:rFonts w:ascii="Times New Roman" w:hAnsi="Times New Roman"/>
          <w:sz w:val="28"/>
          <w:szCs w:val="28"/>
          <w:lang w:val="uk-UA"/>
        </w:rPr>
        <w:t>динаміку</w:t>
      </w:r>
      <w:r w:rsidRPr="00167416">
        <w:rPr>
          <w:rFonts w:ascii="Times New Roman" w:hAnsi="Times New Roman"/>
          <w:sz w:val="28"/>
          <w:szCs w:val="28"/>
          <w:lang w:val="uk-UA"/>
        </w:rPr>
        <w:t xml:space="preserve"> об'єкта </w:t>
      </w:r>
      <w:r w:rsidRPr="00C20D4E">
        <w:rPr>
          <w:rFonts w:ascii="Times New Roman" w:hAnsi="Times New Roman"/>
          <w:sz w:val="28"/>
          <w:szCs w:val="28"/>
          <w:lang w:val="uk-UA"/>
        </w:rPr>
        <w:t>управління</w:t>
      </w:r>
      <w:r w:rsidRPr="00167416">
        <w:rPr>
          <w:rFonts w:ascii="Times New Roman" w:hAnsi="Times New Roman"/>
          <w:sz w:val="28"/>
          <w:szCs w:val="28"/>
          <w:lang w:val="uk-UA"/>
        </w:rPr>
        <w:t xml:space="preserve"> </w:t>
      </w:r>
      <w:r>
        <w:rPr>
          <w:rFonts w:ascii="Times New Roman" w:hAnsi="Times New Roman"/>
          <w:sz w:val="28"/>
          <w:szCs w:val="28"/>
          <w:lang w:val="uk-UA"/>
        </w:rPr>
        <w:t>та</w:t>
      </w:r>
      <w:r w:rsidRPr="00167416">
        <w:rPr>
          <w:rFonts w:ascii="Times New Roman" w:hAnsi="Times New Roman"/>
          <w:sz w:val="28"/>
          <w:szCs w:val="28"/>
          <w:lang w:val="uk-UA"/>
        </w:rPr>
        <w:t xml:space="preserve"> визначення значень </w:t>
      </w:r>
      <w:r w:rsidRPr="00C20D4E">
        <w:rPr>
          <w:rFonts w:ascii="Times New Roman" w:hAnsi="Times New Roman"/>
          <w:sz w:val="28"/>
          <w:szCs w:val="28"/>
          <w:lang w:val="uk-UA"/>
        </w:rPr>
        <w:t>змінних</w:t>
      </w:r>
      <w:r w:rsidRPr="00167416">
        <w:rPr>
          <w:rFonts w:ascii="Times New Roman" w:hAnsi="Times New Roman"/>
          <w:sz w:val="28"/>
          <w:szCs w:val="28"/>
          <w:lang w:val="uk-UA"/>
        </w:rPr>
        <w:t xml:space="preserve">, </w:t>
      </w:r>
      <w:r w:rsidRPr="00C20D4E">
        <w:rPr>
          <w:rFonts w:ascii="Times New Roman" w:hAnsi="Times New Roman"/>
          <w:sz w:val="28"/>
          <w:szCs w:val="28"/>
          <w:lang w:val="uk-UA"/>
        </w:rPr>
        <w:t>вхідних</w:t>
      </w:r>
      <w:r w:rsidRPr="00167416">
        <w:rPr>
          <w:rFonts w:ascii="Times New Roman" w:hAnsi="Times New Roman"/>
          <w:sz w:val="28"/>
          <w:szCs w:val="28"/>
          <w:lang w:val="uk-UA"/>
        </w:rPr>
        <w:t xml:space="preserve"> у </w:t>
      </w:r>
      <w:r w:rsidRPr="00C20D4E">
        <w:rPr>
          <w:rFonts w:ascii="Times New Roman" w:hAnsi="Times New Roman"/>
          <w:sz w:val="28"/>
          <w:szCs w:val="28"/>
          <w:lang w:val="uk-UA"/>
        </w:rPr>
        <w:t>неї</w:t>
      </w:r>
      <w:r w:rsidRPr="00167416">
        <w:rPr>
          <w:rFonts w:ascii="Times New Roman" w:hAnsi="Times New Roman"/>
          <w:sz w:val="28"/>
          <w:szCs w:val="28"/>
          <w:lang w:val="uk-UA"/>
        </w:rPr>
        <w:t xml:space="preserve">. Формально функція </w:t>
      </w:r>
      <w:r w:rsidRPr="00167416">
        <w:rPr>
          <w:rFonts w:ascii="Times New Roman" w:hAnsi="Times New Roman"/>
          <w:i/>
          <w:sz w:val="28"/>
          <w:szCs w:val="28"/>
          <w:lang w:val="uk-UA"/>
        </w:rPr>
        <w:t>ρ</w:t>
      </w:r>
      <w:r w:rsidRPr="00167416">
        <w:rPr>
          <w:rFonts w:ascii="Times New Roman" w:hAnsi="Times New Roman"/>
          <w:sz w:val="28"/>
          <w:szCs w:val="28"/>
          <w:lang w:val="uk-UA"/>
        </w:rPr>
        <w:t xml:space="preserve"> може являти собою нечітке відображення вхідних </w:t>
      </w:r>
      <w:r w:rsidRPr="00C20D4E">
        <w:rPr>
          <w:rFonts w:ascii="Times New Roman" w:hAnsi="Times New Roman"/>
          <w:sz w:val="28"/>
          <w:szCs w:val="28"/>
          <w:lang w:val="uk-UA"/>
        </w:rPr>
        <w:t>змінних</w:t>
      </w:r>
      <w:r w:rsidRPr="00167416">
        <w:rPr>
          <w:rFonts w:ascii="Times New Roman" w:hAnsi="Times New Roman"/>
          <w:sz w:val="28"/>
          <w:szCs w:val="28"/>
          <w:lang w:val="uk-UA"/>
        </w:rPr>
        <w:t xml:space="preserve"> у вихідні.</w:t>
      </w:r>
    </w:p>
    <w:p w:rsidR="00E8256F" w:rsidRPr="00167416" w:rsidRDefault="00E8256F" w:rsidP="00B72BAD">
      <w:pPr>
        <w:pStyle w:val="NoSpacing"/>
        <w:numPr>
          <w:ilvl w:val="0"/>
          <w:numId w:val="6"/>
        </w:numPr>
        <w:tabs>
          <w:tab w:val="left" w:pos="1134"/>
        </w:tabs>
        <w:spacing w:line="360" w:lineRule="auto"/>
        <w:ind w:left="0" w:firstLine="851"/>
        <w:jc w:val="both"/>
        <w:rPr>
          <w:rFonts w:ascii="Times New Roman" w:hAnsi="Times New Roman"/>
          <w:sz w:val="28"/>
          <w:szCs w:val="28"/>
          <w:lang w:val="uk-UA"/>
        </w:rPr>
      </w:pPr>
      <w:r w:rsidRPr="00167416">
        <w:rPr>
          <w:rFonts w:ascii="Times New Roman" w:hAnsi="Times New Roman"/>
          <w:sz w:val="28"/>
          <w:szCs w:val="28"/>
          <w:lang w:val="uk-UA"/>
        </w:rPr>
        <w:t>З</w:t>
      </w:r>
      <w:r w:rsidRPr="00C20D4E">
        <w:rPr>
          <w:rFonts w:ascii="Times New Roman" w:hAnsi="Times New Roman"/>
          <w:sz w:val="28"/>
          <w:szCs w:val="28"/>
          <w:lang w:val="uk-UA"/>
        </w:rPr>
        <w:t>начна</w:t>
      </w:r>
      <w:r w:rsidRPr="00167416">
        <w:rPr>
          <w:rFonts w:ascii="Times New Roman" w:hAnsi="Times New Roman"/>
          <w:sz w:val="28"/>
          <w:szCs w:val="28"/>
          <w:lang w:val="uk-UA"/>
        </w:rPr>
        <w:t xml:space="preserve"> </w:t>
      </w:r>
      <w:r w:rsidRPr="00C20D4E">
        <w:rPr>
          <w:rFonts w:ascii="Times New Roman" w:hAnsi="Times New Roman"/>
          <w:sz w:val="28"/>
          <w:szCs w:val="28"/>
          <w:lang w:val="uk-UA"/>
        </w:rPr>
        <w:t>частина</w:t>
      </w:r>
      <w:r w:rsidRPr="00167416">
        <w:rPr>
          <w:rFonts w:ascii="Times New Roman" w:hAnsi="Times New Roman"/>
          <w:sz w:val="28"/>
          <w:szCs w:val="28"/>
          <w:lang w:val="uk-UA"/>
        </w:rPr>
        <w:t xml:space="preserve"> інформації, </w:t>
      </w:r>
      <w:r>
        <w:rPr>
          <w:rFonts w:ascii="Times New Roman" w:hAnsi="Times New Roman"/>
          <w:sz w:val="28"/>
          <w:szCs w:val="28"/>
          <w:lang w:val="uk-UA"/>
        </w:rPr>
        <w:t xml:space="preserve">яка </w:t>
      </w:r>
      <w:r w:rsidRPr="00167416">
        <w:rPr>
          <w:rFonts w:ascii="Times New Roman" w:hAnsi="Times New Roman"/>
          <w:sz w:val="28"/>
          <w:szCs w:val="28"/>
          <w:lang w:val="uk-UA"/>
        </w:rPr>
        <w:t>необхідна для математичного опису об'єкта</w:t>
      </w:r>
      <w:r>
        <w:rPr>
          <w:rFonts w:ascii="Times New Roman" w:hAnsi="Times New Roman"/>
          <w:sz w:val="28"/>
          <w:szCs w:val="28"/>
          <w:lang w:val="uk-UA"/>
        </w:rPr>
        <w:t>,</w:t>
      </w:r>
      <w:r w:rsidRPr="00167416">
        <w:rPr>
          <w:rFonts w:ascii="Times New Roman" w:hAnsi="Times New Roman"/>
          <w:sz w:val="28"/>
          <w:szCs w:val="28"/>
          <w:lang w:val="uk-UA"/>
        </w:rPr>
        <w:t xml:space="preserve"> існує у формі </w:t>
      </w:r>
      <w:r w:rsidRPr="00C20D4E">
        <w:rPr>
          <w:rFonts w:ascii="Times New Roman" w:hAnsi="Times New Roman"/>
          <w:sz w:val="28"/>
          <w:szCs w:val="28"/>
          <w:lang w:val="uk-UA"/>
        </w:rPr>
        <w:t>уявлень</w:t>
      </w:r>
      <w:r w:rsidRPr="00167416">
        <w:rPr>
          <w:rFonts w:ascii="Times New Roman" w:hAnsi="Times New Roman"/>
          <w:sz w:val="28"/>
          <w:szCs w:val="28"/>
          <w:lang w:val="uk-UA"/>
        </w:rPr>
        <w:t xml:space="preserve"> і побажань фахівців-експертів, що мають досвід роботи </w:t>
      </w:r>
      <w:r w:rsidRPr="00C20D4E">
        <w:rPr>
          <w:rFonts w:ascii="Times New Roman" w:hAnsi="Times New Roman"/>
          <w:sz w:val="28"/>
          <w:szCs w:val="28"/>
          <w:lang w:val="uk-UA"/>
        </w:rPr>
        <w:t>з</w:t>
      </w:r>
      <w:r w:rsidRPr="00167416">
        <w:rPr>
          <w:rFonts w:ascii="Times New Roman" w:hAnsi="Times New Roman"/>
          <w:sz w:val="28"/>
          <w:szCs w:val="28"/>
          <w:lang w:val="uk-UA"/>
        </w:rPr>
        <w:t xml:space="preserve"> даним об'єктом. Це найчастіше приводить до нечіткості опису елементів формального </w:t>
      </w:r>
      <w:r w:rsidRPr="00C20D4E">
        <w:rPr>
          <w:rFonts w:ascii="Times New Roman" w:hAnsi="Times New Roman"/>
          <w:sz w:val="28"/>
          <w:szCs w:val="28"/>
          <w:lang w:val="uk-UA"/>
        </w:rPr>
        <w:t>уявлення</w:t>
      </w:r>
      <w:r w:rsidRPr="00167416">
        <w:rPr>
          <w:rFonts w:ascii="Times New Roman" w:hAnsi="Times New Roman"/>
          <w:sz w:val="28"/>
          <w:szCs w:val="28"/>
          <w:lang w:val="uk-UA"/>
        </w:rPr>
        <w:t xml:space="preserve"> об'єкта </w:t>
      </w:r>
      <w:r w:rsidRPr="00C20D4E">
        <w:rPr>
          <w:rFonts w:ascii="Times New Roman" w:hAnsi="Times New Roman"/>
          <w:sz w:val="28"/>
          <w:szCs w:val="28"/>
          <w:lang w:val="uk-UA"/>
        </w:rPr>
        <w:t>управління</w:t>
      </w:r>
      <w:r w:rsidRPr="00167416">
        <w:rPr>
          <w:rFonts w:ascii="Times New Roman" w:hAnsi="Times New Roman"/>
          <w:sz w:val="28"/>
          <w:szCs w:val="28"/>
          <w:lang w:val="uk-UA"/>
        </w:rPr>
        <w:t>.</w:t>
      </w:r>
    </w:p>
    <w:p w:rsidR="00E8256F" w:rsidRPr="00167416" w:rsidRDefault="00E8256F" w:rsidP="00B72BAD">
      <w:pPr>
        <w:pStyle w:val="NoSpacing"/>
        <w:spacing w:line="360" w:lineRule="auto"/>
        <w:ind w:firstLine="851"/>
        <w:jc w:val="both"/>
        <w:rPr>
          <w:rFonts w:ascii="Times New Roman" w:hAnsi="Times New Roman"/>
          <w:sz w:val="28"/>
          <w:szCs w:val="28"/>
          <w:lang w:val="uk-UA"/>
        </w:rPr>
      </w:pPr>
      <w:r w:rsidRPr="00C20D4E">
        <w:rPr>
          <w:rFonts w:ascii="Times New Roman" w:hAnsi="Times New Roman"/>
          <w:sz w:val="28"/>
          <w:szCs w:val="28"/>
          <w:lang w:val="uk-UA"/>
        </w:rPr>
        <w:t>Нечітким</w:t>
      </w:r>
      <w:r w:rsidRPr="00167416">
        <w:rPr>
          <w:rFonts w:ascii="Times New Roman" w:hAnsi="Times New Roman"/>
          <w:sz w:val="28"/>
          <w:szCs w:val="28"/>
          <w:lang w:val="uk-UA"/>
        </w:rPr>
        <w:t xml:space="preserve"> може бути опис </w:t>
      </w:r>
      <w:r w:rsidRPr="00C20D4E">
        <w:rPr>
          <w:rFonts w:ascii="Times New Roman" w:hAnsi="Times New Roman"/>
          <w:sz w:val="28"/>
          <w:szCs w:val="28"/>
          <w:lang w:val="uk-UA"/>
        </w:rPr>
        <w:t>стану</w:t>
      </w:r>
      <w:r w:rsidRPr="00167416">
        <w:rPr>
          <w:rFonts w:ascii="Times New Roman" w:hAnsi="Times New Roman"/>
          <w:sz w:val="28"/>
          <w:szCs w:val="28"/>
          <w:lang w:val="uk-UA"/>
        </w:rPr>
        <w:t xml:space="preserve"> об'єкта </w:t>
      </w:r>
      <w:r w:rsidRPr="00167416">
        <w:rPr>
          <w:rFonts w:ascii="Times New Roman" w:hAnsi="Times New Roman"/>
          <w:i/>
          <w:sz w:val="28"/>
          <w:szCs w:val="28"/>
          <w:lang w:val="uk-UA"/>
        </w:rPr>
        <w:t>Ω</w:t>
      </w:r>
      <w:r w:rsidRPr="00167416">
        <w:rPr>
          <w:rFonts w:ascii="Times New Roman" w:hAnsi="Times New Roman"/>
          <w:sz w:val="28"/>
          <w:szCs w:val="28"/>
          <w:lang w:val="uk-UA"/>
        </w:rPr>
        <w:t xml:space="preserve"> і його характеристик </w:t>
      </w:r>
      <w:r w:rsidRPr="00167416">
        <w:rPr>
          <w:rFonts w:ascii="Times New Roman" w:hAnsi="Times New Roman"/>
          <w:i/>
          <w:sz w:val="28"/>
          <w:szCs w:val="28"/>
          <w:lang w:val="uk-UA"/>
        </w:rPr>
        <w:t>Х</w:t>
      </w:r>
      <w:r w:rsidRPr="00167416">
        <w:rPr>
          <w:rFonts w:ascii="Times New Roman" w:hAnsi="Times New Roman"/>
          <w:sz w:val="28"/>
          <w:szCs w:val="28"/>
          <w:lang w:val="uk-UA"/>
        </w:rPr>
        <w:t xml:space="preserve">, опис часу (наприклад, нечіткість запізнювання дії </w:t>
      </w:r>
      <w:r w:rsidRPr="00C20D4E">
        <w:rPr>
          <w:rFonts w:ascii="Times New Roman" w:hAnsi="Times New Roman"/>
          <w:sz w:val="28"/>
          <w:szCs w:val="28"/>
          <w:lang w:val="uk-UA"/>
        </w:rPr>
        <w:t>управління</w:t>
      </w:r>
      <w:r w:rsidRPr="00167416">
        <w:rPr>
          <w:rFonts w:ascii="Times New Roman" w:hAnsi="Times New Roman"/>
          <w:sz w:val="28"/>
          <w:szCs w:val="28"/>
          <w:lang w:val="uk-UA"/>
        </w:rPr>
        <w:t xml:space="preserve">, моменту </w:t>
      </w:r>
      <w:r w:rsidRPr="00C20D4E">
        <w:rPr>
          <w:rFonts w:ascii="Times New Roman" w:hAnsi="Times New Roman"/>
          <w:sz w:val="28"/>
          <w:szCs w:val="28"/>
          <w:lang w:val="uk-UA"/>
        </w:rPr>
        <w:t>початку</w:t>
      </w:r>
      <w:r w:rsidRPr="00167416">
        <w:rPr>
          <w:rFonts w:ascii="Times New Roman" w:hAnsi="Times New Roman"/>
          <w:sz w:val="28"/>
          <w:szCs w:val="28"/>
          <w:lang w:val="uk-UA"/>
        </w:rPr>
        <w:t xml:space="preserve"> </w:t>
      </w:r>
      <w:r w:rsidRPr="00C20D4E">
        <w:rPr>
          <w:rFonts w:ascii="Times New Roman" w:hAnsi="Times New Roman"/>
          <w:sz w:val="28"/>
          <w:szCs w:val="28"/>
          <w:lang w:val="uk-UA"/>
        </w:rPr>
        <w:t>впливу</w:t>
      </w:r>
      <w:r w:rsidRPr="00167416">
        <w:rPr>
          <w:rFonts w:ascii="Times New Roman" w:hAnsi="Times New Roman"/>
          <w:sz w:val="28"/>
          <w:szCs w:val="28"/>
          <w:lang w:val="uk-UA"/>
        </w:rPr>
        <w:t xml:space="preserve"> зовнішнього </w:t>
      </w:r>
      <w:r w:rsidRPr="00C20D4E">
        <w:rPr>
          <w:rFonts w:ascii="Times New Roman" w:hAnsi="Times New Roman"/>
          <w:sz w:val="28"/>
          <w:szCs w:val="28"/>
          <w:lang w:val="uk-UA"/>
        </w:rPr>
        <w:t>фактора, тощо</w:t>
      </w:r>
      <w:r w:rsidRPr="00167416">
        <w:rPr>
          <w:rFonts w:ascii="Times New Roman" w:hAnsi="Times New Roman"/>
          <w:sz w:val="28"/>
          <w:szCs w:val="28"/>
          <w:lang w:val="uk-UA"/>
        </w:rPr>
        <w:t xml:space="preserve">), нечіткість процесу спостереження за об'єктом </w:t>
      </w:r>
      <w:r w:rsidRPr="00167416">
        <w:rPr>
          <w:rFonts w:ascii="Times New Roman" w:hAnsi="Times New Roman"/>
          <w:i/>
          <w:sz w:val="28"/>
          <w:szCs w:val="28"/>
          <w:lang w:val="uk-UA"/>
        </w:rPr>
        <w:t>γ</w:t>
      </w:r>
      <w:r w:rsidRPr="00167416">
        <w:rPr>
          <w:rFonts w:ascii="Times New Roman" w:hAnsi="Times New Roman"/>
          <w:sz w:val="28"/>
          <w:szCs w:val="28"/>
          <w:lang w:val="uk-UA"/>
        </w:rPr>
        <w:t xml:space="preserve"> і самі оцінки його </w:t>
      </w:r>
      <w:r w:rsidRPr="00C20D4E">
        <w:rPr>
          <w:rFonts w:ascii="Times New Roman" w:hAnsi="Times New Roman"/>
          <w:sz w:val="28"/>
          <w:szCs w:val="28"/>
          <w:lang w:val="uk-UA"/>
        </w:rPr>
        <w:t>стану</w:t>
      </w:r>
      <w:r w:rsidRPr="00167416">
        <w:rPr>
          <w:rFonts w:ascii="Times New Roman" w:hAnsi="Times New Roman"/>
          <w:sz w:val="28"/>
          <w:szCs w:val="28"/>
          <w:lang w:val="uk-UA"/>
        </w:rPr>
        <w:t xml:space="preserve"> </w:t>
      </w:r>
      <w:r w:rsidRPr="00167416">
        <w:rPr>
          <w:rFonts w:ascii="Times New Roman" w:hAnsi="Times New Roman"/>
          <w:i/>
          <w:sz w:val="28"/>
          <w:szCs w:val="28"/>
          <w:lang w:val="uk-UA"/>
        </w:rPr>
        <w:t>Y</w:t>
      </w:r>
      <w:r w:rsidRPr="00167416">
        <w:rPr>
          <w:rFonts w:ascii="Times New Roman" w:hAnsi="Times New Roman"/>
          <w:sz w:val="28"/>
          <w:szCs w:val="28"/>
          <w:lang w:val="uk-UA"/>
        </w:rPr>
        <w:t xml:space="preserve"> (наприклад, вигідність сформованої обстановки, ступінь задоволення проекту цілям і </w:t>
      </w:r>
      <w:r w:rsidRPr="00C20D4E">
        <w:rPr>
          <w:rFonts w:ascii="Times New Roman" w:hAnsi="Times New Roman"/>
          <w:sz w:val="28"/>
          <w:szCs w:val="28"/>
          <w:lang w:val="uk-UA"/>
        </w:rPr>
        <w:t>задачам</w:t>
      </w:r>
      <w:r w:rsidRPr="00167416">
        <w:rPr>
          <w:rFonts w:ascii="Times New Roman" w:hAnsi="Times New Roman"/>
          <w:sz w:val="28"/>
          <w:szCs w:val="28"/>
          <w:lang w:val="uk-UA"/>
        </w:rPr>
        <w:t xml:space="preserve"> програми, плану</w:t>
      </w:r>
      <w:r>
        <w:rPr>
          <w:rFonts w:ascii="Times New Roman" w:hAnsi="Times New Roman"/>
          <w:sz w:val="28"/>
          <w:szCs w:val="28"/>
          <w:lang w:val="uk-UA"/>
        </w:rPr>
        <w:t>, тощо</w:t>
      </w:r>
      <w:r w:rsidRPr="00167416">
        <w:rPr>
          <w:rFonts w:ascii="Times New Roman" w:hAnsi="Times New Roman"/>
          <w:sz w:val="28"/>
          <w:szCs w:val="28"/>
          <w:lang w:val="uk-UA"/>
        </w:rPr>
        <w:t xml:space="preserve">). На практиці можуть спостерігатися різні сполучення нечіткості в описі складових аналітичних </w:t>
      </w:r>
      <w:r w:rsidRPr="00C20D4E">
        <w:rPr>
          <w:rFonts w:ascii="Times New Roman" w:hAnsi="Times New Roman"/>
          <w:sz w:val="28"/>
          <w:szCs w:val="28"/>
          <w:lang w:val="uk-UA"/>
        </w:rPr>
        <w:t>задач</w:t>
      </w:r>
      <w:r w:rsidRPr="00167416">
        <w:rPr>
          <w:rFonts w:ascii="Times New Roman" w:hAnsi="Times New Roman"/>
          <w:sz w:val="28"/>
          <w:szCs w:val="28"/>
          <w:lang w:val="uk-UA"/>
        </w:rPr>
        <w:t>.</w:t>
      </w:r>
    </w:p>
    <w:p w:rsidR="00E8256F" w:rsidRPr="00167416" w:rsidRDefault="00E8256F" w:rsidP="00B72BAD">
      <w:pPr>
        <w:pStyle w:val="NoSpacing"/>
        <w:spacing w:line="360" w:lineRule="auto"/>
        <w:ind w:firstLine="851"/>
        <w:jc w:val="both"/>
        <w:rPr>
          <w:rFonts w:ascii="Times New Roman" w:hAnsi="Times New Roman"/>
          <w:sz w:val="28"/>
          <w:szCs w:val="28"/>
          <w:lang w:val="uk-UA"/>
        </w:rPr>
      </w:pPr>
      <w:r w:rsidRPr="00167416">
        <w:rPr>
          <w:rFonts w:ascii="Times New Roman" w:hAnsi="Times New Roman"/>
          <w:sz w:val="28"/>
          <w:szCs w:val="28"/>
          <w:lang w:val="uk-UA"/>
        </w:rPr>
        <w:t xml:space="preserve">Крім </w:t>
      </w:r>
      <w:r w:rsidRPr="00C20D4E">
        <w:rPr>
          <w:rFonts w:ascii="Times New Roman" w:hAnsi="Times New Roman"/>
          <w:sz w:val="28"/>
          <w:szCs w:val="28"/>
          <w:lang w:val="uk-UA"/>
        </w:rPr>
        <w:t>зазначених</w:t>
      </w:r>
      <w:r w:rsidRPr="00167416">
        <w:rPr>
          <w:rFonts w:ascii="Times New Roman" w:hAnsi="Times New Roman"/>
          <w:sz w:val="28"/>
          <w:szCs w:val="28"/>
          <w:lang w:val="uk-UA"/>
        </w:rPr>
        <w:t xml:space="preserve"> факторів варто також ураховувати невизначеність через:</w:t>
      </w:r>
    </w:p>
    <w:p w:rsidR="00E8256F" w:rsidRPr="00167416" w:rsidRDefault="00E8256F" w:rsidP="00B72BAD">
      <w:pPr>
        <w:pStyle w:val="NoSpacing"/>
        <w:numPr>
          <w:ilvl w:val="0"/>
          <w:numId w:val="5"/>
        </w:numPr>
        <w:tabs>
          <w:tab w:val="left" w:pos="993"/>
        </w:tabs>
        <w:spacing w:line="360" w:lineRule="auto"/>
        <w:ind w:left="0" w:firstLine="851"/>
        <w:jc w:val="both"/>
        <w:rPr>
          <w:rFonts w:ascii="Times New Roman" w:hAnsi="Times New Roman"/>
          <w:sz w:val="28"/>
          <w:szCs w:val="28"/>
          <w:lang w:val="uk-UA"/>
        </w:rPr>
      </w:pPr>
      <w:r w:rsidRPr="00C20D4E">
        <w:rPr>
          <w:rFonts w:ascii="Times New Roman" w:hAnsi="Times New Roman"/>
          <w:sz w:val="28"/>
          <w:szCs w:val="28"/>
          <w:lang w:val="uk-UA"/>
        </w:rPr>
        <w:t>багатокритеріальність</w:t>
      </w:r>
      <w:r w:rsidRPr="00167416">
        <w:rPr>
          <w:rFonts w:ascii="Times New Roman" w:hAnsi="Times New Roman"/>
          <w:sz w:val="28"/>
          <w:szCs w:val="28"/>
          <w:lang w:val="uk-UA"/>
        </w:rPr>
        <w:t xml:space="preserve"> </w:t>
      </w:r>
      <w:r w:rsidRPr="00C20D4E">
        <w:rPr>
          <w:rFonts w:ascii="Times New Roman" w:hAnsi="Times New Roman"/>
          <w:sz w:val="28"/>
          <w:szCs w:val="28"/>
          <w:lang w:val="uk-UA"/>
        </w:rPr>
        <w:t>задач</w:t>
      </w:r>
      <w:r w:rsidRPr="00167416">
        <w:rPr>
          <w:rFonts w:ascii="Times New Roman" w:hAnsi="Times New Roman"/>
          <w:sz w:val="28"/>
          <w:szCs w:val="28"/>
          <w:lang w:val="uk-UA"/>
        </w:rPr>
        <w:t xml:space="preserve"> </w:t>
      </w:r>
      <w:r w:rsidRPr="00C20D4E">
        <w:rPr>
          <w:rFonts w:ascii="Times New Roman" w:hAnsi="Times New Roman"/>
          <w:sz w:val="28"/>
          <w:szCs w:val="28"/>
          <w:lang w:val="uk-UA"/>
        </w:rPr>
        <w:t>ПР</w:t>
      </w:r>
      <w:r>
        <w:rPr>
          <w:rFonts w:ascii="Times New Roman" w:hAnsi="Times New Roman"/>
          <w:sz w:val="28"/>
          <w:szCs w:val="28"/>
          <w:lang w:val="uk-UA"/>
        </w:rPr>
        <w:t>;</w:t>
      </w:r>
    </w:p>
    <w:p w:rsidR="00E8256F" w:rsidRPr="00167416" w:rsidRDefault="00E8256F" w:rsidP="00B72BAD">
      <w:pPr>
        <w:pStyle w:val="NoSpacing"/>
        <w:numPr>
          <w:ilvl w:val="0"/>
          <w:numId w:val="5"/>
        </w:numPr>
        <w:tabs>
          <w:tab w:val="left" w:pos="993"/>
        </w:tabs>
        <w:spacing w:line="360" w:lineRule="auto"/>
        <w:ind w:left="0" w:firstLine="851"/>
        <w:jc w:val="both"/>
        <w:rPr>
          <w:rFonts w:ascii="Times New Roman" w:hAnsi="Times New Roman"/>
          <w:sz w:val="28"/>
          <w:szCs w:val="28"/>
          <w:lang w:val="uk-UA"/>
        </w:rPr>
      </w:pPr>
      <w:r w:rsidRPr="00167416">
        <w:rPr>
          <w:rFonts w:ascii="Times New Roman" w:hAnsi="Times New Roman"/>
          <w:sz w:val="28"/>
          <w:szCs w:val="28"/>
          <w:lang w:val="uk-UA"/>
        </w:rPr>
        <w:t>неможлив</w:t>
      </w:r>
      <w:r>
        <w:rPr>
          <w:rFonts w:ascii="Times New Roman" w:hAnsi="Times New Roman"/>
          <w:sz w:val="28"/>
          <w:szCs w:val="28"/>
          <w:lang w:val="uk-UA"/>
        </w:rPr>
        <w:t>і</w:t>
      </w:r>
      <w:r w:rsidRPr="00167416">
        <w:rPr>
          <w:rFonts w:ascii="Times New Roman" w:hAnsi="Times New Roman"/>
          <w:sz w:val="28"/>
          <w:szCs w:val="28"/>
          <w:lang w:val="uk-UA"/>
        </w:rPr>
        <w:t>ст</w:t>
      </w:r>
      <w:r>
        <w:rPr>
          <w:rFonts w:ascii="Times New Roman" w:hAnsi="Times New Roman"/>
          <w:sz w:val="28"/>
          <w:szCs w:val="28"/>
          <w:lang w:val="uk-UA"/>
        </w:rPr>
        <w:t>ь</w:t>
      </w:r>
      <w:r w:rsidRPr="00167416">
        <w:rPr>
          <w:rFonts w:ascii="Times New Roman" w:hAnsi="Times New Roman"/>
          <w:sz w:val="28"/>
          <w:szCs w:val="28"/>
          <w:lang w:val="uk-UA"/>
        </w:rPr>
        <w:t xml:space="preserve"> </w:t>
      </w:r>
      <w:r w:rsidRPr="00C20D4E">
        <w:rPr>
          <w:rFonts w:ascii="Times New Roman" w:hAnsi="Times New Roman"/>
          <w:sz w:val="28"/>
          <w:szCs w:val="28"/>
          <w:lang w:val="uk-UA"/>
        </w:rPr>
        <w:t>урахування</w:t>
      </w:r>
      <w:r w:rsidRPr="00167416">
        <w:rPr>
          <w:rFonts w:ascii="Times New Roman" w:hAnsi="Times New Roman"/>
          <w:sz w:val="28"/>
          <w:szCs w:val="28"/>
          <w:lang w:val="uk-UA"/>
        </w:rPr>
        <w:t xml:space="preserve"> </w:t>
      </w:r>
      <w:r w:rsidRPr="00C20D4E">
        <w:rPr>
          <w:rFonts w:ascii="Times New Roman" w:hAnsi="Times New Roman"/>
          <w:sz w:val="28"/>
          <w:szCs w:val="28"/>
          <w:lang w:val="uk-UA"/>
        </w:rPr>
        <w:t xml:space="preserve">всіх </w:t>
      </w:r>
      <w:r w:rsidRPr="00167416">
        <w:rPr>
          <w:rFonts w:ascii="Times New Roman" w:hAnsi="Times New Roman"/>
          <w:sz w:val="28"/>
          <w:szCs w:val="28"/>
          <w:lang w:val="uk-UA"/>
        </w:rPr>
        <w:t>факторів</w:t>
      </w:r>
      <w:r>
        <w:rPr>
          <w:rFonts w:ascii="Times New Roman" w:hAnsi="Times New Roman"/>
          <w:sz w:val="28"/>
          <w:szCs w:val="28"/>
          <w:lang w:val="uk-UA"/>
        </w:rPr>
        <w:t xml:space="preserve"> </w:t>
      </w:r>
      <w:r w:rsidRPr="00167416">
        <w:rPr>
          <w:rFonts w:ascii="Times New Roman" w:hAnsi="Times New Roman"/>
          <w:sz w:val="28"/>
          <w:szCs w:val="28"/>
          <w:lang w:val="uk-UA"/>
        </w:rPr>
        <w:t xml:space="preserve">“природи”, що взаємно </w:t>
      </w:r>
      <w:r>
        <w:rPr>
          <w:rFonts w:ascii="Times New Roman" w:hAnsi="Times New Roman"/>
          <w:sz w:val="28"/>
          <w:szCs w:val="28"/>
          <w:lang w:val="uk-UA"/>
        </w:rPr>
        <w:t xml:space="preserve"> </w:t>
      </w:r>
      <w:r w:rsidRPr="00167416">
        <w:rPr>
          <w:rFonts w:ascii="Times New Roman" w:hAnsi="Times New Roman"/>
          <w:sz w:val="28"/>
          <w:szCs w:val="28"/>
          <w:lang w:val="uk-UA"/>
        </w:rPr>
        <w:t>впливають</w:t>
      </w:r>
      <w:r>
        <w:rPr>
          <w:rFonts w:ascii="Times New Roman" w:hAnsi="Times New Roman"/>
          <w:sz w:val="28"/>
          <w:szCs w:val="28"/>
          <w:lang w:val="uk-UA"/>
        </w:rPr>
        <w:t>;</w:t>
      </w:r>
    </w:p>
    <w:p w:rsidR="00E8256F" w:rsidRPr="00167416" w:rsidRDefault="00E8256F" w:rsidP="00B72BAD">
      <w:pPr>
        <w:pStyle w:val="NoSpacing"/>
        <w:numPr>
          <w:ilvl w:val="0"/>
          <w:numId w:val="5"/>
        </w:numPr>
        <w:tabs>
          <w:tab w:val="left" w:pos="993"/>
        </w:tabs>
        <w:spacing w:line="360" w:lineRule="auto"/>
        <w:ind w:left="0" w:firstLine="851"/>
        <w:jc w:val="both"/>
        <w:rPr>
          <w:rFonts w:ascii="Times New Roman" w:hAnsi="Times New Roman"/>
          <w:sz w:val="28"/>
          <w:szCs w:val="28"/>
          <w:lang w:val="uk-UA"/>
        </w:rPr>
      </w:pPr>
      <w:r w:rsidRPr="00167416">
        <w:rPr>
          <w:rFonts w:ascii="Times New Roman" w:hAnsi="Times New Roman"/>
          <w:sz w:val="28"/>
          <w:szCs w:val="28"/>
          <w:lang w:val="uk-UA"/>
        </w:rPr>
        <w:t>статистичн</w:t>
      </w:r>
      <w:r>
        <w:rPr>
          <w:rFonts w:ascii="Times New Roman" w:hAnsi="Times New Roman"/>
          <w:sz w:val="28"/>
          <w:szCs w:val="28"/>
          <w:lang w:val="uk-UA"/>
        </w:rPr>
        <w:t>у</w:t>
      </w:r>
      <w:r w:rsidRPr="00167416">
        <w:rPr>
          <w:rFonts w:ascii="Times New Roman" w:hAnsi="Times New Roman"/>
          <w:sz w:val="28"/>
          <w:szCs w:val="28"/>
          <w:lang w:val="uk-UA"/>
        </w:rPr>
        <w:t xml:space="preserve"> невизначен</w:t>
      </w:r>
      <w:r>
        <w:rPr>
          <w:rFonts w:ascii="Times New Roman" w:hAnsi="Times New Roman"/>
          <w:sz w:val="28"/>
          <w:szCs w:val="28"/>
          <w:lang w:val="uk-UA"/>
        </w:rPr>
        <w:t>і</w:t>
      </w:r>
      <w:r w:rsidRPr="00167416">
        <w:rPr>
          <w:rFonts w:ascii="Times New Roman" w:hAnsi="Times New Roman"/>
          <w:sz w:val="28"/>
          <w:szCs w:val="28"/>
          <w:lang w:val="uk-UA"/>
        </w:rPr>
        <w:t>ст</w:t>
      </w:r>
      <w:r>
        <w:rPr>
          <w:rFonts w:ascii="Times New Roman" w:hAnsi="Times New Roman"/>
          <w:sz w:val="28"/>
          <w:szCs w:val="28"/>
          <w:lang w:val="uk-UA"/>
        </w:rPr>
        <w:t>ь;</w:t>
      </w:r>
    </w:p>
    <w:p w:rsidR="00E8256F" w:rsidRPr="00167416" w:rsidRDefault="00E8256F" w:rsidP="00B72BAD">
      <w:pPr>
        <w:pStyle w:val="NoSpacing"/>
        <w:numPr>
          <w:ilvl w:val="0"/>
          <w:numId w:val="5"/>
        </w:numPr>
        <w:tabs>
          <w:tab w:val="left" w:pos="993"/>
        </w:tabs>
        <w:spacing w:line="360" w:lineRule="auto"/>
        <w:ind w:left="0" w:firstLine="851"/>
        <w:jc w:val="both"/>
        <w:rPr>
          <w:rFonts w:ascii="Times New Roman" w:hAnsi="Times New Roman"/>
          <w:sz w:val="28"/>
          <w:szCs w:val="28"/>
          <w:lang w:val="uk-UA"/>
        </w:rPr>
      </w:pPr>
      <w:r w:rsidRPr="00167416">
        <w:rPr>
          <w:rFonts w:ascii="Times New Roman" w:hAnsi="Times New Roman"/>
          <w:sz w:val="28"/>
          <w:szCs w:val="28"/>
          <w:lang w:val="uk-UA"/>
        </w:rPr>
        <w:t>наявн</w:t>
      </w:r>
      <w:r>
        <w:rPr>
          <w:rFonts w:ascii="Times New Roman" w:hAnsi="Times New Roman"/>
          <w:sz w:val="28"/>
          <w:szCs w:val="28"/>
          <w:lang w:val="uk-UA"/>
        </w:rPr>
        <w:t>і</w:t>
      </w:r>
      <w:r w:rsidRPr="00167416">
        <w:rPr>
          <w:rFonts w:ascii="Times New Roman" w:hAnsi="Times New Roman"/>
          <w:sz w:val="28"/>
          <w:szCs w:val="28"/>
          <w:lang w:val="uk-UA"/>
        </w:rPr>
        <w:t>ст</w:t>
      </w:r>
      <w:r>
        <w:rPr>
          <w:rFonts w:ascii="Times New Roman" w:hAnsi="Times New Roman"/>
          <w:sz w:val="28"/>
          <w:szCs w:val="28"/>
          <w:lang w:val="uk-UA"/>
        </w:rPr>
        <w:t>ь</w:t>
      </w:r>
      <w:r w:rsidRPr="00167416">
        <w:rPr>
          <w:rFonts w:ascii="Times New Roman" w:hAnsi="Times New Roman"/>
          <w:sz w:val="28"/>
          <w:szCs w:val="28"/>
          <w:lang w:val="uk-UA"/>
        </w:rPr>
        <w:t xml:space="preserve"> конфліктуючих </w:t>
      </w:r>
      <w:r w:rsidRPr="00C20D4E">
        <w:rPr>
          <w:rFonts w:ascii="Times New Roman" w:hAnsi="Times New Roman"/>
          <w:sz w:val="28"/>
          <w:szCs w:val="28"/>
          <w:lang w:val="uk-UA"/>
        </w:rPr>
        <w:t>сторін</w:t>
      </w:r>
      <w:r w:rsidRPr="00167416">
        <w:rPr>
          <w:rFonts w:ascii="Times New Roman" w:hAnsi="Times New Roman"/>
          <w:sz w:val="28"/>
          <w:szCs w:val="28"/>
          <w:lang w:val="uk-UA"/>
        </w:rPr>
        <w:t xml:space="preserve">, що </w:t>
      </w:r>
      <w:r w:rsidRPr="00C20D4E">
        <w:rPr>
          <w:rFonts w:ascii="Times New Roman" w:hAnsi="Times New Roman"/>
          <w:sz w:val="28"/>
          <w:szCs w:val="28"/>
          <w:lang w:val="uk-UA"/>
        </w:rPr>
        <w:t>приводить</w:t>
      </w:r>
      <w:r w:rsidRPr="00167416">
        <w:rPr>
          <w:rFonts w:ascii="Times New Roman" w:hAnsi="Times New Roman"/>
          <w:sz w:val="28"/>
          <w:szCs w:val="28"/>
          <w:lang w:val="uk-UA"/>
        </w:rPr>
        <w:t xml:space="preserve"> до ігрової невизначеності ходу </w:t>
      </w:r>
      <w:r>
        <w:rPr>
          <w:rFonts w:ascii="Times New Roman" w:hAnsi="Times New Roman"/>
          <w:sz w:val="28"/>
          <w:szCs w:val="28"/>
          <w:lang w:val="uk-UA"/>
        </w:rPr>
        <w:t>та</w:t>
      </w:r>
      <w:r w:rsidRPr="00167416">
        <w:rPr>
          <w:rFonts w:ascii="Times New Roman" w:hAnsi="Times New Roman"/>
          <w:sz w:val="28"/>
          <w:szCs w:val="28"/>
          <w:lang w:val="uk-UA"/>
        </w:rPr>
        <w:t xml:space="preserve"> результату (іноді називається стратегічною невизначеністю)</w:t>
      </w:r>
      <w:r>
        <w:rPr>
          <w:rFonts w:ascii="Times New Roman" w:hAnsi="Times New Roman"/>
          <w:sz w:val="28"/>
          <w:szCs w:val="28"/>
          <w:lang w:val="uk-UA"/>
        </w:rPr>
        <w:t>;</w:t>
      </w:r>
    </w:p>
    <w:p w:rsidR="00E8256F" w:rsidRPr="00167416" w:rsidRDefault="00E8256F" w:rsidP="00B72BAD">
      <w:pPr>
        <w:pStyle w:val="NoSpacing"/>
        <w:numPr>
          <w:ilvl w:val="0"/>
          <w:numId w:val="5"/>
        </w:numPr>
        <w:tabs>
          <w:tab w:val="left" w:pos="993"/>
        </w:tabs>
        <w:spacing w:line="360" w:lineRule="auto"/>
        <w:ind w:left="0" w:firstLine="851"/>
        <w:jc w:val="both"/>
        <w:rPr>
          <w:rFonts w:ascii="Times New Roman" w:hAnsi="Times New Roman"/>
          <w:sz w:val="28"/>
          <w:szCs w:val="28"/>
          <w:lang w:val="uk-UA"/>
        </w:rPr>
      </w:pPr>
      <w:r w:rsidRPr="00167416">
        <w:rPr>
          <w:rFonts w:ascii="Times New Roman" w:hAnsi="Times New Roman"/>
          <w:sz w:val="28"/>
          <w:szCs w:val="28"/>
          <w:lang w:val="uk-UA"/>
        </w:rPr>
        <w:t>обмежен</w:t>
      </w:r>
      <w:r>
        <w:rPr>
          <w:rFonts w:ascii="Times New Roman" w:hAnsi="Times New Roman"/>
          <w:sz w:val="28"/>
          <w:szCs w:val="28"/>
          <w:lang w:val="uk-UA"/>
        </w:rPr>
        <w:t>і</w:t>
      </w:r>
      <w:r w:rsidRPr="00167416">
        <w:rPr>
          <w:rFonts w:ascii="Times New Roman" w:hAnsi="Times New Roman"/>
          <w:sz w:val="28"/>
          <w:szCs w:val="28"/>
          <w:lang w:val="uk-UA"/>
        </w:rPr>
        <w:t>ст</w:t>
      </w:r>
      <w:r>
        <w:rPr>
          <w:rFonts w:ascii="Times New Roman" w:hAnsi="Times New Roman"/>
          <w:sz w:val="28"/>
          <w:szCs w:val="28"/>
          <w:lang w:val="uk-UA"/>
        </w:rPr>
        <w:t>ь</w:t>
      </w:r>
      <w:r w:rsidRPr="00167416">
        <w:rPr>
          <w:rFonts w:ascii="Times New Roman" w:hAnsi="Times New Roman"/>
          <w:sz w:val="28"/>
          <w:szCs w:val="28"/>
          <w:lang w:val="uk-UA"/>
        </w:rPr>
        <w:t xml:space="preserve"> </w:t>
      </w:r>
      <w:r>
        <w:rPr>
          <w:rFonts w:ascii="Times New Roman" w:hAnsi="Times New Roman"/>
          <w:sz w:val="28"/>
          <w:szCs w:val="28"/>
          <w:lang w:val="uk-UA"/>
        </w:rPr>
        <w:t>та</w:t>
      </w:r>
      <w:r w:rsidRPr="00167416">
        <w:rPr>
          <w:rFonts w:ascii="Times New Roman" w:hAnsi="Times New Roman"/>
          <w:sz w:val="28"/>
          <w:szCs w:val="28"/>
          <w:lang w:val="uk-UA"/>
        </w:rPr>
        <w:t xml:space="preserve"> недостатні</w:t>
      </w:r>
      <w:r>
        <w:rPr>
          <w:rFonts w:ascii="Times New Roman" w:hAnsi="Times New Roman"/>
          <w:sz w:val="28"/>
          <w:szCs w:val="28"/>
          <w:lang w:val="uk-UA"/>
        </w:rPr>
        <w:t>сть</w:t>
      </w:r>
      <w:r w:rsidRPr="00167416">
        <w:rPr>
          <w:rFonts w:ascii="Times New Roman" w:hAnsi="Times New Roman"/>
          <w:sz w:val="28"/>
          <w:szCs w:val="28"/>
          <w:lang w:val="uk-UA"/>
        </w:rPr>
        <w:t xml:space="preserve"> вірогідності вихідної </w:t>
      </w:r>
      <w:r>
        <w:rPr>
          <w:rFonts w:ascii="Times New Roman" w:hAnsi="Times New Roman"/>
          <w:sz w:val="28"/>
          <w:szCs w:val="28"/>
          <w:lang w:val="uk-UA"/>
        </w:rPr>
        <w:t>і</w:t>
      </w:r>
      <w:r w:rsidRPr="00167416">
        <w:rPr>
          <w:rFonts w:ascii="Times New Roman" w:hAnsi="Times New Roman"/>
          <w:sz w:val="28"/>
          <w:szCs w:val="28"/>
          <w:lang w:val="uk-UA"/>
        </w:rPr>
        <w:t xml:space="preserve"> поточної інформації </w:t>
      </w:r>
      <w:r>
        <w:rPr>
          <w:rFonts w:ascii="Times New Roman" w:hAnsi="Times New Roman"/>
          <w:sz w:val="28"/>
          <w:szCs w:val="28"/>
          <w:lang w:val="uk-UA"/>
        </w:rPr>
        <w:t>та</w:t>
      </w:r>
      <w:r w:rsidRPr="00167416">
        <w:rPr>
          <w:rFonts w:ascii="Times New Roman" w:hAnsi="Times New Roman"/>
          <w:sz w:val="28"/>
          <w:szCs w:val="28"/>
          <w:lang w:val="uk-UA"/>
        </w:rPr>
        <w:t xml:space="preserve"> багато інших факторів.</w:t>
      </w:r>
    </w:p>
    <w:p w:rsidR="00E8256F" w:rsidRPr="00167416" w:rsidRDefault="00E8256F" w:rsidP="00B72BAD">
      <w:pPr>
        <w:pStyle w:val="NoSpacing"/>
        <w:spacing w:line="360" w:lineRule="auto"/>
        <w:ind w:firstLine="851"/>
        <w:jc w:val="both"/>
        <w:rPr>
          <w:rFonts w:ascii="Times New Roman" w:hAnsi="Times New Roman"/>
          <w:sz w:val="28"/>
          <w:szCs w:val="28"/>
          <w:lang w:val="uk-UA"/>
        </w:rPr>
      </w:pPr>
      <w:r w:rsidRPr="00167416">
        <w:rPr>
          <w:rFonts w:ascii="Times New Roman" w:hAnsi="Times New Roman"/>
          <w:sz w:val="28"/>
          <w:szCs w:val="28"/>
          <w:lang w:val="uk-UA"/>
        </w:rPr>
        <w:t xml:space="preserve">Невизначеність </w:t>
      </w:r>
      <w:r>
        <w:rPr>
          <w:rFonts w:ascii="Times New Roman" w:hAnsi="Times New Roman"/>
          <w:sz w:val="28"/>
          <w:szCs w:val="28"/>
          <w:lang w:val="uk-UA"/>
        </w:rPr>
        <w:t>в</w:t>
      </w:r>
      <w:r w:rsidRPr="00167416">
        <w:rPr>
          <w:rFonts w:ascii="Times New Roman" w:hAnsi="Times New Roman"/>
          <w:sz w:val="28"/>
          <w:szCs w:val="28"/>
          <w:lang w:val="uk-UA"/>
        </w:rPr>
        <w:t xml:space="preserve"> аналітични</w:t>
      </w:r>
      <w:r>
        <w:rPr>
          <w:rFonts w:ascii="Times New Roman" w:hAnsi="Times New Roman"/>
          <w:sz w:val="28"/>
          <w:szCs w:val="28"/>
          <w:lang w:val="uk-UA"/>
        </w:rPr>
        <w:t>х</w:t>
      </w:r>
      <w:r w:rsidRPr="00167416">
        <w:rPr>
          <w:rFonts w:ascii="Times New Roman" w:hAnsi="Times New Roman"/>
          <w:sz w:val="28"/>
          <w:szCs w:val="28"/>
          <w:lang w:val="uk-UA"/>
        </w:rPr>
        <w:t xml:space="preserve"> </w:t>
      </w:r>
      <w:r w:rsidRPr="00C20D4E">
        <w:rPr>
          <w:rFonts w:ascii="Times New Roman" w:hAnsi="Times New Roman"/>
          <w:sz w:val="28"/>
          <w:szCs w:val="28"/>
          <w:lang w:val="uk-UA"/>
        </w:rPr>
        <w:t>задачах</w:t>
      </w:r>
      <w:r w:rsidRPr="00167416">
        <w:rPr>
          <w:rFonts w:ascii="Times New Roman" w:hAnsi="Times New Roman"/>
          <w:sz w:val="28"/>
          <w:szCs w:val="28"/>
          <w:lang w:val="uk-UA"/>
        </w:rPr>
        <w:t xml:space="preserve"> </w:t>
      </w:r>
      <w:r w:rsidRPr="00C20D4E">
        <w:rPr>
          <w:rFonts w:ascii="Times New Roman" w:hAnsi="Times New Roman"/>
          <w:sz w:val="28"/>
          <w:szCs w:val="28"/>
          <w:lang w:val="uk-UA"/>
        </w:rPr>
        <w:t>ПР</w:t>
      </w:r>
      <w:r w:rsidRPr="00167416">
        <w:rPr>
          <w:rFonts w:ascii="Times New Roman" w:hAnsi="Times New Roman"/>
          <w:sz w:val="28"/>
          <w:szCs w:val="28"/>
          <w:lang w:val="uk-UA"/>
        </w:rPr>
        <w:t xml:space="preserve"> має </w:t>
      </w:r>
      <w:r w:rsidRPr="00C20D4E">
        <w:rPr>
          <w:rFonts w:ascii="Times New Roman" w:hAnsi="Times New Roman"/>
          <w:sz w:val="28"/>
          <w:szCs w:val="28"/>
          <w:lang w:val="uk-UA"/>
        </w:rPr>
        <w:t>більш</w:t>
      </w:r>
      <w:r w:rsidRPr="00167416">
        <w:rPr>
          <w:rFonts w:ascii="Times New Roman" w:hAnsi="Times New Roman"/>
          <w:sz w:val="28"/>
          <w:szCs w:val="28"/>
          <w:lang w:val="uk-UA"/>
        </w:rPr>
        <w:t xml:space="preserve"> </w:t>
      </w:r>
      <w:r w:rsidRPr="00C20D4E">
        <w:rPr>
          <w:rFonts w:ascii="Times New Roman" w:hAnsi="Times New Roman"/>
          <w:sz w:val="28"/>
          <w:szCs w:val="28"/>
          <w:lang w:val="uk-UA"/>
        </w:rPr>
        <w:t>загальну</w:t>
      </w:r>
      <w:r w:rsidRPr="00167416">
        <w:rPr>
          <w:rFonts w:ascii="Times New Roman" w:hAnsi="Times New Roman"/>
          <w:sz w:val="28"/>
          <w:szCs w:val="28"/>
          <w:lang w:val="uk-UA"/>
        </w:rPr>
        <w:t xml:space="preserve"> природу, а не тільки </w:t>
      </w:r>
      <w:r w:rsidRPr="00C20D4E">
        <w:rPr>
          <w:rFonts w:ascii="Times New Roman" w:hAnsi="Times New Roman"/>
          <w:sz w:val="28"/>
          <w:szCs w:val="28"/>
          <w:lang w:val="uk-UA"/>
        </w:rPr>
        <w:t>статистичну</w:t>
      </w:r>
      <w:r w:rsidRPr="00167416">
        <w:rPr>
          <w:rFonts w:ascii="Times New Roman" w:hAnsi="Times New Roman"/>
          <w:sz w:val="28"/>
          <w:szCs w:val="28"/>
          <w:lang w:val="uk-UA"/>
        </w:rPr>
        <w:t>.</w:t>
      </w:r>
    </w:p>
    <w:p w:rsidR="00E8256F" w:rsidRPr="00167416" w:rsidRDefault="00E8256F" w:rsidP="00B72BAD">
      <w:pPr>
        <w:pStyle w:val="NoSpacing"/>
        <w:spacing w:line="360" w:lineRule="auto"/>
        <w:ind w:firstLine="851"/>
        <w:jc w:val="both"/>
        <w:rPr>
          <w:rFonts w:ascii="Times New Roman" w:hAnsi="Times New Roman"/>
          <w:sz w:val="28"/>
          <w:szCs w:val="28"/>
          <w:lang w:val="uk-UA"/>
        </w:rPr>
      </w:pPr>
      <w:r w:rsidRPr="00167416">
        <w:rPr>
          <w:rFonts w:ascii="Times New Roman" w:hAnsi="Times New Roman"/>
          <w:sz w:val="28"/>
          <w:szCs w:val="28"/>
          <w:lang w:val="uk-UA"/>
        </w:rPr>
        <w:t xml:space="preserve">Основні види невизначеності </w:t>
      </w:r>
      <w:r w:rsidRPr="00C20D4E">
        <w:rPr>
          <w:rFonts w:ascii="Times New Roman" w:hAnsi="Times New Roman"/>
          <w:sz w:val="28"/>
          <w:szCs w:val="28"/>
          <w:lang w:val="uk-UA"/>
        </w:rPr>
        <w:t>наведені</w:t>
      </w:r>
      <w:r w:rsidRPr="00167416">
        <w:rPr>
          <w:rFonts w:ascii="Times New Roman" w:hAnsi="Times New Roman"/>
          <w:sz w:val="28"/>
          <w:szCs w:val="28"/>
          <w:lang w:val="uk-UA"/>
        </w:rPr>
        <w:t xml:space="preserve"> у вигляді дерева на </w:t>
      </w:r>
      <w:r>
        <w:rPr>
          <w:rFonts w:ascii="Times New Roman" w:hAnsi="Times New Roman"/>
          <w:sz w:val="28"/>
          <w:szCs w:val="28"/>
          <w:lang w:val="uk-UA"/>
        </w:rPr>
        <w:t>рис</w:t>
      </w:r>
      <w:r w:rsidRPr="00167416">
        <w:rPr>
          <w:rFonts w:ascii="Times New Roman" w:hAnsi="Times New Roman"/>
          <w:sz w:val="28"/>
          <w:szCs w:val="28"/>
          <w:lang w:val="uk-UA"/>
        </w:rPr>
        <w:t>.</w:t>
      </w:r>
      <w:r>
        <w:rPr>
          <w:rFonts w:ascii="Times New Roman" w:hAnsi="Times New Roman"/>
          <w:sz w:val="28"/>
          <w:szCs w:val="28"/>
          <w:lang w:val="uk-UA"/>
        </w:rPr>
        <w:t xml:space="preserve"> </w:t>
      </w:r>
      <w:r w:rsidRPr="00167416">
        <w:rPr>
          <w:rFonts w:ascii="Times New Roman" w:hAnsi="Times New Roman"/>
          <w:sz w:val="28"/>
          <w:szCs w:val="28"/>
          <w:lang w:val="uk-UA"/>
        </w:rPr>
        <w:t>1</w:t>
      </w:r>
      <w:r>
        <w:rPr>
          <w:rFonts w:ascii="Times New Roman" w:hAnsi="Times New Roman"/>
          <w:sz w:val="28"/>
          <w:szCs w:val="28"/>
          <w:lang w:val="uk-UA"/>
        </w:rPr>
        <w:t>.1</w:t>
      </w:r>
      <w:r w:rsidRPr="00167416">
        <w:rPr>
          <w:rFonts w:ascii="Times New Roman" w:hAnsi="Times New Roman"/>
          <w:sz w:val="28"/>
          <w:szCs w:val="28"/>
          <w:lang w:val="uk-UA"/>
        </w:rPr>
        <w:t>.</w:t>
      </w:r>
    </w:p>
    <w:p w:rsidR="00E8256F" w:rsidRDefault="00E8256F" w:rsidP="008100CD">
      <w:pPr>
        <w:pStyle w:val="NoSpacing"/>
        <w:spacing w:line="360" w:lineRule="auto"/>
        <w:jc w:val="center"/>
        <w:rPr>
          <w:rFonts w:ascii="Times New Roman" w:hAnsi="Times New Roman"/>
          <w:sz w:val="28"/>
          <w:szCs w:val="28"/>
          <w:lang w:val="uk-UA"/>
        </w:rPr>
      </w:pPr>
      <w:r>
        <w:rPr>
          <w:noProof/>
          <w:lang w:eastAsia="ru-RU"/>
        </w:rPr>
        <w:pict>
          <v:rect id="_x0000_s1026" style="position:absolute;left:0;text-align:left;margin-left:341.55pt;margin-top:215.7pt;width:126.2pt;height:44.25pt;z-index:251663872">
            <v:textbox style="mso-next-textbox:#_x0000_s1026">
              <w:txbxContent>
                <w:p w:rsidR="00E8256F" w:rsidRPr="0086443C" w:rsidRDefault="00E8256F" w:rsidP="008100CD">
                  <w:pPr>
                    <w:spacing w:line="240" w:lineRule="auto"/>
                    <w:jc w:val="center"/>
                    <w:rPr>
                      <w:rFonts w:ascii="Times New Roman" w:hAnsi="Times New Roman"/>
                      <w:sz w:val="28"/>
                      <w:szCs w:val="28"/>
                      <w:lang w:val="uk-UA"/>
                    </w:rPr>
                  </w:pPr>
                  <w:r w:rsidRPr="0086443C">
                    <w:rPr>
                      <w:rFonts w:ascii="Times New Roman" w:hAnsi="Times New Roman"/>
                      <w:sz w:val="28"/>
                      <w:szCs w:val="28"/>
                      <w:lang w:val="uk-UA"/>
                    </w:rPr>
                    <w:t>Неоднозначність значення фраз</w:t>
                  </w:r>
                </w:p>
                <w:p w:rsidR="00E8256F" w:rsidRPr="0086443C" w:rsidRDefault="00E8256F" w:rsidP="008100CD">
                  <w:pPr>
                    <w:rPr>
                      <w:rFonts w:ascii="Times New Roman" w:hAnsi="Times New Roman"/>
                      <w:sz w:val="28"/>
                      <w:szCs w:val="28"/>
                    </w:rPr>
                  </w:pPr>
                </w:p>
              </w:txbxContent>
            </v:textbox>
          </v:rect>
        </w:pict>
      </w:r>
      <w:r>
        <w:rPr>
          <w:noProof/>
          <w:lang w:eastAsia="ru-RU"/>
        </w:rPr>
        <w:pict>
          <v:rect id="_x0000_s1027" style="position:absolute;left:0;text-align:left;margin-left:201.75pt;margin-top:215.7pt;width:130.8pt;height:44.25pt;z-index:251662848">
            <v:textbox style="mso-next-textbox:#_x0000_s1027">
              <w:txbxContent>
                <w:p w:rsidR="00E8256F" w:rsidRPr="0086443C" w:rsidRDefault="00E8256F" w:rsidP="008100CD">
                  <w:pPr>
                    <w:spacing w:line="240" w:lineRule="auto"/>
                    <w:jc w:val="center"/>
                    <w:rPr>
                      <w:rFonts w:ascii="Times New Roman" w:hAnsi="Times New Roman"/>
                      <w:sz w:val="28"/>
                      <w:szCs w:val="28"/>
                      <w:lang w:val="uk-UA"/>
                    </w:rPr>
                  </w:pPr>
                  <w:r w:rsidRPr="0086443C">
                    <w:rPr>
                      <w:rFonts w:ascii="Times New Roman" w:hAnsi="Times New Roman"/>
                      <w:sz w:val="28"/>
                      <w:szCs w:val="28"/>
                      <w:lang w:val="uk-UA"/>
                    </w:rPr>
                    <w:t>Невизначеність значень слів</w:t>
                  </w:r>
                </w:p>
                <w:p w:rsidR="00E8256F" w:rsidRPr="0086443C" w:rsidRDefault="00E8256F" w:rsidP="008100CD">
                  <w:pPr>
                    <w:rPr>
                      <w:rFonts w:ascii="Times New Roman" w:hAnsi="Times New Roman"/>
                      <w:sz w:val="28"/>
                      <w:szCs w:val="28"/>
                    </w:rPr>
                  </w:pPr>
                </w:p>
              </w:txbxContent>
            </v:textbox>
          </v:rect>
        </w:pict>
      </w:r>
      <w:r>
        <w:rPr>
          <w:noProof/>
          <w:lang w:eastAsia="ru-RU"/>
        </w:rPr>
        <w:pict>
          <v:shapetype id="_x0000_t32" coordsize="21600,21600" o:spt="32" o:oned="t" path="m,l21600,21600e" filled="f">
            <v:path arrowok="t" fillok="f" o:connecttype="none"/>
            <o:lock v:ext="edit" shapetype="t"/>
          </v:shapetype>
          <v:shape id="_x0000_s1028" type="#_x0000_t32" style="position:absolute;left:0;text-align:left;margin-left:23.7pt;margin-top:264.45pt;width:0;height:11.25pt;z-index:251666944" o:connectortype="straight">
            <v:stroke endarrow="block"/>
          </v:shape>
        </w:pict>
      </w:r>
      <w:r>
        <w:rPr>
          <w:noProof/>
          <w:lang w:eastAsia="ru-RU"/>
        </w:rPr>
        <w:pict>
          <v:shape id="_x0000_s1029" type="#_x0000_t32" style="position:absolute;left:0;text-align:left;margin-left:23.7pt;margin-top:264.45pt;width:192pt;height:0;flip:x;z-index:251665920" o:connectortype="straight"/>
        </w:pict>
      </w:r>
      <w:r>
        <w:rPr>
          <w:noProof/>
          <w:lang w:eastAsia="ru-RU"/>
        </w:rPr>
        <w:pict>
          <v:shape id="_x0000_s1030" type="#_x0000_t32" style="position:absolute;left:0;text-align:left;margin-left:215.7pt;margin-top:259.95pt;width:0;height:4.5pt;z-index:251664896" o:connectortype="straight"/>
        </w:pict>
      </w:r>
      <w:r>
        <w:rPr>
          <w:noProof/>
          <w:lang w:eastAsia="ru-RU"/>
        </w:rPr>
        <w:pict>
          <v:shape id="_x0000_s1031" type="#_x0000_t32" style="position:absolute;left:0;text-align:left;margin-left:125.7pt;margin-top:264.45pt;width:.05pt;height:11.25pt;z-index:251667968" o:connectortype="straight">
            <v:stroke endarrow="block"/>
          </v:shape>
        </w:pict>
      </w:r>
      <w:r>
        <w:rPr>
          <w:noProof/>
          <w:lang w:eastAsia="ru-RU"/>
        </w:rPr>
        <w:pict>
          <v:rect id="_x0000_s1032" style="position:absolute;left:0;text-align:left;margin-left:276.2pt;margin-top:166.2pt;width:191.55pt;height:24pt;z-index:251656704">
            <v:textbox style="mso-next-textbox:#_x0000_s1032">
              <w:txbxContent>
                <w:p w:rsidR="00E8256F" w:rsidRPr="0086443C" w:rsidRDefault="00E8256F" w:rsidP="008100CD">
                  <w:pPr>
                    <w:jc w:val="center"/>
                    <w:rPr>
                      <w:rFonts w:ascii="Times New Roman" w:hAnsi="Times New Roman"/>
                      <w:sz w:val="28"/>
                      <w:szCs w:val="28"/>
                      <w:lang w:val="uk-UA"/>
                    </w:rPr>
                  </w:pPr>
                  <w:r w:rsidRPr="0086443C">
                    <w:rPr>
                      <w:rFonts w:ascii="Times New Roman" w:hAnsi="Times New Roman"/>
                      <w:sz w:val="28"/>
                      <w:szCs w:val="28"/>
                      <w:lang w:val="uk-UA"/>
                    </w:rPr>
                    <w:t>Лінгвістична невизначеність</w:t>
                  </w:r>
                </w:p>
                <w:p w:rsidR="00E8256F" w:rsidRPr="0086443C" w:rsidRDefault="00E8256F" w:rsidP="008100CD">
                  <w:pPr>
                    <w:rPr>
                      <w:rFonts w:ascii="Times New Roman" w:hAnsi="Times New Roman"/>
                      <w:sz w:val="28"/>
                      <w:szCs w:val="28"/>
                    </w:rPr>
                  </w:pPr>
                </w:p>
              </w:txbxContent>
            </v:textbox>
          </v:rect>
        </w:pict>
      </w:r>
      <w:r>
        <w:rPr>
          <w:noProof/>
          <w:lang w:eastAsia="ru-RU"/>
        </w:rPr>
        <w:pict>
          <v:rect id="_x0000_s1033" style="position:absolute;left:0;text-align:left;margin-left:.05pt;margin-top:166.2pt;width:195.15pt;height:24pt;z-index:251655680">
            <v:textbox style="mso-next-textbox:#_x0000_s1033">
              <w:txbxContent>
                <w:p w:rsidR="00E8256F" w:rsidRPr="0086443C" w:rsidRDefault="00E8256F" w:rsidP="008100CD">
                  <w:pPr>
                    <w:jc w:val="center"/>
                    <w:rPr>
                      <w:rFonts w:ascii="Times New Roman" w:hAnsi="Times New Roman"/>
                      <w:sz w:val="28"/>
                      <w:szCs w:val="28"/>
                      <w:lang w:val="uk-UA"/>
                    </w:rPr>
                  </w:pPr>
                  <w:r w:rsidRPr="0086443C">
                    <w:rPr>
                      <w:rFonts w:ascii="Times New Roman" w:hAnsi="Times New Roman"/>
                      <w:sz w:val="28"/>
                      <w:szCs w:val="28"/>
                      <w:lang w:val="uk-UA"/>
                    </w:rPr>
                    <w:t>Фізична невизначеність</w:t>
                  </w:r>
                </w:p>
                <w:p w:rsidR="00E8256F" w:rsidRPr="0086443C" w:rsidRDefault="00E8256F" w:rsidP="008100CD">
                  <w:pPr>
                    <w:rPr>
                      <w:rFonts w:ascii="Times New Roman" w:hAnsi="Times New Roman"/>
                      <w:sz w:val="28"/>
                      <w:szCs w:val="28"/>
                    </w:rPr>
                  </w:pPr>
                </w:p>
              </w:txbxContent>
            </v:textbox>
          </v:rect>
        </w:pict>
      </w:r>
      <w:r>
        <w:rPr>
          <w:noProof/>
          <w:lang w:eastAsia="ru-RU"/>
        </w:rPr>
        <w:pict>
          <v:shape id="_x0000_s1034" type="#_x0000_t32" style="position:absolute;left:0;text-align:left;margin-left:259.7pt;margin-top:201.45pt;width:149.25pt;height:0;flip:x;z-index:251660800" o:connectortype="straight"/>
        </w:pict>
      </w:r>
      <w:r>
        <w:rPr>
          <w:noProof/>
          <w:lang w:eastAsia="ru-RU"/>
        </w:rPr>
        <w:pict>
          <v:shape id="_x0000_s1035" type="#_x0000_t32" style="position:absolute;left:0;text-align:left;margin-left:408.95pt;margin-top:190.2pt;width:0;height:25.5pt;z-index:251659776" o:connectortype="straight">
            <v:stroke endarrow="block"/>
          </v:shape>
        </w:pict>
      </w:r>
      <w:r>
        <w:rPr>
          <w:noProof/>
          <w:lang w:eastAsia="ru-RU"/>
        </w:rPr>
        <w:pict>
          <v:shape id="_x0000_s1036" type="#_x0000_t32" style="position:absolute;left:0;text-align:left;margin-left:375.95pt;margin-top:152.7pt;width:0;height:13.5pt;z-index:251658752" o:connectortype="straight">
            <v:stroke endarrow="block"/>
          </v:shape>
        </w:pict>
      </w:r>
      <w:r>
        <w:rPr>
          <w:noProof/>
          <w:lang w:eastAsia="ru-RU"/>
        </w:rPr>
        <w:pict>
          <v:shape id="_x0000_s1037" type="#_x0000_t32" style="position:absolute;left:0;text-align:left;margin-left:87.95pt;margin-top:152.7pt;width:321pt;height:0;z-index:251657728" o:connectortype="straight"/>
        </w:pict>
      </w:r>
      <w:r>
        <w:rPr>
          <w:noProof/>
          <w:lang w:eastAsia="ru-RU"/>
        </w:rPr>
        <w:pict>
          <v:shape id="_x0000_s1038" type="#_x0000_t32" style="position:absolute;left:0;text-align:left;margin-left:87.95pt;margin-top:152.7pt;width:0;height:13.5pt;z-index:251654656" o:connectortype="straight">
            <v:stroke endarrow="block"/>
          </v:shape>
        </w:pict>
      </w:r>
      <w:r>
        <w:rPr>
          <w:noProof/>
          <w:lang w:eastAsia="ru-RU"/>
        </w:rPr>
        <w:pict>
          <v:shape id="_x0000_s1039" type="#_x0000_t32" style="position:absolute;left:0;text-align:left;margin-left:259.7pt;margin-top:201.45pt;width:0;height:14.25pt;z-index:251661824" o:connectortype="straight">
            <v:stroke endarrow="block"/>
          </v:shape>
        </w:pict>
      </w:r>
      <w:r>
        <w:rPr>
          <w:noProof/>
          <w:lang w:eastAsia="ru-RU"/>
        </w:rPr>
        <w:pict>
          <v:rect id="_x0000_s1040" style="position:absolute;left:0;text-align:left;margin-left:341.55pt;margin-top:63.2pt;width:119.75pt;height:24pt;z-index:251649536">
            <v:textbox style="mso-next-textbox:#_x0000_s1040">
              <w:txbxContent>
                <w:p w:rsidR="00E8256F" w:rsidRPr="0086443C" w:rsidRDefault="00E8256F" w:rsidP="008100CD">
                  <w:pPr>
                    <w:jc w:val="center"/>
                    <w:rPr>
                      <w:rFonts w:ascii="Times New Roman" w:hAnsi="Times New Roman"/>
                      <w:sz w:val="28"/>
                      <w:szCs w:val="28"/>
                      <w:lang w:val="uk-UA"/>
                    </w:rPr>
                  </w:pPr>
                  <w:r w:rsidRPr="0086443C">
                    <w:rPr>
                      <w:rFonts w:ascii="Times New Roman" w:hAnsi="Times New Roman"/>
                      <w:sz w:val="28"/>
                      <w:szCs w:val="28"/>
                      <w:lang w:val="uk-UA"/>
                    </w:rPr>
                    <w:t>Неоднозначність</w:t>
                  </w:r>
                </w:p>
                <w:p w:rsidR="00E8256F" w:rsidRPr="0086443C" w:rsidRDefault="00E8256F" w:rsidP="008100CD">
                  <w:pPr>
                    <w:rPr>
                      <w:rFonts w:ascii="Times New Roman" w:hAnsi="Times New Roman"/>
                      <w:sz w:val="28"/>
                      <w:szCs w:val="28"/>
                    </w:rPr>
                  </w:pPr>
                </w:p>
              </w:txbxContent>
            </v:textbox>
          </v:rect>
        </w:pict>
      </w:r>
      <w:r>
        <w:rPr>
          <w:noProof/>
          <w:lang w:eastAsia="ru-RU"/>
        </w:rPr>
        <w:pict>
          <v:rect id="_x0000_s1041" style="position:absolute;left:0;text-align:left;margin-left:.05pt;margin-top:63.2pt;width:126.25pt;height:24pt;z-index:251647488">
            <v:textbox style="mso-next-textbox:#_x0000_s1041">
              <w:txbxContent>
                <w:p w:rsidR="00E8256F" w:rsidRPr="0086443C" w:rsidRDefault="00E8256F" w:rsidP="008100CD">
                  <w:pPr>
                    <w:jc w:val="center"/>
                    <w:rPr>
                      <w:rFonts w:ascii="Times New Roman" w:hAnsi="Times New Roman"/>
                      <w:sz w:val="28"/>
                      <w:szCs w:val="28"/>
                      <w:lang w:val="uk-UA"/>
                    </w:rPr>
                  </w:pPr>
                  <w:r w:rsidRPr="0086443C">
                    <w:rPr>
                      <w:rFonts w:ascii="Times New Roman" w:hAnsi="Times New Roman"/>
                      <w:sz w:val="28"/>
                      <w:szCs w:val="28"/>
                      <w:lang w:val="uk-UA"/>
                    </w:rPr>
                    <w:t>Невідомість</w:t>
                  </w:r>
                </w:p>
                <w:p w:rsidR="00E8256F" w:rsidRPr="0086443C" w:rsidRDefault="00E8256F" w:rsidP="008100CD">
                  <w:pPr>
                    <w:jc w:val="center"/>
                    <w:rPr>
                      <w:rFonts w:ascii="Times New Roman" w:hAnsi="Times New Roman"/>
                      <w:sz w:val="28"/>
                      <w:szCs w:val="28"/>
                    </w:rPr>
                  </w:pPr>
                </w:p>
              </w:txbxContent>
            </v:textbox>
          </v:rect>
        </w:pict>
      </w:r>
      <w:r>
        <w:rPr>
          <w:noProof/>
          <w:lang w:eastAsia="ru-RU"/>
        </w:rPr>
        <w:pict>
          <v:shape id="_x0000_s1042" type="#_x0000_t32" style="position:absolute;left:0;text-align:left;margin-left:48.3pt;margin-top:51.95pt;width:0;height:11.25pt;z-index:251652608" o:connectortype="straight">
            <v:stroke endarrow="block"/>
          </v:shape>
        </w:pict>
      </w:r>
      <w:r>
        <w:rPr>
          <w:noProof/>
          <w:lang w:eastAsia="ru-RU"/>
        </w:rPr>
        <w:pict>
          <v:shape id="_x0000_s1043" type="#_x0000_t32" style="position:absolute;left:0;text-align:left;margin-left:48.3pt;margin-top:51.95pt;width:362.25pt;height:0;z-index:251651584" o:connectortype="straight"/>
        </w:pict>
      </w:r>
      <w:r>
        <w:rPr>
          <w:noProof/>
          <w:lang w:eastAsia="ru-RU"/>
        </w:rPr>
        <w:pict>
          <v:shape id="_x0000_s1044" type="#_x0000_t32" style="position:absolute;left:0;text-align:left;margin-left:231.3pt;margin-top:43.7pt;width:0;height:19.5pt;z-index:251650560" o:connectortype="straight">
            <v:stroke endarrow="block"/>
          </v:shape>
        </w:pict>
      </w:r>
      <w:r>
        <w:rPr>
          <w:noProof/>
          <w:lang w:eastAsia="ru-RU"/>
        </w:rPr>
        <w:pict>
          <v:rect id="_x0000_s1045" style="position:absolute;left:0;text-align:left;margin-left:136.05pt;margin-top:63.2pt;width:196.5pt;height:1in;z-index:251648512">
            <v:textbox style="mso-next-textbox:#_x0000_s1045">
              <w:txbxContent>
                <w:p w:rsidR="00E8256F" w:rsidRPr="0086443C" w:rsidRDefault="00E8256F" w:rsidP="008100CD">
                  <w:pPr>
                    <w:spacing w:line="240" w:lineRule="auto"/>
                    <w:jc w:val="center"/>
                    <w:rPr>
                      <w:rFonts w:ascii="Times New Roman" w:hAnsi="Times New Roman"/>
                      <w:sz w:val="28"/>
                      <w:szCs w:val="28"/>
                    </w:rPr>
                  </w:pPr>
                  <w:r w:rsidRPr="0086443C">
                    <w:rPr>
                      <w:rFonts w:ascii="Times New Roman" w:hAnsi="Times New Roman"/>
                      <w:sz w:val="28"/>
                      <w:szCs w:val="28"/>
                      <w:lang w:val="uk-UA"/>
                    </w:rPr>
                    <w:t>Невірогідність (неповнота, недостатність, недовизначеність, неадекватність)</w:t>
                  </w:r>
                </w:p>
              </w:txbxContent>
            </v:textbox>
          </v:rect>
        </w:pict>
      </w:r>
      <w:r>
        <w:rPr>
          <w:noProof/>
          <w:lang w:eastAsia="ru-RU"/>
        </w:rPr>
        <w:pict>
          <v:rect id="_x0000_s1046" style="position:absolute;left:0;text-align:left;margin-left:140.55pt;margin-top:19.7pt;width:180.75pt;height:24pt;z-index:251646464">
            <v:textbox style="mso-next-textbox:#_x0000_s1046">
              <w:txbxContent>
                <w:p w:rsidR="00E8256F" w:rsidRPr="0086443C" w:rsidRDefault="00E8256F" w:rsidP="008100CD">
                  <w:pPr>
                    <w:jc w:val="center"/>
                    <w:rPr>
                      <w:rFonts w:ascii="Times New Roman" w:hAnsi="Times New Roman"/>
                      <w:sz w:val="28"/>
                      <w:szCs w:val="28"/>
                    </w:rPr>
                  </w:pPr>
                  <w:r w:rsidRPr="0086443C">
                    <w:rPr>
                      <w:rFonts w:ascii="Times New Roman" w:hAnsi="Times New Roman"/>
                      <w:sz w:val="28"/>
                      <w:szCs w:val="28"/>
                      <w:lang w:val="uk-UA"/>
                    </w:rPr>
                    <w:t>Невизначеність</w:t>
                  </w:r>
                </w:p>
              </w:txbxContent>
            </v:textbox>
          </v:rect>
        </w:pict>
      </w:r>
      <w:r>
        <w:rPr>
          <w:noProof/>
          <w:lang w:eastAsia="ru-RU"/>
        </w:rPr>
        <w:pict>
          <v:shape id="_x0000_s1047" type="#_x0000_t32" style="position:absolute;left:0;text-align:left;margin-left:410.55pt;margin-top:51.95pt;width:0;height:11.25pt;z-index:251653632" o:connectortype="straight">
            <v:stroke endarrow="block"/>
          </v:shape>
        </w:pict>
      </w:r>
      <w:r>
        <w:rPr>
          <w:noProof/>
          <w:lang w:eastAsia="ru-RU"/>
        </w:rPr>
      </w:r>
      <w:r w:rsidRPr="0089219F">
        <w:rPr>
          <w:rFonts w:ascii="Times New Roman" w:hAnsi="Times New Roman"/>
          <w:sz w:val="28"/>
          <w:szCs w:val="28"/>
          <w:lang w:val="uk-UA"/>
        </w:rPr>
        <w:pict>
          <v:group id="_x0000_s1048" editas="canvas" style="width:467.7pt;height:352pt;mso-position-horizontal-relative:char;mso-position-vertical-relative:line" coordorigin="1702,4998" coordsize="9354,70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1702;top:4998;width:9354;height:7040" o:preferrelative="f">
              <v:fill o:detectmouseclick="t"/>
              <v:path o:extrusionok="t" o:connecttype="none"/>
              <o:lock v:ext="edit" text="t"/>
            </v:shape>
            <v:shape id="_x0000_s1050" type="#_x0000_t32" style="position:absolute;left:9880;top:6741;width:2;height:1311;flip:y" o:connectortype="straight"/>
            <v:rect id="_x0000_s1051" style="position:absolute;left:3875;top:9312;width:1680;height:480">
              <v:textbox style="mso-next-textbox:#_x0000_s1051">
                <w:txbxContent>
                  <w:p w:rsidR="00E8256F" w:rsidRPr="0086443C" w:rsidRDefault="00E8256F" w:rsidP="008100CD">
                    <w:pPr>
                      <w:jc w:val="center"/>
                      <w:rPr>
                        <w:rFonts w:ascii="Times New Roman" w:hAnsi="Times New Roman"/>
                        <w:sz w:val="28"/>
                        <w:szCs w:val="28"/>
                        <w:lang w:val="uk-UA"/>
                      </w:rPr>
                    </w:pPr>
                    <w:r w:rsidRPr="0086443C">
                      <w:rPr>
                        <w:rFonts w:ascii="Times New Roman" w:hAnsi="Times New Roman"/>
                        <w:sz w:val="28"/>
                        <w:szCs w:val="28"/>
                        <w:lang w:val="uk-UA"/>
                      </w:rPr>
                      <w:t>Неточність</w:t>
                    </w:r>
                  </w:p>
                  <w:p w:rsidR="00E8256F" w:rsidRPr="0086443C" w:rsidRDefault="00E8256F" w:rsidP="008100CD">
                    <w:pPr>
                      <w:rPr>
                        <w:rFonts w:ascii="Times New Roman" w:hAnsi="Times New Roman"/>
                        <w:sz w:val="28"/>
                        <w:szCs w:val="28"/>
                      </w:rPr>
                    </w:pPr>
                  </w:p>
                </w:txbxContent>
              </v:textbox>
            </v:rect>
            <v:rect id="_x0000_s1052" style="position:absolute;left:1728;top:9312;width:2026;height:480">
              <v:textbox style="mso-next-textbox:#_x0000_s1052">
                <w:txbxContent>
                  <w:p w:rsidR="00E8256F" w:rsidRPr="0086443C" w:rsidRDefault="00E8256F" w:rsidP="008100CD">
                    <w:pPr>
                      <w:jc w:val="center"/>
                      <w:rPr>
                        <w:rFonts w:ascii="Times New Roman" w:hAnsi="Times New Roman"/>
                        <w:sz w:val="28"/>
                        <w:szCs w:val="28"/>
                        <w:lang w:val="uk-UA"/>
                      </w:rPr>
                    </w:pPr>
                    <w:r w:rsidRPr="0086443C">
                      <w:rPr>
                        <w:rFonts w:ascii="Times New Roman" w:hAnsi="Times New Roman"/>
                        <w:sz w:val="28"/>
                        <w:szCs w:val="28"/>
                        <w:lang w:val="uk-UA"/>
                      </w:rPr>
                      <w:t>Випадковість</w:t>
                    </w:r>
                  </w:p>
                  <w:p w:rsidR="00E8256F" w:rsidRPr="0086443C" w:rsidRDefault="00E8256F" w:rsidP="008100CD">
                    <w:pPr>
                      <w:rPr>
                        <w:rFonts w:ascii="Times New Roman" w:hAnsi="Times New Roman"/>
                        <w:sz w:val="28"/>
                        <w:szCs w:val="28"/>
                      </w:rPr>
                    </w:pPr>
                  </w:p>
                </w:txbxContent>
              </v:textbox>
            </v:rect>
            <v:shape id="_x0000_s1053" type="#_x0000_t32" style="position:absolute;left:2691;top:9027;width:1;height:285" o:connectortype="straight">
              <v:stroke endarrow="block"/>
            </v:shape>
            <v:shape id="_x0000_s1054" type="#_x0000_t32" style="position:absolute;left:2691;top:9027;width:2098;height:1" o:connectortype="straight"/>
            <v:rect id="_x0000_s1055" style="position:absolute;left:3396;top:10512;width:1714;height:480">
              <v:textbox style="mso-next-textbox:#_x0000_s1055">
                <w:txbxContent>
                  <w:p w:rsidR="00E8256F" w:rsidRPr="0086443C" w:rsidRDefault="00E8256F" w:rsidP="003A6AD2">
                    <w:pPr>
                      <w:jc w:val="center"/>
                      <w:rPr>
                        <w:rFonts w:ascii="Times New Roman" w:hAnsi="Times New Roman"/>
                        <w:sz w:val="28"/>
                        <w:szCs w:val="28"/>
                        <w:lang w:val="uk-UA"/>
                      </w:rPr>
                    </w:pPr>
                    <w:r w:rsidRPr="0086443C">
                      <w:rPr>
                        <w:rFonts w:ascii="Times New Roman" w:hAnsi="Times New Roman"/>
                        <w:sz w:val="28"/>
                        <w:szCs w:val="28"/>
                        <w:lang w:val="uk-UA"/>
                      </w:rPr>
                      <w:t>Нечіткість</w:t>
                    </w:r>
                  </w:p>
                  <w:p w:rsidR="00E8256F" w:rsidRPr="0086443C" w:rsidRDefault="00E8256F" w:rsidP="003A6AD2">
                    <w:pPr>
                      <w:jc w:val="center"/>
                      <w:rPr>
                        <w:rFonts w:ascii="Times New Roman" w:hAnsi="Times New Roman"/>
                        <w:sz w:val="28"/>
                        <w:szCs w:val="28"/>
                      </w:rPr>
                    </w:pPr>
                  </w:p>
                </w:txbxContent>
              </v:textbox>
            </v:rect>
            <v:rect id="_x0000_s1056" style="position:absolute;left:5177;top:10512;width:1952;height:480">
              <v:textbox style="mso-next-textbox:#_x0000_s1056">
                <w:txbxContent>
                  <w:p w:rsidR="00E8256F" w:rsidRPr="0086443C" w:rsidRDefault="00E8256F" w:rsidP="003A6AD2">
                    <w:pPr>
                      <w:jc w:val="center"/>
                      <w:rPr>
                        <w:rFonts w:ascii="Times New Roman" w:hAnsi="Times New Roman"/>
                        <w:sz w:val="28"/>
                        <w:szCs w:val="28"/>
                        <w:lang w:val="uk-UA"/>
                      </w:rPr>
                    </w:pPr>
                    <w:r w:rsidRPr="0086443C">
                      <w:rPr>
                        <w:rFonts w:ascii="Times New Roman" w:hAnsi="Times New Roman"/>
                        <w:sz w:val="28"/>
                        <w:szCs w:val="28"/>
                        <w:lang w:val="uk-UA"/>
                      </w:rPr>
                      <w:t>Синтаксична</w:t>
                    </w:r>
                  </w:p>
                  <w:p w:rsidR="00E8256F" w:rsidRPr="0086443C" w:rsidRDefault="00E8256F" w:rsidP="003A6AD2">
                    <w:pPr>
                      <w:rPr>
                        <w:rFonts w:ascii="Times New Roman" w:hAnsi="Times New Roman"/>
                        <w:sz w:val="28"/>
                        <w:szCs w:val="28"/>
                      </w:rPr>
                    </w:pPr>
                  </w:p>
                </w:txbxContent>
              </v:textbox>
            </v:rect>
            <v:rect id="_x0000_s1057" style="position:absolute;left:7184;top:10512;width:1817;height:480">
              <v:textbox style="mso-next-textbox:#_x0000_s1057">
                <w:txbxContent>
                  <w:p w:rsidR="00E8256F" w:rsidRPr="0086443C" w:rsidRDefault="00E8256F" w:rsidP="003A6AD2">
                    <w:pPr>
                      <w:jc w:val="center"/>
                      <w:rPr>
                        <w:rFonts w:ascii="Times New Roman" w:hAnsi="Times New Roman"/>
                        <w:sz w:val="28"/>
                        <w:szCs w:val="28"/>
                        <w:lang w:val="uk-UA"/>
                      </w:rPr>
                    </w:pPr>
                    <w:r w:rsidRPr="0086443C">
                      <w:rPr>
                        <w:rFonts w:ascii="Times New Roman" w:hAnsi="Times New Roman"/>
                        <w:sz w:val="28"/>
                        <w:szCs w:val="28"/>
                        <w:lang w:val="uk-UA"/>
                      </w:rPr>
                      <w:t>Семантична</w:t>
                    </w:r>
                  </w:p>
                  <w:p w:rsidR="00E8256F" w:rsidRPr="0086443C" w:rsidRDefault="00E8256F" w:rsidP="003A6AD2">
                    <w:pPr>
                      <w:rPr>
                        <w:rFonts w:ascii="Times New Roman" w:hAnsi="Times New Roman"/>
                        <w:sz w:val="28"/>
                        <w:szCs w:val="28"/>
                      </w:rPr>
                    </w:pPr>
                  </w:p>
                </w:txbxContent>
              </v:textbox>
            </v:rect>
            <v:rect id="_x0000_s1058" style="position:absolute;left:1728;top:10512;width:1597;height:480">
              <v:textbox style="mso-next-textbox:#_x0000_s1058">
                <w:txbxContent>
                  <w:p w:rsidR="00E8256F" w:rsidRPr="0086443C" w:rsidRDefault="00E8256F" w:rsidP="003A6AD2">
                    <w:pPr>
                      <w:jc w:val="center"/>
                      <w:rPr>
                        <w:rFonts w:ascii="Times New Roman" w:hAnsi="Times New Roman"/>
                        <w:sz w:val="28"/>
                        <w:szCs w:val="28"/>
                        <w:lang w:val="uk-UA"/>
                      </w:rPr>
                    </w:pPr>
                    <w:r w:rsidRPr="0086443C">
                      <w:rPr>
                        <w:rFonts w:ascii="Times New Roman" w:hAnsi="Times New Roman"/>
                        <w:sz w:val="28"/>
                        <w:szCs w:val="28"/>
                        <w:lang w:val="uk-UA"/>
                      </w:rPr>
                      <w:t>Омонімія</w:t>
                    </w:r>
                  </w:p>
                  <w:p w:rsidR="00E8256F" w:rsidRPr="0086443C" w:rsidRDefault="00E8256F" w:rsidP="003A6AD2">
                    <w:pPr>
                      <w:rPr>
                        <w:rFonts w:ascii="Times New Roman" w:hAnsi="Times New Roman"/>
                        <w:sz w:val="28"/>
                        <w:szCs w:val="28"/>
                      </w:rPr>
                    </w:pPr>
                  </w:p>
                </w:txbxContent>
              </v:textbox>
            </v:rect>
            <v:rect id="_x0000_s1059" style="position:absolute;left:9063;top:10512;width:1977;height:480">
              <v:textbox style="mso-next-textbox:#_x0000_s1059">
                <w:txbxContent>
                  <w:p w:rsidR="00E8256F" w:rsidRPr="0086443C" w:rsidRDefault="00E8256F" w:rsidP="003A6AD2">
                    <w:pPr>
                      <w:jc w:val="center"/>
                      <w:rPr>
                        <w:rFonts w:ascii="Times New Roman" w:hAnsi="Times New Roman"/>
                        <w:sz w:val="28"/>
                        <w:szCs w:val="28"/>
                        <w:lang w:val="uk-UA"/>
                      </w:rPr>
                    </w:pPr>
                    <w:r w:rsidRPr="0086443C">
                      <w:rPr>
                        <w:rFonts w:ascii="Times New Roman" w:hAnsi="Times New Roman"/>
                        <w:sz w:val="28"/>
                        <w:szCs w:val="28"/>
                        <w:lang w:val="uk-UA"/>
                      </w:rPr>
                      <w:t>Прагматична</w:t>
                    </w:r>
                  </w:p>
                  <w:p w:rsidR="00E8256F" w:rsidRPr="0086443C" w:rsidRDefault="00E8256F" w:rsidP="003A6AD2">
                    <w:pPr>
                      <w:rPr>
                        <w:rFonts w:ascii="Times New Roman" w:hAnsi="Times New Roman"/>
                        <w:sz w:val="28"/>
                        <w:szCs w:val="28"/>
                      </w:rPr>
                    </w:pPr>
                  </w:p>
                </w:txbxContent>
              </v:textbox>
            </v:rect>
            <v:shape id="_x0000_s1060" type="#_x0000_t32" style="position:absolute;left:8059;top:10992;width:1;height:165" o:connectortype="straight"/>
            <v:shape id="_x0000_s1061" type="#_x0000_t32" style="position:absolute;left:6784;top:11157;width:2655;height:1" o:connectortype="straight"/>
            <v:shape id="_x0000_s1062" type="#_x0000_t32" style="position:absolute;left:6784;top:11172;width:1;height:135" o:connectortype="straight">
              <v:stroke endarrow="block"/>
            </v:shape>
            <v:shape id="_x0000_s1063" type="#_x0000_t32" style="position:absolute;left:9439;top:11172;width:1;height:135" o:connectortype="straight">
              <v:stroke endarrow="block"/>
            </v:shape>
            <v:rect id="_x0000_s1064" style="position:absolute;left:8164;top:11307;width:2235;height:480">
              <v:textbox style="mso-next-textbox:#_x0000_s1064">
                <w:txbxContent>
                  <w:p w:rsidR="00E8256F" w:rsidRPr="0086443C" w:rsidRDefault="00E8256F" w:rsidP="003A6AD2">
                    <w:pPr>
                      <w:jc w:val="center"/>
                      <w:rPr>
                        <w:rFonts w:ascii="Times New Roman" w:hAnsi="Times New Roman"/>
                        <w:sz w:val="28"/>
                        <w:szCs w:val="28"/>
                        <w:lang w:val="uk-UA"/>
                      </w:rPr>
                    </w:pPr>
                    <w:r w:rsidRPr="0086443C">
                      <w:rPr>
                        <w:rFonts w:ascii="Times New Roman" w:hAnsi="Times New Roman"/>
                        <w:sz w:val="28"/>
                        <w:szCs w:val="28"/>
                        <w:lang w:val="uk-UA"/>
                      </w:rPr>
                      <w:t>Глибинна</w:t>
                    </w:r>
                  </w:p>
                  <w:p w:rsidR="00E8256F" w:rsidRPr="0086443C" w:rsidRDefault="00E8256F" w:rsidP="003A6AD2">
                    <w:pPr>
                      <w:rPr>
                        <w:rFonts w:ascii="Times New Roman" w:hAnsi="Times New Roman"/>
                        <w:sz w:val="28"/>
                        <w:szCs w:val="28"/>
                      </w:rPr>
                    </w:pPr>
                  </w:p>
                </w:txbxContent>
              </v:textbox>
            </v:rect>
            <v:rect id="_x0000_s1065" style="position:absolute;left:5599;top:11307;width:2385;height:480">
              <v:textbox style="mso-next-textbox:#_x0000_s1065">
                <w:txbxContent>
                  <w:p w:rsidR="00E8256F" w:rsidRPr="0086443C" w:rsidRDefault="00E8256F" w:rsidP="003A6AD2">
                    <w:pPr>
                      <w:jc w:val="center"/>
                      <w:rPr>
                        <w:rFonts w:ascii="Times New Roman" w:hAnsi="Times New Roman"/>
                        <w:sz w:val="28"/>
                        <w:szCs w:val="28"/>
                        <w:lang w:val="uk-UA"/>
                      </w:rPr>
                    </w:pPr>
                    <w:r w:rsidRPr="0086443C">
                      <w:rPr>
                        <w:rFonts w:ascii="Times New Roman" w:hAnsi="Times New Roman"/>
                        <w:sz w:val="28"/>
                        <w:szCs w:val="28"/>
                        <w:lang w:val="uk-UA"/>
                      </w:rPr>
                      <w:t>Поверхнева</w:t>
                    </w:r>
                  </w:p>
                  <w:p w:rsidR="00E8256F" w:rsidRPr="0086443C" w:rsidRDefault="00E8256F" w:rsidP="003A6AD2">
                    <w:pPr>
                      <w:rPr>
                        <w:rFonts w:ascii="Times New Roman" w:hAnsi="Times New Roman"/>
                        <w:sz w:val="28"/>
                        <w:szCs w:val="28"/>
                      </w:rPr>
                    </w:pPr>
                  </w:p>
                </w:txbxContent>
              </v:textbox>
            </v:rect>
            <v:shape id="_x0000_s1066" type="#_x0000_t32" style="position:absolute;left:8080;top:10287;width:1;height:225" o:connectortype="straight">
              <v:stroke endarrow="block"/>
            </v:shape>
            <v:shape id="_x0000_s1067" type="#_x0000_t32" style="position:absolute;left:10340;top:10197;width:1;height:315" o:connectortype="straight">
              <v:stroke endarrow="block"/>
            </v:shape>
            <v:shape id="_x0000_s1068" type="#_x0000_t32" style="position:absolute;left:6245;top:10287;width:4095;height:1;flip:x" o:connectortype="straight"/>
            <v:shape id="_x0000_s1069" type="#_x0000_t32" style="position:absolute;left:6245;top:10287;width:1;height:225" o:connectortype="straight">
              <v:stroke endarrow="block"/>
            </v:shape>
            <v:shape id="_x0000_s1070" type="#_x0000_t32" style="position:absolute;left:4789;top:8802;width:0;height:510" o:connectortype="straight">
              <v:stroke endarrow="block"/>
            </v:shape>
            <w10:anchorlock/>
          </v:group>
        </w:pict>
      </w:r>
    </w:p>
    <w:p w:rsidR="00E8256F" w:rsidRPr="00167416" w:rsidRDefault="00E8256F" w:rsidP="00E8717F">
      <w:pPr>
        <w:pStyle w:val="NoSpacing"/>
        <w:spacing w:line="360" w:lineRule="auto"/>
        <w:jc w:val="center"/>
        <w:rPr>
          <w:rFonts w:ascii="Times New Roman" w:hAnsi="Times New Roman"/>
          <w:sz w:val="28"/>
          <w:szCs w:val="28"/>
          <w:lang w:val="uk-UA"/>
        </w:rPr>
      </w:pPr>
      <w:r w:rsidRPr="00167416">
        <w:rPr>
          <w:rFonts w:ascii="Times New Roman" w:hAnsi="Times New Roman"/>
          <w:sz w:val="28"/>
          <w:szCs w:val="28"/>
          <w:lang w:val="uk-UA"/>
        </w:rPr>
        <w:t>Рис. 1.1. Основні види невизначеності.</w:t>
      </w:r>
    </w:p>
    <w:p w:rsidR="00E8256F" w:rsidRDefault="00E8256F" w:rsidP="00084E4C">
      <w:pPr>
        <w:pStyle w:val="NoSpacing"/>
        <w:ind w:firstLine="851"/>
        <w:jc w:val="both"/>
        <w:rPr>
          <w:rFonts w:ascii="Times New Roman" w:hAnsi="Times New Roman"/>
          <w:sz w:val="28"/>
          <w:szCs w:val="28"/>
          <w:lang w:val="uk-UA"/>
        </w:rPr>
      </w:pPr>
    </w:p>
    <w:p w:rsidR="00E8256F" w:rsidRPr="00167416" w:rsidRDefault="00E8256F" w:rsidP="00B72BAD">
      <w:pPr>
        <w:pStyle w:val="NoSpacing"/>
        <w:spacing w:line="360" w:lineRule="auto"/>
        <w:ind w:firstLine="851"/>
        <w:jc w:val="both"/>
        <w:rPr>
          <w:rFonts w:ascii="Times New Roman" w:hAnsi="Times New Roman"/>
          <w:sz w:val="28"/>
          <w:szCs w:val="28"/>
          <w:lang w:val="uk-UA"/>
        </w:rPr>
      </w:pPr>
      <w:r w:rsidRPr="00167416">
        <w:rPr>
          <w:rFonts w:ascii="Times New Roman" w:hAnsi="Times New Roman"/>
          <w:sz w:val="28"/>
          <w:szCs w:val="28"/>
          <w:lang w:val="uk-UA"/>
        </w:rPr>
        <w:t xml:space="preserve">Прагнення до </w:t>
      </w:r>
      <w:r w:rsidRPr="00C20D4E">
        <w:rPr>
          <w:rFonts w:ascii="Times New Roman" w:hAnsi="Times New Roman"/>
          <w:sz w:val="28"/>
          <w:szCs w:val="28"/>
          <w:lang w:val="uk-UA"/>
        </w:rPr>
        <w:t>рішення</w:t>
      </w:r>
      <w:r w:rsidRPr="00167416">
        <w:rPr>
          <w:rFonts w:ascii="Times New Roman" w:hAnsi="Times New Roman"/>
          <w:sz w:val="28"/>
          <w:szCs w:val="28"/>
          <w:lang w:val="uk-UA"/>
        </w:rPr>
        <w:t xml:space="preserve"> </w:t>
      </w:r>
      <w:r w:rsidRPr="00C20D4E">
        <w:rPr>
          <w:rFonts w:ascii="Times New Roman" w:hAnsi="Times New Roman"/>
          <w:sz w:val="28"/>
          <w:szCs w:val="28"/>
          <w:lang w:val="uk-UA"/>
        </w:rPr>
        <w:t>зазначених</w:t>
      </w:r>
      <w:r w:rsidRPr="00167416">
        <w:rPr>
          <w:rFonts w:ascii="Times New Roman" w:hAnsi="Times New Roman"/>
          <w:sz w:val="28"/>
          <w:szCs w:val="28"/>
          <w:lang w:val="uk-UA"/>
        </w:rPr>
        <w:t xml:space="preserve"> аналітичних </w:t>
      </w:r>
      <w:r w:rsidRPr="00C20D4E">
        <w:rPr>
          <w:rFonts w:ascii="Times New Roman" w:hAnsi="Times New Roman"/>
          <w:sz w:val="28"/>
          <w:szCs w:val="28"/>
          <w:lang w:val="uk-UA"/>
        </w:rPr>
        <w:t>задач</w:t>
      </w:r>
      <w:r w:rsidRPr="00167416">
        <w:rPr>
          <w:rFonts w:ascii="Times New Roman" w:hAnsi="Times New Roman"/>
          <w:sz w:val="28"/>
          <w:szCs w:val="28"/>
          <w:lang w:val="uk-UA"/>
        </w:rPr>
        <w:t xml:space="preserve"> в умовах невизначеності на основі традиційних підходів </w:t>
      </w:r>
      <w:r w:rsidRPr="00C20D4E">
        <w:rPr>
          <w:rFonts w:ascii="Times New Roman" w:hAnsi="Times New Roman"/>
          <w:sz w:val="28"/>
          <w:szCs w:val="28"/>
          <w:lang w:val="uk-UA"/>
        </w:rPr>
        <w:t>змушує</w:t>
      </w:r>
      <w:r w:rsidRPr="00167416">
        <w:rPr>
          <w:rFonts w:ascii="Times New Roman" w:hAnsi="Times New Roman"/>
          <w:sz w:val="28"/>
          <w:szCs w:val="28"/>
          <w:lang w:val="uk-UA"/>
        </w:rPr>
        <w:t xml:space="preserve"> розглядати </w:t>
      </w:r>
      <w:r w:rsidRPr="00C20D4E">
        <w:rPr>
          <w:rFonts w:ascii="Times New Roman" w:hAnsi="Times New Roman"/>
          <w:sz w:val="28"/>
          <w:szCs w:val="28"/>
          <w:lang w:val="uk-UA"/>
        </w:rPr>
        <w:t>дві</w:t>
      </w:r>
      <w:r w:rsidRPr="00167416">
        <w:rPr>
          <w:rFonts w:ascii="Times New Roman" w:hAnsi="Times New Roman"/>
          <w:sz w:val="28"/>
          <w:szCs w:val="28"/>
          <w:lang w:val="uk-UA"/>
        </w:rPr>
        <w:t xml:space="preserve"> альтернативи:</w:t>
      </w:r>
    </w:p>
    <w:p w:rsidR="00E8256F" w:rsidRPr="00167416" w:rsidRDefault="00E8256F" w:rsidP="00B72BAD">
      <w:pPr>
        <w:pStyle w:val="NoSpacing"/>
        <w:spacing w:line="360" w:lineRule="auto"/>
        <w:ind w:firstLine="851"/>
        <w:jc w:val="both"/>
        <w:rPr>
          <w:rFonts w:ascii="Times New Roman" w:hAnsi="Times New Roman"/>
          <w:sz w:val="28"/>
          <w:szCs w:val="28"/>
          <w:lang w:val="uk-UA"/>
        </w:rPr>
      </w:pPr>
      <w:r w:rsidRPr="00167416">
        <w:rPr>
          <w:rFonts w:ascii="Times New Roman" w:hAnsi="Times New Roman"/>
          <w:sz w:val="28"/>
          <w:szCs w:val="28"/>
          <w:lang w:val="uk-UA"/>
        </w:rPr>
        <w:t xml:space="preserve">Перша - постаратися врахувати всі можливі фактори, що впливають на </w:t>
      </w:r>
      <w:r w:rsidRPr="00C20D4E">
        <w:rPr>
          <w:rFonts w:ascii="Times New Roman" w:hAnsi="Times New Roman"/>
          <w:sz w:val="28"/>
          <w:szCs w:val="28"/>
          <w:lang w:val="uk-UA"/>
        </w:rPr>
        <w:t>поведінку</w:t>
      </w:r>
      <w:r w:rsidRPr="00167416">
        <w:rPr>
          <w:rFonts w:ascii="Times New Roman" w:hAnsi="Times New Roman"/>
          <w:sz w:val="28"/>
          <w:szCs w:val="28"/>
          <w:lang w:val="uk-UA"/>
        </w:rPr>
        <w:t xml:space="preserve"> об'єкта. На жаль, у </w:t>
      </w:r>
      <w:r w:rsidRPr="00C20D4E">
        <w:rPr>
          <w:rFonts w:ascii="Times New Roman" w:hAnsi="Times New Roman"/>
          <w:sz w:val="28"/>
          <w:szCs w:val="28"/>
          <w:lang w:val="uk-UA"/>
        </w:rPr>
        <w:t>силу</w:t>
      </w:r>
      <w:r w:rsidRPr="00167416">
        <w:rPr>
          <w:rFonts w:ascii="Times New Roman" w:hAnsi="Times New Roman"/>
          <w:sz w:val="28"/>
          <w:szCs w:val="28"/>
          <w:lang w:val="uk-UA"/>
        </w:rPr>
        <w:t xml:space="preserve"> специфіки складних об'єктів, це спроба "осягнути </w:t>
      </w:r>
      <w:r w:rsidRPr="00C20D4E">
        <w:rPr>
          <w:rFonts w:ascii="Times New Roman" w:hAnsi="Times New Roman"/>
          <w:sz w:val="28"/>
          <w:szCs w:val="28"/>
          <w:lang w:val="uk-UA"/>
        </w:rPr>
        <w:t>неосяжне</w:t>
      </w:r>
      <w:r w:rsidRPr="00167416">
        <w:rPr>
          <w:rFonts w:ascii="Times New Roman" w:hAnsi="Times New Roman"/>
          <w:sz w:val="28"/>
          <w:szCs w:val="28"/>
          <w:lang w:val="uk-UA"/>
        </w:rPr>
        <w:t xml:space="preserve">". Якщо й можна побудувати таку модель, використовуючи традиційні методи, то вона буде </w:t>
      </w:r>
      <w:r w:rsidRPr="00C20D4E">
        <w:rPr>
          <w:rFonts w:ascii="Times New Roman" w:hAnsi="Times New Roman"/>
          <w:sz w:val="28"/>
          <w:szCs w:val="28"/>
          <w:lang w:val="uk-UA"/>
        </w:rPr>
        <w:t>громіздкою</w:t>
      </w:r>
      <w:r w:rsidRPr="00167416">
        <w:rPr>
          <w:rFonts w:ascii="Times New Roman" w:hAnsi="Times New Roman"/>
          <w:sz w:val="28"/>
          <w:szCs w:val="28"/>
          <w:lang w:val="uk-UA"/>
        </w:rPr>
        <w:t xml:space="preserve"> </w:t>
      </w:r>
      <w:r>
        <w:rPr>
          <w:rFonts w:ascii="Times New Roman" w:hAnsi="Times New Roman"/>
          <w:sz w:val="28"/>
          <w:szCs w:val="28"/>
          <w:lang w:val="uk-UA"/>
        </w:rPr>
        <w:t>та</w:t>
      </w:r>
      <w:r w:rsidRPr="00167416">
        <w:rPr>
          <w:rFonts w:ascii="Times New Roman" w:hAnsi="Times New Roman"/>
          <w:sz w:val="28"/>
          <w:szCs w:val="28"/>
          <w:lang w:val="uk-UA"/>
        </w:rPr>
        <w:t xml:space="preserve"> </w:t>
      </w:r>
      <w:r w:rsidRPr="00C20D4E">
        <w:rPr>
          <w:rFonts w:ascii="Times New Roman" w:hAnsi="Times New Roman"/>
          <w:sz w:val="28"/>
          <w:szCs w:val="28"/>
          <w:lang w:val="uk-UA"/>
        </w:rPr>
        <w:t>неприйнятною</w:t>
      </w:r>
      <w:r w:rsidRPr="00167416">
        <w:rPr>
          <w:rFonts w:ascii="Times New Roman" w:hAnsi="Times New Roman"/>
          <w:sz w:val="28"/>
          <w:szCs w:val="28"/>
          <w:lang w:val="uk-UA"/>
        </w:rPr>
        <w:t xml:space="preserve"> для практичного використання, що </w:t>
      </w:r>
      <w:r w:rsidRPr="00C20D4E">
        <w:rPr>
          <w:rFonts w:ascii="Times New Roman" w:hAnsi="Times New Roman"/>
          <w:sz w:val="28"/>
          <w:szCs w:val="28"/>
          <w:lang w:val="uk-UA"/>
        </w:rPr>
        <w:t>зв'язано</w:t>
      </w:r>
      <w:r w:rsidRPr="00167416">
        <w:rPr>
          <w:rFonts w:ascii="Times New Roman" w:hAnsi="Times New Roman"/>
          <w:sz w:val="28"/>
          <w:szCs w:val="28"/>
          <w:lang w:val="uk-UA"/>
        </w:rPr>
        <w:t xml:space="preserve"> як </w:t>
      </w:r>
      <w:r w:rsidRPr="00C20D4E">
        <w:rPr>
          <w:rFonts w:ascii="Times New Roman" w:hAnsi="Times New Roman"/>
          <w:sz w:val="28"/>
          <w:szCs w:val="28"/>
          <w:lang w:val="uk-UA"/>
        </w:rPr>
        <w:t>з</w:t>
      </w:r>
      <w:r w:rsidRPr="00167416">
        <w:rPr>
          <w:rFonts w:ascii="Times New Roman" w:hAnsi="Times New Roman"/>
          <w:sz w:val="28"/>
          <w:szCs w:val="28"/>
          <w:lang w:val="uk-UA"/>
        </w:rPr>
        <w:t xml:space="preserve"> функціональними, так </w:t>
      </w:r>
      <w:r>
        <w:rPr>
          <w:rFonts w:ascii="Times New Roman" w:hAnsi="Times New Roman"/>
          <w:sz w:val="28"/>
          <w:szCs w:val="28"/>
          <w:lang w:val="uk-UA"/>
        </w:rPr>
        <w:t>і</w:t>
      </w:r>
      <w:r w:rsidRPr="00167416">
        <w:rPr>
          <w:rFonts w:ascii="Times New Roman" w:hAnsi="Times New Roman"/>
          <w:sz w:val="28"/>
          <w:szCs w:val="28"/>
          <w:lang w:val="uk-UA"/>
        </w:rPr>
        <w:t xml:space="preserve"> економічними аспектами.</w:t>
      </w:r>
    </w:p>
    <w:p w:rsidR="00E8256F" w:rsidRPr="00167416" w:rsidRDefault="00E8256F" w:rsidP="00B72BAD">
      <w:pPr>
        <w:pStyle w:val="NoSpacing"/>
        <w:spacing w:line="360" w:lineRule="auto"/>
        <w:ind w:firstLine="851"/>
        <w:jc w:val="both"/>
        <w:rPr>
          <w:rFonts w:ascii="Times New Roman" w:hAnsi="Times New Roman"/>
          <w:sz w:val="28"/>
          <w:szCs w:val="28"/>
          <w:lang w:val="uk-UA"/>
        </w:rPr>
      </w:pPr>
      <w:r w:rsidRPr="00167416">
        <w:rPr>
          <w:rFonts w:ascii="Times New Roman" w:hAnsi="Times New Roman"/>
          <w:sz w:val="28"/>
          <w:szCs w:val="28"/>
          <w:lang w:val="uk-UA"/>
        </w:rPr>
        <w:t xml:space="preserve">Друга альтернатива - спрощення моделі в рамках традиційних методів, що неминуче </w:t>
      </w:r>
      <w:r w:rsidRPr="00C20D4E">
        <w:rPr>
          <w:rFonts w:ascii="Times New Roman" w:hAnsi="Times New Roman"/>
          <w:sz w:val="28"/>
          <w:szCs w:val="28"/>
          <w:lang w:val="uk-UA"/>
        </w:rPr>
        <w:t>приведе</w:t>
      </w:r>
      <w:r w:rsidRPr="00167416">
        <w:rPr>
          <w:rFonts w:ascii="Times New Roman" w:hAnsi="Times New Roman"/>
          <w:sz w:val="28"/>
          <w:szCs w:val="28"/>
          <w:lang w:val="uk-UA"/>
        </w:rPr>
        <w:t xml:space="preserve"> до неадекватності одержуваних управлінських </w:t>
      </w:r>
      <w:r w:rsidRPr="00C20D4E">
        <w:rPr>
          <w:rFonts w:ascii="Times New Roman" w:hAnsi="Times New Roman"/>
          <w:sz w:val="28"/>
          <w:szCs w:val="28"/>
          <w:lang w:val="uk-UA"/>
        </w:rPr>
        <w:t>рішень</w:t>
      </w:r>
      <w:r w:rsidRPr="00167416">
        <w:rPr>
          <w:rFonts w:ascii="Times New Roman" w:hAnsi="Times New Roman"/>
          <w:sz w:val="28"/>
          <w:szCs w:val="28"/>
          <w:lang w:val="uk-UA"/>
        </w:rPr>
        <w:t xml:space="preserve"> внаслідок недостатньо повного </w:t>
      </w:r>
      <w:r w:rsidRPr="00C20D4E">
        <w:rPr>
          <w:rFonts w:ascii="Times New Roman" w:hAnsi="Times New Roman"/>
          <w:sz w:val="28"/>
          <w:szCs w:val="28"/>
          <w:lang w:val="uk-UA"/>
        </w:rPr>
        <w:t>обліку</w:t>
      </w:r>
      <w:r w:rsidRPr="00167416">
        <w:rPr>
          <w:rFonts w:ascii="Times New Roman" w:hAnsi="Times New Roman"/>
          <w:sz w:val="28"/>
          <w:szCs w:val="28"/>
          <w:lang w:val="uk-UA"/>
        </w:rPr>
        <w:t xml:space="preserve"> факторів невизначеності.</w:t>
      </w:r>
    </w:p>
    <w:p w:rsidR="00E8256F" w:rsidRPr="00167416" w:rsidRDefault="00E8256F" w:rsidP="00B72BAD">
      <w:pPr>
        <w:pStyle w:val="NoSpacing"/>
        <w:spacing w:line="360" w:lineRule="auto"/>
        <w:ind w:firstLine="851"/>
        <w:jc w:val="both"/>
        <w:rPr>
          <w:rFonts w:ascii="Times New Roman" w:hAnsi="Times New Roman"/>
          <w:sz w:val="28"/>
          <w:szCs w:val="28"/>
          <w:lang w:val="uk-UA"/>
        </w:rPr>
      </w:pPr>
      <w:r w:rsidRPr="00C20D4E">
        <w:rPr>
          <w:rFonts w:ascii="Times New Roman" w:hAnsi="Times New Roman"/>
          <w:sz w:val="28"/>
          <w:szCs w:val="28"/>
          <w:lang w:val="uk-UA"/>
        </w:rPr>
        <w:t>Рішення</w:t>
      </w:r>
      <w:r w:rsidRPr="00167416">
        <w:rPr>
          <w:rFonts w:ascii="Times New Roman" w:hAnsi="Times New Roman"/>
          <w:sz w:val="28"/>
          <w:szCs w:val="28"/>
          <w:lang w:val="uk-UA"/>
        </w:rPr>
        <w:t xml:space="preserve"> </w:t>
      </w:r>
      <w:r w:rsidRPr="00C20D4E">
        <w:rPr>
          <w:rFonts w:ascii="Times New Roman" w:hAnsi="Times New Roman"/>
          <w:sz w:val="28"/>
          <w:szCs w:val="28"/>
          <w:lang w:val="uk-UA"/>
        </w:rPr>
        <w:t>задач</w:t>
      </w:r>
      <w:r w:rsidRPr="00167416">
        <w:rPr>
          <w:rFonts w:ascii="Times New Roman" w:hAnsi="Times New Roman"/>
          <w:sz w:val="28"/>
          <w:szCs w:val="28"/>
          <w:lang w:val="uk-UA"/>
        </w:rPr>
        <w:t xml:space="preserve"> </w:t>
      </w:r>
      <w:r w:rsidRPr="00C20D4E">
        <w:rPr>
          <w:rFonts w:ascii="Times New Roman" w:hAnsi="Times New Roman"/>
          <w:sz w:val="28"/>
          <w:szCs w:val="28"/>
          <w:lang w:val="uk-UA"/>
        </w:rPr>
        <w:t>ПР</w:t>
      </w:r>
      <w:r w:rsidRPr="00167416">
        <w:rPr>
          <w:rFonts w:ascii="Times New Roman" w:hAnsi="Times New Roman"/>
          <w:sz w:val="28"/>
          <w:szCs w:val="28"/>
          <w:lang w:val="uk-UA"/>
        </w:rPr>
        <w:t xml:space="preserve"> неминуче </w:t>
      </w:r>
      <w:r w:rsidRPr="00C20D4E">
        <w:rPr>
          <w:rFonts w:ascii="Times New Roman" w:hAnsi="Times New Roman"/>
          <w:sz w:val="28"/>
          <w:szCs w:val="28"/>
          <w:lang w:val="uk-UA"/>
        </w:rPr>
        <w:t>наштовхується</w:t>
      </w:r>
      <w:r w:rsidRPr="00167416">
        <w:rPr>
          <w:rFonts w:ascii="Times New Roman" w:hAnsi="Times New Roman"/>
          <w:sz w:val="28"/>
          <w:szCs w:val="28"/>
          <w:lang w:val="uk-UA"/>
        </w:rPr>
        <w:t xml:space="preserve"> на проблеми вибору альтернатив, формалізації невизначеного об'єкта в </w:t>
      </w:r>
      <w:r w:rsidRPr="00C20D4E">
        <w:rPr>
          <w:rFonts w:ascii="Times New Roman" w:hAnsi="Times New Roman"/>
          <w:sz w:val="28"/>
          <w:szCs w:val="28"/>
          <w:lang w:val="uk-UA"/>
        </w:rPr>
        <w:t>слабко структурованих</w:t>
      </w:r>
      <w:r w:rsidRPr="00167416">
        <w:rPr>
          <w:rFonts w:ascii="Times New Roman" w:hAnsi="Times New Roman"/>
          <w:sz w:val="28"/>
          <w:szCs w:val="28"/>
          <w:lang w:val="uk-UA"/>
        </w:rPr>
        <w:t xml:space="preserve"> (погано </w:t>
      </w:r>
      <w:r w:rsidRPr="00C20D4E">
        <w:rPr>
          <w:rFonts w:ascii="Times New Roman" w:hAnsi="Times New Roman"/>
          <w:sz w:val="28"/>
          <w:szCs w:val="28"/>
          <w:lang w:val="uk-UA"/>
        </w:rPr>
        <w:t>формалізованих</w:t>
      </w:r>
      <w:r w:rsidRPr="00167416">
        <w:rPr>
          <w:rFonts w:ascii="Times New Roman" w:hAnsi="Times New Roman"/>
          <w:sz w:val="28"/>
          <w:szCs w:val="28"/>
          <w:lang w:val="uk-UA"/>
        </w:rPr>
        <w:t>) ситуаціях.</w:t>
      </w:r>
    </w:p>
    <w:p w:rsidR="00E8256F" w:rsidRPr="00167416" w:rsidRDefault="00E8256F" w:rsidP="00B72BAD">
      <w:pPr>
        <w:pStyle w:val="NoSpacing"/>
        <w:spacing w:line="360" w:lineRule="auto"/>
        <w:ind w:firstLine="851"/>
        <w:jc w:val="both"/>
        <w:rPr>
          <w:rFonts w:ascii="Times New Roman" w:hAnsi="Times New Roman"/>
          <w:sz w:val="28"/>
          <w:szCs w:val="28"/>
          <w:lang w:val="uk-UA"/>
        </w:rPr>
      </w:pPr>
      <w:r w:rsidRPr="00167416">
        <w:rPr>
          <w:rFonts w:ascii="Times New Roman" w:hAnsi="Times New Roman"/>
          <w:sz w:val="28"/>
          <w:szCs w:val="28"/>
          <w:lang w:val="uk-UA"/>
        </w:rPr>
        <w:t xml:space="preserve">Основна особливість таких </w:t>
      </w:r>
      <w:r w:rsidRPr="00C20D4E">
        <w:rPr>
          <w:rFonts w:ascii="Times New Roman" w:hAnsi="Times New Roman"/>
          <w:sz w:val="28"/>
          <w:szCs w:val="28"/>
          <w:lang w:val="uk-UA"/>
        </w:rPr>
        <w:t>задач</w:t>
      </w:r>
      <w:r w:rsidRPr="00167416">
        <w:rPr>
          <w:rFonts w:ascii="Times New Roman" w:hAnsi="Times New Roman"/>
          <w:sz w:val="28"/>
          <w:szCs w:val="28"/>
          <w:lang w:val="uk-UA"/>
        </w:rPr>
        <w:t xml:space="preserve"> </w:t>
      </w:r>
      <w:r w:rsidRPr="00C20D4E">
        <w:rPr>
          <w:rFonts w:ascii="Times New Roman" w:hAnsi="Times New Roman"/>
          <w:sz w:val="28"/>
          <w:szCs w:val="28"/>
          <w:lang w:val="uk-UA"/>
        </w:rPr>
        <w:t>полягає</w:t>
      </w:r>
      <w:r w:rsidRPr="00167416">
        <w:rPr>
          <w:rFonts w:ascii="Times New Roman" w:hAnsi="Times New Roman"/>
          <w:sz w:val="28"/>
          <w:szCs w:val="28"/>
          <w:lang w:val="uk-UA"/>
        </w:rPr>
        <w:t xml:space="preserve"> в </w:t>
      </w:r>
      <w:r w:rsidRPr="00C20D4E">
        <w:rPr>
          <w:rFonts w:ascii="Times New Roman" w:hAnsi="Times New Roman"/>
          <w:sz w:val="28"/>
          <w:szCs w:val="28"/>
          <w:lang w:val="uk-UA"/>
        </w:rPr>
        <w:t>тім</w:t>
      </w:r>
      <w:r w:rsidRPr="00167416">
        <w:rPr>
          <w:rFonts w:ascii="Times New Roman" w:hAnsi="Times New Roman"/>
          <w:sz w:val="28"/>
          <w:szCs w:val="28"/>
          <w:lang w:val="uk-UA"/>
        </w:rPr>
        <w:t>, що модель об'єкта вплив</w:t>
      </w:r>
      <w:r>
        <w:rPr>
          <w:rFonts w:ascii="Times New Roman" w:hAnsi="Times New Roman"/>
          <w:sz w:val="28"/>
          <w:szCs w:val="28"/>
          <w:lang w:val="uk-UA"/>
        </w:rPr>
        <w:t>у</w:t>
      </w:r>
      <w:r w:rsidRPr="00167416">
        <w:rPr>
          <w:rFonts w:ascii="Times New Roman" w:hAnsi="Times New Roman"/>
          <w:sz w:val="28"/>
          <w:szCs w:val="28"/>
          <w:lang w:val="uk-UA"/>
        </w:rPr>
        <w:t xml:space="preserve"> може бути побудована, як правило, лише на підставі додаткової інформації, </w:t>
      </w:r>
      <w:r w:rsidRPr="00C41175">
        <w:rPr>
          <w:rFonts w:ascii="Times New Roman" w:hAnsi="Times New Roman"/>
          <w:sz w:val="28"/>
          <w:szCs w:val="28"/>
          <w:lang w:val="uk-UA"/>
        </w:rPr>
        <w:t>одержаної</w:t>
      </w:r>
      <w:r w:rsidRPr="00167416">
        <w:rPr>
          <w:rFonts w:ascii="Times New Roman" w:hAnsi="Times New Roman"/>
          <w:sz w:val="28"/>
          <w:szCs w:val="28"/>
          <w:lang w:val="uk-UA"/>
        </w:rPr>
        <w:t xml:space="preserve"> від фахівців, експертів, </w:t>
      </w:r>
      <w:r w:rsidRPr="00C20D4E">
        <w:rPr>
          <w:rFonts w:ascii="Times New Roman" w:hAnsi="Times New Roman"/>
          <w:sz w:val="28"/>
          <w:szCs w:val="28"/>
          <w:lang w:val="uk-UA"/>
        </w:rPr>
        <w:t>осіб які</w:t>
      </w:r>
      <w:r w:rsidRPr="00167416">
        <w:rPr>
          <w:rFonts w:ascii="Times New Roman" w:hAnsi="Times New Roman"/>
          <w:sz w:val="28"/>
          <w:szCs w:val="28"/>
          <w:lang w:val="uk-UA"/>
        </w:rPr>
        <w:t xml:space="preserve"> приймаю</w:t>
      </w:r>
      <w:r>
        <w:rPr>
          <w:rFonts w:ascii="Times New Roman" w:hAnsi="Times New Roman"/>
          <w:sz w:val="28"/>
          <w:szCs w:val="28"/>
          <w:lang w:val="uk-UA"/>
        </w:rPr>
        <w:t>ть</w:t>
      </w:r>
      <w:r w:rsidRPr="00167416">
        <w:rPr>
          <w:rFonts w:ascii="Times New Roman" w:hAnsi="Times New Roman"/>
          <w:sz w:val="28"/>
          <w:szCs w:val="28"/>
          <w:lang w:val="uk-UA"/>
        </w:rPr>
        <w:t xml:space="preserve"> </w:t>
      </w:r>
      <w:r w:rsidRPr="00C20D4E">
        <w:rPr>
          <w:rFonts w:ascii="Times New Roman" w:hAnsi="Times New Roman"/>
          <w:sz w:val="28"/>
          <w:szCs w:val="28"/>
          <w:lang w:val="uk-UA"/>
        </w:rPr>
        <w:t>рішення</w:t>
      </w:r>
      <w:r w:rsidRPr="00167416">
        <w:rPr>
          <w:rFonts w:ascii="Times New Roman" w:hAnsi="Times New Roman"/>
          <w:sz w:val="28"/>
          <w:szCs w:val="28"/>
          <w:lang w:val="uk-UA"/>
        </w:rPr>
        <w:t xml:space="preserve"> (</w:t>
      </w:r>
      <w:r>
        <w:rPr>
          <w:rFonts w:ascii="Times New Roman" w:hAnsi="Times New Roman"/>
          <w:sz w:val="28"/>
          <w:szCs w:val="28"/>
          <w:lang w:val="uk-UA"/>
        </w:rPr>
        <w:t>О</w:t>
      </w:r>
      <w:r w:rsidRPr="00C20D4E">
        <w:rPr>
          <w:rFonts w:ascii="Times New Roman" w:hAnsi="Times New Roman"/>
          <w:sz w:val="28"/>
          <w:szCs w:val="28"/>
          <w:lang w:val="uk-UA"/>
        </w:rPr>
        <w:t>ПР</w:t>
      </w:r>
      <w:r w:rsidRPr="00167416">
        <w:rPr>
          <w:rFonts w:ascii="Times New Roman" w:hAnsi="Times New Roman"/>
          <w:sz w:val="28"/>
          <w:szCs w:val="28"/>
          <w:lang w:val="uk-UA"/>
        </w:rPr>
        <w:t>) у реальних умовах.</w:t>
      </w:r>
    </w:p>
    <w:p w:rsidR="00E8256F" w:rsidRPr="00167416" w:rsidRDefault="00E8256F" w:rsidP="00B72BAD">
      <w:pPr>
        <w:pStyle w:val="NoSpacing"/>
        <w:spacing w:line="360" w:lineRule="auto"/>
        <w:ind w:firstLine="851"/>
        <w:jc w:val="both"/>
        <w:rPr>
          <w:rFonts w:ascii="Times New Roman" w:hAnsi="Times New Roman"/>
          <w:sz w:val="28"/>
          <w:szCs w:val="28"/>
          <w:lang w:val="uk-UA"/>
        </w:rPr>
      </w:pPr>
      <w:r w:rsidRPr="00167416">
        <w:rPr>
          <w:rFonts w:ascii="Times New Roman" w:hAnsi="Times New Roman"/>
          <w:sz w:val="28"/>
          <w:szCs w:val="28"/>
          <w:lang w:val="uk-UA"/>
        </w:rPr>
        <w:t xml:space="preserve">Звідси </w:t>
      </w:r>
      <w:r>
        <w:rPr>
          <w:rFonts w:ascii="Times New Roman" w:hAnsi="Times New Roman"/>
          <w:sz w:val="28"/>
          <w:szCs w:val="28"/>
          <w:lang w:val="uk-UA"/>
        </w:rPr>
        <w:t>випливає</w:t>
      </w:r>
      <w:r w:rsidRPr="00167416">
        <w:rPr>
          <w:rFonts w:ascii="Times New Roman" w:hAnsi="Times New Roman"/>
          <w:sz w:val="28"/>
          <w:szCs w:val="28"/>
          <w:lang w:val="uk-UA"/>
        </w:rPr>
        <w:t xml:space="preserve"> необхідність використання спеціальних підходів, </w:t>
      </w:r>
      <w:r w:rsidRPr="00C20D4E">
        <w:rPr>
          <w:rFonts w:ascii="Times New Roman" w:hAnsi="Times New Roman"/>
          <w:sz w:val="28"/>
          <w:szCs w:val="28"/>
          <w:lang w:val="uk-UA"/>
        </w:rPr>
        <w:t>призначених</w:t>
      </w:r>
      <w:r w:rsidRPr="00167416">
        <w:rPr>
          <w:rFonts w:ascii="Times New Roman" w:hAnsi="Times New Roman"/>
          <w:sz w:val="28"/>
          <w:szCs w:val="28"/>
          <w:lang w:val="uk-UA"/>
        </w:rPr>
        <w:t xml:space="preserve"> для </w:t>
      </w:r>
      <w:r w:rsidRPr="00C20D4E">
        <w:rPr>
          <w:rFonts w:ascii="Times New Roman" w:hAnsi="Times New Roman"/>
          <w:sz w:val="28"/>
          <w:szCs w:val="28"/>
          <w:lang w:val="uk-UA"/>
        </w:rPr>
        <w:t>рішення</w:t>
      </w:r>
      <w:r w:rsidRPr="00167416">
        <w:rPr>
          <w:rFonts w:ascii="Times New Roman" w:hAnsi="Times New Roman"/>
          <w:sz w:val="28"/>
          <w:szCs w:val="28"/>
          <w:lang w:val="uk-UA"/>
        </w:rPr>
        <w:t xml:space="preserve"> слабко </w:t>
      </w:r>
      <w:r w:rsidRPr="00C20D4E">
        <w:rPr>
          <w:rFonts w:ascii="Times New Roman" w:hAnsi="Times New Roman"/>
          <w:sz w:val="28"/>
          <w:szCs w:val="28"/>
          <w:lang w:val="uk-UA"/>
        </w:rPr>
        <w:t>структурованих</w:t>
      </w:r>
      <w:r w:rsidRPr="00167416">
        <w:rPr>
          <w:rFonts w:ascii="Times New Roman" w:hAnsi="Times New Roman"/>
          <w:sz w:val="28"/>
          <w:szCs w:val="28"/>
          <w:lang w:val="uk-UA"/>
        </w:rPr>
        <w:t xml:space="preserve"> (</w:t>
      </w:r>
      <w:r w:rsidRPr="00C20D4E">
        <w:rPr>
          <w:rFonts w:ascii="Times New Roman" w:hAnsi="Times New Roman"/>
          <w:sz w:val="28"/>
          <w:szCs w:val="28"/>
          <w:lang w:val="uk-UA"/>
        </w:rPr>
        <w:t>змішаних</w:t>
      </w:r>
      <w:r w:rsidRPr="00167416">
        <w:rPr>
          <w:rFonts w:ascii="Times New Roman" w:hAnsi="Times New Roman"/>
          <w:sz w:val="28"/>
          <w:szCs w:val="28"/>
          <w:lang w:val="uk-UA"/>
        </w:rPr>
        <w:t xml:space="preserve">) і </w:t>
      </w:r>
      <w:r w:rsidRPr="00C20D4E">
        <w:rPr>
          <w:rFonts w:ascii="Times New Roman" w:hAnsi="Times New Roman"/>
          <w:sz w:val="28"/>
          <w:szCs w:val="28"/>
          <w:lang w:val="uk-UA"/>
        </w:rPr>
        <w:t>неструктурованих</w:t>
      </w:r>
      <w:r w:rsidRPr="00167416">
        <w:rPr>
          <w:rFonts w:ascii="Times New Roman" w:hAnsi="Times New Roman"/>
          <w:sz w:val="28"/>
          <w:szCs w:val="28"/>
          <w:lang w:val="uk-UA"/>
        </w:rPr>
        <w:t xml:space="preserve"> (якісно </w:t>
      </w:r>
      <w:r w:rsidRPr="00C20D4E">
        <w:rPr>
          <w:rFonts w:ascii="Times New Roman" w:hAnsi="Times New Roman"/>
          <w:sz w:val="28"/>
          <w:szCs w:val="28"/>
          <w:lang w:val="uk-UA"/>
        </w:rPr>
        <w:t>виражених</w:t>
      </w:r>
      <w:r w:rsidRPr="00167416">
        <w:rPr>
          <w:rFonts w:ascii="Times New Roman" w:hAnsi="Times New Roman"/>
          <w:sz w:val="28"/>
          <w:szCs w:val="28"/>
          <w:lang w:val="uk-UA"/>
        </w:rPr>
        <w:t xml:space="preserve">) аналітичних </w:t>
      </w:r>
      <w:r w:rsidRPr="00C20D4E">
        <w:rPr>
          <w:rFonts w:ascii="Times New Roman" w:hAnsi="Times New Roman"/>
          <w:sz w:val="28"/>
          <w:szCs w:val="28"/>
          <w:lang w:val="uk-UA"/>
        </w:rPr>
        <w:t>задач</w:t>
      </w:r>
      <w:r w:rsidRPr="00167416">
        <w:rPr>
          <w:rFonts w:ascii="Times New Roman" w:hAnsi="Times New Roman"/>
          <w:sz w:val="28"/>
          <w:szCs w:val="28"/>
          <w:lang w:val="uk-UA"/>
        </w:rPr>
        <w:t xml:space="preserve">. Ці підходи повинні адекватно </w:t>
      </w:r>
      <w:r w:rsidRPr="00C20D4E">
        <w:rPr>
          <w:rFonts w:ascii="Times New Roman" w:hAnsi="Times New Roman"/>
          <w:sz w:val="28"/>
          <w:szCs w:val="28"/>
          <w:lang w:val="uk-UA"/>
        </w:rPr>
        <w:t>відображати</w:t>
      </w:r>
      <w:r w:rsidRPr="00167416">
        <w:rPr>
          <w:rFonts w:ascii="Times New Roman" w:hAnsi="Times New Roman"/>
          <w:sz w:val="28"/>
          <w:szCs w:val="28"/>
          <w:lang w:val="uk-UA"/>
        </w:rPr>
        <w:t xml:space="preserve"> реальну дійсність із урахуванням характеристик </w:t>
      </w:r>
      <w:r>
        <w:rPr>
          <w:rFonts w:ascii="Times New Roman" w:hAnsi="Times New Roman"/>
          <w:sz w:val="28"/>
          <w:szCs w:val="28"/>
          <w:lang w:val="uk-UA"/>
        </w:rPr>
        <w:t>О</w:t>
      </w:r>
      <w:r w:rsidRPr="00C20D4E">
        <w:rPr>
          <w:rFonts w:ascii="Times New Roman" w:hAnsi="Times New Roman"/>
          <w:sz w:val="28"/>
          <w:szCs w:val="28"/>
          <w:lang w:val="uk-UA"/>
        </w:rPr>
        <w:t>ПР</w:t>
      </w:r>
      <w:r w:rsidRPr="00167416">
        <w:rPr>
          <w:rFonts w:ascii="Times New Roman" w:hAnsi="Times New Roman"/>
          <w:sz w:val="28"/>
          <w:szCs w:val="28"/>
          <w:lang w:val="uk-UA"/>
        </w:rPr>
        <w:t xml:space="preserve">. У противному випадку отримані рекомендації </w:t>
      </w:r>
      <w:r>
        <w:rPr>
          <w:rFonts w:ascii="Times New Roman" w:hAnsi="Times New Roman"/>
          <w:sz w:val="28"/>
          <w:szCs w:val="28"/>
          <w:lang w:val="uk-UA"/>
        </w:rPr>
        <w:t>та</w:t>
      </w:r>
      <w:r w:rsidRPr="00167416">
        <w:rPr>
          <w:rFonts w:ascii="Times New Roman" w:hAnsi="Times New Roman"/>
          <w:sz w:val="28"/>
          <w:szCs w:val="28"/>
          <w:lang w:val="uk-UA"/>
        </w:rPr>
        <w:t xml:space="preserve"> </w:t>
      </w:r>
      <w:r w:rsidRPr="00C20D4E">
        <w:rPr>
          <w:rFonts w:ascii="Times New Roman" w:hAnsi="Times New Roman"/>
          <w:sz w:val="28"/>
          <w:szCs w:val="28"/>
          <w:lang w:val="uk-UA"/>
        </w:rPr>
        <w:t>рішення</w:t>
      </w:r>
      <w:r w:rsidRPr="00167416">
        <w:rPr>
          <w:rFonts w:ascii="Times New Roman" w:hAnsi="Times New Roman"/>
          <w:sz w:val="28"/>
          <w:szCs w:val="28"/>
          <w:lang w:val="uk-UA"/>
        </w:rPr>
        <w:t xml:space="preserve"> будуть ігноруватися або перекручено розумітися конкретними </w:t>
      </w:r>
      <w:r w:rsidRPr="00C20D4E">
        <w:rPr>
          <w:rFonts w:ascii="Times New Roman" w:hAnsi="Times New Roman"/>
          <w:sz w:val="28"/>
          <w:szCs w:val="28"/>
          <w:lang w:val="uk-UA"/>
        </w:rPr>
        <w:t>ОПР</w:t>
      </w:r>
      <w:r w:rsidRPr="00167416">
        <w:rPr>
          <w:rFonts w:ascii="Times New Roman" w:hAnsi="Times New Roman"/>
          <w:sz w:val="28"/>
          <w:szCs w:val="28"/>
          <w:lang w:val="uk-UA"/>
        </w:rPr>
        <w:t xml:space="preserve">, оскільки </w:t>
      </w:r>
      <w:r w:rsidRPr="00C20D4E">
        <w:rPr>
          <w:rFonts w:ascii="Times New Roman" w:hAnsi="Times New Roman"/>
          <w:sz w:val="28"/>
          <w:szCs w:val="28"/>
          <w:lang w:val="uk-UA"/>
        </w:rPr>
        <w:t>частина</w:t>
      </w:r>
      <w:r w:rsidRPr="00167416">
        <w:rPr>
          <w:rFonts w:ascii="Times New Roman" w:hAnsi="Times New Roman"/>
          <w:sz w:val="28"/>
          <w:szCs w:val="28"/>
          <w:lang w:val="uk-UA"/>
        </w:rPr>
        <w:t xml:space="preserve"> </w:t>
      </w:r>
      <w:r w:rsidRPr="00C20D4E">
        <w:rPr>
          <w:rFonts w:ascii="Times New Roman" w:hAnsi="Times New Roman"/>
          <w:sz w:val="28"/>
          <w:szCs w:val="28"/>
          <w:lang w:val="uk-UA"/>
        </w:rPr>
        <w:t>відомостей</w:t>
      </w:r>
      <w:r w:rsidRPr="00167416">
        <w:rPr>
          <w:rFonts w:ascii="Times New Roman" w:hAnsi="Times New Roman"/>
          <w:sz w:val="28"/>
          <w:szCs w:val="28"/>
          <w:lang w:val="uk-UA"/>
        </w:rPr>
        <w:t xml:space="preserve"> про закономірності розвитку складних динамічних об'єктів, якими вони розташовують, носять характер нечітких описів на лінгвістичному рівні. Саме наявність якісних, нечітких описів дозволяє </w:t>
      </w:r>
      <w:r>
        <w:rPr>
          <w:rFonts w:ascii="Times New Roman" w:hAnsi="Times New Roman"/>
          <w:sz w:val="28"/>
          <w:szCs w:val="28"/>
          <w:lang w:val="uk-UA"/>
        </w:rPr>
        <w:t>О</w:t>
      </w:r>
      <w:r w:rsidRPr="00C20D4E">
        <w:rPr>
          <w:rFonts w:ascii="Times New Roman" w:hAnsi="Times New Roman"/>
          <w:sz w:val="28"/>
          <w:szCs w:val="28"/>
          <w:lang w:val="uk-UA"/>
        </w:rPr>
        <w:t>ПР</w:t>
      </w:r>
      <w:r w:rsidRPr="00167416">
        <w:rPr>
          <w:rFonts w:ascii="Times New Roman" w:hAnsi="Times New Roman"/>
          <w:sz w:val="28"/>
          <w:szCs w:val="28"/>
          <w:lang w:val="uk-UA"/>
        </w:rPr>
        <w:t xml:space="preserve"> приймати вдалі </w:t>
      </w:r>
      <w:r w:rsidRPr="00C20D4E">
        <w:rPr>
          <w:rFonts w:ascii="Times New Roman" w:hAnsi="Times New Roman"/>
          <w:sz w:val="28"/>
          <w:szCs w:val="28"/>
          <w:lang w:val="uk-UA"/>
        </w:rPr>
        <w:t>рішення</w:t>
      </w:r>
      <w:r w:rsidRPr="00167416">
        <w:rPr>
          <w:rFonts w:ascii="Times New Roman" w:hAnsi="Times New Roman"/>
          <w:sz w:val="28"/>
          <w:szCs w:val="28"/>
          <w:lang w:val="uk-UA"/>
        </w:rPr>
        <w:t xml:space="preserve"> в конкретних нечітких ситуаціях.</w:t>
      </w:r>
    </w:p>
    <w:p w:rsidR="00E8256F" w:rsidRDefault="00E8256F" w:rsidP="00AB05A9">
      <w:pPr>
        <w:spacing w:line="240" w:lineRule="auto"/>
        <w:rPr>
          <w:rFonts w:ascii="Times New Roman" w:hAnsi="Times New Roman"/>
          <w:sz w:val="16"/>
          <w:szCs w:val="16"/>
          <w:lang w:val="uk-UA" w:eastAsia="ru-RU"/>
        </w:rPr>
      </w:pPr>
    </w:p>
    <w:p w:rsidR="00E8256F" w:rsidRPr="00AB05A9" w:rsidRDefault="00E8256F" w:rsidP="00AB05A9">
      <w:pPr>
        <w:spacing w:line="240" w:lineRule="auto"/>
        <w:rPr>
          <w:rFonts w:ascii="Times New Roman" w:hAnsi="Times New Roman"/>
          <w:sz w:val="16"/>
          <w:szCs w:val="16"/>
          <w:lang w:val="uk-UA" w:eastAsia="ru-RU"/>
        </w:rPr>
      </w:pPr>
    </w:p>
    <w:p w:rsidR="00E8256F" w:rsidRDefault="00E8256F">
      <w:pPr>
        <w:spacing w:after="0" w:line="240" w:lineRule="auto"/>
        <w:rPr>
          <w:rFonts w:ascii="Times New Roman" w:hAnsi="Times New Roman"/>
          <w:b/>
          <w:sz w:val="28"/>
          <w:szCs w:val="28"/>
          <w:lang w:val="uk-UA" w:eastAsia="ru-RU"/>
        </w:rPr>
      </w:pPr>
      <w:r>
        <w:rPr>
          <w:rFonts w:ascii="Times New Roman" w:hAnsi="Times New Roman"/>
          <w:bCs/>
          <w:i/>
          <w:iCs/>
          <w:lang w:val="uk-UA"/>
        </w:rPr>
        <w:br w:type="page"/>
      </w:r>
    </w:p>
    <w:p w:rsidR="00E8256F" w:rsidRDefault="00E8256F" w:rsidP="002F5E91">
      <w:pPr>
        <w:pStyle w:val="Heading2"/>
        <w:spacing w:before="0" w:after="0" w:line="360" w:lineRule="auto"/>
        <w:rPr>
          <w:rFonts w:ascii="Times New Roman" w:hAnsi="Times New Roman" w:cs="Times New Roman"/>
          <w:bCs w:val="0"/>
          <w:i w:val="0"/>
          <w:iCs w:val="0"/>
          <w:lang w:val="uk-UA"/>
        </w:rPr>
      </w:pPr>
      <w:bookmarkStart w:id="7" w:name="_Toc199567135"/>
      <w:r w:rsidRPr="00BB572F">
        <w:rPr>
          <w:rFonts w:ascii="Times New Roman" w:hAnsi="Times New Roman" w:cs="Times New Roman"/>
          <w:bCs w:val="0"/>
          <w:i w:val="0"/>
          <w:iCs w:val="0"/>
          <w:lang w:val="uk-UA"/>
        </w:rPr>
        <w:t>1.</w:t>
      </w:r>
      <w:r>
        <w:rPr>
          <w:rFonts w:ascii="Times New Roman" w:hAnsi="Times New Roman" w:cs="Times New Roman"/>
          <w:bCs w:val="0"/>
          <w:i w:val="0"/>
          <w:iCs w:val="0"/>
          <w:lang w:val="uk-UA"/>
        </w:rPr>
        <w:t>3</w:t>
      </w:r>
      <w:r w:rsidRPr="00BB572F">
        <w:rPr>
          <w:rFonts w:ascii="Times New Roman" w:hAnsi="Times New Roman" w:cs="Times New Roman"/>
          <w:bCs w:val="0"/>
          <w:i w:val="0"/>
          <w:iCs w:val="0"/>
          <w:lang w:val="uk-UA"/>
        </w:rPr>
        <w:t xml:space="preserve"> </w:t>
      </w:r>
      <w:r>
        <w:rPr>
          <w:rFonts w:ascii="Times New Roman" w:hAnsi="Times New Roman" w:cs="Times New Roman"/>
          <w:bCs w:val="0"/>
          <w:i w:val="0"/>
          <w:iCs w:val="0"/>
          <w:lang w:val="uk-UA"/>
        </w:rPr>
        <w:t>Прийняття рішень в умовах невизначеності</w:t>
      </w:r>
      <w:bookmarkEnd w:id="7"/>
    </w:p>
    <w:p w:rsidR="00E8256F" w:rsidRPr="00BA1ECB" w:rsidRDefault="00E8256F" w:rsidP="002A597C">
      <w:pPr>
        <w:pStyle w:val="NoSpacing"/>
        <w:spacing w:line="360" w:lineRule="auto"/>
        <w:ind w:firstLine="851"/>
        <w:jc w:val="both"/>
        <w:rPr>
          <w:rFonts w:ascii="Times New Roman" w:hAnsi="Times New Roman"/>
          <w:sz w:val="28"/>
          <w:szCs w:val="28"/>
          <w:lang w:val="uk-UA"/>
        </w:rPr>
      </w:pPr>
    </w:p>
    <w:p w:rsidR="00E8256F" w:rsidRPr="00C73045" w:rsidRDefault="00E8256F" w:rsidP="005C4F27">
      <w:pPr>
        <w:pStyle w:val="NoSpacing"/>
        <w:spacing w:line="360" w:lineRule="auto"/>
        <w:ind w:firstLine="851"/>
        <w:jc w:val="both"/>
        <w:rPr>
          <w:rFonts w:ascii="Times New Roman" w:hAnsi="Times New Roman"/>
          <w:sz w:val="28"/>
          <w:szCs w:val="28"/>
          <w:lang w:val="uk-UA"/>
        </w:rPr>
      </w:pPr>
      <w:r w:rsidRPr="00C73045">
        <w:rPr>
          <w:rFonts w:ascii="Times New Roman" w:hAnsi="Times New Roman"/>
          <w:sz w:val="28"/>
          <w:szCs w:val="28"/>
          <w:lang w:val="uk-UA"/>
        </w:rPr>
        <w:t>Вибір найкращих способів дій в умовах неповної інформації, недостатньої ясності обстановки - найпоширеніший, важ</w:t>
      </w:r>
      <w:r>
        <w:rPr>
          <w:rFonts w:ascii="Times New Roman" w:hAnsi="Times New Roman"/>
          <w:sz w:val="28"/>
          <w:szCs w:val="28"/>
          <w:lang w:val="uk-UA"/>
        </w:rPr>
        <w:t>лив</w:t>
      </w:r>
      <w:r w:rsidRPr="00C73045">
        <w:rPr>
          <w:rFonts w:ascii="Times New Roman" w:hAnsi="Times New Roman"/>
          <w:sz w:val="28"/>
          <w:szCs w:val="28"/>
          <w:lang w:val="uk-UA"/>
        </w:rPr>
        <w:t xml:space="preserve">ий вигляд управлінських </w:t>
      </w:r>
      <w:r w:rsidRPr="007E3432">
        <w:rPr>
          <w:rFonts w:ascii="Times New Roman" w:hAnsi="Times New Roman"/>
          <w:sz w:val="28"/>
          <w:szCs w:val="28"/>
          <w:lang w:val="uk-UA"/>
        </w:rPr>
        <w:t>рішень</w:t>
      </w:r>
      <w:r w:rsidRPr="00C73045">
        <w:rPr>
          <w:rFonts w:ascii="Times New Roman" w:hAnsi="Times New Roman"/>
          <w:sz w:val="28"/>
          <w:szCs w:val="28"/>
          <w:lang w:val="uk-UA"/>
        </w:rPr>
        <w:t xml:space="preserve">. Тим часом прийняття </w:t>
      </w:r>
      <w:r w:rsidRPr="007E3432">
        <w:rPr>
          <w:rFonts w:ascii="Times New Roman" w:hAnsi="Times New Roman"/>
          <w:sz w:val="28"/>
          <w:szCs w:val="28"/>
          <w:lang w:val="uk-UA"/>
        </w:rPr>
        <w:t>рішень</w:t>
      </w:r>
      <w:r w:rsidRPr="00C73045">
        <w:rPr>
          <w:rFonts w:ascii="Times New Roman" w:hAnsi="Times New Roman"/>
          <w:sz w:val="28"/>
          <w:szCs w:val="28"/>
          <w:lang w:val="uk-UA"/>
        </w:rPr>
        <w:t xml:space="preserve"> в умовах неповної інформації пов'язане з неминучим ризиком. Тому можна </w:t>
      </w:r>
      <w:r w:rsidRPr="007E3432">
        <w:rPr>
          <w:rFonts w:ascii="Times New Roman" w:hAnsi="Times New Roman"/>
          <w:sz w:val="28"/>
          <w:szCs w:val="28"/>
          <w:lang w:val="uk-UA"/>
        </w:rPr>
        <w:t>говорити</w:t>
      </w:r>
      <w:r w:rsidRPr="00C73045">
        <w:rPr>
          <w:rFonts w:ascii="Times New Roman" w:hAnsi="Times New Roman"/>
          <w:sz w:val="28"/>
          <w:szCs w:val="28"/>
          <w:lang w:val="uk-UA"/>
        </w:rPr>
        <w:t xml:space="preserve"> про </w:t>
      </w:r>
      <w:r w:rsidRPr="007E3432">
        <w:rPr>
          <w:rFonts w:ascii="Times New Roman" w:hAnsi="Times New Roman"/>
          <w:sz w:val="28"/>
          <w:szCs w:val="28"/>
          <w:lang w:val="uk-UA"/>
        </w:rPr>
        <w:t>рішення</w:t>
      </w:r>
      <w:r w:rsidRPr="00C73045">
        <w:rPr>
          <w:rFonts w:ascii="Times New Roman" w:hAnsi="Times New Roman"/>
          <w:sz w:val="28"/>
          <w:szCs w:val="28"/>
          <w:lang w:val="uk-UA"/>
        </w:rPr>
        <w:t xml:space="preserve"> в невизначеній обстановці як про </w:t>
      </w:r>
      <w:r w:rsidRPr="007E3432">
        <w:rPr>
          <w:rFonts w:ascii="Times New Roman" w:hAnsi="Times New Roman"/>
          <w:sz w:val="28"/>
          <w:szCs w:val="28"/>
          <w:lang w:val="uk-UA"/>
        </w:rPr>
        <w:t>рішення</w:t>
      </w:r>
      <w:r w:rsidRPr="00C73045">
        <w:rPr>
          <w:rFonts w:ascii="Times New Roman" w:hAnsi="Times New Roman"/>
          <w:sz w:val="28"/>
          <w:szCs w:val="28"/>
          <w:lang w:val="uk-UA"/>
        </w:rPr>
        <w:t xml:space="preserve">, </w:t>
      </w:r>
      <w:r w:rsidRPr="007E3432">
        <w:rPr>
          <w:rFonts w:ascii="Times New Roman" w:hAnsi="Times New Roman"/>
          <w:sz w:val="28"/>
          <w:szCs w:val="28"/>
          <w:lang w:val="uk-UA"/>
        </w:rPr>
        <w:t>сполучених</w:t>
      </w:r>
      <w:r w:rsidRPr="00C73045">
        <w:rPr>
          <w:rFonts w:ascii="Times New Roman" w:hAnsi="Times New Roman"/>
          <w:sz w:val="28"/>
          <w:szCs w:val="28"/>
          <w:lang w:val="uk-UA"/>
        </w:rPr>
        <w:t xml:space="preserve"> </w:t>
      </w:r>
      <w:r w:rsidRPr="007E3432">
        <w:rPr>
          <w:rFonts w:ascii="Times New Roman" w:hAnsi="Times New Roman"/>
          <w:sz w:val="28"/>
          <w:szCs w:val="28"/>
          <w:lang w:val="uk-UA"/>
        </w:rPr>
        <w:t>з</w:t>
      </w:r>
      <w:r w:rsidRPr="00C73045">
        <w:rPr>
          <w:rFonts w:ascii="Times New Roman" w:hAnsi="Times New Roman"/>
          <w:sz w:val="28"/>
          <w:szCs w:val="28"/>
          <w:lang w:val="uk-UA"/>
        </w:rPr>
        <w:t xml:space="preserve"> ризиком. </w:t>
      </w:r>
    </w:p>
    <w:p w:rsidR="00E8256F" w:rsidRPr="00C73045" w:rsidRDefault="00E8256F" w:rsidP="005C4F27">
      <w:pPr>
        <w:pStyle w:val="NoSpacing"/>
        <w:spacing w:line="360" w:lineRule="auto"/>
        <w:ind w:firstLine="851"/>
        <w:jc w:val="both"/>
        <w:rPr>
          <w:rFonts w:ascii="Times New Roman" w:hAnsi="Times New Roman"/>
          <w:sz w:val="28"/>
          <w:szCs w:val="28"/>
          <w:lang w:val="uk-UA"/>
        </w:rPr>
      </w:pPr>
      <w:r w:rsidRPr="00C73045">
        <w:rPr>
          <w:rFonts w:ascii="Times New Roman" w:hAnsi="Times New Roman"/>
          <w:sz w:val="28"/>
          <w:szCs w:val="28"/>
          <w:lang w:val="uk-UA"/>
        </w:rPr>
        <w:t xml:space="preserve">Найбільш складні </w:t>
      </w:r>
      <w:r>
        <w:rPr>
          <w:rFonts w:ascii="Times New Roman" w:hAnsi="Times New Roman"/>
          <w:sz w:val="28"/>
          <w:szCs w:val="28"/>
          <w:lang w:val="uk-UA"/>
        </w:rPr>
        <w:t>та</w:t>
      </w:r>
      <w:r w:rsidRPr="00C73045">
        <w:rPr>
          <w:rFonts w:ascii="Times New Roman" w:hAnsi="Times New Roman"/>
          <w:sz w:val="28"/>
          <w:szCs w:val="28"/>
          <w:lang w:val="uk-UA"/>
        </w:rPr>
        <w:t xml:space="preserve"> відповідальні </w:t>
      </w:r>
      <w:r w:rsidRPr="007E3432">
        <w:rPr>
          <w:rFonts w:ascii="Times New Roman" w:hAnsi="Times New Roman"/>
          <w:sz w:val="28"/>
          <w:szCs w:val="28"/>
          <w:lang w:val="uk-UA"/>
        </w:rPr>
        <w:t>рішення</w:t>
      </w:r>
      <w:r w:rsidRPr="00C73045">
        <w:rPr>
          <w:rFonts w:ascii="Times New Roman" w:hAnsi="Times New Roman"/>
          <w:sz w:val="28"/>
          <w:szCs w:val="28"/>
          <w:lang w:val="uk-UA"/>
        </w:rPr>
        <w:t xml:space="preserve">, пов'язані з ризиком, приймаються з питань обґрунтування реконструкції підприємства, </w:t>
      </w:r>
      <w:r w:rsidRPr="007E3432">
        <w:rPr>
          <w:rFonts w:ascii="Times New Roman" w:hAnsi="Times New Roman"/>
          <w:sz w:val="28"/>
          <w:szCs w:val="28"/>
          <w:lang w:val="uk-UA"/>
        </w:rPr>
        <w:t>управління</w:t>
      </w:r>
      <w:r w:rsidRPr="00C73045">
        <w:rPr>
          <w:rFonts w:ascii="Times New Roman" w:hAnsi="Times New Roman"/>
          <w:sz w:val="28"/>
          <w:szCs w:val="28"/>
          <w:lang w:val="uk-UA"/>
        </w:rPr>
        <w:t xml:space="preserve"> регіоном, </w:t>
      </w:r>
      <w:r w:rsidRPr="007E3432">
        <w:rPr>
          <w:rFonts w:ascii="Times New Roman" w:hAnsi="Times New Roman"/>
          <w:sz w:val="28"/>
          <w:szCs w:val="28"/>
          <w:lang w:val="uk-UA"/>
        </w:rPr>
        <w:t>вибору</w:t>
      </w:r>
      <w:r w:rsidRPr="00C73045">
        <w:rPr>
          <w:rFonts w:ascii="Times New Roman" w:hAnsi="Times New Roman"/>
          <w:sz w:val="28"/>
          <w:szCs w:val="28"/>
          <w:lang w:val="uk-UA"/>
        </w:rPr>
        <w:t xml:space="preserve"> виробничої структури, нових технологічних процесів, </w:t>
      </w:r>
      <w:r w:rsidRPr="007E3432">
        <w:rPr>
          <w:rFonts w:ascii="Times New Roman" w:hAnsi="Times New Roman"/>
          <w:sz w:val="28"/>
          <w:szCs w:val="28"/>
          <w:lang w:val="uk-UA"/>
        </w:rPr>
        <w:t>переходу</w:t>
      </w:r>
      <w:r w:rsidRPr="00C73045">
        <w:rPr>
          <w:rFonts w:ascii="Times New Roman" w:hAnsi="Times New Roman"/>
          <w:sz w:val="28"/>
          <w:szCs w:val="28"/>
          <w:lang w:val="uk-UA"/>
        </w:rPr>
        <w:t xml:space="preserve"> на випуск нової продукції</w:t>
      </w:r>
      <w:r>
        <w:rPr>
          <w:rFonts w:ascii="Times New Roman" w:hAnsi="Times New Roman"/>
          <w:sz w:val="28"/>
          <w:szCs w:val="28"/>
          <w:lang w:val="uk-UA"/>
        </w:rPr>
        <w:t>, тощо</w:t>
      </w:r>
      <w:r w:rsidRPr="00C73045">
        <w:rPr>
          <w:rFonts w:ascii="Times New Roman" w:hAnsi="Times New Roman"/>
          <w:sz w:val="28"/>
          <w:szCs w:val="28"/>
          <w:lang w:val="uk-UA"/>
        </w:rPr>
        <w:t xml:space="preserve">. </w:t>
      </w:r>
    </w:p>
    <w:p w:rsidR="00E8256F" w:rsidRPr="00C73045" w:rsidRDefault="00E8256F" w:rsidP="005C4F27">
      <w:pPr>
        <w:pStyle w:val="NoSpacing"/>
        <w:spacing w:line="360" w:lineRule="auto"/>
        <w:ind w:firstLine="851"/>
        <w:jc w:val="both"/>
        <w:rPr>
          <w:rFonts w:ascii="Times New Roman" w:hAnsi="Times New Roman"/>
          <w:sz w:val="28"/>
          <w:szCs w:val="28"/>
          <w:lang w:val="uk-UA"/>
        </w:rPr>
      </w:pPr>
      <w:r w:rsidRPr="00C73045">
        <w:rPr>
          <w:rFonts w:ascii="Times New Roman" w:hAnsi="Times New Roman"/>
          <w:sz w:val="28"/>
          <w:szCs w:val="28"/>
          <w:lang w:val="uk-UA"/>
        </w:rPr>
        <w:t xml:space="preserve">Невизначеність - це властивість об'єкта, що виражається в його невиразності, неясності, необґрунтованості, що </w:t>
      </w:r>
      <w:r w:rsidRPr="007E3432">
        <w:rPr>
          <w:rFonts w:ascii="Times New Roman" w:hAnsi="Times New Roman"/>
          <w:sz w:val="28"/>
          <w:szCs w:val="28"/>
          <w:lang w:val="uk-UA"/>
        </w:rPr>
        <w:t>приводить</w:t>
      </w:r>
      <w:r w:rsidRPr="00C73045">
        <w:rPr>
          <w:rFonts w:ascii="Times New Roman" w:hAnsi="Times New Roman"/>
          <w:sz w:val="28"/>
          <w:szCs w:val="28"/>
          <w:lang w:val="uk-UA"/>
        </w:rPr>
        <w:t xml:space="preserve"> до недостатньої можливості для </w:t>
      </w:r>
      <w:r w:rsidRPr="007E3432">
        <w:rPr>
          <w:rFonts w:ascii="Times New Roman" w:hAnsi="Times New Roman"/>
          <w:sz w:val="28"/>
          <w:szCs w:val="28"/>
          <w:lang w:val="uk-UA"/>
        </w:rPr>
        <w:t>особи</w:t>
      </w:r>
      <w:r w:rsidRPr="00C73045">
        <w:rPr>
          <w:rFonts w:ascii="Times New Roman" w:hAnsi="Times New Roman"/>
          <w:sz w:val="28"/>
          <w:szCs w:val="28"/>
          <w:lang w:val="uk-UA"/>
        </w:rPr>
        <w:t xml:space="preserve">, що приймає </w:t>
      </w:r>
      <w:r w:rsidRPr="007E3432">
        <w:rPr>
          <w:rFonts w:ascii="Times New Roman" w:hAnsi="Times New Roman"/>
          <w:sz w:val="28"/>
          <w:szCs w:val="28"/>
          <w:lang w:val="uk-UA"/>
        </w:rPr>
        <w:t>рішення</w:t>
      </w:r>
      <w:r w:rsidRPr="00C73045">
        <w:rPr>
          <w:rFonts w:ascii="Times New Roman" w:hAnsi="Times New Roman"/>
          <w:sz w:val="28"/>
          <w:szCs w:val="28"/>
          <w:lang w:val="uk-UA"/>
        </w:rPr>
        <w:t xml:space="preserve">, усвідомлення, розуміння, визначення його </w:t>
      </w:r>
      <w:r>
        <w:rPr>
          <w:rFonts w:ascii="Times New Roman" w:hAnsi="Times New Roman"/>
          <w:sz w:val="28"/>
          <w:szCs w:val="28"/>
          <w:lang w:val="uk-UA"/>
        </w:rPr>
        <w:t>сучасного та</w:t>
      </w:r>
      <w:r w:rsidRPr="00C73045">
        <w:rPr>
          <w:rFonts w:ascii="Times New Roman" w:hAnsi="Times New Roman"/>
          <w:sz w:val="28"/>
          <w:szCs w:val="28"/>
          <w:lang w:val="uk-UA"/>
        </w:rPr>
        <w:t xml:space="preserve"> майбутнього </w:t>
      </w:r>
      <w:r w:rsidRPr="007E3432">
        <w:rPr>
          <w:rFonts w:ascii="Times New Roman" w:hAnsi="Times New Roman"/>
          <w:sz w:val="28"/>
          <w:szCs w:val="28"/>
          <w:lang w:val="uk-UA"/>
        </w:rPr>
        <w:t>стану</w:t>
      </w:r>
      <w:r w:rsidRPr="00C73045">
        <w:rPr>
          <w:rFonts w:ascii="Times New Roman" w:hAnsi="Times New Roman"/>
          <w:sz w:val="28"/>
          <w:szCs w:val="28"/>
          <w:lang w:val="uk-UA"/>
        </w:rPr>
        <w:t xml:space="preserve">. Ризик - це </w:t>
      </w:r>
      <w:r w:rsidRPr="007E3432">
        <w:rPr>
          <w:rFonts w:ascii="Times New Roman" w:hAnsi="Times New Roman"/>
          <w:sz w:val="28"/>
          <w:szCs w:val="28"/>
          <w:lang w:val="uk-UA"/>
        </w:rPr>
        <w:t>ймовірність</w:t>
      </w:r>
      <w:r w:rsidRPr="00C73045">
        <w:rPr>
          <w:rFonts w:ascii="Times New Roman" w:hAnsi="Times New Roman"/>
          <w:sz w:val="28"/>
          <w:szCs w:val="28"/>
          <w:lang w:val="uk-UA"/>
        </w:rPr>
        <w:t xml:space="preserve"> невдалого або вдалого результату.</w:t>
      </w:r>
    </w:p>
    <w:p w:rsidR="00E8256F" w:rsidRPr="00C73045" w:rsidRDefault="00E8256F" w:rsidP="002F5E91">
      <w:pPr>
        <w:pStyle w:val="NoSpacing"/>
        <w:spacing w:line="360" w:lineRule="auto"/>
        <w:ind w:firstLine="851"/>
        <w:jc w:val="both"/>
        <w:rPr>
          <w:rFonts w:ascii="Times New Roman" w:hAnsi="Times New Roman"/>
          <w:sz w:val="28"/>
          <w:szCs w:val="28"/>
          <w:lang w:val="uk-UA"/>
        </w:rPr>
      </w:pPr>
      <w:r w:rsidRPr="00C73045">
        <w:rPr>
          <w:rFonts w:ascii="Times New Roman" w:hAnsi="Times New Roman"/>
          <w:sz w:val="28"/>
          <w:szCs w:val="28"/>
          <w:lang w:val="uk-UA"/>
        </w:rPr>
        <w:t xml:space="preserve">Практика прийняття </w:t>
      </w:r>
      <w:r w:rsidRPr="007E3432">
        <w:rPr>
          <w:rFonts w:ascii="Times New Roman" w:hAnsi="Times New Roman"/>
          <w:sz w:val="28"/>
          <w:szCs w:val="28"/>
          <w:lang w:val="uk-UA"/>
        </w:rPr>
        <w:t>рішень</w:t>
      </w:r>
      <w:r w:rsidRPr="00C73045">
        <w:rPr>
          <w:rFonts w:ascii="Times New Roman" w:hAnsi="Times New Roman"/>
          <w:sz w:val="28"/>
          <w:szCs w:val="28"/>
          <w:lang w:val="uk-UA"/>
        </w:rPr>
        <w:t xml:space="preserve"> характеризується сукупністю умов </w:t>
      </w:r>
      <w:r>
        <w:rPr>
          <w:rFonts w:ascii="Times New Roman" w:hAnsi="Times New Roman"/>
          <w:sz w:val="28"/>
          <w:szCs w:val="28"/>
          <w:lang w:val="uk-UA"/>
        </w:rPr>
        <w:t>та</w:t>
      </w:r>
      <w:r w:rsidRPr="00C73045">
        <w:rPr>
          <w:rFonts w:ascii="Times New Roman" w:hAnsi="Times New Roman"/>
          <w:sz w:val="28"/>
          <w:szCs w:val="28"/>
          <w:lang w:val="uk-UA"/>
        </w:rPr>
        <w:t xml:space="preserve"> обставин (ситуацією), що створює ті або інші </w:t>
      </w:r>
      <w:r w:rsidRPr="007E3432">
        <w:rPr>
          <w:rFonts w:ascii="Times New Roman" w:hAnsi="Times New Roman"/>
          <w:sz w:val="28"/>
          <w:szCs w:val="28"/>
          <w:lang w:val="uk-UA"/>
        </w:rPr>
        <w:t>відносини</w:t>
      </w:r>
      <w:r w:rsidRPr="00C73045">
        <w:rPr>
          <w:rFonts w:ascii="Times New Roman" w:hAnsi="Times New Roman"/>
          <w:sz w:val="28"/>
          <w:szCs w:val="28"/>
          <w:lang w:val="uk-UA"/>
        </w:rPr>
        <w:t xml:space="preserve">, обстановку, </w:t>
      </w:r>
      <w:r w:rsidRPr="007E3432">
        <w:rPr>
          <w:rFonts w:ascii="Times New Roman" w:hAnsi="Times New Roman"/>
          <w:sz w:val="28"/>
          <w:szCs w:val="28"/>
          <w:lang w:val="uk-UA"/>
        </w:rPr>
        <w:t>положення</w:t>
      </w:r>
      <w:r w:rsidRPr="00C73045">
        <w:rPr>
          <w:rFonts w:ascii="Times New Roman" w:hAnsi="Times New Roman"/>
          <w:sz w:val="28"/>
          <w:szCs w:val="28"/>
          <w:lang w:val="uk-UA"/>
        </w:rPr>
        <w:t xml:space="preserve"> в системі прийняття </w:t>
      </w:r>
      <w:r w:rsidRPr="007E3432">
        <w:rPr>
          <w:rFonts w:ascii="Times New Roman" w:hAnsi="Times New Roman"/>
          <w:sz w:val="28"/>
          <w:szCs w:val="28"/>
          <w:lang w:val="uk-UA"/>
        </w:rPr>
        <w:t>рішень</w:t>
      </w:r>
      <w:r w:rsidRPr="00C73045">
        <w:rPr>
          <w:rFonts w:ascii="Times New Roman" w:hAnsi="Times New Roman"/>
          <w:sz w:val="28"/>
          <w:szCs w:val="28"/>
          <w:lang w:val="uk-UA"/>
        </w:rPr>
        <w:t xml:space="preserve">. З огляду на кількісні і якісні характеристики інформації, що </w:t>
      </w:r>
      <w:r w:rsidRPr="007E3432">
        <w:rPr>
          <w:rFonts w:ascii="Times New Roman" w:hAnsi="Times New Roman"/>
          <w:sz w:val="28"/>
          <w:szCs w:val="28"/>
          <w:lang w:val="uk-UA"/>
        </w:rPr>
        <w:t>перебуває</w:t>
      </w:r>
      <w:r w:rsidRPr="00C73045">
        <w:rPr>
          <w:rFonts w:ascii="Times New Roman" w:hAnsi="Times New Roman"/>
          <w:sz w:val="28"/>
          <w:szCs w:val="28"/>
          <w:lang w:val="uk-UA"/>
        </w:rPr>
        <w:t xml:space="preserve"> в розпорядженні </w:t>
      </w:r>
      <w:r w:rsidRPr="007E3432">
        <w:rPr>
          <w:rFonts w:ascii="Times New Roman" w:hAnsi="Times New Roman"/>
          <w:sz w:val="28"/>
          <w:szCs w:val="28"/>
          <w:lang w:val="uk-UA"/>
        </w:rPr>
        <w:t>особи</w:t>
      </w:r>
      <w:r w:rsidRPr="00C73045">
        <w:rPr>
          <w:rFonts w:ascii="Times New Roman" w:hAnsi="Times New Roman"/>
          <w:sz w:val="28"/>
          <w:szCs w:val="28"/>
          <w:lang w:val="uk-UA"/>
        </w:rPr>
        <w:t xml:space="preserve">, що приймає </w:t>
      </w:r>
      <w:r w:rsidRPr="007E3432">
        <w:rPr>
          <w:rFonts w:ascii="Times New Roman" w:hAnsi="Times New Roman"/>
          <w:sz w:val="28"/>
          <w:szCs w:val="28"/>
          <w:lang w:val="uk-UA"/>
        </w:rPr>
        <w:t>рішення</w:t>
      </w:r>
      <w:r w:rsidRPr="00C73045">
        <w:rPr>
          <w:rFonts w:ascii="Times New Roman" w:hAnsi="Times New Roman"/>
          <w:sz w:val="28"/>
          <w:szCs w:val="28"/>
          <w:lang w:val="uk-UA"/>
        </w:rPr>
        <w:t xml:space="preserve">, можна виділити </w:t>
      </w:r>
      <w:r w:rsidRPr="007E3432">
        <w:rPr>
          <w:rFonts w:ascii="Times New Roman" w:hAnsi="Times New Roman"/>
          <w:sz w:val="28"/>
          <w:szCs w:val="28"/>
          <w:lang w:val="uk-UA"/>
        </w:rPr>
        <w:t>рішення</w:t>
      </w:r>
      <w:r w:rsidRPr="00C73045">
        <w:rPr>
          <w:rFonts w:ascii="Times New Roman" w:hAnsi="Times New Roman"/>
          <w:sz w:val="28"/>
          <w:szCs w:val="28"/>
          <w:lang w:val="uk-UA"/>
        </w:rPr>
        <w:t xml:space="preserve">, </w:t>
      </w:r>
      <w:r w:rsidRPr="007E3432">
        <w:rPr>
          <w:rFonts w:ascii="Times New Roman" w:hAnsi="Times New Roman"/>
          <w:sz w:val="28"/>
          <w:szCs w:val="28"/>
          <w:lang w:val="uk-UA"/>
        </w:rPr>
        <w:t>прийняті</w:t>
      </w:r>
      <w:r w:rsidRPr="00C73045">
        <w:rPr>
          <w:rFonts w:ascii="Times New Roman" w:hAnsi="Times New Roman"/>
          <w:sz w:val="28"/>
          <w:szCs w:val="28"/>
          <w:lang w:val="uk-UA"/>
        </w:rPr>
        <w:t xml:space="preserve"> в умовах:</w:t>
      </w:r>
      <w:r>
        <w:rPr>
          <w:rFonts w:ascii="Times New Roman" w:hAnsi="Times New Roman"/>
          <w:sz w:val="28"/>
          <w:szCs w:val="28"/>
          <w:lang w:val="uk-UA"/>
        </w:rPr>
        <w:t xml:space="preserve"> </w:t>
      </w:r>
      <w:r w:rsidRPr="00C73045">
        <w:rPr>
          <w:rFonts w:ascii="Times New Roman" w:hAnsi="Times New Roman"/>
          <w:sz w:val="28"/>
          <w:szCs w:val="28"/>
          <w:lang w:val="uk-UA"/>
        </w:rPr>
        <w:t>визначеності (вірогідності);</w:t>
      </w:r>
      <w:r>
        <w:rPr>
          <w:rFonts w:ascii="Times New Roman" w:hAnsi="Times New Roman"/>
          <w:sz w:val="28"/>
          <w:szCs w:val="28"/>
          <w:lang w:val="uk-UA"/>
        </w:rPr>
        <w:t xml:space="preserve"> </w:t>
      </w:r>
      <w:r w:rsidRPr="00C73045">
        <w:rPr>
          <w:rFonts w:ascii="Times New Roman" w:hAnsi="Times New Roman"/>
          <w:sz w:val="28"/>
          <w:szCs w:val="28"/>
          <w:lang w:val="uk-UA"/>
        </w:rPr>
        <w:t>невизначеності (ненадійності);</w:t>
      </w:r>
      <w:r>
        <w:rPr>
          <w:rFonts w:ascii="Times New Roman" w:hAnsi="Times New Roman"/>
          <w:sz w:val="28"/>
          <w:szCs w:val="28"/>
          <w:lang w:val="uk-UA"/>
        </w:rPr>
        <w:t xml:space="preserve"> </w:t>
      </w:r>
      <w:r w:rsidRPr="00C73045">
        <w:rPr>
          <w:rFonts w:ascii="Times New Roman" w:hAnsi="Times New Roman"/>
          <w:sz w:val="28"/>
          <w:szCs w:val="28"/>
          <w:lang w:val="uk-UA"/>
        </w:rPr>
        <w:t>ризику (імовірнісної визначеності).</w:t>
      </w:r>
    </w:p>
    <w:p w:rsidR="00E8256F" w:rsidRPr="00C73045" w:rsidRDefault="00E8256F" w:rsidP="005C4F27">
      <w:pPr>
        <w:pStyle w:val="NoSpacing"/>
        <w:spacing w:line="360" w:lineRule="auto"/>
        <w:ind w:firstLine="851"/>
        <w:jc w:val="both"/>
        <w:rPr>
          <w:rFonts w:ascii="Times New Roman" w:hAnsi="Times New Roman"/>
          <w:sz w:val="28"/>
          <w:szCs w:val="28"/>
          <w:lang w:val="uk-UA"/>
        </w:rPr>
      </w:pPr>
      <w:r w:rsidRPr="00C73045">
        <w:rPr>
          <w:rFonts w:ascii="Times New Roman" w:hAnsi="Times New Roman"/>
          <w:sz w:val="28"/>
          <w:szCs w:val="28"/>
          <w:lang w:val="uk-UA"/>
        </w:rPr>
        <w:t xml:space="preserve">В умовах визначеності </w:t>
      </w:r>
      <w:r w:rsidRPr="007E3432">
        <w:rPr>
          <w:rFonts w:ascii="Times New Roman" w:hAnsi="Times New Roman"/>
          <w:sz w:val="28"/>
          <w:szCs w:val="28"/>
          <w:lang w:val="uk-UA"/>
        </w:rPr>
        <w:t>особи</w:t>
      </w:r>
      <w:r w:rsidRPr="00C73045">
        <w:rPr>
          <w:rFonts w:ascii="Times New Roman" w:hAnsi="Times New Roman"/>
          <w:sz w:val="28"/>
          <w:szCs w:val="28"/>
          <w:lang w:val="uk-UA"/>
        </w:rPr>
        <w:t xml:space="preserve">, що приймають </w:t>
      </w:r>
      <w:r w:rsidRPr="007E3432">
        <w:rPr>
          <w:rFonts w:ascii="Times New Roman" w:hAnsi="Times New Roman"/>
          <w:sz w:val="28"/>
          <w:szCs w:val="28"/>
          <w:lang w:val="uk-UA"/>
        </w:rPr>
        <w:t>рішення</w:t>
      </w:r>
      <w:r w:rsidRPr="00C73045">
        <w:rPr>
          <w:rFonts w:ascii="Times New Roman" w:hAnsi="Times New Roman"/>
          <w:sz w:val="28"/>
          <w:szCs w:val="28"/>
          <w:lang w:val="uk-UA"/>
        </w:rPr>
        <w:t xml:space="preserve">, досить точно </w:t>
      </w:r>
      <w:r w:rsidRPr="007E3432">
        <w:rPr>
          <w:rFonts w:ascii="Times New Roman" w:hAnsi="Times New Roman"/>
          <w:sz w:val="28"/>
          <w:szCs w:val="28"/>
          <w:lang w:val="uk-UA"/>
        </w:rPr>
        <w:t>визначають</w:t>
      </w:r>
      <w:r w:rsidRPr="00C73045">
        <w:rPr>
          <w:rFonts w:ascii="Times New Roman" w:hAnsi="Times New Roman"/>
          <w:sz w:val="28"/>
          <w:szCs w:val="28"/>
          <w:lang w:val="uk-UA"/>
        </w:rPr>
        <w:t xml:space="preserve"> можливі альтернативи </w:t>
      </w:r>
      <w:r w:rsidRPr="007E3432">
        <w:rPr>
          <w:rFonts w:ascii="Times New Roman" w:hAnsi="Times New Roman"/>
          <w:sz w:val="28"/>
          <w:szCs w:val="28"/>
          <w:lang w:val="uk-UA"/>
        </w:rPr>
        <w:t>рішення</w:t>
      </w:r>
      <w:r w:rsidRPr="00C73045">
        <w:rPr>
          <w:rFonts w:ascii="Times New Roman" w:hAnsi="Times New Roman"/>
          <w:sz w:val="28"/>
          <w:szCs w:val="28"/>
          <w:lang w:val="uk-UA"/>
        </w:rPr>
        <w:t xml:space="preserve">. Однак на практиці важко оцінити </w:t>
      </w:r>
      <w:r w:rsidRPr="007E3432">
        <w:rPr>
          <w:rFonts w:ascii="Times New Roman" w:hAnsi="Times New Roman"/>
          <w:sz w:val="28"/>
          <w:szCs w:val="28"/>
          <w:lang w:val="uk-UA"/>
        </w:rPr>
        <w:t>фактори</w:t>
      </w:r>
      <w:r w:rsidRPr="00C73045">
        <w:rPr>
          <w:rFonts w:ascii="Times New Roman" w:hAnsi="Times New Roman"/>
          <w:sz w:val="28"/>
          <w:szCs w:val="28"/>
          <w:lang w:val="uk-UA"/>
        </w:rPr>
        <w:t xml:space="preserve">, що створюють умови для прийняття </w:t>
      </w:r>
      <w:r w:rsidRPr="007E3432">
        <w:rPr>
          <w:rFonts w:ascii="Times New Roman" w:hAnsi="Times New Roman"/>
          <w:sz w:val="28"/>
          <w:szCs w:val="28"/>
          <w:lang w:val="uk-UA"/>
        </w:rPr>
        <w:t>рішень</w:t>
      </w:r>
      <w:r w:rsidRPr="00C73045">
        <w:rPr>
          <w:rFonts w:ascii="Times New Roman" w:hAnsi="Times New Roman"/>
          <w:sz w:val="28"/>
          <w:szCs w:val="28"/>
          <w:lang w:val="uk-UA"/>
        </w:rPr>
        <w:t>, тому ситуації повної визначеності найчастіше відсутні.</w:t>
      </w:r>
    </w:p>
    <w:p w:rsidR="00E8256F" w:rsidRPr="00C73045" w:rsidRDefault="00E8256F" w:rsidP="005C4F27">
      <w:pPr>
        <w:pStyle w:val="NoSpacing"/>
        <w:spacing w:line="360" w:lineRule="auto"/>
        <w:ind w:firstLine="851"/>
        <w:jc w:val="both"/>
        <w:rPr>
          <w:rFonts w:ascii="Times New Roman" w:hAnsi="Times New Roman"/>
          <w:sz w:val="28"/>
          <w:szCs w:val="28"/>
          <w:lang w:val="uk-UA"/>
        </w:rPr>
      </w:pPr>
      <w:r w:rsidRPr="00C73045">
        <w:rPr>
          <w:rFonts w:ascii="Times New Roman" w:hAnsi="Times New Roman"/>
          <w:sz w:val="28"/>
          <w:szCs w:val="28"/>
          <w:lang w:val="uk-UA"/>
        </w:rPr>
        <w:t xml:space="preserve">Джерелами невизначеності очікуваних умов у розвитку підприємства можуть </w:t>
      </w:r>
      <w:r w:rsidRPr="007E3432">
        <w:rPr>
          <w:rFonts w:ascii="Times New Roman" w:hAnsi="Times New Roman"/>
          <w:sz w:val="28"/>
          <w:szCs w:val="28"/>
          <w:lang w:val="uk-UA"/>
        </w:rPr>
        <w:t>служити</w:t>
      </w:r>
      <w:r w:rsidRPr="00C73045">
        <w:rPr>
          <w:rFonts w:ascii="Times New Roman" w:hAnsi="Times New Roman"/>
          <w:sz w:val="28"/>
          <w:szCs w:val="28"/>
          <w:lang w:val="uk-UA"/>
        </w:rPr>
        <w:t xml:space="preserve"> </w:t>
      </w:r>
      <w:r w:rsidRPr="007E3432">
        <w:rPr>
          <w:rFonts w:ascii="Times New Roman" w:hAnsi="Times New Roman"/>
          <w:sz w:val="28"/>
          <w:szCs w:val="28"/>
          <w:lang w:val="uk-UA"/>
        </w:rPr>
        <w:t>поведінка</w:t>
      </w:r>
      <w:r w:rsidRPr="00C73045">
        <w:rPr>
          <w:rFonts w:ascii="Times New Roman" w:hAnsi="Times New Roman"/>
          <w:sz w:val="28"/>
          <w:szCs w:val="28"/>
          <w:lang w:val="uk-UA"/>
        </w:rPr>
        <w:t xml:space="preserve"> конкурентів, персоналу організації, технічні </w:t>
      </w:r>
      <w:r>
        <w:rPr>
          <w:rFonts w:ascii="Times New Roman" w:hAnsi="Times New Roman"/>
          <w:sz w:val="28"/>
          <w:szCs w:val="28"/>
          <w:lang w:val="uk-UA"/>
        </w:rPr>
        <w:t>та</w:t>
      </w:r>
      <w:r w:rsidRPr="00C73045">
        <w:rPr>
          <w:rFonts w:ascii="Times New Roman" w:hAnsi="Times New Roman"/>
          <w:sz w:val="28"/>
          <w:szCs w:val="28"/>
          <w:lang w:val="uk-UA"/>
        </w:rPr>
        <w:t xml:space="preserve"> технологічні процеси й зміни кон'юнктурного характеру. При цьому умови можуть підрозділятися на соціально-політичні, адміністративно-законодавчі, виробничі, комерційні, фінансові. Таким чином, умовами, що створюють невизначеність, </w:t>
      </w:r>
      <w:r w:rsidRPr="007E3432">
        <w:rPr>
          <w:rFonts w:ascii="Times New Roman" w:hAnsi="Times New Roman"/>
          <w:sz w:val="28"/>
          <w:szCs w:val="28"/>
          <w:lang w:val="uk-UA"/>
        </w:rPr>
        <w:t>є</w:t>
      </w:r>
      <w:r w:rsidRPr="00C73045">
        <w:rPr>
          <w:rFonts w:ascii="Times New Roman" w:hAnsi="Times New Roman"/>
          <w:sz w:val="28"/>
          <w:szCs w:val="28"/>
          <w:lang w:val="uk-UA"/>
        </w:rPr>
        <w:t xml:space="preserve"> впливи факторів </w:t>
      </w:r>
      <w:r w:rsidRPr="007E3432">
        <w:rPr>
          <w:rFonts w:ascii="Times New Roman" w:hAnsi="Times New Roman"/>
          <w:sz w:val="28"/>
          <w:szCs w:val="28"/>
          <w:lang w:val="uk-UA"/>
        </w:rPr>
        <w:t>зовнішнього</w:t>
      </w:r>
      <w:r w:rsidRPr="00C73045">
        <w:rPr>
          <w:rFonts w:ascii="Times New Roman" w:hAnsi="Times New Roman"/>
          <w:sz w:val="28"/>
          <w:szCs w:val="28"/>
          <w:lang w:val="uk-UA"/>
        </w:rPr>
        <w:t xml:space="preserve"> до внутрішнього </w:t>
      </w:r>
      <w:r w:rsidRPr="007E3432">
        <w:rPr>
          <w:rFonts w:ascii="Times New Roman" w:hAnsi="Times New Roman"/>
          <w:sz w:val="28"/>
          <w:szCs w:val="28"/>
          <w:lang w:val="uk-UA"/>
        </w:rPr>
        <w:t>середовища</w:t>
      </w:r>
      <w:r w:rsidRPr="00C73045">
        <w:rPr>
          <w:rFonts w:ascii="Times New Roman" w:hAnsi="Times New Roman"/>
          <w:sz w:val="28"/>
          <w:szCs w:val="28"/>
          <w:lang w:val="uk-UA"/>
        </w:rPr>
        <w:t xml:space="preserve"> об'єкта. </w:t>
      </w:r>
      <w:r w:rsidRPr="007E3432">
        <w:rPr>
          <w:rFonts w:ascii="Times New Roman" w:hAnsi="Times New Roman"/>
          <w:sz w:val="28"/>
          <w:szCs w:val="28"/>
          <w:lang w:val="uk-UA"/>
        </w:rPr>
        <w:t>Рішення</w:t>
      </w:r>
      <w:r w:rsidRPr="00C73045">
        <w:rPr>
          <w:rFonts w:ascii="Times New Roman" w:hAnsi="Times New Roman"/>
          <w:sz w:val="28"/>
          <w:szCs w:val="28"/>
          <w:lang w:val="uk-UA"/>
        </w:rPr>
        <w:t xml:space="preserve"> приймається в умовах невизначеності, коли неможливо оцінити </w:t>
      </w:r>
      <w:r w:rsidRPr="007E3432">
        <w:rPr>
          <w:rFonts w:ascii="Times New Roman" w:hAnsi="Times New Roman"/>
          <w:sz w:val="28"/>
          <w:szCs w:val="28"/>
          <w:lang w:val="uk-UA"/>
        </w:rPr>
        <w:t>ймовірність</w:t>
      </w:r>
      <w:r w:rsidRPr="00C73045">
        <w:rPr>
          <w:rFonts w:ascii="Times New Roman" w:hAnsi="Times New Roman"/>
          <w:sz w:val="28"/>
          <w:szCs w:val="28"/>
          <w:lang w:val="uk-UA"/>
        </w:rPr>
        <w:t xml:space="preserve"> потенційних результатів. Це повинне мати місце, коли фактори</w:t>
      </w:r>
      <w:r>
        <w:rPr>
          <w:rFonts w:ascii="Times New Roman" w:hAnsi="Times New Roman"/>
          <w:sz w:val="28"/>
          <w:szCs w:val="28"/>
          <w:lang w:val="uk-UA"/>
        </w:rPr>
        <w:t xml:space="preserve">, які </w:t>
      </w:r>
      <w:r w:rsidRPr="00C73045">
        <w:rPr>
          <w:rFonts w:ascii="Times New Roman" w:hAnsi="Times New Roman"/>
          <w:sz w:val="28"/>
          <w:szCs w:val="28"/>
          <w:lang w:val="uk-UA"/>
        </w:rPr>
        <w:t>потребую</w:t>
      </w:r>
      <w:r>
        <w:rPr>
          <w:rFonts w:ascii="Times New Roman" w:hAnsi="Times New Roman"/>
          <w:sz w:val="28"/>
          <w:szCs w:val="28"/>
          <w:lang w:val="uk-UA"/>
        </w:rPr>
        <w:t>ть</w:t>
      </w:r>
      <w:r w:rsidRPr="00C73045">
        <w:rPr>
          <w:rFonts w:ascii="Times New Roman" w:hAnsi="Times New Roman"/>
          <w:sz w:val="28"/>
          <w:szCs w:val="28"/>
          <w:lang w:val="uk-UA"/>
        </w:rPr>
        <w:t xml:space="preserve"> </w:t>
      </w:r>
      <w:r w:rsidRPr="007E3432">
        <w:rPr>
          <w:rFonts w:ascii="Times New Roman" w:hAnsi="Times New Roman"/>
          <w:sz w:val="28"/>
          <w:szCs w:val="28"/>
          <w:lang w:val="uk-UA"/>
        </w:rPr>
        <w:t>обліку,</w:t>
      </w:r>
      <w:r w:rsidRPr="00C73045">
        <w:rPr>
          <w:rFonts w:ascii="Times New Roman" w:hAnsi="Times New Roman"/>
          <w:sz w:val="28"/>
          <w:szCs w:val="28"/>
          <w:lang w:val="uk-UA"/>
        </w:rPr>
        <w:t xml:space="preserve"> настільки нові </w:t>
      </w:r>
      <w:r>
        <w:rPr>
          <w:rFonts w:ascii="Times New Roman" w:hAnsi="Times New Roman"/>
          <w:sz w:val="28"/>
          <w:szCs w:val="28"/>
          <w:lang w:val="uk-UA"/>
        </w:rPr>
        <w:t>та</w:t>
      </w:r>
      <w:r w:rsidRPr="00C73045">
        <w:rPr>
          <w:rFonts w:ascii="Times New Roman" w:hAnsi="Times New Roman"/>
          <w:sz w:val="28"/>
          <w:szCs w:val="28"/>
          <w:lang w:val="uk-UA"/>
        </w:rPr>
        <w:t xml:space="preserve"> складні, що неможливо </w:t>
      </w:r>
      <w:r w:rsidRPr="007E3432">
        <w:rPr>
          <w:rFonts w:ascii="Times New Roman" w:hAnsi="Times New Roman"/>
          <w:sz w:val="28"/>
          <w:szCs w:val="28"/>
          <w:lang w:val="uk-UA"/>
        </w:rPr>
        <w:t>одержати</w:t>
      </w:r>
      <w:r w:rsidRPr="00C73045">
        <w:rPr>
          <w:rFonts w:ascii="Times New Roman" w:hAnsi="Times New Roman"/>
          <w:sz w:val="28"/>
          <w:szCs w:val="28"/>
          <w:lang w:val="uk-UA"/>
        </w:rPr>
        <w:t xml:space="preserve"> досить релевантної інформації. У підсумку </w:t>
      </w:r>
      <w:r w:rsidRPr="007E3432">
        <w:rPr>
          <w:rFonts w:ascii="Times New Roman" w:hAnsi="Times New Roman"/>
          <w:sz w:val="28"/>
          <w:szCs w:val="28"/>
          <w:lang w:val="uk-UA"/>
        </w:rPr>
        <w:t>ймовірність</w:t>
      </w:r>
      <w:r w:rsidRPr="00C73045">
        <w:rPr>
          <w:rFonts w:ascii="Times New Roman" w:hAnsi="Times New Roman"/>
          <w:sz w:val="28"/>
          <w:szCs w:val="28"/>
          <w:lang w:val="uk-UA"/>
        </w:rPr>
        <w:t xml:space="preserve"> </w:t>
      </w:r>
      <w:r w:rsidRPr="007E3432">
        <w:rPr>
          <w:rFonts w:ascii="Times New Roman" w:hAnsi="Times New Roman"/>
          <w:sz w:val="28"/>
          <w:szCs w:val="28"/>
          <w:lang w:val="uk-UA"/>
        </w:rPr>
        <w:t>певного</w:t>
      </w:r>
      <w:r w:rsidRPr="00C73045">
        <w:rPr>
          <w:rFonts w:ascii="Times New Roman" w:hAnsi="Times New Roman"/>
          <w:sz w:val="28"/>
          <w:szCs w:val="28"/>
          <w:lang w:val="uk-UA"/>
        </w:rPr>
        <w:t xml:space="preserve"> наслідку неможливо пророчити </w:t>
      </w:r>
      <w:r w:rsidRPr="007E3432">
        <w:rPr>
          <w:rFonts w:ascii="Times New Roman" w:hAnsi="Times New Roman"/>
          <w:sz w:val="28"/>
          <w:szCs w:val="28"/>
          <w:lang w:val="uk-UA"/>
        </w:rPr>
        <w:t>з</w:t>
      </w:r>
      <w:r w:rsidRPr="00C73045">
        <w:rPr>
          <w:rFonts w:ascii="Times New Roman" w:hAnsi="Times New Roman"/>
          <w:sz w:val="28"/>
          <w:szCs w:val="28"/>
          <w:lang w:val="uk-UA"/>
        </w:rPr>
        <w:t xml:space="preserve"> достатнім ступенем вірогідності. Невизначеність характерна для деяких </w:t>
      </w:r>
      <w:r w:rsidRPr="007E3432">
        <w:rPr>
          <w:rFonts w:ascii="Times New Roman" w:hAnsi="Times New Roman"/>
          <w:sz w:val="28"/>
          <w:szCs w:val="28"/>
          <w:lang w:val="uk-UA"/>
        </w:rPr>
        <w:t>рішень</w:t>
      </w:r>
      <w:r w:rsidRPr="00C73045">
        <w:rPr>
          <w:rFonts w:ascii="Times New Roman" w:hAnsi="Times New Roman"/>
          <w:sz w:val="28"/>
          <w:szCs w:val="28"/>
          <w:lang w:val="uk-UA"/>
        </w:rPr>
        <w:t xml:space="preserve">, які </w:t>
      </w:r>
      <w:r w:rsidRPr="007E3432">
        <w:rPr>
          <w:rFonts w:ascii="Times New Roman" w:hAnsi="Times New Roman"/>
          <w:sz w:val="28"/>
          <w:szCs w:val="28"/>
          <w:lang w:val="uk-UA"/>
        </w:rPr>
        <w:t>доводиться</w:t>
      </w:r>
      <w:r w:rsidRPr="00C73045">
        <w:rPr>
          <w:rFonts w:ascii="Times New Roman" w:hAnsi="Times New Roman"/>
          <w:sz w:val="28"/>
          <w:szCs w:val="28"/>
          <w:lang w:val="uk-UA"/>
        </w:rPr>
        <w:t xml:space="preserve"> приймати у швидко мінливих обставинах. Найвищим потенціалом невизначеності </w:t>
      </w:r>
      <w:r w:rsidRPr="007E3432">
        <w:rPr>
          <w:rFonts w:ascii="Times New Roman" w:hAnsi="Times New Roman"/>
          <w:sz w:val="28"/>
          <w:szCs w:val="28"/>
          <w:lang w:val="uk-UA"/>
        </w:rPr>
        <w:t>володіє</w:t>
      </w:r>
      <w:r w:rsidRPr="00C73045">
        <w:rPr>
          <w:rFonts w:ascii="Times New Roman" w:hAnsi="Times New Roman"/>
          <w:sz w:val="28"/>
          <w:szCs w:val="28"/>
          <w:lang w:val="uk-UA"/>
        </w:rPr>
        <w:t xml:space="preserve"> </w:t>
      </w:r>
      <w:r w:rsidRPr="007E3432">
        <w:rPr>
          <w:rFonts w:ascii="Times New Roman" w:hAnsi="Times New Roman"/>
          <w:sz w:val="28"/>
          <w:szCs w:val="28"/>
          <w:lang w:val="uk-UA"/>
        </w:rPr>
        <w:t>соціокультурне</w:t>
      </w:r>
      <w:r w:rsidRPr="00C73045">
        <w:rPr>
          <w:rFonts w:ascii="Times New Roman" w:hAnsi="Times New Roman"/>
          <w:sz w:val="28"/>
          <w:szCs w:val="28"/>
          <w:lang w:val="uk-UA"/>
        </w:rPr>
        <w:t xml:space="preserve">, політичне </w:t>
      </w:r>
      <w:r>
        <w:rPr>
          <w:rFonts w:ascii="Times New Roman" w:hAnsi="Times New Roman"/>
          <w:sz w:val="28"/>
          <w:szCs w:val="28"/>
          <w:lang w:val="uk-UA"/>
        </w:rPr>
        <w:t>та</w:t>
      </w:r>
      <w:r w:rsidRPr="00C73045">
        <w:rPr>
          <w:rFonts w:ascii="Times New Roman" w:hAnsi="Times New Roman"/>
          <w:sz w:val="28"/>
          <w:szCs w:val="28"/>
          <w:lang w:val="uk-UA"/>
        </w:rPr>
        <w:t xml:space="preserve"> наукомістке </w:t>
      </w:r>
      <w:r w:rsidRPr="007E3432">
        <w:rPr>
          <w:rFonts w:ascii="Times New Roman" w:hAnsi="Times New Roman"/>
          <w:sz w:val="28"/>
          <w:szCs w:val="28"/>
          <w:lang w:val="uk-UA"/>
        </w:rPr>
        <w:t>середовище</w:t>
      </w:r>
      <w:r w:rsidRPr="00C73045">
        <w:rPr>
          <w:rFonts w:ascii="Times New Roman" w:hAnsi="Times New Roman"/>
          <w:sz w:val="28"/>
          <w:szCs w:val="28"/>
          <w:lang w:val="uk-UA"/>
        </w:rPr>
        <w:t xml:space="preserve">. На практиці далеко не всі управлінські </w:t>
      </w:r>
      <w:r w:rsidRPr="007E3432">
        <w:rPr>
          <w:rFonts w:ascii="Times New Roman" w:hAnsi="Times New Roman"/>
          <w:sz w:val="28"/>
          <w:szCs w:val="28"/>
          <w:lang w:val="uk-UA"/>
        </w:rPr>
        <w:t>рішення</w:t>
      </w:r>
      <w:r w:rsidRPr="00C73045">
        <w:rPr>
          <w:rFonts w:ascii="Times New Roman" w:hAnsi="Times New Roman"/>
          <w:sz w:val="28"/>
          <w:szCs w:val="28"/>
          <w:lang w:val="uk-UA"/>
        </w:rPr>
        <w:t xml:space="preserve"> </w:t>
      </w:r>
      <w:r w:rsidRPr="007E3432">
        <w:rPr>
          <w:rFonts w:ascii="Times New Roman" w:hAnsi="Times New Roman"/>
          <w:sz w:val="28"/>
          <w:szCs w:val="28"/>
          <w:lang w:val="uk-UA"/>
        </w:rPr>
        <w:t>доводиться</w:t>
      </w:r>
      <w:r w:rsidRPr="00C73045">
        <w:rPr>
          <w:rFonts w:ascii="Times New Roman" w:hAnsi="Times New Roman"/>
          <w:sz w:val="28"/>
          <w:szCs w:val="28"/>
          <w:lang w:val="uk-UA"/>
        </w:rPr>
        <w:t xml:space="preserve"> приймати в умовах повної невизначеності.</w:t>
      </w:r>
    </w:p>
    <w:p w:rsidR="00E8256F" w:rsidRPr="00C73045" w:rsidRDefault="00E8256F" w:rsidP="005C4F27">
      <w:pPr>
        <w:pStyle w:val="NoSpacing"/>
        <w:spacing w:line="360" w:lineRule="auto"/>
        <w:ind w:firstLine="851"/>
        <w:jc w:val="both"/>
        <w:rPr>
          <w:rFonts w:ascii="Times New Roman" w:hAnsi="Times New Roman"/>
          <w:sz w:val="28"/>
          <w:szCs w:val="28"/>
          <w:lang w:val="uk-UA"/>
        </w:rPr>
      </w:pPr>
      <w:r w:rsidRPr="007E3432">
        <w:rPr>
          <w:rFonts w:ascii="Times New Roman" w:hAnsi="Times New Roman"/>
          <w:sz w:val="28"/>
          <w:szCs w:val="28"/>
          <w:lang w:val="uk-UA"/>
        </w:rPr>
        <w:t>Зіштовхуючись</w:t>
      </w:r>
      <w:r w:rsidRPr="00C73045">
        <w:rPr>
          <w:rFonts w:ascii="Times New Roman" w:hAnsi="Times New Roman"/>
          <w:sz w:val="28"/>
          <w:szCs w:val="28"/>
          <w:lang w:val="uk-UA"/>
        </w:rPr>
        <w:t xml:space="preserve"> із невизначеністю, </w:t>
      </w:r>
      <w:r>
        <w:rPr>
          <w:rFonts w:ascii="Times New Roman" w:hAnsi="Times New Roman"/>
          <w:sz w:val="28"/>
          <w:szCs w:val="28"/>
          <w:lang w:val="uk-UA"/>
        </w:rPr>
        <w:t>особа</w:t>
      </w:r>
      <w:r w:rsidRPr="00C73045">
        <w:rPr>
          <w:rFonts w:ascii="Times New Roman" w:hAnsi="Times New Roman"/>
          <w:sz w:val="28"/>
          <w:szCs w:val="28"/>
          <w:lang w:val="uk-UA"/>
        </w:rPr>
        <w:t xml:space="preserve">, що приймає </w:t>
      </w:r>
      <w:r w:rsidRPr="007E3432">
        <w:rPr>
          <w:rFonts w:ascii="Times New Roman" w:hAnsi="Times New Roman"/>
          <w:sz w:val="28"/>
          <w:szCs w:val="28"/>
          <w:lang w:val="uk-UA"/>
        </w:rPr>
        <w:t>рішення</w:t>
      </w:r>
      <w:r w:rsidRPr="00C73045">
        <w:rPr>
          <w:rFonts w:ascii="Times New Roman" w:hAnsi="Times New Roman"/>
          <w:sz w:val="28"/>
          <w:szCs w:val="28"/>
          <w:lang w:val="uk-UA"/>
        </w:rPr>
        <w:t xml:space="preserve">, може </w:t>
      </w:r>
      <w:r w:rsidRPr="007E3432">
        <w:rPr>
          <w:rFonts w:ascii="Times New Roman" w:hAnsi="Times New Roman"/>
          <w:sz w:val="28"/>
          <w:szCs w:val="28"/>
          <w:lang w:val="uk-UA"/>
        </w:rPr>
        <w:t>використати</w:t>
      </w:r>
      <w:r w:rsidRPr="00C73045">
        <w:rPr>
          <w:rFonts w:ascii="Times New Roman" w:hAnsi="Times New Roman"/>
          <w:sz w:val="28"/>
          <w:szCs w:val="28"/>
          <w:lang w:val="uk-UA"/>
        </w:rPr>
        <w:t xml:space="preserve"> </w:t>
      </w:r>
      <w:r w:rsidRPr="007E3432">
        <w:rPr>
          <w:rFonts w:ascii="Times New Roman" w:hAnsi="Times New Roman"/>
          <w:sz w:val="28"/>
          <w:szCs w:val="28"/>
          <w:lang w:val="uk-UA"/>
        </w:rPr>
        <w:t>дві</w:t>
      </w:r>
      <w:r w:rsidRPr="00C73045">
        <w:rPr>
          <w:rFonts w:ascii="Times New Roman" w:hAnsi="Times New Roman"/>
          <w:sz w:val="28"/>
          <w:szCs w:val="28"/>
          <w:lang w:val="uk-UA"/>
        </w:rPr>
        <w:t xml:space="preserve"> основні можливості. По-перше, спробувати </w:t>
      </w:r>
      <w:r w:rsidRPr="007E3432">
        <w:rPr>
          <w:rFonts w:ascii="Times New Roman" w:hAnsi="Times New Roman"/>
          <w:sz w:val="28"/>
          <w:szCs w:val="28"/>
          <w:lang w:val="uk-UA"/>
        </w:rPr>
        <w:t>одержати</w:t>
      </w:r>
      <w:r w:rsidRPr="00C73045">
        <w:rPr>
          <w:rFonts w:ascii="Times New Roman" w:hAnsi="Times New Roman"/>
          <w:sz w:val="28"/>
          <w:szCs w:val="28"/>
          <w:lang w:val="uk-UA"/>
        </w:rPr>
        <w:t xml:space="preserve"> додаткову релевантну інформацію </w:t>
      </w:r>
      <w:r>
        <w:rPr>
          <w:rFonts w:ascii="Times New Roman" w:hAnsi="Times New Roman"/>
          <w:sz w:val="28"/>
          <w:szCs w:val="28"/>
          <w:lang w:val="uk-UA"/>
        </w:rPr>
        <w:t>та</w:t>
      </w:r>
      <w:r w:rsidRPr="00C73045">
        <w:rPr>
          <w:rFonts w:ascii="Times New Roman" w:hAnsi="Times New Roman"/>
          <w:sz w:val="28"/>
          <w:szCs w:val="28"/>
          <w:lang w:val="uk-UA"/>
        </w:rPr>
        <w:t xml:space="preserve"> ще </w:t>
      </w:r>
      <w:r w:rsidRPr="007E3432">
        <w:rPr>
          <w:rFonts w:ascii="Times New Roman" w:hAnsi="Times New Roman"/>
          <w:sz w:val="28"/>
          <w:szCs w:val="28"/>
          <w:lang w:val="uk-UA"/>
        </w:rPr>
        <w:t>раз</w:t>
      </w:r>
      <w:r w:rsidRPr="00C73045">
        <w:rPr>
          <w:rFonts w:ascii="Times New Roman" w:hAnsi="Times New Roman"/>
          <w:sz w:val="28"/>
          <w:szCs w:val="28"/>
          <w:lang w:val="uk-UA"/>
        </w:rPr>
        <w:t xml:space="preserve"> проаналізувати проблему. </w:t>
      </w:r>
      <w:r w:rsidRPr="007E3432">
        <w:rPr>
          <w:rFonts w:ascii="Times New Roman" w:hAnsi="Times New Roman"/>
          <w:sz w:val="28"/>
          <w:szCs w:val="28"/>
          <w:lang w:val="uk-UA"/>
        </w:rPr>
        <w:t>Цим</w:t>
      </w:r>
      <w:r w:rsidRPr="00C73045">
        <w:rPr>
          <w:rFonts w:ascii="Times New Roman" w:hAnsi="Times New Roman"/>
          <w:sz w:val="28"/>
          <w:szCs w:val="28"/>
          <w:lang w:val="uk-UA"/>
        </w:rPr>
        <w:t xml:space="preserve"> часто </w:t>
      </w:r>
      <w:r w:rsidRPr="007E3432">
        <w:rPr>
          <w:rFonts w:ascii="Times New Roman" w:hAnsi="Times New Roman"/>
          <w:sz w:val="28"/>
          <w:szCs w:val="28"/>
          <w:lang w:val="uk-UA"/>
        </w:rPr>
        <w:t>вдається</w:t>
      </w:r>
      <w:r w:rsidRPr="00C73045">
        <w:rPr>
          <w:rFonts w:ascii="Times New Roman" w:hAnsi="Times New Roman"/>
          <w:sz w:val="28"/>
          <w:szCs w:val="28"/>
          <w:lang w:val="uk-UA"/>
        </w:rPr>
        <w:t xml:space="preserve"> зменшити новизну </w:t>
      </w:r>
      <w:r>
        <w:rPr>
          <w:rFonts w:ascii="Times New Roman" w:hAnsi="Times New Roman"/>
          <w:sz w:val="28"/>
          <w:szCs w:val="28"/>
          <w:lang w:val="uk-UA"/>
        </w:rPr>
        <w:t>та</w:t>
      </w:r>
      <w:r w:rsidRPr="00C73045">
        <w:rPr>
          <w:rFonts w:ascii="Times New Roman" w:hAnsi="Times New Roman"/>
          <w:sz w:val="28"/>
          <w:szCs w:val="28"/>
          <w:lang w:val="uk-UA"/>
        </w:rPr>
        <w:t xml:space="preserve"> складність проблеми. </w:t>
      </w:r>
      <w:r>
        <w:rPr>
          <w:rFonts w:ascii="Times New Roman" w:hAnsi="Times New Roman"/>
          <w:sz w:val="28"/>
          <w:szCs w:val="28"/>
          <w:lang w:val="uk-UA"/>
        </w:rPr>
        <w:t>О</w:t>
      </w:r>
      <w:r w:rsidRPr="007E3432">
        <w:rPr>
          <w:rFonts w:ascii="Times New Roman" w:hAnsi="Times New Roman"/>
          <w:sz w:val="28"/>
          <w:szCs w:val="28"/>
          <w:lang w:val="uk-UA"/>
        </w:rPr>
        <w:t>ПР</w:t>
      </w:r>
      <w:r w:rsidRPr="00C73045">
        <w:rPr>
          <w:rFonts w:ascii="Times New Roman" w:hAnsi="Times New Roman"/>
          <w:sz w:val="28"/>
          <w:szCs w:val="28"/>
          <w:lang w:val="uk-UA"/>
        </w:rPr>
        <w:t xml:space="preserve"> </w:t>
      </w:r>
      <w:r w:rsidRPr="007E3432">
        <w:rPr>
          <w:rFonts w:ascii="Times New Roman" w:hAnsi="Times New Roman"/>
          <w:sz w:val="28"/>
          <w:szCs w:val="28"/>
          <w:lang w:val="uk-UA"/>
        </w:rPr>
        <w:t>сполучає</w:t>
      </w:r>
      <w:r w:rsidRPr="00C73045">
        <w:rPr>
          <w:rFonts w:ascii="Times New Roman" w:hAnsi="Times New Roman"/>
          <w:sz w:val="28"/>
          <w:szCs w:val="28"/>
          <w:lang w:val="uk-UA"/>
        </w:rPr>
        <w:t xml:space="preserve"> цю додаткову інформацію </w:t>
      </w:r>
      <w:r>
        <w:rPr>
          <w:rFonts w:ascii="Times New Roman" w:hAnsi="Times New Roman"/>
          <w:sz w:val="28"/>
          <w:szCs w:val="28"/>
          <w:lang w:val="uk-UA"/>
        </w:rPr>
        <w:t>та</w:t>
      </w:r>
      <w:r w:rsidRPr="00C73045">
        <w:rPr>
          <w:rFonts w:ascii="Times New Roman" w:hAnsi="Times New Roman"/>
          <w:sz w:val="28"/>
          <w:szCs w:val="28"/>
          <w:lang w:val="uk-UA"/>
        </w:rPr>
        <w:t xml:space="preserve"> аналіз із накопиченим досвідом, </w:t>
      </w:r>
      <w:r w:rsidRPr="007E3432">
        <w:rPr>
          <w:rFonts w:ascii="Times New Roman" w:hAnsi="Times New Roman"/>
          <w:sz w:val="28"/>
          <w:szCs w:val="28"/>
          <w:lang w:val="uk-UA"/>
        </w:rPr>
        <w:t>здатністю</w:t>
      </w:r>
      <w:r w:rsidRPr="00C73045">
        <w:rPr>
          <w:rFonts w:ascii="Times New Roman" w:hAnsi="Times New Roman"/>
          <w:sz w:val="28"/>
          <w:szCs w:val="28"/>
          <w:lang w:val="uk-UA"/>
        </w:rPr>
        <w:t xml:space="preserve"> до судження або інтуїцією, щоб </w:t>
      </w:r>
      <w:r w:rsidRPr="007E3432">
        <w:rPr>
          <w:rFonts w:ascii="Times New Roman" w:hAnsi="Times New Roman"/>
          <w:sz w:val="28"/>
          <w:szCs w:val="28"/>
          <w:lang w:val="uk-UA"/>
        </w:rPr>
        <w:t>додати</w:t>
      </w:r>
      <w:r w:rsidRPr="00C73045">
        <w:rPr>
          <w:rFonts w:ascii="Times New Roman" w:hAnsi="Times New Roman"/>
          <w:sz w:val="28"/>
          <w:szCs w:val="28"/>
          <w:lang w:val="uk-UA"/>
        </w:rPr>
        <w:t xml:space="preserve"> </w:t>
      </w:r>
      <w:r w:rsidRPr="007E3432">
        <w:rPr>
          <w:rFonts w:ascii="Times New Roman" w:hAnsi="Times New Roman"/>
          <w:sz w:val="28"/>
          <w:szCs w:val="28"/>
          <w:lang w:val="uk-UA"/>
        </w:rPr>
        <w:t>ряду</w:t>
      </w:r>
      <w:r w:rsidRPr="00C73045">
        <w:rPr>
          <w:rFonts w:ascii="Times New Roman" w:hAnsi="Times New Roman"/>
          <w:sz w:val="28"/>
          <w:szCs w:val="28"/>
          <w:lang w:val="uk-UA"/>
        </w:rPr>
        <w:t xml:space="preserve"> результатів суб'єктивну або передбачувану ймовірність. </w:t>
      </w:r>
    </w:p>
    <w:p w:rsidR="00E8256F" w:rsidRPr="00C73045" w:rsidRDefault="00E8256F" w:rsidP="005C4F27">
      <w:pPr>
        <w:pStyle w:val="NoSpacing"/>
        <w:spacing w:line="360" w:lineRule="auto"/>
        <w:ind w:firstLine="851"/>
        <w:jc w:val="both"/>
        <w:rPr>
          <w:rFonts w:ascii="Times New Roman" w:hAnsi="Times New Roman"/>
          <w:sz w:val="28"/>
          <w:szCs w:val="28"/>
          <w:lang w:val="uk-UA"/>
        </w:rPr>
      </w:pPr>
      <w:r w:rsidRPr="00C73045">
        <w:rPr>
          <w:rFonts w:ascii="Times New Roman" w:hAnsi="Times New Roman"/>
          <w:sz w:val="28"/>
          <w:szCs w:val="28"/>
          <w:lang w:val="uk-UA"/>
        </w:rPr>
        <w:t xml:space="preserve">Друга можливість - діяти в точній відповідності </w:t>
      </w:r>
      <w:r w:rsidRPr="007E3432">
        <w:rPr>
          <w:rFonts w:ascii="Times New Roman" w:hAnsi="Times New Roman"/>
          <w:sz w:val="28"/>
          <w:szCs w:val="28"/>
          <w:lang w:val="uk-UA"/>
        </w:rPr>
        <w:t>з</w:t>
      </w:r>
      <w:r w:rsidRPr="00C73045">
        <w:rPr>
          <w:rFonts w:ascii="Times New Roman" w:hAnsi="Times New Roman"/>
          <w:sz w:val="28"/>
          <w:szCs w:val="28"/>
          <w:lang w:val="uk-UA"/>
        </w:rPr>
        <w:t xml:space="preserve"> минулим досв</w:t>
      </w:r>
      <w:r>
        <w:rPr>
          <w:rFonts w:ascii="Times New Roman" w:hAnsi="Times New Roman"/>
          <w:sz w:val="28"/>
          <w:szCs w:val="28"/>
          <w:lang w:val="uk-UA"/>
        </w:rPr>
        <w:t>ідом, судженнями або інтуїцією та</w:t>
      </w:r>
      <w:r w:rsidRPr="00C73045">
        <w:rPr>
          <w:rFonts w:ascii="Times New Roman" w:hAnsi="Times New Roman"/>
          <w:sz w:val="28"/>
          <w:szCs w:val="28"/>
          <w:lang w:val="uk-UA"/>
        </w:rPr>
        <w:t xml:space="preserve"> зробити припущення про </w:t>
      </w:r>
      <w:r w:rsidRPr="007E3432">
        <w:rPr>
          <w:rFonts w:ascii="Times New Roman" w:hAnsi="Times New Roman"/>
          <w:sz w:val="28"/>
          <w:szCs w:val="28"/>
          <w:lang w:val="uk-UA"/>
        </w:rPr>
        <w:t>ймовірності</w:t>
      </w:r>
      <w:r w:rsidRPr="00C73045">
        <w:rPr>
          <w:rFonts w:ascii="Times New Roman" w:hAnsi="Times New Roman"/>
          <w:sz w:val="28"/>
          <w:szCs w:val="28"/>
          <w:lang w:val="uk-UA"/>
        </w:rPr>
        <w:t xml:space="preserve"> подій.  </w:t>
      </w:r>
      <w:r w:rsidRPr="007E3432">
        <w:rPr>
          <w:rFonts w:ascii="Times New Roman" w:hAnsi="Times New Roman"/>
          <w:sz w:val="28"/>
          <w:szCs w:val="28"/>
          <w:lang w:val="uk-UA"/>
        </w:rPr>
        <w:t>Тимчасові</w:t>
      </w:r>
      <w:r w:rsidRPr="00C73045">
        <w:rPr>
          <w:rFonts w:ascii="Times New Roman" w:hAnsi="Times New Roman"/>
          <w:sz w:val="28"/>
          <w:szCs w:val="28"/>
          <w:lang w:val="uk-UA"/>
        </w:rPr>
        <w:t xml:space="preserve"> </w:t>
      </w:r>
      <w:r>
        <w:rPr>
          <w:rFonts w:ascii="Times New Roman" w:hAnsi="Times New Roman"/>
          <w:sz w:val="28"/>
          <w:szCs w:val="28"/>
          <w:lang w:val="uk-UA"/>
        </w:rPr>
        <w:t>та</w:t>
      </w:r>
      <w:r w:rsidRPr="00C73045">
        <w:rPr>
          <w:rFonts w:ascii="Times New Roman" w:hAnsi="Times New Roman"/>
          <w:sz w:val="28"/>
          <w:szCs w:val="28"/>
          <w:lang w:val="uk-UA"/>
        </w:rPr>
        <w:t xml:space="preserve"> інформаційні обмеження мають найважливіше значення при прийнятті управлінських </w:t>
      </w:r>
      <w:r w:rsidRPr="007E3432">
        <w:rPr>
          <w:rFonts w:ascii="Times New Roman" w:hAnsi="Times New Roman"/>
          <w:sz w:val="28"/>
          <w:szCs w:val="28"/>
          <w:lang w:val="uk-UA"/>
        </w:rPr>
        <w:t>рішень</w:t>
      </w:r>
      <w:r w:rsidRPr="00C73045">
        <w:rPr>
          <w:rFonts w:ascii="Times New Roman" w:hAnsi="Times New Roman"/>
          <w:sz w:val="28"/>
          <w:szCs w:val="28"/>
          <w:lang w:val="uk-UA"/>
        </w:rPr>
        <w:t>.</w:t>
      </w:r>
      <w:r>
        <w:rPr>
          <w:rFonts w:ascii="Times New Roman" w:hAnsi="Times New Roman"/>
          <w:sz w:val="28"/>
          <w:szCs w:val="28"/>
          <w:lang w:val="uk-UA"/>
        </w:rPr>
        <w:t xml:space="preserve"> </w:t>
      </w:r>
      <w:r w:rsidRPr="00C73045">
        <w:rPr>
          <w:rFonts w:ascii="Times New Roman" w:hAnsi="Times New Roman"/>
          <w:sz w:val="28"/>
          <w:szCs w:val="28"/>
          <w:lang w:val="uk-UA"/>
        </w:rPr>
        <w:t xml:space="preserve">У ситуації ризику можна, використовуючи теорію імовірності, розрахувати </w:t>
      </w:r>
      <w:r w:rsidRPr="007E3432">
        <w:rPr>
          <w:rFonts w:ascii="Times New Roman" w:hAnsi="Times New Roman"/>
          <w:sz w:val="28"/>
          <w:szCs w:val="28"/>
          <w:lang w:val="uk-UA"/>
        </w:rPr>
        <w:t>ймовірність</w:t>
      </w:r>
      <w:r w:rsidRPr="00C73045">
        <w:rPr>
          <w:rFonts w:ascii="Times New Roman" w:hAnsi="Times New Roman"/>
          <w:sz w:val="28"/>
          <w:szCs w:val="28"/>
          <w:lang w:val="uk-UA"/>
        </w:rPr>
        <w:t xml:space="preserve"> </w:t>
      </w:r>
      <w:r w:rsidRPr="007E3432">
        <w:rPr>
          <w:rFonts w:ascii="Times New Roman" w:hAnsi="Times New Roman"/>
          <w:sz w:val="28"/>
          <w:szCs w:val="28"/>
          <w:lang w:val="uk-UA"/>
        </w:rPr>
        <w:t>тієї</w:t>
      </w:r>
      <w:r w:rsidRPr="00C73045">
        <w:rPr>
          <w:rFonts w:ascii="Times New Roman" w:hAnsi="Times New Roman"/>
          <w:sz w:val="28"/>
          <w:szCs w:val="28"/>
          <w:lang w:val="uk-UA"/>
        </w:rPr>
        <w:t xml:space="preserve"> або іншої зміни </w:t>
      </w:r>
      <w:r w:rsidRPr="007E3432">
        <w:rPr>
          <w:rFonts w:ascii="Times New Roman" w:hAnsi="Times New Roman"/>
          <w:sz w:val="28"/>
          <w:szCs w:val="28"/>
          <w:lang w:val="uk-UA"/>
        </w:rPr>
        <w:t>середовища</w:t>
      </w:r>
      <w:r w:rsidRPr="00C73045">
        <w:rPr>
          <w:rFonts w:ascii="Times New Roman" w:hAnsi="Times New Roman"/>
          <w:sz w:val="28"/>
          <w:szCs w:val="28"/>
          <w:lang w:val="uk-UA"/>
        </w:rPr>
        <w:t xml:space="preserve">, у ситуації невизначеності значення </w:t>
      </w:r>
      <w:r w:rsidRPr="007E3432">
        <w:rPr>
          <w:rFonts w:ascii="Times New Roman" w:hAnsi="Times New Roman"/>
          <w:sz w:val="28"/>
          <w:szCs w:val="28"/>
          <w:lang w:val="uk-UA"/>
        </w:rPr>
        <w:t>ймовірності</w:t>
      </w:r>
      <w:r w:rsidRPr="00C73045">
        <w:rPr>
          <w:rFonts w:ascii="Times New Roman" w:hAnsi="Times New Roman"/>
          <w:sz w:val="28"/>
          <w:szCs w:val="28"/>
          <w:lang w:val="uk-UA"/>
        </w:rPr>
        <w:t xml:space="preserve"> </w:t>
      </w:r>
      <w:r w:rsidRPr="007E3432">
        <w:rPr>
          <w:rFonts w:ascii="Times New Roman" w:hAnsi="Times New Roman"/>
          <w:sz w:val="28"/>
          <w:szCs w:val="28"/>
          <w:lang w:val="uk-UA"/>
        </w:rPr>
        <w:t>одержати</w:t>
      </w:r>
      <w:r w:rsidRPr="00C73045">
        <w:rPr>
          <w:rFonts w:ascii="Times New Roman" w:hAnsi="Times New Roman"/>
          <w:sz w:val="28"/>
          <w:szCs w:val="28"/>
          <w:lang w:val="uk-UA"/>
        </w:rPr>
        <w:t xml:space="preserve"> не можна. </w:t>
      </w:r>
    </w:p>
    <w:p w:rsidR="00E8256F" w:rsidRPr="00C73045" w:rsidRDefault="00E8256F" w:rsidP="005C4F27">
      <w:pPr>
        <w:pStyle w:val="NoSpacing"/>
        <w:spacing w:line="360" w:lineRule="auto"/>
        <w:ind w:firstLine="851"/>
        <w:jc w:val="both"/>
        <w:rPr>
          <w:rFonts w:ascii="Times New Roman" w:hAnsi="Times New Roman"/>
          <w:sz w:val="28"/>
          <w:szCs w:val="28"/>
          <w:lang w:val="uk-UA"/>
        </w:rPr>
      </w:pPr>
      <w:r w:rsidRPr="00C73045">
        <w:rPr>
          <w:rFonts w:ascii="Times New Roman" w:hAnsi="Times New Roman"/>
          <w:sz w:val="28"/>
          <w:szCs w:val="28"/>
          <w:lang w:val="uk-UA"/>
        </w:rPr>
        <w:t xml:space="preserve">Невизначеність </w:t>
      </w:r>
      <w:r w:rsidRPr="007E3432">
        <w:rPr>
          <w:rFonts w:ascii="Times New Roman" w:hAnsi="Times New Roman"/>
          <w:sz w:val="28"/>
          <w:szCs w:val="28"/>
          <w:lang w:val="uk-UA"/>
        </w:rPr>
        <w:t>проявляється</w:t>
      </w:r>
      <w:r w:rsidRPr="00C73045">
        <w:rPr>
          <w:rFonts w:ascii="Times New Roman" w:hAnsi="Times New Roman"/>
          <w:sz w:val="28"/>
          <w:szCs w:val="28"/>
          <w:lang w:val="uk-UA"/>
        </w:rPr>
        <w:t xml:space="preserve"> в неможливості визначення </w:t>
      </w:r>
      <w:r w:rsidRPr="007E3432">
        <w:rPr>
          <w:rFonts w:ascii="Times New Roman" w:hAnsi="Times New Roman"/>
          <w:sz w:val="28"/>
          <w:szCs w:val="28"/>
          <w:lang w:val="uk-UA"/>
        </w:rPr>
        <w:t>ймовірності</w:t>
      </w:r>
      <w:r w:rsidRPr="00C73045">
        <w:rPr>
          <w:rFonts w:ascii="Times New Roman" w:hAnsi="Times New Roman"/>
          <w:sz w:val="28"/>
          <w:szCs w:val="28"/>
          <w:lang w:val="uk-UA"/>
        </w:rPr>
        <w:t xml:space="preserve"> </w:t>
      </w:r>
      <w:r w:rsidRPr="007E3432">
        <w:rPr>
          <w:rFonts w:ascii="Times New Roman" w:hAnsi="Times New Roman"/>
          <w:sz w:val="28"/>
          <w:szCs w:val="28"/>
          <w:lang w:val="uk-UA"/>
        </w:rPr>
        <w:t>наступу</w:t>
      </w:r>
      <w:r w:rsidRPr="00C73045">
        <w:rPr>
          <w:rFonts w:ascii="Times New Roman" w:hAnsi="Times New Roman"/>
          <w:sz w:val="28"/>
          <w:szCs w:val="28"/>
          <w:lang w:val="uk-UA"/>
        </w:rPr>
        <w:t xml:space="preserve"> різних </w:t>
      </w:r>
      <w:r w:rsidRPr="007E3432">
        <w:rPr>
          <w:rFonts w:ascii="Times New Roman" w:hAnsi="Times New Roman"/>
          <w:sz w:val="28"/>
          <w:szCs w:val="28"/>
          <w:lang w:val="uk-UA"/>
        </w:rPr>
        <w:t>станів</w:t>
      </w:r>
      <w:r w:rsidRPr="00C73045">
        <w:rPr>
          <w:rFonts w:ascii="Times New Roman" w:hAnsi="Times New Roman"/>
          <w:sz w:val="28"/>
          <w:szCs w:val="28"/>
          <w:lang w:val="uk-UA"/>
        </w:rPr>
        <w:t xml:space="preserve"> зовнішнього </w:t>
      </w:r>
      <w:r w:rsidRPr="007E3432">
        <w:rPr>
          <w:rFonts w:ascii="Times New Roman" w:hAnsi="Times New Roman"/>
          <w:sz w:val="28"/>
          <w:szCs w:val="28"/>
          <w:lang w:val="uk-UA"/>
        </w:rPr>
        <w:t>середовища</w:t>
      </w:r>
      <w:r w:rsidRPr="00C73045">
        <w:rPr>
          <w:rFonts w:ascii="Times New Roman" w:hAnsi="Times New Roman"/>
          <w:sz w:val="28"/>
          <w:szCs w:val="28"/>
          <w:lang w:val="uk-UA"/>
        </w:rPr>
        <w:t xml:space="preserve"> через їхню необмежену кількість і відсутність способів оцінки. Невизначеність ураховується різними способами.</w:t>
      </w:r>
    </w:p>
    <w:p w:rsidR="00E8256F" w:rsidRPr="00C73045" w:rsidRDefault="00E8256F" w:rsidP="005C4F27">
      <w:pPr>
        <w:pStyle w:val="NoSpacing"/>
        <w:spacing w:line="360" w:lineRule="auto"/>
        <w:ind w:firstLine="851"/>
        <w:jc w:val="both"/>
        <w:rPr>
          <w:rFonts w:ascii="Times New Roman" w:hAnsi="Times New Roman"/>
          <w:sz w:val="28"/>
          <w:szCs w:val="28"/>
          <w:lang w:val="uk-UA"/>
        </w:rPr>
      </w:pPr>
      <w:r w:rsidRPr="00C73045">
        <w:rPr>
          <w:rFonts w:ascii="Times New Roman" w:hAnsi="Times New Roman"/>
          <w:sz w:val="28"/>
          <w:szCs w:val="28"/>
          <w:lang w:val="uk-UA"/>
        </w:rPr>
        <w:t xml:space="preserve">Правила </w:t>
      </w:r>
      <w:r>
        <w:rPr>
          <w:rFonts w:ascii="Times New Roman" w:hAnsi="Times New Roman"/>
          <w:sz w:val="28"/>
          <w:szCs w:val="28"/>
          <w:lang w:val="uk-UA"/>
        </w:rPr>
        <w:t>та</w:t>
      </w:r>
      <w:r w:rsidRPr="00C73045">
        <w:rPr>
          <w:rFonts w:ascii="Times New Roman" w:hAnsi="Times New Roman"/>
          <w:sz w:val="28"/>
          <w:szCs w:val="28"/>
          <w:lang w:val="uk-UA"/>
        </w:rPr>
        <w:t xml:space="preserve"> критерії прийняття </w:t>
      </w:r>
      <w:r w:rsidRPr="007E3432">
        <w:rPr>
          <w:rFonts w:ascii="Times New Roman" w:hAnsi="Times New Roman"/>
          <w:sz w:val="28"/>
          <w:szCs w:val="28"/>
          <w:lang w:val="uk-UA"/>
        </w:rPr>
        <w:t>рішень</w:t>
      </w:r>
      <w:r w:rsidRPr="00C73045">
        <w:rPr>
          <w:rFonts w:ascii="Times New Roman" w:hAnsi="Times New Roman"/>
          <w:sz w:val="28"/>
          <w:szCs w:val="28"/>
          <w:lang w:val="uk-UA"/>
        </w:rPr>
        <w:t xml:space="preserve"> в умовах невизначеності</w:t>
      </w:r>
      <w:r>
        <w:rPr>
          <w:rFonts w:ascii="Times New Roman" w:hAnsi="Times New Roman"/>
          <w:sz w:val="28"/>
          <w:szCs w:val="28"/>
          <w:lang w:val="uk-UA"/>
        </w:rPr>
        <w:t xml:space="preserve"> [</w:t>
      </w:r>
      <w:r w:rsidRPr="007637F5">
        <w:rPr>
          <w:rFonts w:ascii="Times New Roman" w:hAnsi="Times New Roman"/>
          <w:sz w:val="28"/>
          <w:szCs w:val="28"/>
        </w:rPr>
        <w:t>14</w:t>
      </w:r>
      <w:r>
        <w:rPr>
          <w:rFonts w:ascii="Times New Roman" w:hAnsi="Times New Roman"/>
          <w:sz w:val="28"/>
          <w:szCs w:val="28"/>
          <w:lang w:val="uk-UA"/>
        </w:rPr>
        <w:t>]</w:t>
      </w:r>
      <w:r w:rsidRPr="00C73045">
        <w:rPr>
          <w:rFonts w:ascii="Times New Roman" w:hAnsi="Times New Roman"/>
          <w:sz w:val="28"/>
          <w:szCs w:val="28"/>
          <w:lang w:val="uk-UA"/>
        </w:rPr>
        <w:t>.</w:t>
      </w:r>
    </w:p>
    <w:p w:rsidR="00E8256F" w:rsidRPr="00C73045" w:rsidRDefault="00E8256F" w:rsidP="005C4F27">
      <w:pPr>
        <w:pStyle w:val="NoSpacing"/>
        <w:spacing w:line="360" w:lineRule="auto"/>
        <w:ind w:firstLine="851"/>
        <w:jc w:val="both"/>
        <w:rPr>
          <w:rFonts w:ascii="Times New Roman" w:hAnsi="Times New Roman"/>
          <w:sz w:val="28"/>
          <w:szCs w:val="28"/>
          <w:lang w:val="uk-UA"/>
        </w:rPr>
      </w:pPr>
      <w:r w:rsidRPr="007E3432">
        <w:rPr>
          <w:rFonts w:ascii="Times New Roman" w:hAnsi="Times New Roman"/>
          <w:sz w:val="28"/>
          <w:szCs w:val="28"/>
          <w:lang w:val="uk-UA"/>
        </w:rPr>
        <w:t>Наведемо</w:t>
      </w:r>
      <w:r w:rsidRPr="00C73045">
        <w:rPr>
          <w:rFonts w:ascii="Times New Roman" w:hAnsi="Times New Roman"/>
          <w:sz w:val="28"/>
          <w:szCs w:val="28"/>
          <w:lang w:val="uk-UA"/>
        </w:rPr>
        <w:t xml:space="preserve"> кілька </w:t>
      </w:r>
      <w:r w:rsidRPr="007E3432">
        <w:rPr>
          <w:rFonts w:ascii="Times New Roman" w:hAnsi="Times New Roman"/>
          <w:sz w:val="28"/>
          <w:szCs w:val="28"/>
          <w:lang w:val="uk-UA"/>
        </w:rPr>
        <w:t>загальних</w:t>
      </w:r>
      <w:r w:rsidRPr="00C73045">
        <w:rPr>
          <w:rFonts w:ascii="Times New Roman" w:hAnsi="Times New Roman"/>
          <w:sz w:val="28"/>
          <w:szCs w:val="28"/>
          <w:lang w:val="uk-UA"/>
        </w:rPr>
        <w:t xml:space="preserve"> критеріїв раціонального вибору варіантів </w:t>
      </w:r>
      <w:r w:rsidRPr="007E3432">
        <w:rPr>
          <w:rFonts w:ascii="Times New Roman" w:hAnsi="Times New Roman"/>
          <w:sz w:val="28"/>
          <w:szCs w:val="28"/>
          <w:lang w:val="uk-UA"/>
        </w:rPr>
        <w:t>рішень</w:t>
      </w:r>
      <w:r w:rsidRPr="00C73045">
        <w:rPr>
          <w:rFonts w:ascii="Times New Roman" w:hAnsi="Times New Roman"/>
          <w:sz w:val="28"/>
          <w:szCs w:val="28"/>
          <w:lang w:val="uk-UA"/>
        </w:rPr>
        <w:t xml:space="preserve"> із </w:t>
      </w:r>
      <w:r w:rsidRPr="007E3432">
        <w:rPr>
          <w:rFonts w:ascii="Times New Roman" w:hAnsi="Times New Roman"/>
          <w:sz w:val="28"/>
          <w:szCs w:val="28"/>
          <w:lang w:val="uk-UA"/>
        </w:rPr>
        <w:t>безлічі</w:t>
      </w:r>
      <w:r w:rsidRPr="00C73045">
        <w:rPr>
          <w:rFonts w:ascii="Times New Roman" w:hAnsi="Times New Roman"/>
          <w:sz w:val="28"/>
          <w:szCs w:val="28"/>
          <w:lang w:val="uk-UA"/>
        </w:rPr>
        <w:t xml:space="preserve"> </w:t>
      </w:r>
      <w:r w:rsidRPr="007E3432">
        <w:rPr>
          <w:rFonts w:ascii="Times New Roman" w:hAnsi="Times New Roman"/>
          <w:sz w:val="28"/>
          <w:szCs w:val="28"/>
          <w:lang w:val="uk-UA"/>
        </w:rPr>
        <w:t>можливих</w:t>
      </w:r>
      <w:r w:rsidRPr="00C73045">
        <w:rPr>
          <w:rFonts w:ascii="Times New Roman" w:hAnsi="Times New Roman"/>
          <w:sz w:val="28"/>
          <w:szCs w:val="28"/>
          <w:lang w:val="uk-UA"/>
        </w:rPr>
        <w:t xml:space="preserve">. Критерії засновані на аналізі матриці можливих </w:t>
      </w:r>
      <w:r w:rsidRPr="007E3432">
        <w:rPr>
          <w:rFonts w:ascii="Times New Roman" w:hAnsi="Times New Roman"/>
          <w:sz w:val="28"/>
          <w:szCs w:val="28"/>
          <w:lang w:val="uk-UA"/>
        </w:rPr>
        <w:t>станів</w:t>
      </w:r>
      <w:r w:rsidRPr="00C73045">
        <w:rPr>
          <w:rFonts w:ascii="Times New Roman" w:hAnsi="Times New Roman"/>
          <w:sz w:val="28"/>
          <w:szCs w:val="28"/>
          <w:lang w:val="uk-UA"/>
        </w:rPr>
        <w:t xml:space="preserve"> навколишнього середовища </w:t>
      </w:r>
      <w:r>
        <w:rPr>
          <w:rFonts w:ascii="Times New Roman" w:hAnsi="Times New Roman"/>
          <w:sz w:val="28"/>
          <w:szCs w:val="28"/>
          <w:lang w:val="uk-UA"/>
        </w:rPr>
        <w:t>та</w:t>
      </w:r>
      <w:r w:rsidRPr="00C73045">
        <w:rPr>
          <w:rFonts w:ascii="Times New Roman" w:hAnsi="Times New Roman"/>
          <w:sz w:val="28"/>
          <w:szCs w:val="28"/>
          <w:lang w:val="uk-UA"/>
        </w:rPr>
        <w:t xml:space="preserve"> альтернатив </w:t>
      </w:r>
      <w:r w:rsidRPr="007E3432">
        <w:rPr>
          <w:rFonts w:ascii="Times New Roman" w:hAnsi="Times New Roman"/>
          <w:sz w:val="28"/>
          <w:szCs w:val="28"/>
          <w:lang w:val="uk-UA"/>
        </w:rPr>
        <w:t>рішень</w:t>
      </w:r>
      <w:r w:rsidRPr="00C73045">
        <w:rPr>
          <w:rFonts w:ascii="Times New Roman" w:hAnsi="Times New Roman"/>
          <w:sz w:val="28"/>
          <w:szCs w:val="28"/>
          <w:lang w:val="uk-UA"/>
        </w:rPr>
        <w:t>.</w:t>
      </w:r>
    </w:p>
    <w:p w:rsidR="00E8256F" w:rsidRPr="00C73045" w:rsidRDefault="00E8256F" w:rsidP="005C4F27">
      <w:pPr>
        <w:pStyle w:val="NoSpacing"/>
        <w:spacing w:line="360" w:lineRule="auto"/>
        <w:ind w:firstLine="851"/>
        <w:jc w:val="both"/>
        <w:rPr>
          <w:rFonts w:ascii="Times New Roman" w:hAnsi="Times New Roman"/>
          <w:sz w:val="28"/>
          <w:szCs w:val="28"/>
          <w:lang w:val="uk-UA"/>
        </w:rPr>
      </w:pPr>
      <w:r w:rsidRPr="00C73045">
        <w:rPr>
          <w:rFonts w:ascii="Times New Roman" w:hAnsi="Times New Roman"/>
          <w:sz w:val="28"/>
          <w:szCs w:val="28"/>
          <w:lang w:val="uk-UA"/>
        </w:rPr>
        <w:t xml:space="preserve">Матриця, </w:t>
      </w:r>
      <w:r w:rsidRPr="007E3432">
        <w:rPr>
          <w:rFonts w:ascii="Times New Roman" w:hAnsi="Times New Roman"/>
          <w:sz w:val="28"/>
          <w:szCs w:val="28"/>
          <w:lang w:val="uk-UA"/>
        </w:rPr>
        <w:t>наведена</w:t>
      </w:r>
      <w:r w:rsidRPr="00C73045">
        <w:rPr>
          <w:rFonts w:ascii="Times New Roman" w:hAnsi="Times New Roman"/>
          <w:sz w:val="28"/>
          <w:szCs w:val="28"/>
          <w:lang w:val="uk-UA"/>
        </w:rPr>
        <w:t xml:space="preserve"> в </w:t>
      </w:r>
      <w:r w:rsidRPr="007E3432">
        <w:rPr>
          <w:rFonts w:ascii="Times New Roman" w:hAnsi="Times New Roman"/>
          <w:sz w:val="28"/>
          <w:szCs w:val="28"/>
          <w:lang w:val="uk-UA"/>
        </w:rPr>
        <w:t>таблиці</w:t>
      </w:r>
      <w:r w:rsidRPr="00C73045">
        <w:rPr>
          <w:rFonts w:ascii="Times New Roman" w:hAnsi="Times New Roman"/>
          <w:sz w:val="28"/>
          <w:szCs w:val="28"/>
          <w:lang w:val="uk-UA"/>
        </w:rPr>
        <w:t xml:space="preserve"> 1</w:t>
      </w:r>
      <w:r>
        <w:rPr>
          <w:rFonts w:ascii="Times New Roman" w:hAnsi="Times New Roman"/>
          <w:sz w:val="28"/>
          <w:szCs w:val="28"/>
          <w:lang w:val="uk-UA"/>
        </w:rPr>
        <w:t>.1</w:t>
      </w:r>
      <w:r w:rsidRPr="00C73045">
        <w:rPr>
          <w:rFonts w:ascii="Times New Roman" w:hAnsi="Times New Roman"/>
          <w:sz w:val="28"/>
          <w:szCs w:val="28"/>
          <w:lang w:val="uk-UA"/>
        </w:rPr>
        <w:t xml:space="preserve">, </w:t>
      </w:r>
      <w:r w:rsidRPr="007E3432">
        <w:rPr>
          <w:rFonts w:ascii="Times New Roman" w:hAnsi="Times New Roman"/>
          <w:sz w:val="28"/>
          <w:szCs w:val="28"/>
          <w:lang w:val="uk-UA"/>
        </w:rPr>
        <w:t>містить</w:t>
      </w:r>
      <w:r w:rsidRPr="00C73045">
        <w:rPr>
          <w:rFonts w:ascii="Times New Roman" w:hAnsi="Times New Roman"/>
          <w:sz w:val="28"/>
          <w:szCs w:val="28"/>
          <w:lang w:val="uk-UA"/>
        </w:rPr>
        <w:t xml:space="preserve">: </w:t>
      </w:r>
      <w:r w:rsidRPr="007E3432">
        <w:rPr>
          <w:rFonts w:ascii="Times New Roman" w:hAnsi="Times New Roman"/>
          <w:i/>
          <w:sz w:val="28"/>
          <w:szCs w:val="28"/>
          <w:lang w:val="uk-UA"/>
        </w:rPr>
        <w:t>А</w:t>
      </w:r>
      <w:r w:rsidRPr="007E3432">
        <w:rPr>
          <w:rFonts w:ascii="Times New Roman" w:hAnsi="Times New Roman"/>
          <w:i/>
          <w:sz w:val="28"/>
          <w:szCs w:val="28"/>
          <w:vertAlign w:val="subscript"/>
          <w:lang w:val="uk-UA"/>
        </w:rPr>
        <w:t>j</w:t>
      </w:r>
      <w:r w:rsidRPr="00C73045">
        <w:rPr>
          <w:rFonts w:ascii="Times New Roman" w:hAnsi="Times New Roman"/>
          <w:sz w:val="28"/>
          <w:szCs w:val="28"/>
          <w:lang w:val="uk-UA"/>
        </w:rPr>
        <w:t xml:space="preserve"> - альтернативи, тобто варіанти дій, один із яких необхідно вибрати; </w:t>
      </w:r>
      <w:r w:rsidRPr="00C73045">
        <w:rPr>
          <w:rFonts w:ascii="Times New Roman" w:hAnsi="Times New Roman"/>
          <w:i/>
          <w:sz w:val="28"/>
          <w:szCs w:val="28"/>
          <w:lang w:val="uk-UA"/>
        </w:rPr>
        <w:t>S</w:t>
      </w:r>
      <w:r w:rsidRPr="00C73045">
        <w:rPr>
          <w:rFonts w:ascii="Times New Roman" w:hAnsi="Times New Roman"/>
          <w:i/>
          <w:sz w:val="28"/>
          <w:szCs w:val="28"/>
          <w:vertAlign w:val="subscript"/>
          <w:lang w:val="uk-UA"/>
        </w:rPr>
        <w:t>i</w:t>
      </w:r>
      <w:r w:rsidRPr="00C73045">
        <w:rPr>
          <w:rFonts w:ascii="Times New Roman" w:hAnsi="Times New Roman"/>
          <w:sz w:val="28"/>
          <w:szCs w:val="28"/>
          <w:lang w:val="uk-UA"/>
        </w:rPr>
        <w:t xml:space="preserve"> - можливі варіанти </w:t>
      </w:r>
      <w:r w:rsidRPr="007E3432">
        <w:rPr>
          <w:rFonts w:ascii="Times New Roman" w:hAnsi="Times New Roman"/>
          <w:sz w:val="28"/>
          <w:szCs w:val="28"/>
          <w:lang w:val="uk-UA"/>
        </w:rPr>
        <w:t>станів</w:t>
      </w:r>
      <w:r w:rsidRPr="00C73045">
        <w:rPr>
          <w:rFonts w:ascii="Times New Roman" w:hAnsi="Times New Roman"/>
          <w:sz w:val="28"/>
          <w:szCs w:val="28"/>
          <w:lang w:val="uk-UA"/>
        </w:rPr>
        <w:t xml:space="preserve"> навколишнього середовища; </w:t>
      </w:r>
      <w:r w:rsidRPr="00C73045">
        <w:rPr>
          <w:rFonts w:ascii="Times New Roman" w:hAnsi="Times New Roman"/>
          <w:i/>
          <w:sz w:val="28"/>
          <w:szCs w:val="28"/>
          <w:lang w:val="uk-UA"/>
        </w:rPr>
        <w:t>a</w:t>
      </w:r>
      <w:r w:rsidRPr="00C73045">
        <w:rPr>
          <w:rFonts w:ascii="Times New Roman" w:hAnsi="Times New Roman"/>
          <w:i/>
          <w:sz w:val="28"/>
          <w:szCs w:val="28"/>
          <w:vertAlign w:val="subscript"/>
          <w:lang w:val="uk-UA"/>
        </w:rPr>
        <w:t>ij</w:t>
      </w:r>
      <w:r w:rsidRPr="00C73045">
        <w:rPr>
          <w:rFonts w:ascii="Times New Roman" w:hAnsi="Times New Roman"/>
          <w:sz w:val="28"/>
          <w:szCs w:val="28"/>
          <w:lang w:val="uk-UA"/>
        </w:rPr>
        <w:t xml:space="preserve"> - елемент матриці, що позначає значення вартості, </w:t>
      </w:r>
      <w:r w:rsidRPr="007E3432">
        <w:rPr>
          <w:rFonts w:ascii="Times New Roman" w:hAnsi="Times New Roman"/>
          <w:sz w:val="28"/>
          <w:szCs w:val="28"/>
          <w:lang w:val="uk-UA"/>
        </w:rPr>
        <w:t>прийняте</w:t>
      </w:r>
      <w:r w:rsidRPr="00C73045">
        <w:rPr>
          <w:rFonts w:ascii="Times New Roman" w:hAnsi="Times New Roman"/>
          <w:sz w:val="28"/>
          <w:szCs w:val="28"/>
          <w:lang w:val="uk-UA"/>
        </w:rPr>
        <w:t xml:space="preserve"> альтернативою j при </w:t>
      </w:r>
      <w:r w:rsidRPr="007E3432">
        <w:rPr>
          <w:rFonts w:ascii="Times New Roman" w:hAnsi="Times New Roman"/>
          <w:sz w:val="28"/>
          <w:szCs w:val="28"/>
          <w:lang w:val="uk-UA"/>
        </w:rPr>
        <w:t>стані</w:t>
      </w:r>
      <w:r w:rsidRPr="00C73045">
        <w:rPr>
          <w:rFonts w:ascii="Times New Roman" w:hAnsi="Times New Roman"/>
          <w:sz w:val="28"/>
          <w:szCs w:val="28"/>
          <w:lang w:val="uk-UA"/>
        </w:rPr>
        <w:t xml:space="preserve"> навколишнього середовища i.</w:t>
      </w:r>
    </w:p>
    <w:p w:rsidR="00E8256F" w:rsidRPr="00C73045" w:rsidRDefault="00E8256F" w:rsidP="005C4F27">
      <w:pPr>
        <w:pStyle w:val="NoSpacing"/>
        <w:spacing w:line="360" w:lineRule="auto"/>
        <w:ind w:firstLine="851"/>
        <w:jc w:val="right"/>
        <w:rPr>
          <w:rFonts w:ascii="Times New Roman" w:hAnsi="Times New Roman"/>
          <w:sz w:val="28"/>
          <w:szCs w:val="28"/>
          <w:lang w:val="uk-UA"/>
        </w:rPr>
      </w:pPr>
      <w:r w:rsidRPr="00C73045">
        <w:rPr>
          <w:rFonts w:ascii="Times New Roman" w:hAnsi="Times New Roman"/>
          <w:sz w:val="28"/>
          <w:szCs w:val="28"/>
          <w:lang w:val="uk-UA"/>
        </w:rPr>
        <w:t>Таблиця 1</w:t>
      </w:r>
      <w:r>
        <w:rPr>
          <w:rFonts w:ascii="Times New Roman" w:hAnsi="Times New Roman"/>
          <w:sz w:val="28"/>
          <w:szCs w:val="28"/>
          <w:lang w:val="uk-UA"/>
        </w:rPr>
        <w:t>.1</w:t>
      </w:r>
    </w:p>
    <w:p w:rsidR="00E8256F" w:rsidRPr="00C73045" w:rsidRDefault="00E8256F" w:rsidP="005C4F27">
      <w:pPr>
        <w:pStyle w:val="NoSpacing"/>
        <w:spacing w:line="360" w:lineRule="auto"/>
        <w:jc w:val="center"/>
        <w:rPr>
          <w:rFonts w:ascii="Times New Roman" w:hAnsi="Times New Roman"/>
          <w:sz w:val="28"/>
          <w:szCs w:val="28"/>
          <w:lang w:val="uk-UA"/>
        </w:rPr>
      </w:pPr>
      <w:r w:rsidRPr="00C73045">
        <w:rPr>
          <w:rFonts w:ascii="Times New Roman" w:hAnsi="Times New Roman"/>
          <w:sz w:val="28"/>
          <w:szCs w:val="28"/>
          <w:lang w:val="uk-UA"/>
        </w:rPr>
        <w:t xml:space="preserve">Матриця </w:t>
      </w:r>
      <w:r w:rsidRPr="007E3432">
        <w:rPr>
          <w:rFonts w:ascii="Times New Roman" w:hAnsi="Times New Roman"/>
          <w:sz w:val="28"/>
          <w:szCs w:val="28"/>
          <w:lang w:val="uk-UA"/>
        </w:rPr>
        <w:t>рішень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1532"/>
        <w:gridCol w:w="1104"/>
        <w:gridCol w:w="1094"/>
        <w:gridCol w:w="1096"/>
        <w:gridCol w:w="1094"/>
        <w:gridCol w:w="1026"/>
      </w:tblGrid>
      <w:tr w:rsidR="00E8256F" w:rsidRPr="00C73045" w:rsidTr="003E4F74">
        <w:trPr>
          <w:cantSplit/>
        </w:trPr>
        <w:tc>
          <w:tcPr>
            <w:tcW w:w="2410" w:type="dxa"/>
          </w:tcPr>
          <w:p w:rsidR="00E8256F" w:rsidRPr="00C73045" w:rsidRDefault="00E8256F" w:rsidP="002F5E91">
            <w:pPr>
              <w:pStyle w:val="NoSpacing"/>
              <w:jc w:val="center"/>
              <w:rPr>
                <w:rFonts w:ascii="Times New Roman" w:hAnsi="Times New Roman"/>
                <w:sz w:val="28"/>
                <w:szCs w:val="28"/>
                <w:lang w:val="uk-UA"/>
              </w:rPr>
            </w:pPr>
            <w:r w:rsidRPr="00C73045">
              <w:rPr>
                <w:rFonts w:ascii="Times New Roman" w:hAnsi="Times New Roman"/>
                <w:sz w:val="28"/>
                <w:szCs w:val="28"/>
                <w:lang w:val="uk-UA"/>
              </w:rPr>
              <w:t>Альтернатива</w:t>
            </w:r>
          </w:p>
        </w:tc>
        <w:tc>
          <w:tcPr>
            <w:tcW w:w="6946" w:type="dxa"/>
            <w:gridSpan w:val="6"/>
          </w:tcPr>
          <w:p w:rsidR="00E8256F" w:rsidRPr="00C73045" w:rsidRDefault="00E8256F" w:rsidP="002F5E91">
            <w:pPr>
              <w:pStyle w:val="NoSpacing"/>
              <w:jc w:val="center"/>
              <w:rPr>
                <w:rFonts w:ascii="Times New Roman" w:hAnsi="Times New Roman"/>
                <w:sz w:val="28"/>
                <w:szCs w:val="28"/>
                <w:lang w:val="uk-UA"/>
              </w:rPr>
            </w:pPr>
            <w:r w:rsidRPr="00C73045">
              <w:rPr>
                <w:rFonts w:ascii="Times New Roman" w:hAnsi="Times New Roman"/>
                <w:sz w:val="28"/>
                <w:szCs w:val="28"/>
                <w:lang w:val="uk-UA"/>
              </w:rPr>
              <w:t>S (</w:t>
            </w:r>
            <w:r w:rsidRPr="005C4F27">
              <w:rPr>
                <w:rFonts w:ascii="Times New Roman" w:hAnsi="Times New Roman"/>
                <w:sz w:val="28"/>
                <w:szCs w:val="28"/>
                <w:lang w:val="uk-UA"/>
              </w:rPr>
              <w:t>стан середовища</w:t>
            </w:r>
            <w:r w:rsidRPr="00C73045">
              <w:rPr>
                <w:rFonts w:ascii="Times New Roman" w:hAnsi="Times New Roman"/>
                <w:sz w:val="28"/>
                <w:szCs w:val="28"/>
                <w:lang w:val="uk-UA"/>
              </w:rPr>
              <w:t>)</w:t>
            </w:r>
          </w:p>
        </w:tc>
      </w:tr>
      <w:tr w:rsidR="00E8256F" w:rsidRPr="00C73045" w:rsidTr="003E4F74">
        <w:tc>
          <w:tcPr>
            <w:tcW w:w="2410" w:type="dxa"/>
          </w:tcPr>
          <w:p w:rsidR="00E8256F" w:rsidRPr="00C73045" w:rsidRDefault="00E8256F" w:rsidP="002F5E91">
            <w:pPr>
              <w:pStyle w:val="NoSpacing"/>
              <w:jc w:val="center"/>
              <w:rPr>
                <w:rFonts w:ascii="Times New Roman" w:hAnsi="Times New Roman"/>
                <w:sz w:val="28"/>
                <w:szCs w:val="28"/>
                <w:lang w:val="uk-UA"/>
              </w:rPr>
            </w:pPr>
            <w:r w:rsidRPr="00C73045">
              <w:rPr>
                <w:rFonts w:ascii="Times New Roman" w:hAnsi="Times New Roman"/>
                <w:sz w:val="28"/>
                <w:szCs w:val="28"/>
                <w:lang w:val="uk-UA"/>
              </w:rPr>
              <w:t>А</w:t>
            </w:r>
          </w:p>
        </w:tc>
        <w:tc>
          <w:tcPr>
            <w:tcW w:w="1532" w:type="dxa"/>
          </w:tcPr>
          <w:p w:rsidR="00E8256F" w:rsidRPr="00C73045" w:rsidRDefault="00E8256F" w:rsidP="002F5E91">
            <w:pPr>
              <w:pStyle w:val="NoSpacing"/>
              <w:jc w:val="center"/>
              <w:rPr>
                <w:rFonts w:ascii="Times New Roman" w:hAnsi="Times New Roman"/>
                <w:sz w:val="28"/>
                <w:szCs w:val="28"/>
                <w:lang w:val="uk-UA"/>
              </w:rPr>
            </w:pPr>
            <w:r w:rsidRPr="00C73045">
              <w:rPr>
                <w:rFonts w:ascii="Times New Roman" w:hAnsi="Times New Roman"/>
                <w:sz w:val="28"/>
                <w:szCs w:val="28"/>
                <w:lang w:val="uk-UA"/>
              </w:rPr>
              <w:t>S</w:t>
            </w:r>
            <w:r w:rsidRPr="00C73045">
              <w:rPr>
                <w:rFonts w:ascii="Times New Roman" w:hAnsi="Times New Roman"/>
                <w:sz w:val="28"/>
                <w:szCs w:val="28"/>
                <w:vertAlign w:val="subscript"/>
                <w:lang w:val="uk-UA"/>
              </w:rPr>
              <w:t>1</w:t>
            </w:r>
          </w:p>
        </w:tc>
        <w:tc>
          <w:tcPr>
            <w:tcW w:w="1104" w:type="dxa"/>
          </w:tcPr>
          <w:p w:rsidR="00E8256F" w:rsidRPr="00C73045" w:rsidRDefault="00E8256F" w:rsidP="002F5E91">
            <w:pPr>
              <w:pStyle w:val="NoSpacing"/>
              <w:jc w:val="center"/>
              <w:rPr>
                <w:rFonts w:ascii="Times New Roman" w:hAnsi="Times New Roman"/>
                <w:sz w:val="28"/>
                <w:szCs w:val="28"/>
                <w:lang w:val="uk-UA"/>
              </w:rPr>
            </w:pPr>
            <w:r w:rsidRPr="00C73045">
              <w:rPr>
                <w:rFonts w:ascii="Times New Roman" w:hAnsi="Times New Roman"/>
                <w:sz w:val="28"/>
                <w:szCs w:val="28"/>
                <w:lang w:val="uk-UA"/>
              </w:rPr>
              <w:t>S</w:t>
            </w:r>
            <w:r w:rsidRPr="00C73045">
              <w:rPr>
                <w:rFonts w:ascii="Times New Roman" w:hAnsi="Times New Roman"/>
                <w:sz w:val="28"/>
                <w:szCs w:val="28"/>
                <w:vertAlign w:val="subscript"/>
                <w:lang w:val="uk-UA"/>
              </w:rPr>
              <w:t>2</w:t>
            </w:r>
          </w:p>
        </w:tc>
        <w:tc>
          <w:tcPr>
            <w:tcW w:w="1094" w:type="dxa"/>
          </w:tcPr>
          <w:p w:rsidR="00E8256F" w:rsidRPr="00C73045" w:rsidRDefault="00E8256F" w:rsidP="002F5E91">
            <w:pPr>
              <w:pStyle w:val="NoSpacing"/>
              <w:jc w:val="center"/>
              <w:rPr>
                <w:rFonts w:ascii="Times New Roman" w:hAnsi="Times New Roman"/>
                <w:sz w:val="28"/>
                <w:szCs w:val="28"/>
                <w:lang w:val="uk-UA"/>
              </w:rPr>
            </w:pPr>
            <w:r w:rsidRPr="00C73045">
              <w:rPr>
                <w:rFonts w:ascii="Times New Roman" w:hAnsi="Times New Roman"/>
                <w:sz w:val="28"/>
                <w:szCs w:val="28"/>
                <w:lang w:val="uk-UA"/>
              </w:rPr>
              <w:t>…</w:t>
            </w:r>
          </w:p>
        </w:tc>
        <w:tc>
          <w:tcPr>
            <w:tcW w:w="1096" w:type="dxa"/>
          </w:tcPr>
          <w:p w:rsidR="00E8256F" w:rsidRPr="00C73045" w:rsidRDefault="00E8256F" w:rsidP="002F5E91">
            <w:pPr>
              <w:pStyle w:val="NoSpacing"/>
              <w:jc w:val="center"/>
              <w:rPr>
                <w:rFonts w:ascii="Times New Roman" w:hAnsi="Times New Roman"/>
                <w:sz w:val="28"/>
                <w:szCs w:val="28"/>
                <w:lang w:val="uk-UA"/>
              </w:rPr>
            </w:pPr>
            <w:r w:rsidRPr="00C73045">
              <w:rPr>
                <w:rFonts w:ascii="Times New Roman" w:hAnsi="Times New Roman"/>
                <w:sz w:val="28"/>
                <w:szCs w:val="28"/>
                <w:lang w:val="uk-UA"/>
              </w:rPr>
              <w:t>S</w:t>
            </w:r>
            <w:r w:rsidRPr="00C73045">
              <w:rPr>
                <w:rFonts w:ascii="Times New Roman" w:hAnsi="Times New Roman"/>
                <w:sz w:val="28"/>
                <w:szCs w:val="28"/>
                <w:vertAlign w:val="subscript"/>
                <w:lang w:val="uk-UA"/>
              </w:rPr>
              <w:t>i</w:t>
            </w:r>
          </w:p>
        </w:tc>
        <w:tc>
          <w:tcPr>
            <w:tcW w:w="1094" w:type="dxa"/>
          </w:tcPr>
          <w:p w:rsidR="00E8256F" w:rsidRPr="00C73045" w:rsidRDefault="00E8256F" w:rsidP="002F5E91">
            <w:pPr>
              <w:pStyle w:val="NoSpacing"/>
              <w:jc w:val="center"/>
              <w:rPr>
                <w:rFonts w:ascii="Times New Roman" w:hAnsi="Times New Roman"/>
                <w:sz w:val="28"/>
                <w:szCs w:val="28"/>
                <w:lang w:val="uk-UA"/>
              </w:rPr>
            </w:pPr>
            <w:r w:rsidRPr="00C73045">
              <w:rPr>
                <w:rFonts w:ascii="Times New Roman" w:hAnsi="Times New Roman"/>
                <w:sz w:val="28"/>
                <w:szCs w:val="28"/>
                <w:lang w:val="uk-UA"/>
              </w:rPr>
              <w:t>…</w:t>
            </w:r>
          </w:p>
        </w:tc>
        <w:tc>
          <w:tcPr>
            <w:tcW w:w="1026" w:type="dxa"/>
          </w:tcPr>
          <w:p w:rsidR="00E8256F" w:rsidRPr="00C73045" w:rsidRDefault="00E8256F" w:rsidP="002F5E91">
            <w:pPr>
              <w:pStyle w:val="NoSpacing"/>
              <w:jc w:val="center"/>
              <w:rPr>
                <w:rFonts w:ascii="Times New Roman" w:hAnsi="Times New Roman"/>
                <w:sz w:val="28"/>
                <w:szCs w:val="28"/>
                <w:lang w:val="uk-UA"/>
              </w:rPr>
            </w:pPr>
            <w:r w:rsidRPr="00C73045">
              <w:rPr>
                <w:rFonts w:ascii="Times New Roman" w:hAnsi="Times New Roman"/>
                <w:sz w:val="28"/>
                <w:szCs w:val="28"/>
                <w:lang w:val="uk-UA"/>
              </w:rPr>
              <w:t>S</w:t>
            </w:r>
            <w:r w:rsidRPr="00C73045">
              <w:rPr>
                <w:rFonts w:ascii="Times New Roman" w:hAnsi="Times New Roman"/>
                <w:sz w:val="28"/>
                <w:szCs w:val="28"/>
                <w:vertAlign w:val="subscript"/>
                <w:lang w:val="uk-UA"/>
              </w:rPr>
              <w:t>m</w:t>
            </w:r>
          </w:p>
        </w:tc>
      </w:tr>
      <w:tr w:rsidR="00E8256F" w:rsidRPr="00C73045" w:rsidTr="003E4F74">
        <w:tc>
          <w:tcPr>
            <w:tcW w:w="2410" w:type="dxa"/>
          </w:tcPr>
          <w:p w:rsidR="00E8256F" w:rsidRPr="00C73045" w:rsidRDefault="00E8256F" w:rsidP="002F5E91">
            <w:pPr>
              <w:pStyle w:val="NoSpacing"/>
              <w:jc w:val="center"/>
              <w:rPr>
                <w:rFonts w:ascii="Times New Roman" w:hAnsi="Times New Roman"/>
                <w:sz w:val="28"/>
                <w:szCs w:val="28"/>
                <w:lang w:val="uk-UA"/>
              </w:rPr>
            </w:pPr>
            <w:r w:rsidRPr="00C73045">
              <w:rPr>
                <w:rFonts w:ascii="Times New Roman" w:hAnsi="Times New Roman"/>
                <w:sz w:val="28"/>
                <w:szCs w:val="28"/>
                <w:lang w:val="uk-UA"/>
              </w:rPr>
              <w:t>А</w:t>
            </w:r>
            <w:r w:rsidRPr="00C73045">
              <w:rPr>
                <w:rFonts w:ascii="Times New Roman" w:hAnsi="Times New Roman"/>
                <w:sz w:val="28"/>
                <w:szCs w:val="28"/>
                <w:vertAlign w:val="subscript"/>
                <w:lang w:val="uk-UA"/>
              </w:rPr>
              <w:t>1</w:t>
            </w:r>
          </w:p>
        </w:tc>
        <w:tc>
          <w:tcPr>
            <w:tcW w:w="1532" w:type="dxa"/>
          </w:tcPr>
          <w:p w:rsidR="00E8256F" w:rsidRPr="00C73045" w:rsidRDefault="00E8256F" w:rsidP="002F5E91">
            <w:pPr>
              <w:pStyle w:val="NoSpacing"/>
              <w:jc w:val="center"/>
              <w:rPr>
                <w:rFonts w:ascii="Times New Roman" w:hAnsi="Times New Roman"/>
                <w:sz w:val="28"/>
                <w:szCs w:val="28"/>
                <w:lang w:val="uk-UA"/>
              </w:rPr>
            </w:pPr>
            <w:r w:rsidRPr="00C73045">
              <w:rPr>
                <w:rFonts w:ascii="Times New Roman" w:hAnsi="Times New Roman"/>
                <w:sz w:val="28"/>
                <w:szCs w:val="28"/>
                <w:lang w:val="uk-UA"/>
              </w:rPr>
              <w:t>a</w:t>
            </w:r>
            <w:r w:rsidRPr="00C73045">
              <w:rPr>
                <w:rFonts w:ascii="Times New Roman" w:hAnsi="Times New Roman"/>
                <w:sz w:val="28"/>
                <w:szCs w:val="28"/>
                <w:vertAlign w:val="subscript"/>
                <w:lang w:val="uk-UA"/>
              </w:rPr>
              <w:t>11</w:t>
            </w:r>
          </w:p>
        </w:tc>
        <w:tc>
          <w:tcPr>
            <w:tcW w:w="1104" w:type="dxa"/>
          </w:tcPr>
          <w:p w:rsidR="00E8256F" w:rsidRPr="00C73045" w:rsidRDefault="00E8256F" w:rsidP="002F5E91">
            <w:pPr>
              <w:pStyle w:val="NoSpacing"/>
              <w:jc w:val="center"/>
              <w:rPr>
                <w:rFonts w:ascii="Times New Roman" w:hAnsi="Times New Roman"/>
                <w:sz w:val="28"/>
                <w:szCs w:val="28"/>
                <w:lang w:val="uk-UA"/>
              </w:rPr>
            </w:pPr>
            <w:r w:rsidRPr="00C73045">
              <w:rPr>
                <w:rFonts w:ascii="Times New Roman" w:hAnsi="Times New Roman"/>
                <w:sz w:val="28"/>
                <w:szCs w:val="28"/>
                <w:lang w:val="uk-UA"/>
              </w:rPr>
              <w:t>a</w:t>
            </w:r>
            <w:r w:rsidRPr="00C73045">
              <w:rPr>
                <w:rFonts w:ascii="Times New Roman" w:hAnsi="Times New Roman"/>
                <w:sz w:val="28"/>
                <w:szCs w:val="28"/>
                <w:vertAlign w:val="subscript"/>
                <w:lang w:val="uk-UA"/>
              </w:rPr>
              <w:t>12</w:t>
            </w:r>
          </w:p>
        </w:tc>
        <w:tc>
          <w:tcPr>
            <w:tcW w:w="1094" w:type="dxa"/>
          </w:tcPr>
          <w:p w:rsidR="00E8256F" w:rsidRPr="00C73045" w:rsidRDefault="00E8256F" w:rsidP="002F5E91">
            <w:pPr>
              <w:pStyle w:val="NoSpacing"/>
              <w:jc w:val="center"/>
              <w:rPr>
                <w:rFonts w:ascii="Times New Roman" w:hAnsi="Times New Roman"/>
                <w:sz w:val="28"/>
                <w:szCs w:val="28"/>
                <w:lang w:val="uk-UA"/>
              </w:rPr>
            </w:pPr>
            <w:r w:rsidRPr="00C73045">
              <w:rPr>
                <w:rFonts w:ascii="Times New Roman" w:hAnsi="Times New Roman"/>
                <w:sz w:val="28"/>
                <w:szCs w:val="28"/>
                <w:lang w:val="uk-UA"/>
              </w:rPr>
              <w:t>…</w:t>
            </w:r>
          </w:p>
        </w:tc>
        <w:tc>
          <w:tcPr>
            <w:tcW w:w="1096" w:type="dxa"/>
          </w:tcPr>
          <w:p w:rsidR="00E8256F" w:rsidRPr="00C73045" w:rsidRDefault="00E8256F" w:rsidP="002F5E91">
            <w:pPr>
              <w:pStyle w:val="NoSpacing"/>
              <w:jc w:val="center"/>
              <w:rPr>
                <w:rFonts w:ascii="Times New Roman" w:hAnsi="Times New Roman"/>
                <w:sz w:val="28"/>
                <w:szCs w:val="28"/>
                <w:lang w:val="uk-UA"/>
              </w:rPr>
            </w:pPr>
            <w:r w:rsidRPr="00C73045">
              <w:rPr>
                <w:rFonts w:ascii="Times New Roman" w:hAnsi="Times New Roman"/>
                <w:sz w:val="28"/>
                <w:szCs w:val="28"/>
                <w:lang w:val="uk-UA"/>
              </w:rPr>
              <w:t>a</w:t>
            </w:r>
            <w:r w:rsidRPr="00C73045">
              <w:rPr>
                <w:rFonts w:ascii="Times New Roman" w:hAnsi="Times New Roman"/>
                <w:sz w:val="28"/>
                <w:szCs w:val="28"/>
                <w:vertAlign w:val="subscript"/>
                <w:lang w:val="uk-UA"/>
              </w:rPr>
              <w:t>1i</w:t>
            </w:r>
          </w:p>
        </w:tc>
        <w:tc>
          <w:tcPr>
            <w:tcW w:w="1094" w:type="dxa"/>
          </w:tcPr>
          <w:p w:rsidR="00E8256F" w:rsidRPr="00C73045" w:rsidRDefault="00E8256F" w:rsidP="002F5E91">
            <w:pPr>
              <w:pStyle w:val="NoSpacing"/>
              <w:jc w:val="center"/>
              <w:rPr>
                <w:rFonts w:ascii="Times New Roman" w:hAnsi="Times New Roman"/>
                <w:sz w:val="28"/>
                <w:szCs w:val="28"/>
                <w:lang w:val="uk-UA"/>
              </w:rPr>
            </w:pPr>
            <w:r w:rsidRPr="00C73045">
              <w:rPr>
                <w:rFonts w:ascii="Times New Roman" w:hAnsi="Times New Roman"/>
                <w:sz w:val="28"/>
                <w:szCs w:val="28"/>
                <w:lang w:val="uk-UA"/>
              </w:rPr>
              <w:t>…</w:t>
            </w:r>
          </w:p>
        </w:tc>
        <w:tc>
          <w:tcPr>
            <w:tcW w:w="1026" w:type="dxa"/>
          </w:tcPr>
          <w:p w:rsidR="00E8256F" w:rsidRPr="00C73045" w:rsidRDefault="00E8256F" w:rsidP="002F5E91">
            <w:pPr>
              <w:pStyle w:val="NoSpacing"/>
              <w:jc w:val="center"/>
              <w:rPr>
                <w:rFonts w:ascii="Times New Roman" w:hAnsi="Times New Roman"/>
                <w:sz w:val="28"/>
                <w:szCs w:val="28"/>
                <w:lang w:val="uk-UA"/>
              </w:rPr>
            </w:pPr>
            <w:r w:rsidRPr="00C73045">
              <w:rPr>
                <w:rFonts w:ascii="Times New Roman" w:hAnsi="Times New Roman"/>
                <w:sz w:val="28"/>
                <w:szCs w:val="28"/>
                <w:lang w:val="uk-UA"/>
              </w:rPr>
              <w:t>a</w:t>
            </w:r>
            <w:r w:rsidRPr="00C73045">
              <w:rPr>
                <w:rFonts w:ascii="Times New Roman" w:hAnsi="Times New Roman"/>
                <w:sz w:val="28"/>
                <w:szCs w:val="28"/>
                <w:vertAlign w:val="subscript"/>
                <w:lang w:val="uk-UA"/>
              </w:rPr>
              <w:t>1m</w:t>
            </w:r>
          </w:p>
        </w:tc>
      </w:tr>
      <w:tr w:rsidR="00E8256F" w:rsidRPr="00C73045" w:rsidTr="003E4F74">
        <w:tc>
          <w:tcPr>
            <w:tcW w:w="2410" w:type="dxa"/>
          </w:tcPr>
          <w:p w:rsidR="00E8256F" w:rsidRPr="00C73045" w:rsidRDefault="00E8256F" w:rsidP="002F5E91">
            <w:pPr>
              <w:pStyle w:val="NoSpacing"/>
              <w:jc w:val="center"/>
              <w:rPr>
                <w:rFonts w:ascii="Times New Roman" w:hAnsi="Times New Roman"/>
                <w:sz w:val="28"/>
                <w:szCs w:val="28"/>
                <w:lang w:val="uk-UA"/>
              </w:rPr>
            </w:pPr>
            <w:r w:rsidRPr="00C73045">
              <w:rPr>
                <w:rFonts w:ascii="Times New Roman" w:hAnsi="Times New Roman"/>
                <w:sz w:val="28"/>
                <w:szCs w:val="28"/>
                <w:lang w:val="uk-UA"/>
              </w:rPr>
              <w:t>…</w:t>
            </w:r>
          </w:p>
        </w:tc>
        <w:tc>
          <w:tcPr>
            <w:tcW w:w="1532" w:type="dxa"/>
          </w:tcPr>
          <w:p w:rsidR="00E8256F" w:rsidRPr="00C73045" w:rsidRDefault="00E8256F" w:rsidP="002F5E91">
            <w:pPr>
              <w:pStyle w:val="NoSpacing"/>
              <w:jc w:val="center"/>
              <w:rPr>
                <w:rFonts w:ascii="Times New Roman" w:hAnsi="Times New Roman"/>
                <w:sz w:val="28"/>
                <w:szCs w:val="28"/>
                <w:lang w:val="uk-UA"/>
              </w:rPr>
            </w:pPr>
            <w:r w:rsidRPr="00C73045">
              <w:rPr>
                <w:rFonts w:ascii="Times New Roman" w:hAnsi="Times New Roman"/>
                <w:sz w:val="28"/>
                <w:szCs w:val="28"/>
                <w:lang w:val="uk-UA"/>
              </w:rPr>
              <w:t>…</w:t>
            </w:r>
          </w:p>
        </w:tc>
        <w:tc>
          <w:tcPr>
            <w:tcW w:w="1104" w:type="dxa"/>
          </w:tcPr>
          <w:p w:rsidR="00E8256F" w:rsidRPr="00C73045" w:rsidRDefault="00E8256F" w:rsidP="002F5E91">
            <w:pPr>
              <w:pStyle w:val="NoSpacing"/>
              <w:jc w:val="center"/>
              <w:rPr>
                <w:rFonts w:ascii="Times New Roman" w:hAnsi="Times New Roman"/>
                <w:sz w:val="28"/>
                <w:szCs w:val="28"/>
                <w:lang w:val="uk-UA"/>
              </w:rPr>
            </w:pPr>
            <w:r w:rsidRPr="00C73045">
              <w:rPr>
                <w:rFonts w:ascii="Times New Roman" w:hAnsi="Times New Roman"/>
                <w:sz w:val="28"/>
                <w:szCs w:val="28"/>
                <w:lang w:val="uk-UA"/>
              </w:rPr>
              <w:t>…</w:t>
            </w:r>
          </w:p>
        </w:tc>
        <w:tc>
          <w:tcPr>
            <w:tcW w:w="1094" w:type="dxa"/>
          </w:tcPr>
          <w:p w:rsidR="00E8256F" w:rsidRPr="00C73045" w:rsidRDefault="00E8256F" w:rsidP="002F5E91">
            <w:pPr>
              <w:pStyle w:val="NoSpacing"/>
              <w:jc w:val="center"/>
              <w:rPr>
                <w:rFonts w:ascii="Times New Roman" w:hAnsi="Times New Roman"/>
                <w:sz w:val="28"/>
                <w:szCs w:val="28"/>
                <w:lang w:val="uk-UA"/>
              </w:rPr>
            </w:pPr>
            <w:r w:rsidRPr="00C73045">
              <w:rPr>
                <w:rFonts w:ascii="Times New Roman" w:hAnsi="Times New Roman"/>
                <w:sz w:val="28"/>
                <w:szCs w:val="28"/>
                <w:lang w:val="uk-UA"/>
              </w:rPr>
              <w:t>…</w:t>
            </w:r>
          </w:p>
        </w:tc>
        <w:tc>
          <w:tcPr>
            <w:tcW w:w="1096" w:type="dxa"/>
          </w:tcPr>
          <w:p w:rsidR="00E8256F" w:rsidRPr="00C73045" w:rsidRDefault="00E8256F" w:rsidP="002F5E91">
            <w:pPr>
              <w:pStyle w:val="NoSpacing"/>
              <w:jc w:val="center"/>
              <w:rPr>
                <w:rFonts w:ascii="Times New Roman" w:hAnsi="Times New Roman"/>
                <w:sz w:val="28"/>
                <w:szCs w:val="28"/>
                <w:lang w:val="uk-UA"/>
              </w:rPr>
            </w:pPr>
            <w:r w:rsidRPr="00C73045">
              <w:rPr>
                <w:rFonts w:ascii="Times New Roman" w:hAnsi="Times New Roman"/>
                <w:sz w:val="28"/>
                <w:szCs w:val="28"/>
                <w:lang w:val="uk-UA"/>
              </w:rPr>
              <w:t>…</w:t>
            </w:r>
          </w:p>
        </w:tc>
        <w:tc>
          <w:tcPr>
            <w:tcW w:w="1094" w:type="dxa"/>
          </w:tcPr>
          <w:p w:rsidR="00E8256F" w:rsidRPr="00C73045" w:rsidRDefault="00E8256F" w:rsidP="002F5E91">
            <w:pPr>
              <w:pStyle w:val="NoSpacing"/>
              <w:jc w:val="center"/>
              <w:rPr>
                <w:rFonts w:ascii="Times New Roman" w:hAnsi="Times New Roman"/>
                <w:sz w:val="28"/>
                <w:szCs w:val="28"/>
                <w:lang w:val="uk-UA"/>
              </w:rPr>
            </w:pPr>
            <w:r w:rsidRPr="00C73045">
              <w:rPr>
                <w:rFonts w:ascii="Times New Roman" w:hAnsi="Times New Roman"/>
                <w:sz w:val="28"/>
                <w:szCs w:val="28"/>
                <w:lang w:val="uk-UA"/>
              </w:rPr>
              <w:t>…</w:t>
            </w:r>
          </w:p>
        </w:tc>
        <w:tc>
          <w:tcPr>
            <w:tcW w:w="1026" w:type="dxa"/>
          </w:tcPr>
          <w:p w:rsidR="00E8256F" w:rsidRPr="00C73045" w:rsidRDefault="00E8256F" w:rsidP="002F5E91">
            <w:pPr>
              <w:pStyle w:val="NoSpacing"/>
              <w:jc w:val="center"/>
              <w:rPr>
                <w:rFonts w:ascii="Times New Roman" w:hAnsi="Times New Roman"/>
                <w:sz w:val="28"/>
                <w:szCs w:val="28"/>
                <w:lang w:val="uk-UA"/>
              </w:rPr>
            </w:pPr>
            <w:r w:rsidRPr="00C73045">
              <w:rPr>
                <w:rFonts w:ascii="Times New Roman" w:hAnsi="Times New Roman"/>
                <w:sz w:val="28"/>
                <w:szCs w:val="28"/>
                <w:lang w:val="uk-UA"/>
              </w:rPr>
              <w:t>…</w:t>
            </w:r>
          </w:p>
        </w:tc>
      </w:tr>
      <w:tr w:rsidR="00E8256F" w:rsidRPr="00C73045" w:rsidTr="003E4F74">
        <w:tc>
          <w:tcPr>
            <w:tcW w:w="2410" w:type="dxa"/>
          </w:tcPr>
          <w:p w:rsidR="00E8256F" w:rsidRPr="007E3432" w:rsidRDefault="00E8256F" w:rsidP="002F5E91">
            <w:pPr>
              <w:pStyle w:val="NoSpacing"/>
              <w:jc w:val="center"/>
              <w:rPr>
                <w:rFonts w:ascii="Times New Roman" w:hAnsi="Times New Roman"/>
                <w:sz w:val="28"/>
                <w:szCs w:val="28"/>
                <w:lang w:val="uk-UA"/>
              </w:rPr>
            </w:pPr>
            <w:r w:rsidRPr="007E3432">
              <w:rPr>
                <w:rFonts w:ascii="Times New Roman" w:hAnsi="Times New Roman"/>
                <w:sz w:val="28"/>
                <w:szCs w:val="28"/>
                <w:lang w:val="uk-UA"/>
              </w:rPr>
              <w:t>А</w:t>
            </w:r>
            <w:r w:rsidRPr="007E3432">
              <w:rPr>
                <w:rFonts w:ascii="Times New Roman" w:hAnsi="Times New Roman"/>
                <w:sz w:val="28"/>
                <w:szCs w:val="28"/>
                <w:vertAlign w:val="subscript"/>
                <w:lang w:val="uk-UA"/>
              </w:rPr>
              <w:t>j</w:t>
            </w:r>
          </w:p>
        </w:tc>
        <w:tc>
          <w:tcPr>
            <w:tcW w:w="1532" w:type="dxa"/>
          </w:tcPr>
          <w:p w:rsidR="00E8256F" w:rsidRPr="00C73045" w:rsidRDefault="00E8256F" w:rsidP="002F5E91">
            <w:pPr>
              <w:pStyle w:val="NoSpacing"/>
              <w:jc w:val="center"/>
              <w:rPr>
                <w:rFonts w:ascii="Times New Roman" w:hAnsi="Times New Roman"/>
                <w:sz w:val="28"/>
                <w:szCs w:val="28"/>
                <w:lang w:val="uk-UA"/>
              </w:rPr>
            </w:pPr>
            <w:r w:rsidRPr="00C73045">
              <w:rPr>
                <w:rFonts w:ascii="Times New Roman" w:hAnsi="Times New Roman"/>
                <w:sz w:val="28"/>
                <w:szCs w:val="28"/>
                <w:lang w:val="uk-UA"/>
              </w:rPr>
              <w:t>a</w:t>
            </w:r>
            <w:r w:rsidRPr="00C73045">
              <w:rPr>
                <w:rFonts w:ascii="Times New Roman" w:hAnsi="Times New Roman"/>
                <w:sz w:val="28"/>
                <w:szCs w:val="28"/>
                <w:vertAlign w:val="subscript"/>
                <w:lang w:val="uk-UA"/>
              </w:rPr>
              <w:t>j1</w:t>
            </w:r>
          </w:p>
        </w:tc>
        <w:tc>
          <w:tcPr>
            <w:tcW w:w="1104" w:type="dxa"/>
          </w:tcPr>
          <w:p w:rsidR="00E8256F" w:rsidRPr="00C73045" w:rsidRDefault="00E8256F" w:rsidP="002F5E91">
            <w:pPr>
              <w:pStyle w:val="NoSpacing"/>
              <w:jc w:val="center"/>
              <w:rPr>
                <w:rFonts w:ascii="Times New Roman" w:hAnsi="Times New Roman"/>
                <w:sz w:val="28"/>
                <w:szCs w:val="28"/>
                <w:lang w:val="uk-UA"/>
              </w:rPr>
            </w:pPr>
            <w:r w:rsidRPr="00C73045">
              <w:rPr>
                <w:rFonts w:ascii="Times New Roman" w:hAnsi="Times New Roman"/>
                <w:sz w:val="28"/>
                <w:szCs w:val="28"/>
                <w:lang w:val="uk-UA"/>
              </w:rPr>
              <w:t>a</w:t>
            </w:r>
            <w:r w:rsidRPr="00C73045">
              <w:rPr>
                <w:rFonts w:ascii="Times New Roman" w:hAnsi="Times New Roman"/>
                <w:sz w:val="28"/>
                <w:szCs w:val="28"/>
                <w:vertAlign w:val="subscript"/>
                <w:lang w:val="uk-UA"/>
              </w:rPr>
              <w:t>j2</w:t>
            </w:r>
          </w:p>
        </w:tc>
        <w:tc>
          <w:tcPr>
            <w:tcW w:w="1094" w:type="dxa"/>
          </w:tcPr>
          <w:p w:rsidR="00E8256F" w:rsidRPr="00C73045" w:rsidRDefault="00E8256F" w:rsidP="002F5E91">
            <w:pPr>
              <w:pStyle w:val="NoSpacing"/>
              <w:jc w:val="center"/>
              <w:rPr>
                <w:rFonts w:ascii="Times New Roman" w:hAnsi="Times New Roman"/>
                <w:sz w:val="28"/>
                <w:szCs w:val="28"/>
                <w:lang w:val="uk-UA"/>
              </w:rPr>
            </w:pPr>
            <w:r w:rsidRPr="00C73045">
              <w:rPr>
                <w:rFonts w:ascii="Times New Roman" w:hAnsi="Times New Roman"/>
                <w:sz w:val="28"/>
                <w:szCs w:val="28"/>
                <w:lang w:val="uk-UA"/>
              </w:rPr>
              <w:t>…</w:t>
            </w:r>
          </w:p>
        </w:tc>
        <w:tc>
          <w:tcPr>
            <w:tcW w:w="1096" w:type="dxa"/>
          </w:tcPr>
          <w:p w:rsidR="00E8256F" w:rsidRPr="00C73045" w:rsidRDefault="00E8256F" w:rsidP="002F5E91">
            <w:pPr>
              <w:pStyle w:val="NoSpacing"/>
              <w:jc w:val="center"/>
              <w:rPr>
                <w:rFonts w:ascii="Times New Roman" w:hAnsi="Times New Roman"/>
                <w:sz w:val="28"/>
                <w:szCs w:val="28"/>
                <w:lang w:val="uk-UA"/>
              </w:rPr>
            </w:pPr>
            <w:r w:rsidRPr="00C73045">
              <w:rPr>
                <w:rFonts w:ascii="Times New Roman" w:hAnsi="Times New Roman"/>
                <w:sz w:val="28"/>
                <w:szCs w:val="28"/>
                <w:lang w:val="uk-UA"/>
              </w:rPr>
              <w:t>a</w:t>
            </w:r>
            <w:r w:rsidRPr="00C73045">
              <w:rPr>
                <w:rFonts w:ascii="Times New Roman" w:hAnsi="Times New Roman"/>
                <w:sz w:val="28"/>
                <w:szCs w:val="28"/>
                <w:vertAlign w:val="subscript"/>
                <w:lang w:val="uk-UA"/>
              </w:rPr>
              <w:t>ji</w:t>
            </w:r>
          </w:p>
        </w:tc>
        <w:tc>
          <w:tcPr>
            <w:tcW w:w="1094" w:type="dxa"/>
          </w:tcPr>
          <w:p w:rsidR="00E8256F" w:rsidRPr="00C73045" w:rsidRDefault="00E8256F" w:rsidP="002F5E91">
            <w:pPr>
              <w:pStyle w:val="NoSpacing"/>
              <w:jc w:val="center"/>
              <w:rPr>
                <w:rFonts w:ascii="Times New Roman" w:hAnsi="Times New Roman"/>
                <w:sz w:val="28"/>
                <w:szCs w:val="28"/>
                <w:lang w:val="uk-UA"/>
              </w:rPr>
            </w:pPr>
            <w:r w:rsidRPr="00C73045">
              <w:rPr>
                <w:rFonts w:ascii="Times New Roman" w:hAnsi="Times New Roman"/>
                <w:sz w:val="28"/>
                <w:szCs w:val="28"/>
                <w:lang w:val="uk-UA"/>
              </w:rPr>
              <w:t>…</w:t>
            </w:r>
          </w:p>
        </w:tc>
        <w:tc>
          <w:tcPr>
            <w:tcW w:w="1026" w:type="dxa"/>
          </w:tcPr>
          <w:p w:rsidR="00E8256F" w:rsidRPr="00C73045" w:rsidRDefault="00E8256F" w:rsidP="002F5E91">
            <w:pPr>
              <w:pStyle w:val="NoSpacing"/>
              <w:jc w:val="center"/>
              <w:rPr>
                <w:rFonts w:ascii="Times New Roman" w:hAnsi="Times New Roman"/>
                <w:sz w:val="28"/>
                <w:szCs w:val="28"/>
                <w:lang w:val="uk-UA"/>
              </w:rPr>
            </w:pPr>
            <w:r w:rsidRPr="00C73045">
              <w:rPr>
                <w:rFonts w:ascii="Times New Roman" w:hAnsi="Times New Roman"/>
                <w:sz w:val="28"/>
                <w:szCs w:val="28"/>
                <w:lang w:val="uk-UA"/>
              </w:rPr>
              <w:t>a</w:t>
            </w:r>
            <w:r w:rsidRPr="00C73045">
              <w:rPr>
                <w:rFonts w:ascii="Times New Roman" w:hAnsi="Times New Roman"/>
                <w:sz w:val="28"/>
                <w:szCs w:val="28"/>
                <w:vertAlign w:val="subscript"/>
                <w:lang w:val="uk-UA"/>
              </w:rPr>
              <w:t>jm</w:t>
            </w:r>
          </w:p>
        </w:tc>
      </w:tr>
      <w:tr w:rsidR="00E8256F" w:rsidRPr="00C73045" w:rsidTr="003E4F74">
        <w:tc>
          <w:tcPr>
            <w:tcW w:w="2410" w:type="dxa"/>
          </w:tcPr>
          <w:p w:rsidR="00E8256F" w:rsidRPr="007E3432" w:rsidRDefault="00E8256F" w:rsidP="002F5E91">
            <w:pPr>
              <w:pStyle w:val="NoSpacing"/>
              <w:jc w:val="center"/>
              <w:rPr>
                <w:rFonts w:ascii="Times New Roman" w:hAnsi="Times New Roman"/>
                <w:sz w:val="28"/>
                <w:szCs w:val="28"/>
                <w:lang w:val="uk-UA"/>
              </w:rPr>
            </w:pPr>
            <w:r w:rsidRPr="007E3432">
              <w:rPr>
                <w:rFonts w:ascii="Times New Roman" w:hAnsi="Times New Roman"/>
                <w:sz w:val="28"/>
                <w:szCs w:val="28"/>
                <w:lang w:val="uk-UA"/>
              </w:rPr>
              <w:t>А</w:t>
            </w:r>
            <w:r w:rsidRPr="007E3432">
              <w:rPr>
                <w:rFonts w:ascii="Times New Roman" w:hAnsi="Times New Roman"/>
                <w:sz w:val="28"/>
                <w:szCs w:val="28"/>
                <w:vertAlign w:val="subscript"/>
                <w:lang w:val="uk-UA"/>
              </w:rPr>
              <w:t>n</w:t>
            </w:r>
          </w:p>
        </w:tc>
        <w:tc>
          <w:tcPr>
            <w:tcW w:w="1532" w:type="dxa"/>
          </w:tcPr>
          <w:p w:rsidR="00E8256F" w:rsidRPr="00C73045" w:rsidRDefault="00E8256F" w:rsidP="002F5E91">
            <w:pPr>
              <w:pStyle w:val="NoSpacing"/>
              <w:jc w:val="center"/>
              <w:rPr>
                <w:rFonts w:ascii="Times New Roman" w:hAnsi="Times New Roman"/>
                <w:sz w:val="28"/>
                <w:szCs w:val="28"/>
                <w:lang w:val="uk-UA"/>
              </w:rPr>
            </w:pPr>
            <w:r w:rsidRPr="00C73045">
              <w:rPr>
                <w:rFonts w:ascii="Times New Roman" w:hAnsi="Times New Roman"/>
                <w:sz w:val="28"/>
                <w:szCs w:val="28"/>
                <w:lang w:val="uk-UA"/>
              </w:rPr>
              <w:t>a</w:t>
            </w:r>
            <w:r w:rsidRPr="00C73045">
              <w:rPr>
                <w:rFonts w:ascii="Times New Roman" w:hAnsi="Times New Roman"/>
                <w:sz w:val="28"/>
                <w:szCs w:val="28"/>
                <w:vertAlign w:val="subscript"/>
                <w:lang w:val="uk-UA"/>
              </w:rPr>
              <w:t>n1</w:t>
            </w:r>
          </w:p>
        </w:tc>
        <w:tc>
          <w:tcPr>
            <w:tcW w:w="1104" w:type="dxa"/>
          </w:tcPr>
          <w:p w:rsidR="00E8256F" w:rsidRPr="00C73045" w:rsidRDefault="00E8256F" w:rsidP="002F5E91">
            <w:pPr>
              <w:pStyle w:val="NoSpacing"/>
              <w:jc w:val="center"/>
              <w:rPr>
                <w:rFonts w:ascii="Times New Roman" w:hAnsi="Times New Roman"/>
                <w:sz w:val="28"/>
                <w:szCs w:val="28"/>
                <w:lang w:val="uk-UA"/>
              </w:rPr>
            </w:pPr>
            <w:r w:rsidRPr="00C73045">
              <w:rPr>
                <w:rFonts w:ascii="Times New Roman" w:hAnsi="Times New Roman"/>
                <w:sz w:val="28"/>
                <w:szCs w:val="28"/>
                <w:lang w:val="uk-UA"/>
              </w:rPr>
              <w:t>a</w:t>
            </w:r>
            <w:r w:rsidRPr="00C73045">
              <w:rPr>
                <w:rFonts w:ascii="Times New Roman" w:hAnsi="Times New Roman"/>
                <w:sz w:val="28"/>
                <w:szCs w:val="28"/>
                <w:vertAlign w:val="subscript"/>
                <w:lang w:val="uk-UA"/>
              </w:rPr>
              <w:t>n2</w:t>
            </w:r>
          </w:p>
        </w:tc>
        <w:tc>
          <w:tcPr>
            <w:tcW w:w="1094" w:type="dxa"/>
          </w:tcPr>
          <w:p w:rsidR="00E8256F" w:rsidRPr="00C73045" w:rsidRDefault="00E8256F" w:rsidP="002F5E91">
            <w:pPr>
              <w:pStyle w:val="NoSpacing"/>
              <w:jc w:val="center"/>
              <w:rPr>
                <w:rFonts w:ascii="Times New Roman" w:hAnsi="Times New Roman"/>
                <w:sz w:val="28"/>
                <w:szCs w:val="28"/>
                <w:lang w:val="uk-UA"/>
              </w:rPr>
            </w:pPr>
            <w:r w:rsidRPr="00C73045">
              <w:rPr>
                <w:rFonts w:ascii="Times New Roman" w:hAnsi="Times New Roman"/>
                <w:sz w:val="28"/>
                <w:szCs w:val="28"/>
                <w:lang w:val="uk-UA"/>
              </w:rPr>
              <w:t>…</w:t>
            </w:r>
          </w:p>
        </w:tc>
        <w:tc>
          <w:tcPr>
            <w:tcW w:w="1096" w:type="dxa"/>
          </w:tcPr>
          <w:p w:rsidR="00E8256F" w:rsidRPr="00C73045" w:rsidRDefault="00E8256F" w:rsidP="002F5E91">
            <w:pPr>
              <w:pStyle w:val="NoSpacing"/>
              <w:jc w:val="center"/>
              <w:rPr>
                <w:rFonts w:ascii="Times New Roman" w:hAnsi="Times New Roman"/>
                <w:sz w:val="28"/>
                <w:szCs w:val="28"/>
                <w:lang w:val="uk-UA"/>
              </w:rPr>
            </w:pPr>
            <w:r w:rsidRPr="00C73045">
              <w:rPr>
                <w:rFonts w:ascii="Times New Roman" w:hAnsi="Times New Roman"/>
                <w:sz w:val="28"/>
                <w:szCs w:val="28"/>
                <w:lang w:val="uk-UA"/>
              </w:rPr>
              <w:t>a</w:t>
            </w:r>
            <w:r w:rsidRPr="00C73045">
              <w:rPr>
                <w:rFonts w:ascii="Times New Roman" w:hAnsi="Times New Roman"/>
                <w:sz w:val="28"/>
                <w:szCs w:val="28"/>
                <w:vertAlign w:val="subscript"/>
                <w:lang w:val="uk-UA"/>
              </w:rPr>
              <w:t>jn</w:t>
            </w:r>
          </w:p>
        </w:tc>
        <w:tc>
          <w:tcPr>
            <w:tcW w:w="1094" w:type="dxa"/>
          </w:tcPr>
          <w:p w:rsidR="00E8256F" w:rsidRPr="00C73045" w:rsidRDefault="00E8256F" w:rsidP="002F5E91">
            <w:pPr>
              <w:pStyle w:val="NoSpacing"/>
              <w:jc w:val="center"/>
              <w:rPr>
                <w:rFonts w:ascii="Times New Roman" w:hAnsi="Times New Roman"/>
                <w:sz w:val="28"/>
                <w:szCs w:val="28"/>
                <w:lang w:val="uk-UA"/>
              </w:rPr>
            </w:pPr>
            <w:r w:rsidRPr="00C73045">
              <w:rPr>
                <w:rFonts w:ascii="Times New Roman" w:hAnsi="Times New Roman"/>
                <w:sz w:val="28"/>
                <w:szCs w:val="28"/>
                <w:lang w:val="uk-UA"/>
              </w:rPr>
              <w:t>…</w:t>
            </w:r>
          </w:p>
        </w:tc>
        <w:tc>
          <w:tcPr>
            <w:tcW w:w="1026" w:type="dxa"/>
          </w:tcPr>
          <w:p w:rsidR="00E8256F" w:rsidRPr="00C73045" w:rsidRDefault="00E8256F" w:rsidP="002F5E91">
            <w:pPr>
              <w:pStyle w:val="NoSpacing"/>
              <w:jc w:val="center"/>
              <w:rPr>
                <w:rFonts w:ascii="Times New Roman" w:hAnsi="Times New Roman"/>
                <w:sz w:val="28"/>
                <w:szCs w:val="28"/>
                <w:lang w:val="uk-UA"/>
              </w:rPr>
            </w:pPr>
            <w:r w:rsidRPr="00C73045">
              <w:rPr>
                <w:rFonts w:ascii="Times New Roman" w:hAnsi="Times New Roman"/>
                <w:sz w:val="28"/>
                <w:szCs w:val="28"/>
                <w:lang w:val="uk-UA"/>
              </w:rPr>
              <w:t>a</w:t>
            </w:r>
            <w:r w:rsidRPr="00C73045">
              <w:rPr>
                <w:rFonts w:ascii="Times New Roman" w:hAnsi="Times New Roman"/>
                <w:sz w:val="28"/>
                <w:szCs w:val="28"/>
                <w:vertAlign w:val="subscript"/>
                <w:lang w:val="uk-UA"/>
              </w:rPr>
              <w:t>nm</w:t>
            </w:r>
          </w:p>
        </w:tc>
      </w:tr>
    </w:tbl>
    <w:p w:rsidR="00E8256F" w:rsidRPr="002F5E91" w:rsidRDefault="00E8256F" w:rsidP="005C4F27">
      <w:pPr>
        <w:pStyle w:val="NoSpacing"/>
        <w:spacing w:line="360" w:lineRule="auto"/>
        <w:ind w:firstLine="851"/>
        <w:jc w:val="both"/>
        <w:rPr>
          <w:rFonts w:ascii="Times New Roman" w:hAnsi="Times New Roman"/>
          <w:sz w:val="16"/>
          <w:szCs w:val="16"/>
          <w:lang w:val="uk-UA"/>
        </w:rPr>
      </w:pPr>
    </w:p>
    <w:p w:rsidR="00E8256F" w:rsidRPr="00C73045" w:rsidRDefault="00E8256F" w:rsidP="005C4F27">
      <w:pPr>
        <w:pStyle w:val="NoSpacing"/>
        <w:spacing w:line="360" w:lineRule="auto"/>
        <w:ind w:firstLine="851"/>
        <w:jc w:val="both"/>
        <w:rPr>
          <w:rFonts w:ascii="Times New Roman" w:hAnsi="Times New Roman"/>
          <w:sz w:val="28"/>
          <w:szCs w:val="28"/>
          <w:lang w:val="uk-UA"/>
        </w:rPr>
      </w:pPr>
      <w:r w:rsidRPr="00C73045">
        <w:rPr>
          <w:rFonts w:ascii="Times New Roman" w:hAnsi="Times New Roman"/>
          <w:sz w:val="28"/>
          <w:szCs w:val="28"/>
          <w:lang w:val="uk-UA"/>
        </w:rPr>
        <w:t xml:space="preserve">Для вибору оптимальної стратегії в ситуації невизначеності </w:t>
      </w:r>
      <w:r w:rsidRPr="007E3432">
        <w:rPr>
          <w:rFonts w:ascii="Times New Roman" w:hAnsi="Times New Roman"/>
          <w:sz w:val="28"/>
          <w:szCs w:val="28"/>
          <w:lang w:val="uk-UA"/>
        </w:rPr>
        <w:t>використовуються</w:t>
      </w:r>
      <w:r w:rsidRPr="00C73045">
        <w:rPr>
          <w:rFonts w:ascii="Times New Roman" w:hAnsi="Times New Roman"/>
          <w:sz w:val="28"/>
          <w:szCs w:val="28"/>
          <w:lang w:val="uk-UA"/>
        </w:rPr>
        <w:t xml:space="preserve"> різні правила </w:t>
      </w:r>
      <w:r>
        <w:rPr>
          <w:rFonts w:ascii="Times New Roman" w:hAnsi="Times New Roman"/>
          <w:sz w:val="28"/>
          <w:szCs w:val="28"/>
          <w:lang w:val="uk-UA"/>
        </w:rPr>
        <w:t>та</w:t>
      </w:r>
      <w:r w:rsidRPr="00C73045">
        <w:rPr>
          <w:rFonts w:ascii="Times New Roman" w:hAnsi="Times New Roman"/>
          <w:sz w:val="28"/>
          <w:szCs w:val="28"/>
          <w:lang w:val="uk-UA"/>
        </w:rPr>
        <w:t xml:space="preserve"> критерії</w:t>
      </w:r>
      <w:r>
        <w:rPr>
          <w:rFonts w:ascii="Times New Roman" w:hAnsi="Times New Roman"/>
          <w:sz w:val="28"/>
          <w:szCs w:val="28"/>
          <w:lang w:val="uk-UA"/>
        </w:rPr>
        <w:t>,</w:t>
      </w:r>
      <w:r w:rsidRPr="00C73045">
        <w:rPr>
          <w:rFonts w:ascii="Times New Roman" w:hAnsi="Times New Roman"/>
          <w:sz w:val="28"/>
          <w:szCs w:val="28"/>
          <w:lang w:val="uk-UA"/>
        </w:rPr>
        <w:t xml:space="preserve"> </w:t>
      </w:r>
      <w:r>
        <w:rPr>
          <w:rFonts w:ascii="Times New Roman" w:hAnsi="Times New Roman"/>
          <w:sz w:val="28"/>
          <w:szCs w:val="28"/>
          <w:lang w:val="uk-UA"/>
        </w:rPr>
        <w:t>т</w:t>
      </w:r>
      <w:r w:rsidRPr="007E3432">
        <w:rPr>
          <w:rFonts w:ascii="Times New Roman" w:hAnsi="Times New Roman"/>
          <w:sz w:val="28"/>
          <w:szCs w:val="28"/>
          <w:lang w:val="uk-UA"/>
        </w:rPr>
        <w:t>акі</w:t>
      </w:r>
      <w:r w:rsidRPr="00C73045">
        <w:rPr>
          <w:rFonts w:ascii="Times New Roman" w:hAnsi="Times New Roman"/>
          <w:sz w:val="28"/>
          <w:szCs w:val="28"/>
          <w:lang w:val="uk-UA"/>
        </w:rPr>
        <w:t xml:space="preserve"> як: правило </w:t>
      </w:r>
      <w:r w:rsidRPr="007E3432">
        <w:rPr>
          <w:rFonts w:ascii="Times New Roman" w:hAnsi="Times New Roman"/>
          <w:sz w:val="28"/>
          <w:szCs w:val="28"/>
          <w:lang w:val="uk-UA"/>
        </w:rPr>
        <w:t>максимін</w:t>
      </w:r>
      <w:r w:rsidRPr="00C73045">
        <w:rPr>
          <w:rFonts w:ascii="Times New Roman" w:hAnsi="Times New Roman"/>
          <w:sz w:val="28"/>
          <w:szCs w:val="28"/>
          <w:lang w:val="uk-UA"/>
        </w:rPr>
        <w:t xml:space="preserve"> (критерій </w:t>
      </w:r>
      <w:r w:rsidRPr="007E3432">
        <w:rPr>
          <w:rFonts w:ascii="Times New Roman" w:hAnsi="Times New Roman"/>
          <w:sz w:val="28"/>
          <w:szCs w:val="28"/>
          <w:lang w:val="uk-UA"/>
        </w:rPr>
        <w:t>Ваальда</w:t>
      </w:r>
      <w:r w:rsidRPr="00C73045">
        <w:rPr>
          <w:rFonts w:ascii="Times New Roman" w:hAnsi="Times New Roman"/>
          <w:sz w:val="28"/>
          <w:szCs w:val="28"/>
          <w:lang w:val="uk-UA"/>
        </w:rPr>
        <w:t xml:space="preserve">), правило </w:t>
      </w:r>
      <w:r w:rsidRPr="007E3432">
        <w:rPr>
          <w:rFonts w:ascii="Times New Roman" w:hAnsi="Times New Roman"/>
          <w:sz w:val="28"/>
          <w:szCs w:val="28"/>
          <w:lang w:val="uk-UA"/>
        </w:rPr>
        <w:t>мінімакс</w:t>
      </w:r>
      <w:r w:rsidRPr="00C73045">
        <w:rPr>
          <w:rFonts w:ascii="Times New Roman" w:hAnsi="Times New Roman"/>
          <w:sz w:val="28"/>
          <w:szCs w:val="28"/>
          <w:lang w:val="uk-UA"/>
        </w:rPr>
        <w:t xml:space="preserve">  (критерій </w:t>
      </w:r>
      <w:r w:rsidRPr="007E3432">
        <w:rPr>
          <w:rFonts w:ascii="Times New Roman" w:hAnsi="Times New Roman"/>
          <w:sz w:val="28"/>
          <w:szCs w:val="28"/>
          <w:lang w:val="uk-UA"/>
        </w:rPr>
        <w:t>Севіджа</w:t>
      </w:r>
      <w:r w:rsidRPr="00C73045">
        <w:rPr>
          <w:rFonts w:ascii="Times New Roman" w:hAnsi="Times New Roman"/>
          <w:sz w:val="28"/>
          <w:szCs w:val="28"/>
          <w:lang w:val="uk-UA"/>
        </w:rPr>
        <w:t xml:space="preserve">), правило </w:t>
      </w:r>
      <w:r w:rsidRPr="007E3432">
        <w:rPr>
          <w:rFonts w:ascii="Times New Roman" w:hAnsi="Times New Roman"/>
          <w:sz w:val="28"/>
          <w:szCs w:val="28"/>
          <w:lang w:val="uk-UA"/>
        </w:rPr>
        <w:t>Гурвіца</w:t>
      </w:r>
      <w:r w:rsidRPr="00C73045">
        <w:rPr>
          <w:rFonts w:ascii="Times New Roman" w:hAnsi="Times New Roman"/>
          <w:sz w:val="28"/>
          <w:szCs w:val="28"/>
          <w:lang w:val="uk-UA"/>
        </w:rPr>
        <w:t>.</w:t>
      </w:r>
    </w:p>
    <w:p w:rsidR="00E8256F" w:rsidRPr="00C73045" w:rsidRDefault="00E8256F" w:rsidP="005C4F27">
      <w:pPr>
        <w:pStyle w:val="NoSpacing"/>
        <w:spacing w:line="360" w:lineRule="auto"/>
        <w:ind w:firstLine="851"/>
        <w:jc w:val="both"/>
        <w:rPr>
          <w:rFonts w:ascii="Times New Roman" w:hAnsi="Times New Roman"/>
          <w:sz w:val="28"/>
          <w:szCs w:val="28"/>
          <w:lang w:val="uk-UA"/>
        </w:rPr>
      </w:pPr>
      <w:r w:rsidRPr="00C73045">
        <w:rPr>
          <w:rFonts w:ascii="Times New Roman" w:hAnsi="Times New Roman"/>
          <w:sz w:val="28"/>
          <w:szCs w:val="28"/>
          <w:lang w:val="uk-UA"/>
        </w:rPr>
        <w:t xml:space="preserve">За критерієм </w:t>
      </w:r>
      <w:r w:rsidRPr="007E3432">
        <w:rPr>
          <w:rFonts w:ascii="Times New Roman" w:hAnsi="Times New Roman"/>
          <w:sz w:val="28"/>
          <w:szCs w:val="28"/>
          <w:lang w:val="uk-UA"/>
        </w:rPr>
        <w:t>Ваальда</w:t>
      </w:r>
      <w:r w:rsidRPr="00C73045">
        <w:rPr>
          <w:rFonts w:ascii="Times New Roman" w:hAnsi="Times New Roman"/>
          <w:sz w:val="28"/>
          <w:szCs w:val="28"/>
          <w:lang w:val="uk-UA"/>
        </w:rPr>
        <w:t xml:space="preserve"> </w:t>
      </w:r>
      <w:r w:rsidRPr="007E3432">
        <w:rPr>
          <w:rFonts w:ascii="Times New Roman" w:hAnsi="Times New Roman"/>
          <w:sz w:val="28"/>
          <w:szCs w:val="28"/>
          <w:lang w:val="uk-UA"/>
        </w:rPr>
        <w:t>особи</w:t>
      </w:r>
      <w:r w:rsidRPr="00C73045">
        <w:rPr>
          <w:rFonts w:ascii="Times New Roman" w:hAnsi="Times New Roman"/>
          <w:sz w:val="28"/>
          <w:szCs w:val="28"/>
          <w:lang w:val="uk-UA"/>
        </w:rPr>
        <w:t xml:space="preserve">, що приймають </w:t>
      </w:r>
      <w:r w:rsidRPr="007E3432">
        <w:rPr>
          <w:rFonts w:ascii="Times New Roman" w:hAnsi="Times New Roman"/>
          <w:sz w:val="28"/>
          <w:szCs w:val="28"/>
          <w:lang w:val="uk-UA"/>
        </w:rPr>
        <w:t>рішення</w:t>
      </w:r>
      <w:r w:rsidRPr="00C73045">
        <w:rPr>
          <w:rFonts w:ascii="Times New Roman" w:hAnsi="Times New Roman"/>
          <w:sz w:val="28"/>
          <w:szCs w:val="28"/>
          <w:lang w:val="uk-UA"/>
        </w:rPr>
        <w:t xml:space="preserve">, вибирають стратегію, що гарантує максимальне значення найгіршого виграшу  (критерію </w:t>
      </w:r>
      <w:r w:rsidRPr="007E3432">
        <w:rPr>
          <w:rFonts w:ascii="Times New Roman" w:hAnsi="Times New Roman"/>
          <w:sz w:val="28"/>
          <w:szCs w:val="28"/>
          <w:lang w:val="uk-UA"/>
        </w:rPr>
        <w:t>максиміна</w:t>
      </w:r>
      <w:r w:rsidRPr="00C73045">
        <w:rPr>
          <w:rFonts w:ascii="Times New Roman" w:hAnsi="Times New Roman"/>
          <w:sz w:val="28"/>
          <w:szCs w:val="28"/>
          <w:lang w:val="uk-UA"/>
        </w:rPr>
        <w:t>).</w:t>
      </w:r>
      <w:r>
        <w:rPr>
          <w:rFonts w:ascii="Times New Roman" w:hAnsi="Times New Roman"/>
          <w:sz w:val="28"/>
          <w:szCs w:val="28"/>
          <w:lang w:val="uk-UA"/>
        </w:rPr>
        <w:t xml:space="preserve"> </w:t>
      </w:r>
      <w:r w:rsidRPr="00C73045">
        <w:rPr>
          <w:rFonts w:ascii="Times New Roman" w:hAnsi="Times New Roman"/>
          <w:sz w:val="28"/>
          <w:szCs w:val="28"/>
          <w:lang w:val="uk-UA"/>
        </w:rPr>
        <w:t xml:space="preserve">Правило </w:t>
      </w:r>
      <w:r w:rsidRPr="007E3432">
        <w:rPr>
          <w:rFonts w:ascii="Times New Roman" w:hAnsi="Times New Roman"/>
          <w:sz w:val="28"/>
          <w:szCs w:val="28"/>
          <w:lang w:val="uk-UA"/>
        </w:rPr>
        <w:t>мінімакс</w:t>
      </w:r>
      <w:r w:rsidRPr="00C73045">
        <w:rPr>
          <w:rFonts w:ascii="Times New Roman" w:hAnsi="Times New Roman"/>
          <w:sz w:val="28"/>
          <w:szCs w:val="28"/>
          <w:lang w:val="uk-UA"/>
        </w:rPr>
        <w:t xml:space="preserve"> </w:t>
      </w:r>
      <w:r w:rsidRPr="007E3432">
        <w:rPr>
          <w:rFonts w:ascii="Times New Roman" w:hAnsi="Times New Roman"/>
          <w:sz w:val="28"/>
          <w:szCs w:val="28"/>
          <w:lang w:val="uk-UA"/>
        </w:rPr>
        <w:t>допускає</w:t>
      </w:r>
      <w:r w:rsidRPr="00C73045">
        <w:rPr>
          <w:rFonts w:ascii="Times New Roman" w:hAnsi="Times New Roman"/>
          <w:sz w:val="28"/>
          <w:szCs w:val="28"/>
          <w:lang w:val="uk-UA"/>
        </w:rPr>
        <w:t xml:space="preserve"> розумний ризик заради одержання додаткового прибутку.</w:t>
      </w:r>
      <w:r>
        <w:rPr>
          <w:rFonts w:ascii="Times New Roman" w:hAnsi="Times New Roman"/>
          <w:sz w:val="28"/>
          <w:szCs w:val="28"/>
          <w:lang w:val="uk-UA"/>
        </w:rPr>
        <w:t xml:space="preserve"> </w:t>
      </w:r>
      <w:r w:rsidRPr="00C73045">
        <w:rPr>
          <w:rFonts w:ascii="Times New Roman" w:hAnsi="Times New Roman"/>
          <w:sz w:val="28"/>
          <w:szCs w:val="28"/>
          <w:lang w:val="uk-UA"/>
        </w:rPr>
        <w:t xml:space="preserve">Правило </w:t>
      </w:r>
      <w:r w:rsidRPr="007E3432">
        <w:rPr>
          <w:rFonts w:ascii="Times New Roman" w:hAnsi="Times New Roman"/>
          <w:sz w:val="28"/>
          <w:szCs w:val="28"/>
          <w:lang w:val="uk-UA"/>
        </w:rPr>
        <w:t>Гурвіца</w:t>
      </w:r>
      <w:r w:rsidRPr="00C73045">
        <w:rPr>
          <w:rFonts w:ascii="Times New Roman" w:hAnsi="Times New Roman"/>
          <w:sz w:val="28"/>
          <w:szCs w:val="28"/>
          <w:lang w:val="uk-UA"/>
        </w:rPr>
        <w:t xml:space="preserve"> застосовують, з огляду на </w:t>
      </w:r>
      <w:r w:rsidRPr="007E3432">
        <w:rPr>
          <w:rFonts w:ascii="Times New Roman" w:hAnsi="Times New Roman"/>
          <w:sz w:val="28"/>
          <w:szCs w:val="28"/>
          <w:lang w:val="uk-UA"/>
        </w:rPr>
        <w:t>більш</w:t>
      </w:r>
      <w:r w:rsidRPr="00C73045">
        <w:rPr>
          <w:rFonts w:ascii="Times New Roman" w:hAnsi="Times New Roman"/>
          <w:sz w:val="28"/>
          <w:szCs w:val="28"/>
          <w:lang w:val="uk-UA"/>
        </w:rPr>
        <w:t xml:space="preserve"> істотну інформацію, </w:t>
      </w:r>
      <w:r w:rsidRPr="007E3432">
        <w:rPr>
          <w:rFonts w:ascii="Times New Roman" w:hAnsi="Times New Roman"/>
          <w:sz w:val="28"/>
          <w:szCs w:val="28"/>
          <w:lang w:val="uk-UA"/>
        </w:rPr>
        <w:t>чим</w:t>
      </w:r>
      <w:r w:rsidRPr="00C73045">
        <w:rPr>
          <w:rFonts w:ascii="Times New Roman" w:hAnsi="Times New Roman"/>
          <w:sz w:val="28"/>
          <w:szCs w:val="28"/>
          <w:lang w:val="uk-UA"/>
        </w:rPr>
        <w:t xml:space="preserve"> при використанні попередніх правил.</w:t>
      </w:r>
    </w:p>
    <w:p w:rsidR="00E8256F" w:rsidRPr="00C73045" w:rsidRDefault="00E8256F" w:rsidP="005C4F27">
      <w:pPr>
        <w:pStyle w:val="NoSpacing"/>
        <w:spacing w:line="360" w:lineRule="auto"/>
        <w:ind w:firstLine="851"/>
        <w:jc w:val="both"/>
        <w:rPr>
          <w:rFonts w:ascii="Times New Roman" w:hAnsi="Times New Roman"/>
          <w:sz w:val="28"/>
          <w:szCs w:val="28"/>
          <w:lang w:val="uk-UA"/>
        </w:rPr>
      </w:pPr>
      <w:r w:rsidRPr="00C73045">
        <w:rPr>
          <w:rFonts w:ascii="Times New Roman" w:hAnsi="Times New Roman"/>
          <w:sz w:val="28"/>
          <w:szCs w:val="28"/>
          <w:lang w:val="uk-UA"/>
        </w:rPr>
        <w:t xml:space="preserve">Таким чином, при ухваленні управлінського рішення в </w:t>
      </w:r>
      <w:r w:rsidRPr="007E3432">
        <w:rPr>
          <w:rFonts w:ascii="Times New Roman" w:hAnsi="Times New Roman"/>
          <w:sz w:val="28"/>
          <w:szCs w:val="28"/>
          <w:lang w:val="uk-UA"/>
        </w:rPr>
        <w:t>загальному</w:t>
      </w:r>
      <w:r w:rsidRPr="00C73045">
        <w:rPr>
          <w:rFonts w:ascii="Times New Roman" w:hAnsi="Times New Roman"/>
          <w:sz w:val="28"/>
          <w:szCs w:val="28"/>
          <w:lang w:val="uk-UA"/>
        </w:rPr>
        <w:t xml:space="preserve"> випадку необхідно:</w:t>
      </w:r>
    </w:p>
    <w:p w:rsidR="00E8256F" w:rsidRPr="00C73045" w:rsidRDefault="00E8256F" w:rsidP="005C4F27">
      <w:pPr>
        <w:pStyle w:val="NoSpacing"/>
        <w:numPr>
          <w:ilvl w:val="0"/>
          <w:numId w:val="5"/>
        </w:numPr>
        <w:tabs>
          <w:tab w:val="left" w:pos="993"/>
        </w:tabs>
        <w:spacing w:line="360" w:lineRule="auto"/>
        <w:ind w:left="0" w:firstLine="851"/>
        <w:jc w:val="both"/>
        <w:rPr>
          <w:rFonts w:ascii="Times New Roman" w:hAnsi="Times New Roman"/>
          <w:sz w:val="28"/>
          <w:szCs w:val="28"/>
          <w:lang w:val="uk-UA"/>
        </w:rPr>
      </w:pPr>
      <w:r w:rsidRPr="00C73045">
        <w:rPr>
          <w:rFonts w:ascii="Times New Roman" w:hAnsi="Times New Roman"/>
          <w:sz w:val="28"/>
          <w:szCs w:val="28"/>
          <w:lang w:val="uk-UA"/>
        </w:rPr>
        <w:t>спрогнозувати майбутні умови, наприклад, рівні попиту;</w:t>
      </w:r>
    </w:p>
    <w:p w:rsidR="00E8256F" w:rsidRPr="00C73045" w:rsidRDefault="00E8256F" w:rsidP="005C4F27">
      <w:pPr>
        <w:pStyle w:val="NoSpacing"/>
        <w:numPr>
          <w:ilvl w:val="0"/>
          <w:numId w:val="5"/>
        </w:numPr>
        <w:tabs>
          <w:tab w:val="left" w:pos="993"/>
        </w:tabs>
        <w:spacing w:line="360" w:lineRule="auto"/>
        <w:ind w:left="0" w:firstLine="851"/>
        <w:jc w:val="both"/>
        <w:rPr>
          <w:rFonts w:ascii="Times New Roman" w:hAnsi="Times New Roman"/>
          <w:sz w:val="28"/>
          <w:szCs w:val="28"/>
          <w:lang w:val="uk-UA"/>
        </w:rPr>
      </w:pPr>
      <w:r w:rsidRPr="00C73045">
        <w:rPr>
          <w:rFonts w:ascii="Times New Roman" w:hAnsi="Times New Roman"/>
          <w:sz w:val="28"/>
          <w:szCs w:val="28"/>
          <w:lang w:val="uk-UA"/>
        </w:rPr>
        <w:t>розробити список можливих альтернатив;</w:t>
      </w:r>
    </w:p>
    <w:p w:rsidR="00E8256F" w:rsidRPr="00C73045" w:rsidRDefault="00E8256F" w:rsidP="005C4F27">
      <w:pPr>
        <w:pStyle w:val="NoSpacing"/>
        <w:numPr>
          <w:ilvl w:val="0"/>
          <w:numId w:val="5"/>
        </w:numPr>
        <w:tabs>
          <w:tab w:val="left" w:pos="993"/>
        </w:tabs>
        <w:spacing w:line="360" w:lineRule="auto"/>
        <w:ind w:left="0" w:firstLine="851"/>
        <w:jc w:val="both"/>
        <w:rPr>
          <w:rFonts w:ascii="Times New Roman" w:hAnsi="Times New Roman"/>
          <w:sz w:val="28"/>
          <w:szCs w:val="28"/>
          <w:lang w:val="uk-UA"/>
        </w:rPr>
      </w:pPr>
      <w:r w:rsidRPr="00C73045">
        <w:rPr>
          <w:rFonts w:ascii="Times New Roman" w:hAnsi="Times New Roman"/>
          <w:sz w:val="28"/>
          <w:szCs w:val="28"/>
          <w:lang w:val="uk-UA"/>
        </w:rPr>
        <w:t>оцінити окупність всіх альтернатив;</w:t>
      </w:r>
    </w:p>
    <w:p w:rsidR="00E8256F" w:rsidRPr="00C73045" w:rsidRDefault="00E8256F" w:rsidP="005C4F27">
      <w:pPr>
        <w:pStyle w:val="NoSpacing"/>
        <w:numPr>
          <w:ilvl w:val="0"/>
          <w:numId w:val="5"/>
        </w:numPr>
        <w:tabs>
          <w:tab w:val="left" w:pos="993"/>
        </w:tabs>
        <w:spacing w:line="360" w:lineRule="auto"/>
        <w:ind w:left="0" w:firstLine="851"/>
        <w:jc w:val="both"/>
        <w:rPr>
          <w:rFonts w:ascii="Times New Roman" w:hAnsi="Times New Roman"/>
          <w:sz w:val="28"/>
          <w:szCs w:val="28"/>
          <w:lang w:val="uk-UA"/>
        </w:rPr>
      </w:pPr>
      <w:r w:rsidRPr="007E3432">
        <w:rPr>
          <w:rFonts w:ascii="Times New Roman" w:hAnsi="Times New Roman"/>
          <w:sz w:val="28"/>
          <w:szCs w:val="28"/>
          <w:lang w:val="uk-UA"/>
        </w:rPr>
        <w:t>визначити</w:t>
      </w:r>
      <w:r w:rsidRPr="00C73045">
        <w:rPr>
          <w:rFonts w:ascii="Times New Roman" w:hAnsi="Times New Roman"/>
          <w:sz w:val="28"/>
          <w:szCs w:val="28"/>
          <w:lang w:val="uk-UA"/>
        </w:rPr>
        <w:t xml:space="preserve"> </w:t>
      </w:r>
      <w:r w:rsidRPr="007E3432">
        <w:rPr>
          <w:rFonts w:ascii="Times New Roman" w:hAnsi="Times New Roman"/>
          <w:sz w:val="28"/>
          <w:szCs w:val="28"/>
          <w:lang w:val="uk-UA"/>
        </w:rPr>
        <w:t>ймовірність</w:t>
      </w:r>
      <w:r w:rsidRPr="00C73045">
        <w:rPr>
          <w:rFonts w:ascii="Times New Roman" w:hAnsi="Times New Roman"/>
          <w:sz w:val="28"/>
          <w:szCs w:val="28"/>
          <w:lang w:val="uk-UA"/>
        </w:rPr>
        <w:t xml:space="preserve"> кожної умови;</w:t>
      </w:r>
    </w:p>
    <w:p w:rsidR="00E8256F" w:rsidRPr="00C73045" w:rsidRDefault="00E8256F" w:rsidP="005C4F27">
      <w:pPr>
        <w:pStyle w:val="NoSpacing"/>
        <w:numPr>
          <w:ilvl w:val="0"/>
          <w:numId w:val="5"/>
        </w:numPr>
        <w:tabs>
          <w:tab w:val="left" w:pos="993"/>
        </w:tabs>
        <w:spacing w:line="360" w:lineRule="auto"/>
        <w:ind w:left="0" w:firstLine="851"/>
        <w:jc w:val="both"/>
        <w:rPr>
          <w:rFonts w:ascii="Times New Roman" w:hAnsi="Times New Roman"/>
          <w:sz w:val="28"/>
          <w:szCs w:val="28"/>
          <w:lang w:val="uk-UA"/>
        </w:rPr>
      </w:pPr>
      <w:r w:rsidRPr="00C73045">
        <w:rPr>
          <w:rFonts w:ascii="Times New Roman" w:hAnsi="Times New Roman"/>
          <w:sz w:val="28"/>
          <w:szCs w:val="28"/>
          <w:lang w:val="uk-UA"/>
        </w:rPr>
        <w:t xml:space="preserve">оцінити альтернативи за обраним критерієм </w:t>
      </w:r>
      <w:r w:rsidRPr="007E3432">
        <w:rPr>
          <w:rFonts w:ascii="Times New Roman" w:hAnsi="Times New Roman"/>
          <w:sz w:val="28"/>
          <w:szCs w:val="28"/>
          <w:lang w:val="uk-UA"/>
        </w:rPr>
        <w:t>рішення</w:t>
      </w:r>
      <w:r w:rsidRPr="00C73045">
        <w:rPr>
          <w:rFonts w:ascii="Times New Roman" w:hAnsi="Times New Roman"/>
          <w:sz w:val="28"/>
          <w:szCs w:val="28"/>
          <w:lang w:val="uk-UA"/>
        </w:rPr>
        <w:t>.</w:t>
      </w:r>
    </w:p>
    <w:p w:rsidR="00E8256F" w:rsidRDefault="00E8256F" w:rsidP="00DB3D75">
      <w:pPr>
        <w:pStyle w:val="Heading1"/>
        <w:spacing w:before="0" w:after="0" w:line="360" w:lineRule="auto"/>
        <w:jc w:val="center"/>
        <w:rPr>
          <w:rFonts w:ascii="Times New Roman" w:hAnsi="Times New Roman"/>
          <w:sz w:val="28"/>
          <w:szCs w:val="28"/>
        </w:rPr>
      </w:pPr>
      <w:r>
        <w:rPr>
          <w:rFonts w:ascii="Times New Roman" w:hAnsi="Times New Roman" w:cs="Times New Roman"/>
          <w:sz w:val="28"/>
          <w:szCs w:val="28"/>
          <w:lang w:val="uk-UA"/>
        </w:rPr>
        <w:br w:type="page"/>
      </w:r>
      <w:bookmarkStart w:id="8" w:name="_Toc199567136"/>
      <w:r w:rsidRPr="00BB572F">
        <w:rPr>
          <w:rFonts w:ascii="Times New Roman" w:hAnsi="Times New Roman" w:cs="Times New Roman"/>
          <w:sz w:val="28"/>
          <w:szCs w:val="28"/>
          <w:lang w:val="uk-UA"/>
        </w:rPr>
        <w:t>РОЗДІЛ</w:t>
      </w:r>
      <w:r w:rsidRPr="00906301">
        <w:rPr>
          <w:rFonts w:ascii="Times New Roman" w:hAnsi="Times New Roman" w:cs="Times New Roman"/>
          <w:sz w:val="28"/>
          <w:szCs w:val="28"/>
          <w:lang w:val="uk-UA"/>
        </w:rPr>
        <w:t xml:space="preserve"> 2 М</w:t>
      </w:r>
      <w:r>
        <w:rPr>
          <w:rFonts w:ascii="Times New Roman" w:hAnsi="Times New Roman" w:cs="Times New Roman"/>
          <w:sz w:val="28"/>
          <w:szCs w:val="28"/>
          <w:lang w:val="uk-UA"/>
        </w:rPr>
        <w:t xml:space="preserve">ЕТОДИ АНАЛІЗУ </w:t>
      </w:r>
      <w:bookmarkEnd w:id="8"/>
      <w:r>
        <w:rPr>
          <w:rFonts w:ascii="Times New Roman" w:hAnsi="Times New Roman" w:cs="Times New Roman"/>
          <w:sz w:val="28"/>
          <w:szCs w:val="28"/>
          <w:lang w:val="uk-UA"/>
        </w:rPr>
        <w:t>ПОКАЗНИКІВ В СИСТЕМАХ ПРИЙНЯТТЯ РІШЕНЬ</w:t>
      </w:r>
    </w:p>
    <w:p w:rsidR="00E8256F" w:rsidRPr="00226949" w:rsidRDefault="00E8256F" w:rsidP="00851B07">
      <w:pPr>
        <w:pStyle w:val="NoSpacing"/>
        <w:ind w:firstLine="709"/>
        <w:jc w:val="both"/>
        <w:rPr>
          <w:rFonts w:ascii="Times New Roman" w:hAnsi="Times New Roman"/>
          <w:sz w:val="28"/>
          <w:szCs w:val="28"/>
          <w:lang w:val="uk-UA"/>
        </w:rPr>
      </w:pPr>
    </w:p>
    <w:p w:rsidR="00E8256F" w:rsidRPr="00906301" w:rsidRDefault="00E8256F" w:rsidP="00DB3D75">
      <w:pPr>
        <w:pStyle w:val="Heading2"/>
        <w:spacing w:before="0" w:after="0" w:line="360" w:lineRule="auto"/>
        <w:rPr>
          <w:rFonts w:ascii="Times New Roman" w:hAnsi="Times New Roman" w:cs="Times New Roman"/>
          <w:bCs w:val="0"/>
          <w:i w:val="0"/>
          <w:iCs w:val="0"/>
          <w:lang w:val="uk-UA"/>
        </w:rPr>
      </w:pPr>
      <w:bookmarkStart w:id="9" w:name="_Toc199567137"/>
      <w:r w:rsidRPr="00906301">
        <w:rPr>
          <w:rFonts w:ascii="Times New Roman" w:hAnsi="Times New Roman" w:cs="Times New Roman"/>
          <w:bCs w:val="0"/>
          <w:i w:val="0"/>
          <w:iCs w:val="0"/>
          <w:lang w:val="uk-UA"/>
        </w:rPr>
        <w:t>2.1 Анал</w:t>
      </w:r>
      <w:r>
        <w:rPr>
          <w:rFonts w:ascii="Times New Roman" w:hAnsi="Times New Roman" w:cs="Times New Roman"/>
          <w:bCs w:val="0"/>
          <w:i w:val="0"/>
          <w:iCs w:val="0"/>
          <w:lang w:val="uk-UA"/>
        </w:rPr>
        <w:t>і</w:t>
      </w:r>
      <w:r w:rsidRPr="00906301">
        <w:rPr>
          <w:rFonts w:ascii="Times New Roman" w:hAnsi="Times New Roman" w:cs="Times New Roman"/>
          <w:bCs w:val="0"/>
          <w:i w:val="0"/>
          <w:iCs w:val="0"/>
          <w:lang w:val="uk-UA"/>
        </w:rPr>
        <w:t>з соц</w:t>
      </w:r>
      <w:r>
        <w:rPr>
          <w:rFonts w:ascii="Times New Roman" w:hAnsi="Times New Roman" w:cs="Times New Roman"/>
          <w:bCs w:val="0"/>
          <w:i w:val="0"/>
          <w:iCs w:val="0"/>
          <w:lang w:val="uk-UA"/>
        </w:rPr>
        <w:t>і</w:t>
      </w:r>
      <w:r w:rsidRPr="00906301">
        <w:rPr>
          <w:rFonts w:ascii="Times New Roman" w:hAnsi="Times New Roman" w:cs="Times New Roman"/>
          <w:bCs w:val="0"/>
          <w:i w:val="0"/>
          <w:iCs w:val="0"/>
          <w:lang w:val="uk-UA"/>
        </w:rPr>
        <w:t>ально-економ</w:t>
      </w:r>
      <w:r>
        <w:rPr>
          <w:rFonts w:ascii="Times New Roman" w:hAnsi="Times New Roman" w:cs="Times New Roman"/>
          <w:bCs w:val="0"/>
          <w:i w:val="0"/>
          <w:iCs w:val="0"/>
          <w:lang w:val="uk-UA"/>
        </w:rPr>
        <w:t>і</w:t>
      </w:r>
      <w:r w:rsidRPr="00906301">
        <w:rPr>
          <w:rFonts w:ascii="Times New Roman" w:hAnsi="Times New Roman" w:cs="Times New Roman"/>
          <w:bCs w:val="0"/>
          <w:i w:val="0"/>
          <w:iCs w:val="0"/>
          <w:lang w:val="uk-UA"/>
        </w:rPr>
        <w:t>ч</w:t>
      </w:r>
      <w:r>
        <w:rPr>
          <w:rFonts w:ascii="Times New Roman" w:hAnsi="Times New Roman" w:cs="Times New Roman"/>
          <w:bCs w:val="0"/>
          <w:i w:val="0"/>
          <w:iCs w:val="0"/>
          <w:lang w:val="uk-UA"/>
        </w:rPr>
        <w:t>н</w:t>
      </w:r>
      <w:r w:rsidRPr="00906301">
        <w:rPr>
          <w:rFonts w:ascii="Times New Roman" w:hAnsi="Times New Roman" w:cs="Times New Roman"/>
          <w:bCs w:val="0"/>
          <w:i w:val="0"/>
          <w:iCs w:val="0"/>
          <w:lang w:val="uk-UA"/>
        </w:rPr>
        <w:t>ого положен</w:t>
      </w:r>
      <w:r>
        <w:rPr>
          <w:rFonts w:ascii="Times New Roman" w:hAnsi="Times New Roman" w:cs="Times New Roman"/>
          <w:bCs w:val="0"/>
          <w:i w:val="0"/>
          <w:iCs w:val="0"/>
          <w:lang w:val="uk-UA"/>
        </w:rPr>
        <w:t>н</w:t>
      </w:r>
      <w:r w:rsidRPr="00906301">
        <w:rPr>
          <w:rFonts w:ascii="Times New Roman" w:hAnsi="Times New Roman" w:cs="Times New Roman"/>
          <w:bCs w:val="0"/>
          <w:i w:val="0"/>
          <w:iCs w:val="0"/>
          <w:lang w:val="uk-UA"/>
        </w:rPr>
        <w:t>я Луганс</w:t>
      </w:r>
      <w:r>
        <w:rPr>
          <w:rFonts w:ascii="Times New Roman" w:hAnsi="Times New Roman" w:cs="Times New Roman"/>
          <w:bCs w:val="0"/>
          <w:i w:val="0"/>
          <w:iCs w:val="0"/>
          <w:lang w:val="uk-UA"/>
        </w:rPr>
        <w:t>ь</w:t>
      </w:r>
      <w:r w:rsidRPr="00906301">
        <w:rPr>
          <w:rFonts w:ascii="Times New Roman" w:hAnsi="Times New Roman" w:cs="Times New Roman"/>
          <w:bCs w:val="0"/>
          <w:i w:val="0"/>
          <w:iCs w:val="0"/>
          <w:lang w:val="uk-UA"/>
        </w:rPr>
        <w:t>кої област</w:t>
      </w:r>
      <w:r>
        <w:rPr>
          <w:rFonts w:ascii="Times New Roman" w:hAnsi="Times New Roman" w:cs="Times New Roman"/>
          <w:bCs w:val="0"/>
          <w:i w:val="0"/>
          <w:iCs w:val="0"/>
          <w:lang w:val="uk-UA"/>
        </w:rPr>
        <w:t>і</w:t>
      </w:r>
      <w:bookmarkEnd w:id="9"/>
    </w:p>
    <w:p w:rsidR="00E8256F" w:rsidRPr="00867DDE" w:rsidRDefault="00E8256F" w:rsidP="00EA5852">
      <w:pPr>
        <w:pStyle w:val="NoSpacing"/>
        <w:spacing w:line="360" w:lineRule="auto"/>
        <w:ind w:firstLine="851"/>
        <w:jc w:val="both"/>
        <w:rPr>
          <w:rFonts w:ascii="Times New Roman" w:hAnsi="Times New Roman"/>
          <w:sz w:val="28"/>
          <w:szCs w:val="28"/>
          <w:lang w:val="uk-UA"/>
        </w:rPr>
      </w:pPr>
    </w:p>
    <w:p w:rsidR="00E8256F" w:rsidRPr="00A86496" w:rsidRDefault="00E8256F" w:rsidP="00A86496">
      <w:pPr>
        <w:pStyle w:val="NoSpacing"/>
        <w:spacing w:line="360" w:lineRule="auto"/>
        <w:ind w:firstLine="851"/>
        <w:jc w:val="both"/>
        <w:rPr>
          <w:rFonts w:ascii="Times New Roman" w:hAnsi="Times New Roman"/>
          <w:sz w:val="28"/>
          <w:szCs w:val="28"/>
          <w:lang w:val="uk-UA"/>
        </w:rPr>
      </w:pPr>
      <w:r w:rsidRPr="00A86496">
        <w:rPr>
          <w:rFonts w:ascii="Times New Roman" w:hAnsi="Times New Roman"/>
          <w:sz w:val="28"/>
          <w:szCs w:val="28"/>
          <w:lang w:val="uk-UA"/>
        </w:rPr>
        <w:t xml:space="preserve">Луганська область - великий промисловий регіон з розвиненою інфраструктурою. На базі природних ресурсів створені значні виробничі потужності в різних галузях. На її території зосереджено 5 відсотків основних фондів України й майже 5 відсотків трудових ресурсів. </w:t>
      </w:r>
    </w:p>
    <w:p w:rsidR="00E8256F" w:rsidRPr="00A86496" w:rsidRDefault="00E8256F" w:rsidP="00A86496">
      <w:pPr>
        <w:pStyle w:val="NoSpacing"/>
        <w:spacing w:line="360" w:lineRule="auto"/>
        <w:ind w:firstLine="851"/>
        <w:jc w:val="both"/>
        <w:rPr>
          <w:rFonts w:ascii="Times New Roman" w:hAnsi="Times New Roman"/>
          <w:sz w:val="28"/>
          <w:szCs w:val="28"/>
          <w:lang w:val="uk-UA"/>
        </w:rPr>
      </w:pPr>
      <w:r w:rsidRPr="00A86496">
        <w:rPr>
          <w:rFonts w:ascii="Times New Roman" w:hAnsi="Times New Roman"/>
          <w:sz w:val="28"/>
          <w:szCs w:val="28"/>
          <w:lang w:val="uk-UA"/>
        </w:rPr>
        <w:t>Область входить у п'ятірку найбільш потужних індустріальних регіонів держави. Її доля в загальноукраїнському обсязі валової доданої вартості становить понад 4 відсотків.</w:t>
      </w:r>
    </w:p>
    <w:p w:rsidR="00E8256F" w:rsidRPr="00A86496" w:rsidRDefault="00E8256F" w:rsidP="00A86496">
      <w:pPr>
        <w:pStyle w:val="NoSpacing"/>
        <w:spacing w:line="360" w:lineRule="auto"/>
        <w:ind w:firstLine="851"/>
        <w:jc w:val="both"/>
        <w:rPr>
          <w:rFonts w:ascii="Times New Roman" w:hAnsi="Times New Roman"/>
          <w:sz w:val="28"/>
          <w:szCs w:val="28"/>
          <w:lang w:val="uk-UA"/>
        </w:rPr>
      </w:pPr>
      <w:r w:rsidRPr="00A86496">
        <w:rPr>
          <w:rFonts w:ascii="Times New Roman" w:hAnsi="Times New Roman"/>
          <w:sz w:val="28"/>
          <w:szCs w:val="28"/>
          <w:lang w:val="uk-UA"/>
        </w:rPr>
        <w:t xml:space="preserve">Провідна роль в економіці регіону належить промисловості, питома вага якої в обсязі валового суспільного продукту становить три чверті. </w:t>
      </w:r>
    </w:p>
    <w:p w:rsidR="00E8256F" w:rsidRPr="00A86496" w:rsidRDefault="00E8256F" w:rsidP="00A86496">
      <w:pPr>
        <w:pStyle w:val="NoSpacing"/>
        <w:spacing w:line="360" w:lineRule="auto"/>
        <w:ind w:firstLine="851"/>
        <w:jc w:val="both"/>
        <w:rPr>
          <w:rFonts w:ascii="Times New Roman" w:hAnsi="Times New Roman"/>
          <w:sz w:val="28"/>
          <w:szCs w:val="28"/>
          <w:lang w:val="uk-UA"/>
        </w:rPr>
      </w:pPr>
      <w:r w:rsidRPr="00A86496">
        <w:rPr>
          <w:rFonts w:ascii="Times New Roman" w:hAnsi="Times New Roman"/>
          <w:sz w:val="28"/>
          <w:szCs w:val="28"/>
          <w:lang w:val="uk-UA"/>
        </w:rPr>
        <w:t>У структурі промисловості переважають такі галузі: виробництво коксу й продуктів нафтопереробки - 33 відсотка, металургія - 19, добування вугілля - 15, хімічна й нафтохімічна промисловість -11 відсотків</w:t>
      </w:r>
      <w:r>
        <w:rPr>
          <w:rFonts w:ascii="Times New Roman" w:hAnsi="Times New Roman"/>
          <w:sz w:val="28"/>
          <w:szCs w:val="28"/>
          <w:lang w:val="uk-UA"/>
        </w:rPr>
        <w:t xml:space="preserve"> [</w:t>
      </w:r>
      <w:r w:rsidRPr="000A45E3">
        <w:rPr>
          <w:rFonts w:ascii="Times New Roman" w:hAnsi="Times New Roman"/>
          <w:sz w:val="28"/>
          <w:szCs w:val="28"/>
          <w:lang w:val="uk-UA"/>
        </w:rPr>
        <w:t>30</w:t>
      </w:r>
      <w:r>
        <w:rPr>
          <w:rFonts w:ascii="Times New Roman" w:hAnsi="Times New Roman"/>
          <w:sz w:val="28"/>
          <w:szCs w:val="28"/>
          <w:lang w:val="uk-UA"/>
        </w:rPr>
        <w:t>]</w:t>
      </w:r>
      <w:r w:rsidRPr="00A86496">
        <w:rPr>
          <w:rFonts w:ascii="Times New Roman" w:hAnsi="Times New Roman"/>
          <w:sz w:val="28"/>
          <w:szCs w:val="28"/>
          <w:lang w:val="uk-UA"/>
        </w:rPr>
        <w:t xml:space="preserve">. </w:t>
      </w:r>
    </w:p>
    <w:p w:rsidR="00E8256F" w:rsidRPr="00A86496" w:rsidRDefault="00E8256F" w:rsidP="00A86496">
      <w:pPr>
        <w:pStyle w:val="NoSpacing"/>
        <w:spacing w:line="360" w:lineRule="auto"/>
        <w:ind w:firstLine="851"/>
        <w:jc w:val="both"/>
        <w:rPr>
          <w:rFonts w:ascii="Times New Roman" w:hAnsi="Times New Roman"/>
          <w:sz w:val="28"/>
          <w:szCs w:val="28"/>
          <w:lang w:val="uk-UA"/>
        </w:rPr>
      </w:pPr>
      <w:r w:rsidRPr="00A86496">
        <w:rPr>
          <w:rFonts w:ascii="Times New Roman" w:hAnsi="Times New Roman"/>
          <w:sz w:val="28"/>
          <w:szCs w:val="28"/>
          <w:lang w:val="uk-UA"/>
        </w:rPr>
        <w:t xml:space="preserve">По випуску багатьох видів промислової продукції область займає ведуче монопольне місце в Україні, забезпечуючи 36 відсотків обсягу здобичі кам'яного вугілля, 30 відсотків первинної обробки нафти й випуску нафтопродуктів, 16 % - азотних добрив, 17 % - кальцинованої соди, 44 % - синтетичних смол і пластмас, 100 % - скла - флоата, 20 % - тарного картону. </w:t>
      </w:r>
    </w:p>
    <w:p w:rsidR="00E8256F" w:rsidRPr="00A86496" w:rsidRDefault="00E8256F" w:rsidP="00A86496">
      <w:pPr>
        <w:pStyle w:val="NoSpacing"/>
        <w:spacing w:line="360" w:lineRule="auto"/>
        <w:ind w:firstLine="851"/>
        <w:jc w:val="both"/>
        <w:rPr>
          <w:rFonts w:ascii="Times New Roman" w:hAnsi="Times New Roman"/>
          <w:sz w:val="28"/>
          <w:szCs w:val="28"/>
          <w:lang w:val="uk-UA"/>
        </w:rPr>
      </w:pPr>
      <w:r w:rsidRPr="00A86496">
        <w:rPr>
          <w:rFonts w:ascii="Times New Roman" w:hAnsi="Times New Roman"/>
          <w:sz w:val="28"/>
          <w:szCs w:val="28"/>
          <w:lang w:val="uk-UA"/>
        </w:rPr>
        <w:t>У сформованій кризовій ситуації з поставкою газу на Україну й подорожчанням цього виду палива, вугільна промисловість здобуває стратегічне значення. Вона має більший потенціал. Луганська область дає 34 % здобичі вугілля в Україні.</w:t>
      </w:r>
    </w:p>
    <w:p w:rsidR="00E8256F" w:rsidRPr="00A86496" w:rsidRDefault="00E8256F" w:rsidP="00A86496">
      <w:pPr>
        <w:pStyle w:val="NoSpacing"/>
        <w:spacing w:line="360" w:lineRule="auto"/>
        <w:ind w:firstLine="851"/>
        <w:jc w:val="both"/>
        <w:rPr>
          <w:rFonts w:ascii="Times New Roman" w:hAnsi="Times New Roman"/>
          <w:sz w:val="28"/>
          <w:szCs w:val="28"/>
          <w:lang w:val="uk-UA"/>
        </w:rPr>
      </w:pPr>
      <w:r w:rsidRPr="00A86496">
        <w:rPr>
          <w:rFonts w:ascii="Times New Roman" w:hAnsi="Times New Roman"/>
          <w:sz w:val="28"/>
          <w:szCs w:val="28"/>
          <w:lang w:val="uk-UA"/>
        </w:rPr>
        <w:t xml:space="preserve">Основу економіки області становить обробна промисловість. Важливе місце в господарському комплексі Луганської області займає сільське господарство. Ця галузь останні кілька років працює дуже стабільно й має стійку динаміку розвитку. </w:t>
      </w:r>
    </w:p>
    <w:p w:rsidR="00E8256F" w:rsidRPr="00A86496" w:rsidRDefault="00E8256F" w:rsidP="00A86496">
      <w:pPr>
        <w:pStyle w:val="NoSpacing"/>
        <w:spacing w:line="360" w:lineRule="auto"/>
        <w:ind w:firstLine="851"/>
        <w:jc w:val="both"/>
        <w:rPr>
          <w:rFonts w:ascii="Times New Roman" w:hAnsi="Times New Roman"/>
          <w:sz w:val="28"/>
          <w:szCs w:val="28"/>
          <w:lang w:val="uk-UA"/>
        </w:rPr>
      </w:pPr>
      <w:r w:rsidRPr="00A86496">
        <w:rPr>
          <w:rFonts w:ascii="Times New Roman" w:hAnsi="Times New Roman"/>
          <w:sz w:val="28"/>
          <w:szCs w:val="28"/>
          <w:lang w:val="uk-UA"/>
        </w:rPr>
        <w:t>Функціонування потужного господарського комплексу неможливо без розвитку транспорту й зв'язку. Область має у своєму розпорядженні розгалужену мережу автомобільних і залізниць. Через її територію проходять транспортні коридори із заходу на схід і з півночі на південь. Довжина залізниць становить понад тисячу км, мережі автомобільних доріг загального користування - близько 6 тисяч км.</w:t>
      </w:r>
    </w:p>
    <w:p w:rsidR="00E8256F" w:rsidRPr="00A86496" w:rsidRDefault="00E8256F" w:rsidP="00A86496">
      <w:pPr>
        <w:pStyle w:val="NoSpacing"/>
        <w:spacing w:line="360" w:lineRule="auto"/>
        <w:ind w:firstLine="851"/>
        <w:jc w:val="both"/>
        <w:rPr>
          <w:rFonts w:ascii="Times New Roman" w:hAnsi="Times New Roman"/>
          <w:sz w:val="28"/>
          <w:szCs w:val="28"/>
          <w:lang w:val="uk-UA"/>
        </w:rPr>
      </w:pPr>
      <w:r w:rsidRPr="00A86496">
        <w:rPr>
          <w:rFonts w:ascii="Times New Roman" w:hAnsi="Times New Roman"/>
          <w:sz w:val="28"/>
          <w:szCs w:val="28"/>
          <w:lang w:val="uk-UA"/>
        </w:rPr>
        <w:t>У сфері зв'язку високими темпами розвивається сучасна телекомунікаційна інфраструктура, впроваджуються високорентабельні послуги зв'язку на базі новітніх технологій.</w:t>
      </w:r>
    </w:p>
    <w:p w:rsidR="00E8256F" w:rsidRPr="00A86496" w:rsidRDefault="00E8256F" w:rsidP="00A86496">
      <w:pPr>
        <w:pStyle w:val="NoSpacing"/>
        <w:spacing w:line="360" w:lineRule="auto"/>
        <w:ind w:firstLine="851"/>
        <w:jc w:val="both"/>
        <w:rPr>
          <w:rFonts w:ascii="Times New Roman" w:hAnsi="Times New Roman"/>
          <w:sz w:val="28"/>
          <w:szCs w:val="28"/>
          <w:lang w:val="uk-UA"/>
        </w:rPr>
      </w:pPr>
      <w:r w:rsidRPr="00A86496">
        <w:rPr>
          <w:rFonts w:ascii="Times New Roman" w:hAnsi="Times New Roman"/>
          <w:sz w:val="28"/>
          <w:szCs w:val="28"/>
          <w:lang w:val="uk-UA"/>
        </w:rPr>
        <w:t xml:space="preserve">З економічним розвитком нерозривно зв'язаний розвиток соціальної сфери, що являється невід'ємною складовою продуктивних сил. У Луганській області є величезний науково-технічний потенціал з багатими традиціями. </w:t>
      </w:r>
    </w:p>
    <w:p w:rsidR="00E8256F" w:rsidRPr="00A86496" w:rsidRDefault="00E8256F" w:rsidP="00A86496">
      <w:pPr>
        <w:pStyle w:val="NoSpacing"/>
        <w:spacing w:line="360" w:lineRule="auto"/>
        <w:ind w:firstLine="851"/>
        <w:jc w:val="both"/>
        <w:rPr>
          <w:rFonts w:ascii="Times New Roman" w:hAnsi="Times New Roman"/>
          <w:sz w:val="28"/>
          <w:szCs w:val="28"/>
          <w:lang w:val="uk-UA"/>
        </w:rPr>
      </w:pPr>
      <w:r w:rsidRPr="00A86496">
        <w:rPr>
          <w:rFonts w:ascii="Times New Roman" w:hAnsi="Times New Roman"/>
          <w:sz w:val="28"/>
          <w:szCs w:val="28"/>
          <w:lang w:val="uk-UA"/>
        </w:rPr>
        <w:t xml:space="preserve">Маючи потужну економіку, Луганська область приділяє особливу увагу процесу інтеграції, у складі України, у світове економічне співтовариство, що відкриває нові стратегічні перспективи й додаткові можливості для розвитку регіону. </w:t>
      </w:r>
    </w:p>
    <w:p w:rsidR="00E8256F" w:rsidRPr="00DB3D75" w:rsidRDefault="00E8256F" w:rsidP="00A86496">
      <w:pPr>
        <w:pStyle w:val="NoSpacing"/>
        <w:ind w:firstLine="851"/>
        <w:jc w:val="both"/>
        <w:rPr>
          <w:rFonts w:ascii="Times New Roman" w:hAnsi="Times New Roman"/>
          <w:sz w:val="16"/>
          <w:szCs w:val="16"/>
          <w:lang w:val="uk-UA"/>
        </w:rPr>
      </w:pPr>
    </w:p>
    <w:p w:rsidR="00E8256F" w:rsidRPr="00A86496" w:rsidRDefault="00E8256F" w:rsidP="00A86496">
      <w:pPr>
        <w:pStyle w:val="NoSpacing"/>
        <w:spacing w:line="360" w:lineRule="auto"/>
        <w:ind w:firstLine="851"/>
        <w:jc w:val="both"/>
        <w:rPr>
          <w:rFonts w:ascii="Times New Roman" w:hAnsi="Times New Roman"/>
          <w:sz w:val="28"/>
          <w:szCs w:val="28"/>
          <w:lang w:val="uk-UA"/>
        </w:rPr>
      </w:pPr>
      <w:r w:rsidRPr="00A86496">
        <w:rPr>
          <w:rFonts w:ascii="Times New Roman" w:hAnsi="Times New Roman"/>
          <w:sz w:val="28"/>
          <w:szCs w:val="28"/>
          <w:lang w:val="uk-UA"/>
        </w:rPr>
        <w:t>Капітальні інвестиції.</w:t>
      </w:r>
    </w:p>
    <w:p w:rsidR="00E8256F" w:rsidRPr="00A86496" w:rsidRDefault="00E8256F" w:rsidP="00A86496">
      <w:pPr>
        <w:pStyle w:val="NoSpacing"/>
        <w:spacing w:line="360" w:lineRule="auto"/>
        <w:ind w:firstLine="851"/>
        <w:jc w:val="both"/>
        <w:rPr>
          <w:rFonts w:ascii="Times New Roman" w:hAnsi="Times New Roman"/>
          <w:sz w:val="28"/>
          <w:szCs w:val="28"/>
          <w:lang w:val="uk-UA"/>
        </w:rPr>
      </w:pPr>
      <w:r w:rsidRPr="00A86496">
        <w:rPr>
          <w:rFonts w:ascii="Times New Roman" w:hAnsi="Times New Roman"/>
          <w:sz w:val="28"/>
          <w:szCs w:val="28"/>
          <w:lang w:val="uk-UA"/>
        </w:rPr>
        <w:t xml:space="preserve">За </w:t>
      </w:r>
      <w:r>
        <w:rPr>
          <w:rFonts w:ascii="Times New Roman" w:hAnsi="Times New Roman"/>
          <w:sz w:val="28"/>
          <w:szCs w:val="28"/>
          <w:lang w:val="uk-UA"/>
        </w:rPr>
        <w:t>2007</w:t>
      </w:r>
      <w:r w:rsidRPr="00A86496">
        <w:rPr>
          <w:rFonts w:ascii="Times New Roman" w:hAnsi="Times New Roman"/>
          <w:sz w:val="28"/>
          <w:szCs w:val="28"/>
          <w:lang w:val="uk-UA"/>
        </w:rPr>
        <w:t xml:space="preserve">р. у розвиток економіки області суб’єктами господарювання за рахунок усіх джерел фінансування вкладено 6409,5 млн. грн. капітальних інвестицій. Найвагомішу частку з них (86,4% загального обсягу) становили інвестиції в основний капітал (у капітальне будівництво та придбання машин і обладнання). Із загального обсягу капітальних інвестицій 8,9% витрачено на поліпшення об’єктів (капітальний ремонт, модифікацію, модернізацію),   3,7% – на придбання та створення інших необоротних матеріальних активів (земельних ділянок, бібліотечних фондів, інвентарної тари тощо), 0,3% – на формування основного стада робочої та продуктивної худоби. У нематеріальні активи спрямовано 0,7% загального обсягу капітальних інвестицій, з яких 56,7% становили витрати на придбання (створення) засобів програмного забезпечення.    </w:t>
      </w:r>
    </w:p>
    <w:p w:rsidR="00E8256F" w:rsidRPr="00A86496" w:rsidRDefault="00E8256F" w:rsidP="00A86496">
      <w:pPr>
        <w:pStyle w:val="NoSpacing"/>
        <w:spacing w:line="360" w:lineRule="auto"/>
        <w:ind w:firstLine="851"/>
        <w:jc w:val="both"/>
        <w:rPr>
          <w:rFonts w:ascii="Times New Roman" w:hAnsi="Times New Roman"/>
          <w:sz w:val="28"/>
          <w:szCs w:val="28"/>
          <w:lang w:val="uk-UA"/>
        </w:rPr>
      </w:pPr>
      <w:r w:rsidRPr="00A86496">
        <w:rPr>
          <w:rFonts w:ascii="Times New Roman" w:hAnsi="Times New Roman"/>
          <w:sz w:val="28"/>
          <w:szCs w:val="28"/>
          <w:lang w:val="uk-UA"/>
        </w:rPr>
        <w:t xml:space="preserve">Основним джерелом капітальних інвестицій залишаються власні кошти підприємств та організацій, за рахунок яких освоєно 75,2% усіх обсягів. Частка коштів державного і місцевих бюджетів становила 12,5% усіх інвестицій, коштів іноземних інвесторів – 1,2%. Населенням інвестовано в індивідуальне житлове будівництво 2,5% загального обсягу коштів. </w:t>
      </w:r>
    </w:p>
    <w:p w:rsidR="00E8256F" w:rsidRPr="00BA1ECB" w:rsidRDefault="00E8256F" w:rsidP="00A86496">
      <w:pPr>
        <w:pStyle w:val="NoSpacing"/>
        <w:spacing w:line="360" w:lineRule="auto"/>
        <w:ind w:firstLine="851"/>
        <w:jc w:val="both"/>
        <w:rPr>
          <w:rFonts w:ascii="Times New Roman" w:hAnsi="Times New Roman"/>
          <w:sz w:val="28"/>
          <w:szCs w:val="28"/>
          <w:lang w:val="uk-UA"/>
        </w:rPr>
      </w:pPr>
      <w:r w:rsidRPr="00BA1ECB">
        <w:rPr>
          <w:rFonts w:ascii="Times New Roman" w:hAnsi="Times New Roman"/>
          <w:sz w:val="28"/>
          <w:szCs w:val="28"/>
          <w:lang w:val="uk-UA"/>
        </w:rPr>
        <w:t xml:space="preserve">Приросту інвестицій в основний капітал досягнуто в 18 містах та районах області. Найбільш активно освоювались капіталовкладення в Антрацитівському районі та містах Первомайську, Рубіжне.            </w:t>
      </w:r>
    </w:p>
    <w:p w:rsidR="00E8256F" w:rsidRPr="00BA1ECB" w:rsidRDefault="00E8256F" w:rsidP="00A86496">
      <w:pPr>
        <w:pStyle w:val="NoSpacing"/>
        <w:spacing w:line="360" w:lineRule="auto"/>
        <w:ind w:firstLine="851"/>
        <w:jc w:val="both"/>
        <w:rPr>
          <w:rFonts w:ascii="Times New Roman" w:hAnsi="Times New Roman"/>
          <w:sz w:val="28"/>
          <w:szCs w:val="28"/>
          <w:lang w:val="uk-UA"/>
        </w:rPr>
      </w:pPr>
      <w:r w:rsidRPr="00BA1ECB">
        <w:rPr>
          <w:rFonts w:ascii="Times New Roman" w:hAnsi="Times New Roman"/>
          <w:sz w:val="28"/>
          <w:szCs w:val="28"/>
          <w:lang w:val="uk-UA"/>
        </w:rPr>
        <w:t>За видами економічної діяльності найвагомішу частку (71,4%) усіх інвестицій в основний капітал спрямовано у розвиток добувної та переробної промисловості, а також підприємств з виробництва та розподілення електроенергії, газу та води. Підприємствами переробної промисловості освоєно 69,9% цих коштів.</w:t>
      </w:r>
    </w:p>
    <w:p w:rsidR="00E8256F" w:rsidRPr="00BA1ECB" w:rsidRDefault="00E8256F" w:rsidP="00A86496">
      <w:pPr>
        <w:pStyle w:val="NoSpacing"/>
        <w:spacing w:line="360" w:lineRule="auto"/>
        <w:ind w:firstLine="851"/>
        <w:jc w:val="both"/>
        <w:rPr>
          <w:rFonts w:ascii="Times New Roman" w:hAnsi="Times New Roman"/>
          <w:sz w:val="28"/>
          <w:szCs w:val="28"/>
          <w:lang w:val="uk-UA"/>
        </w:rPr>
      </w:pPr>
      <w:r w:rsidRPr="00BA1ECB">
        <w:rPr>
          <w:rFonts w:ascii="Times New Roman" w:hAnsi="Times New Roman"/>
          <w:sz w:val="28"/>
          <w:szCs w:val="28"/>
          <w:lang w:val="uk-UA"/>
        </w:rPr>
        <w:t>Ринок праці.</w:t>
      </w:r>
    </w:p>
    <w:p w:rsidR="00E8256F" w:rsidRPr="00A86496" w:rsidRDefault="00E8256F" w:rsidP="00A86496">
      <w:pPr>
        <w:pStyle w:val="NoSpacing"/>
        <w:spacing w:line="360" w:lineRule="auto"/>
        <w:ind w:firstLine="851"/>
        <w:jc w:val="both"/>
        <w:rPr>
          <w:rFonts w:ascii="Times New Roman" w:hAnsi="Times New Roman"/>
          <w:sz w:val="28"/>
          <w:szCs w:val="28"/>
          <w:lang w:val="uk-UA"/>
        </w:rPr>
      </w:pPr>
      <w:r w:rsidRPr="00A86496">
        <w:rPr>
          <w:rFonts w:ascii="Times New Roman" w:hAnsi="Times New Roman"/>
          <w:sz w:val="28"/>
          <w:szCs w:val="28"/>
          <w:lang w:val="uk-UA"/>
        </w:rPr>
        <w:t xml:space="preserve">За даними державної служби зайнятості, протягом січня – березня </w:t>
      </w:r>
      <w:r>
        <w:rPr>
          <w:rFonts w:ascii="Times New Roman" w:hAnsi="Times New Roman"/>
          <w:sz w:val="28"/>
          <w:szCs w:val="28"/>
          <w:lang w:val="uk-UA"/>
        </w:rPr>
        <w:t>2008</w:t>
      </w:r>
      <w:r w:rsidRPr="00A86496">
        <w:rPr>
          <w:rFonts w:ascii="Times New Roman" w:hAnsi="Times New Roman"/>
          <w:sz w:val="28"/>
          <w:szCs w:val="28"/>
          <w:lang w:val="uk-UA"/>
        </w:rPr>
        <w:t xml:space="preserve">р. її послугами скористалися 53,0 тис. не зайнятих трудовою діяльністю громадян, що дорівнює показнику за відповідний період </w:t>
      </w:r>
      <w:r>
        <w:rPr>
          <w:rFonts w:ascii="Times New Roman" w:hAnsi="Times New Roman"/>
          <w:sz w:val="28"/>
          <w:szCs w:val="28"/>
          <w:lang w:val="uk-UA"/>
        </w:rPr>
        <w:t>2007</w:t>
      </w:r>
      <w:r w:rsidRPr="00A86496">
        <w:rPr>
          <w:rFonts w:ascii="Times New Roman" w:hAnsi="Times New Roman"/>
          <w:sz w:val="28"/>
          <w:szCs w:val="28"/>
          <w:lang w:val="uk-UA"/>
        </w:rPr>
        <w:t xml:space="preserve">р. </w:t>
      </w:r>
    </w:p>
    <w:p w:rsidR="00E8256F" w:rsidRPr="00A86496" w:rsidRDefault="00E8256F" w:rsidP="00A86496">
      <w:pPr>
        <w:pStyle w:val="NoSpacing"/>
        <w:spacing w:line="360" w:lineRule="auto"/>
        <w:ind w:firstLine="851"/>
        <w:jc w:val="both"/>
        <w:rPr>
          <w:rFonts w:ascii="Times New Roman" w:hAnsi="Times New Roman"/>
          <w:sz w:val="28"/>
          <w:szCs w:val="28"/>
          <w:lang w:val="uk-UA"/>
        </w:rPr>
      </w:pPr>
      <w:r w:rsidRPr="00A86496">
        <w:rPr>
          <w:rFonts w:ascii="Times New Roman" w:hAnsi="Times New Roman"/>
          <w:sz w:val="28"/>
          <w:szCs w:val="28"/>
          <w:lang w:val="uk-UA"/>
        </w:rPr>
        <w:t xml:space="preserve">На обліку цієї установи на 1 квітня </w:t>
      </w:r>
      <w:r>
        <w:rPr>
          <w:rFonts w:ascii="Times New Roman" w:hAnsi="Times New Roman"/>
          <w:sz w:val="28"/>
          <w:szCs w:val="28"/>
          <w:lang w:val="uk-UA"/>
        </w:rPr>
        <w:t>2008</w:t>
      </w:r>
      <w:r w:rsidRPr="00A86496">
        <w:rPr>
          <w:rFonts w:ascii="Times New Roman" w:hAnsi="Times New Roman"/>
          <w:sz w:val="28"/>
          <w:szCs w:val="28"/>
        </w:rPr>
        <w:t xml:space="preserve"> </w:t>
      </w:r>
      <w:r w:rsidRPr="00A86496">
        <w:rPr>
          <w:rFonts w:ascii="Times New Roman" w:hAnsi="Times New Roman"/>
          <w:sz w:val="28"/>
          <w:szCs w:val="28"/>
          <w:lang w:val="uk-UA"/>
        </w:rPr>
        <w:t xml:space="preserve">р. перебувало 34,4 тис. незайнятих громадян, які шукали роботу, з них понад третину становила молодь у віці до 35 років. Серед таких осіб кожен другий раніше займав місце робітника, кожен третій – посаду службовця, а кожен п’ятий не мав професійної підготовки. </w:t>
      </w:r>
    </w:p>
    <w:p w:rsidR="00E8256F" w:rsidRPr="00A86496" w:rsidRDefault="00E8256F" w:rsidP="00A86496">
      <w:pPr>
        <w:pStyle w:val="NoSpacing"/>
        <w:spacing w:line="360" w:lineRule="auto"/>
        <w:ind w:firstLine="851"/>
        <w:jc w:val="both"/>
        <w:rPr>
          <w:rFonts w:ascii="Times New Roman" w:hAnsi="Times New Roman"/>
          <w:sz w:val="28"/>
          <w:szCs w:val="28"/>
          <w:lang w:val="uk-UA"/>
        </w:rPr>
      </w:pPr>
      <w:r>
        <w:rPr>
          <w:noProof/>
          <w:lang w:eastAsia="ru-RU"/>
        </w:rPr>
        <w:pict>
          <v:line id="_x0000_s1071" style="position:absolute;left:0;text-align:left;z-index:251645440" from="239.15pt,99pt" to="239.15pt,99pt" o:allowincell="f"/>
        </w:pict>
      </w:r>
      <w:r w:rsidRPr="00A86496">
        <w:rPr>
          <w:rFonts w:ascii="Times New Roman" w:hAnsi="Times New Roman"/>
          <w:sz w:val="28"/>
          <w:szCs w:val="28"/>
          <w:lang w:val="uk-UA"/>
        </w:rPr>
        <w:t xml:space="preserve">Невідповідність попиту на робочу силу її пропозиції зумовлює значну диференціацію зареєстрованого безробіття. Серед міст та районів області найвищий рівень зареєстрованого безробіття спостерігався у Марківському районі (12,0%), а найнижчий – у м. Луганську (0,5%). </w:t>
      </w:r>
    </w:p>
    <w:p w:rsidR="00E8256F" w:rsidRPr="00A86496" w:rsidRDefault="00E8256F" w:rsidP="00A86496">
      <w:pPr>
        <w:pStyle w:val="NoSpacing"/>
        <w:spacing w:line="360" w:lineRule="auto"/>
        <w:ind w:firstLine="851"/>
        <w:jc w:val="both"/>
        <w:rPr>
          <w:rFonts w:ascii="Times New Roman" w:hAnsi="Times New Roman"/>
          <w:b/>
          <w:sz w:val="28"/>
          <w:szCs w:val="28"/>
          <w:lang w:val="uk-UA"/>
        </w:rPr>
      </w:pPr>
      <w:r w:rsidRPr="00A86496">
        <w:rPr>
          <w:rFonts w:ascii="Times New Roman" w:hAnsi="Times New Roman"/>
          <w:sz w:val="28"/>
          <w:szCs w:val="28"/>
          <w:lang w:val="uk-UA"/>
        </w:rPr>
        <w:t xml:space="preserve">За повідомленнями підприємств, установ та організацій, кількість вільних робочих місць і вакантних посад упродовж березня </w:t>
      </w:r>
      <w:r>
        <w:rPr>
          <w:rFonts w:ascii="Times New Roman" w:hAnsi="Times New Roman"/>
          <w:sz w:val="28"/>
          <w:szCs w:val="28"/>
          <w:lang w:val="uk-UA"/>
        </w:rPr>
        <w:t>2008</w:t>
      </w:r>
      <w:r w:rsidRPr="00A86496">
        <w:rPr>
          <w:rFonts w:ascii="Times New Roman" w:hAnsi="Times New Roman"/>
          <w:sz w:val="28"/>
          <w:szCs w:val="28"/>
          <w:lang w:val="uk-UA"/>
        </w:rPr>
        <w:t xml:space="preserve">р. збільшилася на 13,6% і на 1 квітня </w:t>
      </w:r>
      <w:r>
        <w:rPr>
          <w:rFonts w:ascii="Times New Roman" w:hAnsi="Times New Roman"/>
          <w:sz w:val="28"/>
          <w:szCs w:val="28"/>
          <w:lang w:val="uk-UA"/>
        </w:rPr>
        <w:t>2008</w:t>
      </w:r>
      <w:r w:rsidRPr="00A86496">
        <w:rPr>
          <w:rFonts w:ascii="Times New Roman" w:hAnsi="Times New Roman"/>
          <w:sz w:val="28"/>
          <w:szCs w:val="28"/>
          <w:lang w:val="uk-UA"/>
        </w:rPr>
        <w:t xml:space="preserve"> р. становила 7,4 тис. і була нижча за минулорічний показник на 24,6%.</w:t>
      </w:r>
      <w:r w:rsidRPr="00A86496">
        <w:rPr>
          <w:rFonts w:ascii="Times New Roman" w:hAnsi="Times New Roman"/>
          <w:b/>
          <w:sz w:val="28"/>
          <w:szCs w:val="28"/>
          <w:lang w:val="uk-UA"/>
        </w:rPr>
        <w:t xml:space="preserve"> </w:t>
      </w:r>
    </w:p>
    <w:p w:rsidR="00E8256F" w:rsidRPr="00A86496" w:rsidRDefault="00E8256F" w:rsidP="00A86496">
      <w:pPr>
        <w:pStyle w:val="NoSpacing"/>
        <w:spacing w:line="360" w:lineRule="auto"/>
        <w:ind w:firstLine="851"/>
        <w:jc w:val="both"/>
        <w:rPr>
          <w:rFonts w:ascii="Times New Roman" w:hAnsi="Times New Roman"/>
          <w:sz w:val="28"/>
          <w:szCs w:val="28"/>
        </w:rPr>
      </w:pPr>
      <w:r w:rsidRPr="00A86496">
        <w:rPr>
          <w:rFonts w:ascii="Times New Roman" w:hAnsi="Times New Roman"/>
          <w:sz w:val="28"/>
          <w:szCs w:val="28"/>
          <w:lang w:val="uk-UA"/>
        </w:rPr>
        <w:t>Демографічна</w:t>
      </w:r>
      <w:r w:rsidRPr="00A86496">
        <w:rPr>
          <w:rFonts w:ascii="Times New Roman" w:hAnsi="Times New Roman"/>
          <w:sz w:val="28"/>
          <w:szCs w:val="28"/>
        </w:rPr>
        <w:t xml:space="preserve"> ситуація.</w:t>
      </w:r>
    </w:p>
    <w:p w:rsidR="00E8256F" w:rsidRPr="00A86496" w:rsidRDefault="00E8256F" w:rsidP="00A86496">
      <w:pPr>
        <w:pStyle w:val="NoSpacing"/>
        <w:spacing w:line="360" w:lineRule="auto"/>
        <w:ind w:firstLine="851"/>
        <w:jc w:val="both"/>
        <w:rPr>
          <w:rFonts w:ascii="Times New Roman" w:hAnsi="Times New Roman"/>
          <w:sz w:val="28"/>
          <w:szCs w:val="28"/>
          <w:lang w:val="uk-UA"/>
        </w:rPr>
      </w:pPr>
      <w:r w:rsidRPr="00A86496">
        <w:rPr>
          <w:rFonts w:ascii="Times New Roman" w:hAnsi="Times New Roman"/>
          <w:sz w:val="28"/>
          <w:szCs w:val="28"/>
          <w:lang w:val="uk-UA"/>
        </w:rPr>
        <w:t xml:space="preserve">Кількість наявного населення Луганської області, за оцінкою, на 1 березня </w:t>
      </w:r>
      <w:r>
        <w:rPr>
          <w:rFonts w:ascii="Times New Roman" w:hAnsi="Times New Roman"/>
          <w:sz w:val="28"/>
          <w:szCs w:val="28"/>
          <w:lang w:val="uk-UA"/>
        </w:rPr>
        <w:t>2008</w:t>
      </w:r>
      <w:r w:rsidRPr="00A86496">
        <w:rPr>
          <w:rFonts w:ascii="Times New Roman" w:hAnsi="Times New Roman"/>
          <w:sz w:val="28"/>
          <w:szCs w:val="28"/>
        </w:rPr>
        <w:t xml:space="preserve"> </w:t>
      </w:r>
      <w:r w:rsidRPr="00A86496">
        <w:rPr>
          <w:rFonts w:ascii="Times New Roman" w:hAnsi="Times New Roman"/>
          <w:sz w:val="28"/>
          <w:szCs w:val="28"/>
          <w:lang w:val="uk-UA"/>
        </w:rPr>
        <w:t xml:space="preserve">р. становила 2376,8 тис. осіб. Упродовж січня – лютого </w:t>
      </w:r>
      <w:r>
        <w:rPr>
          <w:rFonts w:ascii="Times New Roman" w:hAnsi="Times New Roman"/>
          <w:sz w:val="28"/>
          <w:szCs w:val="28"/>
          <w:lang w:val="uk-UA"/>
        </w:rPr>
        <w:t>2008</w:t>
      </w:r>
      <w:r w:rsidRPr="00A86496">
        <w:rPr>
          <w:rFonts w:ascii="Times New Roman" w:hAnsi="Times New Roman"/>
          <w:sz w:val="28"/>
          <w:szCs w:val="28"/>
        </w:rPr>
        <w:t xml:space="preserve"> </w:t>
      </w:r>
      <w:r w:rsidRPr="00A86496">
        <w:rPr>
          <w:rFonts w:ascii="Times New Roman" w:hAnsi="Times New Roman"/>
          <w:sz w:val="28"/>
          <w:szCs w:val="28"/>
          <w:lang w:val="uk-UA"/>
        </w:rPr>
        <w:t xml:space="preserve">р. кількість населення скоротилася на 5048 осіб, що на 13,6% менше порівняно з відповідним періодом </w:t>
      </w:r>
      <w:r>
        <w:rPr>
          <w:rFonts w:ascii="Times New Roman" w:hAnsi="Times New Roman"/>
          <w:sz w:val="28"/>
          <w:szCs w:val="28"/>
          <w:lang w:val="uk-UA"/>
        </w:rPr>
        <w:t>2007</w:t>
      </w:r>
      <w:r w:rsidRPr="00A86496">
        <w:rPr>
          <w:rFonts w:ascii="Times New Roman" w:hAnsi="Times New Roman"/>
          <w:sz w:val="28"/>
          <w:szCs w:val="28"/>
          <w:lang w:val="uk-UA"/>
        </w:rPr>
        <w:t>р. У загальному зменшенні населення природне скорочення становило 4410 осіб, а міграційне – 638 осіб.</w:t>
      </w:r>
    </w:p>
    <w:p w:rsidR="00E8256F" w:rsidRPr="00A86496" w:rsidRDefault="00E8256F" w:rsidP="00A86496">
      <w:pPr>
        <w:pStyle w:val="NoSpacing"/>
        <w:spacing w:line="360" w:lineRule="auto"/>
        <w:ind w:firstLine="851"/>
        <w:jc w:val="both"/>
        <w:rPr>
          <w:rFonts w:ascii="Times New Roman" w:hAnsi="Times New Roman"/>
          <w:sz w:val="28"/>
          <w:szCs w:val="28"/>
          <w:lang w:val="uk-UA"/>
        </w:rPr>
      </w:pPr>
      <w:r w:rsidRPr="00A86496">
        <w:rPr>
          <w:rFonts w:ascii="Times New Roman" w:hAnsi="Times New Roman"/>
          <w:sz w:val="28"/>
          <w:szCs w:val="28"/>
          <w:lang w:val="uk-UA"/>
        </w:rPr>
        <w:t>Природне скорочення населення у січні</w:t>
      </w:r>
      <w:r w:rsidRPr="00A86496">
        <w:rPr>
          <w:rFonts w:ascii="Times New Roman" w:hAnsi="Times New Roman"/>
          <w:sz w:val="28"/>
          <w:szCs w:val="28"/>
        </w:rPr>
        <w:t xml:space="preserve"> </w:t>
      </w:r>
      <w:r w:rsidRPr="00A86496">
        <w:rPr>
          <w:rFonts w:ascii="Times New Roman" w:hAnsi="Times New Roman"/>
          <w:sz w:val="28"/>
          <w:szCs w:val="28"/>
          <w:lang w:val="uk-UA"/>
        </w:rPr>
        <w:t>–</w:t>
      </w:r>
      <w:r w:rsidRPr="00A86496">
        <w:rPr>
          <w:rFonts w:ascii="Times New Roman" w:hAnsi="Times New Roman"/>
          <w:sz w:val="28"/>
          <w:szCs w:val="28"/>
        </w:rPr>
        <w:t xml:space="preserve"> </w:t>
      </w:r>
      <w:r w:rsidRPr="00A86496">
        <w:rPr>
          <w:rFonts w:ascii="Times New Roman" w:hAnsi="Times New Roman"/>
          <w:sz w:val="28"/>
          <w:szCs w:val="28"/>
          <w:lang w:val="uk-UA"/>
        </w:rPr>
        <w:t xml:space="preserve">лютому </w:t>
      </w:r>
      <w:r>
        <w:rPr>
          <w:rFonts w:ascii="Times New Roman" w:hAnsi="Times New Roman"/>
          <w:sz w:val="28"/>
          <w:szCs w:val="28"/>
          <w:lang w:val="uk-UA"/>
        </w:rPr>
        <w:t>2008</w:t>
      </w:r>
      <w:r w:rsidRPr="00A86496">
        <w:rPr>
          <w:rFonts w:ascii="Times New Roman" w:hAnsi="Times New Roman"/>
          <w:sz w:val="28"/>
          <w:szCs w:val="28"/>
        </w:rPr>
        <w:t xml:space="preserve"> </w:t>
      </w:r>
      <w:r w:rsidRPr="00A86496">
        <w:rPr>
          <w:rFonts w:ascii="Times New Roman" w:hAnsi="Times New Roman"/>
          <w:sz w:val="28"/>
          <w:szCs w:val="28"/>
          <w:lang w:val="uk-UA"/>
        </w:rPr>
        <w:t xml:space="preserve">р. зафіксовано в усіх регіонах області. Порівняно з відповідним періодом </w:t>
      </w:r>
      <w:r>
        <w:rPr>
          <w:rFonts w:ascii="Times New Roman" w:hAnsi="Times New Roman"/>
          <w:sz w:val="28"/>
          <w:szCs w:val="28"/>
          <w:lang w:val="uk-UA"/>
        </w:rPr>
        <w:t>2007</w:t>
      </w:r>
      <w:r w:rsidRPr="00A86496">
        <w:rPr>
          <w:rFonts w:ascii="Times New Roman" w:hAnsi="Times New Roman"/>
          <w:sz w:val="28"/>
          <w:szCs w:val="28"/>
          <w:lang w:val="uk-UA"/>
        </w:rPr>
        <w:t xml:space="preserve"> р. його обсяг зменшився на 1067 осіб (на 19,5%). Зменшення природного скорочення населення відбулося за рахунок зростання числа народжених та зменшення числа померлих. Упродовж січня</w:t>
      </w:r>
      <w:r w:rsidRPr="00A86496">
        <w:rPr>
          <w:rFonts w:ascii="Times New Roman" w:hAnsi="Times New Roman"/>
          <w:sz w:val="28"/>
          <w:szCs w:val="28"/>
        </w:rPr>
        <w:t xml:space="preserve"> </w:t>
      </w:r>
      <w:r w:rsidRPr="00A86496">
        <w:rPr>
          <w:rFonts w:ascii="Times New Roman" w:hAnsi="Times New Roman"/>
          <w:sz w:val="28"/>
          <w:szCs w:val="28"/>
          <w:lang w:val="uk-UA"/>
        </w:rPr>
        <w:t>–</w:t>
      </w:r>
      <w:r w:rsidRPr="00A86496">
        <w:rPr>
          <w:rFonts w:ascii="Times New Roman" w:hAnsi="Times New Roman"/>
          <w:sz w:val="28"/>
          <w:szCs w:val="28"/>
        </w:rPr>
        <w:t xml:space="preserve"> </w:t>
      </w:r>
      <w:r w:rsidRPr="00A86496">
        <w:rPr>
          <w:rFonts w:ascii="Times New Roman" w:hAnsi="Times New Roman"/>
          <w:sz w:val="28"/>
          <w:szCs w:val="28"/>
          <w:lang w:val="uk-UA"/>
        </w:rPr>
        <w:t xml:space="preserve">лютого </w:t>
      </w:r>
      <w:r>
        <w:rPr>
          <w:rFonts w:ascii="Times New Roman" w:hAnsi="Times New Roman"/>
          <w:sz w:val="28"/>
          <w:szCs w:val="28"/>
          <w:lang w:val="uk-UA"/>
        </w:rPr>
        <w:t>2008</w:t>
      </w:r>
      <w:r w:rsidRPr="00A86496">
        <w:rPr>
          <w:rFonts w:ascii="Times New Roman" w:hAnsi="Times New Roman"/>
          <w:sz w:val="28"/>
          <w:szCs w:val="28"/>
        </w:rPr>
        <w:t xml:space="preserve"> </w:t>
      </w:r>
      <w:r w:rsidRPr="00A86496">
        <w:rPr>
          <w:rFonts w:ascii="Times New Roman" w:hAnsi="Times New Roman"/>
          <w:sz w:val="28"/>
          <w:szCs w:val="28"/>
          <w:lang w:val="uk-UA"/>
        </w:rPr>
        <w:t xml:space="preserve">р. порівняно з відповідним періодом </w:t>
      </w:r>
      <w:r>
        <w:rPr>
          <w:rFonts w:ascii="Times New Roman" w:hAnsi="Times New Roman"/>
          <w:sz w:val="28"/>
          <w:szCs w:val="28"/>
          <w:lang w:val="uk-UA"/>
        </w:rPr>
        <w:t>2007</w:t>
      </w:r>
      <w:r w:rsidRPr="00A86496">
        <w:rPr>
          <w:rFonts w:ascii="Times New Roman" w:hAnsi="Times New Roman"/>
          <w:sz w:val="28"/>
          <w:szCs w:val="28"/>
        </w:rPr>
        <w:t xml:space="preserve"> </w:t>
      </w:r>
      <w:r w:rsidRPr="00A86496">
        <w:rPr>
          <w:rFonts w:ascii="Times New Roman" w:hAnsi="Times New Roman"/>
          <w:sz w:val="28"/>
          <w:szCs w:val="28"/>
          <w:lang w:val="uk-UA"/>
        </w:rPr>
        <w:t>р. кількість народжених збільшилася на 144 особи (на 4,7%), а число померлих зменшилося на 923 особи (на 10,8%).</w:t>
      </w:r>
    </w:p>
    <w:p w:rsidR="00E8256F" w:rsidRPr="00A86496" w:rsidRDefault="00E8256F" w:rsidP="00A86496">
      <w:pPr>
        <w:pStyle w:val="NoSpacing"/>
        <w:spacing w:line="360" w:lineRule="auto"/>
        <w:ind w:firstLine="851"/>
        <w:jc w:val="both"/>
        <w:rPr>
          <w:rFonts w:ascii="Times New Roman" w:hAnsi="Times New Roman"/>
          <w:sz w:val="28"/>
          <w:szCs w:val="28"/>
          <w:lang w:val="uk-UA"/>
        </w:rPr>
      </w:pPr>
      <w:r w:rsidRPr="00A86496">
        <w:rPr>
          <w:rFonts w:ascii="Times New Roman" w:hAnsi="Times New Roman"/>
          <w:sz w:val="28"/>
          <w:szCs w:val="28"/>
          <w:lang w:val="uk-UA"/>
        </w:rPr>
        <w:t xml:space="preserve">Найвищий рівень природного скорочення спостерігався у Антрацитівському, Попаснянському, Кремінському, Троїцькому, Перевальському районах та Стахановській міськраді (22,1–16,8 особи на 1000 жителів), а найнижчий – у м. Алчевську та Сєверодонецькій (по 7,3‰), Краснодонській (7,6‰) міськрадах. </w:t>
      </w:r>
    </w:p>
    <w:p w:rsidR="00E8256F" w:rsidRPr="00A86496" w:rsidRDefault="00E8256F" w:rsidP="00A86496">
      <w:pPr>
        <w:pStyle w:val="NoSpacing"/>
        <w:spacing w:line="360" w:lineRule="auto"/>
        <w:ind w:firstLine="851"/>
        <w:jc w:val="both"/>
        <w:rPr>
          <w:rFonts w:ascii="Times New Roman" w:hAnsi="Times New Roman"/>
          <w:sz w:val="28"/>
          <w:szCs w:val="28"/>
          <w:lang w:val="uk-UA"/>
        </w:rPr>
      </w:pPr>
      <w:r w:rsidRPr="00A86496">
        <w:rPr>
          <w:rFonts w:ascii="Times New Roman" w:hAnsi="Times New Roman"/>
          <w:sz w:val="28"/>
          <w:szCs w:val="28"/>
          <w:lang w:val="uk-UA"/>
        </w:rPr>
        <w:t>Міграційне скорочення населення упродовж січня</w:t>
      </w:r>
      <w:r w:rsidRPr="00A86496">
        <w:rPr>
          <w:rFonts w:ascii="Times New Roman" w:hAnsi="Times New Roman"/>
          <w:sz w:val="28"/>
          <w:szCs w:val="28"/>
        </w:rPr>
        <w:t xml:space="preserve"> </w:t>
      </w:r>
      <w:r w:rsidRPr="00A86496">
        <w:rPr>
          <w:rFonts w:ascii="Times New Roman" w:hAnsi="Times New Roman"/>
          <w:sz w:val="28"/>
          <w:szCs w:val="28"/>
          <w:lang w:val="uk-UA"/>
        </w:rPr>
        <w:t>–</w:t>
      </w:r>
      <w:r w:rsidRPr="00A86496">
        <w:rPr>
          <w:rFonts w:ascii="Times New Roman" w:hAnsi="Times New Roman"/>
          <w:sz w:val="28"/>
          <w:szCs w:val="28"/>
        </w:rPr>
        <w:t xml:space="preserve"> </w:t>
      </w:r>
      <w:r w:rsidRPr="00A86496">
        <w:rPr>
          <w:rFonts w:ascii="Times New Roman" w:hAnsi="Times New Roman"/>
          <w:sz w:val="28"/>
          <w:szCs w:val="28"/>
          <w:lang w:val="uk-UA"/>
        </w:rPr>
        <w:t xml:space="preserve">лютого </w:t>
      </w:r>
      <w:r>
        <w:rPr>
          <w:rFonts w:ascii="Times New Roman" w:hAnsi="Times New Roman"/>
          <w:sz w:val="28"/>
          <w:szCs w:val="28"/>
          <w:lang w:val="uk-UA"/>
        </w:rPr>
        <w:t>2008</w:t>
      </w:r>
      <w:r w:rsidRPr="00A86496">
        <w:rPr>
          <w:rFonts w:ascii="Times New Roman" w:hAnsi="Times New Roman"/>
          <w:sz w:val="28"/>
          <w:szCs w:val="28"/>
          <w:lang w:val="uk-UA"/>
        </w:rPr>
        <w:t xml:space="preserve">р. зафіксовано у 20 регіонах області. Найбільшим його рівень був у Марківському (7,9‰) та Попаснянському (7,3‰) районах. Поряд із цим у 12 регіонах області спостерігався міграційний приріст населення і найбільш інтенсивним він був у Станично-Луганському (13,9‰) та Сватівському (7,4‰)  районах. </w:t>
      </w:r>
    </w:p>
    <w:p w:rsidR="00E8256F" w:rsidRPr="00BA1ECB" w:rsidRDefault="00E8256F" w:rsidP="00A86496">
      <w:pPr>
        <w:pStyle w:val="NoSpacing"/>
        <w:spacing w:line="360" w:lineRule="auto"/>
        <w:ind w:firstLine="851"/>
        <w:jc w:val="both"/>
        <w:rPr>
          <w:rFonts w:ascii="Times New Roman" w:hAnsi="Times New Roman"/>
          <w:sz w:val="28"/>
          <w:szCs w:val="28"/>
          <w:lang w:val="uk-UA"/>
        </w:rPr>
      </w:pPr>
      <w:r w:rsidRPr="00BA1ECB">
        <w:rPr>
          <w:rFonts w:ascii="Times New Roman" w:hAnsi="Times New Roman"/>
          <w:sz w:val="28"/>
          <w:szCs w:val="28"/>
          <w:lang w:val="uk-UA"/>
        </w:rPr>
        <w:t>Доходи населення.</w:t>
      </w:r>
    </w:p>
    <w:p w:rsidR="00E8256F" w:rsidRPr="00A86496" w:rsidRDefault="00E8256F" w:rsidP="00A86496">
      <w:pPr>
        <w:pStyle w:val="NoSpacing"/>
        <w:spacing w:line="360" w:lineRule="auto"/>
        <w:ind w:firstLine="851"/>
        <w:jc w:val="both"/>
        <w:rPr>
          <w:rFonts w:ascii="Times New Roman" w:hAnsi="Times New Roman"/>
          <w:sz w:val="28"/>
          <w:szCs w:val="28"/>
          <w:lang w:val="uk-UA"/>
        </w:rPr>
      </w:pPr>
      <w:r w:rsidRPr="00A86496">
        <w:rPr>
          <w:rFonts w:ascii="Times New Roman" w:hAnsi="Times New Roman"/>
          <w:sz w:val="28"/>
          <w:szCs w:val="28"/>
          <w:lang w:val="uk-UA"/>
        </w:rPr>
        <w:t xml:space="preserve">У січні – лютому </w:t>
      </w:r>
      <w:r>
        <w:rPr>
          <w:rFonts w:ascii="Times New Roman" w:hAnsi="Times New Roman"/>
          <w:sz w:val="28"/>
          <w:szCs w:val="28"/>
          <w:lang w:val="uk-UA"/>
        </w:rPr>
        <w:t>2008</w:t>
      </w:r>
      <w:r w:rsidRPr="00A86496">
        <w:rPr>
          <w:rFonts w:ascii="Times New Roman" w:hAnsi="Times New Roman"/>
          <w:sz w:val="28"/>
          <w:szCs w:val="28"/>
          <w:lang w:val="uk-UA"/>
        </w:rPr>
        <w:t xml:space="preserve">р. порівняно з відповідним періодом </w:t>
      </w:r>
      <w:r>
        <w:rPr>
          <w:rFonts w:ascii="Times New Roman" w:hAnsi="Times New Roman"/>
          <w:sz w:val="28"/>
          <w:szCs w:val="28"/>
          <w:lang w:val="uk-UA"/>
        </w:rPr>
        <w:t>2007</w:t>
      </w:r>
      <w:r w:rsidRPr="00A86496">
        <w:rPr>
          <w:rFonts w:ascii="Times New Roman" w:hAnsi="Times New Roman"/>
          <w:sz w:val="28"/>
          <w:szCs w:val="28"/>
          <w:lang w:val="uk-UA"/>
        </w:rPr>
        <w:t xml:space="preserve"> р. розмір середньомісячної номінальної заробітної плати</w:t>
      </w:r>
      <w:r w:rsidRPr="00A86496">
        <w:rPr>
          <w:rFonts w:ascii="Times New Roman" w:hAnsi="Times New Roman"/>
          <w:b/>
          <w:sz w:val="28"/>
          <w:szCs w:val="28"/>
          <w:lang w:val="uk-UA"/>
        </w:rPr>
        <w:t xml:space="preserve"> </w:t>
      </w:r>
      <w:r w:rsidRPr="00A86496">
        <w:rPr>
          <w:rFonts w:ascii="Times New Roman" w:hAnsi="Times New Roman"/>
          <w:sz w:val="28"/>
          <w:szCs w:val="28"/>
          <w:lang w:val="uk-UA"/>
        </w:rPr>
        <w:t xml:space="preserve">штатних працівників підприємств, установ, організацій (без урахування найманих працівників статистично малих підприємств та зайнятих у громадян-підприємців) зріс на 27,1% і становив 1128 грн., що значно перевищує державні соціальні стандарти: у 2,8 рази – рівень мінімальної заробітної плати (з 1 грудня </w:t>
      </w:r>
      <w:r>
        <w:rPr>
          <w:rFonts w:ascii="Times New Roman" w:hAnsi="Times New Roman"/>
          <w:sz w:val="28"/>
          <w:szCs w:val="28"/>
          <w:lang w:val="uk-UA"/>
        </w:rPr>
        <w:t>2007</w:t>
      </w:r>
      <w:r w:rsidRPr="00A86496">
        <w:rPr>
          <w:rFonts w:ascii="Times New Roman" w:hAnsi="Times New Roman"/>
          <w:sz w:val="28"/>
          <w:szCs w:val="28"/>
          <w:lang w:val="uk-UA"/>
        </w:rPr>
        <w:t xml:space="preserve">р. – 400 грн.) та у 2,1 рази – рівень прожиткового мінімуму для працездатної особи (з 1 січня </w:t>
      </w:r>
      <w:r>
        <w:rPr>
          <w:rFonts w:ascii="Times New Roman" w:hAnsi="Times New Roman"/>
          <w:sz w:val="28"/>
          <w:szCs w:val="28"/>
          <w:lang w:val="uk-UA"/>
        </w:rPr>
        <w:t>2008</w:t>
      </w:r>
      <w:r w:rsidRPr="00A86496">
        <w:rPr>
          <w:rFonts w:ascii="Times New Roman" w:hAnsi="Times New Roman"/>
          <w:sz w:val="28"/>
          <w:szCs w:val="28"/>
          <w:lang w:val="uk-UA"/>
        </w:rPr>
        <w:t xml:space="preserve"> р. – 525 грн.).</w:t>
      </w:r>
    </w:p>
    <w:p w:rsidR="00E8256F" w:rsidRPr="00A86496" w:rsidRDefault="00E8256F" w:rsidP="00A86496">
      <w:pPr>
        <w:pStyle w:val="NoSpacing"/>
        <w:spacing w:line="360" w:lineRule="auto"/>
        <w:ind w:firstLine="851"/>
        <w:jc w:val="both"/>
        <w:rPr>
          <w:rFonts w:ascii="Times New Roman" w:hAnsi="Times New Roman"/>
          <w:sz w:val="28"/>
          <w:szCs w:val="28"/>
          <w:lang w:val="uk-UA"/>
        </w:rPr>
      </w:pPr>
      <w:r w:rsidRPr="00A86496">
        <w:rPr>
          <w:rFonts w:ascii="Times New Roman" w:hAnsi="Times New Roman"/>
          <w:sz w:val="28"/>
          <w:szCs w:val="28"/>
          <w:lang w:val="uk-UA"/>
        </w:rPr>
        <w:t xml:space="preserve">Середній розмір оплати праці в усіх регіонах області був вищим за прожитковий мінімум для працездатної особи, проте лише у 8 із них заробітна плата перевищувала (на 4,5–31,6%) середню по області (міста Ровеньки, Краснодон, Свердловськ, Алчевськ, Лисичанськ, Сєверодонецьк, Лутугинський та Попаснянський райони). Найнижчий рівень заробітної плати (на 37–50% менше за середній) спостерігався у Свердловському, Білокуракинському, Новоайдарському, Кремінському, Марківському та Біловодському районах. </w:t>
      </w:r>
    </w:p>
    <w:p w:rsidR="00E8256F" w:rsidRPr="00A86496" w:rsidRDefault="00E8256F" w:rsidP="00A86496">
      <w:pPr>
        <w:pStyle w:val="NoSpacing"/>
        <w:spacing w:line="360" w:lineRule="auto"/>
        <w:ind w:firstLine="851"/>
        <w:jc w:val="both"/>
        <w:rPr>
          <w:rFonts w:ascii="Times New Roman" w:hAnsi="Times New Roman"/>
          <w:sz w:val="28"/>
          <w:szCs w:val="28"/>
          <w:lang w:val="uk-UA"/>
        </w:rPr>
      </w:pPr>
      <w:r w:rsidRPr="00A86496">
        <w:rPr>
          <w:rFonts w:ascii="Times New Roman" w:hAnsi="Times New Roman"/>
          <w:sz w:val="28"/>
          <w:szCs w:val="28"/>
          <w:lang w:val="uk-UA"/>
        </w:rPr>
        <w:t>Сільське господарство.</w:t>
      </w:r>
    </w:p>
    <w:p w:rsidR="00E8256F" w:rsidRPr="00A86496" w:rsidRDefault="00E8256F" w:rsidP="00A86496">
      <w:pPr>
        <w:pStyle w:val="NoSpacing"/>
        <w:spacing w:line="360" w:lineRule="auto"/>
        <w:ind w:firstLine="851"/>
        <w:jc w:val="both"/>
        <w:rPr>
          <w:rFonts w:ascii="Times New Roman" w:hAnsi="Times New Roman"/>
          <w:sz w:val="28"/>
          <w:szCs w:val="28"/>
          <w:lang w:val="uk-UA"/>
        </w:rPr>
      </w:pPr>
      <w:r w:rsidRPr="00A86496">
        <w:rPr>
          <w:rFonts w:ascii="Times New Roman" w:hAnsi="Times New Roman"/>
          <w:sz w:val="28"/>
          <w:szCs w:val="28"/>
          <w:lang w:val="uk-UA"/>
        </w:rPr>
        <w:t>Обсяг продукції сільського господарства за січень</w:t>
      </w:r>
      <w:r w:rsidRPr="00A86496">
        <w:rPr>
          <w:rFonts w:ascii="Times New Roman" w:hAnsi="Times New Roman"/>
          <w:sz w:val="28"/>
          <w:szCs w:val="28"/>
        </w:rPr>
        <w:t xml:space="preserve"> </w:t>
      </w:r>
      <w:r w:rsidRPr="00A86496">
        <w:rPr>
          <w:rFonts w:ascii="Times New Roman" w:hAnsi="Times New Roman"/>
          <w:sz w:val="28"/>
          <w:szCs w:val="28"/>
          <w:lang w:val="uk-UA"/>
        </w:rPr>
        <w:t>–</w:t>
      </w:r>
      <w:r w:rsidRPr="00A86496">
        <w:rPr>
          <w:rFonts w:ascii="Times New Roman" w:hAnsi="Times New Roman"/>
          <w:sz w:val="28"/>
          <w:szCs w:val="28"/>
        </w:rPr>
        <w:t xml:space="preserve"> </w:t>
      </w:r>
      <w:r w:rsidRPr="00A86496">
        <w:rPr>
          <w:rFonts w:ascii="Times New Roman" w:hAnsi="Times New Roman"/>
          <w:sz w:val="28"/>
          <w:szCs w:val="28"/>
          <w:lang w:val="uk-UA"/>
        </w:rPr>
        <w:t xml:space="preserve">березень </w:t>
      </w:r>
      <w:r>
        <w:rPr>
          <w:rFonts w:ascii="Times New Roman" w:hAnsi="Times New Roman"/>
          <w:sz w:val="28"/>
          <w:szCs w:val="28"/>
          <w:lang w:val="uk-UA"/>
        </w:rPr>
        <w:t>2008</w:t>
      </w:r>
      <w:r w:rsidRPr="00A86496">
        <w:rPr>
          <w:rFonts w:ascii="Times New Roman" w:hAnsi="Times New Roman"/>
          <w:sz w:val="28"/>
          <w:szCs w:val="28"/>
        </w:rPr>
        <w:t xml:space="preserve"> </w:t>
      </w:r>
      <w:r w:rsidRPr="00A86496">
        <w:rPr>
          <w:rFonts w:ascii="Times New Roman" w:hAnsi="Times New Roman"/>
          <w:sz w:val="28"/>
          <w:szCs w:val="28"/>
          <w:lang w:val="uk-UA"/>
        </w:rPr>
        <w:t xml:space="preserve">р. в усіх категоріях господарств порівняно з відповідним періодом </w:t>
      </w:r>
      <w:r>
        <w:rPr>
          <w:rFonts w:ascii="Times New Roman" w:hAnsi="Times New Roman"/>
          <w:sz w:val="28"/>
          <w:szCs w:val="28"/>
          <w:lang w:val="uk-UA"/>
        </w:rPr>
        <w:t>2007</w:t>
      </w:r>
      <w:r w:rsidRPr="00A86496">
        <w:rPr>
          <w:rFonts w:ascii="Times New Roman" w:hAnsi="Times New Roman"/>
          <w:sz w:val="28"/>
          <w:szCs w:val="28"/>
        </w:rPr>
        <w:t xml:space="preserve"> </w:t>
      </w:r>
      <w:r w:rsidRPr="00A86496">
        <w:rPr>
          <w:rFonts w:ascii="Times New Roman" w:hAnsi="Times New Roman"/>
          <w:sz w:val="28"/>
          <w:szCs w:val="28"/>
          <w:lang w:val="uk-UA"/>
        </w:rPr>
        <w:t>р. скоротився на 2,1%, у тому числі у сільськогосподарських підприємствах – на 4,7%, у  господарствах населення зріс на 0,4%.</w:t>
      </w:r>
    </w:p>
    <w:p w:rsidR="00E8256F" w:rsidRPr="00A86496" w:rsidRDefault="00E8256F" w:rsidP="00A86496">
      <w:pPr>
        <w:pStyle w:val="NoSpacing"/>
        <w:spacing w:line="360" w:lineRule="auto"/>
        <w:ind w:firstLine="851"/>
        <w:jc w:val="both"/>
        <w:rPr>
          <w:rFonts w:ascii="Times New Roman" w:hAnsi="Times New Roman"/>
          <w:sz w:val="28"/>
          <w:szCs w:val="28"/>
          <w:lang w:val="uk-UA"/>
        </w:rPr>
      </w:pPr>
      <w:r w:rsidRPr="00A86496">
        <w:rPr>
          <w:rFonts w:ascii="Times New Roman" w:hAnsi="Times New Roman"/>
          <w:sz w:val="28"/>
          <w:szCs w:val="28"/>
          <w:lang w:val="uk-UA"/>
        </w:rPr>
        <w:t>У господарствах усіх категорій за січень</w:t>
      </w:r>
      <w:r w:rsidRPr="00A86496">
        <w:rPr>
          <w:rFonts w:ascii="Times New Roman" w:hAnsi="Times New Roman"/>
          <w:sz w:val="28"/>
          <w:szCs w:val="28"/>
        </w:rPr>
        <w:t xml:space="preserve"> </w:t>
      </w:r>
      <w:r w:rsidRPr="00A86496">
        <w:rPr>
          <w:rFonts w:ascii="Times New Roman" w:hAnsi="Times New Roman"/>
          <w:sz w:val="28"/>
          <w:szCs w:val="28"/>
          <w:lang w:val="uk-UA"/>
        </w:rPr>
        <w:t>–</w:t>
      </w:r>
      <w:r w:rsidRPr="00A86496">
        <w:rPr>
          <w:rFonts w:ascii="Times New Roman" w:hAnsi="Times New Roman"/>
          <w:sz w:val="28"/>
          <w:szCs w:val="28"/>
        </w:rPr>
        <w:t xml:space="preserve"> </w:t>
      </w:r>
      <w:r w:rsidRPr="00A86496">
        <w:rPr>
          <w:rFonts w:ascii="Times New Roman" w:hAnsi="Times New Roman"/>
          <w:sz w:val="28"/>
          <w:szCs w:val="28"/>
          <w:lang w:val="uk-UA"/>
        </w:rPr>
        <w:t xml:space="preserve">березень </w:t>
      </w:r>
      <w:r>
        <w:rPr>
          <w:rFonts w:ascii="Times New Roman" w:hAnsi="Times New Roman"/>
          <w:sz w:val="28"/>
          <w:szCs w:val="28"/>
          <w:lang w:val="uk-UA"/>
        </w:rPr>
        <w:t>2008</w:t>
      </w:r>
      <w:r w:rsidRPr="00A86496">
        <w:rPr>
          <w:rFonts w:ascii="Times New Roman" w:hAnsi="Times New Roman"/>
          <w:sz w:val="28"/>
          <w:szCs w:val="28"/>
        </w:rPr>
        <w:t xml:space="preserve"> </w:t>
      </w:r>
      <w:r w:rsidRPr="00A86496">
        <w:rPr>
          <w:rFonts w:ascii="Times New Roman" w:hAnsi="Times New Roman"/>
          <w:sz w:val="28"/>
          <w:szCs w:val="28"/>
          <w:lang w:val="uk-UA"/>
        </w:rPr>
        <w:t>р. реалізація худоби та птиці на забій (у живій вазі) становила 15,0 тис. т (на 9,5% більше порівняно з січнем</w:t>
      </w:r>
      <w:r w:rsidRPr="00A86496">
        <w:rPr>
          <w:rFonts w:ascii="Times New Roman" w:hAnsi="Times New Roman"/>
          <w:sz w:val="28"/>
          <w:szCs w:val="28"/>
        </w:rPr>
        <w:t xml:space="preserve"> </w:t>
      </w:r>
      <w:r w:rsidRPr="00A86496">
        <w:rPr>
          <w:rFonts w:ascii="Times New Roman" w:hAnsi="Times New Roman"/>
          <w:sz w:val="28"/>
          <w:szCs w:val="28"/>
          <w:lang w:val="uk-UA"/>
        </w:rPr>
        <w:t>–</w:t>
      </w:r>
      <w:r w:rsidRPr="00A86496">
        <w:rPr>
          <w:rFonts w:ascii="Times New Roman" w:hAnsi="Times New Roman"/>
          <w:sz w:val="28"/>
          <w:szCs w:val="28"/>
        </w:rPr>
        <w:t xml:space="preserve"> </w:t>
      </w:r>
      <w:r w:rsidRPr="00A86496">
        <w:rPr>
          <w:rFonts w:ascii="Times New Roman" w:hAnsi="Times New Roman"/>
          <w:sz w:val="28"/>
          <w:szCs w:val="28"/>
          <w:lang w:val="uk-UA"/>
        </w:rPr>
        <w:t xml:space="preserve">березнем </w:t>
      </w:r>
      <w:r>
        <w:rPr>
          <w:rFonts w:ascii="Times New Roman" w:hAnsi="Times New Roman"/>
          <w:sz w:val="28"/>
          <w:szCs w:val="28"/>
          <w:lang w:val="uk-UA"/>
        </w:rPr>
        <w:t>2007</w:t>
      </w:r>
      <w:r w:rsidRPr="00A86496">
        <w:rPr>
          <w:rFonts w:ascii="Times New Roman" w:hAnsi="Times New Roman"/>
          <w:sz w:val="28"/>
          <w:szCs w:val="28"/>
          <w:lang w:val="uk-UA"/>
        </w:rPr>
        <w:t>р.), виробництво молока – 57,6 тис. т (на 3,0% менше), яєць – 140,6 млн. штук (на 12,6% менше). У сільськогосподарських підприємствах відбулося зростання реалізації худоби та птиці на забій (у живій вазі) на 25,0%, а обсяг виробництва молока скоротився на 15,9%, яєць – на 14,6%. Господарствами населення у січні</w:t>
      </w:r>
      <w:r w:rsidRPr="00A86496">
        <w:rPr>
          <w:rFonts w:ascii="Times New Roman" w:hAnsi="Times New Roman"/>
          <w:sz w:val="28"/>
          <w:szCs w:val="28"/>
        </w:rPr>
        <w:t xml:space="preserve"> </w:t>
      </w:r>
      <w:r w:rsidRPr="00A86496">
        <w:rPr>
          <w:rFonts w:ascii="Times New Roman" w:hAnsi="Times New Roman"/>
          <w:sz w:val="28"/>
          <w:szCs w:val="28"/>
          <w:lang w:val="uk-UA"/>
        </w:rPr>
        <w:t xml:space="preserve">–березні </w:t>
      </w:r>
      <w:r>
        <w:rPr>
          <w:rFonts w:ascii="Times New Roman" w:hAnsi="Times New Roman"/>
          <w:sz w:val="28"/>
          <w:szCs w:val="28"/>
          <w:lang w:val="uk-UA"/>
        </w:rPr>
        <w:t>2008</w:t>
      </w:r>
      <w:r w:rsidRPr="00A86496">
        <w:rPr>
          <w:rFonts w:ascii="Times New Roman" w:hAnsi="Times New Roman"/>
          <w:sz w:val="28"/>
          <w:szCs w:val="28"/>
        </w:rPr>
        <w:t xml:space="preserve"> </w:t>
      </w:r>
      <w:r w:rsidRPr="00A86496">
        <w:rPr>
          <w:rFonts w:ascii="Times New Roman" w:hAnsi="Times New Roman"/>
          <w:sz w:val="28"/>
          <w:szCs w:val="28"/>
          <w:lang w:val="uk-UA"/>
        </w:rPr>
        <w:t xml:space="preserve">р. порівняно з відповідним періодом </w:t>
      </w:r>
      <w:r>
        <w:rPr>
          <w:rFonts w:ascii="Times New Roman" w:hAnsi="Times New Roman"/>
          <w:sz w:val="28"/>
          <w:szCs w:val="28"/>
          <w:lang w:val="uk-UA"/>
        </w:rPr>
        <w:t>2007</w:t>
      </w:r>
      <w:r w:rsidRPr="00A86496">
        <w:rPr>
          <w:rFonts w:ascii="Times New Roman" w:hAnsi="Times New Roman"/>
          <w:sz w:val="28"/>
          <w:szCs w:val="28"/>
        </w:rPr>
        <w:t xml:space="preserve"> </w:t>
      </w:r>
      <w:r w:rsidRPr="00A86496">
        <w:rPr>
          <w:rFonts w:ascii="Times New Roman" w:hAnsi="Times New Roman"/>
          <w:sz w:val="28"/>
          <w:szCs w:val="28"/>
          <w:lang w:val="uk-UA"/>
        </w:rPr>
        <w:t>р. збільшено  виробництво м’яса на 1,1%, молока – на 0,4%, а яєць – зменшено на 2,3%. Частка господарств населення у загальному виробництві цих продуктів тваринництва становила відповідно 60,0%, 81,6% та 18,3%.</w:t>
      </w:r>
    </w:p>
    <w:p w:rsidR="00E8256F" w:rsidRPr="00A86496" w:rsidRDefault="00E8256F" w:rsidP="00867DDE">
      <w:pPr>
        <w:pStyle w:val="NoSpacing"/>
        <w:spacing w:line="360" w:lineRule="auto"/>
        <w:jc w:val="center"/>
        <w:rPr>
          <w:rFonts w:ascii="Times New Roman" w:hAnsi="Times New Roman"/>
          <w:sz w:val="28"/>
          <w:szCs w:val="28"/>
          <w:lang w:val="uk-UA"/>
        </w:rPr>
      </w:pPr>
      <w:r w:rsidRPr="004F44E4">
        <w:rPr>
          <w:rFonts w:ascii="Times New Roman" w:hAnsi="Times New Roman"/>
          <w:noProof/>
          <w:sz w:val="28"/>
          <w:szCs w:val="28"/>
          <w:lang w:eastAsia="ru-RU"/>
        </w:rPr>
        <w:pict>
          <v:shape id="Рисунок 7" o:spid="_x0000_i1026" type="#_x0000_t75" style="width:466.5pt;height:230.25pt;visibility:visible">
            <v:imagedata r:id="rId8" o:title=""/>
          </v:shape>
        </w:pict>
      </w:r>
      <w:r w:rsidRPr="00A86496">
        <w:rPr>
          <w:rFonts w:ascii="Times New Roman" w:hAnsi="Times New Roman"/>
          <w:sz w:val="28"/>
          <w:szCs w:val="28"/>
          <w:lang w:val="uk-UA"/>
        </w:rPr>
        <w:t xml:space="preserve">Рис. </w:t>
      </w:r>
      <w:r>
        <w:rPr>
          <w:rFonts w:ascii="Times New Roman" w:hAnsi="Times New Roman"/>
          <w:sz w:val="28"/>
          <w:szCs w:val="28"/>
          <w:lang w:val="uk-UA"/>
        </w:rPr>
        <w:t>2</w:t>
      </w:r>
      <w:r w:rsidRPr="00A86496">
        <w:rPr>
          <w:rFonts w:ascii="Times New Roman" w:hAnsi="Times New Roman"/>
          <w:sz w:val="28"/>
          <w:szCs w:val="28"/>
          <w:lang w:val="uk-UA"/>
        </w:rPr>
        <w:t>.1. Зміна обсягів сільськогосподарського виробництва (наростаючим підсумком у % до відповідного періоду попереднього року)</w:t>
      </w:r>
    </w:p>
    <w:p w:rsidR="00E8256F" w:rsidRPr="00DB3D75" w:rsidRDefault="00E8256F" w:rsidP="00867DDE">
      <w:pPr>
        <w:pStyle w:val="NoSpacing"/>
        <w:ind w:firstLine="851"/>
        <w:jc w:val="both"/>
        <w:rPr>
          <w:rFonts w:ascii="Times New Roman" w:hAnsi="Times New Roman"/>
          <w:sz w:val="16"/>
          <w:szCs w:val="16"/>
          <w:lang w:val="uk-UA"/>
        </w:rPr>
      </w:pPr>
    </w:p>
    <w:p w:rsidR="00E8256F" w:rsidRPr="00A86496" w:rsidRDefault="00E8256F" w:rsidP="00A86496">
      <w:pPr>
        <w:pStyle w:val="NoSpacing"/>
        <w:spacing w:line="360" w:lineRule="auto"/>
        <w:ind w:firstLine="851"/>
        <w:jc w:val="both"/>
        <w:rPr>
          <w:rFonts w:ascii="Times New Roman" w:hAnsi="Times New Roman"/>
          <w:sz w:val="28"/>
          <w:szCs w:val="28"/>
        </w:rPr>
      </w:pPr>
      <w:r w:rsidRPr="00A86496">
        <w:rPr>
          <w:rFonts w:ascii="Times New Roman" w:hAnsi="Times New Roman"/>
          <w:sz w:val="28"/>
          <w:szCs w:val="28"/>
        </w:rPr>
        <w:t xml:space="preserve">За розрахунками, у господарствах усіх категорій на 1 квітня </w:t>
      </w:r>
      <w:r>
        <w:rPr>
          <w:rFonts w:ascii="Times New Roman" w:hAnsi="Times New Roman"/>
          <w:sz w:val="28"/>
          <w:szCs w:val="28"/>
        </w:rPr>
        <w:t>2008</w:t>
      </w:r>
      <w:r w:rsidRPr="00A86496">
        <w:rPr>
          <w:rFonts w:ascii="Times New Roman" w:hAnsi="Times New Roman"/>
          <w:sz w:val="28"/>
          <w:szCs w:val="28"/>
        </w:rPr>
        <w:t xml:space="preserve"> р. поголів’я великої рогатої худоби становило 166,1 тис. голів (на 12,9% менше, ніж на 1 квітня </w:t>
      </w:r>
      <w:r>
        <w:rPr>
          <w:rFonts w:ascii="Times New Roman" w:hAnsi="Times New Roman"/>
          <w:sz w:val="28"/>
          <w:szCs w:val="28"/>
        </w:rPr>
        <w:t>2007</w:t>
      </w:r>
      <w:r w:rsidRPr="00A86496">
        <w:rPr>
          <w:rFonts w:ascii="Times New Roman" w:hAnsi="Times New Roman"/>
          <w:sz w:val="28"/>
          <w:szCs w:val="28"/>
        </w:rPr>
        <w:t>р.), у тому числі корів – 75,4 тис. голів (на 12,3% менше); свиней – 162,1 тис. голів (на 14,3% більше); овець та кіз – 75,1 тис. голів (на 17,2% більше); птиці всіх видів – 4697,7 тис. голів (на 7,8% менше).</w:t>
      </w:r>
    </w:p>
    <w:p w:rsidR="00E8256F" w:rsidRPr="00A86496" w:rsidRDefault="00E8256F" w:rsidP="00DB3D75">
      <w:pPr>
        <w:pStyle w:val="NoSpacing"/>
        <w:spacing w:line="360" w:lineRule="auto"/>
        <w:ind w:firstLine="851"/>
        <w:jc w:val="both"/>
        <w:rPr>
          <w:rFonts w:ascii="Times New Roman" w:hAnsi="Times New Roman"/>
          <w:sz w:val="28"/>
          <w:szCs w:val="28"/>
        </w:rPr>
      </w:pPr>
      <w:r w:rsidRPr="00A86496">
        <w:rPr>
          <w:rFonts w:ascii="Times New Roman" w:hAnsi="Times New Roman"/>
          <w:sz w:val="28"/>
          <w:szCs w:val="28"/>
        </w:rPr>
        <w:t xml:space="preserve">У січні – березні </w:t>
      </w:r>
      <w:r>
        <w:rPr>
          <w:rFonts w:ascii="Times New Roman" w:hAnsi="Times New Roman"/>
          <w:sz w:val="28"/>
          <w:szCs w:val="28"/>
        </w:rPr>
        <w:t>2008</w:t>
      </w:r>
      <w:r w:rsidRPr="00A86496">
        <w:rPr>
          <w:rFonts w:ascii="Times New Roman" w:hAnsi="Times New Roman"/>
          <w:sz w:val="28"/>
          <w:szCs w:val="28"/>
        </w:rPr>
        <w:t>р. сільськогосподарськими підприємствами реалізовано за всіма напрямками 41,1 тис. т зернових культур, що на 39,5% менше, ніж за відповідний період минулого року, насіння соняшнику – 28,4 тис. т (на 2,9% менше). Реалізація худоби та птиці збільшилася на 21,5% і становила 5,9 тис. т.</w:t>
      </w:r>
    </w:p>
    <w:p w:rsidR="00E8256F" w:rsidRPr="00DB3D75" w:rsidRDefault="00E8256F" w:rsidP="00DB3D75">
      <w:pPr>
        <w:pStyle w:val="NoSpacing"/>
        <w:ind w:firstLine="851"/>
        <w:jc w:val="both"/>
        <w:rPr>
          <w:rFonts w:ascii="Times New Roman" w:hAnsi="Times New Roman"/>
          <w:sz w:val="16"/>
          <w:szCs w:val="16"/>
        </w:rPr>
      </w:pPr>
    </w:p>
    <w:p w:rsidR="00E8256F" w:rsidRPr="00A86496" w:rsidRDefault="00E8256F" w:rsidP="00DB3D75">
      <w:pPr>
        <w:pStyle w:val="NoSpacing"/>
        <w:spacing w:line="360" w:lineRule="auto"/>
        <w:ind w:firstLine="851"/>
        <w:jc w:val="both"/>
        <w:rPr>
          <w:rFonts w:ascii="Times New Roman" w:hAnsi="Times New Roman"/>
          <w:sz w:val="28"/>
          <w:szCs w:val="28"/>
        </w:rPr>
      </w:pPr>
      <w:r w:rsidRPr="00A86496">
        <w:rPr>
          <w:rFonts w:ascii="Times New Roman" w:hAnsi="Times New Roman"/>
          <w:sz w:val="28"/>
          <w:szCs w:val="28"/>
        </w:rPr>
        <w:t>Промисловість.</w:t>
      </w:r>
    </w:p>
    <w:p w:rsidR="00E8256F" w:rsidRPr="00A86496" w:rsidRDefault="00E8256F" w:rsidP="00A86496">
      <w:pPr>
        <w:pStyle w:val="NoSpacing"/>
        <w:spacing w:line="360" w:lineRule="auto"/>
        <w:ind w:firstLine="851"/>
        <w:jc w:val="both"/>
        <w:rPr>
          <w:rFonts w:ascii="Times New Roman" w:hAnsi="Times New Roman"/>
          <w:sz w:val="28"/>
          <w:szCs w:val="28"/>
          <w:lang w:val="uk-UA"/>
        </w:rPr>
      </w:pPr>
      <w:r w:rsidRPr="00A86496">
        <w:rPr>
          <w:rFonts w:ascii="Times New Roman" w:hAnsi="Times New Roman"/>
          <w:sz w:val="28"/>
          <w:szCs w:val="28"/>
          <w:lang w:val="uk-UA"/>
        </w:rPr>
        <w:t xml:space="preserve">У березні </w:t>
      </w:r>
      <w:r>
        <w:rPr>
          <w:rFonts w:ascii="Times New Roman" w:hAnsi="Times New Roman"/>
          <w:sz w:val="28"/>
          <w:szCs w:val="28"/>
          <w:lang w:val="uk-UA"/>
        </w:rPr>
        <w:t>2008</w:t>
      </w:r>
      <w:r w:rsidRPr="00A86496">
        <w:rPr>
          <w:rFonts w:ascii="Times New Roman" w:hAnsi="Times New Roman"/>
          <w:sz w:val="28"/>
          <w:szCs w:val="28"/>
        </w:rPr>
        <w:t xml:space="preserve"> </w:t>
      </w:r>
      <w:r w:rsidRPr="00A86496">
        <w:rPr>
          <w:rFonts w:ascii="Times New Roman" w:hAnsi="Times New Roman"/>
          <w:sz w:val="28"/>
          <w:szCs w:val="28"/>
          <w:lang w:val="uk-UA"/>
        </w:rPr>
        <w:t xml:space="preserve">р. обсяги виробленої промислової продукції зросли проти попереднього місяця на 6,7%, березня </w:t>
      </w:r>
      <w:r>
        <w:rPr>
          <w:rFonts w:ascii="Times New Roman" w:hAnsi="Times New Roman"/>
          <w:sz w:val="28"/>
          <w:szCs w:val="28"/>
          <w:lang w:val="uk-UA"/>
        </w:rPr>
        <w:t>2007</w:t>
      </w:r>
      <w:r w:rsidRPr="00A86496">
        <w:rPr>
          <w:rFonts w:ascii="Times New Roman" w:hAnsi="Times New Roman"/>
          <w:sz w:val="28"/>
          <w:szCs w:val="28"/>
        </w:rPr>
        <w:t xml:space="preserve"> </w:t>
      </w:r>
      <w:r w:rsidRPr="00A86496">
        <w:rPr>
          <w:rFonts w:ascii="Times New Roman" w:hAnsi="Times New Roman"/>
          <w:sz w:val="28"/>
          <w:szCs w:val="28"/>
          <w:lang w:val="uk-UA"/>
        </w:rPr>
        <w:t xml:space="preserve">р. – на 10,9%. За I квартал </w:t>
      </w:r>
      <w:r>
        <w:rPr>
          <w:rFonts w:ascii="Times New Roman" w:hAnsi="Times New Roman"/>
          <w:sz w:val="28"/>
          <w:szCs w:val="28"/>
          <w:lang w:val="uk-UA"/>
        </w:rPr>
        <w:t>2008</w:t>
      </w:r>
      <w:r w:rsidRPr="00A86496">
        <w:rPr>
          <w:rFonts w:ascii="Times New Roman" w:hAnsi="Times New Roman"/>
          <w:sz w:val="28"/>
          <w:szCs w:val="28"/>
          <w:lang w:val="uk-UA"/>
        </w:rPr>
        <w:t xml:space="preserve">р. у порівнянні з аналогічним періодом попереднього року промислові підприємства області одержали приріст виробництва 12,1% (у січні – березні </w:t>
      </w:r>
      <w:r>
        <w:rPr>
          <w:rFonts w:ascii="Times New Roman" w:hAnsi="Times New Roman"/>
          <w:sz w:val="28"/>
          <w:szCs w:val="28"/>
          <w:lang w:val="uk-UA"/>
        </w:rPr>
        <w:t>2007</w:t>
      </w:r>
      <w:r w:rsidRPr="00A86496">
        <w:rPr>
          <w:rFonts w:ascii="Times New Roman" w:hAnsi="Times New Roman"/>
          <w:sz w:val="28"/>
          <w:szCs w:val="28"/>
          <w:lang w:val="uk-UA"/>
        </w:rPr>
        <w:t>р. – скорочення на 0,9%).</w:t>
      </w:r>
    </w:p>
    <w:p w:rsidR="00E8256F" w:rsidRPr="00A86496" w:rsidRDefault="00E8256F" w:rsidP="00A86496">
      <w:pPr>
        <w:pStyle w:val="NoSpacing"/>
        <w:spacing w:line="360" w:lineRule="auto"/>
        <w:ind w:firstLine="851"/>
        <w:jc w:val="both"/>
        <w:rPr>
          <w:rFonts w:ascii="Times New Roman" w:hAnsi="Times New Roman"/>
          <w:sz w:val="28"/>
          <w:szCs w:val="28"/>
          <w:lang w:val="uk-UA"/>
        </w:rPr>
      </w:pPr>
      <w:r w:rsidRPr="00A86496">
        <w:rPr>
          <w:rFonts w:ascii="Times New Roman" w:hAnsi="Times New Roman"/>
          <w:sz w:val="28"/>
          <w:szCs w:val="28"/>
          <w:lang w:val="uk-UA"/>
        </w:rPr>
        <w:t xml:space="preserve">Виробництво продукції за січень – березень </w:t>
      </w:r>
      <w:r>
        <w:rPr>
          <w:rFonts w:ascii="Times New Roman" w:hAnsi="Times New Roman"/>
          <w:sz w:val="28"/>
          <w:szCs w:val="28"/>
          <w:lang w:val="uk-UA"/>
        </w:rPr>
        <w:t>2008</w:t>
      </w:r>
      <w:r w:rsidRPr="00A86496">
        <w:rPr>
          <w:rFonts w:ascii="Times New Roman" w:hAnsi="Times New Roman"/>
          <w:sz w:val="28"/>
          <w:szCs w:val="28"/>
        </w:rPr>
        <w:t xml:space="preserve"> </w:t>
      </w:r>
      <w:r w:rsidRPr="00A86496">
        <w:rPr>
          <w:rFonts w:ascii="Times New Roman" w:hAnsi="Times New Roman"/>
          <w:sz w:val="28"/>
          <w:szCs w:val="28"/>
          <w:lang w:val="uk-UA"/>
        </w:rPr>
        <w:t xml:space="preserve">р. збільшено у промисловості 12 міст і 9 районів області. Значний приріст обсягів продукції одержано підприємствами міст Стаханова (57,8%), Кіровська (57,6%), Антрацита (43,3%), Брянка (20,6%), Рубіжне (13,8%) та Новоайдарського (75,1%), Кремінського (56,4%), Попаснянського (48,4%), Антрацитівського (23,5%), Лутугинського (19,7%), Слов’яносербського (19,5%), Сватівського (19,2%) районів. </w:t>
      </w:r>
    </w:p>
    <w:p w:rsidR="00E8256F" w:rsidRPr="00A86496" w:rsidRDefault="00E8256F" w:rsidP="00A86496">
      <w:pPr>
        <w:pStyle w:val="NoSpacing"/>
        <w:spacing w:line="360" w:lineRule="auto"/>
        <w:ind w:firstLine="851"/>
        <w:jc w:val="both"/>
        <w:rPr>
          <w:rFonts w:ascii="Times New Roman" w:hAnsi="Times New Roman"/>
          <w:sz w:val="28"/>
          <w:szCs w:val="28"/>
          <w:lang w:val="uk-UA"/>
        </w:rPr>
      </w:pPr>
      <w:r w:rsidRPr="00A86496">
        <w:rPr>
          <w:rFonts w:ascii="Times New Roman" w:hAnsi="Times New Roman"/>
          <w:sz w:val="28"/>
          <w:szCs w:val="28"/>
          <w:lang w:val="uk-UA"/>
        </w:rPr>
        <w:t xml:space="preserve">Зростання обсягів виробленої продукції відзначалося за всіма основними видами промислової діяльності, крім легкої промисловості, де виробництво скорочено на 20,5%.  </w:t>
      </w:r>
    </w:p>
    <w:tbl>
      <w:tblPr>
        <w:tblW w:w="9464" w:type="dxa"/>
        <w:tblLayout w:type="fixed"/>
        <w:tblLook w:val="0000"/>
      </w:tblPr>
      <w:tblGrid>
        <w:gridCol w:w="9464"/>
      </w:tblGrid>
      <w:tr w:rsidR="00E8256F" w:rsidRPr="00A86496" w:rsidTr="00867DDE">
        <w:trPr>
          <w:trHeight w:val="5553"/>
        </w:trPr>
        <w:tc>
          <w:tcPr>
            <w:tcW w:w="9464" w:type="dxa"/>
          </w:tcPr>
          <w:p w:rsidR="00E8256F" w:rsidRPr="00A86496" w:rsidRDefault="00E8256F" w:rsidP="00867DDE">
            <w:pPr>
              <w:pStyle w:val="NoSpacing"/>
              <w:spacing w:line="360" w:lineRule="auto"/>
              <w:jc w:val="both"/>
              <w:rPr>
                <w:rFonts w:ascii="Times New Roman" w:hAnsi="Times New Roman"/>
                <w:sz w:val="28"/>
                <w:szCs w:val="28"/>
                <w:lang w:val="uk-UA"/>
              </w:rPr>
            </w:pPr>
            <w:r w:rsidRPr="00042E52">
              <w:rPr>
                <w:rFonts w:ascii="Times New Roman" w:hAnsi="Times New Roman"/>
                <w:noProof/>
                <w:sz w:val="28"/>
                <w:szCs w:val="28"/>
                <w:lang w:eastAsia="ru-RU"/>
              </w:rPr>
              <w:object w:dxaOrig="9006" w:dyaOrig="5184">
                <v:shape id="Объект 3" o:spid="_x0000_i1027" type="#_x0000_t75" style="width:487.5pt;height:263.25pt;visibility:visible" o:ole="">
                  <v:imagedata r:id="rId9" o:title="" croptop="-1087f" cropbottom="-2655f" cropleft="-1397f" cropright="-3951f"/>
                  <o:lock v:ext="edit" aspectratio="f"/>
                </v:shape>
                <o:OLEObject Type="Embed" ProgID="Excel.Chart.8" ShapeID="Объект 3" DrawAspect="Content" ObjectID="_1590222576" r:id="rId10"/>
              </w:object>
            </w:r>
          </w:p>
        </w:tc>
      </w:tr>
    </w:tbl>
    <w:p w:rsidR="00E8256F" w:rsidRPr="00A86496" w:rsidRDefault="00E8256F" w:rsidP="00867DDE">
      <w:pPr>
        <w:pStyle w:val="NoSpacing"/>
        <w:spacing w:line="360" w:lineRule="auto"/>
        <w:jc w:val="center"/>
        <w:rPr>
          <w:rFonts w:ascii="Times New Roman" w:hAnsi="Times New Roman"/>
          <w:sz w:val="28"/>
          <w:szCs w:val="28"/>
          <w:lang w:val="uk-UA"/>
        </w:rPr>
      </w:pPr>
      <w:r w:rsidRPr="00A86496">
        <w:rPr>
          <w:rFonts w:ascii="Times New Roman" w:hAnsi="Times New Roman"/>
          <w:sz w:val="28"/>
          <w:szCs w:val="28"/>
          <w:lang w:val="uk-UA"/>
        </w:rPr>
        <w:t xml:space="preserve">Рис. </w:t>
      </w:r>
      <w:r>
        <w:rPr>
          <w:rFonts w:ascii="Times New Roman" w:hAnsi="Times New Roman"/>
          <w:sz w:val="28"/>
          <w:szCs w:val="28"/>
          <w:lang w:val="uk-UA"/>
        </w:rPr>
        <w:t>2</w:t>
      </w:r>
      <w:r w:rsidRPr="00A86496">
        <w:rPr>
          <w:rFonts w:ascii="Times New Roman" w:hAnsi="Times New Roman"/>
          <w:sz w:val="28"/>
          <w:szCs w:val="28"/>
          <w:lang w:val="uk-UA"/>
        </w:rPr>
        <w:t>.2. Зміни обсягів промислового виробництва (наростаючим</w:t>
      </w:r>
    </w:p>
    <w:p w:rsidR="00E8256F" w:rsidRPr="00A86496" w:rsidRDefault="00E8256F" w:rsidP="00867DDE">
      <w:pPr>
        <w:pStyle w:val="NoSpacing"/>
        <w:spacing w:line="360" w:lineRule="auto"/>
        <w:jc w:val="center"/>
        <w:rPr>
          <w:rFonts w:ascii="Times New Roman" w:hAnsi="Times New Roman"/>
          <w:sz w:val="28"/>
          <w:szCs w:val="28"/>
          <w:lang w:val="uk-UA"/>
        </w:rPr>
      </w:pPr>
      <w:r w:rsidRPr="00A86496">
        <w:rPr>
          <w:rFonts w:ascii="Times New Roman" w:hAnsi="Times New Roman"/>
          <w:sz w:val="28"/>
          <w:szCs w:val="28"/>
          <w:lang w:val="uk-UA"/>
        </w:rPr>
        <w:t>підсумком у % до відповідного періоду попереднього року)</w:t>
      </w:r>
    </w:p>
    <w:p w:rsidR="00E8256F" w:rsidRPr="00DB3D75" w:rsidRDefault="00E8256F" w:rsidP="00867DDE">
      <w:pPr>
        <w:pStyle w:val="NoSpacing"/>
        <w:ind w:firstLine="851"/>
        <w:jc w:val="both"/>
        <w:rPr>
          <w:rFonts w:ascii="Times New Roman" w:hAnsi="Times New Roman"/>
          <w:sz w:val="16"/>
          <w:szCs w:val="16"/>
          <w:lang w:val="uk-UA"/>
        </w:rPr>
      </w:pPr>
    </w:p>
    <w:p w:rsidR="00E8256F" w:rsidRPr="00A86496" w:rsidRDefault="00E8256F" w:rsidP="00A86496">
      <w:pPr>
        <w:pStyle w:val="NoSpacing"/>
        <w:spacing w:line="360" w:lineRule="auto"/>
        <w:ind w:firstLine="851"/>
        <w:jc w:val="both"/>
        <w:rPr>
          <w:rFonts w:ascii="Times New Roman" w:hAnsi="Times New Roman"/>
          <w:sz w:val="28"/>
          <w:szCs w:val="28"/>
          <w:lang w:val="uk-UA"/>
        </w:rPr>
      </w:pPr>
      <w:r w:rsidRPr="00A86496">
        <w:rPr>
          <w:rFonts w:ascii="Times New Roman" w:hAnsi="Times New Roman"/>
          <w:sz w:val="28"/>
          <w:szCs w:val="28"/>
          <w:lang w:val="uk-UA"/>
        </w:rPr>
        <w:t xml:space="preserve">У виробництві харчових продуктів, напоїв та тютюнових виробів випуск продукції порівняно з січнем – березнем </w:t>
      </w:r>
      <w:r>
        <w:rPr>
          <w:rFonts w:ascii="Times New Roman" w:hAnsi="Times New Roman"/>
          <w:sz w:val="28"/>
          <w:szCs w:val="28"/>
          <w:lang w:val="uk-UA"/>
        </w:rPr>
        <w:t>2007</w:t>
      </w:r>
      <w:r w:rsidRPr="00A86496">
        <w:rPr>
          <w:rFonts w:ascii="Times New Roman" w:hAnsi="Times New Roman"/>
          <w:sz w:val="28"/>
          <w:szCs w:val="28"/>
          <w:lang w:val="uk-UA"/>
        </w:rPr>
        <w:t xml:space="preserve"> р. збільшився на 2,3%. Значний приріст продукції одержано у виробництві мінеральних вод та інших безалкогольних напоїв (18,2%), дистильованих алкогольних напоїв (16,0%), м’яса та м’ясних продуктів (12,3%), виробництві олії та тваринних жирів (10,5%). Поряд з цим більше ніж на третину знижено обсяг виробництва молочних продуктів та морозива, майже на чверть – макаронних виробів і сухарів, печива, пирогів і тістечок тривалого зберігання, на 9–15% – прянощів та приправ і рибних продуктів.</w:t>
      </w:r>
    </w:p>
    <w:p w:rsidR="00E8256F" w:rsidRPr="00A86496" w:rsidRDefault="00E8256F" w:rsidP="00A86496">
      <w:pPr>
        <w:pStyle w:val="NoSpacing"/>
        <w:spacing w:line="360" w:lineRule="auto"/>
        <w:ind w:firstLine="851"/>
        <w:jc w:val="both"/>
        <w:rPr>
          <w:rFonts w:ascii="Times New Roman" w:hAnsi="Times New Roman"/>
          <w:sz w:val="28"/>
          <w:szCs w:val="28"/>
          <w:lang w:val="uk-UA"/>
        </w:rPr>
      </w:pPr>
      <w:r w:rsidRPr="00A86496">
        <w:rPr>
          <w:rFonts w:ascii="Times New Roman" w:hAnsi="Times New Roman"/>
          <w:sz w:val="28"/>
          <w:szCs w:val="28"/>
          <w:lang w:val="uk-UA"/>
        </w:rPr>
        <w:t>На підприємствах легкої промисловості</w:t>
      </w:r>
      <w:r w:rsidRPr="00A86496">
        <w:rPr>
          <w:rFonts w:ascii="Times New Roman" w:hAnsi="Times New Roman"/>
          <w:b/>
          <w:sz w:val="28"/>
          <w:szCs w:val="28"/>
          <w:lang w:val="uk-UA"/>
        </w:rPr>
        <w:t xml:space="preserve"> </w:t>
      </w:r>
      <w:r w:rsidRPr="00A86496">
        <w:rPr>
          <w:rFonts w:ascii="Times New Roman" w:hAnsi="Times New Roman"/>
          <w:sz w:val="28"/>
          <w:szCs w:val="28"/>
          <w:lang w:val="uk-UA"/>
        </w:rPr>
        <w:t xml:space="preserve">спостерігалося зниження обсягів виробленої продукції проти відповідного періоду минулого року на 20,5%. Падіння виробництва зафіксовано за всіма видами діяльності, за винятком ткацького виробництва, виробництва спіднього одягу, іншого одягу та аксесуарів.  Збільшилось у 175 разів виробництво одягу та доповнень до нього для маленьких дітей зростом не більше 86 см трикотажних машинного чи ручного в’язання, у 9,4 рази – одягу робочого іншого (фартухів, халатів, комбінезонів) чоловічих та хлопчачих з тканини, у 2,4 рази – комплектів і костюмів робочих чоловічих та хлопчачих з тканини, тощо.   </w:t>
      </w:r>
    </w:p>
    <w:p w:rsidR="00E8256F" w:rsidRPr="00A86496" w:rsidRDefault="00E8256F" w:rsidP="00A86496">
      <w:pPr>
        <w:pStyle w:val="NoSpacing"/>
        <w:spacing w:line="360" w:lineRule="auto"/>
        <w:ind w:firstLine="851"/>
        <w:jc w:val="both"/>
        <w:rPr>
          <w:rFonts w:ascii="Times New Roman" w:hAnsi="Times New Roman"/>
          <w:sz w:val="28"/>
          <w:szCs w:val="28"/>
          <w:lang w:val="uk-UA"/>
        </w:rPr>
      </w:pPr>
      <w:r w:rsidRPr="00A86496">
        <w:rPr>
          <w:rFonts w:ascii="Times New Roman" w:hAnsi="Times New Roman"/>
          <w:sz w:val="28"/>
          <w:szCs w:val="28"/>
          <w:lang w:val="uk-UA"/>
        </w:rPr>
        <w:t>В обробленні деревини та виробництві виробів з неї, крім меблів випуск продукції збільшено на 9,6%. У 2,1 рази збільшено виробництво вікон, дверей,  рам і порогів з дерева. Поряд з цим скорочено випуск піддонів дерев’яних (на 27,8%), деревини, уздовж розпиляної чи розколотої, завтовшки більше 6 мм   (на 5,0%), тари дерев’яної та її частин (на 2,7%).</w:t>
      </w:r>
    </w:p>
    <w:p w:rsidR="00E8256F" w:rsidRPr="00A86496" w:rsidRDefault="00E8256F" w:rsidP="00A86496">
      <w:pPr>
        <w:pStyle w:val="NoSpacing"/>
        <w:spacing w:line="360" w:lineRule="auto"/>
        <w:ind w:firstLine="851"/>
        <w:jc w:val="both"/>
        <w:rPr>
          <w:rFonts w:ascii="Times New Roman" w:hAnsi="Times New Roman"/>
          <w:sz w:val="28"/>
          <w:szCs w:val="28"/>
          <w:lang w:val="uk-UA"/>
        </w:rPr>
      </w:pPr>
      <w:r w:rsidRPr="00A86496">
        <w:rPr>
          <w:rFonts w:ascii="Times New Roman" w:hAnsi="Times New Roman"/>
          <w:sz w:val="28"/>
          <w:szCs w:val="28"/>
          <w:lang w:val="uk-UA"/>
        </w:rPr>
        <w:t>Підприємствами целюлозно-паперового виробництва та видавничої діяльності</w:t>
      </w:r>
      <w:r w:rsidRPr="00A86496">
        <w:rPr>
          <w:rFonts w:ascii="Times New Roman" w:hAnsi="Times New Roman"/>
          <w:b/>
          <w:sz w:val="28"/>
          <w:szCs w:val="28"/>
          <w:lang w:val="uk-UA"/>
        </w:rPr>
        <w:t xml:space="preserve"> </w:t>
      </w:r>
      <w:r w:rsidRPr="00A86496">
        <w:rPr>
          <w:rFonts w:ascii="Times New Roman" w:hAnsi="Times New Roman"/>
          <w:sz w:val="28"/>
          <w:szCs w:val="28"/>
          <w:lang w:val="uk-UA"/>
        </w:rPr>
        <w:t>перевищено</w:t>
      </w:r>
      <w:r w:rsidRPr="00A86496">
        <w:rPr>
          <w:rFonts w:ascii="Times New Roman" w:hAnsi="Times New Roman"/>
          <w:b/>
          <w:sz w:val="28"/>
          <w:szCs w:val="28"/>
          <w:lang w:val="uk-UA"/>
        </w:rPr>
        <w:t xml:space="preserve"> </w:t>
      </w:r>
      <w:r w:rsidRPr="00A86496">
        <w:rPr>
          <w:rFonts w:ascii="Times New Roman" w:hAnsi="Times New Roman"/>
          <w:sz w:val="28"/>
          <w:szCs w:val="28"/>
          <w:lang w:val="uk-UA"/>
        </w:rPr>
        <w:t xml:space="preserve">обсяги січня – березня </w:t>
      </w:r>
      <w:r>
        <w:rPr>
          <w:rFonts w:ascii="Times New Roman" w:hAnsi="Times New Roman"/>
          <w:sz w:val="28"/>
          <w:szCs w:val="28"/>
          <w:lang w:val="uk-UA"/>
        </w:rPr>
        <w:t>2007</w:t>
      </w:r>
      <w:r w:rsidRPr="00A86496">
        <w:rPr>
          <w:rFonts w:ascii="Times New Roman" w:hAnsi="Times New Roman"/>
          <w:sz w:val="28"/>
          <w:szCs w:val="28"/>
        </w:rPr>
        <w:t xml:space="preserve"> </w:t>
      </w:r>
      <w:r w:rsidRPr="00A86496">
        <w:rPr>
          <w:rFonts w:ascii="Times New Roman" w:hAnsi="Times New Roman"/>
          <w:sz w:val="28"/>
          <w:szCs w:val="28"/>
          <w:lang w:val="uk-UA"/>
        </w:rPr>
        <w:t xml:space="preserve">р. на 11,2%. Зросло виробництво паперу та картону, коробок, ящиків та сумок з гофрованих паперу та картону. </w:t>
      </w:r>
    </w:p>
    <w:p w:rsidR="00E8256F" w:rsidRPr="00A86496" w:rsidRDefault="00E8256F" w:rsidP="00A86496">
      <w:pPr>
        <w:pStyle w:val="NoSpacing"/>
        <w:spacing w:line="360" w:lineRule="auto"/>
        <w:ind w:firstLine="851"/>
        <w:jc w:val="both"/>
        <w:rPr>
          <w:rFonts w:ascii="Times New Roman" w:hAnsi="Times New Roman"/>
          <w:sz w:val="28"/>
          <w:szCs w:val="28"/>
          <w:lang w:val="uk-UA"/>
        </w:rPr>
      </w:pPr>
      <w:r w:rsidRPr="00A86496">
        <w:rPr>
          <w:rFonts w:ascii="Times New Roman" w:hAnsi="Times New Roman"/>
          <w:sz w:val="28"/>
          <w:szCs w:val="28"/>
          <w:lang w:val="uk-UA"/>
        </w:rPr>
        <w:t xml:space="preserve">Друкування книг збільшилося проти січня – березня </w:t>
      </w:r>
      <w:r>
        <w:rPr>
          <w:rFonts w:ascii="Times New Roman" w:hAnsi="Times New Roman"/>
          <w:sz w:val="28"/>
          <w:szCs w:val="28"/>
          <w:lang w:val="uk-UA"/>
        </w:rPr>
        <w:t>2007</w:t>
      </w:r>
      <w:r w:rsidRPr="00A86496">
        <w:rPr>
          <w:rFonts w:ascii="Times New Roman" w:hAnsi="Times New Roman"/>
          <w:sz w:val="28"/>
          <w:szCs w:val="28"/>
        </w:rPr>
        <w:t xml:space="preserve"> </w:t>
      </w:r>
      <w:r w:rsidRPr="00A86496">
        <w:rPr>
          <w:rFonts w:ascii="Times New Roman" w:hAnsi="Times New Roman"/>
          <w:sz w:val="28"/>
          <w:szCs w:val="28"/>
          <w:lang w:val="uk-UA"/>
        </w:rPr>
        <w:t xml:space="preserve">р. на 3,9%. При цьому значно скорочено друкування журналів та видань періодичних, які виходять менше чотирьох разів на тиждень (на 65,1%), друкування газет, які виходять менше чотирьох разів на тиждень (на 47,8%). </w:t>
      </w:r>
    </w:p>
    <w:p w:rsidR="00E8256F" w:rsidRPr="00A86496" w:rsidRDefault="00E8256F" w:rsidP="00A86496">
      <w:pPr>
        <w:pStyle w:val="NoSpacing"/>
        <w:spacing w:line="360" w:lineRule="auto"/>
        <w:ind w:firstLine="851"/>
        <w:jc w:val="both"/>
        <w:rPr>
          <w:rFonts w:ascii="Times New Roman" w:hAnsi="Times New Roman"/>
          <w:sz w:val="28"/>
          <w:szCs w:val="28"/>
          <w:lang w:val="uk-UA"/>
        </w:rPr>
      </w:pPr>
      <w:r w:rsidRPr="00A86496">
        <w:rPr>
          <w:rFonts w:ascii="Times New Roman" w:hAnsi="Times New Roman"/>
          <w:sz w:val="28"/>
          <w:szCs w:val="28"/>
          <w:lang w:val="uk-UA"/>
        </w:rPr>
        <w:t>У виробництві іншої неметалевої мінеральної продукції</w:t>
      </w:r>
      <w:r w:rsidRPr="00A86496">
        <w:rPr>
          <w:rFonts w:ascii="Times New Roman" w:hAnsi="Times New Roman"/>
          <w:b/>
          <w:sz w:val="28"/>
          <w:szCs w:val="28"/>
          <w:lang w:val="uk-UA"/>
        </w:rPr>
        <w:t xml:space="preserve"> </w:t>
      </w:r>
      <w:r w:rsidRPr="00A86496">
        <w:rPr>
          <w:rFonts w:ascii="Times New Roman" w:hAnsi="Times New Roman"/>
          <w:sz w:val="28"/>
          <w:szCs w:val="28"/>
          <w:lang w:val="uk-UA"/>
        </w:rPr>
        <w:t xml:space="preserve">приріст продукції проти січня – березня </w:t>
      </w:r>
      <w:r>
        <w:rPr>
          <w:rFonts w:ascii="Times New Roman" w:hAnsi="Times New Roman"/>
          <w:sz w:val="28"/>
          <w:szCs w:val="28"/>
          <w:lang w:val="uk-UA"/>
        </w:rPr>
        <w:t>2007</w:t>
      </w:r>
      <w:r w:rsidRPr="00A86496">
        <w:rPr>
          <w:rFonts w:ascii="Times New Roman" w:hAnsi="Times New Roman"/>
          <w:sz w:val="28"/>
          <w:szCs w:val="28"/>
        </w:rPr>
        <w:t xml:space="preserve"> </w:t>
      </w:r>
      <w:r w:rsidRPr="00A86496">
        <w:rPr>
          <w:rFonts w:ascii="Times New Roman" w:hAnsi="Times New Roman"/>
          <w:sz w:val="28"/>
          <w:szCs w:val="28"/>
          <w:lang w:val="uk-UA"/>
        </w:rPr>
        <w:t xml:space="preserve">р. становив 12,9%. </w:t>
      </w:r>
    </w:p>
    <w:p w:rsidR="00E8256F" w:rsidRPr="00A86496" w:rsidRDefault="00E8256F" w:rsidP="00A86496">
      <w:pPr>
        <w:pStyle w:val="NoSpacing"/>
        <w:spacing w:line="360" w:lineRule="auto"/>
        <w:ind w:firstLine="851"/>
        <w:jc w:val="both"/>
        <w:rPr>
          <w:rFonts w:ascii="Times New Roman" w:hAnsi="Times New Roman"/>
          <w:sz w:val="28"/>
          <w:szCs w:val="28"/>
          <w:lang w:val="uk-UA"/>
        </w:rPr>
      </w:pPr>
      <w:r w:rsidRPr="00A86496">
        <w:rPr>
          <w:rFonts w:ascii="Times New Roman" w:hAnsi="Times New Roman"/>
          <w:sz w:val="28"/>
          <w:szCs w:val="28"/>
          <w:lang w:val="uk-UA"/>
        </w:rPr>
        <w:t>У</w:t>
      </w:r>
      <w:r w:rsidRPr="00A86496">
        <w:rPr>
          <w:rFonts w:ascii="Times New Roman" w:hAnsi="Times New Roman"/>
          <w:b/>
          <w:sz w:val="28"/>
          <w:szCs w:val="28"/>
          <w:lang w:val="uk-UA"/>
        </w:rPr>
        <w:t xml:space="preserve"> </w:t>
      </w:r>
      <w:r w:rsidRPr="00A86496">
        <w:rPr>
          <w:rFonts w:ascii="Times New Roman" w:hAnsi="Times New Roman"/>
          <w:sz w:val="28"/>
          <w:szCs w:val="28"/>
          <w:lang w:val="uk-UA"/>
        </w:rPr>
        <w:t>металургії та виробництві готових металевих виробів</w:t>
      </w:r>
      <w:r w:rsidRPr="00A86496">
        <w:rPr>
          <w:rFonts w:ascii="Times New Roman" w:hAnsi="Times New Roman"/>
          <w:b/>
          <w:sz w:val="28"/>
          <w:szCs w:val="28"/>
          <w:lang w:val="uk-UA"/>
        </w:rPr>
        <w:t xml:space="preserve"> </w:t>
      </w:r>
      <w:r w:rsidRPr="00A86496">
        <w:rPr>
          <w:rFonts w:ascii="Times New Roman" w:hAnsi="Times New Roman"/>
          <w:sz w:val="28"/>
          <w:szCs w:val="28"/>
          <w:lang w:val="uk-UA"/>
        </w:rPr>
        <w:t xml:space="preserve">виробництво продукції порівняно з січнем – березнем </w:t>
      </w:r>
      <w:r>
        <w:rPr>
          <w:rFonts w:ascii="Times New Roman" w:hAnsi="Times New Roman"/>
          <w:sz w:val="28"/>
          <w:szCs w:val="28"/>
          <w:lang w:val="uk-UA"/>
        </w:rPr>
        <w:t>2007</w:t>
      </w:r>
      <w:r w:rsidRPr="00A86496">
        <w:rPr>
          <w:rFonts w:ascii="Times New Roman" w:hAnsi="Times New Roman"/>
          <w:sz w:val="28"/>
          <w:szCs w:val="28"/>
        </w:rPr>
        <w:t xml:space="preserve"> </w:t>
      </w:r>
      <w:r w:rsidRPr="00A86496">
        <w:rPr>
          <w:rFonts w:ascii="Times New Roman" w:hAnsi="Times New Roman"/>
          <w:sz w:val="28"/>
          <w:szCs w:val="28"/>
          <w:lang w:val="uk-UA"/>
        </w:rPr>
        <w:t xml:space="preserve">р. збільшилося  на 10,4%. Зросли обсяги у виробництві інших видів первинного оброблення сталі у 7,3 рази, готових металевих виробів – на 71,6%, литті металів – на 12,8%, виробництві труб – на 12,1%, чавуну, сталі і феросплавів – на 9,4%. </w:t>
      </w:r>
    </w:p>
    <w:p w:rsidR="00E8256F" w:rsidRPr="00A86496" w:rsidRDefault="00E8256F" w:rsidP="00A86496">
      <w:pPr>
        <w:pStyle w:val="NoSpacing"/>
        <w:spacing w:line="360" w:lineRule="auto"/>
        <w:ind w:firstLine="851"/>
        <w:jc w:val="both"/>
        <w:rPr>
          <w:rFonts w:ascii="Times New Roman" w:hAnsi="Times New Roman"/>
          <w:sz w:val="28"/>
          <w:szCs w:val="28"/>
          <w:lang w:val="uk-UA"/>
        </w:rPr>
      </w:pPr>
      <w:r w:rsidRPr="00A86496">
        <w:rPr>
          <w:rFonts w:ascii="Times New Roman" w:hAnsi="Times New Roman"/>
          <w:sz w:val="28"/>
          <w:szCs w:val="28"/>
          <w:lang w:val="uk-UA"/>
        </w:rPr>
        <w:t>На підприємствах машинобудування</w:t>
      </w:r>
      <w:r w:rsidRPr="00A86496">
        <w:rPr>
          <w:rFonts w:ascii="Times New Roman" w:hAnsi="Times New Roman"/>
          <w:b/>
          <w:sz w:val="28"/>
          <w:szCs w:val="28"/>
          <w:lang w:val="uk-UA"/>
        </w:rPr>
        <w:t xml:space="preserve"> </w:t>
      </w:r>
      <w:r w:rsidRPr="00A86496">
        <w:rPr>
          <w:rFonts w:ascii="Times New Roman" w:hAnsi="Times New Roman"/>
          <w:sz w:val="28"/>
          <w:szCs w:val="28"/>
          <w:lang w:val="uk-UA"/>
        </w:rPr>
        <w:t xml:space="preserve">досягнуто найбільший темп приросту серед основних видів промислової діяльності – 65,8%. </w:t>
      </w:r>
    </w:p>
    <w:p w:rsidR="00E8256F" w:rsidRPr="00A86496" w:rsidRDefault="00E8256F" w:rsidP="00A86496">
      <w:pPr>
        <w:pStyle w:val="NoSpacing"/>
        <w:spacing w:line="360" w:lineRule="auto"/>
        <w:ind w:firstLine="851"/>
        <w:jc w:val="both"/>
        <w:rPr>
          <w:rFonts w:ascii="Times New Roman" w:hAnsi="Times New Roman"/>
          <w:sz w:val="28"/>
          <w:szCs w:val="28"/>
          <w:lang w:val="uk-UA"/>
        </w:rPr>
      </w:pPr>
      <w:r w:rsidRPr="00A86496">
        <w:rPr>
          <w:rFonts w:ascii="Times New Roman" w:hAnsi="Times New Roman"/>
          <w:sz w:val="28"/>
          <w:szCs w:val="28"/>
          <w:lang w:val="uk-UA"/>
        </w:rPr>
        <w:t>У хімічній та нафтохімічній промисловості</w:t>
      </w:r>
      <w:r w:rsidRPr="00A86496">
        <w:rPr>
          <w:rFonts w:ascii="Times New Roman" w:hAnsi="Times New Roman"/>
          <w:b/>
          <w:sz w:val="28"/>
          <w:szCs w:val="28"/>
          <w:lang w:val="uk-UA"/>
        </w:rPr>
        <w:t xml:space="preserve"> </w:t>
      </w:r>
      <w:r w:rsidRPr="00A86496">
        <w:rPr>
          <w:rFonts w:ascii="Times New Roman" w:hAnsi="Times New Roman"/>
          <w:sz w:val="28"/>
          <w:szCs w:val="28"/>
          <w:lang w:val="uk-UA"/>
        </w:rPr>
        <w:t xml:space="preserve">обсяг продукції проти січня – березня </w:t>
      </w:r>
      <w:r>
        <w:rPr>
          <w:rFonts w:ascii="Times New Roman" w:hAnsi="Times New Roman"/>
          <w:sz w:val="28"/>
          <w:szCs w:val="28"/>
          <w:lang w:val="uk-UA"/>
        </w:rPr>
        <w:t>2007</w:t>
      </w:r>
      <w:r w:rsidRPr="00A86496">
        <w:rPr>
          <w:rFonts w:ascii="Times New Roman" w:hAnsi="Times New Roman"/>
          <w:sz w:val="28"/>
          <w:szCs w:val="28"/>
        </w:rPr>
        <w:t xml:space="preserve"> </w:t>
      </w:r>
      <w:r w:rsidRPr="00A86496">
        <w:rPr>
          <w:rFonts w:ascii="Times New Roman" w:hAnsi="Times New Roman"/>
          <w:sz w:val="28"/>
          <w:szCs w:val="28"/>
          <w:lang w:val="uk-UA"/>
        </w:rPr>
        <w:t xml:space="preserve">р. зріс на 8,4%. Збільшився випуск продукції у хімічному виробництві на 4,1%, з нього у виробництві основної хімічної продукції – на 5,9%, виробництві лаків та фарб – на 19,1%, виробництві мила та миючих засобів, засобів для чищення та полірування; парфумерних та косметичних засобів – на 60,9%. При цьому у фармацевтичному виробництві спостерігалося скорочення обсягів продукції на 0,9%. </w:t>
      </w:r>
    </w:p>
    <w:p w:rsidR="00E8256F" w:rsidRPr="00A86496" w:rsidRDefault="00E8256F" w:rsidP="00A86496">
      <w:pPr>
        <w:pStyle w:val="NoSpacing"/>
        <w:spacing w:line="360" w:lineRule="auto"/>
        <w:ind w:firstLine="851"/>
        <w:jc w:val="both"/>
        <w:rPr>
          <w:rFonts w:ascii="Times New Roman" w:hAnsi="Times New Roman"/>
          <w:sz w:val="28"/>
          <w:szCs w:val="28"/>
          <w:lang w:val="uk-UA"/>
        </w:rPr>
      </w:pPr>
      <w:r w:rsidRPr="00A86496">
        <w:rPr>
          <w:rFonts w:ascii="Times New Roman" w:hAnsi="Times New Roman"/>
          <w:sz w:val="28"/>
          <w:szCs w:val="28"/>
          <w:lang w:val="uk-UA"/>
        </w:rPr>
        <w:t xml:space="preserve">У виробництві гумових виробів обсяги продукції порівняно з січнем –березнем </w:t>
      </w:r>
      <w:r>
        <w:rPr>
          <w:rFonts w:ascii="Times New Roman" w:hAnsi="Times New Roman"/>
          <w:sz w:val="28"/>
          <w:szCs w:val="28"/>
          <w:lang w:val="uk-UA"/>
        </w:rPr>
        <w:t>2007</w:t>
      </w:r>
      <w:r w:rsidRPr="00A86496">
        <w:rPr>
          <w:rFonts w:ascii="Times New Roman" w:hAnsi="Times New Roman"/>
          <w:sz w:val="28"/>
          <w:szCs w:val="28"/>
        </w:rPr>
        <w:t xml:space="preserve"> </w:t>
      </w:r>
      <w:r w:rsidRPr="00A86496">
        <w:rPr>
          <w:rFonts w:ascii="Times New Roman" w:hAnsi="Times New Roman"/>
          <w:sz w:val="28"/>
          <w:szCs w:val="28"/>
          <w:lang w:val="uk-UA"/>
        </w:rPr>
        <w:t xml:space="preserve">р. скорочено на 29,6%, а пластмасових виробів – збільшено               на 88,7%. </w:t>
      </w:r>
    </w:p>
    <w:p w:rsidR="00E8256F" w:rsidRPr="00A86496" w:rsidRDefault="00E8256F" w:rsidP="00A86496">
      <w:pPr>
        <w:pStyle w:val="NoSpacing"/>
        <w:spacing w:line="360" w:lineRule="auto"/>
        <w:ind w:firstLine="851"/>
        <w:jc w:val="both"/>
        <w:rPr>
          <w:rFonts w:ascii="Times New Roman" w:hAnsi="Times New Roman"/>
          <w:sz w:val="28"/>
          <w:szCs w:val="28"/>
          <w:lang w:val="uk-UA"/>
        </w:rPr>
      </w:pPr>
      <w:r w:rsidRPr="00A86496">
        <w:rPr>
          <w:rFonts w:ascii="Times New Roman" w:hAnsi="Times New Roman"/>
          <w:sz w:val="28"/>
          <w:szCs w:val="28"/>
          <w:lang w:val="uk-UA"/>
        </w:rPr>
        <w:t xml:space="preserve">На підприємствах з виробництва коксу та продуктів нафтопереробки у січні – березні </w:t>
      </w:r>
      <w:r>
        <w:rPr>
          <w:rFonts w:ascii="Times New Roman" w:hAnsi="Times New Roman"/>
          <w:sz w:val="28"/>
          <w:szCs w:val="28"/>
          <w:lang w:val="uk-UA"/>
        </w:rPr>
        <w:t>2008</w:t>
      </w:r>
      <w:r w:rsidRPr="00A86496">
        <w:rPr>
          <w:rFonts w:ascii="Times New Roman" w:hAnsi="Times New Roman"/>
          <w:sz w:val="28"/>
          <w:szCs w:val="28"/>
          <w:lang w:val="uk-UA"/>
        </w:rPr>
        <w:t xml:space="preserve"> р. проти відповідного періоду </w:t>
      </w:r>
      <w:r>
        <w:rPr>
          <w:rFonts w:ascii="Times New Roman" w:hAnsi="Times New Roman"/>
          <w:sz w:val="28"/>
          <w:szCs w:val="28"/>
          <w:lang w:val="uk-UA"/>
        </w:rPr>
        <w:t>2007</w:t>
      </w:r>
      <w:r w:rsidRPr="00A86496">
        <w:rPr>
          <w:rFonts w:ascii="Times New Roman" w:hAnsi="Times New Roman"/>
          <w:sz w:val="28"/>
          <w:szCs w:val="28"/>
          <w:lang w:val="uk-UA"/>
        </w:rPr>
        <w:t xml:space="preserve"> р. обсяг виробництва зріс на 13,3%. </w:t>
      </w:r>
    </w:p>
    <w:p w:rsidR="00E8256F" w:rsidRPr="00A86496" w:rsidRDefault="00E8256F" w:rsidP="00A86496">
      <w:pPr>
        <w:pStyle w:val="NoSpacing"/>
        <w:spacing w:line="360" w:lineRule="auto"/>
        <w:ind w:firstLine="851"/>
        <w:jc w:val="both"/>
        <w:rPr>
          <w:rFonts w:ascii="Times New Roman" w:hAnsi="Times New Roman"/>
          <w:sz w:val="28"/>
          <w:szCs w:val="28"/>
          <w:lang w:val="uk-UA"/>
        </w:rPr>
      </w:pPr>
      <w:r w:rsidRPr="00A86496">
        <w:rPr>
          <w:rFonts w:ascii="Times New Roman" w:hAnsi="Times New Roman"/>
          <w:sz w:val="28"/>
          <w:szCs w:val="28"/>
          <w:lang w:val="uk-UA"/>
        </w:rPr>
        <w:t xml:space="preserve">У виробництві та розподіленні електроенергії обсяги виробленої продукції (робіт, послуг) проти січня – березня </w:t>
      </w:r>
      <w:r>
        <w:rPr>
          <w:rFonts w:ascii="Times New Roman" w:hAnsi="Times New Roman"/>
          <w:sz w:val="28"/>
          <w:szCs w:val="28"/>
          <w:lang w:val="uk-UA"/>
        </w:rPr>
        <w:t>2007</w:t>
      </w:r>
      <w:r w:rsidRPr="00A86496">
        <w:rPr>
          <w:rFonts w:ascii="Times New Roman" w:hAnsi="Times New Roman"/>
          <w:sz w:val="28"/>
          <w:szCs w:val="28"/>
        </w:rPr>
        <w:t xml:space="preserve"> </w:t>
      </w:r>
      <w:r w:rsidRPr="00A86496">
        <w:rPr>
          <w:rFonts w:ascii="Times New Roman" w:hAnsi="Times New Roman"/>
          <w:sz w:val="28"/>
          <w:szCs w:val="28"/>
          <w:lang w:val="uk-UA"/>
        </w:rPr>
        <w:t>р. зросли на 1,5%. Тепловими електростанціями вироблено 1,9 млрд. кВт. годин електроенергії.</w:t>
      </w:r>
    </w:p>
    <w:p w:rsidR="00E8256F" w:rsidRPr="00A86496" w:rsidRDefault="00E8256F" w:rsidP="00A86496">
      <w:pPr>
        <w:pStyle w:val="NoSpacing"/>
        <w:spacing w:line="360" w:lineRule="auto"/>
        <w:ind w:firstLine="851"/>
        <w:jc w:val="both"/>
        <w:rPr>
          <w:rFonts w:ascii="Times New Roman" w:hAnsi="Times New Roman"/>
          <w:sz w:val="28"/>
          <w:szCs w:val="28"/>
          <w:lang w:val="uk-UA"/>
        </w:rPr>
      </w:pPr>
      <w:r w:rsidRPr="00A86496">
        <w:rPr>
          <w:rFonts w:ascii="Times New Roman" w:hAnsi="Times New Roman"/>
          <w:sz w:val="28"/>
          <w:szCs w:val="28"/>
          <w:lang w:val="uk-UA"/>
        </w:rPr>
        <w:t xml:space="preserve">У </w:t>
      </w:r>
      <w:r>
        <w:rPr>
          <w:rFonts w:ascii="Times New Roman" w:hAnsi="Times New Roman"/>
          <w:sz w:val="28"/>
          <w:szCs w:val="28"/>
          <w:lang w:val="uk-UA"/>
        </w:rPr>
        <w:t>2007</w:t>
      </w:r>
      <w:r w:rsidRPr="00A86496">
        <w:rPr>
          <w:rFonts w:ascii="Times New Roman" w:hAnsi="Times New Roman"/>
          <w:sz w:val="28"/>
          <w:szCs w:val="28"/>
          <w:lang w:val="uk-UA"/>
        </w:rPr>
        <w:t xml:space="preserve">р. інноваційною діяльністю у промисловості займалося 45 підприємств, або 7,4% від загальної кількості обстежених промислових підприємств (у 2005 р. – 37 підприємств, або 6,0%). Ними впроваджено 33 найменування інноваційних видів продукції, з яких майже кожне сьоме – нові машини, устаткування, прилади, апарати, тощо. </w:t>
      </w:r>
    </w:p>
    <w:p w:rsidR="00E8256F" w:rsidRPr="00A86496" w:rsidRDefault="00E8256F" w:rsidP="00A86496">
      <w:pPr>
        <w:pStyle w:val="NoSpacing"/>
        <w:spacing w:line="360" w:lineRule="auto"/>
        <w:ind w:firstLine="851"/>
        <w:jc w:val="both"/>
        <w:rPr>
          <w:rFonts w:ascii="Times New Roman" w:hAnsi="Times New Roman"/>
          <w:sz w:val="28"/>
          <w:szCs w:val="28"/>
          <w:lang w:val="uk-UA"/>
        </w:rPr>
      </w:pPr>
      <w:r w:rsidRPr="00A86496">
        <w:rPr>
          <w:rFonts w:ascii="Times New Roman" w:hAnsi="Times New Roman"/>
          <w:sz w:val="28"/>
          <w:szCs w:val="28"/>
          <w:lang w:val="uk-UA"/>
        </w:rPr>
        <w:t xml:space="preserve">Більше ніж у середньому по області була частка підприємств, що здійснювали інновації, у містах Лисичанську (17,1%), Рубіжне (11,1%), Луганську (9,8%), Сєверодонецьку (7,9%) та Біловодському (33,3%), Лутугинському, Марківському (по 25,0%), Антрацитівському (20,0%), Перевальському (10,5%), Старобільському (7,7%) районах. Водночас промислові підприємства міст  Брянки, Кіровська, Ровеньки та усіх районів, крім вищевказаних, у </w:t>
      </w:r>
      <w:r>
        <w:rPr>
          <w:rFonts w:ascii="Times New Roman" w:hAnsi="Times New Roman"/>
          <w:sz w:val="28"/>
          <w:szCs w:val="28"/>
          <w:lang w:val="uk-UA"/>
        </w:rPr>
        <w:t>2007</w:t>
      </w:r>
      <w:r w:rsidRPr="00A86496">
        <w:rPr>
          <w:rFonts w:ascii="Times New Roman" w:hAnsi="Times New Roman"/>
          <w:sz w:val="28"/>
          <w:szCs w:val="28"/>
          <w:lang w:val="uk-UA"/>
        </w:rPr>
        <w:t xml:space="preserve"> р. зовсім не займалися інноваційною діяльністю.</w:t>
      </w:r>
    </w:p>
    <w:p w:rsidR="00E8256F" w:rsidRPr="00A86496" w:rsidRDefault="00E8256F" w:rsidP="00A86496">
      <w:pPr>
        <w:pStyle w:val="NoSpacing"/>
        <w:spacing w:line="360" w:lineRule="auto"/>
        <w:ind w:firstLine="851"/>
        <w:jc w:val="both"/>
        <w:rPr>
          <w:rFonts w:ascii="Times New Roman" w:hAnsi="Times New Roman"/>
          <w:color w:val="000000"/>
          <w:sz w:val="28"/>
          <w:szCs w:val="28"/>
          <w:lang w:val="uk-UA"/>
        </w:rPr>
      </w:pPr>
      <w:r w:rsidRPr="00A86496">
        <w:rPr>
          <w:rFonts w:ascii="Times New Roman" w:hAnsi="Times New Roman"/>
          <w:sz w:val="28"/>
          <w:szCs w:val="28"/>
          <w:lang w:val="uk-UA"/>
        </w:rPr>
        <w:t xml:space="preserve">Серед інноваційно-активних підприємств майже кожне четверте  підприємство впроваджувало у виробництво нові технологічні процеси. </w:t>
      </w:r>
      <w:r w:rsidRPr="00A86496">
        <w:rPr>
          <w:rFonts w:ascii="Times New Roman" w:hAnsi="Times New Roman"/>
          <w:color w:val="000000"/>
          <w:sz w:val="28"/>
          <w:szCs w:val="28"/>
          <w:lang w:val="uk-UA"/>
        </w:rPr>
        <w:t>Впровадження нових технологічних процесів зменшилось проти 2005</w:t>
      </w:r>
      <w:r w:rsidRPr="00A86496">
        <w:rPr>
          <w:rFonts w:ascii="Times New Roman" w:hAnsi="Times New Roman"/>
          <w:color w:val="000000"/>
          <w:sz w:val="28"/>
          <w:szCs w:val="28"/>
        </w:rPr>
        <w:t xml:space="preserve"> </w:t>
      </w:r>
      <w:r w:rsidRPr="00A86496">
        <w:rPr>
          <w:rFonts w:ascii="Times New Roman" w:hAnsi="Times New Roman"/>
          <w:color w:val="000000"/>
          <w:sz w:val="28"/>
          <w:szCs w:val="28"/>
          <w:lang w:val="uk-UA"/>
        </w:rPr>
        <w:t xml:space="preserve">р. на 42,9% і склало 20 процесів, з яких 5 – маловідходних, ресурсозберігаючих. </w:t>
      </w:r>
      <w:r w:rsidRPr="00A86496">
        <w:rPr>
          <w:rFonts w:ascii="Times New Roman" w:hAnsi="Times New Roman"/>
          <w:sz w:val="28"/>
          <w:szCs w:val="28"/>
          <w:lang w:val="uk-UA"/>
        </w:rPr>
        <w:t>Найбільше нових технологічних процесів використано підприємствами машинобудування – 13 процесів, харчової промисловості – 5. Серед регіонів області більш активно їх впроваджували підприємства міста Луганська.</w:t>
      </w:r>
    </w:p>
    <w:p w:rsidR="00E8256F" w:rsidRPr="00A86496" w:rsidRDefault="00E8256F" w:rsidP="00A86496">
      <w:pPr>
        <w:pStyle w:val="NoSpacing"/>
        <w:spacing w:line="360" w:lineRule="auto"/>
        <w:ind w:firstLine="851"/>
        <w:jc w:val="both"/>
        <w:rPr>
          <w:rFonts w:ascii="Times New Roman" w:hAnsi="Times New Roman"/>
          <w:sz w:val="28"/>
          <w:szCs w:val="28"/>
          <w:lang w:val="uk-UA"/>
        </w:rPr>
      </w:pPr>
      <w:r w:rsidRPr="00A86496">
        <w:rPr>
          <w:rFonts w:ascii="Times New Roman" w:hAnsi="Times New Roman"/>
          <w:sz w:val="28"/>
          <w:szCs w:val="28"/>
          <w:lang w:val="uk-UA"/>
        </w:rPr>
        <w:t xml:space="preserve">Обсяг реалізованої інноваційної продукції у </w:t>
      </w:r>
      <w:r>
        <w:rPr>
          <w:rFonts w:ascii="Times New Roman" w:hAnsi="Times New Roman"/>
          <w:sz w:val="28"/>
          <w:szCs w:val="28"/>
          <w:lang w:val="uk-UA"/>
        </w:rPr>
        <w:t>2007</w:t>
      </w:r>
      <w:r w:rsidRPr="00A86496">
        <w:rPr>
          <w:rFonts w:ascii="Times New Roman" w:hAnsi="Times New Roman"/>
          <w:sz w:val="28"/>
          <w:szCs w:val="28"/>
          <w:lang w:val="uk-UA"/>
        </w:rPr>
        <w:t xml:space="preserve"> р. становив                     3848,9 млн. грн., або 9,6% від загального обсягу реалізованої промислової продукції (у 2005 р. – 1426,0 млн. грн., або 4,3%). </w:t>
      </w:r>
    </w:p>
    <w:p w:rsidR="00E8256F" w:rsidRPr="00A86496" w:rsidRDefault="00E8256F" w:rsidP="00A86496">
      <w:pPr>
        <w:pStyle w:val="NoSpacing"/>
        <w:spacing w:line="360" w:lineRule="auto"/>
        <w:ind w:firstLine="851"/>
        <w:jc w:val="both"/>
        <w:rPr>
          <w:rFonts w:ascii="Times New Roman" w:hAnsi="Times New Roman"/>
          <w:sz w:val="28"/>
          <w:szCs w:val="28"/>
          <w:lang w:val="uk-UA"/>
        </w:rPr>
      </w:pPr>
      <w:r w:rsidRPr="00A86496">
        <w:rPr>
          <w:rFonts w:ascii="Times New Roman" w:hAnsi="Times New Roman"/>
          <w:sz w:val="28"/>
          <w:szCs w:val="28"/>
          <w:lang w:val="uk-UA"/>
        </w:rPr>
        <w:t xml:space="preserve">Наприкінці грудня </w:t>
      </w:r>
      <w:r>
        <w:rPr>
          <w:rFonts w:ascii="Times New Roman" w:hAnsi="Times New Roman"/>
          <w:sz w:val="28"/>
          <w:szCs w:val="28"/>
          <w:lang w:val="uk-UA"/>
        </w:rPr>
        <w:t>2007</w:t>
      </w:r>
      <w:r w:rsidRPr="00A86496">
        <w:rPr>
          <w:rFonts w:ascii="Times New Roman" w:hAnsi="Times New Roman"/>
          <w:sz w:val="28"/>
          <w:szCs w:val="28"/>
          <w:lang w:val="uk-UA"/>
        </w:rPr>
        <w:t xml:space="preserve"> року було прийнято Програму економічного й соціального розвитку Луганської області на </w:t>
      </w:r>
      <w:r>
        <w:rPr>
          <w:rFonts w:ascii="Times New Roman" w:hAnsi="Times New Roman"/>
          <w:sz w:val="28"/>
          <w:szCs w:val="28"/>
          <w:lang w:val="uk-UA"/>
        </w:rPr>
        <w:t>2008</w:t>
      </w:r>
      <w:r w:rsidRPr="00A86496">
        <w:rPr>
          <w:rFonts w:ascii="Times New Roman" w:hAnsi="Times New Roman"/>
          <w:sz w:val="28"/>
          <w:szCs w:val="28"/>
          <w:lang w:val="uk-UA"/>
        </w:rPr>
        <w:t xml:space="preserve"> рік. Програма передбачає збільшення темпів промислового виробництва на 8,2% і збільшення обсягу валової продукції сільського господарства на 3,3%. </w:t>
      </w:r>
    </w:p>
    <w:p w:rsidR="00E8256F" w:rsidRPr="00A86496" w:rsidRDefault="00E8256F" w:rsidP="00A86496">
      <w:pPr>
        <w:pStyle w:val="NoSpacing"/>
        <w:spacing w:line="360" w:lineRule="auto"/>
        <w:ind w:firstLine="851"/>
        <w:jc w:val="both"/>
        <w:rPr>
          <w:rFonts w:ascii="Times New Roman" w:hAnsi="Times New Roman"/>
          <w:color w:val="000000"/>
          <w:sz w:val="28"/>
          <w:szCs w:val="28"/>
          <w:lang w:val="uk-UA"/>
        </w:rPr>
      </w:pPr>
      <w:r w:rsidRPr="00A86496">
        <w:rPr>
          <w:rFonts w:ascii="Times New Roman" w:hAnsi="Times New Roman"/>
          <w:color w:val="000000"/>
          <w:sz w:val="28"/>
          <w:szCs w:val="28"/>
          <w:lang w:val="uk-UA"/>
        </w:rPr>
        <w:t xml:space="preserve">Об’єми  інвестицій в основний капітал збільшаться на 74,2%, у тому числі на житлове будівництво - на 11,8%. Планується ввести в експлуатацію 283 тис. кв. м. житлової площі (ріст на 9,9%). Програма соціально-економічного розвитку області передбачає в </w:t>
      </w:r>
      <w:r>
        <w:rPr>
          <w:rFonts w:ascii="Times New Roman" w:hAnsi="Times New Roman"/>
          <w:color w:val="000000"/>
          <w:sz w:val="28"/>
          <w:szCs w:val="28"/>
          <w:lang w:val="uk-UA"/>
        </w:rPr>
        <w:t>2008</w:t>
      </w:r>
      <w:r w:rsidRPr="00A86496">
        <w:rPr>
          <w:rFonts w:ascii="Times New Roman" w:hAnsi="Times New Roman"/>
          <w:color w:val="000000"/>
          <w:sz w:val="28"/>
          <w:szCs w:val="28"/>
          <w:lang w:val="uk-UA"/>
        </w:rPr>
        <w:t xml:space="preserve"> році зростання номінальних доходів громадян на 16,4%, при цьому доходи на душу населення збільшаться на 18%. Рівень середньомісячної зарплати по області підвищиться на 19,7%. </w:t>
      </w:r>
    </w:p>
    <w:p w:rsidR="00E8256F" w:rsidRPr="00A86496" w:rsidRDefault="00E8256F" w:rsidP="00A86496">
      <w:pPr>
        <w:pStyle w:val="NoSpacing"/>
        <w:spacing w:line="360" w:lineRule="auto"/>
        <w:ind w:firstLine="851"/>
        <w:jc w:val="both"/>
        <w:rPr>
          <w:rFonts w:ascii="Times New Roman" w:hAnsi="Times New Roman"/>
          <w:color w:val="000000"/>
          <w:sz w:val="28"/>
          <w:szCs w:val="28"/>
          <w:lang w:val="uk-UA"/>
        </w:rPr>
      </w:pPr>
      <w:r w:rsidRPr="00A86496">
        <w:rPr>
          <w:rFonts w:ascii="Times New Roman" w:hAnsi="Times New Roman"/>
          <w:color w:val="000000"/>
          <w:sz w:val="28"/>
          <w:szCs w:val="28"/>
          <w:lang w:val="uk-UA"/>
        </w:rPr>
        <w:t xml:space="preserve">Видаткова частина бюджету в </w:t>
      </w:r>
      <w:r>
        <w:rPr>
          <w:rFonts w:ascii="Times New Roman" w:hAnsi="Times New Roman"/>
          <w:color w:val="000000"/>
          <w:sz w:val="28"/>
          <w:szCs w:val="28"/>
          <w:lang w:val="uk-UA"/>
        </w:rPr>
        <w:t>2008</w:t>
      </w:r>
      <w:r w:rsidRPr="00A86496">
        <w:rPr>
          <w:rFonts w:ascii="Times New Roman" w:hAnsi="Times New Roman"/>
          <w:color w:val="000000"/>
          <w:sz w:val="28"/>
          <w:szCs w:val="28"/>
          <w:lang w:val="uk-UA"/>
        </w:rPr>
        <w:t xml:space="preserve"> році збільшена майже на 500 млн. грн. (у порівнянні з минулим роком). В цьому році сума засобів субвенції на газифікацію в Луганській області збільшиться в більш, ніж 2 рази. У стільки ж збільшиться субвенція на придбання трамваїв і тролейбусів. Передбачено нові субвенції по багатодітних родинах. </w:t>
      </w:r>
    </w:p>
    <w:p w:rsidR="00E8256F" w:rsidRDefault="00E8256F" w:rsidP="00734E03">
      <w:pPr>
        <w:pStyle w:val="NoSpacing"/>
        <w:ind w:firstLine="709"/>
        <w:jc w:val="both"/>
        <w:rPr>
          <w:rFonts w:ascii="Times New Roman" w:hAnsi="Times New Roman"/>
          <w:sz w:val="28"/>
          <w:szCs w:val="28"/>
          <w:lang w:val="uk-UA"/>
        </w:rPr>
      </w:pPr>
    </w:p>
    <w:p w:rsidR="00E8256F" w:rsidRPr="00A5371F" w:rsidRDefault="00E8256F" w:rsidP="00226949">
      <w:pPr>
        <w:pStyle w:val="Heading2"/>
        <w:spacing w:before="0" w:after="0" w:line="360" w:lineRule="auto"/>
        <w:jc w:val="both"/>
        <w:rPr>
          <w:rFonts w:ascii="Times New Roman" w:hAnsi="Times New Roman" w:cs="Times New Roman"/>
          <w:bCs w:val="0"/>
          <w:i w:val="0"/>
          <w:iCs w:val="0"/>
          <w:lang w:val="uk-UA"/>
        </w:rPr>
      </w:pPr>
      <w:bookmarkStart w:id="10" w:name="_Toc199567138"/>
      <w:r w:rsidRPr="00D76AED">
        <w:rPr>
          <w:rFonts w:ascii="Times New Roman" w:hAnsi="Times New Roman" w:cs="Times New Roman"/>
          <w:bCs w:val="0"/>
          <w:i w:val="0"/>
          <w:iCs w:val="0"/>
          <w:lang w:val="uk-UA"/>
        </w:rPr>
        <w:t xml:space="preserve">2.2 </w:t>
      </w:r>
      <w:r>
        <w:rPr>
          <w:rFonts w:ascii="Times New Roman" w:hAnsi="Times New Roman" w:cs="Times New Roman"/>
          <w:bCs w:val="0"/>
          <w:i w:val="0"/>
          <w:iCs w:val="0"/>
          <w:lang w:val="uk-UA"/>
        </w:rPr>
        <w:t>Кореляційний та експертний аналіз соціально-економічних показників</w:t>
      </w:r>
      <w:bookmarkEnd w:id="10"/>
    </w:p>
    <w:p w:rsidR="00E8256F" w:rsidRDefault="00E8256F" w:rsidP="00EA5852">
      <w:pPr>
        <w:pStyle w:val="NoSpacing"/>
        <w:spacing w:line="360" w:lineRule="auto"/>
        <w:rPr>
          <w:rFonts w:ascii="Times New Roman" w:hAnsi="Times New Roman"/>
          <w:sz w:val="28"/>
          <w:szCs w:val="28"/>
        </w:rPr>
      </w:pPr>
    </w:p>
    <w:p w:rsidR="00E8256F" w:rsidRPr="00265630" w:rsidRDefault="00E8256F" w:rsidP="00BE0265">
      <w:pPr>
        <w:pStyle w:val="NoSpacing"/>
        <w:spacing w:line="360" w:lineRule="auto"/>
        <w:ind w:firstLine="851"/>
        <w:jc w:val="both"/>
        <w:rPr>
          <w:rFonts w:ascii="Times New Roman" w:hAnsi="Times New Roman"/>
          <w:sz w:val="28"/>
          <w:szCs w:val="28"/>
          <w:lang w:val="uk-UA"/>
        </w:rPr>
      </w:pPr>
      <w:r w:rsidRPr="00265630">
        <w:rPr>
          <w:rFonts w:ascii="Times New Roman" w:hAnsi="Times New Roman"/>
          <w:sz w:val="28"/>
          <w:szCs w:val="28"/>
          <w:lang w:val="uk-UA"/>
        </w:rPr>
        <w:t xml:space="preserve">Під методами аналізу </w:t>
      </w:r>
      <w:r>
        <w:rPr>
          <w:rFonts w:ascii="Times New Roman" w:hAnsi="Times New Roman"/>
          <w:sz w:val="28"/>
          <w:szCs w:val="28"/>
          <w:lang w:val="uk-UA"/>
        </w:rPr>
        <w:t>та</w:t>
      </w:r>
      <w:r w:rsidRPr="00265630">
        <w:rPr>
          <w:rFonts w:ascii="Times New Roman" w:hAnsi="Times New Roman"/>
          <w:sz w:val="28"/>
          <w:szCs w:val="28"/>
          <w:lang w:val="uk-UA"/>
        </w:rPr>
        <w:t xml:space="preserve"> обробки соціологічної інформації розуміють способи перетворення емпіричних даних, </w:t>
      </w:r>
      <w:r w:rsidRPr="009B725F">
        <w:rPr>
          <w:rFonts w:ascii="Times New Roman" w:hAnsi="Times New Roman"/>
          <w:sz w:val="28"/>
          <w:szCs w:val="28"/>
          <w:lang w:val="uk-UA"/>
        </w:rPr>
        <w:t>отриманих</w:t>
      </w:r>
      <w:r w:rsidRPr="00265630">
        <w:rPr>
          <w:rFonts w:ascii="Times New Roman" w:hAnsi="Times New Roman"/>
          <w:sz w:val="28"/>
          <w:szCs w:val="28"/>
          <w:lang w:val="uk-UA"/>
        </w:rPr>
        <w:t xml:space="preserve"> у ході соціологічного дослідження. Перетворення </w:t>
      </w:r>
      <w:r w:rsidRPr="009B725F">
        <w:rPr>
          <w:rFonts w:ascii="Times New Roman" w:hAnsi="Times New Roman"/>
          <w:sz w:val="28"/>
          <w:szCs w:val="28"/>
          <w:lang w:val="uk-UA"/>
        </w:rPr>
        <w:t>проводиться</w:t>
      </w:r>
      <w:r w:rsidRPr="00265630">
        <w:rPr>
          <w:rFonts w:ascii="Times New Roman" w:hAnsi="Times New Roman"/>
          <w:sz w:val="28"/>
          <w:szCs w:val="28"/>
          <w:lang w:val="uk-UA"/>
        </w:rPr>
        <w:t xml:space="preserve"> з метою зробити </w:t>
      </w:r>
      <w:r w:rsidRPr="009B725F">
        <w:rPr>
          <w:rFonts w:ascii="Times New Roman" w:hAnsi="Times New Roman"/>
          <w:sz w:val="28"/>
          <w:szCs w:val="28"/>
          <w:lang w:val="uk-UA"/>
        </w:rPr>
        <w:t>дані</w:t>
      </w:r>
      <w:r w:rsidRPr="00265630">
        <w:rPr>
          <w:rFonts w:ascii="Times New Roman" w:hAnsi="Times New Roman"/>
          <w:sz w:val="28"/>
          <w:szCs w:val="28"/>
          <w:lang w:val="uk-UA"/>
        </w:rPr>
        <w:t xml:space="preserve"> доступними для огляду, компактними </w:t>
      </w:r>
      <w:r>
        <w:rPr>
          <w:rFonts w:ascii="Times New Roman" w:hAnsi="Times New Roman"/>
          <w:sz w:val="28"/>
          <w:szCs w:val="28"/>
          <w:lang w:val="uk-UA"/>
        </w:rPr>
        <w:t>та</w:t>
      </w:r>
      <w:r w:rsidRPr="00265630">
        <w:rPr>
          <w:rFonts w:ascii="Times New Roman" w:hAnsi="Times New Roman"/>
          <w:sz w:val="28"/>
          <w:szCs w:val="28"/>
          <w:lang w:val="uk-UA"/>
        </w:rPr>
        <w:t xml:space="preserve"> придатними для змістовного аналізу, перевірки </w:t>
      </w:r>
      <w:r w:rsidRPr="009B725F">
        <w:rPr>
          <w:rFonts w:ascii="Times New Roman" w:hAnsi="Times New Roman"/>
          <w:sz w:val="28"/>
          <w:szCs w:val="28"/>
          <w:lang w:val="uk-UA"/>
        </w:rPr>
        <w:t>дослідницьких</w:t>
      </w:r>
      <w:r w:rsidRPr="00265630">
        <w:rPr>
          <w:rFonts w:ascii="Times New Roman" w:hAnsi="Times New Roman"/>
          <w:sz w:val="28"/>
          <w:szCs w:val="28"/>
          <w:lang w:val="uk-UA"/>
        </w:rPr>
        <w:t xml:space="preserve"> гіпотез </w:t>
      </w:r>
      <w:r>
        <w:rPr>
          <w:rFonts w:ascii="Times New Roman" w:hAnsi="Times New Roman"/>
          <w:sz w:val="28"/>
          <w:szCs w:val="28"/>
          <w:lang w:val="uk-UA"/>
        </w:rPr>
        <w:t>та</w:t>
      </w:r>
      <w:r w:rsidRPr="00265630">
        <w:rPr>
          <w:rFonts w:ascii="Times New Roman" w:hAnsi="Times New Roman"/>
          <w:sz w:val="28"/>
          <w:szCs w:val="28"/>
          <w:lang w:val="uk-UA"/>
        </w:rPr>
        <w:t xml:space="preserve"> інтерпретації. </w:t>
      </w:r>
      <w:r>
        <w:rPr>
          <w:rFonts w:ascii="Times New Roman" w:hAnsi="Times New Roman"/>
          <w:sz w:val="28"/>
          <w:szCs w:val="28"/>
          <w:lang w:val="uk-UA"/>
        </w:rPr>
        <w:t>Аналіз і</w:t>
      </w:r>
      <w:r w:rsidRPr="00265630">
        <w:rPr>
          <w:rFonts w:ascii="Times New Roman" w:hAnsi="Times New Roman"/>
          <w:sz w:val="28"/>
          <w:szCs w:val="28"/>
          <w:lang w:val="uk-UA"/>
        </w:rPr>
        <w:t xml:space="preserve"> обробка соціологічної інформації як цілісне </w:t>
      </w:r>
      <w:r w:rsidRPr="009B725F">
        <w:rPr>
          <w:rFonts w:ascii="Times New Roman" w:hAnsi="Times New Roman"/>
          <w:sz w:val="28"/>
          <w:szCs w:val="28"/>
          <w:lang w:val="uk-UA"/>
        </w:rPr>
        <w:t>утворення</w:t>
      </w:r>
      <w:r w:rsidRPr="00265630">
        <w:rPr>
          <w:rFonts w:ascii="Times New Roman" w:hAnsi="Times New Roman"/>
          <w:sz w:val="28"/>
          <w:szCs w:val="28"/>
          <w:lang w:val="uk-UA"/>
        </w:rPr>
        <w:t xml:space="preserve"> </w:t>
      </w:r>
      <w:r w:rsidRPr="009B725F">
        <w:rPr>
          <w:rFonts w:ascii="Times New Roman" w:hAnsi="Times New Roman"/>
          <w:sz w:val="28"/>
          <w:szCs w:val="28"/>
          <w:lang w:val="uk-UA"/>
        </w:rPr>
        <w:t>становить</w:t>
      </w:r>
      <w:r w:rsidRPr="00265630">
        <w:rPr>
          <w:rFonts w:ascii="Times New Roman" w:hAnsi="Times New Roman"/>
          <w:sz w:val="28"/>
          <w:szCs w:val="28"/>
          <w:lang w:val="uk-UA"/>
        </w:rPr>
        <w:t xml:space="preserve"> етап емпіричного соціологічного дослідження, у ході якого за допомогою логіко-змістовних процедур і математико-статистичних методів на основі первинних даних розкриваються </w:t>
      </w:r>
      <w:r w:rsidRPr="009B725F">
        <w:rPr>
          <w:rFonts w:ascii="Times New Roman" w:hAnsi="Times New Roman"/>
          <w:sz w:val="28"/>
          <w:szCs w:val="28"/>
          <w:lang w:val="uk-UA"/>
        </w:rPr>
        <w:t>зв'язки</w:t>
      </w:r>
      <w:r w:rsidRPr="00265630">
        <w:rPr>
          <w:rFonts w:ascii="Times New Roman" w:hAnsi="Times New Roman"/>
          <w:sz w:val="28"/>
          <w:szCs w:val="28"/>
          <w:lang w:val="uk-UA"/>
        </w:rPr>
        <w:t xml:space="preserve"> </w:t>
      </w:r>
      <w:r w:rsidRPr="009B725F">
        <w:rPr>
          <w:rFonts w:ascii="Times New Roman" w:hAnsi="Times New Roman"/>
          <w:sz w:val="28"/>
          <w:szCs w:val="28"/>
          <w:lang w:val="uk-UA"/>
        </w:rPr>
        <w:t>досліджуваних</w:t>
      </w:r>
      <w:r w:rsidRPr="00265630">
        <w:rPr>
          <w:rFonts w:ascii="Times New Roman" w:hAnsi="Times New Roman"/>
          <w:sz w:val="28"/>
          <w:szCs w:val="28"/>
          <w:lang w:val="uk-UA"/>
        </w:rPr>
        <w:t xml:space="preserve"> </w:t>
      </w:r>
      <w:r w:rsidRPr="009B725F">
        <w:rPr>
          <w:rFonts w:ascii="Times New Roman" w:hAnsi="Times New Roman"/>
          <w:sz w:val="28"/>
          <w:szCs w:val="28"/>
          <w:lang w:val="uk-UA"/>
        </w:rPr>
        <w:t>змінних</w:t>
      </w:r>
      <w:r w:rsidRPr="00265630">
        <w:rPr>
          <w:rFonts w:ascii="Times New Roman" w:hAnsi="Times New Roman"/>
          <w:sz w:val="28"/>
          <w:szCs w:val="28"/>
          <w:lang w:val="uk-UA"/>
        </w:rPr>
        <w:t>.</w:t>
      </w:r>
    </w:p>
    <w:p w:rsidR="00E8256F" w:rsidRPr="00265630" w:rsidRDefault="00E8256F" w:rsidP="00BE0265">
      <w:pPr>
        <w:pStyle w:val="NoSpacing"/>
        <w:spacing w:line="360" w:lineRule="auto"/>
        <w:ind w:firstLine="851"/>
        <w:jc w:val="both"/>
        <w:rPr>
          <w:rFonts w:ascii="Times New Roman" w:hAnsi="Times New Roman"/>
          <w:sz w:val="28"/>
          <w:szCs w:val="28"/>
          <w:lang w:val="uk-UA"/>
        </w:rPr>
      </w:pPr>
      <w:r w:rsidRPr="00265630">
        <w:rPr>
          <w:rFonts w:ascii="Times New Roman" w:hAnsi="Times New Roman"/>
          <w:sz w:val="28"/>
          <w:szCs w:val="28"/>
          <w:lang w:val="uk-UA"/>
        </w:rPr>
        <w:t xml:space="preserve">Методи аналізу </w:t>
      </w:r>
      <w:r>
        <w:rPr>
          <w:rFonts w:ascii="Times New Roman" w:hAnsi="Times New Roman"/>
          <w:sz w:val="28"/>
          <w:szCs w:val="28"/>
          <w:lang w:val="uk-UA"/>
        </w:rPr>
        <w:t>та</w:t>
      </w:r>
      <w:r w:rsidRPr="00265630">
        <w:rPr>
          <w:rFonts w:ascii="Times New Roman" w:hAnsi="Times New Roman"/>
          <w:sz w:val="28"/>
          <w:szCs w:val="28"/>
          <w:lang w:val="uk-UA"/>
        </w:rPr>
        <w:t xml:space="preserve"> обробки соціологічної інформації можна розділити на методи статистичного аналізу інформації, у тому числі методи описової статистики (розрахунок багатомірних розподілів ознак, середніх </w:t>
      </w:r>
      <w:r w:rsidRPr="009B725F">
        <w:rPr>
          <w:rFonts w:ascii="Times New Roman" w:hAnsi="Times New Roman"/>
          <w:sz w:val="28"/>
          <w:szCs w:val="28"/>
          <w:lang w:val="uk-UA"/>
        </w:rPr>
        <w:t>величин</w:t>
      </w:r>
      <w:r w:rsidRPr="00265630">
        <w:rPr>
          <w:rFonts w:ascii="Times New Roman" w:hAnsi="Times New Roman"/>
          <w:sz w:val="28"/>
          <w:szCs w:val="28"/>
          <w:lang w:val="uk-UA"/>
        </w:rPr>
        <w:t xml:space="preserve">, </w:t>
      </w:r>
      <w:r w:rsidRPr="009B725F">
        <w:rPr>
          <w:rFonts w:ascii="Times New Roman" w:hAnsi="Times New Roman"/>
          <w:sz w:val="28"/>
          <w:szCs w:val="28"/>
          <w:lang w:val="uk-UA"/>
        </w:rPr>
        <w:t>мір</w:t>
      </w:r>
      <w:r w:rsidRPr="00265630">
        <w:rPr>
          <w:rFonts w:ascii="Times New Roman" w:hAnsi="Times New Roman"/>
          <w:sz w:val="28"/>
          <w:szCs w:val="28"/>
          <w:lang w:val="uk-UA"/>
        </w:rPr>
        <w:t xml:space="preserve"> розсіювання), методи статистики </w:t>
      </w:r>
      <w:r w:rsidRPr="009B725F">
        <w:rPr>
          <w:rFonts w:ascii="Times New Roman" w:hAnsi="Times New Roman"/>
          <w:sz w:val="28"/>
          <w:szCs w:val="28"/>
          <w:lang w:val="uk-UA"/>
        </w:rPr>
        <w:t>виводу</w:t>
      </w:r>
      <w:r w:rsidRPr="00265630">
        <w:rPr>
          <w:rFonts w:ascii="Times New Roman" w:hAnsi="Times New Roman"/>
          <w:sz w:val="28"/>
          <w:szCs w:val="28"/>
          <w:lang w:val="uk-UA"/>
        </w:rPr>
        <w:t xml:space="preserve"> (кореляційний, регресивний, факторний, </w:t>
      </w:r>
      <w:r w:rsidRPr="009B725F">
        <w:rPr>
          <w:rFonts w:ascii="Times New Roman" w:hAnsi="Times New Roman"/>
          <w:sz w:val="28"/>
          <w:szCs w:val="28"/>
          <w:lang w:val="uk-UA"/>
        </w:rPr>
        <w:t>кластерний</w:t>
      </w:r>
      <w:r w:rsidRPr="00265630">
        <w:rPr>
          <w:rFonts w:ascii="Times New Roman" w:hAnsi="Times New Roman"/>
          <w:sz w:val="28"/>
          <w:szCs w:val="28"/>
          <w:lang w:val="uk-UA"/>
        </w:rPr>
        <w:t>, причинний, дисперсійний аналіз</w:t>
      </w:r>
      <w:r>
        <w:rPr>
          <w:rFonts w:ascii="Times New Roman" w:hAnsi="Times New Roman"/>
          <w:sz w:val="28"/>
          <w:szCs w:val="28"/>
          <w:lang w:val="uk-UA"/>
        </w:rPr>
        <w:t>, тощо</w:t>
      </w:r>
      <w:r w:rsidRPr="00265630">
        <w:rPr>
          <w:rFonts w:ascii="Times New Roman" w:hAnsi="Times New Roman"/>
          <w:sz w:val="28"/>
          <w:szCs w:val="28"/>
          <w:lang w:val="uk-UA"/>
        </w:rPr>
        <w:t xml:space="preserve">), а також методи моделювання </w:t>
      </w:r>
      <w:r>
        <w:rPr>
          <w:rFonts w:ascii="Times New Roman" w:hAnsi="Times New Roman"/>
          <w:sz w:val="28"/>
          <w:szCs w:val="28"/>
          <w:lang w:val="uk-UA"/>
        </w:rPr>
        <w:t>та</w:t>
      </w:r>
      <w:r w:rsidRPr="00265630">
        <w:rPr>
          <w:rFonts w:ascii="Times New Roman" w:hAnsi="Times New Roman"/>
          <w:sz w:val="28"/>
          <w:szCs w:val="28"/>
          <w:lang w:val="uk-UA"/>
        </w:rPr>
        <w:t xml:space="preserve"> прогнозування соціальних явищ і процесів (аналіз </w:t>
      </w:r>
      <w:r w:rsidRPr="009B725F">
        <w:rPr>
          <w:rFonts w:ascii="Times New Roman" w:hAnsi="Times New Roman"/>
          <w:sz w:val="28"/>
          <w:szCs w:val="28"/>
          <w:lang w:val="uk-UA"/>
        </w:rPr>
        <w:t>тимчасових</w:t>
      </w:r>
      <w:r w:rsidRPr="00265630">
        <w:rPr>
          <w:rFonts w:ascii="Times New Roman" w:hAnsi="Times New Roman"/>
          <w:sz w:val="28"/>
          <w:szCs w:val="28"/>
          <w:lang w:val="uk-UA"/>
        </w:rPr>
        <w:t xml:space="preserve"> рядів, імітаційне моделювання</w:t>
      </w:r>
      <w:r>
        <w:rPr>
          <w:rFonts w:ascii="Times New Roman" w:hAnsi="Times New Roman"/>
          <w:sz w:val="28"/>
          <w:szCs w:val="28"/>
          <w:lang w:val="uk-UA"/>
        </w:rPr>
        <w:t>, тощо</w:t>
      </w:r>
      <w:r w:rsidRPr="00265630">
        <w:rPr>
          <w:rFonts w:ascii="Times New Roman" w:hAnsi="Times New Roman"/>
          <w:sz w:val="28"/>
          <w:szCs w:val="28"/>
          <w:lang w:val="uk-UA"/>
        </w:rPr>
        <w:t>).</w:t>
      </w:r>
    </w:p>
    <w:p w:rsidR="00E8256F" w:rsidRPr="00265630" w:rsidRDefault="00E8256F" w:rsidP="00BE0265">
      <w:pPr>
        <w:pStyle w:val="NoSpacing"/>
        <w:spacing w:line="360" w:lineRule="auto"/>
        <w:ind w:firstLine="851"/>
        <w:jc w:val="both"/>
        <w:rPr>
          <w:rFonts w:ascii="Times New Roman" w:hAnsi="Times New Roman"/>
          <w:sz w:val="28"/>
          <w:szCs w:val="28"/>
          <w:lang w:val="uk-UA"/>
        </w:rPr>
      </w:pPr>
      <w:r w:rsidRPr="00265630">
        <w:rPr>
          <w:rFonts w:ascii="Times New Roman" w:hAnsi="Times New Roman"/>
          <w:sz w:val="28"/>
          <w:szCs w:val="28"/>
          <w:lang w:val="uk-UA"/>
        </w:rPr>
        <w:t xml:space="preserve">Кореляційний аналіз - кількісне визначення тісноти </w:t>
      </w:r>
      <w:r w:rsidRPr="009B725F">
        <w:rPr>
          <w:rFonts w:ascii="Times New Roman" w:hAnsi="Times New Roman"/>
          <w:sz w:val="28"/>
          <w:szCs w:val="28"/>
          <w:lang w:val="uk-UA"/>
        </w:rPr>
        <w:t>зв'язку</w:t>
      </w:r>
      <w:r w:rsidRPr="00265630">
        <w:rPr>
          <w:rFonts w:ascii="Times New Roman" w:hAnsi="Times New Roman"/>
          <w:sz w:val="28"/>
          <w:szCs w:val="28"/>
          <w:lang w:val="uk-UA"/>
        </w:rPr>
        <w:t xml:space="preserve"> між ознаками (при </w:t>
      </w:r>
      <w:r w:rsidRPr="009B725F">
        <w:rPr>
          <w:rFonts w:ascii="Times New Roman" w:hAnsi="Times New Roman"/>
          <w:sz w:val="28"/>
          <w:szCs w:val="28"/>
          <w:lang w:val="uk-UA"/>
        </w:rPr>
        <w:t>парному</w:t>
      </w:r>
      <w:r w:rsidRPr="00265630">
        <w:rPr>
          <w:rFonts w:ascii="Times New Roman" w:hAnsi="Times New Roman"/>
          <w:sz w:val="28"/>
          <w:szCs w:val="28"/>
          <w:lang w:val="uk-UA"/>
        </w:rPr>
        <w:t xml:space="preserve"> </w:t>
      </w:r>
      <w:r w:rsidRPr="009B725F">
        <w:rPr>
          <w:rFonts w:ascii="Times New Roman" w:hAnsi="Times New Roman"/>
          <w:sz w:val="28"/>
          <w:szCs w:val="28"/>
          <w:lang w:val="uk-UA"/>
        </w:rPr>
        <w:t>зв'язку</w:t>
      </w:r>
      <w:r w:rsidRPr="00265630">
        <w:rPr>
          <w:rFonts w:ascii="Times New Roman" w:hAnsi="Times New Roman"/>
          <w:sz w:val="28"/>
          <w:szCs w:val="28"/>
          <w:lang w:val="uk-UA"/>
        </w:rPr>
        <w:t xml:space="preserve">) і між результативним і </w:t>
      </w:r>
      <w:r w:rsidRPr="009B725F">
        <w:rPr>
          <w:rFonts w:ascii="Times New Roman" w:hAnsi="Times New Roman"/>
          <w:sz w:val="28"/>
          <w:szCs w:val="28"/>
          <w:lang w:val="uk-UA"/>
        </w:rPr>
        <w:t>множиною</w:t>
      </w:r>
      <w:r w:rsidRPr="00265630">
        <w:rPr>
          <w:rFonts w:ascii="Times New Roman" w:hAnsi="Times New Roman"/>
          <w:sz w:val="28"/>
          <w:szCs w:val="28"/>
          <w:lang w:val="uk-UA"/>
        </w:rPr>
        <w:t xml:space="preserve"> факторних ознак (при багатофакторному </w:t>
      </w:r>
      <w:r w:rsidRPr="009B725F">
        <w:rPr>
          <w:rFonts w:ascii="Times New Roman" w:hAnsi="Times New Roman"/>
          <w:sz w:val="28"/>
          <w:szCs w:val="28"/>
          <w:lang w:val="uk-UA"/>
        </w:rPr>
        <w:t>зв'язку</w:t>
      </w:r>
      <w:r w:rsidRPr="00265630">
        <w:rPr>
          <w:rFonts w:ascii="Times New Roman" w:hAnsi="Times New Roman"/>
          <w:sz w:val="28"/>
          <w:szCs w:val="28"/>
          <w:lang w:val="uk-UA"/>
        </w:rPr>
        <w:t xml:space="preserve">). Тіснота </w:t>
      </w:r>
      <w:r w:rsidRPr="009B725F">
        <w:rPr>
          <w:rFonts w:ascii="Times New Roman" w:hAnsi="Times New Roman"/>
          <w:sz w:val="28"/>
          <w:szCs w:val="28"/>
          <w:lang w:val="uk-UA"/>
        </w:rPr>
        <w:t>зв'язку</w:t>
      </w:r>
      <w:r w:rsidRPr="00265630">
        <w:rPr>
          <w:rFonts w:ascii="Times New Roman" w:hAnsi="Times New Roman"/>
          <w:sz w:val="28"/>
          <w:szCs w:val="28"/>
          <w:lang w:val="uk-UA"/>
        </w:rPr>
        <w:t xml:space="preserve"> кількісно виражається </w:t>
      </w:r>
      <w:r w:rsidRPr="009B725F">
        <w:rPr>
          <w:rFonts w:ascii="Times New Roman" w:hAnsi="Times New Roman"/>
          <w:sz w:val="28"/>
          <w:szCs w:val="28"/>
          <w:lang w:val="uk-UA"/>
        </w:rPr>
        <w:t>величиною</w:t>
      </w:r>
      <w:r w:rsidRPr="00265630">
        <w:rPr>
          <w:rFonts w:ascii="Times New Roman" w:hAnsi="Times New Roman"/>
          <w:sz w:val="28"/>
          <w:szCs w:val="28"/>
          <w:lang w:val="uk-UA"/>
        </w:rPr>
        <w:t xml:space="preserve"> коефіцієнта кореляції.</w:t>
      </w:r>
    </w:p>
    <w:p w:rsidR="00E8256F" w:rsidRPr="00265630" w:rsidRDefault="00E8256F" w:rsidP="00BE0265">
      <w:pPr>
        <w:pStyle w:val="NoSpacing"/>
        <w:spacing w:line="360" w:lineRule="auto"/>
        <w:ind w:firstLine="851"/>
        <w:jc w:val="both"/>
        <w:rPr>
          <w:rFonts w:ascii="Times New Roman" w:hAnsi="Times New Roman"/>
          <w:sz w:val="28"/>
          <w:szCs w:val="28"/>
          <w:lang w:val="uk-UA"/>
        </w:rPr>
      </w:pPr>
      <w:r w:rsidRPr="00265630">
        <w:rPr>
          <w:rFonts w:ascii="Times New Roman" w:hAnsi="Times New Roman"/>
          <w:sz w:val="28"/>
          <w:szCs w:val="28"/>
          <w:lang w:val="uk-UA"/>
        </w:rPr>
        <w:t xml:space="preserve">Всі основні </w:t>
      </w:r>
      <w:r w:rsidRPr="009B725F">
        <w:rPr>
          <w:rFonts w:ascii="Times New Roman" w:hAnsi="Times New Roman"/>
          <w:sz w:val="28"/>
          <w:szCs w:val="28"/>
          <w:lang w:val="uk-UA"/>
        </w:rPr>
        <w:t>положення</w:t>
      </w:r>
      <w:r w:rsidRPr="00265630">
        <w:rPr>
          <w:rFonts w:ascii="Times New Roman" w:hAnsi="Times New Roman"/>
          <w:sz w:val="28"/>
          <w:szCs w:val="28"/>
          <w:lang w:val="uk-UA"/>
        </w:rPr>
        <w:t xml:space="preserve"> теорії кореляції розроблялися стосовно до припущення про нормальний характер розподілу досліджуваних ознак. Тому, необхідно вивчити форму розподілу параметра, що дає можливість обґрунтувати правомірність застосування методів кореляційного аналізу. Для перевірки вихідної передумови нормальності </w:t>
      </w:r>
      <w:r w:rsidRPr="009B725F">
        <w:rPr>
          <w:rFonts w:ascii="Times New Roman" w:hAnsi="Times New Roman"/>
          <w:sz w:val="28"/>
          <w:szCs w:val="28"/>
          <w:lang w:val="uk-UA"/>
        </w:rPr>
        <w:t>розподілу</w:t>
      </w:r>
      <w:r w:rsidRPr="00265630">
        <w:rPr>
          <w:rFonts w:ascii="Times New Roman" w:hAnsi="Times New Roman"/>
          <w:sz w:val="28"/>
          <w:szCs w:val="28"/>
          <w:lang w:val="uk-UA"/>
        </w:rPr>
        <w:t xml:space="preserve"> необхідно в кожній групі мати досить </w:t>
      </w:r>
      <w:r w:rsidRPr="009B725F">
        <w:rPr>
          <w:rFonts w:ascii="Times New Roman" w:hAnsi="Times New Roman"/>
          <w:sz w:val="28"/>
          <w:szCs w:val="28"/>
          <w:lang w:val="uk-UA"/>
        </w:rPr>
        <w:t>велику</w:t>
      </w:r>
      <w:r w:rsidRPr="00265630">
        <w:rPr>
          <w:rFonts w:ascii="Times New Roman" w:hAnsi="Times New Roman"/>
          <w:sz w:val="28"/>
          <w:szCs w:val="28"/>
          <w:lang w:val="uk-UA"/>
        </w:rPr>
        <w:t xml:space="preserve"> кількість спостережень, що на практиці здійснити досить складно через проблеми </w:t>
      </w:r>
      <w:r w:rsidRPr="009B725F">
        <w:rPr>
          <w:rFonts w:ascii="Times New Roman" w:hAnsi="Times New Roman"/>
          <w:sz w:val="28"/>
          <w:szCs w:val="28"/>
          <w:lang w:val="uk-UA"/>
        </w:rPr>
        <w:t>дослідницького</w:t>
      </w:r>
      <w:r w:rsidRPr="00265630">
        <w:rPr>
          <w:rFonts w:ascii="Times New Roman" w:hAnsi="Times New Roman"/>
          <w:sz w:val="28"/>
          <w:szCs w:val="28"/>
          <w:lang w:val="uk-UA"/>
        </w:rPr>
        <w:t xml:space="preserve"> характеру. При побудові кореляційних моделей всі фактори повинні мати </w:t>
      </w:r>
      <w:r w:rsidRPr="009B725F">
        <w:rPr>
          <w:rFonts w:ascii="Times New Roman" w:hAnsi="Times New Roman"/>
          <w:sz w:val="28"/>
          <w:szCs w:val="28"/>
          <w:lang w:val="uk-UA"/>
        </w:rPr>
        <w:t>кількісне</w:t>
      </w:r>
      <w:r w:rsidRPr="00265630">
        <w:rPr>
          <w:rFonts w:ascii="Times New Roman" w:hAnsi="Times New Roman"/>
          <w:sz w:val="28"/>
          <w:szCs w:val="28"/>
          <w:lang w:val="uk-UA"/>
        </w:rPr>
        <w:t xml:space="preserve"> </w:t>
      </w:r>
      <w:r w:rsidRPr="009B725F">
        <w:rPr>
          <w:rFonts w:ascii="Times New Roman" w:hAnsi="Times New Roman"/>
          <w:sz w:val="28"/>
          <w:szCs w:val="28"/>
          <w:lang w:val="uk-UA"/>
        </w:rPr>
        <w:t>вираження</w:t>
      </w:r>
      <w:r w:rsidRPr="00265630">
        <w:rPr>
          <w:rFonts w:ascii="Times New Roman" w:hAnsi="Times New Roman"/>
          <w:sz w:val="28"/>
          <w:szCs w:val="28"/>
          <w:lang w:val="uk-UA"/>
        </w:rPr>
        <w:t xml:space="preserve">, інакше скласти модель кореляційної залежності не представляється </w:t>
      </w:r>
      <w:r w:rsidRPr="009B725F">
        <w:rPr>
          <w:rFonts w:ascii="Times New Roman" w:hAnsi="Times New Roman"/>
          <w:sz w:val="28"/>
          <w:szCs w:val="28"/>
          <w:lang w:val="uk-UA"/>
        </w:rPr>
        <w:t>можливим</w:t>
      </w:r>
      <w:r w:rsidRPr="00265630">
        <w:rPr>
          <w:rFonts w:ascii="Times New Roman" w:hAnsi="Times New Roman"/>
          <w:sz w:val="28"/>
          <w:szCs w:val="28"/>
          <w:lang w:val="uk-UA"/>
        </w:rPr>
        <w:t>.</w:t>
      </w:r>
    </w:p>
    <w:p w:rsidR="00E8256F" w:rsidRPr="00265630" w:rsidRDefault="00E8256F" w:rsidP="00BE0265">
      <w:pPr>
        <w:pStyle w:val="NoSpacing"/>
        <w:spacing w:line="360" w:lineRule="auto"/>
        <w:ind w:firstLine="851"/>
        <w:jc w:val="both"/>
        <w:rPr>
          <w:rFonts w:ascii="Times New Roman" w:hAnsi="Times New Roman"/>
          <w:sz w:val="28"/>
          <w:szCs w:val="28"/>
          <w:lang w:val="uk-UA"/>
        </w:rPr>
      </w:pPr>
      <w:r w:rsidRPr="009B725F">
        <w:rPr>
          <w:rFonts w:ascii="Times New Roman" w:hAnsi="Times New Roman"/>
          <w:sz w:val="28"/>
          <w:szCs w:val="28"/>
          <w:lang w:val="uk-UA"/>
        </w:rPr>
        <w:t>Загальна</w:t>
      </w:r>
      <w:r w:rsidRPr="00265630">
        <w:rPr>
          <w:rFonts w:ascii="Times New Roman" w:hAnsi="Times New Roman"/>
          <w:sz w:val="28"/>
          <w:szCs w:val="28"/>
          <w:lang w:val="uk-UA"/>
        </w:rPr>
        <w:t xml:space="preserve"> </w:t>
      </w:r>
      <w:r>
        <w:rPr>
          <w:rFonts w:ascii="Times New Roman" w:hAnsi="Times New Roman"/>
          <w:sz w:val="28"/>
          <w:szCs w:val="28"/>
          <w:lang w:val="uk-UA"/>
        </w:rPr>
        <w:t>та</w:t>
      </w:r>
      <w:r w:rsidRPr="00265630">
        <w:rPr>
          <w:rFonts w:ascii="Times New Roman" w:hAnsi="Times New Roman"/>
          <w:sz w:val="28"/>
          <w:szCs w:val="28"/>
          <w:lang w:val="uk-UA"/>
        </w:rPr>
        <w:t xml:space="preserve"> типов</w:t>
      </w:r>
      <w:r>
        <w:rPr>
          <w:rFonts w:ascii="Times New Roman" w:hAnsi="Times New Roman"/>
          <w:sz w:val="28"/>
          <w:szCs w:val="28"/>
          <w:lang w:val="uk-UA"/>
        </w:rPr>
        <w:t>а</w:t>
      </w:r>
      <w:r w:rsidRPr="00265630">
        <w:rPr>
          <w:rFonts w:ascii="Times New Roman" w:hAnsi="Times New Roman"/>
          <w:sz w:val="28"/>
          <w:szCs w:val="28"/>
          <w:lang w:val="uk-UA"/>
        </w:rPr>
        <w:t xml:space="preserve"> статистичн</w:t>
      </w:r>
      <w:r>
        <w:rPr>
          <w:rFonts w:ascii="Times New Roman" w:hAnsi="Times New Roman"/>
          <w:sz w:val="28"/>
          <w:szCs w:val="28"/>
          <w:lang w:val="uk-UA"/>
        </w:rPr>
        <w:t>а</w:t>
      </w:r>
      <w:r w:rsidRPr="00265630">
        <w:rPr>
          <w:rFonts w:ascii="Times New Roman" w:hAnsi="Times New Roman"/>
          <w:sz w:val="28"/>
          <w:szCs w:val="28"/>
          <w:lang w:val="uk-UA"/>
        </w:rPr>
        <w:t xml:space="preserve"> </w:t>
      </w:r>
      <w:r w:rsidRPr="009B725F">
        <w:rPr>
          <w:rFonts w:ascii="Times New Roman" w:hAnsi="Times New Roman"/>
          <w:sz w:val="28"/>
          <w:szCs w:val="28"/>
          <w:lang w:val="uk-UA"/>
        </w:rPr>
        <w:t>задача</w:t>
      </w:r>
      <w:r w:rsidRPr="00265630">
        <w:rPr>
          <w:rFonts w:ascii="Times New Roman" w:hAnsi="Times New Roman"/>
          <w:sz w:val="28"/>
          <w:szCs w:val="28"/>
          <w:lang w:val="uk-UA"/>
        </w:rPr>
        <w:t xml:space="preserve"> в дослідженні соціальних процесів - вивчення наявності, </w:t>
      </w:r>
      <w:r w:rsidRPr="009B725F">
        <w:rPr>
          <w:rFonts w:ascii="Times New Roman" w:hAnsi="Times New Roman"/>
          <w:sz w:val="28"/>
          <w:szCs w:val="28"/>
          <w:lang w:val="uk-UA"/>
        </w:rPr>
        <w:t>напрямку</w:t>
      </w:r>
      <w:r w:rsidRPr="00265630">
        <w:rPr>
          <w:rFonts w:ascii="Times New Roman" w:hAnsi="Times New Roman"/>
          <w:sz w:val="28"/>
          <w:szCs w:val="28"/>
          <w:lang w:val="uk-UA"/>
        </w:rPr>
        <w:t xml:space="preserve"> </w:t>
      </w:r>
      <w:r>
        <w:rPr>
          <w:rFonts w:ascii="Times New Roman" w:hAnsi="Times New Roman"/>
          <w:sz w:val="28"/>
          <w:szCs w:val="28"/>
          <w:lang w:val="uk-UA"/>
        </w:rPr>
        <w:t>та</w:t>
      </w:r>
      <w:r w:rsidRPr="00265630">
        <w:rPr>
          <w:rFonts w:ascii="Times New Roman" w:hAnsi="Times New Roman"/>
          <w:sz w:val="28"/>
          <w:szCs w:val="28"/>
          <w:lang w:val="uk-UA"/>
        </w:rPr>
        <w:t xml:space="preserve"> інтенсивності </w:t>
      </w:r>
      <w:r w:rsidRPr="009B725F">
        <w:rPr>
          <w:rFonts w:ascii="Times New Roman" w:hAnsi="Times New Roman"/>
          <w:sz w:val="28"/>
          <w:szCs w:val="28"/>
          <w:lang w:val="uk-UA"/>
        </w:rPr>
        <w:t>зв'язків</w:t>
      </w:r>
      <w:r w:rsidRPr="00265630">
        <w:rPr>
          <w:rFonts w:ascii="Times New Roman" w:hAnsi="Times New Roman"/>
          <w:sz w:val="28"/>
          <w:szCs w:val="28"/>
          <w:lang w:val="uk-UA"/>
        </w:rPr>
        <w:t xml:space="preserve"> між показниками. Це перший етап пізнання закономірностей формування результатів соціальних процесів. Припущення про наявність і </w:t>
      </w:r>
      <w:r w:rsidRPr="009B725F">
        <w:rPr>
          <w:rFonts w:ascii="Times New Roman" w:hAnsi="Times New Roman"/>
          <w:sz w:val="28"/>
          <w:szCs w:val="28"/>
          <w:lang w:val="uk-UA"/>
        </w:rPr>
        <w:t>силу</w:t>
      </w:r>
      <w:r w:rsidRPr="00265630">
        <w:rPr>
          <w:rFonts w:ascii="Times New Roman" w:hAnsi="Times New Roman"/>
          <w:sz w:val="28"/>
          <w:szCs w:val="28"/>
          <w:lang w:val="uk-UA"/>
        </w:rPr>
        <w:t xml:space="preserve"> </w:t>
      </w:r>
      <w:r w:rsidRPr="009B725F">
        <w:rPr>
          <w:rFonts w:ascii="Times New Roman" w:hAnsi="Times New Roman"/>
          <w:sz w:val="28"/>
          <w:szCs w:val="28"/>
          <w:lang w:val="uk-UA"/>
        </w:rPr>
        <w:t>зв'язку</w:t>
      </w:r>
      <w:r w:rsidRPr="00265630">
        <w:rPr>
          <w:rFonts w:ascii="Times New Roman" w:hAnsi="Times New Roman"/>
          <w:sz w:val="28"/>
          <w:szCs w:val="28"/>
          <w:lang w:val="uk-UA"/>
        </w:rPr>
        <w:t xml:space="preserve"> робиться у випадку виявлення </w:t>
      </w:r>
      <w:r w:rsidRPr="009B725F">
        <w:rPr>
          <w:rFonts w:ascii="Times New Roman" w:hAnsi="Times New Roman"/>
          <w:sz w:val="28"/>
          <w:szCs w:val="28"/>
          <w:lang w:val="uk-UA"/>
        </w:rPr>
        <w:t>загальних</w:t>
      </w:r>
      <w:r w:rsidRPr="00265630">
        <w:rPr>
          <w:rFonts w:ascii="Times New Roman" w:hAnsi="Times New Roman"/>
          <w:sz w:val="28"/>
          <w:szCs w:val="28"/>
          <w:lang w:val="uk-UA"/>
        </w:rPr>
        <w:t xml:space="preserve"> закономірностей у варіації значень досліджуваних показників. Джерело виникнення цих </w:t>
      </w:r>
      <w:r w:rsidRPr="009B725F">
        <w:rPr>
          <w:rFonts w:ascii="Times New Roman" w:hAnsi="Times New Roman"/>
          <w:sz w:val="28"/>
          <w:szCs w:val="28"/>
          <w:lang w:val="uk-UA"/>
        </w:rPr>
        <w:t>загальних</w:t>
      </w:r>
      <w:r w:rsidRPr="00265630">
        <w:rPr>
          <w:rFonts w:ascii="Times New Roman" w:hAnsi="Times New Roman"/>
          <w:sz w:val="28"/>
          <w:szCs w:val="28"/>
          <w:lang w:val="uk-UA"/>
        </w:rPr>
        <w:t xml:space="preserve"> закономірностей може бути </w:t>
      </w:r>
      <w:r w:rsidRPr="009B725F">
        <w:rPr>
          <w:rFonts w:ascii="Times New Roman" w:hAnsi="Times New Roman"/>
          <w:sz w:val="28"/>
          <w:szCs w:val="28"/>
          <w:lang w:val="uk-UA"/>
        </w:rPr>
        <w:t>різним</w:t>
      </w:r>
      <w:r w:rsidRPr="00265630">
        <w:rPr>
          <w:rFonts w:ascii="Times New Roman" w:hAnsi="Times New Roman"/>
          <w:sz w:val="28"/>
          <w:szCs w:val="28"/>
          <w:lang w:val="uk-UA"/>
        </w:rPr>
        <w:t xml:space="preserve">: причинно-наслідковий </w:t>
      </w:r>
      <w:r w:rsidRPr="009B725F">
        <w:rPr>
          <w:rFonts w:ascii="Times New Roman" w:hAnsi="Times New Roman"/>
          <w:sz w:val="28"/>
          <w:szCs w:val="28"/>
          <w:lang w:val="uk-UA"/>
        </w:rPr>
        <w:t>зв'язок</w:t>
      </w:r>
      <w:r w:rsidRPr="00265630">
        <w:rPr>
          <w:rFonts w:ascii="Times New Roman" w:hAnsi="Times New Roman"/>
          <w:sz w:val="28"/>
          <w:szCs w:val="28"/>
          <w:lang w:val="uk-UA"/>
        </w:rPr>
        <w:t xml:space="preserve"> між показниками, залежність від </w:t>
      </w:r>
      <w:r w:rsidRPr="009B725F">
        <w:rPr>
          <w:rFonts w:ascii="Times New Roman" w:hAnsi="Times New Roman"/>
          <w:sz w:val="28"/>
          <w:szCs w:val="28"/>
          <w:lang w:val="uk-UA"/>
        </w:rPr>
        <w:t>загального</w:t>
      </w:r>
      <w:r w:rsidRPr="00265630">
        <w:rPr>
          <w:rFonts w:ascii="Times New Roman" w:hAnsi="Times New Roman"/>
          <w:sz w:val="28"/>
          <w:szCs w:val="28"/>
          <w:lang w:val="uk-UA"/>
        </w:rPr>
        <w:t xml:space="preserve"> </w:t>
      </w:r>
      <w:r w:rsidRPr="009B725F">
        <w:rPr>
          <w:rFonts w:ascii="Times New Roman" w:hAnsi="Times New Roman"/>
          <w:sz w:val="28"/>
          <w:szCs w:val="28"/>
          <w:lang w:val="uk-UA"/>
        </w:rPr>
        <w:t>фактора</w:t>
      </w:r>
      <w:r w:rsidRPr="00265630">
        <w:rPr>
          <w:rFonts w:ascii="Times New Roman" w:hAnsi="Times New Roman"/>
          <w:sz w:val="28"/>
          <w:szCs w:val="28"/>
          <w:lang w:val="uk-UA"/>
        </w:rPr>
        <w:t xml:space="preserve">, випадковий збіг елементів варіації. </w:t>
      </w:r>
      <w:r w:rsidRPr="009B725F">
        <w:rPr>
          <w:rFonts w:ascii="Times New Roman" w:hAnsi="Times New Roman"/>
          <w:sz w:val="28"/>
          <w:szCs w:val="28"/>
          <w:lang w:val="uk-UA"/>
        </w:rPr>
        <w:t>Задача</w:t>
      </w:r>
      <w:r w:rsidRPr="00265630">
        <w:rPr>
          <w:rFonts w:ascii="Times New Roman" w:hAnsi="Times New Roman"/>
          <w:sz w:val="28"/>
          <w:szCs w:val="28"/>
          <w:lang w:val="uk-UA"/>
        </w:rPr>
        <w:t xml:space="preserve"> дослідження соціальних процесів - розкрити якісну основу взаємозв'язку між кількісними характеристиками соціальних процесів. </w:t>
      </w:r>
      <w:r w:rsidRPr="009B725F">
        <w:rPr>
          <w:rFonts w:ascii="Times New Roman" w:hAnsi="Times New Roman"/>
          <w:sz w:val="28"/>
          <w:szCs w:val="28"/>
          <w:lang w:val="uk-UA"/>
        </w:rPr>
        <w:t>Стохастичне</w:t>
      </w:r>
      <w:r w:rsidRPr="00265630">
        <w:rPr>
          <w:rFonts w:ascii="Times New Roman" w:hAnsi="Times New Roman"/>
          <w:sz w:val="28"/>
          <w:szCs w:val="28"/>
          <w:lang w:val="uk-UA"/>
        </w:rPr>
        <w:t xml:space="preserve"> дослідження </w:t>
      </w:r>
      <w:r w:rsidRPr="009B725F">
        <w:rPr>
          <w:rFonts w:ascii="Times New Roman" w:hAnsi="Times New Roman"/>
          <w:sz w:val="28"/>
          <w:szCs w:val="28"/>
          <w:lang w:val="uk-UA"/>
        </w:rPr>
        <w:t>зв'язку</w:t>
      </w:r>
      <w:r w:rsidRPr="00265630">
        <w:rPr>
          <w:rFonts w:ascii="Times New Roman" w:hAnsi="Times New Roman"/>
          <w:sz w:val="28"/>
          <w:szCs w:val="28"/>
          <w:lang w:val="uk-UA"/>
        </w:rPr>
        <w:t xml:space="preserve"> відбувається за допомогою методів кореляційного аналізу - </w:t>
      </w:r>
      <w:r w:rsidRPr="009B725F">
        <w:rPr>
          <w:rFonts w:ascii="Times New Roman" w:hAnsi="Times New Roman"/>
          <w:sz w:val="28"/>
          <w:szCs w:val="28"/>
          <w:lang w:val="uk-UA"/>
        </w:rPr>
        <w:t>знаходження</w:t>
      </w:r>
      <w:r w:rsidRPr="00265630">
        <w:rPr>
          <w:rFonts w:ascii="Times New Roman" w:hAnsi="Times New Roman"/>
          <w:sz w:val="28"/>
          <w:szCs w:val="28"/>
          <w:lang w:val="uk-UA"/>
        </w:rPr>
        <w:t xml:space="preserve"> коефіцієнтів і </w:t>
      </w:r>
      <w:r w:rsidRPr="009B725F">
        <w:rPr>
          <w:rFonts w:ascii="Times New Roman" w:hAnsi="Times New Roman"/>
          <w:sz w:val="28"/>
          <w:szCs w:val="28"/>
          <w:lang w:val="uk-UA"/>
        </w:rPr>
        <w:t>відносин</w:t>
      </w:r>
      <w:r w:rsidRPr="00265630">
        <w:rPr>
          <w:rFonts w:ascii="Times New Roman" w:hAnsi="Times New Roman"/>
          <w:sz w:val="28"/>
          <w:szCs w:val="28"/>
          <w:lang w:val="uk-UA"/>
        </w:rPr>
        <w:t xml:space="preserve"> кореляції. При цьому залежно від характеру вихідної інформації застосовуються різні </w:t>
      </w:r>
      <w:r w:rsidRPr="009B725F">
        <w:rPr>
          <w:rFonts w:ascii="Times New Roman" w:hAnsi="Times New Roman"/>
          <w:sz w:val="28"/>
          <w:szCs w:val="28"/>
          <w:lang w:val="uk-UA"/>
        </w:rPr>
        <w:t>прийоми</w:t>
      </w:r>
      <w:r w:rsidRPr="00265630">
        <w:rPr>
          <w:rFonts w:ascii="Times New Roman" w:hAnsi="Times New Roman"/>
          <w:sz w:val="28"/>
          <w:szCs w:val="28"/>
          <w:lang w:val="uk-UA"/>
        </w:rPr>
        <w:t xml:space="preserve"> кореляційного аналізу: оцінка </w:t>
      </w:r>
      <w:r w:rsidRPr="009B725F">
        <w:rPr>
          <w:rFonts w:ascii="Times New Roman" w:hAnsi="Times New Roman"/>
          <w:sz w:val="28"/>
          <w:szCs w:val="28"/>
          <w:lang w:val="uk-UA"/>
        </w:rPr>
        <w:t>парної</w:t>
      </w:r>
      <w:r w:rsidRPr="00265630">
        <w:rPr>
          <w:rFonts w:ascii="Times New Roman" w:hAnsi="Times New Roman"/>
          <w:sz w:val="28"/>
          <w:szCs w:val="28"/>
          <w:lang w:val="uk-UA"/>
        </w:rPr>
        <w:t xml:space="preserve"> кореляції між показниками із цифровою шкалою </w:t>
      </w:r>
      <w:r w:rsidRPr="009B725F">
        <w:rPr>
          <w:rFonts w:ascii="Times New Roman" w:hAnsi="Times New Roman"/>
          <w:sz w:val="28"/>
          <w:szCs w:val="28"/>
          <w:lang w:val="uk-UA"/>
        </w:rPr>
        <w:t>виміру</w:t>
      </w:r>
      <w:r w:rsidRPr="00265630">
        <w:rPr>
          <w:rFonts w:ascii="Times New Roman" w:hAnsi="Times New Roman"/>
          <w:sz w:val="28"/>
          <w:szCs w:val="28"/>
          <w:lang w:val="uk-UA"/>
        </w:rPr>
        <w:t xml:space="preserve">; рангова кореляція </w:t>
      </w:r>
      <w:r>
        <w:rPr>
          <w:rFonts w:ascii="Times New Roman" w:hAnsi="Times New Roman"/>
          <w:sz w:val="28"/>
          <w:szCs w:val="28"/>
          <w:lang w:val="uk-UA"/>
        </w:rPr>
        <w:t>та</w:t>
      </w:r>
      <w:r w:rsidRPr="00265630">
        <w:rPr>
          <w:rFonts w:ascii="Times New Roman" w:hAnsi="Times New Roman"/>
          <w:sz w:val="28"/>
          <w:szCs w:val="28"/>
          <w:lang w:val="uk-UA"/>
        </w:rPr>
        <w:t xml:space="preserve"> коефіцієнти, </w:t>
      </w:r>
      <w:r w:rsidRPr="009B725F">
        <w:rPr>
          <w:rFonts w:ascii="Times New Roman" w:hAnsi="Times New Roman"/>
          <w:sz w:val="28"/>
          <w:szCs w:val="28"/>
          <w:lang w:val="uk-UA"/>
        </w:rPr>
        <w:t>розраховані</w:t>
      </w:r>
      <w:r w:rsidRPr="00265630">
        <w:rPr>
          <w:rFonts w:ascii="Times New Roman" w:hAnsi="Times New Roman"/>
          <w:sz w:val="28"/>
          <w:szCs w:val="28"/>
          <w:lang w:val="uk-UA"/>
        </w:rPr>
        <w:t xml:space="preserve"> по так називаних матрицях </w:t>
      </w:r>
      <w:r w:rsidRPr="009B725F">
        <w:rPr>
          <w:rFonts w:ascii="Times New Roman" w:hAnsi="Times New Roman"/>
          <w:sz w:val="28"/>
          <w:szCs w:val="28"/>
          <w:lang w:val="uk-UA"/>
        </w:rPr>
        <w:t>спряженості</w:t>
      </w:r>
      <w:r w:rsidRPr="00265630">
        <w:rPr>
          <w:rFonts w:ascii="Times New Roman" w:hAnsi="Times New Roman"/>
          <w:sz w:val="28"/>
          <w:szCs w:val="28"/>
          <w:lang w:val="uk-UA"/>
        </w:rPr>
        <w:t xml:space="preserve"> для аналізу </w:t>
      </w:r>
      <w:r w:rsidRPr="009B725F">
        <w:rPr>
          <w:rFonts w:ascii="Times New Roman" w:hAnsi="Times New Roman"/>
          <w:sz w:val="28"/>
          <w:szCs w:val="28"/>
          <w:lang w:val="uk-UA"/>
        </w:rPr>
        <w:t>зв'язків</w:t>
      </w:r>
      <w:r w:rsidRPr="00265630">
        <w:rPr>
          <w:rFonts w:ascii="Times New Roman" w:hAnsi="Times New Roman"/>
          <w:sz w:val="28"/>
          <w:szCs w:val="28"/>
          <w:lang w:val="uk-UA"/>
        </w:rPr>
        <w:t xml:space="preserve"> між якісними показниками; канонічна кореляція для аналізу </w:t>
      </w:r>
      <w:r w:rsidRPr="009B725F">
        <w:rPr>
          <w:rFonts w:ascii="Times New Roman" w:hAnsi="Times New Roman"/>
          <w:sz w:val="28"/>
          <w:szCs w:val="28"/>
          <w:lang w:val="uk-UA"/>
        </w:rPr>
        <w:t>зв'язку</w:t>
      </w:r>
      <w:r w:rsidRPr="00265630">
        <w:rPr>
          <w:rFonts w:ascii="Times New Roman" w:hAnsi="Times New Roman"/>
          <w:sz w:val="28"/>
          <w:szCs w:val="28"/>
          <w:lang w:val="uk-UA"/>
        </w:rPr>
        <w:t xml:space="preserve"> між групами показників; </w:t>
      </w:r>
      <w:r w:rsidRPr="009B725F">
        <w:rPr>
          <w:rFonts w:ascii="Times New Roman" w:hAnsi="Times New Roman"/>
          <w:sz w:val="28"/>
          <w:szCs w:val="28"/>
          <w:lang w:val="uk-UA"/>
        </w:rPr>
        <w:t>приватна</w:t>
      </w:r>
      <w:r w:rsidRPr="00265630">
        <w:rPr>
          <w:rFonts w:ascii="Times New Roman" w:hAnsi="Times New Roman"/>
          <w:sz w:val="28"/>
          <w:szCs w:val="28"/>
          <w:lang w:val="uk-UA"/>
        </w:rPr>
        <w:t xml:space="preserve"> кореляція, що дозволяє </w:t>
      </w:r>
      <w:r w:rsidRPr="009B725F">
        <w:rPr>
          <w:rFonts w:ascii="Times New Roman" w:hAnsi="Times New Roman"/>
          <w:sz w:val="28"/>
          <w:szCs w:val="28"/>
          <w:lang w:val="uk-UA"/>
        </w:rPr>
        <w:t>досліджувати</w:t>
      </w:r>
      <w:r w:rsidRPr="00265630">
        <w:rPr>
          <w:rFonts w:ascii="Times New Roman" w:hAnsi="Times New Roman"/>
          <w:sz w:val="28"/>
          <w:szCs w:val="28"/>
          <w:lang w:val="uk-UA"/>
        </w:rPr>
        <w:t xml:space="preserve"> </w:t>
      </w:r>
      <w:r w:rsidRPr="009B725F">
        <w:rPr>
          <w:rFonts w:ascii="Times New Roman" w:hAnsi="Times New Roman"/>
          <w:sz w:val="28"/>
          <w:szCs w:val="28"/>
          <w:lang w:val="uk-UA"/>
        </w:rPr>
        <w:t>зв'язок</w:t>
      </w:r>
      <w:r w:rsidRPr="00265630">
        <w:rPr>
          <w:rFonts w:ascii="Times New Roman" w:hAnsi="Times New Roman"/>
          <w:sz w:val="28"/>
          <w:szCs w:val="28"/>
          <w:lang w:val="uk-UA"/>
        </w:rPr>
        <w:t xml:space="preserve"> між двома показниками, елімінуючи вплив інших показників; множинна кореляція для оцінки залежності одного показника від групи аргументних показників.</w:t>
      </w:r>
    </w:p>
    <w:p w:rsidR="00E8256F" w:rsidRPr="00265630" w:rsidRDefault="00E8256F" w:rsidP="00BE0265">
      <w:pPr>
        <w:pStyle w:val="NoSpacing"/>
        <w:spacing w:line="360" w:lineRule="auto"/>
        <w:ind w:firstLine="851"/>
        <w:jc w:val="both"/>
        <w:rPr>
          <w:rFonts w:ascii="Times New Roman" w:hAnsi="Times New Roman"/>
          <w:sz w:val="28"/>
          <w:szCs w:val="28"/>
          <w:lang w:val="uk-UA"/>
        </w:rPr>
      </w:pPr>
      <w:r w:rsidRPr="00265630">
        <w:rPr>
          <w:rFonts w:ascii="Times New Roman" w:hAnsi="Times New Roman"/>
          <w:sz w:val="28"/>
          <w:szCs w:val="28"/>
          <w:lang w:val="uk-UA"/>
        </w:rPr>
        <w:t xml:space="preserve">Вивчення інтенсивності </w:t>
      </w:r>
      <w:r>
        <w:rPr>
          <w:rFonts w:ascii="Times New Roman" w:hAnsi="Times New Roman"/>
          <w:sz w:val="28"/>
          <w:szCs w:val="28"/>
          <w:lang w:val="uk-UA"/>
        </w:rPr>
        <w:t>та</w:t>
      </w:r>
      <w:r w:rsidRPr="00265630">
        <w:rPr>
          <w:rFonts w:ascii="Times New Roman" w:hAnsi="Times New Roman"/>
          <w:sz w:val="28"/>
          <w:szCs w:val="28"/>
          <w:lang w:val="uk-UA"/>
        </w:rPr>
        <w:t xml:space="preserve"> аналітичної форми </w:t>
      </w:r>
      <w:r w:rsidRPr="009B725F">
        <w:rPr>
          <w:rFonts w:ascii="Times New Roman" w:hAnsi="Times New Roman"/>
          <w:sz w:val="28"/>
          <w:szCs w:val="28"/>
          <w:lang w:val="uk-UA"/>
        </w:rPr>
        <w:t>зв'язків</w:t>
      </w:r>
      <w:r w:rsidRPr="00265630">
        <w:rPr>
          <w:rFonts w:ascii="Times New Roman" w:hAnsi="Times New Roman"/>
          <w:sz w:val="28"/>
          <w:szCs w:val="28"/>
          <w:lang w:val="uk-UA"/>
        </w:rPr>
        <w:t xml:space="preserve"> між показниками за допомогою методів кореляційного аналізу дозволяє вирішувати </w:t>
      </w:r>
      <w:r w:rsidRPr="009B725F">
        <w:rPr>
          <w:rFonts w:ascii="Times New Roman" w:hAnsi="Times New Roman"/>
          <w:sz w:val="28"/>
          <w:szCs w:val="28"/>
          <w:lang w:val="uk-UA"/>
        </w:rPr>
        <w:t>важливу</w:t>
      </w:r>
      <w:r w:rsidRPr="00265630">
        <w:rPr>
          <w:rFonts w:ascii="Times New Roman" w:hAnsi="Times New Roman"/>
          <w:sz w:val="28"/>
          <w:szCs w:val="28"/>
          <w:lang w:val="uk-UA"/>
        </w:rPr>
        <w:t xml:space="preserve"> для дослідження соціальних процесів статистичн</w:t>
      </w:r>
      <w:r>
        <w:rPr>
          <w:rFonts w:ascii="Times New Roman" w:hAnsi="Times New Roman"/>
          <w:sz w:val="28"/>
          <w:szCs w:val="28"/>
          <w:lang w:val="uk-UA"/>
        </w:rPr>
        <w:t>у</w:t>
      </w:r>
      <w:r w:rsidRPr="00265630">
        <w:rPr>
          <w:rFonts w:ascii="Times New Roman" w:hAnsi="Times New Roman"/>
          <w:sz w:val="28"/>
          <w:szCs w:val="28"/>
          <w:lang w:val="uk-UA"/>
        </w:rPr>
        <w:t xml:space="preserve"> </w:t>
      </w:r>
      <w:r w:rsidRPr="009B725F">
        <w:rPr>
          <w:rFonts w:ascii="Times New Roman" w:hAnsi="Times New Roman"/>
          <w:sz w:val="28"/>
          <w:szCs w:val="28"/>
          <w:lang w:val="uk-UA"/>
        </w:rPr>
        <w:t>задачу</w:t>
      </w:r>
      <w:r w:rsidRPr="00265630">
        <w:rPr>
          <w:rFonts w:ascii="Times New Roman" w:hAnsi="Times New Roman"/>
          <w:sz w:val="28"/>
          <w:szCs w:val="28"/>
          <w:lang w:val="uk-UA"/>
        </w:rPr>
        <w:t xml:space="preserve"> - </w:t>
      </w:r>
      <w:r w:rsidRPr="009B725F">
        <w:rPr>
          <w:rFonts w:ascii="Times New Roman" w:hAnsi="Times New Roman"/>
          <w:sz w:val="28"/>
          <w:szCs w:val="28"/>
          <w:lang w:val="uk-UA"/>
        </w:rPr>
        <w:t>ранжирування</w:t>
      </w:r>
      <w:r w:rsidRPr="00265630">
        <w:rPr>
          <w:rFonts w:ascii="Times New Roman" w:hAnsi="Times New Roman"/>
          <w:sz w:val="28"/>
          <w:szCs w:val="28"/>
          <w:lang w:val="uk-UA"/>
        </w:rPr>
        <w:t xml:space="preserve"> </w:t>
      </w:r>
      <w:r>
        <w:rPr>
          <w:rFonts w:ascii="Times New Roman" w:hAnsi="Times New Roman"/>
          <w:sz w:val="28"/>
          <w:szCs w:val="28"/>
          <w:lang w:val="uk-UA"/>
        </w:rPr>
        <w:t>та</w:t>
      </w:r>
      <w:r w:rsidRPr="00265630">
        <w:rPr>
          <w:rFonts w:ascii="Times New Roman" w:hAnsi="Times New Roman"/>
          <w:sz w:val="28"/>
          <w:szCs w:val="28"/>
          <w:lang w:val="uk-UA"/>
        </w:rPr>
        <w:t xml:space="preserve"> класифікацію факторів, що впливають на аналізоване соціальне явище. Можна виділяти істотні </w:t>
      </w:r>
      <w:r>
        <w:rPr>
          <w:rFonts w:ascii="Times New Roman" w:hAnsi="Times New Roman"/>
          <w:sz w:val="28"/>
          <w:szCs w:val="28"/>
          <w:lang w:val="uk-UA"/>
        </w:rPr>
        <w:t>та</w:t>
      </w:r>
      <w:r w:rsidRPr="00265630">
        <w:rPr>
          <w:rFonts w:ascii="Times New Roman" w:hAnsi="Times New Roman"/>
          <w:sz w:val="28"/>
          <w:szCs w:val="28"/>
          <w:lang w:val="uk-UA"/>
        </w:rPr>
        <w:t xml:space="preserve"> не істотні для даного явища </w:t>
      </w:r>
      <w:r w:rsidRPr="009B725F">
        <w:rPr>
          <w:rFonts w:ascii="Times New Roman" w:hAnsi="Times New Roman"/>
          <w:sz w:val="28"/>
          <w:szCs w:val="28"/>
          <w:lang w:val="uk-UA"/>
        </w:rPr>
        <w:t>фактори</w:t>
      </w:r>
      <w:r w:rsidRPr="00265630">
        <w:rPr>
          <w:rFonts w:ascii="Times New Roman" w:hAnsi="Times New Roman"/>
          <w:sz w:val="28"/>
          <w:szCs w:val="28"/>
          <w:lang w:val="uk-UA"/>
        </w:rPr>
        <w:t xml:space="preserve">, групи факторів, що дозволяють із достатньою точністю </w:t>
      </w:r>
      <w:r w:rsidRPr="009B725F">
        <w:rPr>
          <w:rFonts w:ascii="Times New Roman" w:hAnsi="Times New Roman"/>
          <w:sz w:val="28"/>
          <w:szCs w:val="28"/>
          <w:lang w:val="uk-UA"/>
        </w:rPr>
        <w:t>управляти</w:t>
      </w:r>
      <w:r w:rsidRPr="00265630">
        <w:rPr>
          <w:rFonts w:ascii="Times New Roman" w:hAnsi="Times New Roman"/>
          <w:sz w:val="28"/>
          <w:szCs w:val="28"/>
          <w:lang w:val="uk-UA"/>
        </w:rPr>
        <w:t xml:space="preserve"> функціонуванням соціальних систем, а також </w:t>
      </w:r>
      <w:r w:rsidRPr="009B725F">
        <w:rPr>
          <w:rFonts w:ascii="Times New Roman" w:hAnsi="Times New Roman"/>
          <w:sz w:val="28"/>
          <w:szCs w:val="28"/>
          <w:lang w:val="uk-UA"/>
        </w:rPr>
        <w:t>ранжирувати</w:t>
      </w:r>
      <w:r w:rsidRPr="00265630">
        <w:rPr>
          <w:rFonts w:ascii="Times New Roman" w:hAnsi="Times New Roman"/>
          <w:sz w:val="28"/>
          <w:szCs w:val="28"/>
          <w:lang w:val="uk-UA"/>
        </w:rPr>
        <w:t xml:space="preserve"> </w:t>
      </w:r>
      <w:r w:rsidRPr="009B725F">
        <w:rPr>
          <w:rFonts w:ascii="Times New Roman" w:hAnsi="Times New Roman"/>
          <w:sz w:val="28"/>
          <w:szCs w:val="28"/>
          <w:lang w:val="uk-UA"/>
        </w:rPr>
        <w:t>фактори</w:t>
      </w:r>
      <w:r w:rsidRPr="00265630">
        <w:rPr>
          <w:rFonts w:ascii="Times New Roman" w:hAnsi="Times New Roman"/>
          <w:sz w:val="28"/>
          <w:szCs w:val="28"/>
          <w:lang w:val="uk-UA"/>
        </w:rPr>
        <w:t xml:space="preserve"> по інтенсивності їхнього впливу на досліджуване явище або процес.</w:t>
      </w:r>
    </w:p>
    <w:p w:rsidR="00E8256F" w:rsidRPr="00265630" w:rsidRDefault="00E8256F" w:rsidP="00BE0265">
      <w:pPr>
        <w:pStyle w:val="NoSpacing"/>
        <w:spacing w:line="360" w:lineRule="auto"/>
        <w:ind w:firstLine="851"/>
        <w:jc w:val="both"/>
        <w:rPr>
          <w:rFonts w:ascii="Times New Roman" w:hAnsi="Times New Roman"/>
          <w:sz w:val="28"/>
          <w:szCs w:val="28"/>
          <w:lang w:val="uk-UA"/>
        </w:rPr>
      </w:pPr>
      <w:r w:rsidRPr="00265630">
        <w:rPr>
          <w:rFonts w:ascii="Times New Roman" w:hAnsi="Times New Roman"/>
          <w:sz w:val="28"/>
          <w:szCs w:val="28"/>
          <w:lang w:val="uk-UA"/>
        </w:rPr>
        <w:t xml:space="preserve">Кореляційний аналіз має своєю </w:t>
      </w:r>
      <w:r w:rsidRPr="009B725F">
        <w:rPr>
          <w:rFonts w:ascii="Times New Roman" w:hAnsi="Times New Roman"/>
          <w:sz w:val="28"/>
          <w:szCs w:val="28"/>
          <w:lang w:val="uk-UA"/>
        </w:rPr>
        <w:t>метою</w:t>
      </w:r>
      <w:r w:rsidRPr="00265630">
        <w:rPr>
          <w:rFonts w:ascii="Times New Roman" w:hAnsi="Times New Roman"/>
          <w:sz w:val="28"/>
          <w:szCs w:val="28"/>
          <w:lang w:val="uk-UA"/>
        </w:rPr>
        <w:t xml:space="preserve"> кількісне визначення тісноти </w:t>
      </w:r>
      <w:r w:rsidRPr="009B725F">
        <w:rPr>
          <w:rFonts w:ascii="Times New Roman" w:hAnsi="Times New Roman"/>
          <w:sz w:val="28"/>
          <w:szCs w:val="28"/>
          <w:lang w:val="uk-UA"/>
        </w:rPr>
        <w:t>зв'язку</w:t>
      </w:r>
      <w:r w:rsidRPr="00265630">
        <w:rPr>
          <w:rFonts w:ascii="Times New Roman" w:hAnsi="Times New Roman"/>
          <w:sz w:val="28"/>
          <w:szCs w:val="28"/>
          <w:lang w:val="uk-UA"/>
        </w:rPr>
        <w:t xml:space="preserve"> між ознаками (при </w:t>
      </w:r>
      <w:r w:rsidRPr="009B725F">
        <w:rPr>
          <w:rFonts w:ascii="Times New Roman" w:hAnsi="Times New Roman"/>
          <w:sz w:val="28"/>
          <w:szCs w:val="28"/>
          <w:lang w:val="uk-UA"/>
        </w:rPr>
        <w:t>парному</w:t>
      </w:r>
      <w:r w:rsidRPr="00265630">
        <w:rPr>
          <w:rFonts w:ascii="Times New Roman" w:hAnsi="Times New Roman"/>
          <w:sz w:val="28"/>
          <w:szCs w:val="28"/>
          <w:lang w:val="uk-UA"/>
        </w:rPr>
        <w:t xml:space="preserve"> </w:t>
      </w:r>
      <w:r w:rsidRPr="009B725F">
        <w:rPr>
          <w:rFonts w:ascii="Times New Roman" w:hAnsi="Times New Roman"/>
          <w:sz w:val="28"/>
          <w:szCs w:val="28"/>
          <w:lang w:val="uk-UA"/>
        </w:rPr>
        <w:t>зв'язку</w:t>
      </w:r>
      <w:r w:rsidRPr="00265630">
        <w:rPr>
          <w:rFonts w:ascii="Times New Roman" w:hAnsi="Times New Roman"/>
          <w:sz w:val="28"/>
          <w:szCs w:val="28"/>
          <w:lang w:val="uk-UA"/>
        </w:rPr>
        <w:t xml:space="preserve">) і між результативним і </w:t>
      </w:r>
      <w:r w:rsidRPr="009B725F">
        <w:rPr>
          <w:rFonts w:ascii="Times New Roman" w:hAnsi="Times New Roman"/>
          <w:sz w:val="28"/>
          <w:szCs w:val="28"/>
          <w:lang w:val="uk-UA"/>
        </w:rPr>
        <w:t>множиною</w:t>
      </w:r>
      <w:r w:rsidRPr="00265630">
        <w:rPr>
          <w:rFonts w:ascii="Times New Roman" w:hAnsi="Times New Roman"/>
          <w:sz w:val="28"/>
          <w:szCs w:val="28"/>
          <w:lang w:val="uk-UA"/>
        </w:rPr>
        <w:t xml:space="preserve"> факторних ознак (при багатофакторному </w:t>
      </w:r>
      <w:r w:rsidRPr="009B725F">
        <w:rPr>
          <w:rFonts w:ascii="Times New Roman" w:hAnsi="Times New Roman"/>
          <w:sz w:val="28"/>
          <w:szCs w:val="28"/>
          <w:lang w:val="uk-UA"/>
        </w:rPr>
        <w:t>зв'язку</w:t>
      </w:r>
      <w:r w:rsidRPr="00265630">
        <w:rPr>
          <w:rFonts w:ascii="Times New Roman" w:hAnsi="Times New Roman"/>
          <w:sz w:val="28"/>
          <w:szCs w:val="28"/>
          <w:lang w:val="uk-UA"/>
        </w:rPr>
        <w:t xml:space="preserve">). Тіснота </w:t>
      </w:r>
      <w:r w:rsidRPr="009B725F">
        <w:rPr>
          <w:rFonts w:ascii="Times New Roman" w:hAnsi="Times New Roman"/>
          <w:sz w:val="28"/>
          <w:szCs w:val="28"/>
          <w:lang w:val="uk-UA"/>
        </w:rPr>
        <w:t>зв'язку</w:t>
      </w:r>
      <w:r w:rsidRPr="00265630">
        <w:rPr>
          <w:rFonts w:ascii="Times New Roman" w:hAnsi="Times New Roman"/>
          <w:sz w:val="28"/>
          <w:szCs w:val="28"/>
          <w:lang w:val="uk-UA"/>
        </w:rPr>
        <w:t xml:space="preserve"> кількісно виражається </w:t>
      </w:r>
      <w:r w:rsidRPr="009B725F">
        <w:rPr>
          <w:rFonts w:ascii="Times New Roman" w:hAnsi="Times New Roman"/>
          <w:sz w:val="28"/>
          <w:szCs w:val="28"/>
          <w:lang w:val="uk-UA"/>
        </w:rPr>
        <w:t>величиною</w:t>
      </w:r>
      <w:r w:rsidRPr="00265630">
        <w:rPr>
          <w:rFonts w:ascii="Times New Roman" w:hAnsi="Times New Roman"/>
          <w:sz w:val="28"/>
          <w:szCs w:val="28"/>
          <w:lang w:val="uk-UA"/>
        </w:rPr>
        <w:t xml:space="preserve"> коефіцієнта кореляції.</w:t>
      </w:r>
    </w:p>
    <w:p w:rsidR="00E8256F" w:rsidRPr="00265630" w:rsidRDefault="00E8256F" w:rsidP="00BE0265">
      <w:pPr>
        <w:pStyle w:val="NoSpacing"/>
        <w:spacing w:line="360" w:lineRule="auto"/>
        <w:ind w:firstLine="851"/>
        <w:jc w:val="both"/>
        <w:rPr>
          <w:rFonts w:ascii="Times New Roman" w:hAnsi="Times New Roman"/>
          <w:sz w:val="28"/>
          <w:szCs w:val="28"/>
          <w:lang w:val="uk-UA"/>
        </w:rPr>
      </w:pPr>
      <w:r w:rsidRPr="00265630">
        <w:rPr>
          <w:rFonts w:ascii="Times New Roman" w:hAnsi="Times New Roman"/>
          <w:sz w:val="28"/>
          <w:szCs w:val="28"/>
          <w:lang w:val="uk-UA"/>
        </w:rPr>
        <w:t xml:space="preserve">Дослідження кореляційних </w:t>
      </w:r>
      <w:r w:rsidRPr="009B725F">
        <w:rPr>
          <w:rFonts w:ascii="Times New Roman" w:hAnsi="Times New Roman"/>
          <w:sz w:val="28"/>
          <w:szCs w:val="28"/>
          <w:lang w:val="uk-UA"/>
        </w:rPr>
        <w:t>зв'язків</w:t>
      </w:r>
      <w:r w:rsidRPr="00265630">
        <w:rPr>
          <w:rFonts w:ascii="Times New Roman" w:hAnsi="Times New Roman"/>
          <w:sz w:val="28"/>
          <w:szCs w:val="28"/>
          <w:lang w:val="uk-UA"/>
        </w:rPr>
        <w:t xml:space="preserve"> включає </w:t>
      </w:r>
      <w:r w:rsidRPr="009B725F">
        <w:rPr>
          <w:rFonts w:ascii="Times New Roman" w:hAnsi="Times New Roman"/>
          <w:sz w:val="28"/>
          <w:szCs w:val="28"/>
          <w:lang w:val="uk-UA"/>
        </w:rPr>
        <w:t>рішення</w:t>
      </w:r>
      <w:r w:rsidRPr="00265630">
        <w:rPr>
          <w:rFonts w:ascii="Times New Roman" w:hAnsi="Times New Roman"/>
          <w:sz w:val="28"/>
          <w:szCs w:val="28"/>
          <w:lang w:val="uk-UA"/>
        </w:rPr>
        <w:t xml:space="preserve"> ряду послідовних </w:t>
      </w:r>
      <w:r w:rsidRPr="009B725F">
        <w:rPr>
          <w:rFonts w:ascii="Times New Roman" w:hAnsi="Times New Roman"/>
          <w:sz w:val="28"/>
          <w:szCs w:val="28"/>
          <w:lang w:val="uk-UA"/>
        </w:rPr>
        <w:t>завдань</w:t>
      </w:r>
      <w:r w:rsidRPr="00265630">
        <w:rPr>
          <w:rFonts w:ascii="Times New Roman" w:hAnsi="Times New Roman"/>
          <w:sz w:val="28"/>
          <w:szCs w:val="28"/>
          <w:lang w:val="uk-UA"/>
        </w:rPr>
        <w:t>:</w:t>
      </w:r>
    </w:p>
    <w:p w:rsidR="00E8256F" w:rsidRPr="00265630" w:rsidRDefault="00E8256F" w:rsidP="00BE0265">
      <w:pPr>
        <w:pStyle w:val="NoSpacing"/>
        <w:numPr>
          <w:ilvl w:val="0"/>
          <w:numId w:val="7"/>
        </w:numPr>
        <w:tabs>
          <w:tab w:val="left" w:pos="1134"/>
        </w:tabs>
        <w:spacing w:line="360" w:lineRule="auto"/>
        <w:ind w:left="0" w:firstLine="851"/>
        <w:jc w:val="both"/>
        <w:rPr>
          <w:rFonts w:ascii="Times New Roman" w:hAnsi="Times New Roman"/>
          <w:sz w:val="28"/>
          <w:szCs w:val="28"/>
          <w:lang w:val="uk-UA"/>
        </w:rPr>
      </w:pPr>
      <w:r w:rsidRPr="009B725F">
        <w:rPr>
          <w:rFonts w:ascii="Times New Roman" w:hAnsi="Times New Roman"/>
          <w:sz w:val="28"/>
          <w:szCs w:val="28"/>
          <w:lang w:val="uk-UA"/>
        </w:rPr>
        <w:t>Установлення</w:t>
      </w:r>
      <w:r w:rsidRPr="00265630">
        <w:rPr>
          <w:rFonts w:ascii="Times New Roman" w:hAnsi="Times New Roman"/>
          <w:sz w:val="28"/>
          <w:szCs w:val="28"/>
          <w:lang w:val="uk-UA"/>
        </w:rPr>
        <w:t xml:space="preserve"> факту наявності </w:t>
      </w:r>
      <w:r w:rsidRPr="009B725F">
        <w:rPr>
          <w:rFonts w:ascii="Times New Roman" w:hAnsi="Times New Roman"/>
          <w:sz w:val="28"/>
          <w:szCs w:val="28"/>
          <w:lang w:val="uk-UA"/>
        </w:rPr>
        <w:t>зв'язку</w:t>
      </w:r>
      <w:r w:rsidRPr="00265630">
        <w:rPr>
          <w:rFonts w:ascii="Times New Roman" w:hAnsi="Times New Roman"/>
          <w:sz w:val="28"/>
          <w:szCs w:val="28"/>
          <w:lang w:val="uk-UA"/>
        </w:rPr>
        <w:t>;</w:t>
      </w:r>
    </w:p>
    <w:p w:rsidR="00E8256F" w:rsidRPr="00265630" w:rsidRDefault="00E8256F" w:rsidP="00BE0265">
      <w:pPr>
        <w:pStyle w:val="NoSpacing"/>
        <w:numPr>
          <w:ilvl w:val="0"/>
          <w:numId w:val="7"/>
        </w:numPr>
        <w:tabs>
          <w:tab w:val="left" w:pos="1134"/>
        </w:tabs>
        <w:spacing w:line="360" w:lineRule="auto"/>
        <w:ind w:left="0" w:firstLine="851"/>
        <w:jc w:val="both"/>
        <w:rPr>
          <w:rFonts w:ascii="Times New Roman" w:hAnsi="Times New Roman"/>
          <w:sz w:val="28"/>
          <w:szCs w:val="28"/>
          <w:lang w:val="uk-UA"/>
        </w:rPr>
      </w:pPr>
      <w:r w:rsidRPr="00265630">
        <w:rPr>
          <w:rFonts w:ascii="Times New Roman" w:hAnsi="Times New Roman"/>
          <w:sz w:val="28"/>
          <w:szCs w:val="28"/>
          <w:lang w:val="uk-UA"/>
        </w:rPr>
        <w:t xml:space="preserve">Визначення характеру </w:t>
      </w:r>
      <w:r w:rsidRPr="009B725F">
        <w:rPr>
          <w:rFonts w:ascii="Times New Roman" w:hAnsi="Times New Roman"/>
          <w:sz w:val="28"/>
          <w:szCs w:val="28"/>
          <w:lang w:val="uk-UA"/>
        </w:rPr>
        <w:t>зв'язку</w:t>
      </w:r>
      <w:r w:rsidRPr="00265630">
        <w:rPr>
          <w:rFonts w:ascii="Times New Roman" w:hAnsi="Times New Roman"/>
          <w:sz w:val="28"/>
          <w:szCs w:val="28"/>
          <w:lang w:val="uk-UA"/>
        </w:rPr>
        <w:t xml:space="preserve">, </w:t>
      </w:r>
      <w:r>
        <w:rPr>
          <w:rFonts w:ascii="Times New Roman" w:hAnsi="Times New Roman"/>
          <w:sz w:val="28"/>
          <w:szCs w:val="28"/>
          <w:lang w:val="uk-UA"/>
        </w:rPr>
        <w:t>його</w:t>
      </w:r>
      <w:r w:rsidRPr="00265630">
        <w:rPr>
          <w:rFonts w:ascii="Times New Roman" w:hAnsi="Times New Roman"/>
          <w:sz w:val="28"/>
          <w:szCs w:val="28"/>
          <w:lang w:val="uk-UA"/>
        </w:rPr>
        <w:t xml:space="preserve"> </w:t>
      </w:r>
      <w:r w:rsidRPr="009B725F">
        <w:rPr>
          <w:rFonts w:ascii="Times New Roman" w:hAnsi="Times New Roman"/>
          <w:sz w:val="28"/>
          <w:szCs w:val="28"/>
          <w:lang w:val="uk-UA"/>
        </w:rPr>
        <w:t>напрямку</w:t>
      </w:r>
      <w:r w:rsidRPr="00265630">
        <w:rPr>
          <w:rFonts w:ascii="Times New Roman" w:hAnsi="Times New Roman"/>
          <w:sz w:val="28"/>
          <w:szCs w:val="28"/>
          <w:lang w:val="uk-UA"/>
        </w:rPr>
        <w:t xml:space="preserve"> </w:t>
      </w:r>
      <w:r>
        <w:rPr>
          <w:rFonts w:ascii="Times New Roman" w:hAnsi="Times New Roman"/>
          <w:sz w:val="28"/>
          <w:szCs w:val="28"/>
          <w:lang w:val="uk-UA"/>
        </w:rPr>
        <w:t>та</w:t>
      </w:r>
      <w:r w:rsidRPr="00265630">
        <w:rPr>
          <w:rFonts w:ascii="Times New Roman" w:hAnsi="Times New Roman"/>
          <w:sz w:val="28"/>
          <w:szCs w:val="28"/>
          <w:lang w:val="uk-UA"/>
        </w:rPr>
        <w:t xml:space="preserve"> форми;</w:t>
      </w:r>
    </w:p>
    <w:p w:rsidR="00E8256F" w:rsidRPr="00265630" w:rsidRDefault="00E8256F" w:rsidP="00BE0265">
      <w:pPr>
        <w:pStyle w:val="NoSpacing"/>
        <w:numPr>
          <w:ilvl w:val="0"/>
          <w:numId w:val="7"/>
        </w:numPr>
        <w:tabs>
          <w:tab w:val="left" w:pos="1134"/>
        </w:tabs>
        <w:spacing w:line="360" w:lineRule="auto"/>
        <w:ind w:left="0" w:firstLine="851"/>
        <w:jc w:val="both"/>
        <w:rPr>
          <w:rFonts w:ascii="Times New Roman" w:hAnsi="Times New Roman"/>
          <w:sz w:val="28"/>
          <w:szCs w:val="28"/>
          <w:lang w:val="uk-UA"/>
        </w:rPr>
      </w:pPr>
      <w:r w:rsidRPr="009B725F">
        <w:rPr>
          <w:rFonts w:ascii="Times New Roman" w:hAnsi="Times New Roman"/>
          <w:sz w:val="28"/>
          <w:szCs w:val="28"/>
          <w:lang w:val="uk-UA"/>
        </w:rPr>
        <w:t>Знаходження</w:t>
      </w:r>
      <w:r w:rsidRPr="00265630">
        <w:rPr>
          <w:rFonts w:ascii="Times New Roman" w:hAnsi="Times New Roman"/>
          <w:sz w:val="28"/>
          <w:szCs w:val="28"/>
          <w:lang w:val="uk-UA"/>
        </w:rPr>
        <w:t xml:space="preserve"> аналітичного </w:t>
      </w:r>
      <w:r w:rsidRPr="009B725F">
        <w:rPr>
          <w:rFonts w:ascii="Times New Roman" w:hAnsi="Times New Roman"/>
          <w:sz w:val="28"/>
          <w:szCs w:val="28"/>
          <w:lang w:val="uk-UA"/>
        </w:rPr>
        <w:t>вираження</w:t>
      </w:r>
      <w:r w:rsidRPr="00265630">
        <w:rPr>
          <w:rFonts w:ascii="Times New Roman" w:hAnsi="Times New Roman"/>
          <w:sz w:val="28"/>
          <w:szCs w:val="28"/>
          <w:lang w:val="uk-UA"/>
        </w:rPr>
        <w:t xml:space="preserve"> </w:t>
      </w:r>
      <w:r w:rsidRPr="009B725F">
        <w:rPr>
          <w:rFonts w:ascii="Times New Roman" w:hAnsi="Times New Roman"/>
          <w:sz w:val="28"/>
          <w:szCs w:val="28"/>
          <w:lang w:val="uk-UA"/>
        </w:rPr>
        <w:t>зв'язку</w:t>
      </w:r>
      <w:r w:rsidRPr="00265630">
        <w:rPr>
          <w:rFonts w:ascii="Times New Roman" w:hAnsi="Times New Roman"/>
          <w:sz w:val="28"/>
          <w:szCs w:val="28"/>
          <w:lang w:val="uk-UA"/>
        </w:rPr>
        <w:t xml:space="preserve">, тобто </w:t>
      </w:r>
      <w:r w:rsidRPr="009B725F">
        <w:rPr>
          <w:rFonts w:ascii="Times New Roman" w:hAnsi="Times New Roman"/>
          <w:sz w:val="28"/>
          <w:szCs w:val="28"/>
          <w:lang w:val="uk-UA"/>
        </w:rPr>
        <w:t>побудова</w:t>
      </w:r>
      <w:r w:rsidRPr="00265630">
        <w:rPr>
          <w:rFonts w:ascii="Times New Roman" w:hAnsi="Times New Roman"/>
          <w:sz w:val="28"/>
          <w:szCs w:val="28"/>
          <w:lang w:val="uk-UA"/>
        </w:rPr>
        <w:t xml:space="preserve"> рівняння, за допомогою якого можна розрахувати середню </w:t>
      </w:r>
      <w:r w:rsidRPr="009B725F">
        <w:rPr>
          <w:rFonts w:ascii="Times New Roman" w:hAnsi="Times New Roman"/>
          <w:sz w:val="28"/>
          <w:szCs w:val="28"/>
          <w:lang w:val="uk-UA"/>
        </w:rPr>
        <w:t>величину</w:t>
      </w:r>
      <w:r w:rsidRPr="00265630">
        <w:rPr>
          <w:rFonts w:ascii="Times New Roman" w:hAnsi="Times New Roman"/>
          <w:sz w:val="28"/>
          <w:szCs w:val="28"/>
          <w:lang w:val="uk-UA"/>
        </w:rPr>
        <w:t xml:space="preserve"> результативної ознаки при </w:t>
      </w:r>
      <w:r w:rsidRPr="009B725F">
        <w:rPr>
          <w:rFonts w:ascii="Times New Roman" w:hAnsi="Times New Roman"/>
          <w:sz w:val="28"/>
          <w:szCs w:val="28"/>
          <w:lang w:val="uk-UA"/>
        </w:rPr>
        <w:t>даному</w:t>
      </w:r>
      <w:r w:rsidRPr="00265630">
        <w:rPr>
          <w:rFonts w:ascii="Times New Roman" w:hAnsi="Times New Roman"/>
          <w:sz w:val="28"/>
          <w:szCs w:val="28"/>
          <w:lang w:val="uk-UA"/>
        </w:rPr>
        <w:t xml:space="preserve"> значенні факторної ознаки;</w:t>
      </w:r>
    </w:p>
    <w:p w:rsidR="00E8256F" w:rsidRPr="00265630" w:rsidRDefault="00E8256F" w:rsidP="00BE0265">
      <w:pPr>
        <w:pStyle w:val="NoSpacing"/>
        <w:numPr>
          <w:ilvl w:val="0"/>
          <w:numId w:val="7"/>
        </w:numPr>
        <w:tabs>
          <w:tab w:val="left" w:pos="1134"/>
        </w:tabs>
        <w:spacing w:line="360" w:lineRule="auto"/>
        <w:ind w:left="0" w:firstLine="851"/>
        <w:jc w:val="both"/>
        <w:rPr>
          <w:rFonts w:ascii="Times New Roman" w:hAnsi="Times New Roman"/>
          <w:sz w:val="28"/>
          <w:szCs w:val="28"/>
          <w:lang w:val="uk-UA"/>
        </w:rPr>
      </w:pPr>
      <w:r w:rsidRPr="009B725F">
        <w:rPr>
          <w:rFonts w:ascii="Times New Roman" w:hAnsi="Times New Roman"/>
          <w:sz w:val="28"/>
          <w:szCs w:val="28"/>
          <w:lang w:val="uk-UA"/>
        </w:rPr>
        <w:t>Вимір</w:t>
      </w:r>
      <w:r w:rsidRPr="00265630">
        <w:rPr>
          <w:rFonts w:ascii="Times New Roman" w:hAnsi="Times New Roman"/>
          <w:sz w:val="28"/>
          <w:szCs w:val="28"/>
          <w:lang w:val="uk-UA"/>
        </w:rPr>
        <w:t xml:space="preserve"> ступеня тісноти </w:t>
      </w:r>
      <w:r w:rsidRPr="009B725F">
        <w:rPr>
          <w:rFonts w:ascii="Times New Roman" w:hAnsi="Times New Roman"/>
          <w:sz w:val="28"/>
          <w:szCs w:val="28"/>
          <w:lang w:val="uk-UA"/>
        </w:rPr>
        <w:t>зв'язку</w:t>
      </w:r>
      <w:r w:rsidRPr="00265630">
        <w:rPr>
          <w:rFonts w:ascii="Times New Roman" w:hAnsi="Times New Roman"/>
          <w:sz w:val="28"/>
          <w:szCs w:val="28"/>
          <w:lang w:val="uk-UA"/>
        </w:rPr>
        <w:t xml:space="preserve"> між ознаками.</w:t>
      </w:r>
      <w:r>
        <w:rPr>
          <w:rFonts w:ascii="Times New Roman" w:hAnsi="Times New Roman"/>
          <w:sz w:val="28"/>
          <w:szCs w:val="28"/>
          <w:lang w:val="uk-UA"/>
        </w:rPr>
        <w:t xml:space="preserve"> </w:t>
      </w:r>
      <w:r w:rsidRPr="009B725F">
        <w:rPr>
          <w:rFonts w:ascii="Times New Roman" w:hAnsi="Times New Roman"/>
          <w:sz w:val="28"/>
          <w:szCs w:val="28"/>
          <w:lang w:val="uk-UA"/>
        </w:rPr>
        <w:t>Зв'язки</w:t>
      </w:r>
      <w:r w:rsidRPr="00265630">
        <w:rPr>
          <w:rFonts w:ascii="Times New Roman" w:hAnsi="Times New Roman"/>
          <w:sz w:val="28"/>
          <w:szCs w:val="28"/>
          <w:lang w:val="uk-UA"/>
        </w:rPr>
        <w:t xml:space="preserve"> між ознаками і явищами через їхню велику розмаїтість класифікують по </w:t>
      </w:r>
      <w:r w:rsidRPr="009B725F">
        <w:rPr>
          <w:rFonts w:ascii="Times New Roman" w:hAnsi="Times New Roman"/>
          <w:sz w:val="28"/>
          <w:szCs w:val="28"/>
          <w:lang w:val="uk-UA"/>
        </w:rPr>
        <w:t>ряду</w:t>
      </w:r>
      <w:r w:rsidRPr="00265630">
        <w:rPr>
          <w:rFonts w:ascii="Times New Roman" w:hAnsi="Times New Roman"/>
          <w:sz w:val="28"/>
          <w:szCs w:val="28"/>
          <w:lang w:val="uk-UA"/>
        </w:rPr>
        <w:t xml:space="preserve"> </w:t>
      </w:r>
      <w:r w:rsidRPr="009B725F">
        <w:rPr>
          <w:rFonts w:ascii="Times New Roman" w:hAnsi="Times New Roman"/>
          <w:sz w:val="28"/>
          <w:szCs w:val="28"/>
          <w:lang w:val="uk-UA"/>
        </w:rPr>
        <w:t>підстав</w:t>
      </w:r>
      <w:r w:rsidRPr="00265630">
        <w:rPr>
          <w:rFonts w:ascii="Times New Roman" w:hAnsi="Times New Roman"/>
          <w:sz w:val="28"/>
          <w:szCs w:val="28"/>
          <w:lang w:val="uk-UA"/>
        </w:rPr>
        <w:t xml:space="preserve">. Ознаки по </w:t>
      </w:r>
      <w:r w:rsidRPr="009B725F">
        <w:rPr>
          <w:rFonts w:ascii="Times New Roman" w:hAnsi="Times New Roman"/>
          <w:sz w:val="28"/>
          <w:szCs w:val="28"/>
          <w:lang w:val="uk-UA"/>
        </w:rPr>
        <w:t>їхньому</w:t>
      </w:r>
      <w:r w:rsidRPr="00265630">
        <w:rPr>
          <w:rFonts w:ascii="Times New Roman" w:hAnsi="Times New Roman"/>
          <w:sz w:val="28"/>
          <w:szCs w:val="28"/>
          <w:lang w:val="uk-UA"/>
        </w:rPr>
        <w:t xml:space="preserve"> </w:t>
      </w:r>
      <w:r w:rsidRPr="009B725F">
        <w:rPr>
          <w:rFonts w:ascii="Times New Roman" w:hAnsi="Times New Roman"/>
          <w:sz w:val="28"/>
          <w:szCs w:val="28"/>
          <w:lang w:val="uk-UA"/>
        </w:rPr>
        <w:t>значенню</w:t>
      </w:r>
      <w:r w:rsidRPr="00265630">
        <w:rPr>
          <w:rFonts w:ascii="Times New Roman" w:hAnsi="Times New Roman"/>
          <w:sz w:val="28"/>
          <w:szCs w:val="28"/>
          <w:lang w:val="uk-UA"/>
        </w:rPr>
        <w:t xml:space="preserve"> для вивчення взаємозв'язку діляться на </w:t>
      </w:r>
      <w:r w:rsidRPr="009B725F">
        <w:rPr>
          <w:rFonts w:ascii="Times New Roman" w:hAnsi="Times New Roman"/>
          <w:sz w:val="28"/>
          <w:szCs w:val="28"/>
          <w:lang w:val="uk-UA"/>
        </w:rPr>
        <w:t>два</w:t>
      </w:r>
      <w:r>
        <w:rPr>
          <w:rFonts w:ascii="Times New Roman" w:hAnsi="Times New Roman"/>
          <w:sz w:val="28"/>
          <w:szCs w:val="28"/>
          <w:lang w:val="uk-UA"/>
        </w:rPr>
        <w:t xml:space="preserve"> класи: результативні та</w:t>
      </w:r>
      <w:r w:rsidRPr="00265630">
        <w:rPr>
          <w:rFonts w:ascii="Times New Roman" w:hAnsi="Times New Roman"/>
          <w:sz w:val="28"/>
          <w:szCs w:val="28"/>
          <w:lang w:val="uk-UA"/>
        </w:rPr>
        <w:t xml:space="preserve"> факторні.</w:t>
      </w:r>
    </w:p>
    <w:p w:rsidR="00E8256F" w:rsidRPr="00265630" w:rsidRDefault="00E8256F" w:rsidP="00BE0265">
      <w:pPr>
        <w:pStyle w:val="NoSpacing"/>
        <w:spacing w:line="360" w:lineRule="auto"/>
        <w:ind w:firstLine="851"/>
        <w:jc w:val="both"/>
        <w:rPr>
          <w:rFonts w:ascii="Times New Roman" w:hAnsi="Times New Roman"/>
          <w:sz w:val="28"/>
          <w:szCs w:val="28"/>
          <w:lang w:val="uk-UA"/>
        </w:rPr>
      </w:pPr>
      <w:r w:rsidRPr="00265630">
        <w:rPr>
          <w:rFonts w:ascii="Times New Roman" w:hAnsi="Times New Roman"/>
          <w:sz w:val="28"/>
          <w:szCs w:val="28"/>
          <w:lang w:val="uk-UA"/>
        </w:rPr>
        <w:t xml:space="preserve">Результативними називаються ознаки, що змінюються під дією </w:t>
      </w:r>
      <w:r w:rsidRPr="009B725F">
        <w:rPr>
          <w:rFonts w:ascii="Times New Roman" w:hAnsi="Times New Roman"/>
          <w:sz w:val="28"/>
          <w:szCs w:val="28"/>
          <w:lang w:val="uk-UA"/>
        </w:rPr>
        <w:t>інших</w:t>
      </w:r>
      <w:r w:rsidRPr="00265630">
        <w:rPr>
          <w:rFonts w:ascii="Times New Roman" w:hAnsi="Times New Roman"/>
          <w:sz w:val="28"/>
          <w:szCs w:val="28"/>
          <w:lang w:val="uk-UA"/>
        </w:rPr>
        <w:t>, пов'язаних з ними ознак.</w:t>
      </w:r>
    </w:p>
    <w:p w:rsidR="00E8256F" w:rsidRPr="00265630" w:rsidRDefault="00E8256F" w:rsidP="00BE0265">
      <w:pPr>
        <w:pStyle w:val="NoSpacing"/>
        <w:spacing w:line="360" w:lineRule="auto"/>
        <w:ind w:firstLine="851"/>
        <w:jc w:val="both"/>
        <w:rPr>
          <w:rFonts w:ascii="Times New Roman" w:hAnsi="Times New Roman"/>
          <w:sz w:val="28"/>
          <w:szCs w:val="28"/>
          <w:lang w:val="uk-UA"/>
        </w:rPr>
      </w:pPr>
      <w:r w:rsidRPr="00265630">
        <w:rPr>
          <w:rFonts w:ascii="Times New Roman" w:hAnsi="Times New Roman"/>
          <w:sz w:val="28"/>
          <w:szCs w:val="28"/>
          <w:lang w:val="uk-UA"/>
        </w:rPr>
        <w:t xml:space="preserve">Факторними називаються ознаки, що </w:t>
      </w:r>
      <w:r w:rsidRPr="009B725F">
        <w:rPr>
          <w:rFonts w:ascii="Times New Roman" w:hAnsi="Times New Roman"/>
          <w:sz w:val="28"/>
          <w:szCs w:val="28"/>
          <w:lang w:val="uk-UA"/>
        </w:rPr>
        <w:t>спричиняються</w:t>
      </w:r>
      <w:r w:rsidRPr="00265630">
        <w:rPr>
          <w:rFonts w:ascii="Times New Roman" w:hAnsi="Times New Roman"/>
          <w:sz w:val="28"/>
          <w:szCs w:val="28"/>
          <w:lang w:val="uk-UA"/>
        </w:rPr>
        <w:t xml:space="preserve"> зміну результативних ознак.</w:t>
      </w:r>
    </w:p>
    <w:p w:rsidR="00E8256F" w:rsidRPr="00265630" w:rsidRDefault="00E8256F" w:rsidP="00BE0265">
      <w:pPr>
        <w:pStyle w:val="NoSpacing"/>
        <w:spacing w:line="360" w:lineRule="auto"/>
        <w:ind w:firstLine="851"/>
        <w:jc w:val="both"/>
        <w:rPr>
          <w:rFonts w:ascii="Times New Roman" w:hAnsi="Times New Roman"/>
          <w:sz w:val="28"/>
          <w:szCs w:val="28"/>
          <w:lang w:val="uk-UA"/>
        </w:rPr>
      </w:pPr>
      <w:r w:rsidRPr="00265630">
        <w:rPr>
          <w:rFonts w:ascii="Times New Roman" w:hAnsi="Times New Roman"/>
          <w:sz w:val="28"/>
          <w:szCs w:val="28"/>
          <w:lang w:val="uk-UA"/>
        </w:rPr>
        <w:t xml:space="preserve">Розглядаючи залежності між ознаками, необхідно виділити </w:t>
      </w:r>
      <w:r w:rsidRPr="009B725F">
        <w:rPr>
          <w:rFonts w:ascii="Times New Roman" w:hAnsi="Times New Roman"/>
          <w:sz w:val="28"/>
          <w:szCs w:val="28"/>
          <w:lang w:val="uk-UA"/>
        </w:rPr>
        <w:t>дві</w:t>
      </w:r>
      <w:r w:rsidRPr="00265630">
        <w:rPr>
          <w:rFonts w:ascii="Times New Roman" w:hAnsi="Times New Roman"/>
          <w:sz w:val="28"/>
          <w:szCs w:val="28"/>
          <w:lang w:val="uk-UA"/>
        </w:rPr>
        <w:t xml:space="preserve"> категорії залежності: </w:t>
      </w:r>
      <w:r w:rsidRPr="009B725F">
        <w:rPr>
          <w:rFonts w:ascii="Times New Roman" w:hAnsi="Times New Roman"/>
          <w:sz w:val="28"/>
          <w:szCs w:val="28"/>
          <w:lang w:val="uk-UA"/>
        </w:rPr>
        <w:t>функціональний</w:t>
      </w:r>
      <w:r w:rsidRPr="00265630">
        <w:rPr>
          <w:rFonts w:ascii="Times New Roman" w:hAnsi="Times New Roman"/>
          <w:sz w:val="28"/>
          <w:szCs w:val="28"/>
          <w:lang w:val="uk-UA"/>
        </w:rPr>
        <w:t xml:space="preserve"> (</w:t>
      </w:r>
      <w:r w:rsidRPr="009B725F">
        <w:rPr>
          <w:rFonts w:ascii="Times New Roman" w:hAnsi="Times New Roman"/>
          <w:sz w:val="28"/>
          <w:szCs w:val="28"/>
          <w:lang w:val="uk-UA"/>
        </w:rPr>
        <w:t>повний</w:t>
      </w:r>
      <w:r w:rsidRPr="00265630">
        <w:rPr>
          <w:rFonts w:ascii="Times New Roman" w:hAnsi="Times New Roman"/>
          <w:sz w:val="28"/>
          <w:szCs w:val="28"/>
          <w:lang w:val="uk-UA"/>
        </w:rPr>
        <w:t xml:space="preserve">) </w:t>
      </w:r>
      <w:r w:rsidRPr="009B725F">
        <w:rPr>
          <w:rFonts w:ascii="Times New Roman" w:hAnsi="Times New Roman"/>
          <w:sz w:val="28"/>
          <w:szCs w:val="28"/>
          <w:lang w:val="uk-UA"/>
        </w:rPr>
        <w:t>зв'язок</w:t>
      </w:r>
      <w:r w:rsidRPr="00265630">
        <w:rPr>
          <w:rFonts w:ascii="Times New Roman" w:hAnsi="Times New Roman"/>
          <w:sz w:val="28"/>
          <w:szCs w:val="28"/>
          <w:lang w:val="uk-UA"/>
        </w:rPr>
        <w:t xml:space="preserve"> і </w:t>
      </w:r>
      <w:r w:rsidRPr="009B725F">
        <w:rPr>
          <w:rFonts w:ascii="Times New Roman" w:hAnsi="Times New Roman"/>
          <w:sz w:val="28"/>
          <w:szCs w:val="28"/>
          <w:lang w:val="uk-UA"/>
        </w:rPr>
        <w:t>кореляційний</w:t>
      </w:r>
      <w:r w:rsidRPr="00265630">
        <w:rPr>
          <w:rFonts w:ascii="Times New Roman" w:hAnsi="Times New Roman"/>
          <w:sz w:val="28"/>
          <w:szCs w:val="28"/>
          <w:lang w:val="uk-UA"/>
        </w:rPr>
        <w:t xml:space="preserve"> (</w:t>
      </w:r>
      <w:r w:rsidRPr="009B725F">
        <w:rPr>
          <w:rFonts w:ascii="Times New Roman" w:hAnsi="Times New Roman"/>
          <w:sz w:val="28"/>
          <w:szCs w:val="28"/>
          <w:lang w:val="uk-UA"/>
        </w:rPr>
        <w:t>неповний</w:t>
      </w:r>
      <w:r w:rsidRPr="00265630">
        <w:rPr>
          <w:rFonts w:ascii="Times New Roman" w:hAnsi="Times New Roman"/>
          <w:sz w:val="28"/>
          <w:szCs w:val="28"/>
          <w:lang w:val="uk-UA"/>
        </w:rPr>
        <w:t xml:space="preserve">) </w:t>
      </w:r>
      <w:r w:rsidRPr="009B725F">
        <w:rPr>
          <w:rFonts w:ascii="Times New Roman" w:hAnsi="Times New Roman"/>
          <w:sz w:val="28"/>
          <w:szCs w:val="28"/>
          <w:lang w:val="uk-UA"/>
        </w:rPr>
        <w:t>зв'язок</w:t>
      </w:r>
      <w:r w:rsidRPr="00265630">
        <w:rPr>
          <w:rFonts w:ascii="Times New Roman" w:hAnsi="Times New Roman"/>
          <w:sz w:val="28"/>
          <w:szCs w:val="28"/>
          <w:lang w:val="uk-UA"/>
        </w:rPr>
        <w:t>.</w:t>
      </w:r>
    </w:p>
    <w:p w:rsidR="00E8256F" w:rsidRPr="00265630" w:rsidRDefault="00E8256F" w:rsidP="00BE0265">
      <w:pPr>
        <w:pStyle w:val="NoSpacing"/>
        <w:spacing w:line="360" w:lineRule="auto"/>
        <w:ind w:firstLine="851"/>
        <w:jc w:val="both"/>
        <w:rPr>
          <w:rFonts w:ascii="Times New Roman" w:hAnsi="Times New Roman"/>
          <w:sz w:val="28"/>
          <w:szCs w:val="28"/>
          <w:lang w:val="uk-UA"/>
        </w:rPr>
      </w:pPr>
      <w:r w:rsidRPr="00265630">
        <w:rPr>
          <w:rFonts w:ascii="Times New Roman" w:hAnsi="Times New Roman"/>
          <w:sz w:val="28"/>
          <w:szCs w:val="28"/>
          <w:lang w:val="uk-UA"/>
        </w:rPr>
        <w:t>Функціональн</w:t>
      </w:r>
      <w:r>
        <w:rPr>
          <w:rFonts w:ascii="Times New Roman" w:hAnsi="Times New Roman"/>
          <w:sz w:val="28"/>
          <w:szCs w:val="28"/>
          <w:lang w:val="uk-UA"/>
        </w:rPr>
        <w:t>ий</w:t>
      </w:r>
      <w:r w:rsidRPr="00265630">
        <w:rPr>
          <w:rFonts w:ascii="Times New Roman" w:hAnsi="Times New Roman"/>
          <w:sz w:val="28"/>
          <w:szCs w:val="28"/>
          <w:lang w:val="uk-UA"/>
        </w:rPr>
        <w:t xml:space="preserve"> - це </w:t>
      </w:r>
      <w:r w:rsidRPr="009B725F">
        <w:rPr>
          <w:rFonts w:ascii="Times New Roman" w:hAnsi="Times New Roman"/>
          <w:sz w:val="28"/>
          <w:szCs w:val="28"/>
          <w:lang w:val="uk-UA"/>
        </w:rPr>
        <w:t>зв'язок</w:t>
      </w:r>
      <w:r w:rsidRPr="00265630">
        <w:rPr>
          <w:rFonts w:ascii="Times New Roman" w:hAnsi="Times New Roman"/>
          <w:sz w:val="28"/>
          <w:szCs w:val="28"/>
          <w:lang w:val="uk-UA"/>
        </w:rPr>
        <w:t>, при як</w:t>
      </w:r>
      <w:r>
        <w:rPr>
          <w:rFonts w:ascii="Times New Roman" w:hAnsi="Times New Roman"/>
          <w:sz w:val="28"/>
          <w:szCs w:val="28"/>
          <w:lang w:val="uk-UA"/>
        </w:rPr>
        <w:t>ому</w:t>
      </w:r>
      <w:r w:rsidRPr="00265630">
        <w:rPr>
          <w:rFonts w:ascii="Times New Roman" w:hAnsi="Times New Roman"/>
          <w:sz w:val="28"/>
          <w:szCs w:val="28"/>
          <w:lang w:val="uk-UA"/>
        </w:rPr>
        <w:t xml:space="preserve"> </w:t>
      </w:r>
      <w:r w:rsidRPr="009B725F">
        <w:rPr>
          <w:rFonts w:ascii="Times New Roman" w:hAnsi="Times New Roman"/>
          <w:sz w:val="28"/>
          <w:szCs w:val="28"/>
          <w:lang w:val="uk-UA"/>
        </w:rPr>
        <w:t>певному</w:t>
      </w:r>
      <w:r w:rsidRPr="00265630">
        <w:rPr>
          <w:rFonts w:ascii="Times New Roman" w:hAnsi="Times New Roman"/>
          <w:sz w:val="28"/>
          <w:szCs w:val="28"/>
          <w:lang w:val="uk-UA"/>
        </w:rPr>
        <w:t xml:space="preserve"> значенню факторної ознаки відповідає одне й тільки одне значення результативної ознаки. Кореляційн</w:t>
      </w:r>
      <w:r>
        <w:rPr>
          <w:rFonts w:ascii="Times New Roman" w:hAnsi="Times New Roman"/>
          <w:sz w:val="28"/>
          <w:szCs w:val="28"/>
          <w:lang w:val="uk-UA"/>
        </w:rPr>
        <w:t>ий</w:t>
      </w:r>
      <w:r w:rsidRPr="00265630">
        <w:rPr>
          <w:rFonts w:ascii="Times New Roman" w:hAnsi="Times New Roman"/>
          <w:sz w:val="28"/>
          <w:szCs w:val="28"/>
          <w:lang w:val="uk-UA"/>
        </w:rPr>
        <w:t xml:space="preserve"> - це </w:t>
      </w:r>
      <w:r w:rsidRPr="009B725F">
        <w:rPr>
          <w:rFonts w:ascii="Times New Roman" w:hAnsi="Times New Roman"/>
          <w:sz w:val="28"/>
          <w:szCs w:val="28"/>
          <w:lang w:val="uk-UA"/>
        </w:rPr>
        <w:t>зв'язок</w:t>
      </w:r>
      <w:r w:rsidRPr="00265630">
        <w:rPr>
          <w:rFonts w:ascii="Times New Roman" w:hAnsi="Times New Roman"/>
          <w:sz w:val="28"/>
          <w:szCs w:val="28"/>
          <w:lang w:val="uk-UA"/>
        </w:rPr>
        <w:t>, при як</w:t>
      </w:r>
      <w:r>
        <w:rPr>
          <w:rFonts w:ascii="Times New Roman" w:hAnsi="Times New Roman"/>
          <w:sz w:val="28"/>
          <w:szCs w:val="28"/>
          <w:lang w:val="uk-UA"/>
        </w:rPr>
        <w:t>ому</w:t>
      </w:r>
      <w:r w:rsidRPr="00265630">
        <w:rPr>
          <w:rFonts w:ascii="Times New Roman" w:hAnsi="Times New Roman"/>
          <w:sz w:val="28"/>
          <w:szCs w:val="28"/>
          <w:lang w:val="uk-UA"/>
        </w:rPr>
        <w:t xml:space="preserve"> </w:t>
      </w:r>
      <w:r w:rsidRPr="009B725F">
        <w:rPr>
          <w:rFonts w:ascii="Times New Roman" w:hAnsi="Times New Roman"/>
          <w:sz w:val="28"/>
          <w:szCs w:val="28"/>
          <w:lang w:val="uk-UA"/>
        </w:rPr>
        <w:t>певному</w:t>
      </w:r>
      <w:r w:rsidRPr="00265630">
        <w:rPr>
          <w:rFonts w:ascii="Times New Roman" w:hAnsi="Times New Roman"/>
          <w:sz w:val="28"/>
          <w:szCs w:val="28"/>
          <w:lang w:val="uk-UA"/>
        </w:rPr>
        <w:t xml:space="preserve"> значенню факторної ознаки відповідає лише середнє значення результативної ознаки.</w:t>
      </w:r>
    </w:p>
    <w:p w:rsidR="00E8256F" w:rsidRPr="00265630" w:rsidRDefault="00E8256F" w:rsidP="00BE0265">
      <w:pPr>
        <w:pStyle w:val="NoSpacing"/>
        <w:spacing w:line="360" w:lineRule="auto"/>
        <w:ind w:firstLine="851"/>
        <w:jc w:val="both"/>
        <w:rPr>
          <w:rFonts w:ascii="Times New Roman" w:hAnsi="Times New Roman"/>
          <w:sz w:val="28"/>
          <w:szCs w:val="28"/>
          <w:lang w:val="uk-UA"/>
        </w:rPr>
      </w:pPr>
      <w:r w:rsidRPr="00265630">
        <w:rPr>
          <w:rFonts w:ascii="Times New Roman" w:hAnsi="Times New Roman"/>
          <w:sz w:val="28"/>
          <w:szCs w:val="28"/>
          <w:lang w:val="uk-UA"/>
        </w:rPr>
        <w:t xml:space="preserve">При порівнянні функціональних і кореляційних залежностей варто мати на увазі, що при наявності функціональної залежності можна, знаючи </w:t>
      </w:r>
      <w:r w:rsidRPr="009B725F">
        <w:rPr>
          <w:rFonts w:ascii="Times New Roman" w:hAnsi="Times New Roman"/>
          <w:sz w:val="28"/>
          <w:szCs w:val="28"/>
          <w:lang w:val="uk-UA"/>
        </w:rPr>
        <w:t>величину</w:t>
      </w:r>
      <w:r w:rsidRPr="00265630">
        <w:rPr>
          <w:rFonts w:ascii="Times New Roman" w:hAnsi="Times New Roman"/>
          <w:sz w:val="28"/>
          <w:szCs w:val="28"/>
          <w:lang w:val="uk-UA"/>
        </w:rPr>
        <w:t xml:space="preserve"> факторної ознаки, точно </w:t>
      </w:r>
      <w:r w:rsidRPr="009B725F">
        <w:rPr>
          <w:rFonts w:ascii="Times New Roman" w:hAnsi="Times New Roman"/>
          <w:sz w:val="28"/>
          <w:szCs w:val="28"/>
          <w:lang w:val="uk-UA"/>
        </w:rPr>
        <w:t>визначити</w:t>
      </w:r>
      <w:r w:rsidRPr="00265630">
        <w:rPr>
          <w:rFonts w:ascii="Times New Roman" w:hAnsi="Times New Roman"/>
          <w:sz w:val="28"/>
          <w:szCs w:val="28"/>
          <w:lang w:val="uk-UA"/>
        </w:rPr>
        <w:t xml:space="preserve"> </w:t>
      </w:r>
      <w:r w:rsidRPr="009B725F">
        <w:rPr>
          <w:rFonts w:ascii="Times New Roman" w:hAnsi="Times New Roman"/>
          <w:sz w:val="28"/>
          <w:szCs w:val="28"/>
          <w:lang w:val="uk-UA"/>
        </w:rPr>
        <w:t>величину</w:t>
      </w:r>
      <w:r w:rsidRPr="00265630">
        <w:rPr>
          <w:rFonts w:ascii="Times New Roman" w:hAnsi="Times New Roman"/>
          <w:sz w:val="28"/>
          <w:szCs w:val="28"/>
          <w:lang w:val="uk-UA"/>
        </w:rPr>
        <w:t xml:space="preserve"> результативної ознаки. При наявності кореляційної залежності встановлюється лише тенденція зміни результативної ознаки при зміні </w:t>
      </w:r>
      <w:r w:rsidRPr="009B725F">
        <w:rPr>
          <w:rFonts w:ascii="Times New Roman" w:hAnsi="Times New Roman"/>
          <w:sz w:val="28"/>
          <w:szCs w:val="28"/>
          <w:lang w:val="uk-UA"/>
        </w:rPr>
        <w:t>величини</w:t>
      </w:r>
      <w:r w:rsidRPr="00265630">
        <w:rPr>
          <w:rFonts w:ascii="Times New Roman" w:hAnsi="Times New Roman"/>
          <w:sz w:val="28"/>
          <w:szCs w:val="28"/>
          <w:lang w:val="uk-UA"/>
        </w:rPr>
        <w:t xml:space="preserve"> факторної ознаки. На відміну від </w:t>
      </w:r>
      <w:r w:rsidRPr="009B725F">
        <w:rPr>
          <w:rFonts w:ascii="Times New Roman" w:hAnsi="Times New Roman"/>
          <w:sz w:val="28"/>
          <w:szCs w:val="28"/>
          <w:lang w:val="uk-UA"/>
        </w:rPr>
        <w:t>твердості</w:t>
      </w:r>
      <w:r w:rsidRPr="00265630">
        <w:rPr>
          <w:rFonts w:ascii="Times New Roman" w:hAnsi="Times New Roman"/>
          <w:sz w:val="28"/>
          <w:szCs w:val="28"/>
          <w:lang w:val="uk-UA"/>
        </w:rPr>
        <w:t xml:space="preserve"> однозначно функціональних </w:t>
      </w:r>
      <w:r w:rsidRPr="009B725F">
        <w:rPr>
          <w:rFonts w:ascii="Times New Roman" w:hAnsi="Times New Roman"/>
          <w:sz w:val="28"/>
          <w:szCs w:val="28"/>
          <w:lang w:val="uk-UA"/>
        </w:rPr>
        <w:t>зв'язків</w:t>
      </w:r>
      <w:r w:rsidRPr="00265630">
        <w:rPr>
          <w:rFonts w:ascii="Times New Roman" w:hAnsi="Times New Roman"/>
          <w:sz w:val="28"/>
          <w:szCs w:val="28"/>
          <w:lang w:val="uk-UA"/>
        </w:rPr>
        <w:t xml:space="preserve">  кореляційні </w:t>
      </w:r>
      <w:r w:rsidRPr="009B725F">
        <w:rPr>
          <w:rFonts w:ascii="Times New Roman" w:hAnsi="Times New Roman"/>
          <w:sz w:val="28"/>
          <w:szCs w:val="28"/>
          <w:lang w:val="uk-UA"/>
        </w:rPr>
        <w:t>зв'язки</w:t>
      </w:r>
      <w:r w:rsidRPr="00265630">
        <w:rPr>
          <w:rFonts w:ascii="Times New Roman" w:hAnsi="Times New Roman"/>
          <w:sz w:val="28"/>
          <w:szCs w:val="28"/>
          <w:lang w:val="uk-UA"/>
        </w:rPr>
        <w:t xml:space="preserve"> характеризуються </w:t>
      </w:r>
      <w:r w:rsidRPr="009B725F">
        <w:rPr>
          <w:rFonts w:ascii="Times New Roman" w:hAnsi="Times New Roman"/>
          <w:sz w:val="28"/>
          <w:szCs w:val="28"/>
          <w:lang w:val="uk-UA"/>
        </w:rPr>
        <w:t>множиною</w:t>
      </w:r>
      <w:r w:rsidRPr="00265630">
        <w:rPr>
          <w:rFonts w:ascii="Times New Roman" w:hAnsi="Times New Roman"/>
          <w:sz w:val="28"/>
          <w:szCs w:val="28"/>
          <w:lang w:val="uk-UA"/>
        </w:rPr>
        <w:t xml:space="preserve"> причин і </w:t>
      </w:r>
      <w:r w:rsidRPr="009B725F">
        <w:rPr>
          <w:rFonts w:ascii="Times New Roman" w:hAnsi="Times New Roman"/>
          <w:sz w:val="28"/>
          <w:szCs w:val="28"/>
          <w:lang w:val="uk-UA"/>
        </w:rPr>
        <w:t>наслідків</w:t>
      </w:r>
      <w:r w:rsidRPr="00265630">
        <w:rPr>
          <w:rFonts w:ascii="Times New Roman" w:hAnsi="Times New Roman"/>
          <w:sz w:val="28"/>
          <w:szCs w:val="28"/>
          <w:lang w:val="uk-UA"/>
        </w:rPr>
        <w:t>, і встановлюється лише їхня тенденція.</w:t>
      </w:r>
    </w:p>
    <w:p w:rsidR="00E8256F" w:rsidRPr="00265630" w:rsidRDefault="00E8256F" w:rsidP="00BE0265">
      <w:pPr>
        <w:pStyle w:val="NoSpacing"/>
        <w:spacing w:line="360" w:lineRule="auto"/>
        <w:ind w:firstLine="851"/>
        <w:jc w:val="both"/>
        <w:rPr>
          <w:rFonts w:ascii="Times New Roman" w:hAnsi="Times New Roman"/>
          <w:sz w:val="28"/>
          <w:szCs w:val="28"/>
          <w:lang w:val="uk-UA"/>
        </w:rPr>
      </w:pPr>
      <w:r w:rsidRPr="00265630">
        <w:rPr>
          <w:rFonts w:ascii="Times New Roman" w:hAnsi="Times New Roman"/>
          <w:sz w:val="28"/>
          <w:szCs w:val="28"/>
          <w:lang w:val="uk-UA"/>
        </w:rPr>
        <w:t xml:space="preserve">Між багатьма соціально-економічними процесами існують причинно-наслідкові </w:t>
      </w:r>
      <w:r w:rsidRPr="009B725F">
        <w:rPr>
          <w:rFonts w:ascii="Times New Roman" w:hAnsi="Times New Roman"/>
          <w:sz w:val="28"/>
          <w:szCs w:val="28"/>
          <w:lang w:val="uk-UA"/>
        </w:rPr>
        <w:t>відносини</w:t>
      </w:r>
      <w:r w:rsidRPr="00265630">
        <w:rPr>
          <w:rFonts w:ascii="Times New Roman" w:hAnsi="Times New Roman"/>
          <w:sz w:val="28"/>
          <w:szCs w:val="28"/>
          <w:lang w:val="uk-UA"/>
        </w:rPr>
        <w:t>, що дозволяють виявити вплив основних факторів, абстрагуючись від другорядних.</w:t>
      </w:r>
    </w:p>
    <w:p w:rsidR="00E8256F" w:rsidRPr="00265630" w:rsidRDefault="00E8256F" w:rsidP="00BE0265">
      <w:pPr>
        <w:pStyle w:val="NoSpacing"/>
        <w:spacing w:line="360" w:lineRule="auto"/>
        <w:ind w:firstLine="851"/>
        <w:jc w:val="both"/>
        <w:rPr>
          <w:rFonts w:ascii="Times New Roman" w:hAnsi="Times New Roman"/>
          <w:sz w:val="28"/>
          <w:szCs w:val="28"/>
          <w:lang w:val="uk-UA"/>
        </w:rPr>
      </w:pPr>
      <w:r w:rsidRPr="00265630">
        <w:rPr>
          <w:rFonts w:ascii="Times New Roman" w:hAnsi="Times New Roman"/>
          <w:sz w:val="28"/>
          <w:szCs w:val="28"/>
          <w:lang w:val="uk-UA"/>
        </w:rPr>
        <w:t>Вивчення дійсності показує, що варіація кожно</w:t>
      </w:r>
      <w:r>
        <w:rPr>
          <w:rFonts w:ascii="Times New Roman" w:hAnsi="Times New Roman"/>
          <w:sz w:val="28"/>
          <w:szCs w:val="28"/>
          <w:lang w:val="uk-UA"/>
        </w:rPr>
        <w:t>ї</w:t>
      </w:r>
      <w:r w:rsidRPr="00265630">
        <w:rPr>
          <w:rFonts w:ascii="Times New Roman" w:hAnsi="Times New Roman"/>
          <w:sz w:val="28"/>
          <w:szCs w:val="28"/>
          <w:lang w:val="uk-UA"/>
        </w:rPr>
        <w:t xml:space="preserve"> досліджуваної ознаки </w:t>
      </w:r>
      <w:r w:rsidRPr="009B725F">
        <w:rPr>
          <w:rFonts w:ascii="Times New Roman" w:hAnsi="Times New Roman"/>
          <w:sz w:val="28"/>
          <w:szCs w:val="28"/>
          <w:lang w:val="uk-UA"/>
        </w:rPr>
        <w:t>перебуває</w:t>
      </w:r>
      <w:r w:rsidRPr="00265630">
        <w:rPr>
          <w:rFonts w:ascii="Times New Roman" w:hAnsi="Times New Roman"/>
          <w:sz w:val="28"/>
          <w:szCs w:val="28"/>
          <w:lang w:val="uk-UA"/>
        </w:rPr>
        <w:t xml:space="preserve"> в тісному взаємозв'язку </w:t>
      </w:r>
      <w:r w:rsidRPr="009B725F">
        <w:rPr>
          <w:rFonts w:ascii="Times New Roman" w:hAnsi="Times New Roman"/>
          <w:sz w:val="28"/>
          <w:szCs w:val="28"/>
          <w:lang w:val="uk-UA"/>
        </w:rPr>
        <w:t>з</w:t>
      </w:r>
      <w:r w:rsidRPr="00265630">
        <w:rPr>
          <w:rFonts w:ascii="Times New Roman" w:hAnsi="Times New Roman"/>
          <w:sz w:val="28"/>
          <w:szCs w:val="28"/>
          <w:lang w:val="uk-UA"/>
        </w:rPr>
        <w:t xml:space="preserve"> варіацією інших ознак, що характеризують досліджувану сукупність одиниць. Для здійснення дослідження соціальних процесів необхідно враховувати різноманіття різних факторів, які впливають на  кінцевий результат. </w:t>
      </w:r>
      <w:r w:rsidRPr="009B725F">
        <w:rPr>
          <w:rFonts w:ascii="Times New Roman" w:hAnsi="Times New Roman"/>
          <w:sz w:val="28"/>
          <w:szCs w:val="28"/>
          <w:lang w:val="uk-UA"/>
        </w:rPr>
        <w:t>Сила</w:t>
      </w:r>
      <w:r w:rsidRPr="00265630">
        <w:rPr>
          <w:rFonts w:ascii="Times New Roman" w:hAnsi="Times New Roman"/>
          <w:sz w:val="28"/>
          <w:szCs w:val="28"/>
          <w:lang w:val="uk-UA"/>
        </w:rPr>
        <w:t xml:space="preserve"> </w:t>
      </w:r>
      <w:r>
        <w:rPr>
          <w:rFonts w:ascii="Times New Roman" w:hAnsi="Times New Roman"/>
          <w:sz w:val="28"/>
          <w:szCs w:val="28"/>
          <w:lang w:val="uk-UA"/>
        </w:rPr>
        <w:t>та</w:t>
      </w:r>
      <w:r w:rsidRPr="00265630">
        <w:rPr>
          <w:rFonts w:ascii="Times New Roman" w:hAnsi="Times New Roman"/>
          <w:sz w:val="28"/>
          <w:szCs w:val="28"/>
          <w:lang w:val="uk-UA"/>
        </w:rPr>
        <w:t xml:space="preserve"> характер взаємодії різних факторів </w:t>
      </w:r>
      <w:r w:rsidRPr="009B725F">
        <w:rPr>
          <w:rFonts w:ascii="Times New Roman" w:hAnsi="Times New Roman"/>
          <w:sz w:val="28"/>
          <w:szCs w:val="28"/>
          <w:lang w:val="uk-UA"/>
        </w:rPr>
        <w:t>визначають</w:t>
      </w:r>
      <w:r w:rsidRPr="00265630">
        <w:rPr>
          <w:rFonts w:ascii="Times New Roman" w:hAnsi="Times New Roman"/>
          <w:sz w:val="28"/>
          <w:szCs w:val="28"/>
          <w:lang w:val="uk-UA"/>
        </w:rPr>
        <w:t xml:space="preserve"> по </w:t>
      </w:r>
      <w:r w:rsidRPr="009B725F">
        <w:rPr>
          <w:rFonts w:ascii="Times New Roman" w:hAnsi="Times New Roman"/>
          <w:sz w:val="28"/>
          <w:szCs w:val="28"/>
          <w:lang w:val="uk-UA"/>
        </w:rPr>
        <w:t>засобах</w:t>
      </w:r>
      <w:r w:rsidRPr="00265630">
        <w:rPr>
          <w:rFonts w:ascii="Times New Roman" w:hAnsi="Times New Roman"/>
          <w:sz w:val="28"/>
          <w:szCs w:val="28"/>
          <w:lang w:val="uk-UA"/>
        </w:rPr>
        <w:t xml:space="preserve"> кореляційно-регресійного аналізу.</w:t>
      </w:r>
    </w:p>
    <w:p w:rsidR="00E8256F" w:rsidRPr="00265630" w:rsidRDefault="00E8256F" w:rsidP="00BE0265">
      <w:pPr>
        <w:pStyle w:val="NoSpacing"/>
        <w:spacing w:line="360" w:lineRule="auto"/>
        <w:ind w:firstLine="851"/>
        <w:jc w:val="both"/>
        <w:rPr>
          <w:rFonts w:ascii="Times New Roman" w:hAnsi="Times New Roman"/>
          <w:sz w:val="28"/>
          <w:szCs w:val="28"/>
          <w:lang w:val="uk-UA"/>
        </w:rPr>
      </w:pPr>
      <w:r w:rsidRPr="009B725F">
        <w:rPr>
          <w:rFonts w:ascii="Times New Roman" w:hAnsi="Times New Roman"/>
          <w:sz w:val="28"/>
          <w:szCs w:val="28"/>
          <w:lang w:val="uk-UA"/>
        </w:rPr>
        <w:t>Причинно-слідчі</w:t>
      </w:r>
      <w:r w:rsidRPr="00265630">
        <w:rPr>
          <w:rFonts w:ascii="Times New Roman" w:hAnsi="Times New Roman"/>
          <w:sz w:val="28"/>
          <w:szCs w:val="28"/>
          <w:lang w:val="uk-UA"/>
        </w:rPr>
        <w:t xml:space="preserve"> </w:t>
      </w:r>
      <w:r w:rsidRPr="009B725F">
        <w:rPr>
          <w:rFonts w:ascii="Times New Roman" w:hAnsi="Times New Roman"/>
          <w:sz w:val="28"/>
          <w:szCs w:val="28"/>
          <w:lang w:val="uk-UA"/>
        </w:rPr>
        <w:t>відносини</w:t>
      </w:r>
      <w:r w:rsidRPr="00265630">
        <w:rPr>
          <w:rFonts w:ascii="Times New Roman" w:hAnsi="Times New Roman"/>
          <w:sz w:val="28"/>
          <w:szCs w:val="28"/>
          <w:lang w:val="uk-UA"/>
        </w:rPr>
        <w:t xml:space="preserve"> - такий </w:t>
      </w:r>
      <w:r w:rsidRPr="009B725F">
        <w:rPr>
          <w:rFonts w:ascii="Times New Roman" w:hAnsi="Times New Roman"/>
          <w:sz w:val="28"/>
          <w:szCs w:val="28"/>
          <w:lang w:val="uk-UA"/>
        </w:rPr>
        <w:t>зв'язок</w:t>
      </w:r>
      <w:r w:rsidRPr="00265630">
        <w:rPr>
          <w:rFonts w:ascii="Times New Roman" w:hAnsi="Times New Roman"/>
          <w:sz w:val="28"/>
          <w:szCs w:val="28"/>
          <w:lang w:val="uk-UA"/>
        </w:rPr>
        <w:t xml:space="preserve"> явищ і процесів, при якій </w:t>
      </w:r>
      <w:r w:rsidRPr="009B725F">
        <w:rPr>
          <w:rFonts w:ascii="Times New Roman" w:hAnsi="Times New Roman"/>
          <w:sz w:val="28"/>
          <w:szCs w:val="28"/>
          <w:lang w:val="uk-UA"/>
        </w:rPr>
        <w:t>зміна</w:t>
      </w:r>
      <w:r w:rsidRPr="00265630">
        <w:rPr>
          <w:rFonts w:ascii="Times New Roman" w:hAnsi="Times New Roman"/>
          <w:sz w:val="28"/>
          <w:szCs w:val="28"/>
          <w:lang w:val="uk-UA"/>
        </w:rPr>
        <w:t xml:space="preserve"> </w:t>
      </w:r>
      <w:r w:rsidRPr="009B725F">
        <w:rPr>
          <w:rFonts w:ascii="Times New Roman" w:hAnsi="Times New Roman"/>
          <w:sz w:val="28"/>
          <w:szCs w:val="28"/>
          <w:lang w:val="uk-UA"/>
        </w:rPr>
        <w:t>однієї</w:t>
      </w:r>
      <w:r w:rsidRPr="00265630">
        <w:rPr>
          <w:rFonts w:ascii="Times New Roman" w:hAnsi="Times New Roman"/>
          <w:sz w:val="28"/>
          <w:szCs w:val="28"/>
          <w:lang w:val="uk-UA"/>
        </w:rPr>
        <w:t xml:space="preserve"> із причин приводить до зміни </w:t>
      </w:r>
      <w:r w:rsidRPr="009B725F">
        <w:rPr>
          <w:rFonts w:ascii="Times New Roman" w:hAnsi="Times New Roman"/>
          <w:sz w:val="28"/>
          <w:szCs w:val="28"/>
          <w:lang w:val="uk-UA"/>
        </w:rPr>
        <w:t>наслідку</w:t>
      </w:r>
      <w:r w:rsidRPr="00265630">
        <w:rPr>
          <w:rFonts w:ascii="Times New Roman" w:hAnsi="Times New Roman"/>
          <w:sz w:val="28"/>
          <w:szCs w:val="28"/>
          <w:lang w:val="uk-UA"/>
        </w:rPr>
        <w:t>.</w:t>
      </w:r>
    </w:p>
    <w:p w:rsidR="00E8256F" w:rsidRPr="00265630" w:rsidRDefault="00E8256F" w:rsidP="00BE0265">
      <w:pPr>
        <w:pStyle w:val="NoSpacing"/>
        <w:spacing w:line="360" w:lineRule="auto"/>
        <w:ind w:firstLine="851"/>
        <w:jc w:val="both"/>
        <w:rPr>
          <w:rFonts w:ascii="Times New Roman" w:hAnsi="Times New Roman"/>
          <w:sz w:val="28"/>
          <w:szCs w:val="28"/>
          <w:lang w:val="uk-UA"/>
        </w:rPr>
      </w:pPr>
      <w:r w:rsidRPr="00265630">
        <w:rPr>
          <w:rFonts w:ascii="Times New Roman" w:hAnsi="Times New Roman"/>
          <w:sz w:val="28"/>
          <w:szCs w:val="28"/>
          <w:lang w:val="uk-UA"/>
        </w:rPr>
        <w:t>Розрізняють наступні види причинної залежності між ознаками:</w:t>
      </w:r>
    </w:p>
    <w:p w:rsidR="00E8256F" w:rsidRPr="00265630" w:rsidRDefault="00E8256F" w:rsidP="00BE0265">
      <w:pPr>
        <w:pStyle w:val="NoSpacing"/>
        <w:numPr>
          <w:ilvl w:val="0"/>
          <w:numId w:val="5"/>
        </w:numPr>
        <w:tabs>
          <w:tab w:val="left" w:pos="993"/>
        </w:tabs>
        <w:spacing w:line="360" w:lineRule="auto"/>
        <w:ind w:left="0" w:firstLine="851"/>
        <w:jc w:val="both"/>
        <w:rPr>
          <w:rFonts w:ascii="Times New Roman" w:hAnsi="Times New Roman"/>
          <w:sz w:val="28"/>
          <w:szCs w:val="28"/>
          <w:lang w:val="uk-UA"/>
        </w:rPr>
      </w:pPr>
      <w:r w:rsidRPr="00265630">
        <w:rPr>
          <w:rFonts w:ascii="Times New Roman" w:hAnsi="Times New Roman"/>
          <w:sz w:val="28"/>
          <w:szCs w:val="28"/>
          <w:lang w:val="uk-UA"/>
        </w:rPr>
        <w:t>функціональн</w:t>
      </w:r>
      <w:r>
        <w:rPr>
          <w:rFonts w:ascii="Times New Roman" w:hAnsi="Times New Roman"/>
          <w:sz w:val="28"/>
          <w:szCs w:val="28"/>
          <w:lang w:val="uk-UA"/>
        </w:rPr>
        <w:t>а</w:t>
      </w:r>
      <w:r w:rsidRPr="00265630">
        <w:rPr>
          <w:rFonts w:ascii="Times New Roman" w:hAnsi="Times New Roman"/>
          <w:sz w:val="28"/>
          <w:szCs w:val="28"/>
          <w:lang w:val="uk-UA"/>
        </w:rPr>
        <w:t xml:space="preserve"> - </w:t>
      </w:r>
      <w:r w:rsidRPr="009B725F">
        <w:rPr>
          <w:rFonts w:ascii="Times New Roman" w:hAnsi="Times New Roman"/>
          <w:sz w:val="28"/>
          <w:szCs w:val="28"/>
          <w:lang w:val="uk-UA"/>
        </w:rPr>
        <w:t>зв'язок</w:t>
      </w:r>
      <w:r w:rsidRPr="00265630">
        <w:rPr>
          <w:rFonts w:ascii="Times New Roman" w:hAnsi="Times New Roman"/>
          <w:sz w:val="28"/>
          <w:szCs w:val="28"/>
          <w:lang w:val="uk-UA"/>
        </w:rPr>
        <w:t>, при як</w:t>
      </w:r>
      <w:r>
        <w:rPr>
          <w:rFonts w:ascii="Times New Roman" w:hAnsi="Times New Roman"/>
          <w:sz w:val="28"/>
          <w:szCs w:val="28"/>
          <w:lang w:val="uk-UA"/>
        </w:rPr>
        <w:t>ому</w:t>
      </w:r>
      <w:r w:rsidRPr="00265630">
        <w:rPr>
          <w:rFonts w:ascii="Times New Roman" w:hAnsi="Times New Roman"/>
          <w:sz w:val="28"/>
          <w:szCs w:val="28"/>
          <w:lang w:val="uk-UA"/>
        </w:rPr>
        <w:t xml:space="preserve"> кожному значенню факторної ознаки відповідає тільки одне значення результативної ознаки;</w:t>
      </w:r>
    </w:p>
    <w:p w:rsidR="00E8256F" w:rsidRPr="00265630" w:rsidRDefault="00E8256F" w:rsidP="00BE0265">
      <w:pPr>
        <w:pStyle w:val="NoSpacing"/>
        <w:numPr>
          <w:ilvl w:val="0"/>
          <w:numId w:val="5"/>
        </w:numPr>
        <w:tabs>
          <w:tab w:val="left" w:pos="993"/>
        </w:tabs>
        <w:spacing w:line="360" w:lineRule="auto"/>
        <w:ind w:left="0" w:firstLine="851"/>
        <w:jc w:val="both"/>
        <w:rPr>
          <w:rFonts w:ascii="Times New Roman" w:hAnsi="Times New Roman"/>
          <w:sz w:val="28"/>
          <w:szCs w:val="28"/>
          <w:lang w:val="uk-UA"/>
        </w:rPr>
      </w:pPr>
      <w:r w:rsidRPr="009B725F">
        <w:rPr>
          <w:rFonts w:ascii="Times New Roman" w:hAnsi="Times New Roman"/>
          <w:sz w:val="28"/>
          <w:szCs w:val="28"/>
          <w:lang w:val="uk-UA"/>
        </w:rPr>
        <w:t>стохастична</w:t>
      </w:r>
      <w:r w:rsidRPr="00265630">
        <w:rPr>
          <w:rFonts w:ascii="Times New Roman" w:hAnsi="Times New Roman"/>
          <w:sz w:val="28"/>
          <w:szCs w:val="28"/>
          <w:lang w:val="uk-UA"/>
        </w:rPr>
        <w:t xml:space="preserve"> - якщо </w:t>
      </w:r>
      <w:r w:rsidRPr="009B725F">
        <w:rPr>
          <w:rFonts w:ascii="Times New Roman" w:hAnsi="Times New Roman"/>
          <w:sz w:val="28"/>
          <w:szCs w:val="28"/>
          <w:lang w:val="uk-UA"/>
        </w:rPr>
        <w:t>зв'язок</w:t>
      </w:r>
      <w:r w:rsidRPr="00265630">
        <w:rPr>
          <w:rFonts w:ascii="Times New Roman" w:hAnsi="Times New Roman"/>
          <w:sz w:val="28"/>
          <w:szCs w:val="28"/>
          <w:lang w:val="uk-UA"/>
        </w:rPr>
        <w:t xml:space="preserve"> між ознаками </w:t>
      </w:r>
      <w:r w:rsidRPr="009B725F">
        <w:rPr>
          <w:rFonts w:ascii="Times New Roman" w:hAnsi="Times New Roman"/>
          <w:sz w:val="28"/>
          <w:szCs w:val="28"/>
          <w:lang w:val="uk-UA"/>
        </w:rPr>
        <w:t>проявляється</w:t>
      </w:r>
      <w:r w:rsidRPr="00265630">
        <w:rPr>
          <w:rFonts w:ascii="Times New Roman" w:hAnsi="Times New Roman"/>
          <w:sz w:val="28"/>
          <w:szCs w:val="28"/>
          <w:lang w:val="uk-UA"/>
        </w:rPr>
        <w:t xml:space="preserve"> при великій кількості спостережень і кожному значенню факторної ознаки можуть відповідати </w:t>
      </w:r>
      <w:r w:rsidRPr="009B725F">
        <w:rPr>
          <w:rFonts w:ascii="Times New Roman" w:hAnsi="Times New Roman"/>
          <w:sz w:val="28"/>
          <w:szCs w:val="28"/>
          <w:lang w:val="uk-UA"/>
        </w:rPr>
        <w:t>два</w:t>
      </w:r>
      <w:r>
        <w:rPr>
          <w:rFonts w:ascii="Times New Roman" w:hAnsi="Times New Roman"/>
          <w:sz w:val="28"/>
          <w:szCs w:val="28"/>
          <w:lang w:val="uk-UA"/>
        </w:rPr>
        <w:t xml:space="preserve"> та</w:t>
      </w:r>
      <w:r w:rsidRPr="00265630">
        <w:rPr>
          <w:rFonts w:ascii="Times New Roman" w:hAnsi="Times New Roman"/>
          <w:sz w:val="28"/>
          <w:szCs w:val="28"/>
          <w:lang w:val="uk-UA"/>
        </w:rPr>
        <w:t xml:space="preserve"> </w:t>
      </w:r>
      <w:r w:rsidRPr="009B725F">
        <w:rPr>
          <w:rFonts w:ascii="Times New Roman" w:hAnsi="Times New Roman"/>
          <w:sz w:val="28"/>
          <w:szCs w:val="28"/>
          <w:lang w:val="uk-UA"/>
        </w:rPr>
        <w:t>більше</w:t>
      </w:r>
      <w:r>
        <w:rPr>
          <w:rFonts w:ascii="Times New Roman" w:hAnsi="Times New Roman"/>
          <w:sz w:val="28"/>
          <w:szCs w:val="28"/>
          <w:lang w:val="uk-UA"/>
        </w:rPr>
        <w:t xml:space="preserve"> значень</w:t>
      </w:r>
      <w:r w:rsidRPr="00265630">
        <w:rPr>
          <w:rFonts w:ascii="Times New Roman" w:hAnsi="Times New Roman"/>
          <w:sz w:val="28"/>
          <w:szCs w:val="28"/>
          <w:lang w:val="uk-UA"/>
        </w:rPr>
        <w:t xml:space="preserve"> результативної ознаки.</w:t>
      </w:r>
    </w:p>
    <w:p w:rsidR="00E8256F" w:rsidRPr="00265630" w:rsidRDefault="00E8256F" w:rsidP="00BE0265">
      <w:pPr>
        <w:pStyle w:val="NoSpacing"/>
        <w:spacing w:line="360" w:lineRule="auto"/>
        <w:ind w:firstLine="851"/>
        <w:jc w:val="both"/>
        <w:rPr>
          <w:rFonts w:ascii="Times New Roman" w:hAnsi="Times New Roman"/>
          <w:sz w:val="28"/>
          <w:szCs w:val="28"/>
          <w:lang w:val="uk-UA"/>
        </w:rPr>
      </w:pPr>
      <w:r>
        <w:rPr>
          <w:rFonts w:ascii="Times New Roman" w:hAnsi="Times New Roman"/>
          <w:sz w:val="28"/>
          <w:szCs w:val="28"/>
          <w:lang w:val="uk-UA"/>
        </w:rPr>
        <w:t>Приватним</w:t>
      </w:r>
      <w:r w:rsidRPr="00265630">
        <w:rPr>
          <w:rFonts w:ascii="Times New Roman" w:hAnsi="Times New Roman"/>
          <w:sz w:val="28"/>
          <w:szCs w:val="28"/>
          <w:lang w:val="uk-UA"/>
        </w:rPr>
        <w:t xml:space="preserve"> </w:t>
      </w:r>
      <w:r>
        <w:rPr>
          <w:rFonts w:ascii="Times New Roman" w:hAnsi="Times New Roman"/>
          <w:sz w:val="28"/>
          <w:szCs w:val="28"/>
          <w:lang w:val="uk-UA"/>
        </w:rPr>
        <w:t>випадком</w:t>
      </w:r>
      <w:r w:rsidRPr="00265630">
        <w:rPr>
          <w:rFonts w:ascii="Times New Roman" w:hAnsi="Times New Roman"/>
          <w:sz w:val="28"/>
          <w:szCs w:val="28"/>
          <w:lang w:val="uk-UA"/>
        </w:rPr>
        <w:t xml:space="preserve"> </w:t>
      </w:r>
      <w:r w:rsidRPr="009B725F">
        <w:rPr>
          <w:rFonts w:ascii="Times New Roman" w:hAnsi="Times New Roman"/>
          <w:sz w:val="28"/>
          <w:szCs w:val="28"/>
          <w:lang w:val="uk-UA"/>
        </w:rPr>
        <w:t>стохастичної</w:t>
      </w:r>
      <w:r w:rsidRPr="00265630">
        <w:rPr>
          <w:rFonts w:ascii="Times New Roman" w:hAnsi="Times New Roman"/>
          <w:sz w:val="28"/>
          <w:szCs w:val="28"/>
          <w:lang w:val="uk-UA"/>
        </w:rPr>
        <w:t xml:space="preserve"> залежності </w:t>
      </w:r>
      <w:r w:rsidRPr="009B725F">
        <w:rPr>
          <w:rFonts w:ascii="Times New Roman" w:hAnsi="Times New Roman"/>
          <w:sz w:val="28"/>
          <w:szCs w:val="28"/>
          <w:lang w:val="uk-UA"/>
        </w:rPr>
        <w:t>є</w:t>
      </w:r>
      <w:r w:rsidRPr="00265630">
        <w:rPr>
          <w:rFonts w:ascii="Times New Roman" w:hAnsi="Times New Roman"/>
          <w:sz w:val="28"/>
          <w:szCs w:val="28"/>
          <w:lang w:val="uk-UA"/>
        </w:rPr>
        <w:t xml:space="preserve"> кореляційний </w:t>
      </w:r>
      <w:r w:rsidRPr="009B725F">
        <w:rPr>
          <w:rFonts w:ascii="Times New Roman" w:hAnsi="Times New Roman"/>
          <w:sz w:val="28"/>
          <w:szCs w:val="28"/>
          <w:lang w:val="uk-UA"/>
        </w:rPr>
        <w:t>зв'язок</w:t>
      </w:r>
      <w:r w:rsidRPr="00265630">
        <w:rPr>
          <w:rFonts w:ascii="Times New Roman" w:hAnsi="Times New Roman"/>
          <w:sz w:val="28"/>
          <w:szCs w:val="28"/>
          <w:lang w:val="uk-UA"/>
        </w:rPr>
        <w:t>, при як</w:t>
      </w:r>
      <w:r>
        <w:rPr>
          <w:rFonts w:ascii="Times New Roman" w:hAnsi="Times New Roman"/>
          <w:sz w:val="28"/>
          <w:szCs w:val="28"/>
          <w:lang w:val="uk-UA"/>
        </w:rPr>
        <w:t>ому</w:t>
      </w:r>
      <w:r w:rsidRPr="00265630">
        <w:rPr>
          <w:rFonts w:ascii="Times New Roman" w:hAnsi="Times New Roman"/>
          <w:sz w:val="28"/>
          <w:szCs w:val="28"/>
          <w:lang w:val="uk-UA"/>
        </w:rPr>
        <w:t xml:space="preserve"> </w:t>
      </w:r>
      <w:r w:rsidRPr="009B725F">
        <w:rPr>
          <w:rFonts w:ascii="Times New Roman" w:hAnsi="Times New Roman"/>
          <w:sz w:val="28"/>
          <w:szCs w:val="28"/>
          <w:lang w:val="uk-UA"/>
        </w:rPr>
        <w:t>зміна</w:t>
      </w:r>
      <w:r w:rsidRPr="00265630">
        <w:rPr>
          <w:rFonts w:ascii="Times New Roman" w:hAnsi="Times New Roman"/>
          <w:sz w:val="28"/>
          <w:szCs w:val="28"/>
          <w:lang w:val="uk-UA"/>
        </w:rPr>
        <w:t xml:space="preserve"> середнього значення результативної ознаки </w:t>
      </w:r>
      <w:r w:rsidRPr="009B725F">
        <w:rPr>
          <w:rFonts w:ascii="Times New Roman" w:hAnsi="Times New Roman"/>
          <w:sz w:val="28"/>
          <w:szCs w:val="28"/>
          <w:lang w:val="uk-UA"/>
        </w:rPr>
        <w:t>обумовлена</w:t>
      </w:r>
      <w:r w:rsidRPr="00265630">
        <w:rPr>
          <w:rFonts w:ascii="Times New Roman" w:hAnsi="Times New Roman"/>
          <w:sz w:val="28"/>
          <w:szCs w:val="28"/>
          <w:lang w:val="uk-UA"/>
        </w:rPr>
        <w:t xml:space="preserve"> впливом </w:t>
      </w:r>
      <w:r w:rsidRPr="009B725F">
        <w:rPr>
          <w:rFonts w:ascii="Times New Roman" w:hAnsi="Times New Roman"/>
          <w:sz w:val="28"/>
          <w:szCs w:val="28"/>
          <w:lang w:val="uk-UA"/>
        </w:rPr>
        <w:t>декількох</w:t>
      </w:r>
      <w:r w:rsidRPr="00265630">
        <w:rPr>
          <w:rFonts w:ascii="Times New Roman" w:hAnsi="Times New Roman"/>
          <w:sz w:val="28"/>
          <w:szCs w:val="28"/>
          <w:lang w:val="uk-UA"/>
        </w:rPr>
        <w:t xml:space="preserve"> факторних ознак.</w:t>
      </w:r>
    </w:p>
    <w:p w:rsidR="00E8256F" w:rsidRPr="00265630" w:rsidRDefault="00E8256F" w:rsidP="00BE0265">
      <w:pPr>
        <w:pStyle w:val="NoSpacing"/>
        <w:spacing w:line="360" w:lineRule="auto"/>
        <w:ind w:firstLine="851"/>
        <w:jc w:val="both"/>
        <w:rPr>
          <w:rFonts w:ascii="Times New Roman" w:hAnsi="Times New Roman"/>
          <w:sz w:val="28"/>
          <w:szCs w:val="28"/>
          <w:lang w:val="uk-UA"/>
        </w:rPr>
      </w:pPr>
      <w:r w:rsidRPr="00265630">
        <w:rPr>
          <w:rFonts w:ascii="Times New Roman" w:hAnsi="Times New Roman"/>
          <w:sz w:val="28"/>
          <w:szCs w:val="28"/>
          <w:lang w:val="uk-UA"/>
        </w:rPr>
        <w:t xml:space="preserve">Види кореляційного </w:t>
      </w:r>
      <w:r w:rsidRPr="009B725F">
        <w:rPr>
          <w:rFonts w:ascii="Times New Roman" w:hAnsi="Times New Roman"/>
          <w:sz w:val="28"/>
          <w:szCs w:val="28"/>
          <w:lang w:val="uk-UA"/>
        </w:rPr>
        <w:t>зв'язку</w:t>
      </w:r>
      <w:r w:rsidRPr="00265630">
        <w:rPr>
          <w:rFonts w:ascii="Times New Roman" w:hAnsi="Times New Roman"/>
          <w:sz w:val="28"/>
          <w:szCs w:val="28"/>
          <w:lang w:val="uk-UA"/>
        </w:rPr>
        <w:t xml:space="preserve"> між ознаками:</w:t>
      </w:r>
    </w:p>
    <w:p w:rsidR="00E8256F" w:rsidRPr="00265630" w:rsidRDefault="00E8256F" w:rsidP="00BE0265">
      <w:pPr>
        <w:pStyle w:val="NoSpacing"/>
        <w:numPr>
          <w:ilvl w:val="0"/>
          <w:numId w:val="5"/>
        </w:numPr>
        <w:tabs>
          <w:tab w:val="left" w:pos="993"/>
        </w:tabs>
        <w:spacing w:line="360" w:lineRule="auto"/>
        <w:ind w:left="0" w:firstLine="851"/>
        <w:jc w:val="both"/>
        <w:rPr>
          <w:rFonts w:ascii="Times New Roman" w:hAnsi="Times New Roman"/>
          <w:sz w:val="28"/>
          <w:szCs w:val="28"/>
          <w:lang w:val="uk-UA"/>
        </w:rPr>
      </w:pPr>
      <w:r w:rsidRPr="009B725F">
        <w:rPr>
          <w:rFonts w:ascii="Times New Roman" w:hAnsi="Times New Roman"/>
          <w:sz w:val="28"/>
          <w:szCs w:val="28"/>
          <w:lang w:val="uk-UA"/>
        </w:rPr>
        <w:t>парна</w:t>
      </w:r>
      <w:r w:rsidRPr="00265630">
        <w:rPr>
          <w:rFonts w:ascii="Times New Roman" w:hAnsi="Times New Roman"/>
          <w:sz w:val="28"/>
          <w:szCs w:val="28"/>
          <w:lang w:val="uk-UA"/>
        </w:rPr>
        <w:t xml:space="preserve"> кореляція (вивчається </w:t>
      </w:r>
      <w:r w:rsidRPr="009B725F">
        <w:rPr>
          <w:rFonts w:ascii="Times New Roman" w:hAnsi="Times New Roman"/>
          <w:sz w:val="28"/>
          <w:szCs w:val="28"/>
          <w:lang w:val="uk-UA"/>
        </w:rPr>
        <w:t>зв'язок</w:t>
      </w:r>
      <w:r w:rsidRPr="00265630">
        <w:rPr>
          <w:rFonts w:ascii="Times New Roman" w:hAnsi="Times New Roman"/>
          <w:sz w:val="28"/>
          <w:szCs w:val="28"/>
          <w:lang w:val="uk-UA"/>
        </w:rPr>
        <w:t xml:space="preserve"> між 2 факторними ознаками або залежність результативної ознаки від </w:t>
      </w:r>
      <w:r w:rsidRPr="009B725F">
        <w:rPr>
          <w:rFonts w:ascii="Times New Roman" w:hAnsi="Times New Roman"/>
          <w:sz w:val="28"/>
          <w:szCs w:val="28"/>
          <w:lang w:val="uk-UA"/>
        </w:rPr>
        <w:t>однієї</w:t>
      </w:r>
      <w:r w:rsidRPr="00265630">
        <w:rPr>
          <w:rFonts w:ascii="Times New Roman" w:hAnsi="Times New Roman"/>
          <w:sz w:val="28"/>
          <w:szCs w:val="28"/>
          <w:lang w:val="uk-UA"/>
        </w:rPr>
        <w:t xml:space="preserve"> факторної ознаки);</w:t>
      </w:r>
    </w:p>
    <w:p w:rsidR="00E8256F" w:rsidRPr="00265630" w:rsidRDefault="00E8256F" w:rsidP="00BE0265">
      <w:pPr>
        <w:pStyle w:val="NoSpacing"/>
        <w:numPr>
          <w:ilvl w:val="0"/>
          <w:numId w:val="5"/>
        </w:numPr>
        <w:tabs>
          <w:tab w:val="left" w:pos="993"/>
        </w:tabs>
        <w:spacing w:line="360" w:lineRule="auto"/>
        <w:ind w:left="0" w:firstLine="851"/>
        <w:jc w:val="both"/>
        <w:rPr>
          <w:rFonts w:ascii="Times New Roman" w:hAnsi="Times New Roman"/>
          <w:sz w:val="28"/>
          <w:szCs w:val="28"/>
          <w:lang w:val="uk-UA"/>
        </w:rPr>
      </w:pPr>
      <w:r w:rsidRPr="009B725F">
        <w:rPr>
          <w:rFonts w:ascii="Times New Roman" w:hAnsi="Times New Roman"/>
          <w:sz w:val="28"/>
          <w:szCs w:val="28"/>
          <w:lang w:val="uk-UA"/>
        </w:rPr>
        <w:t>приватна</w:t>
      </w:r>
      <w:r w:rsidRPr="00265630">
        <w:rPr>
          <w:rFonts w:ascii="Times New Roman" w:hAnsi="Times New Roman"/>
          <w:sz w:val="28"/>
          <w:szCs w:val="28"/>
          <w:lang w:val="uk-UA"/>
        </w:rPr>
        <w:t xml:space="preserve"> кореляція (вивчається залежність результативної ознаки від </w:t>
      </w:r>
      <w:r w:rsidRPr="009B725F">
        <w:rPr>
          <w:rFonts w:ascii="Times New Roman" w:hAnsi="Times New Roman"/>
          <w:sz w:val="28"/>
          <w:szCs w:val="28"/>
          <w:lang w:val="uk-UA"/>
        </w:rPr>
        <w:t>однієї</w:t>
      </w:r>
      <w:r w:rsidRPr="00265630">
        <w:rPr>
          <w:rFonts w:ascii="Times New Roman" w:hAnsi="Times New Roman"/>
          <w:sz w:val="28"/>
          <w:szCs w:val="28"/>
          <w:lang w:val="uk-UA"/>
        </w:rPr>
        <w:t xml:space="preserve"> факторної ознаки при </w:t>
      </w:r>
      <w:r w:rsidRPr="009B725F">
        <w:rPr>
          <w:rFonts w:ascii="Times New Roman" w:hAnsi="Times New Roman"/>
          <w:sz w:val="28"/>
          <w:szCs w:val="28"/>
          <w:lang w:val="uk-UA"/>
        </w:rPr>
        <w:t>фіксованому</w:t>
      </w:r>
      <w:r w:rsidRPr="00265630">
        <w:rPr>
          <w:rFonts w:ascii="Times New Roman" w:hAnsi="Times New Roman"/>
          <w:sz w:val="28"/>
          <w:szCs w:val="28"/>
          <w:lang w:val="uk-UA"/>
        </w:rPr>
        <w:t xml:space="preserve"> значенні інших факторних ознак);</w:t>
      </w:r>
    </w:p>
    <w:p w:rsidR="00E8256F" w:rsidRPr="00265630" w:rsidRDefault="00E8256F" w:rsidP="00BE0265">
      <w:pPr>
        <w:pStyle w:val="NoSpacing"/>
        <w:numPr>
          <w:ilvl w:val="0"/>
          <w:numId w:val="5"/>
        </w:numPr>
        <w:tabs>
          <w:tab w:val="left" w:pos="993"/>
        </w:tabs>
        <w:spacing w:line="360" w:lineRule="auto"/>
        <w:ind w:left="0" w:firstLine="851"/>
        <w:jc w:val="both"/>
        <w:rPr>
          <w:rFonts w:ascii="Times New Roman" w:hAnsi="Times New Roman"/>
          <w:sz w:val="28"/>
          <w:szCs w:val="28"/>
          <w:lang w:val="uk-UA"/>
        </w:rPr>
      </w:pPr>
      <w:r w:rsidRPr="00265630">
        <w:rPr>
          <w:rFonts w:ascii="Times New Roman" w:hAnsi="Times New Roman"/>
          <w:sz w:val="28"/>
          <w:szCs w:val="28"/>
          <w:lang w:val="uk-UA"/>
        </w:rPr>
        <w:t xml:space="preserve">множинна кореляція (вивчається залежність результативної ознаки від 2 і </w:t>
      </w:r>
      <w:r w:rsidRPr="009B725F">
        <w:rPr>
          <w:rFonts w:ascii="Times New Roman" w:hAnsi="Times New Roman"/>
          <w:sz w:val="28"/>
          <w:szCs w:val="28"/>
          <w:lang w:val="uk-UA"/>
        </w:rPr>
        <w:t>більше</w:t>
      </w:r>
      <w:r w:rsidRPr="00265630">
        <w:rPr>
          <w:rFonts w:ascii="Times New Roman" w:hAnsi="Times New Roman"/>
          <w:sz w:val="28"/>
          <w:szCs w:val="28"/>
          <w:lang w:val="uk-UA"/>
        </w:rPr>
        <w:t xml:space="preserve"> факторних ознак).</w:t>
      </w:r>
    </w:p>
    <w:p w:rsidR="00E8256F" w:rsidRPr="00265630" w:rsidRDefault="00E8256F" w:rsidP="00BE0265">
      <w:pPr>
        <w:pStyle w:val="NoSpacing"/>
        <w:spacing w:line="360" w:lineRule="auto"/>
        <w:ind w:firstLine="851"/>
        <w:jc w:val="both"/>
        <w:rPr>
          <w:rFonts w:ascii="Times New Roman" w:hAnsi="Times New Roman"/>
          <w:sz w:val="28"/>
          <w:szCs w:val="28"/>
          <w:lang w:val="uk-UA"/>
        </w:rPr>
      </w:pPr>
      <w:r w:rsidRPr="00265630">
        <w:rPr>
          <w:rFonts w:ascii="Times New Roman" w:hAnsi="Times New Roman"/>
          <w:sz w:val="28"/>
          <w:szCs w:val="28"/>
          <w:lang w:val="uk-UA"/>
        </w:rPr>
        <w:t xml:space="preserve">При дослідженні кореляційної залежності між ознаками </w:t>
      </w:r>
      <w:r w:rsidRPr="009B725F">
        <w:rPr>
          <w:rFonts w:ascii="Times New Roman" w:hAnsi="Times New Roman"/>
          <w:sz w:val="28"/>
          <w:szCs w:val="28"/>
          <w:lang w:val="uk-UA"/>
        </w:rPr>
        <w:t>рішенню</w:t>
      </w:r>
      <w:r w:rsidRPr="00265630">
        <w:rPr>
          <w:rFonts w:ascii="Times New Roman" w:hAnsi="Times New Roman"/>
          <w:sz w:val="28"/>
          <w:szCs w:val="28"/>
          <w:lang w:val="uk-UA"/>
        </w:rPr>
        <w:t xml:space="preserve"> підлягає широке коло питань, що включає:</w:t>
      </w:r>
    </w:p>
    <w:p w:rsidR="00E8256F" w:rsidRPr="00265630" w:rsidRDefault="00E8256F" w:rsidP="00BE0265">
      <w:pPr>
        <w:pStyle w:val="NoSpacing"/>
        <w:numPr>
          <w:ilvl w:val="0"/>
          <w:numId w:val="5"/>
        </w:numPr>
        <w:tabs>
          <w:tab w:val="left" w:pos="993"/>
        </w:tabs>
        <w:spacing w:line="360" w:lineRule="auto"/>
        <w:ind w:left="0" w:firstLine="851"/>
        <w:jc w:val="both"/>
        <w:rPr>
          <w:rFonts w:ascii="Times New Roman" w:hAnsi="Times New Roman"/>
          <w:sz w:val="28"/>
          <w:szCs w:val="28"/>
          <w:lang w:val="uk-UA"/>
        </w:rPr>
      </w:pPr>
      <w:r w:rsidRPr="00265630">
        <w:rPr>
          <w:rFonts w:ascii="Times New Roman" w:hAnsi="Times New Roman"/>
          <w:sz w:val="28"/>
          <w:szCs w:val="28"/>
          <w:lang w:val="uk-UA"/>
        </w:rPr>
        <w:t>попередній аналіз властивостей сукупності одиниць</w:t>
      </w:r>
      <w:r>
        <w:rPr>
          <w:rFonts w:ascii="Times New Roman" w:hAnsi="Times New Roman"/>
          <w:sz w:val="28"/>
          <w:szCs w:val="28"/>
          <w:lang w:val="uk-UA"/>
        </w:rPr>
        <w:t>, що моделюються</w:t>
      </w:r>
      <w:r w:rsidRPr="00265630">
        <w:rPr>
          <w:rFonts w:ascii="Times New Roman" w:hAnsi="Times New Roman"/>
          <w:sz w:val="28"/>
          <w:szCs w:val="28"/>
          <w:lang w:val="uk-UA"/>
        </w:rPr>
        <w:t>;</w:t>
      </w:r>
    </w:p>
    <w:p w:rsidR="00E8256F" w:rsidRPr="00265630" w:rsidRDefault="00E8256F" w:rsidP="00BE0265">
      <w:pPr>
        <w:pStyle w:val="NoSpacing"/>
        <w:numPr>
          <w:ilvl w:val="0"/>
          <w:numId w:val="5"/>
        </w:numPr>
        <w:tabs>
          <w:tab w:val="left" w:pos="993"/>
        </w:tabs>
        <w:spacing w:line="360" w:lineRule="auto"/>
        <w:ind w:left="0" w:firstLine="851"/>
        <w:jc w:val="both"/>
        <w:rPr>
          <w:rFonts w:ascii="Times New Roman" w:hAnsi="Times New Roman"/>
          <w:sz w:val="28"/>
          <w:szCs w:val="28"/>
          <w:lang w:val="uk-UA"/>
        </w:rPr>
      </w:pPr>
      <w:r w:rsidRPr="009B725F">
        <w:rPr>
          <w:rFonts w:ascii="Times New Roman" w:hAnsi="Times New Roman"/>
          <w:sz w:val="28"/>
          <w:szCs w:val="28"/>
          <w:lang w:val="uk-UA"/>
        </w:rPr>
        <w:t>встановлення</w:t>
      </w:r>
      <w:r w:rsidRPr="00265630">
        <w:rPr>
          <w:rFonts w:ascii="Times New Roman" w:hAnsi="Times New Roman"/>
          <w:sz w:val="28"/>
          <w:szCs w:val="28"/>
          <w:lang w:val="uk-UA"/>
        </w:rPr>
        <w:t xml:space="preserve"> факту наявності </w:t>
      </w:r>
      <w:r w:rsidRPr="009B725F">
        <w:rPr>
          <w:rFonts w:ascii="Times New Roman" w:hAnsi="Times New Roman"/>
          <w:sz w:val="28"/>
          <w:szCs w:val="28"/>
          <w:lang w:val="uk-UA"/>
        </w:rPr>
        <w:t>зв'язку</w:t>
      </w:r>
      <w:r w:rsidRPr="00265630">
        <w:rPr>
          <w:rFonts w:ascii="Times New Roman" w:hAnsi="Times New Roman"/>
          <w:sz w:val="28"/>
          <w:szCs w:val="28"/>
          <w:lang w:val="uk-UA"/>
        </w:rPr>
        <w:t xml:space="preserve">, визначення </w:t>
      </w:r>
      <w:r>
        <w:rPr>
          <w:rFonts w:ascii="Times New Roman" w:hAnsi="Times New Roman"/>
          <w:sz w:val="28"/>
          <w:szCs w:val="28"/>
          <w:lang w:val="uk-UA"/>
        </w:rPr>
        <w:t>його</w:t>
      </w:r>
      <w:r w:rsidRPr="00265630">
        <w:rPr>
          <w:rFonts w:ascii="Times New Roman" w:hAnsi="Times New Roman"/>
          <w:sz w:val="28"/>
          <w:szCs w:val="28"/>
          <w:lang w:val="uk-UA"/>
        </w:rPr>
        <w:t xml:space="preserve"> </w:t>
      </w:r>
      <w:r w:rsidRPr="009B725F">
        <w:rPr>
          <w:rFonts w:ascii="Times New Roman" w:hAnsi="Times New Roman"/>
          <w:sz w:val="28"/>
          <w:szCs w:val="28"/>
          <w:lang w:val="uk-UA"/>
        </w:rPr>
        <w:t>напрямку</w:t>
      </w:r>
      <w:r w:rsidRPr="00265630">
        <w:rPr>
          <w:rFonts w:ascii="Times New Roman" w:hAnsi="Times New Roman"/>
          <w:sz w:val="28"/>
          <w:szCs w:val="28"/>
          <w:lang w:val="uk-UA"/>
        </w:rPr>
        <w:t xml:space="preserve"> </w:t>
      </w:r>
      <w:r>
        <w:rPr>
          <w:rFonts w:ascii="Times New Roman" w:hAnsi="Times New Roman"/>
          <w:sz w:val="28"/>
          <w:szCs w:val="28"/>
          <w:lang w:val="uk-UA"/>
        </w:rPr>
        <w:t>та</w:t>
      </w:r>
      <w:r w:rsidRPr="00265630">
        <w:rPr>
          <w:rFonts w:ascii="Times New Roman" w:hAnsi="Times New Roman"/>
          <w:sz w:val="28"/>
          <w:szCs w:val="28"/>
          <w:lang w:val="uk-UA"/>
        </w:rPr>
        <w:t xml:space="preserve"> форми;</w:t>
      </w:r>
    </w:p>
    <w:p w:rsidR="00E8256F" w:rsidRPr="00265630" w:rsidRDefault="00E8256F" w:rsidP="00BE0265">
      <w:pPr>
        <w:pStyle w:val="NoSpacing"/>
        <w:numPr>
          <w:ilvl w:val="0"/>
          <w:numId w:val="5"/>
        </w:numPr>
        <w:tabs>
          <w:tab w:val="left" w:pos="993"/>
        </w:tabs>
        <w:spacing w:line="360" w:lineRule="auto"/>
        <w:ind w:left="0" w:firstLine="851"/>
        <w:jc w:val="both"/>
        <w:rPr>
          <w:rFonts w:ascii="Times New Roman" w:hAnsi="Times New Roman"/>
          <w:sz w:val="28"/>
          <w:szCs w:val="28"/>
          <w:lang w:val="uk-UA"/>
        </w:rPr>
      </w:pPr>
      <w:r w:rsidRPr="009B725F">
        <w:rPr>
          <w:rFonts w:ascii="Times New Roman" w:hAnsi="Times New Roman"/>
          <w:sz w:val="28"/>
          <w:szCs w:val="28"/>
          <w:lang w:val="uk-UA"/>
        </w:rPr>
        <w:t>вимір</w:t>
      </w:r>
      <w:r w:rsidRPr="00265630">
        <w:rPr>
          <w:rFonts w:ascii="Times New Roman" w:hAnsi="Times New Roman"/>
          <w:sz w:val="28"/>
          <w:szCs w:val="28"/>
          <w:lang w:val="uk-UA"/>
        </w:rPr>
        <w:t xml:space="preserve"> ступеня тісноти </w:t>
      </w:r>
      <w:r w:rsidRPr="009B725F">
        <w:rPr>
          <w:rFonts w:ascii="Times New Roman" w:hAnsi="Times New Roman"/>
          <w:sz w:val="28"/>
          <w:szCs w:val="28"/>
          <w:lang w:val="uk-UA"/>
        </w:rPr>
        <w:t>зв'язку</w:t>
      </w:r>
      <w:r w:rsidRPr="00265630">
        <w:rPr>
          <w:rFonts w:ascii="Times New Roman" w:hAnsi="Times New Roman"/>
          <w:sz w:val="28"/>
          <w:szCs w:val="28"/>
          <w:lang w:val="uk-UA"/>
        </w:rPr>
        <w:t xml:space="preserve"> між ознаками;</w:t>
      </w:r>
    </w:p>
    <w:p w:rsidR="00E8256F" w:rsidRPr="00265630" w:rsidRDefault="00E8256F" w:rsidP="00BE0265">
      <w:pPr>
        <w:pStyle w:val="NoSpacing"/>
        <w:numPr>
          <w:ilvl w:val="0"/>
          <w:numId w:val="5"/>
        </w:numPr>
        <w:tabs>
          <w:tab w:val="left" w:pos="993"/>
        </w:tabs>
        <w:spacing w:line="360" w:lineRule="auto"/>
        <w:ind w:left="0" w:firstLine="851"/>
        <w:jc w:val="both"/>
        <w:rPr>
          <w:rFonts w:ascii="Times New Roman" w:hAnsi="Times New Roman"/>
          <w:sz w:val="28"/>
          <w:szCs w:val="28"/>
          <w:lang w:val="uk-UA"/>
        </w:rPr>
      </w:pPr>
      <w:r w:rsidRPr="009B725F">
        <w:rPr>
          <w:rFonts w:ascii="Times New Roman" w:hAnsi="Times New Roman"/>
          <w:sz w:val="28"/>
          <w:szCs w:val="28"/>
          <w:lang w:val="uk-UA"/>
        </w:rPr>
        <w:t>побудова</w:t>
      </w:r>
      <w:r w:rsidRPr="00265630">
        <w:rPr>
          <w:rFonts w:ascii="Times New Roman" w:hAnsi="Times New Roman"/>
          <w:sz w:val="28"/>
          <w:szCs w:val="28"/>
          <w:lang w:val="uk-UA"/>
        </w:rPr>
        <w:t xml:space="preserve"> регресійної моделі, тобто визначення аналітичної залежності;</w:t>
      </w:r>
    </w:p>
    <w:p w:rsidR="00E8256F" w:rsidRPr="00265630" w:rsidRDefault="00E8256F" w:rsidP="00BE0265">
      <w:pPr>
        <w:pStyle w:val="NoSpacing"/>
        <w:numPr>
          <w:ilvl w:val="0"/>
          <w:numId w:val="5"/>
        </w:numPr>
        <w:tabs>
          <w:tab w:val="left" w:pos="993"/>
        </w:tabs>
        <w:spacing w:line="360" w:lineRule="auto"/>
        <w:ind w:left="0" w:firstLine="851"/>
        <w:jc w:val="both"/>
        <w:rPr>
          <w:rFonts w:ascii="Times New Roman" w:hAnsi="Times New Roman"/>
          <w:sz w:val="28"/>
          <w:szCs w:val="28"/>
          <w:lang w:val="uk-UA"/>
        </w:rPr>
      </w:pPr>
      <w:r w:rsidRPr="00265630">
        <w:rPr>
          <w:rFonts w:ascii="Times New Roman" w:hAnsi="Times New Roman"/>
          <w:sz w:val="28"/>
          <w:szCs w:val="28"/>
          <w:lang w:val="uk-UA"/>
        </w:rPr>
        <w:t xml:space="preserve">оцінка моделі і її економічна інтерпретація </w:t>
      </w:r>
      <w:r>
        <w:rPr>
          <w:rFonts w:ascii="Times New Roman" w:hAnsi="Times New Roman"/>
          <w:sz w:val="28"/>
          <w:szCs w:val="28"/>
          <w:lang w:val="uk-UA"/>
        </w:rPr>
        <w:t>та</w:t>
      </w:r>
      <w:r w:rsidRPr="00265630">
        <w:rPr>
          <w:rFonts w:ascii="Times New Roman" w:hAnsi="Times New Roman"/>
          <w:sz w:val="28"/>
          <w:szCs w:val="28"/>
          <w:lang w:val="uk-UA"/>
        </w:rPr>
        <w:t xml:space="preserve"> практичне використання.</w:t>
      </w:r>
    </w:p>
    <w:p w:rsidR="00E8256F" w:rsidRPr="00226949" w:rsidRDefault="00E8256F" w:rsidP="00BE0265">
      <w:pPr>
        <w:pStyle w:val="NoSpacing"/>
        <w:ind w:firstLine="851"/>
        <w:jc w:val="both"/>
        <w:rPr>
          <w:rFonts w:ascii="Times New Roman" w:hAnsi="Times New Roman"/>
          <w:sz w:val="16"/>
          <w:szCs w:val="16"/>
          <w:lang w:val="uk-UA"/>
        </w:rPr>
      </w:pPr>
    </w:p>
    <w:p w:rsidR="00E8256F" w:rsidRPr="00265630" w:rsidRDefault="00E8256F" w:rsidP="00BE0265">
      <w:pPr>
        <w:pStyle w:val="NoSpacing"/>
        <w:spacing w:line="360" w:lineRule="auto"/>
        <w:ind w:firstLine="851"/>
        <w:jc w:val="both"/>
        <w:rPr>
          <w:rFonts w:ascii="Times New Roman" w:hAnsi="Times New Roman"/>
          <w:sz w:val="28"/>
          <w:szCs w:val="28"/>
          <w:lang w:val="uk-UA"/>
        </w:rPr>
      </w:pPr>
      <w:r w:rsidRPr="00265630">
        <w:rPr>
          <w:rFonts w:ascii="Times New Roman" w:hAnsi="Times New Roman"/>
          <w:sz w:val="28"/>
          <w:szCs w:val="28"/>
          <w:lang w:val="uk-UA"/>
        </w:rPr>
        <w:t>Експертний аналіз.</w:t>
      </w:r>
    </w:p>
    <w:p w:rsidR="00E8256F" w:rsidRPr="00265630" w:rsidRDefault="00E8256F" w:rsidP="00BE0265">
      <w:pPr>
        <w:pStyle w:val="NoSpacing"/>
        <w:spacing w:line="360" w:lineRule="auto"/>
        <w:ind w:firstLine="851"/>
        <w:jc w:val="both"/>
        <w:rPr>
          <w:rFonts w:ascii="Times New Roman" w:hAnsi="Times New Roman"/>
          <w:sz w:val="28"/>
          <w:szCs w:val="28"/>
          <w:lang w:val="uk-UA"/>
        </w:rPr>
      </w:pPr>
      <w:r w:rsidRPr="00265630">
        <w:rPr>
          <w:rFonts w:ascii="Times New Roman" w:hAnsi="Times New Roman"/>
          <w:sz w:val="28"/>
          <w:szCs w:val="28"/>
          <w:lang w:val="uk-UA"/>
        </w:rPr>
        <w:t xml:space="preserve">Приймаючи </w:t>
      </w:r>
      <w:r w:rsidRPr="009B725F">
        <w:rPr>
          <w:rFonts w:ascii="Times New Roman" w:hAnsi="Times New Roman"/>
          <w:sz w:val="28"/>
          <w:szCs w:val="28"/>
          <w:lang w:val="uk-UA"/>
        </w:rPr>
        <w:t>рішення</w:t>
      </w:r>
      <w:r w:rsidRPr="00265630">
        <w:rPr>
          <w:rFonts w:ascii="Times New Roman" w:hAnsi="Times New Roman"/>
          <w:sz w:val="28"/>
          <w:szCs w:val="28"/>
          <w:lang w:val="uk-UA"/>
        </w:rPr>
        <w:t xml:space="preserve">, звичайно припускають, що інформація, </w:t>
      </w:r>
      <w:r>
        <w:rPr>
          <w:rFonts w:ascii="Times New Roman" w:hAnsi="Times New Roman"/>
          <w:sz w:val="28"/>
          <w:szCs w:val="28"/>
          <w:lang w:val="uk-UA"/>
        </w:rPr>
        <w:t xml:space="preserve">що </w:t>
      </w:r>
      <w:r w:rsidRPr="00265630">
        <w:rPr>
          <w:rFonts w:ascii="Times New Roman" w:hAnsi="Times New Roman"/>
          <w:sz w:val="28"/>
          <w:szCs w:val="28"/>
          <w:lang w:val="uk-UA"/>
        </w:rPr>
        <w:t>використову</w:t>
      </w:r>
      <w:r>
        <w:rPr>
          <w:rFonts w:ascii="Times New Roman" w:hAnsi="Times New Roman"/>
          <w:sz w:val="28"/>
          <w:szCs w:val="28"/>
          <w:lang w:val="uk-UA"/>
        </w:rPr>
        <w:t>ється</w:t>
      </w:r>
      <w:r w:rsidRPr="00265630">
        <w:rPr>
          <w:rFonts w:ascii="Times New Roman" w:hAnsi="Times New Roman"/>
          <w:sz w:val="28"/>
          <w:szCs w:val="28"/>
          <w:lang w:val="uk-UA"/>
        </w:rPr>
        <w:t xml:space="preserve"> для їхнього обґрунтування достовірна </w:t>
      </w:r>
      <w:r>
        <w:rPr>
          <w:rFonts w:ascii="Times New Roman" w:hAnsi="Times New Roman"/>
          <w:sz w:val="28"/>
          <w:szCs w:val="28"/>
          <w:lang w:val="uk-UA"/>
        </w:rPr>
        <w:t>та</w:t>
      </w:r>
      <w:r w:rsidRPr="00265630">
        <w:rPr>
          <w:rFonts w:ascii="Times New Roman" w:hAnsi="Times New Roman"/>
          <w:sz w:val="28"/>
          <w:szCs w:val="28"/>
          <w:lang w:val="uk-UA"/>
        </w:rPr>
        <w:t xml:space="preserve"> надійна. Однак, для багатьох </w:t>
      </w:r>
      <w:r w:rsidRPr="009B725F">
        <w:rPr>
          <w:rFonts w:ascii="Times New Roman" w:hAnsi="Times New Roman"/>
          <w:sz w:val="28"/>
          <w:szCs w:val="28"/>
          <w:lang w:val="uk-UA"/>
        </w:rPr>
        <w:t>задач</w:t>
      </w:r>
      <w:r w:rsidRPr="00265630">
        <w:rPr>
          <w:rFonts w:ascii="Times New Roman" w:hAnsi="Times New Roman"/>
          <w:sz w:val="28"/>
          <w:szCs w:val="28"/>
          <w:lang w:val="uk-UA"/>
        </w:rPr>
        <w:t xml:space="preserve"> науково-технічного прогресу, що </w:t>
      </w:r>
      <w:r w:rsidRPr="009B725F">
        <w:rPr>
          <w:rFonts w:ascii="Times New Roman" w:hAnsi="Times New Roman"/>
          <w:sz w:val="28"/>
          <w:szCs w:val="28"/>
          <w:lang w:val="uk-UA"/>
        </w:rPr>
        <w:t>являються</w:t>
      </w:r>
      <w:r w:rsidRPr="00265630">
        <w:rPr>
          <w:rFonts w:ascii="Times New Roman" w:hAnsi="Times New Roman"/>
          <w:sz w:val="28"/>
          <w:szCs w:val="28"/>
          <w:lang w:val="uk-UA"/>
        </w:rPr>
        <w:t xml:space="preserve"> за своїм характером якісно нов</w:t>
      </w:r>
      <w:r>
        <w:rPr>
          <w:rFonts w:ascii="Times New Roman" w:hAnsi="Times New Roman"/>
          <w:sz w:val="28"/>
          <w:szCs w:val="28"/>
          <w:lang w:val="uk-UA"/>
        </w:rPr>
        <w:t>ими</w:t>
      </w:r>
      <w:r w:rsidRPr="00265630">
        <w:rPr>
          <w:rFonts w:ascii="Times New Roman" w:hAnsi="Times New Roman"/>
          <w:sz w:val="28"/>
          <w:szCs w:val="28"/>
          <w:lang w:val="uk-UA"/>
        </w:rPr>
        <w:t xml:space="preserve"> </w:t>
      </w:r>
      <w:r>
        <w:rPr>
          <w:rFonts w:ascii="Times New Roman" w:hAnsi="Times New Roman"/>
          <w:sz w:val="28"/>
          <w:szCs w:val="28"/>
          <w:lang w:val="uk-UA"/>
        </w:rPr>
        <w:t>та</w:t>
      </w:r>
      <w:r w:rsidRPr="00265630">
        <w:rPr>
          <w:rFonts w:ascii="Times New Roman" w:hAnsi="Times New Roman"/>
          <w:sz w:val="28"/>
          <w:szCs w:val="28"/>
          <w:lang w:val="uk-UA"/>
        </w:rPr>
        <w:t xml:space="preserve"> неповторюва</w:t>
      </w:r>
      <w:r>
        <w:rPr>
          <w:rFonts w:ascii="Times New Roman" w:hAnsi="Times New Roman"/>
          <w:sz w:val="28"/>
          <w:szCs w:val="28"/>
          <w:lang w:val="uk-UA"/>
        </w:rPr>
        <w:t>ними</w:t>
      </w:r>
      <w:r w:rsidRPr="00265630">
        <w:rPr>
          <w:rFonts w:ascii="Times New Roman" w:hAnsi="Times New Roman"/>
          <w:sz w:val="28"/>
          <w:szCs w:val="28"/>
          <w:lang w:val="uk-UA"/>
        </w:rPr>
        <w:t xml:space="preserve"> це припущення або свідомо не реалізується, або в момент прийняття </w:t>
      </w:r>
      <w:r w:rsidRPr="009B725F">
        <w:rPr>
          <w:rFonts w:ascii="Times New Roman" w:hAnsi="Times New Roman"/>
          <w:sz w:val="28"/>
          <w:szCs w:val="28"/>
          <w:lang w:val="uk-UA"/>
        </w:rPr>
        <w:t>рішень</w:t>
      </w:r>
      <w:r w:rsidRPr="00265630">
        <w:rPr>
          <w:rFonts w:ascii="Times New Roman" w:hAnsi="Times New Roman"/>
          <w:sz w:val="28"/>
          <w:szCs w:val="28"/>
          <w:lang w:val="uk-UA"/>
        </w:rPr>
        <w:t xml:space="preserve"> його не </w:t>
      </w:r>
      <w:r w:rsidRPr="009B725F">
        <w:rPr>
          <w:rFonts w:ascii="Times New Roman" w:hAnsi="Times New Roman"/>
          <w:sz w:val="28"/>
          <w:szCs w:val="28"/>
          <w:lang w:val="uk-UA"/>
        </w:rPr>
        <w:t>вдається</w:t>
      </w:r>
      <w:r w:rsidRPr="00265630">
        <w:rPr>
          <w:rFonts w:ascii="Times New Roman" w:hAnsi="Times New Roman"/>
          <w:sz w:val="28"/>
          <w:szCs w:val="28"/>
          <w:lang w:val="uk-UA"/>
        </w:rPr>
        <w:t xml:space="preserve"> довести. Крім цього, навіть найпростіш</w:t>
      </w:r>
      <w:r>
        <w:rPr>
          <w:rFonts w:ascii="Times New Roman" w:hAnsi="Times New Roman"/>
          <w:sz w:val="28"/>
          <w:szCs w:val="28"/>
          <w:lang w:val="uk-UA"/>
        </w:rPr>
        <w:t>е</w:t>
      </w:r>
      <w:r w:rsidRPr="00265630">
        <w:rPr>
          <w:rFonts w:ascii="Times New Roman" w:hAnsi="Times New Roman"/>
          <w:sz w:val="28"/>
          <w:szCs w:val="28"/>
          <w:lang w:val="uk-UA"/>
        </w:rPr>
        <w:t xml:space="preserve"> економічне явище завжди має якісні характеристики (ознаки), які слабко піддаються, або зовсім не піддаються математичному </w:t>
      </w:r>
      <w:r w:rsidRPr="009B725F">
        <w:rPr>
          <w:rFonts w:ascii="Times New Roman" w:hAnsi="Times New Roman"/>
          <w:sz w:val="28"/>
          <w:szCs w:val="28"/>
          <w:lang w:val="uk-UA"/>
        </w:rPr>
        <w:t>опису</w:t>
      </w:r>
      <w:r w:rsidRPr="00265630">
        <w:rPr>
          <w:rFonts w:ascii="Times New Roman" w:hAnsi="Times New Roman"/>
          <w:sz w:val="28"/>
          <w:szCs w:val="28"/>
          <w:lang w:val="uk-UA"/>
        </w:rPr>
        <w:t>.</w:t>
      </w:r>
    </w:p>
    <w:p w:rsidR="00E8256F" w:rsidRPr="00265630" w:rsidRDefault="00E8256F" w:rsidP="00BE0265">
      <w:pPr>
        <w:pStyle w:val="NoSpacing"/>
        <w:spacing w:line="360" w:lineRule="auto"/>
        <w:ind w:firstLine="851"/>
        <w:jc w:val="both"/>
        <w:rPr>
          <w:rFonts w:ascii="Times New Roman" w:hAnsi="Times New Roman"/>
          <w:sz w:val="28"/>
          <w:szCs w:val="28"/>
          <w:lang w:val="uk-UA"/>
        </w:rPr>
      </w:pPr>
      <w:r w:rsidRPr="00265630">
        <w:rPr>
          <w:rFonts w:ascii="Times New Roman" w:hAnsi="Times New Roman"/>
          <w:sz w:val="28"/>
          <w:szCs w:val="28"/>
          <w:lang w:val="uk-UA"/>
        </w:rPr>
        <w:t xml:space="preserve">Таким чином, недостатність і невірогідність інформації про </w:t>
      </w:r>
      <w:r w:rsidRPr="009B725F">
        <w:rPr>
          <w:rFonts w:ascii="Times New Roman" w:hAnsi="Times New Roman"/>
          <w:sz w:val="28"/>
          <w:szCs w:val="28"/>
          <w:lang w:val="uk-UA"/>
        </w:rPr>
        <w:t>стан</w:t>
      </w:r>
      <w:r w:rsidRPr="00265630">
        <w:rPr>
          <w:rFonts w:ascii="Times New Roman" w:hAnsi="Times New Roman"/>
          <w:sz w:val="28"/>
          <w:szCs w:val="28"/>
          <w:lang w:val="uk-UA"/>
        </w:rPr>
        <w:t xml:space="preserve"> умов, у яких будуть розвиватися досліджувані об'єкти, </w:t>
      </w:r>
      <w:r w:rsidRPr="009B725F">
        <w:rPr>
          <w:rFonts w:ascii="Times New Roman" w:hAnsi="Times New Roman"/>
          <w:sz w:val="28"/>
          <w:szCs w:val="28"/>
          <w:lang w:val="uk-UA"/>
        </w:rPr>
        <w:t xml:space="preserve">стохастична </w:t>
      </w:r>
      <w:r w:rsidRPr="00265630">
        <w:rPr>
          <w:rFonts w:ascii="Times New Roman" w:hAnsi="Times New Roman"/>
          <w:sz w:val="28"/>
          <w:szCs w:val="28"/>
          <w:lang w:val="uk-UA"/>
        </w:rPr>
        <w:t xml:space="preserve">природа цих об'єктів, складність </w:t>
      </w:r>
      <w:r>
        <w:rPr>
          <w:rFonts w:ascii="Times New Roman" w:hAnsi="Times New Roman"/>
          <w:sz w:val="28"/>
          <w:szCs w:val="28"/>
          <w:lang w:val="uk-UA"/>
        </w:rPr>
        <w:t>та</w:t>
      </w:r>
      <w:r w:rsidRPr="00265630">
        <w:rPr>
          <w:rFonts w:ascii="Times New Roman" w:hAnsi="Times New Roman"/>
          <w:sz w:val="28"/>
          <w:szCs w:val="28"/>
          <w:lang w:val="uk-UA"/>
        </w:rPr>
        <w:t xml:space="preserve"> якісна новизна проблем накладають обмеження на можливість їх повної математичної формалізації.</w:t>
      </w:r>
    </w:p>
    <w:p w:rsidR="00E8256F" w:rsidRPr="00265630" w:rsidRDefault="00E8256F" w:rsidP="00BE0265">
      <w:pPr>
        <w:pStyle w:val="NoSpacing"/>
        <w:spacing w:line="360" w:lineRule="auto"/>
        <w:ind w:firstLine="851"/>
        <w:jc w:val="both"/>
        <w:rPr>
          <w:rFonts w:ascii="Times New Roman" w:hAnsi="Times New Roman"/>
          <w:sz w:val="28"/>
          <w:szCs w:val="28"/>
          <w:lang w:val="uk-UA"/>
        </w:rPr>
      </w:pPr>
      <w:r w:rsidRPr="00265630">
        <w:rPr>
          <w:rFonts w:ascii="Times New Roman" w:hAnsi="Times New Roman"/>
          <w:sz w:val="28"/>
          <w:szCs w:val="28"/>
          <w:lang w:val="uk-UA"/>
        </w:rPr>
        <w:t xml:space="preserve">Однак неможливість повної математичної формалізації не виключає можливості </w:t>
      </w:r>
      <w:r>
        <w:rPr>
          <w:rFonts w:ascii="Times New Roman" w:hAnsi="Times New Roman"/>
          <w:sz w:val="28"/>
          <w:szCs w:val="28"/>
          <w:lang w:val="uk-UA"/>
        </w:rPr>
        <w:t>та</w:t>
      </w:r>
      <w:r w:rsidRPr="00265630">
        <w:rPr>
          <w:rFonts w:ascii="Times New Roman" w:hAnsi="Times New Roman"/>
          <w:sz w:val="28"/>
          <w:szCs w:val="28"/>
          <w:lang w:val="uk-UA"/>
        </w:rPr>
        <w:t xml:space="preserve"> необхідності застосування математико-статистичного </w:t>
      </w:r>
      <w:r>
        <w:rPr>
          <w:rFonts w:ascii="Times New Roman" w:hAnsi="Times New Roman"/>
          <w:sz w:val="28"/>
          <w:szCs w:val="28"/>
          <w:lang w:val="uk-UA"/>
        </w:rPr>
        <w:t>та</w:t>
      </w:r>
      <w:r w:rsidRPr="00265630">
        <w:rPr>
          <w:rFonts w:ascii="Times New Roman" w:hAnsi="Times New Roman"/>
          <w:sz w:val="28"/>
          <w:szCs w:val="28"/>
          <w:lang w:val="uk-UA"/>
        </w:rPr>
        <w:t xml:space="preserve"> логічного аналізу прийняття </w:t>
      </w:r>
      <w:r w:rsidRPr="009B725F">
        <w:rPr>
          <w:rFonts w:ascii="Times New Roman" w:hAnsi="Times New Roman"/>
          <w:sz w:val="28"/>
          <w:szCs w:val="28"/>
          <w:lang w:val="uk-UA"/>
        </w:rPr>
        <w:t>рішень</w:t>
      </w:r>
      <w:r w:rsidRPr="00265630">
        <w:rPr>
          <w:rFonts w:ascii="Times New Roman" w:hAnsi="Times New Roman"/>
          <w:sz w:val="28"/>
          <w:szCs w:val="28"/>
          <w:lang w:val="uk-UA"/>
        </w:rPr>
        <w:t>.</w:t>
      </w:r>
    </w:p>
    <w:p w:rsidR="00E8256F" w:rsidRPr="00265630" w:rsidRDefault="00E8256F" w:rsidP="00BE0265">
      <w:pPr>
        <w:pStyle w:val="NoSpacing"/>
        <w:spacing w:line="360" w:lineRule="auto"/>
        <w:ind w:firstLine="851"/>
        <w:jc w:val="both"/>
        <w:rPr>
          <w:rFonts w:ascii="Times New Roman" w:hAnsi="Times New Roman"/>
          <w:sz w:val="28"/>
          <w:szCs w:val="28"/>
          <w:lang w:val="uk-UA"/>
        </w:rPr>
      </w:pPr>
      <w:r w:rsidRPr="00265630">
        <w:rPr>
          <w:rFonts w:ascii="Times New Roman" w:hAnsi="Times New Roman"/>
          <w:sz w:val="28"/>
          <w:szCs w:val="28"/>
          <w:lang w:val="uk-UA"/>
        </w:rPr>
        <w:t xml:space="preserve">Тенденція до використання спрощених математичних методів у сполученні </w:t>
      </w:r>
      <w:r w:rsidRPr="009B725F">
        <w:rPr>
          <w:rFonts w:ascii="Times New Roman" w:hAnsi="Times New Roman"/>
          <w:sz w:val="28"/>
          <w:szCs w:val="28"/>
          <w:lang w:val="uk-UA"/>
        </w:rPr>
        <w:t>з</w:t>
      </w:r>
      <w:r w:rsidRPr="00265630">
        <w:rPr>
          <w:rFonts w:ascii="Times New Roman" w:hAnsi="Times New Roman"/>
          <w:sz w:val="28"/>
          <w:szCs w:val="28"/>
          <w:lang w:val="uk-UA"/>
        </w:rPr>
        <w:t xml:space="preserve"> апріорною інформацією, </w:t>
      </w:r>
      <w:r>
        <w:rPr>
          <w:rFonts w:ascii="Times New Roman" w:hAnsi="Times New Roman"/>
          <w:sz w:val="28"/>
          <w:szCs w:val="28"/>
          <w:lang w:val="uk-UA"/>
        </w:rPr>
        <w:t xml:space="preserve">яка </w:t>
      </w:r>
      <w:r w:rsidRPr="009B725F">
        <w:rPr>
          <w:rFonts w:ascii="Times New Roman" w:hAnsi="Times New Roman"/>
          <w:sz w:val="28"/>
          <w:szCs w:val="28"/>
          <w:lang w:val="uk-UA"/>
        </w:rPr>
        <w:t>видається</w:t>
      </w:r>
      <w:r w:rsidRPr="00265630">
        <w:rPr>
          <w:rFonts w:ascii="Times New Roman" w:hAnsi="Times New Roman"/>
          <w:sz w:val="28"/>
          <w:szCs w:val="28"/>
          <w:lang w:val="uk-UA"/>
        </w:rPr>
        <w:t xml:space="preserve"> фахівцями </w:t>
      </w:r>
      <w:r>
        <w:rPr>
          <w:rFonts w:ascii="Times New Roman" w:hAnsi="Times New Roman"/>
          <w:sz w:val="28"/>
          <w:szCs w:val="28"/>
          <w:lang w:val="uk-UA"/>
        </w:rPr>
        <w:t>та</w:t>
      </w:r>
      <w:r w:rsidRPr="00265630">
        <w:rPr>
          <w:rFonts w:ascii="Times New Roman" w:hAnsi="Times New Roman"/>
          <w:sz w:val="28"/>
          <w:szCs w:val="28"/>
          <w:lang w:val="uk-UA"/>
        </w:rPr>
        <w:t xml:space="preserve"> ученими для аналізу складних явищ </w:t>
      </w:r>
      <w:r w:rsidRPr="009B725F">
        <w:rPr>
          <w:rFonts w:ascii="Times New Roman" w:hAnsi="Times New Roman"/>
          <w:sz w:val="28"/>
          <w:szCs w:val="28"/>
          <w:lang w:val="uk-UA"/>
        </w:rPr>
        <w:t>одержують</w:t>
      </w:r>
      <w:r w:rsidRPr="00265630">
        <w:rPr>
          <w:rFonts w:ascii="Times New Roman" w:hAnsi="Times New Roman"/>
          <w:sz w:val="28"/>
          <w:szCs w:val="28"/>
          <w:lang w:val="uk-UA"/>
        </w:rPr>
        <w:t xml:space="preserve"> все більше визнання серед математиків </w:t>
      </w:r>
      <w:r>
        <w:rPr>
          <w:rFonts w:ascii="Times New Roman" w:hAnsi="Times New Roman"/>
          <w:sz w:val="28"/>
          <w:szCs w:val="28"/>
          <w:lang w:val="uk-UA"/>
        </w:rPr>
        <w:t>та</w:t>
      </w:r>
      <w:r w:rsidRPr="00265630">
        <w:rPr>
          <w:rFonts w:ascii="Times New Roman" w:hAnsi="Times New Roman"/>
          <w:sz w:val="28"/>
          <w:szCs w:val="28"/>
          <w:lang w:val="uk-UA"/>
        </w:rPr>
        <w:t xml:space="preserve"> економістів. Математичний апарат «гарантує, якщо </w:t>
      </w:r>
      <w:r w:rsidRPr="009B725F">
        <w:rPr>
          <w:rFonts w:ascii="Times New Roman" w:hAnsi="Times New Roman"/>
          <w:sz w:val="28"/>
          <w:szCs w:val="28"/>
          <w:lang w:val="uk-UA"/>
        </w:rPr>
        <w:t>відволіктися</w:t>
      </w:r>
      <w:r w:rsidRPr="00265630">
        <w:rPr>
          <w:rFonts w:ascii="Times New Roman" w:hAnsi="Times New Roman"/>
          <w:sz w:val="28"/>
          <w:szCs w:val="28"/>
          <w:lang w:val="uk-UA"/>
        </w:rPr>
        <w:t xml:space="preserve"> від помилок у розрахунку, тільки те, пише </w:t>
      </w:r>
      <w:r w:rsidRPr="009B725F">
        <w:rPr>
          <w:rFonts w:ascii="Times New Roman" w:hAnsi="Times New Roman"/>
          <w:sz w:val="28"/>
          <w:szCs w:val="28"/>
          <w:lang w:val="uk-UA"/>
        </w:rPr>
        <w:t>один</w:t>
      </w:r>
      <w:r w:rsidRPr="00265630">
        <w:rPr>
          <w:rFonts w:ascii="Times New Roman" w:hAnsi="Times New Roman"/>
          <w:sz w:val="28"/>
          <w:szCs w:val="28"/>
          <w:lang w:val="uk-UA"/>
        </w:rPr>
        <w:t xml:space="preserve"> з </w:t>
      </w:r>
      <w:r w:rsidRPr="009B725F">
        <w:rPr>
          <w:rFonts w:ascii="Times New Roman" w:hAnsi="Times New Roman"/>
          <w:sz w:val="28"/>
          <w:szCs w:val="28"/>
          <w:lang w:val="uk-UA"/>
        </w:rPr>
        <w:t>найбільших</w:t>
      </w:r>
      <w:r w:rsidRPr="00265630">
        <w:rPr>
          <w:rFonts w:ascii="Times New Roman" w:hAnsi="Times New Roman"/>
          <w:sz w:val="28"/>
          <w:szCs w:val="28"/>
          <w:lang w:val="uk-UA"/>
        </w:rPr>
        <w:t xml:space="preserve"> французьких фахівців з економіко-аналітичних методів </w:t>
      </w:r>
      <w:r w:rsidRPr="009B725F">
        <w:rPr>
          <w:rFonts w:ascii="Times New Roman" w:hAnsi="Times New Roman"/>
          <w:sz w:val="28"/>
          <w:szCs w:val="28"/>
          <w:lang w:val="uk-UA"/>
        </w:rPr>
        <w:t>П’ер</w:t>
      </w:r>
      <w:r w:rsidRPr="00265630">
        <w:rPr>
          <w:rFonts w:ascii="Times New Roman" w:hAnsi="Times New Roman"/>
          <w:sz w:val="28"/>
          <w:szCs w:val="28"/>
          <w:lang w:val="uk-UA"/>
        </w:rPr>
        <w:t xml:space="preserve"> Масі, - що отримані </w:t>
      </w:r>
      <w:r w:rsidRPr="009B725F">
        <w:rPr>
          <w:rFonts w:ascii="Times New Roman" w:hAnsi="Times New Roman"/>
          <w:sz w:val="28"/>
          <w:szCs w:val="28"/>
          <w:lang w:val="uk-UA"/>
        </w:rPr>
        <w:t>виводи</w:t>
      </w:r>
      <w:r w:rsidRPr="00265630">
        <w:rPr>
          <w:rFonts w:ascii="Times New Roman" w:hAnsi="Times New Roman"/>
          <w:sz w:val="28"/>
          <w:szCs w:val="28"/>
          <w:lang w:val="uk-UA"/>
        </w:rPr>
        <w:t xml:space="preserve"> </w:t>
      </w:r>
      <w:r w:rsidRPr="009B725F">
        <w:rPr>
          <w:rFonts w:ascii="Times New Roman" w:hAnsi="Times New Roman"/>
          <w:sz w:val="28"/>
          <w:szCs w:val="28"/>
          <w:lang w:val="uk-UA"/>
        </w:rPr>
        <w:t>є</w:t>
      </w:r>
      <w:r w:rsidRPr="00265630">
        <w:rPr>
          <w:rFonts w:ascii="Times New Roman" w:hAnsi="Times New Roman"/>
          <w:sz w:val="28"/>
          <w:szCs w:val="28"/>
          <w:lang w:val="uk-UA"/>
        </w:rPr>
        <w:t xml:space="preserve"> прямим </w:t>
      </w:r>
      <w:r w:rsidRPr="009B725F">
        <w:rPr>
          <w:rFonts w:ascii="Times New Roman" w:hAnsi="Times New Roman"/>
          <w:sz w:val="28"/>
          <w:szCs w:val="28"/>
          <w:lang w:val="uk-UA"/>
        </w:rPr>
        <w:t>наслідком</w:t>
      </w:r>
      <w:r w:rsidRPr="00265630">
        <w:rPr>
          <w:rFonts w:ascii="Times New Roman" w:hAnsi="Times New Roman"/>
          <w:sz w:val="28"/>
          <w:szCs w:val="28"/>
          <w:lang w:val="uk-UA"/>
        </w:rPr>
        <w:t xml:space="preserve"> прийнятих припущень. Однак математичний апарат не додає істинності самим припущенням. І тому що ці припущення </w:t>
      </w:r>
      <w:r w:rsidRPr="009B725F">
        <w:rPr>
          <w:rFonts w:ascii="Times New Roman" w:hAnsi="Times New Roman"/>
          <w:sz w:val="28"/>
          <w:szCs w:val="28"/>
          <w:lang w:val="uk-UA"/>
        </w:rPr>
        <w:t>є</w:t>
      </w:r>
      <w:r w:rsidRPr="00265630">
        <w:rPr>
          <w:rFonts w:ascii="Times New Roman" w:hAnsi="Times New Roman"/>
          <w:sz w:val="28"/>
          <w:szCs w:val="28"/>
          <w:lang w:val="uk-UA"/>
        </w:rPr>
        <w:t xml:space="preserve"> схематизацією реальної дійсності, завжди </w:t>
      </w:r>
      <w:r w:rsidRPr="009B725F">
        <w:rPr>
          <w:rFonts w:ascii="Times New Roman" w:hAnsi="Times New Roman"/>
          <w:sz w:val="28"/>
          <w:szCs w:val="28"/>
          <w:lang w:val="uk-UA"/>
        </w:rPr>
        <w:t>необхідної</w:t>
      </w:r>
      <w:r w:rsidRPr="00265630">
        <w:rPr>
          <w:rFonts w:ascii="Times New Roman" w:hAnsi="Times New Roman"/>
          <w:sz w:val="28"/>
          <w:szCs w:val="28"/>
          <w:lang w:val="uk-UA"/>
        </w:rPr>
        <w:t xml:space="preserve"> для економічних розрахунків, те саме вони жадають від нас самих значних і плідних зусиль».</w:t>
      </w:r>
    </w:p>
    <w:p w:rsidR="00E8256F" w:rsidRPr="00265630" w:rsidRDefault="00E8256F" w:rsidP="00BE0265">
      <w:pPr>
        <w:pStyle w:val="NoSpacing"/>
        <w:spacing w:line="360" w:lineRule="auto"/>
        <w:ind w:firstLine="851"/>
        <w:jc w:val="both"/>
        <w:rPr>
          <w:rFonts w:ascii="Times New Roman" w:hAnsi="Times New Roman"/>
          <w:sz w:val="28"/>
          <w:szCs w:val="28"/>
          <w:lang w:val="uk-UA"/>
        </w:rPr>
      </w:pPr>
      <w:r w:rsidRPr="00265630">
        <w:rPr>
          <w:rFonts w:ascii="Times New Roman" w:hAnsi="Times New Roman"/>
          <w:sz w:val="28"/>
          <w:szCs w:val="28"/>
          <w:lang w:val="uk-UA"/>
        </w:rPr>
        <w:t xml:space="preserve">Застосування математико-статистичних методів значно розширює можливості використання інформації </w:t>
      </w:r>
      <w:r w:rsidRPr="009B725F">
        <w:rPr>
          <w:rFonts w:ascii="Times New Roman" w:hAnsi="Times New Roman"/>
          <w:sz w:val="28"/>
          <w:szCs w:val="28"/>
          <w:lang w:val="uk-UA"/>
        </w:rPr>
        <w:t>отриманої</w:t>
      </w:r>
      <w:r w:rsidRPr="00265630">
        <w:rPr>
          <w:rFonts w:ascii="Times New Roman" w:hAnsi="Times New Roman"/>
          <w:sz w:val="28"/>
          <w:szCs w:val="28"/>
          <w:lang w:val="uk-UA"/>
        </w:rPr>
        <w:t xml:space="preserve"> від фахівців. Практика показує, що навіть найпростіші статистичні методи в сполученні із цією інформацією при виборі перспективних </w:t>
      </w:r>
      <w:r w:rsidRPr="009B725F">
        <w:rPr>
          <w:rFonts w:ascii="Times New Roman" w:hAnsi="Times New Roman"/>
          <w:sz w:val="28"/>
          <w:szCs w:val="28"/>
          <w:lang w:val="uk-UA"/>
        </w:rPr>
        <w:t>рішень</w:t>
      </w:r>
      <w:r w:rsidRPr="00265630">
        <w:rPr>
          <w:rFonts w:ascii="Times New Roman" w:hAnsi="Times New Roman"/>
          <w:sz w:val="28"/>
          <w:szCs w:val="28"/>
          <w:lang w:val="uk-UA"/>
        </w:rPr>
        <w:t xml:space="preserve"> часто приводять до </w:t>
      </w:r>
      <w:r w:rsidRPr="009B725F">
        <w:rPr>
          <w:rFonts w:ascii="Times New Roman" w:hAnsi="Times New Roman"/>
          <w:sz w:val="28"/>
          <w:szCs w:val="28"/>
          <w:lang w:val="uk-UA"/>
        </w:rPr>
        <w:t>більш</w:t>
      </w:r>
      <w:r w:rsidRPr="00265630">
        <w:rPr>
          <w:rFonts w:ascii="Times New Roman" w:hAnsi="Times New Roman"/>
          <w:sz w:val="28"/>
          <w:szCs w:val="28"/>
          <w:lang w:val="uk-UA"/>
        </w:rPr>
        <w:t xml:space="preserve"> успішних результатів, </w:t>
      </w:r>
      <w:r w:rsidRPr="009B725F">
        <w:rPr>
          <w:rFonts w:ascii="Times New Roman" w:hAnsi="Times New Roman"/>
          <w:sz w:val="28"/>
          <w:szCs w:val="28"/>
          <w:lang w:val="uk-UA"/>
        </w:rPr>
        <w:t>чим</w:t>
      </w:r>
      <w:r w:rsidRPr="00265630">
        <w:rPr>
          <w:rFonts w:ascii="Times New Roman" w:hAnsi="Times New Roman"/>
          <w:sz w:val="28"/>
          <w:szCs w:val="28"/>
          <w:lang w:val="uk-UA"/>
        </w:rPr>
        <w:t xml:space="preserve"> «</w:t>
      </w:r>
      <w:r w:rsidRPr="009B725F">
        <w:rPr>
          <w:rFonts w:ascii="Times New Roman" w:hAnsi="Times New Roman"/>
          <w:sz w:val="28"/>
          <w:szCs w:val="28"/>
          <w:lang w:val="uk-UA"/>
        </w:rPr>
        <w:t>точні</w:t>
      </w:r>
      <w:r w:rsidRPr="00265630">
        <w:rPr>
          <w:rFonts w:ascii="Times New Roman" w:hAnsi="Times New Roman"/>
          <w:sz w:val="28"/>
          <w:szCs w:val="28"/>
          <w:lang w:val="uk-UA"/>
        </w:rPr>
        <w:t xml:space="preserve">» розрахунки </w:t>
      </w:r>
      <w:r w:rsidRPr="009B725F">
        <w:rPr>
          <w:rFonts w:ascii="Times New Roman" w:hAnsi="Times New Roman"/>
          <w:sz w:val="28"/>
          <w:szCs w:val="28"/>
          <w:lang w:val="uk-UA"/>
        </w:rPr>
        <w:t>з</w:t>
      </w:r>
      <w:r w:rsidRPr="00265630">
        <w:rPr>
          <w:rFonts w:ascii="Times New Roman" w:hAnsi="Times New Roman"/>
          <w:sz w:val="28"/>
          <w:szCs w:val="28"/>
          <w:lang w:val="uk-UA"/>
        </w:rPr>
        <w:t xml:space="preserve"> орієнтацією на середні показники </w:t>
      </w:r>
      <w:r>
        <w:rPr>
          <w:rFonts w:ascii="Times New Roman" w:hAnsi="Times New Roman"/>
          <w:sz w:val="28"/>
          <w:szCs w:val="28"/>
          <w:lang w:val="uk-UA"/>
        </w:rPr>
        <w:t>та</w:t>
      </w:r>
      <w:r w:rsidRPr="00265630">
        <w:rPr>
          <w:rFonts w:ascii="Times New Roman" w:hAnsi="Times New Roman"/>
          <w:sz w:val="28"/>
          <w:szCs w:val="28"/>
          <w:lang w:val="uk-UA"/>
        </w:rPr>
        <w:t xml:space="preserve"> екстраполяцію існуючих тенденцій.</w:t>
      </w:r>
    </w:p>
    <w:p w:rsidR="00E8256F" w:rsidRPr="00265630" w:rsidRDefault="00E8256F" w:rsidP="00BE0265">
      <w:pPr>
        <w:pStyle w:val="NoSpacing"/>
        <w:spacing w:line="360" w:lineRule="auto"/>
        <w:ind w:firstLine="851"/>
        <w:jc w:val="both"/>
        <w:rPr>
          <w:rFonts w:ascii="Times New Roman" w:hAnsi="Times New Roman"/>
          <w:sz w:val="28"/>
          <w:szCs w:val="28"/>
          <w:lang w:val="uk-UA"/>
        </w:rPr>
      </w:pPr>
      <w:r w:rsidRPr="00265630">
        <w:rPr>
          <w:rFonts w:ascii="Times New Roman" w:hAnsi="Times New Roman"/>
          <w:sz w:val="28"/>
          <w:szCs w:val="28"/>
          <w:lang w:val="uk-UA"/>
        </w:rPr>
        <w:t xml:space="preserve">Використання інформації, </w:t>
      </w:r>
      <w:r w:rsidRPr="009B725F">
        <w:rPr>
          <w:rFonts w:ascii="Times New Roman" w:hAnsi="Times New Roman"/>
          <w:sz w:val="28"/>
          <w:szCs w:val="28"/>
          <w:lang w:val="uk-UA"/>
        </w:rPr>
        <w:t>отриманої</w:t>
      </w:r>
      <w:r w:rsidRPr="00265630">
        <w:rPr>
          <w:rFonts w:ascii="Times New Roman" w:hAnsi="Times New Roman"/>
          <w:sz w:val="28"/>
          <w:szCs w:val="28"/>
          <w:lang w:val="uk-UA"/>
        </w:rPr>
        <w:t xml:space="preserve"> від фахівців, особливо плідно, якщо для її збору, узагальнення </w:t>
      </w:r>
      <w:r>
        <w:rPr>
          <w:rFonts w:ascii="Times New Roman" w:hAnsi="Times New Roman"/>
          <w:sz w:val="28"/>
          <w:szCs w:val="28"/>
          <w:lang w:val="uk-UA"/>
        </w:rPr>
        <w:t>та</w:t>
      </w:r>
      <w:r w:rsidRPr="00265630">
        <w:rPr>
          <w:rFonts w:ascii="Times New Roman" w:hAnsi="Times New Roman"/>
          <w:sz w:val="28"/>
          <w:szCs w:val="28"/>
          <w:lang w:val="uk-UA"/>
        </w:rPr>
        <w:t xml:space="preserve"> аналізу застосовуються </w:t>
      </w:r>
      <w:r w:rsidRPr="009B725F">
        <w:rPr>
          <w:rFonts w:ascii="Times New Roman" w:hAnsi="Times New Roman"/>
          <w:sz w:val="28"/>
          <w:szCs w:val="28"/>
          <w:lang w:val="uk-UA"/>
        </w:rPr>
        <w:t>спеціальні</w:t>
      </w:r>
      <w:r w:rsidRPr="00265630">
        <w:rPr>
          <w:rFonts w:ascii="Times New Roman" w:hAnsi="Times New Roman"/>
          <w:sz w:val="28"/>
          <w:szCs w:val="28"/>
          <w:lang w:val="uk-UA"/>
        </w:rPr>
        <w:t xml:space="preserve"> </w:t>
      </w:r>
      <w:r w:rsidRPr="009B725F">
        <w:rPr>
          <w:rFonts w:ascii="Times New Roman" w:hAnsi="Times New Roman"/>
          <w:sz w:val="28"/>
          <w:szCs w:val="28"/>
          <w:lang w:val="uk-UA"/>
        </w:rPr>
        <w:t>логічні</w:t>
      </w:r>
      <w:r w:rsidRPr="00265630">
        <w:rPr>
          <w:rFonts w:ascii="Times New Roman" w:hAnsi="Times New Roman"/>
          <w:sz w:val="28"/>
          <w:szCs w:val="28"/>
          <w:lang w:val="uk-UA"/>
        </w:rPr>
        <w:t xml:space="preserve"> </w:t>
      </w:r>
      <w:r w:rsidRPr="009B725F">
        <w:rPr>
          <w:rFonts w:ascii="Times New Roman" w:hAnsi="Times New Roman"/>
          <w:sz w:val="28"/>
          <w:szCs w:val="28"/>
          <w:lang w:val="uk-UA"/>
        </w:rPr>
        <w:t>прийоми</w:t>
      </w:r>
      <w:r w:rsidRPr="00265630">
        <w:rPr>
          <w:rFonts w:ascii="Times New Roman" w:hAnsi="Times New Roman"/>
          <w:sz w:val="28"/>
          <w:szCs w:val="28"/>
          <w:lang w:val="uk-UA"/>
        </w:rPr>
        <w:t xml:space="preserve"> і математичн</w:t>
      </w:r>
      <w:r>
        <w:rPr>
          <w:rFonts w:ascii="Times New Roman" w:hAnsi="Times New Roman"/>
          <w:sz w:val="28"/>
          <w:szCs w:val="28"/>
          <w:lang w:val="uk-UA"/>
        </w:rPr>
        <w:t>і</w:t>
      </w:r>
      <w:r w:rsidRPr="00265630">
        <w:rPr>
          <w:rFonts w:ascii="Times New Roman" w:hAnsi="Times New Roman"/>
          <w:sz w:val="28"/>
          <w:szCs w:val="28"/>
          <w:lang w:val="uk-UA"/>
        </w:rPr>
        <w:t xml:space="preserve"> метод</w:t>
      </w:r>
      <w:r>
        <w:rPr>
          <w:rFonts w:ascii="Times New Roman" w:hAnsi="Times New Roman"/>
          <w:sz w:val="28"/>
          <w:szCs w:val="28"/>
          <w:lang w:val="uk-UA"/>
        </w:rPr>
        <w:t>и</w:t>
      </w:r>
      <w:r w:rsidRPr="00265630">
        <w:rPr>
          <w:rFonts w:ascii="Times New Roman" w:hAnsi="Times New Roman"/>
          <w:sz w:val="28"/>
          <w:szCs w:val="28"/>
          <w:lang w:val="uk-UA"/>
        </w:rPr>
        <w:t xml:space="preserve">, що </w:t>
      </w:r>
      <w:r w:rsidRPr="009B725F">
        <w:rPr>
          <w:rFonts w:ascii="Times New Roman" w:hAnsi="Times New Roman"/>
          <w:sz w:val="28"/>
          <w:szCs w:val="28"/>
          <w:lang w:val="uk-UA"/>
        </w:rPr>
        <w:t>отримали</w:t>
      </w:r>
      <w:r w:rsidRPr="00265630">
        <w:rPr>
          <w:rFonts w:ascii="Times New Roman" w:hAnsi="Times New Roman"/>
          <w:sz w:val="28"/>
          <w:szCs w:val="28"/>
          <w:lang w:val="uk-UA"/>
        </w:rPr>
        <w:t xml:space="preserve"> назву методів експертних оцінок. Практика використання фахівців як експертів </w:t>
      </w:r>
      <w:r w:rsidRPr="009B725F">
        <w:rPr>
          <w:rFonts w:ascii="Times New Roman" w:hAnsi="Times New Roman"/>
          <w:sz w:val="28"/>
          <w:szCs w:val="28"/>
          <w:lang w:val="uk-UA"/>
        </w:rPr>
        <w:t>сходить</w:t>
      </w:r>
      <w:r w:rsidRPr="00265630">
        <w:rPr>
          <w:rFonts w:ascii="Times New Roman" w:hAnsi="Times New Roman"/>
          <w:sz w:val="28"/>
          <w:szCs w:val="28"/>
          <w:lang w:val="uk-UA"/>
        </w:rPr>
        <w:t xml:space="preserve"> своїми </w:t>
      </w:r>
      <w:r w:rsidRPr="009B725F">
        <w:rPr>
          <w:rFonts w:ascii="Times New Roman" w:hAnsi="Times New Roman"/>
          <w:sz w:val="28"/>
          <w:szCs w:val="28"/>
          <w:lang w:val="uk-UA"/>
        </w:rPr>
        <w:t>джерелами</w:t>
      </w:r>
      <w:r w:rsidRPr="00265630">
        <w:rPr>
          <w:rFonts w:ascii="Times New Roman" w:hAnsi="Times New Roman"/>
          <w:sz w:val="28"/>
          <w:szCs w:val="28"/>
          <w:lang w:val="uk-UA"/>
        </w:rPr>
        <w:t xml:space="preserve"> до глибокої стародавності. Слово «е</w:t>
      </w:r>
      <w:r>
        <w:rPr>
          <w:rFonts w:ascii="Times New Roman" w:hAnsi="Times New Roman"/>
          <w:sz w:val="28"/>
          <w:szCs w:val="28"/>
          <w:lang w:val="uk-UA"/>
        </w:rPr>
        <w:t>ксперт» латинського походження та</w:t>
      </w:r>
      <w:r w:rsidRPr="00265630">
        <w:rPr>
          <w:rFonts w:ascii="Times New Roman" w:hAnsi="Times New Roman"/>
          <w:sz w:val="28"/>
          <w:szCs w:val="28"/>
          <w:lang w:val="uk-UA"/>
        </w:rPr>
        <w:t xml:space="preserve"> означає «</w:t>
      </w:r>
      <w:r w:rsidRPr="009B725F">
        <w:rPr>
          <w:rFonts w:ascii="Times New Roman" w:hAnsi="Times New Roman"/>
          <w:sz w:val="28"/>
          <w:szCs w:val="28"/>
          <w:lang w:val="uk-UA"/>
        </w:rPr>
        <w:t>досвідчений</w:t>
      </w:r>
      <w:r w:rsidRPr="00265630">
        <w:rPr>
          <w:rFonts w:ascii="Times New Roman" w:hAnsi="Times New Roman"/>
          <w:sz w:val="28"/>
          <w:szCs w:val="28"/>
          <w:lang w:val="uk-UA"/>
        </w:rPr>
        <w:t>», «</w:t>
      </w:r>
      <w:r w:rsidRPr="009B725F">
        <w:rPr>
          <w:rFonts w:ascii="Times New Roman" w:hAnsi="Times New Roman"/>
          <w:sz w:val="28"/>
          <w:szCs w:val="28"/>
          <w:lang w:val="uk-UA"/>
        </w:rPr>
        <w:t>знаючий</w:t>
      </w:r>
      <w:r w:rsidRPr="00265630">
        <w:rPr>
          <w:rFonts w:ascii="Times New Roman" w:hAnsi="Times New Roman"/>
          <w:sz w:val="28"/>
          <w:szCs w:val="28"/>
          <w:lang w:val="uk-UA"/>
        </w:rPr>
        <w:t xml:space="preserve">». Однак, незважаючи на стародавність професії експерта, наукові методи аналізу суджень фахівців </w:t>
      </w:r>
      <w:r w:rsidRPr="009B725F">
        <w:rPr>
          <w:rFonts w:ascii="Times New Roman" w:hAnsi="Times New Roman"/>
          <w:sz w:val="28"/>
          <w:szCs w:val="28"/>
          <w:lang w:val="uk-UA"/>
        </w:rPr>
        <w:t>дістали</w:t>
      </w:r>
      <w:r w:rsidRPr="00265630">
        <w:rPr>
          <w:rFonts w:ascii="Times New Roman" w:hAnsi="Times New Roman"/>
          <w:sz w:val="28"/>
          <w:szCs w:val="28"/>
          <w:lang w:val="uk-UA"/>
        </w:rPr>
        <w:t xml:space="preserve"> свій розвиток лише в другій половині </w:t>
      </w:r>
      <w:r w:rsidRPr="009B725F">
        <w:rPr>
          <w:rFonts w:ascii="Times New Roman" w:hAnsi="Times New Roman"/>
          <w:sz w:val="28"/>
          <w:szCs w:val="28"/>
          <w:lang w:val="uk-UA"/>
        </w:rPr>
        <w:t>ХХ</w:t>
      </w:r>
      <w:r w:rsidRPr="00265630">
        <w:rPr>
          <w:rFonts w:ascii="Times New Roman" w:hAnsi="Times New Roman"/>
          <w:sz w:val="28"/>
          <w:szCs w:val="28"/>
          <w:lang w:val="uk-UA"/>
        </w:rPr>
        <w:t xml:space="preserve"> </w:t>
      </w:r>
      <w:r w:rsidRPr="009B725F">
        <w:rPr>
          <w:rFonts w:ascii="Times New Roman" w:hAnsi="Times New Roman"/>
          <w:sz w:val="28"/>
          <w:szCs w:val="28"/>
          <w:lang w:val="uk-UA"/>
        </w:rPr>
        <w:t>століття</w:t>
      </w:r>
      <w:r w:rsidRPr="00265630">
        <w:rPr>
          <w:rFonts w:ascii="Times New Roman" w:hAnsi="Times New Roman"/>
          <w:sz w:val="28"/>
          <w:szCs w:val="28"/>
          <w:lang w:val="uk-UA"/>
        </w:rPr>
        <w:t xml:space="preserve">.  </w:t>
      </w:r>
      <w:r w:rsidRPr="009B725F">
        <w:rPr>
          <w:rFonts w:ascii="Times New Roman" w:hAnsi="Times New Roman"/>
          <w:sz w:val="28"/>
          <w:szCs w:val="28"/>
          <w:lang w:val="uk-UA"/>
        </w:rPr>
        <w:t>Фактори</w:t>
      </w:r>
      <w:r w:rsidRPr="00265630">
        <w:rPr>
          <w:rFonts w:ascii="Times New Roman" w:hAnsi="Times New Roman"/>
          <w:sz w:val="28"/>
          <w:szCs w:val="28"/>
          <w:lang w:val="uk-UA"/>
        </w:rPr>
        <w:t xml:space="preserve">, на яких заснована </w:t>
      </w:r>
      <w:r w:rsidRPr="009B725F">
        <w:rPr>
          <w:rFonts w:ascii="Times New Roman" w:hAnsi="Times New Roman"/>
          <w:sz w:val="28"/>
          <w:szCs w:val="28"/>
          <w:lang w:val="uk-UA"/>
        </w:rPr>
        <w:t>здатність</w:t>
      </w:r>
      <w:r w:rsidRPr="00265630">
        <w:rPr>
          <w:rFonts w:ascii="Times New Roman" w:hAnsi="Times New Roman"/>
          <w:sz w:val="28"/>
          <w:szCs w:val="28"/>
          <w:lang w:val="uk-UA"/>
        </w:rPr>
        <w:t xml:space="preserve"> індивідуальної </w:t>
      </w:r>
      <w:r w:rsidRPr="009B725F">
        <w:rPr>
          <w:rFonts w:ascii="Times New Roman" w:hAnsi="Times New Roman"/>
          <w:sz w:val="28"/>
          <w:szCs w:val="28"/>
          <w:lang w:val="uk-UA"/>
        </w:rPr>
        <w:t>особистості</w:t>
      </w:r>
      <w:r w:rsidRPr="00265630">
        <w:rPr>
          <w:rFonts w:ascii="Times New Roman" w:hAnsi="Times New Roman"/>
          <w:sz w:val="28"/>
          <w:szCs w:val="28"/>
          <w:lang w:val="uk-UA"/>
        </w:rPr>
        <w:t xml:space="preserve"> подавати корисну інформацію в умовах невизначеності, можна розділити на внутрішні (індивідуальні) і зовнішні (соціальні).</w:t>
      </w:r>
    </w:p>
    <w:p w:rsidR="00E8256F" w:rsidRPr="00265630" w:rsidRDefault="00E8256F" w:rsidP="00BE0265">
      <w:pPr>
        <w:pStyle w:val="NoSpacing"/>
        <w:spacing w:line="360" w:lineRule="auto"/>
        <w:ind w:firstLine="851"/>
        <w:jc w:val="both"/>
        <w:rPr>
          <w:rFonts w:ascii="Times New Roman" w:hAnsi="Times New Roman"/>
          <w:sz w:val="28"/>
          <w:szCs w:val="28"/>
          <w:lang w:val="uk-UA"/>
        </w:rPr>
      </w:pPr>
      <w:r w:rsidRPr="00265630">
        <w:rPr>
          <w:rFonts w:ascii="Times New Roman" w:hAnsi="Times New Roman"/>
          <w:sz w:val="28"/>
          <w:szCs w:val="28"/>
          <w:lang w:val="uk-UA"/>
        </w:rPr>
        <w:t xml:space="preserve">Індивідуальні якості експерта залежать від його знань, досвіду, інтелекту, </w:t>
      </w:r>
      <w:r w:rsidRPr="009B725F">
        <w:rPr>
          <w:rFonts w:ascii="Times New Roman" w:hAnsi="Times New Roman"/>
          <w:sz w:val="28"/>
          <w:szCs w:val="28"/>
          <w:lang w:val="uk-UA"/>
        </w:rPr>
        <w:t>здатність</w:t>
      </w:r>
      <w:r w:rsidRPr="00265630">
        <w:rPr>
          <w:rFonts w:ascii="Times New Roman" w:hAnsi="Times New Roman"/>
          <w:sz w:val="28"/>
          <w:szCs w:val="28"/>
          <w:lang w:val="uk-UA"/>
        </w:rPr>
        <w:t xml:space="preserve"> передбачати майбутнє </w:t>
      </w:r>
      <w:r>
        <w:rPr>
          <w:rFonts w:ascii="Times New Roman" w:hAnsi="Times New Roman"/>
          <w:sz w:val="28"/>
          <w:szCs w:val="28"/>
          <w:lang w:val="uk-UA"/>
        </w:rPr>
        <w:t>та</w:t>
      </w:r>
      <w:r w:rsidRPr="00265630">
        <w:rPr>
          <w:rFonts w:ascii="Times New Roman" w:hAnsi="Times New Roman"/>
          <w:sz w:val="28"/>
          <w:szCs w:val="28"/>
          <w:lang w:val="uk-UA"/>
        </w:rPr>
        <w:t xml:space="preserve"> ряду інших факторів, </w:t>
      </w:r>
      <w:r w:rsidRPr="009B725F">
        <w:rPr>
          <w:rFonts w:ascii="Times New Roman" w:hAnsi="Times New Roman"/>
          <w:sz w:val="28"/>
          <w:szCs w:val="28"/>
          <w:lang w:val="uk-UA"/>
        </w:rPr>
        <w:t>вимір</w:t>
      </w:r>
      <w:r w:rsidRPr="00265630">
        <w:rPr>
          <w:rFonts w:ascii="Times New Roman" w:hAnsi="Times New Roman"/>
          <w:sz w:val="28"/>
          <w:szCs w:val="28"/>
          <w:lang w:val="uk-UA"/>
        </w:rPr>
        <w:t xml:space="preserve"> яких складно або взагалі неможливо.</w:t>
      </w:r>
    </w:p>
    <w:p w:rsidR="00E8256F" w:rsidRPr="00265630" w:rsidRDefault="00E8256F" w:rsidP="00BE0265">
      <w:pPr>
        <w:pStyle w:val="NoSpacing"/>
        <w:spacing w:line="360" w:lineRule="auto"/>
        <w:ind w:firstLine="851"/>
        <w:jc w:val="both"/>
        <w:rPr>
          <w:rFonts w:ascii="Times New Roman" w:hAnsi="Times New Roman"/>
          <w:sz w:val="28"/>
          <w:szCs w:val="28"/>
          <w:lang w:val="uk-UA"/>
        </w:rPr>
      </w:pPr>
      <w:r w:rsidRPr="00265630">
        <w:rPr>
          <w:rFonts w:ascii="Times New Roman" w:hAnsi="Times New Roman"/>
          <w:sz w:val="28"/>
          <w:szCs w:val="28"/>
          <w:lang w:val="uk-UA"/>
        </w:rPr>
        <w:t xml:space="preserve">Внутрішні </w:t>
      </w:r>
      <w:r w:rsidRPr="009B725F">
        <w:rPr>
          <w:rFonts w:ascii="Times New Roman" w:hAnsi="Times New Roman"/>
          <w:sz w:val="28"/>
          <w:szCs w:val="28"/>
          <w:lang w:val="uk-UA"/>
        </w:rPr>
        <w:t>фактори</w:t>
      </w:r>
      <w:r w:rsidRPr="00265630">
        <w:rPr>
          <w:rFonts w:ascii="Times New Roman" w:hAnsi="Times New Roman"/>
          <w:sz w:val="28"/>
          <w:szCs w:val="28"/>
          <w:lang w:val="uk-UA"/>
        </w:rPr>
        <w:t xml:space="preserve"> можуть вплинути на інформацію, </w:t>
      </w:r>
      <w:r>
        <w:rPr>
          <w:rFonts w:ascii="Times New Roman" w:hAnsi="Times New Roman"/>
          <w:sz w:val="28"/>
          <w:szCs w:val="28"/>
          <w:lang w:val="uk-UA"/>
        </w:rPr>
        <w:t xml:space="preserve">яка </w:t>
      </w:r>
      <w:r w:rsidRPr="009B725F">
        <w:rPr>
          <w:rFonts w:ascii="Times New Roman" w:hAnsi="Times New Roman"/>
          <w:sz w:val="28"/>
          <w:szCs w:val="28"/>
          <w:lang w:val="uk-UA"/>
        </w:rPr>
        <w:t>одержана</w:t>
      </w:r>
      <w:r w:rsidRPr="00265630">
        <w:rPr>
          <w:rFonts w:ascii="Times New Roman" w:hAnsi="Times New Roman"/>
          <w:sz w:val="28"/>
          <w:szCs w:val="28"/>
          <w:lang w:val="uk-UA"/>
        </w:rPr>
        <w:t xml:space="preserve"> від експерта, і </w:t>
      </w:r>
      <w:r w:rsidRPr="009B725F">
        <w:rPr>
          <w:rFonts w:ascii="Times New Roman" w:hAnsi="Times New Roman"/>
          <w:sz w:val="28"/>
          <w:szCs w:val="28"/>
          <w:lang w:val="uk-UA"/>
        </w:rPr>
        <w:t>привести</w:t>
      </w:r>
      <w:r w:rsidRPr="00265630">
        <w:rPr>
          <w:rFonts w:ascii="Times New Roman" w:hAnsi="Times New Roman"/>
          <w:sz w:val="28"/>
          <w:szCs w:val="28"/>
          <w:lang w:val="uk-UA"/>
        </w:rPr>
        <w:t xml:space="preserve"> до </w:t>
      </w:r>
      <w:r w:rsidRPr="009B725F">
        <w:rPr>
          <w:rFonts w:ascii="Times New Roman" w:hAnsi="Times New Roman"/>
          <w:sz w:val="28"/>
          <w:szCs w:val="28"/>
          <w:lang w:val="uk-UA"/>
        </w:rPr>
        <w:t>відхилень</w:t>
      </w:r>
      <w:r w:rsidRPr="00265630">
        <w:rPr>
          <w:rFonts w:ascii="Times New Roman" w:hAnsi="Times New Roman"/>
          <w:sz w:val="28"/>
          <w:szCs w:val="28"/>
          <w:lang w:val="uk-UA"/>
        </w:rPr>
        <w:t xml:space="preserve"> як до ненавмисних, тобто як до </w:t>
      </w:r>
      <w:r w:rsidRPr="009B725F">
        <w:rPr>
          <w:rFonts w:ascii="Times New Roman" w:hAnsi="Times New Roman"/>
          <w:sz w:val="28"/>
          <w:szCs w:val="28"/>
          <w:lang w:val="uk-UA"/>
        </w:rPr>
        <w:t>відхилень</w:t>
      </w:r>
      <w:r w:rsidRPr="00265630">
        <w:rPr>
          <w:rFonts w:ascii="Times New Roman" w:hAnsi="Times New Roman"/>
          <w:sz w:val="28"/>
          <w:szCs w:val="28"/>
          <w:lang w:val="uk-UA"/>
        </w:rPr>
        <w:t xml:space="preserve">, пов'язаним із зайво оптимістичним або песимістичним </w:t>
      </w:r>
      <w:r w:rsidRPr="009B725F">
        <w:rPr>
          <w:rFonts w:ascii="Times New Roman" w:hAnsi="Times New Roman"/>
          <w:sz w:val="28"/>
          <w:szCs w:val="28"/>
          <w:lang w:val="uk-UA"/>
        </w:rPr>
        <w:t>відношенням</w:t>
      </w:r>
      <w:r w:rsidRPr="00265630">
        <w:rPr>
          <w:rFonts w:ascii="Times New Roman" w:hAnsi="Times New Roman"/>
          <w:sz w:val="28"/>
          <w:szCs w:val="28"/>
          <w:lang w:val="uk-UA"/>
        </w:rPr>
        <w:t xml:space="preserve"> до проблеми, так і навмисним, залежним від індивідуальної </w:t>
      </w:r>
      <w:r w:rsidRPr="009B725F">
        <w:rPr>
          <w:rFonts w:ascii="Times New Roman" w:hAnsi="Times New Roman"/>
          <w:sz w:val="28"/>
          <w:szCs w:val="28"/>
          <w:lang w:val="uk-UA"/>
        </w:rPr>
        <w:t>установки</w:t>
      </w:r>
      <w:r w:rsidRPr="00265630">
        <w:rPr>
          <w:rFonts w:ascii="Times New Roman" w:hAnsi="Times New Roman"/>
          <w:sz w:val="28"/>
          <w:szCs w:val="28"/>
          <w:lang w:val="uk-UA"/>
        </w:rPr>
        <w:t xml:space="preserve"> фахівця.</w:t>
      </w:r>
    </w:p>
    <w:p w:rsidR="00E8256F" w:rsidRPr="00265630" w:rsidRDefault="00E8256F" w:rsidP="00BE0265">
      <w:pPr>
        <w:pStyle w:val="NoSpacing"/>
        <w:spacing w:line="360" w:lineRule="auto"/>
        <w:ind w:firstLine="851"/>
        <w:jc w:val="both"/>
        <w:rPr>
          <w:rFonts w:ascii="Times New Roman" w:hAnsi="Times New Roman"/>
          <w:sz w:val="28"/>
          <w:szCs w:val="28"/>
          <w:lang w:val="uk-UA"/>
        </w:rPr>
      </w:pPr>
      <w:r w:rsidRPr="00265630">
        <w:rPr>
          <w:rFonts w:ascii="Times New Roman" w:hAnsi="Times New Roman"/>
          <w:sz w:val="28"/>
          <w:szCs w:val="28"/>
          <w:lang w:val="uk-UA"/>
        </w:rPr>
        <w:t xml:space="preserve">У свою чергу зовнішні </w:t>
      </w:r>
      <w:r w:rsidRPr="009B725F">
        <w:rPr>
          <w:rFonts w:ascii="Times New Roman" w:hAnsi="Times New Roman"/>
          <w:sz w:val="28"/>
          <w:szCs w:val="28"/>
          <w:lang w:val="uk-UA"/>
        </w:rPr>
        <w:t>фактори</w:t>
      </w:r>
      <w:r w:rsidRPr="00265630">
        <w:rPr>
          <w:rFonts w:ascii="Times New Roman" w:hAnsi="Times New Roman"/>
          <w:sz w:val="28"/>
          <w:szCs w:val="28"/>
          <w:lang w:val="uk-UA"/>
        </w:rPr>
        <w:t xml:space="preserve"> включають ті впливи на інформацію, </w:t>
      </w:r>
      <w:r w:rsidRPr="009B725F">
        <w:rPr>
          <w:rFonts w:ascii="Times New Roman" w:hAnsi="Times New Roman"/>
          <w:sz w:val="28"/>
          <w:szCs w:val="28"/>
          <w:lang w:val="uk-UA"/>
        </w:rPr>
        <w:t>отриману</w:t>
      </w:r>
      <w:r w:rsidRPr="00265630">
        <w:rPr>
          <w:rFonts w:ascii="Times New Roman" w:hAnsi="Times New Roman"/>
          <w:sz w:val="28"/>
          <w:szCs w:val="28"/>
          <w:lang w:val="uk-UA"/>
        </w:rPr>
        <w:t xml:space="preserve"> від експерта, які деякою мірою залежать не від </w:t>
      </w:r>
      <w:r w:rsidRPr="009B725F">
        <w:rPr>
          <w:rFonts w:ascii="Times New Roman" w:hAnsi="Times New Roman"/>
          <w:sz w:val="28"/>
          <w:szCs w:val="28"/>
          <w:lang w:val="uk-UA"/>
        </w:rPr>
        <w:t>особистості</w:t>
      </w:r>
      <w:r w:rsidRPr="00265630">
        <w:rPr>
          <w:rFonts w:ascii="Times New Roman" w:hAnsi="Times New Roman"/>
          <w:sz w:val="28"/>
          <w:szCs w:val="28"/>
          <w:lang w:val="uk-UA"/>
        </w:rPr>
        <w:t xml:space="preserve"> фахівця, а, насамперед від її взаємодії </w:t>
      </w:r>
      <w:r w:rsidRPr="009B725F">
        <w:rPr>
          <w:rFonts w:ascii="Times New Roman" w:hAnsi="Times New Roman"/>
          <w:sz w:val="28"/>
          <w:szCs w:val="28"/>
          <w:lang w:val="uk-UA"/>
        </w:rPr>
        <w:t>з</w:t>
      </w:r>
      <w:r w:rsidRPr="00265630">
        <w:rPr>
          <w:rFonts w:ascii="Times New Roman" w:hAnsi="Times New Roman"/>
          <w:sz w:val="28"/>
          <w:szCs w:val="28"/>
          <w:lang w:val="uk-UA"/>
        </w:rPr>
        <w:t xml:space="preserve"> навколишнім середовищем, тобто </w:t>
      </w:r>
      <w:r w:rsidRPr="009B725F">
        <w:rPr>
          <w:rFonts w:ascii="Times New Roman" w:hAnsi="Times New Roman"/>
          <w:sz w:val="28"/>
          <w:szCs w:val="28"/>
          <w:lang w:val="uk-UA"/>
        </w:rPr>
        <w:t>з</w:t>
      </w:r>
      <w:r w:rsidRPr="00265630">
        <w:rPr>
          <w:rFonts w:ascii="Times New Roman" w:hAnsi="Times New Roman"/>
          <w:sz w:val="28"/>
          <w:szCs w:val="28"/>
          <w:lang w:val="uk-UA"/>
        </w:rPr>
        <w:t xml:space="preserve"> колективом, </w:t>
      </w:r>
      <w:r w:rsidRPr="009B725F">
        <w:rPr>
          <w:rFonts w:ascii="Times New Roman" w:hAnsi="Times New Roman"/>
          <w:sz w:val="28"/>
          <w:szCs w:val="28"/>
          <w:lang w:val="uk-UA"/>
        </w:rPr>
        <w:t>суспільством</w:t>
      </w:r>
      <w:r w:rsidRPr="00265630">
        <w:rPr>
          <w:rFonts w:ascii="Times New Roman" w:hAnsi="Times New Roman"/>
          <w:sz w:val="28"/>
          <w:szCs w:val="28"/>
          <w:lang w:val="uk-UA"/>
        </w:rPr>
        <w:t xml:space="preserve">. Ці впливи можуть бути викликані, наприклад, цілями організації, у якій працює фахівець, його </w:t>
      </w:r>
      <w:r w:rsidRPr="009B725F">
        <w:rPr>
          <w:rFonts w:ascii="Times New Roman" w:hAnsi="Times New Roman"/>
          <w:sz w:val="28"/>
          <w:szCs w:val="28"/>
          <w:lang w:val="uk-UA"/>
        </w:rPr>
        <w:t>положенням</w:t>
      </w:r>
      <w:r w:rsidRPr="00265630">
        <w:rPr>
          <w:rFonts w:ascii="Times New Roman" w:hAnsi="Times New Roman"/>
          <w:sz w:val="28"/>
          <w:szCs w:val="28"/>
          <w:lang w:val="uk-UA"/>
        </w:rPr>
        <w:t xml:space="preserve"> у структурі цієї організації, ступенем відповідальності за результати експертизи</w:t>
      </w:r>
      <w:r>
        <w:rPr>
          <w:rFonts w:ascii="Times New Roman" w:hAnsi="Times New Roman"/>
          <w:sz w:val="28"/>
          <w:szCs w:val="28"/>
          <w:lang w:val="uk-UA"/>
        </w:rPr>
        <w:t>, тощо</w:t>
      </w:r>
      <w:r w:rsidRPr="00265630">
        <w:rPr>
          <w:rFonts w:ascii="Times New Roman" w:hAnsi="Times New Roman"/>
          <w:sz w:val="28"/>
          <w:szCs w:val="28"/>
          <w:lang w:val="uk-UA"/>
        </w:rPr>
        <w:t>.</w:t>
      </w:r>
    </w:p>
    <w:p w:rsidR="00E8256F" w:rsidRPr="00265630" w:rsidRDefault="00E8256F" w:rsidP="00BE0265">
      <w:pPr>
        <w:pStyle w:val="NoSpacing"/>
        <w:spacing w:line="360" w:lineRule="auto"/>
        <w:ind w:firstLine="851"/>
        <w:jc w:val="both"/>
        <w:rPr>
          <w:rFonts w:ascii="Times New Roman" w:hAnsi="Times New Roman"/>
          <w:sz w:val="28"/>
          <w:szCs w:val="28"/>
          <w:lang w:val="uk-UA"/>
        </w:rPr>
      </w:pPr>
      <w:r w:rsidRPr="00265630">
        <w:rPr>
          <w:rFonts w:ascii="Times New Roman" w:hAnsi="Times New Roman"/>
          <w:sz w:val="28"/>
          <w:szCs w:val="28"/>
          <w:lang w:val="uk-UA"/>
        </w:rPr>
        <w:t xml:space="preserve">Використання інформації, </w:t>
      </w:r>
      <w:r>
        <w:rPr>
          <w:rFonts w:ascii="Times New Roman" w:hAnsi="Times New Roman"/>
          <w:sz w:val="28"/>
          <w:szCs w:val="28"/>
          <w:lang w:val="uk-UA"/>
        </w:rPr>
        <w:t xml:space="preserve">яка </w:t>
      </w:r>
      <w:r w:rsidRPr="009B725F">
        <w:rPr>
          <w:rFonts w:ascii="Times New Roman" w:hAnsi="Times New Roman"/>
          <w:sz w:val="28"/>
          <w:szCs w:val="28"/>
          <w:lang w:val="uk-UA"/>
        </w:rPr>
        <w:t>одержана</w:t>
      </w:r>
      <w:r w:rsidRPr="00265630">
        <w:rPr>
          <w:rFonts w:ascii="Times New Roman" w:hAnsi="Times New Roman"/>
          <w:sz w:val="28"/>
          <w:szCs w:val="28"/>
          <w:lang w:val="uk-UA"/>
        </w:rPr>
        <w:t xml:space="preserve"> від експертів, можливо за умови перетворення її у форму, зручну  для подальшого аналізу </w:t>
      </w:r>
      <w:r w:rsidRPr="009B725F">
        <w:rPr>
          <w:rFonts w:ascii="Times New Roman" w:hAnsi="Times New Roman"/>
          <w:sz w:val="28"/>
          <w:szCs w:val="28"/>
          <w:lang w:val="uk-UA"/>
        </w:rPr>
        <w:t>спрямованого</w:t>
      </w:r>
      <w:r w:rsidRPr="00265630">
        <w:rPr>
          <w:rFonts w:ascii="Times New Roman" w:hAnsi="Times New Roman"/>
          <w:sz w:val="28"/>
          <w:szCs w:val="28"/>
          <w:lang w:val="uk-UA"/>
        </w:rPr>
        <w:t xml:space="preserve"> на підготовку </w:t>
      </w:r>
      <w:r>
        <w:rPr>
          <w:rFonts w:ascii="Times New Roman" w:hAnsi="Times New Roman"/>
          <w:sz w:val="28"/>
          <w:szCs w:val="28"/>
          <w:lang w:val="uk-UA"/>
        </w:rPr>
        <w:t>та</w:t>
      </w:r>
      <w:r w:rsidRPr="00265630">
        <w:rPr>
          <w:rFonts w:ascii="Times New Roman" w:hAnsi="Times New Roman"/>
          <w:sz w:val="28"/>
          <w:szCs w:val="28"/>
          <w:lang w:val="uk-UA"/>
        </w:rPr>
        <w:t xml:space="preserve"> прийняття </w:t>
      </w:r>
      <w:r w:rsidRPr="009B725F">
        <w:rPr>
          <w:rFonts w:ascii="Times New Roman" w:hAnsi="Times New Roman"/>
          <w:sz w:val="28"/>
          <w:szCs w:val="28"/>
          <w:lang w:val="uk-UA"/>
        </w:rPr>
        <w:t>рішень</w:t>
      </w:r>
      <w:r w:rsidRPr="00265630">
        <w:rPr>
          <w:rFonts w:ascii="Times New Roman" w:hAnsi="Times New Roman"/>
          <w:sz w:val="28"/>
          <w:szCs w:val="28"/>
          <w:lang w:val="uk-UA"/>
        </w:rPr>
        <w:t xml:space="preserve">. Формалізація інформації, </w:t>
      </w:r>
      <w:r w:rsidRPr="009B725F">
        <w:rPr>
          <w:rFonts w:ascii="Times New Roman" w:hAnsi="Times New Roman"/>
          <w:sz w:val="28"/>
          <w:szCs w:val="28"/>
          <w:lang w:val="uk-UA"/>
        </w:rPr>
        <w:t>отриманої</w:t>
      </w:r>
      <w:r w:rsidRPr="00265630">
        <w:rPr>
          <w:rFonts w:ascii="Times New Roman" w:hAnsi="Times New Roman"/>
          <w:sz w:val="28"/>
          <w:szCs w:val="28"/>
          <w:lang w:val="uk-UA"/>
        </w:rPr>
        <w:t xml:space="preserve"> від експертів повинна бути </w:t>
      </w:r>
      <w:r w:rsidRPr="009B725F">
        <w:rPr>
          <w:rFonts w:ascii="Times New Roman" w:hAnsi="Times New Roman"/>
          <w:sz w:val="28"/>
          <w:szCs w:val="28"/>
          <w:lang w:val="uk-UA"/>
        </w:rPr>
        <w:t>спрямована</w:t>
      </w:r>
      <w:r w:rsidRPr="00265630">
        <w:rPr>
          <w:rFonts w:ascii="Times New Roman" w:hAnsi="Times New Roman"/>
          <w:sz w:val="28"/>
          <w:szCs w:val="28"/>
          <w:lang w:val="uk-UA"/>
        </w:rPr>
        <w:t xml:space="preserve"> на підготовку </w:t>
      </w:r>
      <w:r w:rsidRPr="009B725F">
        <w:rPr>
          <w:rFonts w:ascii="Times New Roman" w:hAnsi="Times New Roman"/>
          <w:sz w:val="28"/>
          <w:szCs w:val="28"/>
          <w:lang w:val="uk-UA"/>
        </w:rPr>
        <w:t>рішень</w:t>
      </w:r>
      <w:r w:rsidRPr="00265630">
        <w:rPr>
          <w:rFonts w:ascii="Times New Roman" w:hAnsi="Times New Roman"/>
          <w:sz w:val="28"/>
          <w:szCs w:val="28"/>
          <w:lang w:val="uk-UA"/>
        </w:rPr>
        <w:t xml:space="preserve"> таких техніко-економічних і </w:t>
      </w:r>
      <w:r w:rsidRPr="009B725F">
        <w:rPr>
          <w:rFonts w:ascii="Times New Roman" w:hAnsi="Times New Roman"/>
          <w:sz w:val="28"/>
          <w:szCs w:val="28"/>
          <w:lang w:val="uk-UA"/>
        </w:rPr>
        <w:t>господарських</w:t>
      </w:r>
      <w:r w:rsidRPr="00265630">
        <w:rPr>
          <w:rFonts w:ascii="Times New Roman" w:hAnsi="Times New Roman"/>
          <w:sz w:val="28"/>
          <w:szCs w:val="28"/>
          <w:lang w:val="uk-UA"/>
        </w:rPr>
        <w:t xml:space="preserve"> </w:t>
      </w:r>
      <w:r w:rsidRPr="009B725F">
        <w:rPr>
          <w:rFonts w:ascii="Times New Roman" w:hAnsi="Times New Roman"/>
          <w:sz w:val="28"/>
          <w:szCs w:val="28"/>
          <w:lang w:val="uk-UA"/>
        </w:rPr>
        <w:t>задач</w:t>
      </w:r>
      <w:r w:rsidRPr="00265630">
        <w:rPr>
          <w:rFonts w:ascii="Times New Roman" w:hAnsi="Times New Roman"/>
          <w:sz w:val="28"/>
          <w:szCs w:val="28"/>
          <w:lang w:val="uk-UA"/>
        </w:rPr>
        <w:t xml:space="preserve">, які не можуть бути повною мірою описані математично, оскільки </w:t>
      </w:r>
      <w:r w:rsidRPr="009B725F">
        <w:rPr>
          <w:rFonts w:ascii="Times New Roman" w:hAnsi="Times New Roman"/>
          <w:sz w:val="28"/>
          <w:szCs w:val="28"/>
          <w:lang w:val="uk-UA"/>
        </w:rPr>
        <w:t>є</w:t>
      </w:r>
      <w:r w:rsidRPr="00265630">
        <w:rPr>
          <w:rFonts w:ascii="Times New Roman" w:hAnsi="Times New Roman"/>
          <w:sz w:val="28"/>
          <w:szCs w:val="28"/>
          <w:lang w:val="uk-UA"/>
        </w:rPr>
        <w:t xml:space="preserve"> «</w:t>
      </w:r>
      <w:r w:rsidRPr="009B725F">
        <w:rPr>
          <w:rFonts w:ascii="Times New Roman" w:hAnsi="Times New Roman"/>
          <w:sz w:val="28"/>
          <w:szCs w:val="28"/>
          <w:lang w:val="uk-UA"/>
        </w:rPr>
        <w:t>слабко структурованими</w:t>
      </w:r>
      <w:r w:rsidRPr="00265630">
        <w:rPr>
          <w:rFonts w:ascii="Times New Roman" w:hAnsi="Times New Roman"/>
          <w:sz w:val="28"/>
          <w:szCs w:val="28"/>
          <w:lang w:val="uk-UA"/>
        </w:rPr>
        <w:t xml:space="preserve">», тобто </w:t>
      </w:r>
      <w:r w:rsidRPr="009B725F">
        <w:rPr>
          <w:rFonts w:ascii="Times New Roman" w:hAnsi="Times New Roman"/>
          <w:sz w:val="28"/>
          <w:szCs w:val="28"/>
          <w:lang w:val="uk-UA"/>
        </w:rPr>
        <w:t>містять</w:t>
      </w:r>
      <w:r w:rsidRPr="00265630">
        <w:rPr>
          <w:rFonts w:ascii="Times New Roman" w:hAnsi="Times New Roman"/>
          <w:sz w:val="28"/>
          <w:szCs w:val="28"/>
          <w:lang w:val="uk-UA"/>
        </w:rPr>
        <w:t xml:space="preserve"> невизначеності відносно не тільки </w:t>
      </w:r>
      <w:r w:rsidRPr="009B725F">
        <w:rPr>
          <w:rFonts w:ascii="Times New Roman" w:hAnsi="Times New Roman"/>
          <w:sz w:val="28"/>
          <w:szCs w:val="28"/>
          <w:lang w:val="uk-UA"/>
        </w:rPr>
        <w:t>виміру</w:t>
      </w:r>
      <w:r w:rsidRPr="00265630">
        <w:rPr>
          <w:rFonts w:ascii="Times New Roman" w:hAnsi="Times New Roman"/>
          <w:sz w:val="28"/>
          <w:szCs w:val="28"/>
          <w:lang w:val="uk-UA"/>
        </w:rPr>
        <w:t xml:space="preserve">, але й самого характеру досліджуваних цілей, </w:t>
      </w:r>
      <w:r w:rsidRPr="009B725F">
        <w:rPr>
          <w:rFonts w:ascii="Times New Roman" w:hAnsi="Times New Roman"/>
          <w:sz w:val="28"/>
          <w:szCs w:val="28"/>
          <w:lang w:val="uk-UA"/>
        </w:rPr>
        <w:t>засобів</w:t>
      </w:r>
      <w:r>
        <w:rPr>
          <w:rFonts w:ascii="Times New Roman" w:hAnsi="Times New Roman"/>
          <w:sz w:val="28"/>
          <w:szCs w:val="28"/>
          <w:lang w:val="uk-UA"/>
        </w:rPr>
        <w:t xml:space="preserve"> їхнього досягнення та</w:t>
      </w:r>
      <w:r w:rsidRPr="00265630">
        <w:rPr>
          <w:rFonts w:ascii="Times New Roman" w:hAnsi="Times New Roman"/>
          <w:sz w:val="28"/>
          <w:szCs w:val="28"/>
          <w:lang w:val="uk-UA"/>
        </w:rPr>
        <w:t xml:space="preserve"> зовнішніх умов.</w:t>
      </w:r>
    </w:p>
    <w:p w:rsidR="00E8256F" w:rsidRPr="00265630" w:rsidRDefault="00E8256F" w:rsidP="00BE0265">
      <w:pPr>
        <w:pStyle w:val="NoSpacing"/>
        <w:spacing w:line="360" w:lineRule="auto"/>
        <w:ind w:firstLine="851"/>
        <w:jc w:val="both"/>
        <w:rPr>
          <w:rFonts w:ascii="Times New Roman" w:hAnsi="Times New Roman"/>
          <w:sz w:val="28"/>
          <w:szCs w:val="28"/>
          <w:lang w:val="uk-UA"/>
        </w:rPr>
      </w:pPr>
      <w:r w:rsidRPr="00265630">
        <w:rPr>
          <w:rFonts w:ascii="Times New Roman" w:hAnsi="Times New Roman"/>
          <w:sz w:val="28"/>
          <w:szCs w:val="28"/>
          <w:lang w:val="uk-UA"/>
        </w:rPr>
        <w:t xml:space="preserve">Якщо експерт у стані </w:t>
      </w:r>
      <w:r w:rsidRPr="009B725F">
        <w:rPr>
          <w:rFonts w:ascii="Times New Roman" w:hAnsi="Times New Roman"/>
          <w:sz w:val="28"/>
          <w:szCs w:val="28"/>
          <w:lang w:val="uk-UA"/>
        </w:rPr>
        <w:t>зрівняти</w:t>
      </w:r>
      <w:r w:rsidRPr="00265630">
        <w:rPr>
          <w:rFonts w:ascii="Times New Roman" w:hAnsi="Times New Roman"/>
          <w:sz w:val="28"/>
          <w:szCs w:val="28"/>
          <w:lang w:val="uk-UA"/>
        </w:rPr>
        <w:t xml:space="preserve"> </w:t>
      </w:r>
      <w:r>
        <w:rPr>
          <w:rFonts w:ascii="Times New Roman" w:hAnsi="Times New Roman"/>
          <w:sz w:val="28"/>
          <w:szCs w:val="28"/>
          <w:lang w:val="uk-UA"/>
        </w:rPr>
        <w:t>та</w:t>
      </w:r>
      <w:r w:rsidRPr="00265630">
        <w:rPr>
          <w:rFonts w:ascii="Times New Roman" w:hAnsi="Times New Roman"/>
          <w:sz w:val="28"/>
          <w:szCs w:val="28"/>
          <w:lang w:val="uk-UA"/>
        </w:rPr>
        <w:t xml:space="preserve"> оцінити можливі варіанти дій, приписавши кожному з них </w:t>
      </w:r>
      <w:r w:rsidRPr="009B725F">
        <w:rPr>
          <w:rFonts w:ascii="Times New Roman" w:hAnsi="Times New Roman"/>
          <w:sz w:val="28"/>
          <w:szCs w:val="28"/>
          <w:lang w:val="uk-UA"/>
        </w:rPr>
        <w:t>певне</w:t>
      </w:r>
      <w:r w:rsidRPr="00265630">
        <w:rPr>
          <w:rFonts w:ascii="Times New Roman" w:hAnsi="Times New Roman"/>
          <w:sz w:val="28"/>
          <w:szCs w:val="28"/>
          <w:lang w:val="uk-UA"/>
        </w:rPr>
        <w:t xml:space="preserve"> число, будемо </w:t>
      </w:r>
      <w:r w:rsidRPr="009B725F">
        <w:rPr>
          <w:rFonts w:ascii="Times New Roman" w:hAnsi="Times New Roman"/>
          <w:sz w:val="28"/>
          <w:szCs w:val="28"/>
          <w:lang w:val="uk-UA"/>
        </w:rPr>
        <w:t>вважати</w:t>
      </w:r>
      <w:r w:rsidRPr="00265630">
        <w:rPr>
          <w:rFonts w:ascii="Times New Roman" w:hAnsi="Times New Roman"/>
          <w:sz w:val="28"/>
          <w:szCs w:val="28"/>
          <w:lang w:val="uk-UA"/>
        </w:rPr>
        <w:t xml:space="preserve">, що він має </w:t>
      </w:r>
      <w:r w:rsidRPr="009B725F">
        <w:rPr>
          <w:rFonts w:ascii="Times New Roman" w:hAnsi="Times New Roman"/>
          <w:sz w:val="28"/>
          <w:szCs w:val="28"/>
          <w:lang w:val="uk-UA"/>
        </w:rPr>
        <w:t>певну</w:t>
      </w:r>
      <w:r w:rsidRPr="00265630">
        <w:rPr>
          <w:rFonts w:ascii="Times New Roman" w:hAnsi="Times New Roman"/>
          <w:sz w:val="28"/>
          <w:szCs w:val="28"/>
          <w:lang w:val="uk-UA"/>
        </w:rPr>
        <w:t xml:space="preserve"> систему переваг.</w:t>
      </w:r>
    </w:p>
    <w:p w:rsidR="00E8256F" w:rsidRPr="00265630" w:rsidRDefault="00E8256F" w:rsidP="00BE0265">
      <w:pPr>
        <w:pStyle w:val="NoSpacing"/>
        <w:spacing w:line="360" w:lineRule="auto"/>
        <w:ind w:firstLine="851"/>
        <w:jc w:val="both"/>
        <w:rPr>
          <w:rFonts w:ascii="Times New Roman" w:hAnsi="Times New Roman"/>
          <w:sz w:val="28"/>
          <w:szCs w:val="28"/>
          <w:lang w:val="uk-UA"/>
        </w:rPr>
      </w:pPr>
      <w:r w:rsidRPr="00265630">
        <w:rPr>
          <w:rFonts w:ascii="Times New Roman" w:hAnsi="Times New Roman"/>
          <w:sz w:val="28"/>
          <w:szCs w:val="28"/>
          <w:lang w:val="uk-UA"/>
        </w:rPr>
        <w:t xml:space="preserve">Залежно від того, по якій шкалі можуть бути задані ці переваги, експертні оцінки </w:t>
      </w:r>
      <w:r w:rsidRPr="009B725F">
        <w:rPr>
          <w:rFonts w:ascii="Times New Roman" w:hAnsi="Times New Roman"/>
          <w:sz w:val="28"/>
          <w:szCs w:val="28"/>
          <w:lang w:val="uk-UA"/>
        </w:rPr>
        <w:t>містять</w:t>
      </w:r>
      <w:r w:rsidRPr="00265630">
        <w:rPr>
          <w:rFonts w:ascii="Times New Roman" w:hAnsi="Times New Roman"/>
          <w:sz w:val="28"/>
          <w:szCs w:val="28"/>
          <w:lang w:val="uk-UA"/>
        </w:rPr>
        <w:t xml:space="preserve"> більший або менший обсяг інформації </w:t>
      </w:r>
      <w:r>
        <w:rPr>
          <w:rFonts w:ascii="Times New Roman" w:hAnsi="Times New Roman"/>
          <w:sz w:val="28"/>
          <w:szCs w:val="28"/>
          <w:lang w:val="uk-UA"/>
        </w:rPr>
        <w:t>та</w:t>
      </w:r>
      <w:r w:rsidRPr="00265630">
        <w:rPr>
          <w:rFonts w:ascii="Times New Roman" w:hAnsi="Times New Roman"/>
          <w:sz w:val="28"/>
          <w:szCs w:val="28"/>
          <w:lang w:val="uk-UA"/>
        </w:rPr>
        <w:t xml:space="preserve"> мають різну </w:t>
      </w:r>
      <w:r w:rsidRPr="009B725F">
        <w:rPr>
          <w:rFonts w:ascii="Times New Roman" w:hAnsi="Times New Roman"/>
          <w:sz w:val="28"/>
          <w:szCs w:val="28"/>
          <w:lang w:val="uk-UA"/>
        </w:rPr>
        <w:t>здатність</w:t>
      </w:r>
      <w:r w:rsidRPr="00265630">
        <w:rPr>
          <w:rFonts w:ascii="Times New Roman" w:hAnsi="Times New Roman"/>
          <w:sz w:val="28"/>
          <w:szCs w:val="28"/>
          <w:lang w:val="uk-UA"/>
        </w:rPr>
        <w:t xml:space="preserve"> до математичної формалізації.</w:t>
      </w:r>
    </w:p>
    <w:p w:rsidR="00E8256F" w:rsidRPr="00265630" w:rsidRDefault="00E8256F" w:rsidP="00BE0265">
      <w:pPr>
        <w:pStyle w:val="NoSpacing"/>
        <w:spacing w:line="360" w:lineRule="auto"/>
        <w:ind w:firstLine="851"/>
        <w:jc w:val="both"/>
        <w:rPr>
          <w:rFonts w:ascii="Times New Roman" w:hAnsi="Times New Roman"/>
          <w:sz w:val="28"/>
          <w:szCs w:val="28"/>
          <w:lang w:val="uk-UA"/>
        </w:rPr>
      </w:pPr>
      <w:r w:rsidRPr="00265630">
        <w:rPr>
          <w:rFonts w:ascii="Times New Roman" w:hAnsi="Times New Roman"/>
          <w:sz w:val="28"/>
          <w:szCs w:val="28"/>
          <w:lang w:val="uk-UA"/>
        </w:rPr>
        <w:t xml:space="preserve">Досліджувані об'єкти або явища можна пізнавати </w:t>
      </w:r>
      <w:r>
        <w:rPr>
          <w:rFonts w:ascii="Times New Roman" w:hAnsi="Times New Roman"/>
          <w:sz w:val="28"/>
          <w:szCs w:val="28"/>
          <w:lang w:val="uk-UA"/>
        </w:rPr>
        <w:t>та</w:t>
      </w:r>
      <w:r w:rsidRPr="00265630">
        <w:rPr>
          <w:rFonts w:ascii="Times New Roman" w:hAnsi="Times New Roman"/>
          <w:sz w:val="28"/>
          <w:szCs w:val="28"/>
          <w:lang w:val="uk-UA"/>
        </w:rPr>
        <w:t xml:space="preserve"> розрізняти на основі ознак або </w:t>
      </w:r>
      <w:r w:rsidRPr="009B725F">
        <w:rPr>
          <w:rFonts w:ascii="Times New Roman" w:hAnsi="Times New Roman"/>
          <w:sz w:val="28"/>
          <w:szCs w:val="28"/>
          <w:lang w:val="uk-UA"/>
        </w:rPr>
        <w:t>факторів</w:t>
      </w:r>
      <w:r w:rsidRPr="00265630">
        <w:rPr>
          <w:rFonts w:ascii="Times New Roman" w:hAnsi="Times New Roman"/>
          <w:sz w:val="28"/>
          <w:szCs w:val="28"/>
          <w:lang w:val="uk-UA"/>
        </w:rPr>
        <w:t>.</w:t>
      </w:r>
    </w:p>
    <w:p w:rsidR="00E8256F" w:rsidRPr="00265630" w:rsidRDefault="00E8256F" w:rsidP="00BE0265">
      <w:pPr>
        <w:pStyle w:val="NoSpacing"/>
        <w:spacing w:line="360" w:lineRule="auto"/>
        <w:ind w:firstLine="851"/>
        <w:jc w:val="both"/>
        <w:rPr>
          <w:rFonts w:ascii="Times New Roman" w:hAnsi="Times New Roman"/>
          <w:sz w:val="28"/>
          <w:szCs w:val="28"/>
          <w:lang w:val="uk-UA"/>
        </w:rPr>
      </w:pPr>
      <w:r w:rsidRPr="00265630">
        <w:rPr>
          <w:rFonts w:ascii="Times New Roman" w:hAnsi="Times New Roman"/>
          <w:sz w:val="28"/>
          <w:szCs w:val="28"/>
          <w:lang w:val="uk-UA"/>
        </w:rPr>
        <w:t xml:space="preserve">Рівень </w:t>
      </w:r>
      <w:r w:rsidRPr="009B725F">
        <w:rPr>
          <w:rFonts w:ascii="Times New Roman" w:hAnsi="Times New Roman"/>
          <w:sz w:val="28"/>
          <w:szCs w:val="28"/>
          <w:lang w:val="uk-UA"/>
        </w:rPr>
        <w:t>одних</w:t>
      </w:r>
      <w:r w:rsidRPr="00265630">
        <w:rPr>
          <w:rFonts w:ascii="Times New Roman" w:hAnsi="Times New Roman"/>
          <w:sz w:val="28"/>
          <w:szCs w:val="28"/>
          <w:lang w:val="uk-UA"/>
        </w:rPr>
        <w:t xml:space="preserve"> факторів може бути виражений кількісно, і вони називаються кількісними; рівень же інших факторів не можна точно виразити за допомогою числа і їх звичайно називають якісними.</w:t>
      </w:r>
    </w:p>
    <w:p w:rsidR="00E8256F" w:rsidRPr="00265630" w:rsidRDefault="00E8256F" w:rsidP="00BE0265">
      <w:pPr>
        <w:pStyle w:val="NoSpacing"/>
        <w:spacing w:line="360" w:lineRule="auto"/>
        <w:ind w:firstLine="851"/>
        <w:jc w:val="both"/>
        <w:rPr>
          <w:rFonts w:ascii="Times New Roman" w:hAnsi="Times New Roman"/>
          <w:sz w:val="28"/>
          <w:szCs w:val="28"/>
          <w:lang w:val="uk-UA"/>
        </w:rPr>
      </w:pPr>
      <w:r w:rsidRPr="009B725F">
        <w:rPr>
          <w:rFonts w:ascii="Times New Roman" w:hAnsi="Times New Roman"/>
          <w:sz w:val="28"/>
          <w:szCs w:val="28"/>
          <w:lang w:val="uk-UA"/>
        </w:rPr>
        <w:t>Фактори</w:t>
      </w:r>
      <w:r w:rsidRPr="00265630">
        <w:rPr>
          <w:rFonts w:ascii="Times New Roman" w:hAnsi="Times New Roman"/>
          <w:sz w:val="28"/>
          <w:szCs w:val="28"/>
          <w:lang w:val="uk-UA"/>
        </w:rPr>
        <w:t xml:space="preserve"> умовно можна підрозділити на дискретні </w:t>
      </w:r>
      <w:r>
        <w:rPr>
          <w:rFonts w:ascii="Times New Roman" w:hAnsi="Times New Roman"/>
          <w:sz w:val="28"/>
          <w:szCs w:val="28"/>
          <w:lang w:val="uk-UA"/>
        </w:rPr>
        <w:t>та</w:t>
      </w:r>
      <w:r w:rsidRPr="00265630">
        <w:rPr>
          <w:rFonts w:ascii="Times New Roman" w:hAnsi="Times New Roman"/>
          <w:sz w:val="28"/>
          <w:szCs w:val="28"/>
          <w:lang w:val="uk-UA"/>
        </w:rPr>
        <w:t xml:space="preserve"> безперервні.</w:t>
      </w:r>
    </w:p>
    <w:p w:rsidR="00E8256F" w:rsidRPr="00265630" w:rsidRDefault="00E8256F" w:rsidP="00BE0265">
      <w:pPr>
        <w:pStyle w:val="NoSpacing"/>
        <w:spacing w:line="360" w:lineRule="auto"/>
        <w:ind w:firstLine="851"/>
        <w:jc w:val="both"/>
        <w:rPr>
          <w:rFonts w:ascii="Times New Roman" w:hAnsi="Times New Roman"/>
          <w:sz w:val="28"/>
          <w:szCs w:val="28"/>
          <w:lang w:val="uk-UA"/>
        </w:rPr>
      </w:pPr>
      <w:r w:rsidRPr="00265630">
        <w:rPr>
          <w:rFonts w:ascii="Times New Roman" w:hAnsi="Times New Roman"/>
          <w:sz w:val="28"/>
          <w:szCs w:val="28"/>
          <w:lang w:val="uk-UA"/>
        </w:rPr>
        <w:t xml:space="preserve">Основні етапи формалізації процесу підготовки вибору за допомогою експертів </w:t>
      </w:r>
      <w:r w:rsidRPr="009B725F">
        <w:rPr>
          <w:rFonts w:ascii="Times New Roman" w:hAnsi="Times New Roman"/>
          <w:sz w:val="28"/>
          <w:szCs w:val="28"/>
          <w:lang w:val="uk-UA"/>
        </w:rPr>
        <w:t>складаються</w:t>
      </w:r>
      <w:r w:rsidRPr="00265630">
        <w:rPr>
          <w:rFonts w:ascii="Times New Roman" w:hAnsi="Times New Roman"/>
          <w:sz w:val="28"/>
          <w:szCs w:val="28"/>
          <w:lang w:val="uk-UA"/>
        </w:rPr>
        <w:t xml:space="preserve"> у виділенні найбільш істотних факторів, оцінці їх по відповідних шкалах </w:t>
      </w:r>
      <w:r>
        <w:rPr>
          <w:rFonts w:ascii="Times New Roman" w:hAnsi="Times New Roman"/>
          <w:sz w:val="28"/>
          <w:szCs w:val="28"/>
          <w:lang w:val="uk-UA"/>
        </w:rPr>
        <w:t>та</w:t>
      </w:r>
      <w:r w:rsidRPr="00265630">
        <w:rPr>
          <w:rFonts w:ascii="Times New Roman" w:hAnsi="Times New Roman"/>
          <w:sz w:val="28"/>
          <w:szCs w:val="28"/>
          <w:lang w:val="uk-UA"/>
        </w:rPr>
        <w:t xml:space="preserve"> у </w:t>
      </w:r>
      <w:r w:rsidRPr="009B725F">
        <w:rPr>
          <w:rFonts w:ascii="Times New Roman" w:hAnsi="Times New Roman"/>
          <w:sz w:val="28"/>
          <w:szCs w:val="28"/>
          <w:lang w:val="uk-UA"/>
        </w:rPr>
        <w:t>відомості</w:t>
      </w:r>
      <w:r w:rsidRPr="00265630">
        <w:rPr>
          <w:rFonts w:ascii="Times New Roman" w:hAnsi="Times New Roman"/>
          <w:sz w:val="28"/>
          <w:szCs w:val="28"/>
          <w:lang w:val="uk-UA"/>
        </w:rPr>
        <w:t xml:space="preserve"> воєдино оцінок, </w:t>
      </w:r>
      <w:r w:rsidRPr="009B725F">
        <w:rPr>
          <w:rFonts w:ascii="Times New Roman" w:hAnsi="Times New Roman"/>
          <w:sz w:val="28"/>
          <w:szCs w:val="28"/>
          <w:lang w:val="uk-UA"/>
        </w:rPr>
        <w:t>отриманих</w:t>
      </w:r>
      <w:r w:rsidRPr="00265630">
        <w:rPr>
          <w:rFonts w:ascii="Times New Roman" w:hAnsi="Times New Roman"/>
          <w:sz w:val="28"/>
          <w:szCs w:val="28"/>
          <w:lang w:val="uk-UA"/>
        </w:rPr>
        <w:t xml:space="preserve"> по кожному </w:t>
      </w:r>
      <w:r w:rsidRPr="009B725F">
        <w:rPr>
          <w:rFonts w:ascii="Times New Roman" w:hAnsi="Times New Roman"/>
          <w:sz w:val="28"/>
          <w:szCs w:val="28"/>
          <w:lang w:val="uk-UA"/>
        </w:rPr>
        <w:t>фактору</w:t>
      </w:r>
      <w:r w:rsidRPr="00265630">
        <w:rPr>
          <w:rFonts w:ascii="Times New Roman" w:hAnsi="Times New Roman"/>
          <w:sz w:val="28"/>
          <w:szCs w:val="28"/>
          <w:lang w:val="uk-UA"/>
        </w:rPr>
        <w:t xml:space="preserve">, з метою порівняння </w:t>
      </w:r>
      <w:r>
        <w:rPr>
          <w:rFonts w:ascii="Times New Roman" w:hAnsi="Times New Roman"/>
          <w:sz w:val="28"/>
          <w:szCs w:val="28"/>
          <w:lang w:val="uk-UA"/>
        </w:rPr>
        <w:t>та</w:t>
      </w:r>
      <w:r w:rsidRPr="00265630">
        <w:rPr>
          <w:rFonts w:ascii="Times New Roman" w:hAnsi="Times New Roman"/>
          <w:sz w:val="28"/>
          <w:szCs w:val="28"/>
          <w:lang w:val="uk-UA"/>
        </w:rPr>
        <w:t xml:space="preserve"> </w:t>
      </w:r>
      <w:r w:rsidRPr="009B725F">
        <w:rPr>
          <w:rFonts w:ascii="Times New Roman" w:hAnsi="Times New Roman"/>
          <w:sz w:val="28"/>
          <w:szCs w:val="28"/>
          <w:lang w:val="uk-UA"/>
        </w:rPr>
        <w:t>вибору</w:t>
      </w:r>
      <w:r w:rsidRPr="00265630">
        <w:rPr>
          <w:rFonts w:ascii="Times New Roman" w:hAnsi="Times New Roman"/>
          <w:sz w:val="28"/>
          <w:szCs w:val="28"/>
          <w:lang w:val="uk-UA"/>
        </w:rPr>
        <w:t xml:space="preserve"> найбільш кращого </w:t>
      </w:r>
      <w:r w:rsidRPr="009B725F">
        <w:rPr>
          <w:rFonts w:ascii="Times New Roman" w:hAnsi="Times New Roman"/>
          <w:sz w:val="28"/>
          <w:szCs w:val="28"/>
          <w:lang w:val="uk-UA"/>
        </w:rPr>
        <w:t>рішення</w:t>
      </w:r>
      <w:r w:rsidRPr="00265630">
        <w:rPr>
          <w:rFonts w:ascii="Times New Roman" w:hAnsi="Times New Roman"/>
          <w:sz w:val="28"/>
          <w:szCs w:val="28"/>
          <w:lang w:val="uk-UA"/>
        </w:rPr>
        <w:t xml:space="preserve"> на основі встановленого критерію.</w:t>
      </w:r>
    </w:p>
    <w:p w:rsidR="00E8256F" w:rsidRPr="00265630" w:rsidRDefault="00E8256F" w:rsidP="00BE0265">
      <w:pPr>
        <w:pStyle w:val="NoSpacing"/>
        <w:spacing w:line="360" w:lineRule="auto"/>
        <w:ind w:firstLine="851"/>
        <w:jc w:val="both"/>
        <w:rPr>
          <w:rFonts w:ascii="Times New Roman" w:hAnsi="Times New Roman"/>
          <w:sz w:val="28"/>
          <w:szCs w:val="28"/>
          <w:lang w:val="uk-UA"/>
        </w:rPr>
      </w:pPr>
      <w:r w:rsidRPr="00265630">
        <w:rPr>
          <w:rFonts w:ascii="Times New Roman" w:hAnsi="Times New Roman"/>
          <w:sz w:val="28"/>
          <w:szCs w:val="28"/>
          <w:lang w:val="uk-UA"/>
        </w:rPr>
        <w:t xml:space="preserve">Для </w:t>
      </w:r>
      <w:r w:rsidRPr="009B725F">
        <w:rPr>
          <w:rFonts w:ascii="Times New Roman" w:hAnsi="Times New Roman"/>
          <w:sz w:val="28"/>
          <w:szCs w:val="28"/>
          <w:lang w:val="uk-UA"/>
        </w:rPr>
        <w:t>рішення</w:t>
      </w:r>
      <w:r w:rsidRPr="00265630">
        <w:rPr>
          <w:rFonts w:ascii="Times New Roman" w:hAnsi="Times New Roman"/>
          <w:sz w:val="28"/>
          <w:szCs w:val="28"/>
          <w:lang w:val="uk-UA"/>
        </w:rPr>
        <w:t xml:space="preserve"> багатьох практичних </w:t>
      </w:r>
      <w:r w:rsidRPr="009B725F">
        <w:rPr>
          <w:rFonts w:ascii="Times New Roman" w:hAnsi="Times New Roman"/>
          <w:sz w:val="28"/>
          <w:szCs w:val="28"/>
          <w:lang w:val="uk-UA"/>
        </w:rPr>
        <w:t>задач</w:t>
      </w:r>
      <w:r w:rsidRPr="00265630">
        <w:rPr>
          <w:rFonts w:ascii="Times New Roman" w:hAnsi="Times New Roman"/>
          <w:sz w:val="28"/>
          <w:szCs w:val="28"/>
          <w:lang w:val="uk-UA"/>
        </w:rPr>
        <w:t xml:space="preserve"> часто </w:t>
      </w:r>
      <w:r w:rsidRPr="009B725F">
        <w:rPr>
          <w:rFonts w:ascii="Times New Roman" w:hAnsi="Times New Roman"/>
          <w:sz w:val="28"/>
          <w:szCs w:val="28"/>
          <w:lang w:val="uk-UA"/>
        </w:rPr>
        <w:t>виявляється</w:t>
      </w:r>
      <w:r w:rsidRPr="00265630">
        <w:rPr>
          <w:rFonts w:ascii="Times New Roman" w:hAnsi="Times New Roman"/>
          <w:sz w:val="28"/>
          <w:szCs w:val="28"/>
          <w:lang w:val="uk-UA"/>
        </w:rPr>
        <w:t xml:space="preserve">, що явища, що </w:t>
      </w:r>
      <w:r w:rsidRPr="009B725F">
        <w:rPr>
          <w:rFonts w:ascii="Times New Roman" w:hAnsi="Times New Roman"/>
          <w:sz w:val="28"/>
          <w:szCs w:val="28"/>
          <w:lang w:val="uk-UA"/>
        </w:rPr>
        <w:t>визначають</w:t>
      </w:r>
      <w:r w:rsidRPr="00265630">
        <w:rPr>
          <w:rFonts w:ascii="Times New Roman" w:hAnsi="Times New Roman"/>
          <w:sz w:val="28"/>
          <w:szCs w:val="28"/>
          <w:lang w:val="uk-UA"/>
        </w:rPr>
        <w:t xml:space="preserve"> кінцеві результати не піддаються безпосередньому </w:t>
      </w:r>
      <w:r w:rsidRPr="009B725F">
        <w:rPr>
          <w:rFonts w:ascii="Times New Roman" w:hAnsi="Times New Roman"/>
          <w:sz w:val="28"/>
          <w:szCs w:val="28"/>
          <w:lang w:val="uk-UA"/>
        </w:rPr>
        <w:t>виміру</w:t>
      </w:r>
      <w:r w:rsidRPr="00265630">
        <w:rPr>
          <w:rFonts w:ascii="Times New Roman" w:hAnsi="Times New Roman"/>
          <w:sz w:val="28"/>
          <w:szCs w:val="28"/>
          <w:lang w:val="uk-UA"/>
        </w:rPr>
        <w:t xml:space="preserve">. </w:t>
      </w:r>
      <w:r w:rsidRPr="009B725F">
        <w:rPr>
          <w:rFonts w:ascii="Times New Roman" w:hAnsi="Times New Roman"/>
          <w:sz w:val="28"/>
          <w:szCs w:val="28"/>
          <w:lang w:val="uk-UA"/>
        </w:rPr>
        <w:t>Розташування</w:t>
      </w:r>
      <w:r w:rsidRPr="00265630">
        <w:rPr>
          <w:rFonts w:ascii="Times New Roman" w:hAnsi="Times New Roman"/>
          <w:sz w:val="28"/>
          <w:szCs w:val="28"/>
          <w:lang w:val="uk-UA"/>
        </w:rPr>
        <w:t xml:space="preserve"> цих явищ (</w:t>
      </w:r>
      <w:r w:rsidRPr="009B725F">
        <w:rPr>
          <w:rFonts w:ascii="Times New Roman" w:hAnsi="Times New Roman"/>
          <w:sz w:val="28"/>
          <w:szCs w:val="28"/>
          <w:lang w:val="uk-UA"/>
        </w:rPr>
        <w:t>факторів</w:t>
      </w:r>
      <w:r w:rsidRPr="00265630">
        <w:rPr>
          <w:rFonts w:ascii="Times New Roman" w:hAnsi="Times New Roman"/>
          <w:sz w:val="28"/>
          <w:szCs w:val="28"/>
          <w:lang w:val="uk-UA"/>
        </w:rPr>
        <w:t xml:space="preserve">, альтернатив) у порядку зростання (або убування) </w:t>
      </w:r>
      <w:r w:rsidRPr="001049CC">
        <w:rPr>
          <w:rFonts w:ascii="Times New Roman" w:hAnsi="Times New Roman"/>
          <w:sz w:val="28"/>
          <w:szCs w:val="28"/>
          <w:lang w:val="uk-UA"/>
        </w:rPr>
        <w:t>яко</w:t>
      </w:r>
      <w:r>
        <w:rPr>
          <w:rFonts w:ascii="Times New Roman" w:hAnsi="Times New Roman"/>
          <w:sz w:val="28"/>
          <w:szCs w:val="28"/>
          <w:lang w:val="uk-UA"/>
        </w:rPr>
        <w:t>ї</w:t>
      </w:r>
      <w:r w:rsidRPr="001049CC">
        <w:rPr>
          <w:rFonts w:ascii="Times New Roman" w:hAnsi="Times New Roman"/>
          <w:sz w:val="28"/>
          <w:szCs w:val="28"/>
          <w:lang w:val="uk-UA"/>
        </w:rPr>
        <w:t>-небудь</w:t>
      </w:r>
      <w:r w:rsidRPr="00265630">
        <w:rPr>
          <w:rFonts w:ascii="Times New Roman" w:hAnsi="Times New Roman"/>
          <w:sz w:val="28"/>
          <w:szCs w:val="28"/>
          <w:lang w:val="uk-UA"/>
        </w:rPr>
        <w:t xml:space="preserve"> властивості називається ранжируванням. Ранжирування дозволяє брати з досліджуваної сукупності явищ найбільш істотне (важливе, значиме).</w:t>
      </w:r>
    </w:p>
    <w:p w:rsidR="00E8256F" w:rsidRPr="00265630" w:rsidRDefault="00E8256F" w:rsidP="00BE0265">
      <w:pPr>
        <w:pStyle w:val="NoSpacing"/>
        <w:spacing w:line="360" w:lineRule="auto"/>
        <w:ind w:firstLine="851"/>
        <w:jc w:val="both"/>
        <w:rPr>
          <w:rFonts w:ascii="Times New Roman" w:hAnsi="Times New Roman"/>
          <w:sz w:val="28"/>
          <w:szCs w:val="28"/>
          <w:lang w:val="uk-UA"/>
        </w:rPr>
      </w:pPr>
      <w:r w:rsidRPr="00265630">
        <w:rPr>
          <w:rFonts w:ascii="Times New Roman" w:hAnsi="Times New Roman"/>
          <w:sz w:val="28"/>
          <w:szCs w:val="28"/>
          <w:lang w:val="uk-UA"/>
        </w:rPr>
        <w:t xml:space="preserve">Буває, що явища мають різну природу </w:t>
      </w:r>
      <w:r>
        <w:rPr>
          <w:rFonts w:ascii="Times New Roman" w:hAnsi="Times New Roman"/>
          <w:sz w:val="28"/>
          <w:szCs w:val="28"/>
          <w:lang w:val="uk-UA"/>
        </w:rPr>
        <w:t>та</w:t>
      </w:r>
      <w:r w:rsidRPr="00265630">
        <w:rPr>
          <w:rFonts w:ascii="Times New Roman" w:hAnsi="Times New Roman"/>
          <w:sz w:val="28"/>
          <w:szCs w:val="28"/>
          <w:lang w:val="uk-UA"/>
        </w:rPr>
        <w:t xml:space="preserve"> внаслідок цього непорівнянні, тобто в них немає </w:t>
      </w:r>
      <w:r w:rsidRPr="009B725F">
        <w:rPr>
          <w:rFonts w:ascii="Times New Roman" w:hAnsi="Times New Roman"/>
          <w:sz w:val="28"/>
          <w:szCs w:val="28"/>
          <w:lang w:val="uk-UA"/>
        </w:rPr>
        <w:t>загального</w:t>
      </w:r>
      <w:r w:rsidRPr="00265630">
        <w:rPr>
          <w:rFonts w:ascii="Times New Roman" w:hAnsi="Times New Roman"/>
          <w:sz w:val="28"/>
          <w:szCs w:val="28"/>
          <w:lang w:val="uk-UA"/>
        </w:rPr>
        <w:t xml:space="preserve"> еталона (одиниці, </w:t>
      </w:r>
      <w:r w:rsidRPr="009B725F">
        <w:rPr>
          <w:rFonts w:ascii="Times New Roman" w:hAnsi="Times New Roman"/>
          <w:sz w:val="28"/>
          <w:szCs w:val="28"/>
          <w:lang w:val="uk-UA"/>
        </w:rPr>
        <w:t>міри</w:t>
      </w:r>
      <w:r w:rsidRPr="00265630">
        <w:rPr>
          <w:rFonts w:ascii="Times New Roman" w:hAnsi="Times New Roman"/>
          <w:sz w:val="28"/>
          <w:szCs w:val="28"/>
          <w:lang w:val="uk-UA"/>
        </w:rPr>
        <w:t xml:space="preserve">) порівняння. І в цих випадках </w:t>
      </w:r>
      <w:r w:rsidRPr="009B725F">
        <w:rPr>
          <w:rFonts w:ascii="Times New Roman" w:hAnsi="Times New Roman"/>
          <w:sz w:val="28"/>
          <w:szCs w:val="28"/>
          <w:lang w:val="uk-UA"/>
        </w:rPr>
        <w:t>встановлення</w:t>
      </w:r>
      <w:r w:rsidRPr="00265630">
        <w:rPr>
          <w:rFonts w:ascii="Times New Roman" w:hAnsi="Times New Roman"/>
          <w:sz w:val="28"/>
          <w:szCs w:val="28"/>
          <w:lang w:val="uk-UA"/>
        </w:rPr>
        <w:t xml:space="preserve"> відносної значимості за допомогою експертів і присвоєння чисел натурального ряду, що </w:t>
      </w:r>
      <w:r w:rsidRPr="009B725F">
        <w:rPr>
          <w:rFonts w:ascii="Times New Roman" w:hAnsi="Times New Roman"/>
          <w:sz w:val="28"/>
          <w:szCs w:val="28"/>
          <w:lang w:val="uk-UA"/>
        </w:rPr>
        <w:t>визначає</w:t>
      </w:r>
      <w:r w:rsidRPr="00265630">
        <w:rPr>
          <w:rFonts w:ascii="Times New Roman" w:hAnsi="Times New Roman"/>
          <w:sz w:val="28"/>
          <w:szCs w:val="28"/>
          <w:lang w:val="uk-UA"/>
        </w:rPr>
        <w:t xml:space="preserve"> порядок (місце) кожного явища в досліджуваній сукупності, полегшує вибір найбільш кращої з альтернатив.</w:t>
      </w:r>
    </w:p>
    <w:p w:rsidR="00E8256F" w:rsidRPr="00265630" w:rsidRDefault="00E8256F" w:rsidP="00BE0265">
      <w:pPr>
        <w:pStyle w:val="NoSpacing"/>
        <w:spacing w:line="360" w:lineRule="auto"/>
        <w:ind w:firstLine="851"/>
        <w:jc w:val="both"/>
        <w:rPr>
          <w:rFonts w:ascii="Times New Roman" w:hAnsi="Times New Roman"/>
          <w:sz w:val="28"/>
          <w:szCs w:val="28"/>
          <w:lang w:val="uk-UA"/>
        </w:rPr>
      </w:pPr>
      <w:r w:rsidRPr="009B725F">
        <w:rPr>
          <w:rFonts w:ascii="Times New Roman" w:hAnsi="Times New Roman"/>
          <w:sz w:val="28"/>
          <w:szCs w:val="28"/>
          <w:lang w:val="uk-UA"/>
        </w:rPr>
        <w:t>Розглянемо</w:t>
      </w:r>
      <w:r w:rsidRPr="00265630">
        <w:rPr>
          <w:rFonts w:ascii="Times New Roman" w:hAnsi="Times New Roman"/>
          <w:sz w:val="28"/>
          <w:szCs w:val="28"/>
          <w:lang w:val="uk-UA"/>
        </w:rPr>
        <w:t xml:space="preserve"> суть процедури ранжирування. При ранжируванні експерт повинен розташувати об'єкти (альтернативи) у порядку, що представляється йому найбільш раціональним, і приписати кожному з них числа натурального ряду - ранги. При цьому ранг 1 </w:t>
      </w:r>
      <w:r w:rsidRPr="009B725F">
        <w:rPr>
          <w:rFonts w:ascii="Times New Roman" w:hAnsi="Times New Roman"/>
          <w:sz w:val="28"/>
          <w:szCs w:val="28"/>
          <w:lang w:val="uk-UA"/>
        </w:rPr>
        <w:t>одержує</w:t>
      </w:r>
      <w:r w:rsidRPr="00265630">
        <w:rPr>
          <w:rFonts w:ascii="Times New Roman" w:hAnsi="Times New Roman"/>
          <w:sz w:val="28"/>
          <w:szCs w:val="28"/>
          <w:lang w:val="uk-UA"/>
        </w:rPr>
        <w:t xml:space="preserve"> найбільш краща альтернатива, а ранг N - найменш краща.</w:t>
      </w:r>
    </w:p>
    <w:p w:rsidR="00E8256F" w:rsidRPr="00265630" w:rsidRDefault="00E8256F" w:rsidP="00BE0265">
      <w:pPr>
        <w:pStyle w:val="NoSpacing"/>
        <w:spacing w:line="360" w:lineRule="auto"/>
        <w:ind w:firstLine="851"/>
        <w:jc w:val="both"/>
        <w:rPr>
          <w:rFonts w:ascii="Times New Roman" w:hAnsi="Times New Roman"/>
          <w:sz w:val="28"/>
          <w:szCs w:val="28"/>
          <w:lang w:val="uk-UA"/>
        </w:rPr>
      </w:pPr>
      <w:r w:rsidRPr="00265630">
        <w:rPr>
          <w:rFonts w:ascii="Times New Roman" w:hAnsi="Times New Roman"/>
          <w:sz w:val="28"/>
          <w:szCs w:val="28"/>
          <w:lang w:val="uk-UA"/>
        </w:rPr>
        <w:t>Отже, порядкова шкала, одержувана в результаті ранжирування, повинна задовольняти умові рівності числа рангів N числу об'єктів</w:t>
      </w:r>
      <w:r>
        <w:rPr>
          <w:rFonts w:ascii="Times New Roman" w:hAnsi="Times New Roman"/>
          <w:sz w:val="28"/>
          <w:szCs w:val="28"/>
          <w:lang w:val="uk-UA"/>
        </w:rPr>
        <w:t>, що ранжируються</w:t>
      </w:r>
      <w:r w:rsidRPr="00265630">
        <w:rPr>
          <w:rFonts w:ascii="Times New Roman" w:hAnsi="Times New Roman"/>
          <w:sz w:val="28"/>
          <w:szCs w:val="28"/>
          <w:lang w:val="uk-UA"/>
        </w:rPr>
        <w:t>.</w:t>
      </w:r>
    </w:p>
    <w:p w:rsidR="00E8256F" w:rsidRPr="00265630" w:rsidRDefault="00E8256F" w:rsidP="00BE0265">
      <w:pPr>
        <w:pStyle w:val="NoSpacing"/>
        <w:spacing w:line="360" w:lineRule="auto"/>
        <w:ind w:firstLine="851"/>
        <w:jc w:val="both"/>
        <w:rPr>
          <w:rFonts w:ascii="Times New Roman" w:hAnsi="Times New Roman"/>
          <w:sz w:val="28"/>
          <w:szCs w:val="28"/>
          <w:lang w:val="uk-UA"/>
        </w:rPr>
      </w:pPr>
      <w:r w:rsidRPr="00265630">
        <w:rPr>
          <w:rFonts w:ascii="Times New Roman" w:hAnsi="Times New Roman"/>
          <w:sz w:val="28"/>
          <w:szCs w:val="28"/>
          <w:lang w:val="uk-UA"/>
        </w:rPr>
        <w:t xml:space="preserve">Буває так, що експерт не в змозі вказати порядок проходження для двох або </w:t>
      </w:r>
      <w:r w:rsidRPr="009B725F">
        <w:rPr>
          <w:rFonts w:ascii="Times New Roman" w:hAnsi="Times New Roman"/>
          <w:sz w:val="28"/>
          <w:szCs w:val="28"/>
          <w:lang w:val="uk-UA"/>
        </w:rPr>
        <w:t>декількох</w:t>
      </w:r>
      <w:r w:rsidRPr="00265630">
        <w:rPr>
          <w:rFonts w:ascii="Times New Roman" w:hAnsi="Times New Roman"/>
          <w:sz w:val="28"/>
          <w:szCs w:val="28"/>
          <w:lang w:val="uk-UA"/>
        </w:rPr>
        <w:t xml:space="preserve"> об'єктів або він  </w:t>
      </w:r>
      <w:r w:rsidRPr="009B725F">
        <w:rPr>
          <w:rFonts w:ascii="Times New Roman" w:hAnsi="Times New Roman"/>
          <w:sz w:val="28"/>
          <w:szCs w:val="28"/>
          <w:lang w:val="uk-UA"/>
        </w:rPr>
        <w:t>присвоює</w:t>
      </w:r>
      <w:r w:rsidRPr="00265630">
        <w:rPr>
          <w:rFonts w:ascii="Times New Roman" w:hAnsi="Times New Roman"/>
          <w:sz w:val="28"/>
          <w:szCs w:val="28"/>
          <w:lang w:val="uk-UA"/>
        </w:rPr>
        <w:t xml:space="preserve"> різним об'єктам той самий ранг, і в результаті число рангів N </w:t>
      </w:r>
      <w:r w:rsidRPr="009B725F">
        <w:rPr>
          <w:rFonts w:ascii="Times New Roman" w:hAnsi="Times New Roman"/>
          <w:sz w:val="28"/>
          <w:szCs w:val="28"/>
          <w:lang w:val="uk-UA"/>
        </w:rPr>
        <w:t>виявляється</w:t>
      </w:r>
      <w:r w:rsidRPr="00265630">
        <w:rPr>
          <w:rFonts w:ascii="Times New Roman" w:hAnsi="Times New Roman"/>
          <w:sz w:val="28"/>
          <w:szCs w:val="28"/>
          <w:lang w:val="uk-UA"/>
        </w:rPr>
        <w:t xml:space="preserve"> не </w:t>
      </w:r>
      <w:r w:rsidRPr="009B725F">
        <w:rPr>
          <w:rFonts w:ascii="Times New Roman" w:hAnsi="Times New Roman"/>
          <w:sz w:val="28"/>
          <w:szCs w:val="28"/>
          <w:lang w:val="uk-UA"/>
        </w:rPr>
        <w:t>рівним</w:t>
      </w:r>
      <w:r w:rsidRPr="00265630">
        <w:rPr>
          <w:rFonts w:ascii="Times New Roman" w:hAnsi="Times New Roman"/>
          <w:sz w:val="28"/>
          <w:szCs w:val="28"/>
          <w:lang w:val="uk-UA"/>
        </w:rPr>
        <w:t xml:space="preserve"> числу об'єктів n</w:t>
      </w:r>
      <w:r>
        <w:rPr>
          <w:rFonts w:ascii="Times New Roman" w:hAnsi="Times New Roman"/>
          <w:sz w:val="28"/>
          <w:szCs w:val="28"/>
          <w:lang w:val="uk-UA"/>
        </w:rPr>
        <w:t>, що ранжируються</w:t>
      </w:r>
      <w:r w:rsidRPr="00265630">
        <w:rPr>
          <w:rFonts w:ascii="Times New Roman" w:hAnsi="Times New Roman"/>
          <w:sz w:val="28"/>
          <w:szCs w:val="28"/>
          <w:lang w:val="uk-UA"/>
        </w:rPr>
        <w:t>. У таких випадках об'єктам приписують так називані стандартизовані ранги, значення, як</w:t>
      </w:r>
      <w:r>
        <w:rPr>
          <w:rFonts w:ascii="Times New Roman" w:hAnsi="Times New Roman"/>
          <w:sz w:val="28"/>
          <w:szCs w:val="28"/>
          <w:lang w:val="uk-UA"/>
        </w:rPr>
        <w:t>их</w:t>
      </w:r>
      <w:r w:rsidRPr="00265630">
        <w:rPr>
          <w:rFonts w:ascii="Times New Roman" w:hAnsi="Times New Roman"/>
          <w:sz w:val="28"/>
          <w:szCs w:val="28"/>
          <w:lang w:val="uk-UA"/>
        </w:rPr>
        <w:t xml:space="preserve"> </w:t>
      </w:r>
      <w:r w:rsidRPr="009B725F">
        <w:rPr>
          <w:rFonts w:ascii="Times New Roman" w:hAnsi="Times New Roman"/>
          <w:sz w:val="28"/>
          <w:szCs w:val="28"/>
          <w:lang w:val="uk-UA"/>
        </w:rPr>
        <w:t>представляє</w:t>
      </w:r>
      <w:r w:rsidRPr="00265630">
        <w:rPr>
          <w:rFonts w:ascii="Times New Roman" w:hAnsi="Times New Roman"/>
          <w:sz w:val="28"/>
          <w:szCs w:val="28"/>
          <w:lang w:val="uk-UA"/>
        </w:rPr>
        <w:t xml:space="preserve"> </w:t>
      </w:r>
      <w:r w:rsidRPr="009B725F">
        <w:rPr>
          <w:rFonts w:ascii="Times New Roman" w:hAnsi="Times New Roman"/>
          <w:sz w:val="28"/>
          <w:szCs w:val="28"/>
          <w:lang w:val="uk-UA"/>
        </w:rPr>
        <w:t>середнє</w:t>
      </w:r>
      <w:r w:rsidRPr="00265630">
        <w:rPr>
          <w:rFonts w:ascii="Times New Roman" w:hAnsi="Times New Roman"/>
          <w:sz w:val="28"/>
          <w:szCs w:val="28"/>
          <w:lang w:val="uk-UA"/>
        </w:rPr>
        <w:t xml:space="preserve"> суми місць, </w:t>
      </w:r>
      <w:r w:rsidRPr="009B725F">
        <w:rPr>
          <w:rFonts w:ascii="Times New Roman" w:hAnsi="Times New Roman"/>
          <w:sz w:val="28"/>
          <w:szCs w:val="28"/>
          <w:lang w:val="uk-UA"/>
        </w:rPr>
        <w:t>поділених</w:t>
      </w:r>
      <w:r w:rsidRPr="00265630">
        <w:rPr>
          <w:rFonts w:ascii="Times New Roman" w:hAnsi="Times New Roman"/>
          <w:sz w:val="28"/>
          <w:szCs w:val="28"/>
          <w:lang w:val="uk-UA"/>
        </w:rPr>
        <w:t xml:space="preserve"> між собою об'єктами </w:t>
      </w:r>
      <w:r w:rsidRPr="009B725F">
        <w:rPr>
          <w:rFonts w:ascii="Times New Roman" w:hAnsi="Times New Roman"/>
          <w:sz w:val="28"/>
          <w:szCs w:val="28"/>
          <w:lang w:val="uk-UA"/>
        </w:rPr>
        <w:t>з</w:t>
      </w:r>
      <w:r w:rsidRPr="00265630">
        <w:rPr>
          <w:rFonts w:ascii="Times New Roman" w:hAnsi="Times New Roman"/>
          <w:sz w:val="28"/>
          <w:szCs w:val="28"/>
          <w:lang w:val="uk-UA"/>
        </w:rPr>
        <w:t xml:space="preserve"> однаковими рангами.</w:t>
      </w:r>
    </w:p>
    <w:p w:rsidR="00E8256F" w:rsidRPr="00265630" w:rsidRDefault="00E8256F" w:rsidP="00BE0265">
      <w:pPr>
        <w:pStyle w:val="NoSpacing"/>
        <w:spacing w:line="360" w:lineRule="auto"/>
        <w:ind w:firstLine="851"/>
        <w:jc w:val="both"/>
        <w:rPr>
          <w:rFonts w:ascii="Times New Roman" w:hAnsi="Times New Roman"/>
          <w:sz w:val="28"/>
          <w:szCs w:val="28"/>
          <w:lang w:val="uk-UA"/>
        </w:rPr>
      </w:pPr>
      <w:r w:rsidRPr="00265630">
        <w:rPr>
          <w:rFonts w:ascii="Times New Roman" w:hAnsi="Times New Roman"/>
          <w:sz w:val="28"/>
          <w:szCs w:val="28"/>
          <w:lang w:val="uk-UA"/>
        </w:rPr>
        <w:t xml:space="preserve">Коли ранжирування </w:t>
      </w:r>
      <w:r w:rsidRPr="009B725F">
        <w:rPr>
          <w:rFonts w:ascii="Times New Roman" w:hAnsi="Times New Roman"/>
          <w:sz w:val="28"/>
          <w:szCs w:val="28"/>
          <w:lang w:val="uk-UA"/>
        </w:rPr>
        <w:t>проводиться</w:t>
      </w:r>
      <w:r w:rsidRPr="00265630">
        <w:rPr>
          <w:rFonts w:ascii="Times New Roman" w:hAnsi="Times New Roman"/>
          <w:sz w:val="28"/>
          <w:szCs w:val="28"/>
          <w:lang w:val="uk-UA"/>
        </w:rPr>
        <w:t xml:space="preserve"> </w:t>
      </w:r>
      <w:r w:rsidRPr="009B725F">
        <w:rPr>
          <w:rFonts w:ascii="Times New Roman" w:hAnsi="Times New Roman"/>
          <w:sz w:val="28"/>
          <w:szCs w:val="28"/>
          <w:lang w:val="uk-UA"/>
        </w:rPr>
        <w:t>декількома</w:t>
      </w:r>
      <w:r w:rsidRPr="00265630">
        <w:rPr>
          <w:rFonts w:ascii="Times New Roman" w:hAnsi="Times New Roman"/>
          <w:sz w:val="28"/>
          <w:szCs w:val="28"/>
          <w:lang w:val="uk-UA"/>
        </w:rPr>
        <w:t xml:space="preserve"> експертами, звичайно спочатку для кожного об'єкта підраховують суму рангів, </w:t>
      </w:r>
      <w:r w:rsidRPr="009B725F">
        <w:rPr>
          <w:rFonts w:ascii="Times New Roman" w:hAnsi="Times New Roman"/>
          <w:sz w:val="28"/>
          <w:szCs w:val="28"/>
          <w:lang w:val="uk-UA"/>
        </w:rPr>
        <w:t>отриману</w:t>
      </w:r>
      <w:r w:rsidRPr="00265630">
        <w:rPr>
          <w:rFonts w:ascii="Times New Roman" w:hAnsi="Times New Roman"/>
          <w:sz w:val="28"/>
          <w:szCs w:val="28"/>
          <w:lang w:val="uk-UA"/>
        </w:rPr>
        <w:t xml:space="preserve"> від всіх експертів, а потім </w:t>
      </w:r>
      <w:r w:rsidRPr="009B725F">
        <w:rPr>
          <w:rFonts w:ascii="Times New Roman" w:hAnsi="Times New Roman"/>
          <w:sz w:val="28"/>
          <w:szCs w:val="28"/>
          <w:lang w:val="uk-UA"/>
        </w:rPr>
        <w:t>виходячи</w:t>
      </w:r>
      <w:r w:rsidRPr="00265630">
        <w:rPr>
          <w:rFonts w:ascii="Times New Roman" w:hAnsi="Times New Roman"/>
          <w:sz w:val="28"/>
          <w:szCs w:val="28"/>
          <w:lang w:val="uk-UA"/>
        </w:rPr>
        <w:t xml:space="preserve"> із цієї </w:t>
      </w:r>
      <w:r w:rsidRPr="009B725F">
        <w:rPr>
          <w:rFonts w:ascii="Times New Roman" w:hAnsi="Times New Roman"/>
          <w:sz w:val="28"/>
          <w:szCs w:val="28"/>
          <w:lang w:val="uk-UA"/>
        </w:rPr>
        <w:t>величини</w:t>
      </w:r>
      <w:r w:rsidRPr="00265630">
        <w:rPr>
          <w:rFonts w:ascii="Times New Roman" w:hAnsi="Times New Roman"/>
          <w:sz w:val="28"/>
          <w:szCs w:val="28"/>
          <w:lang w:val="uk-UA"/>
        </w:rPr>
        <w:t xml:space="preserve">, </w:t>
      </w:r>
      <w:r w:rsidRPr="009B725F">
        <w:rPr>
          <w:rFonts w:ascii="Times New Roman" w:hAnsi="Times New Roman"/>
          <w:sz w:val="28"/>
          <w:szCs w:val="28"/>
          <w:lang w:val="uk-UA"/>
        </w:rPr>
        <w:t>установлюють</w:t>
      </w:r>
      <w:r w:rsidRPr="00265630">
        <w:rPr>
          <w:rFonts w:ascii="Times New Roman" w:hAnsi="Times New Roman"/>
          <w:sz w:val="28"/>
          <w:szCs w:val="28"/>
          <w:lang w:val="uk-UA"/>
        </w:rPr>
        <w:t xml:space="preserve"> результуючий ранг для кожного об'єкта. </w:t>
      </w:r>
      <w:r w:rsidRPr="009B725F">
        <w:rPr>
          <w:rFonts w:ascii="Times New Roman" w:hAnsi="Times New Roman"/>
          <w:sz w:val="28"/>
          <w:szCs w:val="28"/>
          <w:lang w:val="uk-UA"/>
        </w:rPr>
        <w:t>Найвищий</w:t>
      </w:r>
      <w:r w:rsidRPr="00265630">
        <w:rPr>
          <w:rFonts w:ascii="Times New Roman" w:hAnsi="Times New Roman"/>
          <w:sz w:val="28"/>
          <w:szCs w:val="28"/>
          <w:lang w:val="uk-UA"/>
        </w:rPr>
        <w:t xml:space="preserve"> (</w:t>
      </w:r>
      <w:r w:rsidRPr="009B725F">
        <w:rPr>
          <w:rFonts w:ascii="Times New Roman" w:hAnsi="Times New Roman"/>
          <w:sz w:val="28"/>
          <w:szCs w:val="28"/>
          <w:lang w:val="uk-UA"/>
        </w:rPr>
        <w:t>перший</w:t>
      </w:r>
      <w:r w:rsidRPr="00265630">
        <w:rPr>
          <w:rFonts w:ascii="Times New Roman" w:hAnsi="Times New Roman"/>
          <w:sz w:val="28"/>
          <w:szCs w:val="28"/>
          <w:lang w:val="uk-UA"/>
        </w:rPr>
        <w:t xml:space="preserve">) ранг </w:t>
      </w:r>
      <w:r w:rsidRPr="009B725F">
        <w:rPr>
          <w:rFonts w:ascii="Times New Roman" w:hAnsi="Times New Roman"/>
          <w:sz w:val="28"/>
          <w:szCs w:val="28"/>
          <w:lang w:val="uk-UA"/>
        </w:rPr>
        <w:t>присвоюють</w:t>
      </w:r>
      <w:r w:rsidRPr="00265630">
        <w:rPr>
          <w:rFonts w:ascii="Times New Roman" w:hAnsi="Times New Roman"/>
          <w:sz w:val="28"/>
          <w:szCs w:val="28"/>
          <w:lang w:val="uk-UA"/>
        </w:rPr>
        <w:t xml:space="preserve"> </w:t>
      </w:r>
      <w:r w:rsidRPr="009B725F">
        <w:rPr>
          <w:rFonts w:ascii="Times New Roman" w:hAnsi="Times New Roman"/>
          <w:sz w:val="28"/>
          <w:szCs w:val="28"/>
          <w:lang w:val="uk-UA"/>
        </w:rPr>
        <w:t>об'єкту</w:t>
      </w:r>
      <w:r w:rsidRPr="00265630">
        <w:rPr>
          <w:rFonts w:ascii="Times New Roman" w:hAnsi="Times New Roman"/>
          <w:sz w:val="28"/>
          <w:szCs w:val="28"/>
          <w:lang w:val="uk-UA"/>
        </w:rPr>
        <w:t xml:space="preserve">, що </w:t>
      </w:r>
      <w:r w:rsidRPr="009B725F">
        <w:rPr>
          <w:rFonts w:ascii="Times New Roman" w:hAnsi="Times New Roman"/>
          <w:sz w:val="28"/>
          <w:szCs w:val="28"/>
          <w:lang w:val="uk-UA"/>
        </w:rPr>
        <w:t>одержав</w:t>
      </w:r>
      <w:r w:rsidRPr="00265630">
        <w:rPr>
          <w:rFonts w:ascii="Times New Roman" w:hAnsi="Times New Roman"/>
          <w:sz w:val="28"/>
          <w:szCs w:val="28"/>
          <w:lang w:val="uk-UA"/>
        </w:rPr>
        <w:t xml:space="preserve"> найменшу суму рангів, і навпаки, </w:t>
      </w:r>
      <w:r w:rsidRPr="009B725F">
        <w:rPr>
          <w:rFonts w:ascii="Times New Roman" w:hAnsi="Times New Roman"/>
          <w:sz w:val="28"/>
          <w:szCs w:val="28"/>
          <w:lang w:val="uk-UA"/>
        </w:rPr>
        <w:t>об'єкту</w:t>
      </w:r>
      <w:r w:rsidRPr="00265630">
        <w:rPr>
          <w:rFonts w:ascii="Times New Roman" w:hAnsi="Times New Roman"/>
          <w:sz w:val="28"/>
          <w:szCs w:val="28"/>
          <w:lang w:val="uk-UA"/>
        </w:rPr>
        <w:t xml:space="preserve">, що </w:t>
      </w:r>
      <w:r w:rsidRPr="009B725F">
        <w:rPr>
          <w:rFonts w:ascii="Times New Roman" w:hAnsi="Times New Roman"/>
          <w:sz w:val="28"/>
          <w:szCs w:val="28"/>
          <w:lang w:val="uk-UA"/>
        </w:rPr>
        <w:t>одержав</w:t>
      </w:r>
      <w:r w:rsidRPr="00265630">
        <w:rPr>
          <w:rFonts w:ascii="Times New Roman" w:hAnsi="Times New Roman"/>
          <w:sz w:val="28"/>
          <w:szCs w:val="28"/>
          <w:lang w:val="uk-UA"/>
        </w:rPr>
        <w:t xml:space="preserve"> найбільшу суму рангів, </w:t>
      </w:r>
      <w:r w:rsidRPr="009B725F">
        <w:rPr>
          <w:rFonts w:ascii="Times New Roman" w:hAnsi="Times New Roman"/>
          <w:sz w:val="28"/>
          <w:szCs w:val="28"/>
          <w:lang w:val="uk-UA"/>
        </w:rPr>
        <w:t>присвоюють</w:t>
      </w:r>
      <w:r w:rsidRPr="00265630">
        <w:rPr>
          <w:rFonts w:ascii="Times New Roman" w:hAnsi="Times New Roman"/>
          <w:sz w:val="28"/>
          <w:szCs w:val="28"/>
          <w:lang w:val="uk-UA"/>
        </w:rPr>
        <w:t xml:space="preserve"> найнижчий ранг N. Інші об'єкти впорядковують у відповідності </w:t>
      </w:r>
      <w:r w:rsidRPr="009B725F">
        <w:rPr>
          <w:rFonts w:ascii="Times New Roman" w:hAnsi="Times New Roman"/>
          <w:sz w:val="28"/>
          <w:szCs w:val="28"/>
          <w:lang w:val="uk-UA"/>
        </w:rPr>
        <w:t>зі</w:t>
      </w:r>
      <w:r w:rsidRPr="00265630">
        <w:rPr>
          <w:rFonts w:ascii="Times New Roman" w:hAnsi="Times New Roman"/>
          <w:sz w:val="28"/>
          <w:szCs w:val="28"/>
          <w:lang w:val="uk-UA"/>
        </w:rPr>
        <w:t xml:space="preserve"> значенням суми рангів щодо об'єкта, якому привласнений перший ранг.</w:t>
      </w:r>
    </w:p>
    <w:p w:rsidR="00E8256F" w:rsidRPr="00265630" w:rsidRDefault="00E8256F" w:rsidP="00BE0265">
      <w:pPr>
        <w:pStyle w:val="NoSpacing"/>
        <w:spacing w:line="360" w:lineRule="auto"/>
        <w:ind w:firstLine="851"/>
        <w:jc w:val="both"/>
        <w:rPr>
          <w:rFonts w:ascii="Times New Roman" w:hAnsi="Times New Roman"/>
          <w:sz w:val="28"/>
          <w:szCs w:val="28"/>
          <w:lang w:val="uk-UA"/>
        </w:rPr>
      </w:pPr>
      <w:r w:rsidRPr="00265630">
        <w:rPr>
          <w:rFonts w:ascii="Times New Roman" w:hAnsi="Times New Roman"/>
          <w:sz w:val="28"/>
          <w:szCs w:val="28"/>
          <w:lang w:val="uk-UA"/>
        </w:rPr>
        <w:t xml:space="preserve">Точність і надійність процедури ранжирування в значній мірі залежать від кількості об'єктів. Чим таких об'єктів менше, тим вище їх “розрізнення” з погляду експерта, і тим більше надійно можна </w:t>
      </w:r>
      <w:r w:rsidRPr="009B725F">
        <w:rPr>
          <w:rFonts w:ascii="Times New Roman" w:hAnsi="Times New Roman"/>
          <w:sz w:val="28"/>
          <w:szCs w:val="28"/>
          <w:lang w:val="uk-UA"/>
        </w:rPr>
        <w:t>встановити</w:t>
      </w:r>
      <w:r w:rsidRPr="00265630">
        <w:rPr>
          <w:rFonts w:ascii="Times New Roman" w:hAnsi="Times New Roman"/>
          <w:sz w:val="28"/>
          <w:szCs w:val="28"/>
          <w:lang w:val="uk-UA"/>
        </w:rPr>
        <w:t xml:space="preserve"> ранг об'єктів. При цьому кількість об'єктів</w:t>
      </w:r>
      <w:r>
        <w:rPr>
          <w:rFonts w:ascii="Times New Roman" w:hAnsi="Times New Roman"/>
          <w:sz w:val="28"/>
          <w:szCs w:val="28"/>
          <w:lang w:val="uk-UA"/>
        </w:rPr>
        <w:t xml:space="preserve"> ранжирування</w:t>
      </w:r>
      <w:r w:rsidRPr="00265630">
        <w:rPr>
          <w:rFonts w:ascii="Times New Roman" w:hAnsi="Times New Roman"/>
          <w:sz w:val="28"/>
          <w:szCs w:val="28"/>
          <w:lang w:val="uk-UA"/>
        </w:rPr>
        <w:t xml:space="preserve"> не повинне бути більше 20, а найбільш надійна ця процедура, коли n&lt;10.</w:t>
      </w:r>
    </w:p>
    <w:p w:rsidR="00E8256F" w:rsidRPr="00265630" w:rsidRDefault="00E8256F" w:rsidP="00BE0265">
      <w:pPr>
        <w:pStyle w:val="NoSpacing"/>
        <w:spacing w:line="360" w:lineRule="auto"/>
        <w:ind w:firstLine="851"/>
        <w:jc w:val="both"/>
        <w:rPr>
          <w:rFonts w:ascii="Times New Roman" w:hAnsi="Times New Roman"/>
          <w:sz w:val="28"/>
          <w:szCs w:val="28"/>
          <w:lang w:val="uk-UA"/>
        </w:rPr>
      </w:pPr>
      <w:r w:rsidRPr="00265630">
        <w:rPr>
          <w:rFonts w:ascii="Times New Roman" w:hAnsi="Times New Roman"/>
          <w:sz w:val="28"/>
          <w:szCs w:val="28"/>
          <w:lang w:val="uk-UA"/>
        </w:rPr>
        <w:t xml:space="preserve">Метод ранжирування рідко </w:t>
      </w:r>
      <w:r w:rsidRPr="009B725F">
        <w:rPr>
          <w:rFonts w:ascii="Times New Roman" w:hAnsi="Times New Roman"/>
          <w:sz w:val="28"/>
          <w:szCs w:val="28"/>
          <w:lang w:val="uk-UA"/>
        </w:rPr>
        <w:t>використовується</w:t>
      </w:r>
      <w:r w:rsidRPr="00265630">
        <w:rPr>
          <w:rFonts w:ascii="Times New Roman" w:hAnsi="Times New Roman"/>
          <w:sz w:val="28"/>
          <w:szCs w:val="28"/>
          <w:lang w:val="uk-UA"/>
        </w:rPr>
        <w:t xml:space="preserve"> “у чистому </w:t>
      </w:r>
      <w:r w:rsidRPr="009B725F">
        <w:rPr>
          <w:rFonts w:ascii="Times New Roman" w:hAnsi="Times New Roman"/>
          <w:sz w:val="28"/>
          <w:szCs w:val="28"/>
          <w:lang w:val="uk-UA"/>
        </w:rPr>
        <w:t>виді</w:t>
      </w:r>
      <w:r w:rsidRPr="00265630">
        <w:rPr>
          <w:rFonts w:ascii="Times New Roman" w:hAnsi="Times New Roman"/>
          <w:sz w:val="28"/>
          <w:szCs w:val="28"/>
          <w:lang w:val="uk-UA"/>
        </w:rPr>
        <w:t xml:space="preserve">”. Найчастіше він </w:t>
      </w:r>
      <w:r w:rsidRPr="009B725F">
        <w:rPr>
          <w:rFonts w:ascii="Times New Roman" w:hAnsi="Times New Roman"/>
          <w:sz w:val="28"/>
          <w:szCs w:val="28"/>
          <w:lang w:val="uk-UA"/>
        </w:rPr>
        <w:t>сполучається</w:t>
      </w:r>
      <w:r w:rsidRPr="00265630">
        <w:rPr>
          <w:rFonts w:ascii="Times New Roman" w:hAnsi="Times New Roman"/>
          <w:sz w:val="28"/>
          <w:szCs w:val="28"/>
          <w:lang w:val="uk-UA"/>
        </w:rPr>
        <w:t xml:space="preserve"> </w:t>
      </w:r>
      <w:r w:rsidRPr="009B725F">
        <w:rPr>
          <w:rFonts w:ascii="Times New Roman" w:hAnsi="Times New Roman"/>
          <w:sz w:val="28"/>
          <w:szCs w:val="28"/>
          <w:lang w:val="uk-UA"/>
        </w:rPr>
        <w:t>з</w:t>
      </w:r>
      <w:r w:rsidRPr="00265630">
        <w:rPr>
          <w:rFonts w:ascii="Times New Roman" w:hAnsi="Times New Roman"/>
          <w:sz w:val="28"/>
          <w:szCs w:val="28"/>
          <w:lang w:val="uk-UA"/>
        </w:rPr>
        <w:t xml:space="preserve"> іншими методами</w:t>
      </w:r>
      <w:r>
        <w:rPr>
          <w:rFonts w:ascii="Times New Roman" w:hAnsi="Times New Roman"/>
          <w:sz w:val="28"/>
          <w:szCs w:val="28"/>
          <w:lang w:val="uk-UA"/>
        </w:rPr>
        <w:t xml:space="preserve"> які забезпечують </w:t>
      </w:r>
      <w:r w:rsidRPr="009B725F">
        <w:rPr>
          <w:rFonts w:ascii="Times New Roman" w:hAnsi="Times New Roman"/>
          <w:sz w:val="28"/>
          <w:szCs w:val="28"/>
          <w:lang w:val="uk-UA"/>
        </w:rPr>
        <w:t>більш</w:t>
      </w:r>
      <w:r w:rsidRPr="00265630">
        <w:rPr>
          <w:rFonts w:ascii="Times New Roman" w:hAnsi="Times New Roman"/>
          <w:sz w:val="28"/>
          <w:szCs w:val="28"/>
          <w:lang w:val="uk-UA"/>
        </w:rPr>
        <w:t xml:space="preserve"> чітке </w:t>
      </w:r>
      <w:r w:rsidRPr="009B725F">
        <w:rPr>
          <w:rFonts w:ascii="Times New Roman" w:hAnsi="Times New Roman"/>
          <w:sz w:val="28"/>
          <w:szCs w:val="28"/>
          <w:lang w:val="uk-UA"/>
        </w:rPr>
        <w:t>розходження</w:t>
      </w:r>
      <w:r w:rsidRPr="00265630">
        <w:rPr>
          <w:rFonts w:ascii="Times New Roman" w:hAnsi="Times New Roman"/>
          <w:sz w:val="28"/>
          <w:szCs w:val="28"/>
          <w:lang w:val="uk-UA"/>
        </w:rPr>
        <w:t xml:space="preserve"> між альтернативами одним з них </w:t>
      </w:r>
      <w:r w:rsidRPr="009B725F">
        <w:rPr>
          <w:rFonts w:ascii="Times New Roman" w:hAnsi="Times New Roman"/>
          <w:sz w:val="28"/>
          <w:szCs w:val="28"/>
          <w:lang w:val="uk-UA"/>
        </w:rPr>
        <w:t>є</w:t>
      </w:r>
      <w:r w:rsidRPr="00265630">
        <w:rPr>
          <w:rFonts w:ascii="Times New Roman" w:hAnsi="Times New Roman"/>
          <w:sz w:val="28"/>
          <w:szCs w:val="28"/>
          <w:lang w:val="uk-UA"/>
        </w:rPr>
        <w:t xml:space="preserve"> метод безпосередньої оцінки </w:t>
      </w:r>
      <w:r>
        <w:rPr>
          <w:rFonts w:ascii="Times New Roman" w:hAnsi="Times New Roman"/>
          <w:sz w:val="28"/>
          <w:szCs w:val="28"/>
          <w:lang w:val="uk-UA"/>
        </w:rPr>
        <w:t>та</w:t>
      </w:r>
      <w:r w:rsidRPr="00265630">
        <w:rPr>
          <w:rFonts w:ascii="Times New Roman" w:hAnsi="Times New Roman"/>
          <w:sz w:val="28"/>
          <w:szCs w:val="28"/>
          <w:lang w:val="uk-UA"/>
        </w:rPr>
        <w:t xml:space="preserve"> деяка його модифікація. Метод безпосередньої оцінки полягає в тому, що діапазон зміни </w:t>
      </w:r>
      <w:r w:rsidRPr="009B725F">
        <w:rPr>
          <w:rFonts w:ascii="Times New Roman" w:hAnsi="Times New Roman"/>
          <w:sz w:val="28"/>
          <w:szCs w:val="28"/>
          <w:lang w:val="uk-UA"/>
        </w:rPr>
        <w:t>якою-небудь</w:t>
      </w:r>
      <w:r w:rsidRPr="00265630">
        <w:rPr>
          <w:rFonts w:ascii="Times New Roman" w:hAnsi="Times New Roman"/>
          <w:sz w:val="28"/>
          <w:szCs w:val="28"/>
          <w:lang w:val="uk-UA"/>
        </w:rPr>
        <w:t xml:space="preserve"> </w:t>
      </w:r>
      <w:r w:rsidRPr="009B725F">
        <w:rPr>
          <w:rFonts w:ascii="Times New Roman" w:hAnsi="Times New Roman"/>
          <w:sz w:val="28"/>
          <w:szCs w:val="28"/>
          <w:lang w:val="uk-UA"/>
        </w:rPr>
        <w:t>якісної</w:t>
      </w:r>
      <w:r w:rsidRPr="00265630">
        <w:rPr>
          <w:rFonts w:ascii="Times New Roman" w:hAnsi="Times New Roman"/>
          <w:sz w:val="28"/>
          <w:szCs w:val="28"/>
          <w:lang w:val="uk-UA"/>
        </w:rPr>
        <w:t xml:space="preserve"> </w:t>
      </w:r>
      <w:r w:rsidRPr="009B725F">
        <w:rPr>
          <w:rFonts w:ascii="Times New Roman" w:hAnsi="Times New Roman"/>
          <w:sz w:val="28"/>
          <w:szCs w:val="28"/>
          <w:lang w:val="uk-UA"/>
        </w:rPr>
        <w:t>змінної</w:t>
      </w:r>
      <w:r w:rsidRPr="00265630">
        <w:rPr>
          <w:rFonts w:ascii="Times New Roman" w:hAnsi="Times New Roman"/>
          <w:sz w:val="28"/>
          <w:szCs w:val="28"/>
          <w:lang w:val="uk-UA"/>
        </w:rPr>
        <w:t xml:space="preserve"> розбивається на кілька інтервалів, кожному з яких </w:t>
      </w:r>
      <w:r w:rsidRPr="009B725F">
        <w:rPr>
          <w:rFonts w:ascii="Times New Roman" w:hAnsi="Times New Roman"/>
          <w:sz w:val="28"/>
          <w:szCs w:val="28"/>
          <w:lang w:val="uk-UA"/>
        </w:rPr>
        <w:t>привласнюється</w:t>
      </w:r>
      <w:r w:rsidRPr="00265630">
        <w:rPr>
          <w:rFonts w:ascii="Times New Roman" w:hAnsi="Times New Roman"/>
          <w:sz w:val="28"/>
          <w:szCs w:val="28"/>
          <w:lang w:val="uk-UA"/>
        </w:rPr>
        <w:t xml:space="preserve"> </w:t>
      </w:r>
      <w:r w:rsidRPr="009B725F">
        <w:rPr>
          <w:rFonts w:ascii="Times New Roman" w:hAnsi="Times New Roman"/>
          <w:sz w:val="28"/>
          <w:szCs w:val="28"/>
          <w:lang w:val="uk-UA"/>
        </w:rPr>
        <w:t>певна</w:t>
      </w:r>
      <w:r w:rsidRPr="00265630">
        <w:rPr>
          <w:rFonts w:ascii="Times New Roman" w:hAnsi="Times New Roman"/>
          <w:sz w:val="28"/>
          <w:szCs w:val="28"/>
          <w:lang w:val="uk-UA"/>
        </w:rPr>
        <w:t xml:space="preserve"> оцінка (бал), наприклад, від 0 до 10. Шкала оцінок може бути не тільки </w:t>
      </w:r>
      <w:r w:rsidRPr="009B725F">
        <w:rPr>
          <w:rFonts w:ascii="Times New Roman" w:hAnsi="Times New Roman"/>
          <w:sz w:val="28"/>
          <w:szCs w:val="28"/>
          <w:lang w:val="uk-UA"/>
        </w:rPr>
        <w:t>позитивної</w:t>
      </w:r>
      <w:r w:rsidRPr="00265630">
        <w:rPr>
          <w:rFonts w:ascii="Times New Roman" w:hAnsi="Times New Roman"/>
          <w:sz w:val="28"/>
          <w:szCs w:val="28"/>
          <w:lang w:val="uk-UA"/>
        </w:rPr>
        <w:t xml:space="preserve">, а, наприклад, містити  в собі діапазон </w:t>
      </w:r>
      <w:r w:rsidRPr="009B725F">
        <w:rPr>
          <w:rFonts w:ascii="Times New Roman" w:hAnsi="Times New Roman"/>
          <w:sz w:val="28"/>
          <w:szCs w:val="28"/>
          <w:lang w:val="uk-UA"/>
        </w:rPr>
        <w:t>з</w:t>
      </w:r>
      <w:r w:rsidRPr="00265630">
        <w:rPr>
          <w:rFonts w:ascii="Times New Roman" w:hAnsi="Times New Roman"/>
          <w:sz w:val="28"/>
          <w:szCs w:val="28"/>
          <w:lang w:val="uk-UA"/>
        </w:rPr>
        <w:t xml:space="preserve"> інтервалом оцінок від - 3 до + 3. </w:t>
      </w:r>
      <w:r w:rsidRPr="009B725F">
        <w:rPr>
          <w:rFonts w:ascii="Times New Roman" w:hAnsi="Times New Roman"/>
          <w:sz w:val="28"/>
          <w:szCs w:val="28"/>
          <w:lang w:val="uk-UA"/>
        </w:rPr>
        <w:t>Задача</w:t>
      </w:r>
      <w:r w:rsidRPr="00265630">
        <w:rPr>
          <w:rFonts w:ascii="Times New Roman" w:hAnsi="Times New Roman"/>
          <w:sz w:val="28"/>
          <w:szCs w:val="28"/>
          <w:lang w:val="uk-UA"/>
        </w:rPr>
        <w:t xml:space="preserve"> експерта </w:t>
      </w:r>
      <w:r w:rsidRPr="009B725F">
        <w:rPr>
          <w:rFonts w:ascii="Times New Roman" w:hAnsi="Times New Roman"/>
          <w:sz w:val="28"/>
          <w:szCs w:val="28"/>
          <w:lang w:val="uk-UA"/>
        </w:rPr>
        <w:t>полягає</w:t>
      </w:r>
      <w:r w:rsidRPr="00265630">
        <w:rPr>
          <w:rFonts w:ascii="Times New Roman" w:hAnsi="Times New Roman"/>
          <w:sz w:val="28"/>
          <w:szCs w:val="28"/>
          <w:lang w:val="uk-UA"/>
        </w:rPr>
        <w:t xml:space="preserve"> в </w:t>
      </w:r>
      <w:r>
        <w:rPr>
          <w:rFonts w:ascii="Times New Roman" w:hAnsi="Times New Roman"/>
          <w:sz w:val="28"/>
          <w:szCs w:val="28"/>
          <w:lang w:val="uk-UA"/>
        </w:rPr>
        <w:t xml:space="preserve">поміщенні </w:t>
      </w:r>
      <w:r w:rsidRPr="00265630">
        <w:rPr>
          <w:rFonts w:ascii="Times New Roman" w:hAnsi="Times New Roman"/>
          <w:sz w:val="28"/>
          <w:szCs w:val="28"/>
          <w:lang w:val="uk-UA"/>
        </w:rPr>
        <w:t>кожного з розглянутих об'єктів (</w:t>
      </w:r>
      <w:r w:rsidRPr="009B725F">
        <w:rPr>
          <w:rFonts w:ascii="Times New Roman" w:hAnsi="Times New Roman"/>
          <w:sz w:val="28"/>
          <w:szCs w:val="28"/>
          <w:lang w:val="uk-UA"/>
        </w:rPr>
        <w:t>факторів</w:t>
      </w:r>
      <w:r w:rsidRPr="00265630">
        <w:rPr>
          <w:rFonts w:ascii="Times New Roman" w:hAnsi="Times New Roman"/>
          <w:sz w:val="28"/>
          <w:szCs w:val="28"/>
          <w:lang w:val="uk-UA"/>
        </w:rPr>
        <w:t xml:space="preserve">) </w:t>
      </w:r>
      <w:r>
        <w:rPr>
          <w:rFonts w:ascii="Times New Roman" w:hAnsi="Times New Roman"/>
          <w:sz w:val="28"/>
          <w:szCs w:val="28"/>
          <w:lang w:val="uk-UA"/>
        </w:rPr>
        <w:t>в</w:t>
      </w:r>
      <w:r w:rsidRPr="00265630">
        <w:rPr>
          <w:rFonts w:ascii="Times New Roman" w:hAnsi="Times New Roman"/>
          <w:sz w:val="28"/>
          <w:szCs w:val="28"/>
          <w:lang w:val="uk-UA"/>
        </w:rPr>
        <w:t xml:space="preserve"> </w:t>
      </w:r>
      <w:r w:rsidRPr="009B725F">
        <w:rPr>
          <w:rFonts w:ascii="Times New Roman" w:hAnsi="Times New Roman"/>
          <w:sz w:val="28"/>
          <w:szCs w:val="28"/>
          <w:lang w:val="uk-UA"/>
        </w:rPr>
        <w:t>певний</w:t>
      </w:r>
      <w:r w:rsidRPr="00265630">
        <w:rPr>
          <w:rFonts w:ascii="Times New Roman" w:hAnsi="Times New Roman"/>
          <w:sz w:val="28"/>
          <w:szCs w:val="28"/>
          <w:lang w:val="uk-UA"/>
        </w:rPr>
        <w:t xml:space="preserve"> оцінний інтервал, у відповідності </w:t>
      </w:r>
      <w:r w:rsidRPr="009B725F">
        <w:rPr>
          <w:rFonts w:ascii="Times New Roman" w:hAnsi="Times New Roman"/>
          <w:sz w:val="28"/>
          <w:szCs w:val="28"/>
          <w:lang w:val="uk-UA"/>
        </w:rPr>
        <w:t>зі</w:t>
      </w:r>
      <w:r w:rsidRPr="00265630">
        <w:rPr>
          <w:rFonts w:ascii="Times New Roman" w:hAnsi="Times New Roman"/>
          <w:sz w:val="28"/>
          <w:szCs w:val="28"/>
          <w:lang w:val="uk-UA"/>
        </w:rPr>
        <w:t xml:space="preserve"> ступенем володіння т</w:t>
      </w:r>
      <w:r>
        <w:rPr>
          <w:rFonts w:ascii="Times New Roman" w:hAnsi="Times New Roman"/>
          <w:sz w:val="28"/>
          <w:szCs w:val="28"/>
          <w:lang w:val="uk-UA"/>
        </w:rPr>
        <w:t>ой</w:t>
      </w:r>
      <w:r w:rsidRPr="00265630">
        <w:rPr>
          <w:rFonts w:ascii="Times New Roman" w:hAnsi="Times New Roman"/>
          <w:sz w:val="28"/>
          <w:szCs w:val="28"/>
          <w:lang w:val="uk-UA"/>
        </w:rPr>
        <w:t xml:space="preserve"> або інш</w:t>
      </w:r>
      <w:r>
        <w:rPr>
          <w:rFonts w:ascii="Times New Roman" w:hAnsi="Times New Roman"/>
          <w:sz w:val="28"/>
          <w:szCs w:val="28"/>
          <w:lang w:val="uk-UA"/>
        </w:rPr>
        <w:t>і</w:t>
      </w:r>
      <w:r w:rsidRPr="00265630">
        <w:rPr>
          <w:rFonts w:ascii="Times New Roman" w:hAnsi="Times New Roman"/>
          <w:sz w:val="28"/>
          <w:szCs w:val="28"/>
          <w:lang w:val="uk-UA"/>
        </w:rPr>
        <w:t xml:space="preserve">й властивості, або відповідно до припущень експерта про їх значимості. Потрібно помітити, що число інтервалів, на </w:t>
      </w:r>
      <w:r w:rsidRPr="009B725F">
        <w:rPr>
          <w:rFonts w:ascii="Times New Roman" w:hAnsi="Times New Roman"/>
          <w:sz w:val="28"/>
          <w:szCs w:val="28"/>
          <w:lang w:val="uk-UA"/>
        </w:rPr>
        <w:t>який</w:t>
      </w:r>
      <w:r w:rsidRPr="00265630">
        <w:rPr>
          <w:rFonts w:ascii="Times New Roman" w:hAnsi="Times New Roman"/>
          <w:sz w:val="28"/>
          <w:szCs w:val="28"/>
          <w:lang w:val="uk-UA"/>
        </w:rPr>
        <w:t xml:space="preserve"> розбивається весь діапазон зміни якості не обов'язково повинне бути однаково для кожного експерта. Крім того, кожному </w:t>
      </w:r>
      <w:r w:rsidRPr="009B725F">
        <w:rPr>
          <w:rFonts w:ascii="Times New Roman" w:hAnsi="Times New Roman"/>
          <w:sz w:val="28"/>
          <w:szCs w:val="28"/>
          <w:lang w:val="uk-UA"/>
        </w:rPr>
        <w:t>експертові</w:t>
      </w:r>
      <w:r w:rsidRPr="00265630">
        <w:rPr>
          <w:rFonts w:ascii="Times New Roman" w:hAnsi="Times New Roman"/>
          <w:sz w:val="28"/>
          <w:szCs w:val="28"/>
          <w:lang w:val="uk-UA"/>
        </w:rPr>
        <w:t xml:space="preserve"> дозволяється давати ту саму оцінку двом (або </w:t>
      </w:r>
      <w:r w:rsidRPr="009B725F">
        <w:rPr>
          <w:rFonts w:ascii="Times New Roman" w:hAnsi="Times New Roman"/>
          <w:sz w:val="28"/>
          <w:szCs w:val="28"/>
          <w:lang w:val="uk-UA"/>
        </w:rPr>
        <w:t>декільком</w:t>
      </w:r>
      <w:r w:rsidRPr="00265630">
        <w:rPr>
          <w:rFonts w:ascii="Times New Roman" w:hAnsi="Times New Roman"/>
          <w:sz w:val="28"/>
          <w:szCs w:val="28"/>
          <w:lang w:val="uk-UA"/>
        </w:rPr>
        <w:t>) якісно різним факторам.</w:t>
      </w:r>
    </w:p>
    <w:p w:rsidR="00E8256F" w:rsidRPr="00265630" w:rsidRDefault="00E8256F" w:rsidP="00BE0265">
      <w:pPr>
        <w:pStyle w:val="NoSpacing"/>
        <w:spacing w:line="360" w:lineRule="auto"/>
        <w:ind w:firstLine="851"/>
        <w:jc w:val="both"/>
        <w:rPr>
          <w:rFonts w:ascii="Times New Roman" w:hAnsi="Times New Roman"/>
          <w:sz w:val="28"/>
          <w:szCs w:val="28"/>
          <w:lang w:val="uk-UA"/>
        </w:rPr>
      </w:pPr>
      <w:r w:rsidRPr="00265630">
        <w:rPr>
          <w:rFonts w:ascii="Times New Roman" w:hAnsi="Times New Roman"/>
          <w:sz w:val="28"/>
          <w:szCs w:val="28"/>
          <w:lang w:val="uk-UA"/>
        </w:rPr>
        <w:t xml:space="preserve">У деяких випадках </w:t>
      </w:r>
      <w:r w:rsidRPr="009B725F">
        <w:rPr>
          <w:rFonts w:ascii="Times New Roman" w:hAnsi="Times New Roman"/>
          <w:sz w:val="28"/>
          <w:szCs w:val="28"/>
          <w:lang w:val="uk-UA"/>
        </w:rPr>
        <w:t>виявляється</w:t>
      </w:r>
      <w:r w:rsidRPr="00265630">
        <w:rPr>
          <w:rFonts w:ascii="Times New Roman" w:hAnsi="Times New Roman"/>
          <w:sz w:val="28"/>
          <w:szCs w:val="28"/>
          <w:lang w:val="uk-UA"/>
        </w:rPr>
        <w:t xml:space="preserve"> зручніше для вибору найбільш кращого </w:t>
      </w:r>
      <w:r w:rsidRPr="009B725F">
        <w:rPr>
          <w:rFonts w:ascii="Times New Roman" w:hAnsi="Times New Roman"/>
          <w:sz w:val="28"/>
          <w:szCs w:val="28"/>
          <w:lang w:val="uk-UA"/>
        </w:rPr>
        <w:t>фактора</w:t>
      </w:r>
      <w:r w:rsidRPr="00265630">
        <w:rPr>
          <w:rFonts w:ascii="Times New Roman" w:hAnsi="Times New Roman"/>
          <w:sz w:val="28"/>
          <w:szCs w:val="28"/>
          <w:lang w:val="uk-UA"/>
        </w:rPr>
        <w:t xml:space="preserve"> (альтернативи, об'єкта) спочатку зробити оцінку, а потім їх </w:t>
      </w:r>
      <w:r w:rsidRPr="00BE0265">
        <w:rPr>
          <w:rFonts w:ascii="Times New Roman" w:hAnsi="Times New Roman"/>
          <w:sz w:val="28"/>
          <w:szCs w:val="28"/>
          <w:lang w:val="uk-UA"/>
        </w:rPr>
        <w:t>ранжирувати</w:t>
      </w:r>
      <w:r w:rsidRPr="00265630">
        <w:rPr>
          <w:rFonts w:ascii="Times New Roman" w:hAnsi="Times New Roman"/>
          <w:sz w:val="28"/>
          <w:szCs w:val="28"/>
          <w:lang w:val="uk-UA"/>
        </w:rPr>
        <w:t xml:space="preserve">. </w:t>
      </w:r>
    </w:p>
    <w:p w:rsidR="00E8256F" w:rsidRDefault="00E8256F" w:rsidP="00EA5852">
      <w:pPr>
        <w:pStyle w:val="NoSpacing"/>
        <w:spacing w:line="360" w:lineRule="auto"/>
        <w:ind w:firstLine="709"/>
        <w:jc w:val="both"/>
        <w:rPr>
          <w:rFonts w:ascii="Times New Roman" w:hAnsi="Times New Roman"/>
          <w:sz w:val="28"/>
          <w:szCs w:val="28"/>
          <w:lang w:val="uk-UA"/>
        </w:rPr>
      </w:pPr>
    </w:p>
    <w:p w:rsidR="00E8256F" w:rsidRPr="002F29BE" w:rsidRDefault="00E8256F" w:rsidP="00EA5852">
      <w:pPr>
        <w:pStyle w:val="NoSpacing"/>
        <w:spacing w:line="360" w:lineRule="auto"/>
        <w:ind w:firstLine="709"/>
        <w:jc w:val="both"/>
        <w:rPr>
          <w:rFonts w:ascii="Times New Roman" w:hAnsi="Times New Roman"/>
          <w:sz w:val="28"/>
          <w:szCs w:val="28"/>
          <w:lang w:val="uk-UA"/>
        </w:rPr>
      </w:pPr>
    </w:p>
    <w:p w:rsidR="00E8256F" w:rsidRPr="0057600F" w:rsidRDefault="00E8256F" w:rsidP="00226949">
      <w:pPr>
        <w:pStyle w:val="Heading2"/>
        <w:spacing w:before="0" w:after="0" w:line="360" w:lineRule="auto"/>
        <w:rPr>
          <w:rFonts w:ascii="Times New Roman" w:hAnsi="Times New Roman" w:cs="Times New Roman"/>
          <w:bCs w:val="0"/>
          <w:i w:val="0"/>
          <w:iCs w:val="0"/>
        </w:rPr>
      </w:pPr>
      <w:bookmarkStart w:id="11" w:name="_Toc199567139"/>
      <w:r w:rsidRPr="0057600F">
        <w:rPr>
          <w:rFonts w:ascii="Times New Roman" w:hAnsi="Times New Roman" w:cs="Times New Roman"/>
          <w:bCs w:val="0"/>
          <w:i w:val="0"/>
          <w:iCs w:val="0"/>
        </w:rPr>
        <w:t xml:space="preserve">2.3 Кластерний  аналіз </w:t>
      </w:r>
      <w:r>
        <w:rPr>
          <w:rFonts w:ascii="Times New Roman" w:hAnsi="Times New Roman" w:cs="Times New Roman"/>
          <w:bCs w:val="0"/>
          <w:i w:val="0"/>
          <w:iCs w:val="0"/>
          <w:lang w:val="uk-UA"/>
        </w:rPr>
        <w:t>та моделювання за допомогою нейронної мережі</w:t>
      </w:r>
      <w:bookmarkEnd w:id="11"/>
    </w:p>
    <w:p w:rsidR="00E8256F" w:rsidRDefault="00E8256F" w:rsidP="00EA5852">
      <w:pPr>
        <w:pStyle w:val="NoSpacing"/>
        <w:spacing w:line="360" w:lineRule="auto"/>
        <w:ind w:firstLine="709"/>
        <w:jc w:val="both"/>
        <w:rPr>
          <w:rFonts w:ascii="Times New Roman" w:hAnsi="Times New Roman"/>
          <w:sz w:val="28"/>
          <w:szCs w:val="28"/>
          <w:lang w:val="uk-UA"/>
        </w:rPr>
      </w:pPr>
    </w:p>
    <w:p w:rsidR="00E8256F" w:rsidRPr="0057600F" w:rsidRDefault="00E8256F" w:rsidP="00EF04CF">
      <w:pPr>
        <w:pStyle w:val="NoSpacing"/>
        <w:spacing w:line="360" w:lineRule="auto"/>
        <w:ind w:firstLine="851"/>
        <w:jc w:val="both"/>
        <w:rPr>
          <w:rFonts w:ascii="Times New Roman" w:hAnsi="Times New Roman"/>
          <w:sz w:val="28"/>
          <w:szCs w:val="28"/>
          <w:lang w:val="uk-UA"/>
        </w:rPr>
      </w:pPr>
      <w:r w:rsidRPr="0057600F">
        <w:rPr>
          <w:rFonts w:ascii="Times New Roman" w:hAnsi="Times New Roman"/>
          <w:sz w:val="28"/>
          <w:szCs w:val="28"/>
          <w:lang w:val="uk-UA"/>
        </w:rPr>
        <w:t>При аналізі та прогнозуванні соціально-економічних  явищ дослідник досить часто зіштовхується з багатомірністю їхнього опису.  Це  відбувається при розв'язанні задачі сегментування ринку,  побудові типології країн по досить великій кількості показників, прогнозування кон'юнктури ринку окремих товарів, вивченні та прогнозуванні економічної  депресії та багатьох інших проблем.</w:t>
      </w:r>
    </w:p>
    <w:p w:rsidR="00E8256F" w:rsidRPr="00EF04CF" w:rsidRDefault="00E8256F" w:rsidP="00EF04CF">
      <w:pPr>
        <w:pStyle w:val="NoSpacing"/>
        <w:spacing w:line="360" w:lineRule="auto"/>
        <w:ind w:firstLine="851"/>
        <w:jc w:val="both"/>
        <w:rPr>
          <w:rFonts w:ascii="Times New Roman" w:hAnsi="Times New Roman"/>
          <w:sz w:val="28"/>
          <w:szCs w:val="28"/>
          <w:lang w:val="uk-UA"/>
        </w:rPr>
      </w:pPr>
      <w:r w:rsidRPr="00EF04CF">
        <w:rPr>
          <w:rFonts w:ascii="Times New Roman" w:hAnsi="Times New Roman"/>
          <w:sz w:val="28"/>
          <w:szCs w:val="28"/>
          <w:lang w:val="uk-UA"/>
        </w:rPr>
        <w:t>Методи багатомірного аналізу - найбільш діючий кількісний інструмент дослідження соціально-економічних процесів, описуваних великим числом  характеристик.  До них відносяться кластерний аналіз, таксономія, розпізнавання образів, факторний аналіз.</w:t>
      </w:r>
    </w:p>
    <w:p w:rsidR="00E8256F" w:rsidRPr="00EF04CF" w:rsidRDefault="00E8256F" w:rsidP="00EF04CF">
      <w:pPr>
        <w:pStyle w:val="NoSpacing"/>
        <w:spacing w:line="360" w:lineRule="auto"/>
        <w:ind w:firstLine="851"/>
        <w:jc w:val="both"/>
        <w:rPr>
          <w:rFonts w:ascii="Times New Roman" w:hAnsi="Times New Roman"/>
          <w:sz w:val="28"/>
          <w:szCs w:val="28"/>
          <w:lang w:val="uk-UA"/>
        </w:rPr>
      </w:pPr>
      <w:r w:rsidRPr="00EF04CF">
        <w:rPr>
          <w:rFonts w:ascii="Times New Roman" w:hAnsi="Times New Roman"/>
          <w:sz w:val="28"/>
          <w:szCs w:val="28"/>
          <w:lang w:val="uk-UA"/>
        </w:rPr>
        <w:t>Кластерний аналіз найбільше яскраво відображає риси багатомірного аналізу  в класифікації, факторний аналіз - у дослідженні зв'язку</w:t>
      </w:r>
      <w:r>
        <w:rPr>
          <w:rFonts w:ascii="Times New Roman" w:hAnsi="Times New Roman"/>
          <w:sz w:val="28"/>
          <w:szCs w:val="28"/>
          <w:lang w:val="uk-UA"/>
        </w:rPr>
        <w:t xml:space="preserve"> [</w:t>
      </w:r>
      <w:r w:rsidRPr="000A45E3">
        <w:rPr>
          <w:rFonts w:ascii="Times New Roman" w:hAnsi="Times New Roman"/>
          <w:sz w:val="28"/>
          <w:szCs w:val="28"/>
          <w:lang w:val="uk-UA"/>
        </w:rPr>
        <w:t>17</w:t>
      </w:r>
      <w:r>
        <w:rPr>
          <w:rFonts w:ascii="Times New Roman" w:hAnsi="Times New Roman"/>
          <w:sz w:val="28"/>
          <w:szCs w:val="28"/>
          <w:lang w:val="uk-UA"/>
        </w:rPr>
        <w:t>]</w:t>
      </w:r>
      <w:r w:rsidRPr="00EF04CF">
        <w:rPr>
          <w:rFonts w:ascii="Times New Roman" w:hAnsi="Times New Roman"/>
          <w:sz w:val="28"/>
          <w:szCs w:val="28"/>
          <w:lang w:val="uk-UA"/>
        </w:rPr>
        <w:t>.</w:t>
      </w:r>
    </w:p>
    <w:p w:rsidR="00E8256F" w:rsidRPr="00EF04CF" w:rsidRDefault="00E8256F" w:rsidP="00EF04CF">
      <w:pPr>
        <w:pStyle w:val="NoSpacing"/>
        <w:spacing w:line="360" w:lineRule="auto"/>
        <w:ind w:firstLine="851"/>
        <w:jc w:val="both"/>
        <w:rPr>
          <w:rFonts w:ascii="Times New Roman" w:hAnsi="Times New Roman"/>
          <w:sz w:val="28"/>
          <w:szCs w:val="28"/>
          <w:lang w:val="uk-UA"/>
        </w:rPr>
      </w:pPr>
      <w:r w:rsidRPr="00EF04CF">
        <w:rPr>
          <w:rFonts w:ascii="Times New Roman" w:hAnsi="Times New Roman"/>
          <w:sz w:val="28"/>
          <w:szCs w:val="28"/>
          <w:lang w:val="uk-UA"/>
        </w:rPr>
        <w:t>Головне призначення  кластерного аналізу  -  розбивка  множини  досліджуваних  об'єктів та ознак на однорідні у відповідному розумінні групи або кластери. Це означає, що вирішується задача  класифікації  даних  і  виявлення відповідної структури  в  ній.  Методи  кластерного аналізу  можна  застосовувати  у  всіляких  випадках,  навіть у тих випадках,  коли мова йде про просте групування, у якому все зводиться до утворення груп по  кількісній подібності.</w:t>
      </w:r>
    </w:p>
    <w:p w:rsidR="00E8256F" w:rsidRPr="00EF04CF" w:rsidRDefault="00E8256F" w:rsidP="00EF04CF">
      <w:pPr>
        <w:pStyle w:val="NoSpacing"/>
        <w:spacing w:line="360" w:lineRule="auto"/>
        <w:ind w:firstLine="851"/>
        <w:jc w:val="both"/>
        <w:rPr>
          <w:rFonts w:ascii="Times New Roman" w:hAnsi="Times New Roman"/>
          <w:sz w:val="28"/>
          <w:szCs w:val="28"/>
          <w:lang w:val="uk-UA"/>
        </w:rPr>
      </w:pPr>
      <w:r w:rsidRPr="00EF04CF">
        <w:rPr>
          <w:rFonts w:ascii="Times New Roman" w:hAnsi="Times New Roman"/>
          <w:sz w:val="28"/>
          <w:szCs w:val="28"/>
          <w:lang w:val="uk-UA"/>
        </w:rPr>
        <w:t>Велике достоїнство  кластерного  аналізу  в  тім,  що  він  дозволяє робити розбивку об'єктів не по одному параметрі, а  по  цілому  наборі ознак.  Крім того, кластерний аналіз на відміну від більшості математико-статистичних методів не накладає ніяких обмежень на  вид розглянутих  об'єктів,  і  дозволяє  розглядати  безліч вихідних даних  практично  довільної  природи. Це має велике значення, наприклад, для прогнозування   кон'юнктури,   коли   показники   мають різноманітний вигляд, що  утрудняє  застосування  традиційних  економетричних підходів.</w:t>
      </w:r>
    </w:p>
    <w:p w:rsidR="00E8256F" w:rsidRPr="00EF04CF" w:rsidRDefault="00E8256F" w:rsidP="00EF04CF">
      <w:pPr>
        <w:pStyle w:val="NoSpacing"/>
        <w:spacing w:line="360" w:lineRule="auto"/>
        <w:ind w:firstLine="851"/>
        <w:jc w:val="both"/>
        <w:rPr>
          <w:rFonts w:ascii="Times New Roman" w:hAnsi="Times New Roman"/>
          <w:sz w:val="28"/>
          <w:szCs w:val="28"/>
          <w:lang w:val="uk-UA"/>
        </w:rPr>
      </w:pPr>
      <w:r w:rsidRPr="00EF04CF">
        <w:rPr>
          <w:rFonts w:ascii="Times New Roman" w:hAnsi="Times New Roman"/>
          <w:sz w:val="28"/>
          <w:szCs w:val="28"/>
          <w:lang w:val="uk-UA"/>
        </w:rPr>
        <w:t>Кластерний аналіз дозволяє розглядати досить великий обсяг інформації та різко скорочувати, стискати великі масиви соціально-економічної інформації, робити їх компактними та наочними.</w:t>
      </w:r>
    </w:p>
    <w:p w:rsidR="00E8256F" w:rsidRPr="00EF04CF" w:rsidRDefault="00E8256F" w:rsidP="00EF04CF">
      <w:pPr>
        <w:pStyle w:val="NoSpacing"/>
        <w:spacing w:line="360" w:lineRule="auto"/>
        <w:ind w:firstLine="851"/>
        <w:jc w:val="both"/>
        <w:rPr>
          <w:rFonts w:ascii="Times New Roman" w:hAnsi="Times New Roman"/>
          <w:sz w:val="28"/>
          <w:szCs w:val="28"/>
          <w:lang w:val="uk-UA"/>
        </w:rPr>
      </w:pPr>
      <w:r w:rsidRPr="00EF04CF">
        <w:rPr>
          <w:rFonts w:ascii="Times New Roman" w:hAnsi="Times New Roman"/>
          <w:sz w:val="28"/>
          <w:szCs w:val="28"/>
          <w:lang w:val="uk-UA"/>
        </w:rPr>
        <w:t>Важливе значення кластерний аналіз має стосовно до  сукупностей тимчасових рядів, що характеризують   економічний   розвиток   (наприклад, загальногосподарської та товарної кон'юнктури).  Тут можна виділяти періоди, коли значення відповідних показників були  досить  близькими,  а також визначати групи тимчасових рядів, динаміка яких найбільш схожа.</w:t>
      </w:r>
    </w:p>
    <w:p w:rsidR="00E8256F" w:rsidRPr="00EF04CF" w:rsidRDefault="00E8256F" w:rsidP="00EF04CF">
      <w:pPr>
        <w:pStyle w:val="NoSpacing"/>
        <w:spacing w:line="360" w:lineRule="auto"/>
        <w:ind w:firstLine="851"/>
        <w:jc w:val="both"/>
        <w:rPr>
          <w:rFonts w:ascii="Times New Roman" w:hAnsi="Times New Roman"/>
          <w:sz w:val="28"/>
          <w:szCs w:val="28"/>
          <w:lang w:val="uk-UA"/>
        </w:rPr>
      </w:pPr>
      <w:r w:rsidRPr="00EF04CF">
        <w:rPr>
          <w:rFonts w:ascii="Times New Roman" w:hAnsi="Times New Roman"/>
          <w:sz w:val="28"/>
          <w:szCs w:val="28"/>
          <w:lang w:val="uk-UA"/>
        </w:rPr>
        <w:t>Кластерний  аналіз  можна  використовувати  циклічно.  У  цьому   випадку дослідження провадиться доти, поки не будуть досягнуті  необхідні результати. При цьому кожен цикл тут може подавати інформацію, що здатна сильно змінити спрямованість і підходи подальшого застосування кластерного аналізу. Цей процес можна представити системою  зі  зворотним зв'язком.</w:t>
      </w:r>
    </w:p>
    <w:p w:rsidR="00E8256F" w:rsidRPr="00EF04CF" w:rsidRDefault="00E8256F" w:rsidP="00EF04CF">
      <w:pPr>
        <w:pStyle w:val="NoSpacing"/>
        <w:spacing w:line="360" w:lineRule="auto"/>
        <w:ind w:firstLine="851"/>
        <w:jc w:val="both"/>
        <w:rPr>
          <w:rFonts w:ascii="Times New Roman" w:hAnsi="Times New Roman"/>
          <w:sz w:val="28"/>
          <w:szCs w:val="28"/>
          <w:lang w:val="uk-UA"/>
        </w:rPr>
      </w:pPr>
      <w:r w:rsidRPr="00EF04CF">
        <w:rPr>
          <w:rFonts w:ascii="Times New Roman" w:hAnsi="Times New Roman"/>
          <w:sz w:val="28"/>
          <w:szCs w:val="28"/>
          <w:lang w:val="uk-UA"/>
        </w:rPr>
        <w:t>У задачах соціально-економічного прогнозування досить перспективне сполучення кластерного аналізу з іншими кількісними методами (наприклад, з регресійним аналізом).</w:t>
      </w:r>
    </w:p>
    <w:p w:rsidR="00E8256F" w:rsidRPr="00EF04CF" w:rsidRDefault="00E8256F" w:rsidP="00EF04CF">
      <w:pPr>
        <w:pStyle w:val="NoSpacing"/>
        <w:spacing w:line="360" w:lineRule="auto"/>
        <w:ind w:firstLine="851"/>
        <w:jc w:val="both"/>
        <w:rPr>
          <w:rFonts w:ascii="Times New Roman" w:hAnsi="Times New Roman"/>
          <w:sz w:val="28"/>
          <w:szCs w:val="28"/>
          <w:lang w:val="uk-UA"/>
        </w:rPr>
      </w:pPr>
      <w:r w:rsidRPr="00EF04CF">
        <w:rPr>
          <w:rFonts w:ascii="Times New Roman" w:hAnsi="Times New Roman"/>
          <w:sz w:val="28"/>
          <w:szCs w:val="28"/>
          <w:lang w:val="uk-UA"/>
        </w:rPr>
        <w:t>Як  і  будь-який  інший  метод,  кластерний  аналіз  має  певні недоліки  та обмеження.  Зокрема,  состав і кількість кластерів залежить від обираних критеріїв розбивки. При відомості вихідного масиву даних до більш компактного виду можуть виникати  певні  перекручування,  а також  можуть  губитися  індивідуальні  риси  окремих  об'єктів  за  рахунок заміни їхніми характеристиками  узагальнених  значень  параметрів  кластера.  При проведенні класифікації об'єктів ігнорується дуже часто можливість відсутності в розглянутій сукупності яких-небудь значень кластерів.</w:t>
      </w:r>
    </w:p>
    <w:p w:rsidR="00E8256F" w:rsidRPr="00EF04CF" w:rsidRDefault="00E8256F" w:rsidP="00EF04CF">
      <w:pPr>
        <w:pStyle w:val="NoSpacing"/>
        <w:spacing w:line="360" w:lineRule="auto"/>
        <w:ind w:firstLine="851"/>
        <w:jc w:val="both"/>
        <w:rPr>
          <w:rFonts w:ascii="Times New Roman" w:hAnsi="Times New Roman"/>
          <w:sz w:val="28"/>
          <w:szCs w:val="28"/>
          <w:lang w:val="uk-UA"/>
        </w:rPr>
      </w:pPr>
      <w:r w:rsidRPr="00EF04CF">
        <w:rPr>
          <w:rFonts w:ascii="Times New Roman" w:hAnsi="Times New Roman"/>
          <w:sz w:val="28"/>
          <w:szCs w:val="28"/>
          <w:lang w:val="uk-UA"/>
        </w:rPr>
        <w:t>В кластерному аналізі вважається, що: а) обрані характеристики допускають у принципі бажану розбивку на кластери; б) одиниці виміру (масштаб) обрані правильно.</w:t>
      </w:r>
    </w:p>
    <w:p w:rsidR="00E8256F" w:rsidRPr="00EF04CF" w:rsidRDefault="00E8256F" w:rsidP="00EF04CF">
      <w:pPr>
        <w:pStyle w:val="NoSpacing"/>
        <w:spacing w:line="360" w:lineRule="auto"/>
        <w:ind w:firstLine="851"/>
        <w:jc w:val="both"/>
        <w:rPr>
          <w:rFonts w:ascii="Times New Roman" w:hAnsi="Times New Roman"/>
          <w:sz w:val="28"/>
          <w:szCs w:val="28"/>
          <w:lang w:val="uk-UA"/>
        </w:rPr>
      </w:pPr>
      <w:r w:rsidRPr="00EF04CF">
        <w:rPr>
          <w:rFonts w:ascii="Times New Roman" w:hAnsi="Times New Roman"/>
          <w:sz w:val="28"/>
          <w:szCs w:val="28"/>
          <w:lang w:val="uk-UA"/>
        </w:rPr>
        <w:t>Вибір масштабу відіграє велику роль. Як правило, дані  нормалізують вирахуванням середнього та розподілом  на  стандартне  відхилення,  так що дисперсія виявляється рівній одиниці.</w:t>
      </w:r>
    </w:p>
    <w:p w:rsidR="00E8256F" w:rsidRPr="00EF04CF" w:rsidRDefault="00E8256F" w:rsidP="00EF04CF">
      <w:pPr>
        <w:pStyle w:val="NoSpacing"/>
        <w:spacing w:line="360" w:lineRule="auto"/>
        <w:ind w:firstLine="851"/>
        <w:jc w:val="both"/>
        <w:rPr>
          <w:rFonts w:ascii="Times New Roman" w:hAnsi="Times New Roman"/>
          <w:sz w:val="28"/>
          <w:szCs w:val="28"/>
          <w:lang w:val="uk-UA"/>
        </w:rPr>
      </w:pPr>
      <w:r w:rsidRPr="00EF04CF">
        <w:rPr>
          <w:rFonts w:ascii="Times New Roman" w:hAnsi="Times New Roman"/>
          <w:sz w:val="28"/>
          <w:szCs w:val="28"/>
          <w:lang w:val="uk-UA"/>
        </w:rPr>
        <w:t xml:space="preserve">Задачі кластерного аналізу  полягають  у  тім,  щоб  на  підставі даних, що містяться в множині </w:t>
      </w:r>
      <w:r w:rsidRPr="00EF04CF">
        <w:rPr>
          <w:rFonts w:ascii="Times New Roman" w:hAnsi="Times New Roman"/>
          <w:position w:val="-12"/>
          <w:sz w:val="28"/>
          <w:szCs w:val="28"/>
          <w:lang w:val="uk-UA"/>
        </w:rPr>
        <w:object w:dxaOrig="2100" w:dyaOrig="360">
          <v:shape id="_x0000_i1028" type="#_x0000_t75" style="width:105pt;height:18pt" o:ole="">
            <v:imagedata r:id="rId11" o:title=""/>
          </v:shape>
          <o:OLEObject Type="Embed" ProgID="Equation.3" ShapeID="_x0000_i1028" DrawAspect="Content" ObjectID="_1590222577" r:id="rId12"/>
        </w:object>
      </w:r>
      <w:r w:rsidRPr="00EF04CF">
        <w:rPr>
          <w:rFonts w:ascii="Times New Roman" w:hAnsi="Times New Roman"/>
          <w:sz w:val="28"/>
          <w:szCs w:val="28"/>
          <w:lang w:val="uk-UA"/>
        </w:rPr>
        <w:t xml:space="preserve">, де </w:t>
      </w:r>
      <w:r w:rsidRPr="00EF04CF">
        <w:rPr>
          <w:rFonts w:ascii="Times New Roman" w:hAnsi="Times New Roman"/>
          <w:position w:val="-14"/>
          <w:sz w:val="28"/>
          <w:szCs w:val="28"/>
          <w:lang w:val="uk-UA"/>
        </w:rPr>
        <w:object w:dxaOrig="1920" w:dyaOrig="420">
          <v:shape id="_x0000_i1029" type="#_x0000_t75" style="width:96pt;height:21pt" o:ole="">
            <v:imagedata r:id="rId13" o:title=""/>
          </v:shape>
          <o:OLEObject Type="Embed" ProgID="Equation.3" ShapeID="_x0000_i1029" DrawAspect="Content" ObjectID="_1590222578" r:id="rId14"/>
        </w:object>
      </w:r>
      <w:r w:rsidRPr="00EF04CF">
        <w:rPr>
          <w:rFonts w:ascii="Times New Roman" w:hAnsi="Times New Roman"/>
          <w:sz w:val="28"/>
          <w:szCs w:val="28"/>
          <w:lang w:val="uk-UA"/>
        </w:rPr>
        <w:t>, розбити множину об'єктів на m (m  – ціле) кластерів (підмножин), так, щоб  кожен  об'єкт належав одній та тільки одній підмножині розбивки та щоб об'єкти, що належать тому самому кластеру, були подібними, у той час, як об'єкти, що належать різним кластерам були різнорідними.</w:t>
      </w:r>
    </w:p>
    <w:p w:rsidR="00E8256F" w:rsidRPr="00EF04CF" w:rsidRDefault="00E8256F" w:rsidP="00EF04CF">
      <w:pPr>
        <w:pStyle w:val="NoSpacing"/>
        <w:spacing w:line="360" w:lineRule="auto"/>
        <w:ind w:firstLine="851"/>
        <w:jc w:val="both"/>
        <w:rPr>
          <w:rFonts w:ascii="Times New Roman" w:hAnsi="Times New Roman"/>
          <w:sz w:val="28"/>
          <w:szCs w:val="28"/>
          <w:lang w:val="uk-UA"/>
        </w:rPr>
      </w:pPr>
      <w:r w:rsidRPr="00EF04CF">
        <w:rPr>
          <w:rFonts w:ascii="Times New Roman" w:hAnsi="Times New Roman"/>
          <w:sz w:val="28"/>
          <w:szCs w:val="28"/>
          <w:lang w:val="uk-UA"/>
        </w:rPr>
        <w:t>Рішенням задачі кластерного аналізу є розбивки, що задовольняє  деякому критерію оптимальності.  Цей  критерій  може являти собою деякий  функціонал, який  виражає  рівні  бажаності різних  розбивок  та  групувань,  що  називають  цільовою  функцією.</w:t>
      </w:r>
    </w:p>
    <w:p w:rsidR="00E8256F" w:rsidRPr="00EF04CF" w:rsidRDefault="00E8256F" w:rsidP="00EF04CF">
      <w:pPr>
        <w:pStyle w:val="NoSpacing"/>
        <w:spacing w:line="360" w:lineRule="auto"/>
        <w:ind w:firstLine="851"/>
        <w:jc w:val="both"/>
        <w:rPr>
          <w:rFonts w:ascii="Times New Roman" w:hAnsi="Times New Roman"/>
          <w:sz w:val="28"/>
          <w:szCs w:val="28"/>
          <w:lang w:val="uk-UA"/>
        </w:rPr>
      </w:pPr>
      <w:r w:rsidRPr="00EF04CF">
        <w:rPr>
          <w:rFonts w:ascii="Times New Roman" w:hAnsi="Times New Roman"/>
          <w:sz w:val="28"/>
          <w:szCs w:val="28"/>
          <w:lang w:val="uk-UA"/>
        </w:rPr>
        <w:t>Сьогодні існує досить багато алгоритмів рішення задачі  кластерного  аналізу.</w:t>
      </w:r>
    </w:p>
    <w:p w:rsidR="00E8256F" w:rsidRPr="00EF04CF" w:rsidRDefault="00E8256F" w:rsidP="00EF04CF">
      <w:pPr>
        <w:pStyle w:val="NoSpacing"/>
        <w:spacing w:line="360" w:lineRule="auto"/>
        <w:ind w:firstLine="851"/>
        <w:jc w:val="both"/>
        <w:rPr>
          <w:rFonts w:ascii="Times New Roman" w:hAnsi="Times New Roman"/>
          <w:sz w:val="28"/>
          <w:szCs w:val="28"/>
          <w:lang w:val="uk-UA"/>
        </w:rPr>
      </w:pPr>
      <w:r w:rsidRPr="00EF04CF">
        <w:rPr>
          <w:rFonts w:ascii="Times New Roman" w:hAnsi="Times New Roman"/>
          <w:sz w:val="28"/>
          <w:szCs w:val="28"/>
          <w:lang w:val="uk-UA"/>
        </w:rPr>
        <w:t>Алгоритм k-середніх (k-means).</w:t>
      </w:r>
    </w:p>
    <w:p w:rsidR="00E8256F" w:rsidRPr="00EF04CF" w:rsidRDefault="00E8256F" w:rsidP="00EF04CF">
      <w:pPr>
        <w:pStyle w:val="NoSpacing"/>
        <w:spacing w:line="360" w:lineRule="auto"/>
        <w:ind w:firstLine="851"/>
        <w:jc w:val="both"/>
        <w:rPr>
          <w:rFonts w:ascii="Times New Roman" w:hAnsi="Times New Roman"/>
          <w:sz w:val="28"/>
          <w:szCs w:val="28"/>
          <w:lang w:val="uk-UA"/>
        </w:rPr>
      </w:pPr>
      <w:r w:rsidRPr="00EF04CF">
        <w:rPr>
          <w:rFonts w:ascii="Times New Roman" w:hAnsi="Times New Roman"/>
          <w:sz w:val="28"/>
          <w:szCs w:val="28"/>
          <w:lang w:val="uk-UA"/>
        </w:rPr>
        <w:t>Найпоширеніший серед неієрархічних методів алгоритм k-середніх, також називаний швидким кластерним аналізом. Для можливості використання цього методу необхідно мати гіпотезу про найбільш імовірну кількість кластерів.</w:t>
      </w:r>
    </w:p>
    <w:p w:rsidR="00E8256F" w:rsidRPr="00EF04CF" w:rsidRDefault="00E8256F" w:rsidP="00EF04CF">
      <w:pPr>
        <w:pStyle w:val="NoSpacing"/>
        <w:spacing w:line="360" w:lineRule="auto"/>
        <w:ind w:firstLine="851"/>
        <w:jc w:val="both"/>
        <w:rPr>
          <w:rFonts w:ascii="Times New Roman" w:hAnsi="Times New Roman"/>
          <w:sz w:val="28"/>
          <w:szCs w:val="28"/>
          <w:lang w:val="uk-UA"/>
        </w:rPr>
      </w:pPr>
      <w:r w:rsidRPr="00EF04CF">
        <w:rPr>
          <w:rFonts w:ascii="Times New Roman" w:hAnsi="Times New Roman"/>
          <w:sz w:val="28"/>
          <w:szCs w:val="28"/>
          <w:lang w:val="uk-UA"/>
        </w:rPr>
        <w:t>Алгоритм k-середніх будує k кластерів, розташованих на можливо великих відстанях друг від друга. Основний тип задач, які вирішує алгоритм k-середніх, - наявність припущень (гіпотез) щодо числа кластерів, при цьому вони повинні бути різні настільки, наскільки це можливо. Вибір числа k може базуватися на результатах попередніх досліджень, теоретичних міркуваннях або інтуїції.</w:t>
      </w:r>
    </w:p>
    <w:p w:rsidR="00E8256F" w:rsidRPr="00EF04CF" w:rsidRDefault="00E8256F" w:rsidP="00EF04CF">
      <w:pPr>
        <w:pStyle w:val="NoSpacing"/>
        <w:spacing w:line="360" w:lineRule="auto"/>
        <w:ind w:firstLine="851"/>
        <w:jc w:val="both"/>
        <w:rPr>
          <w:rFonts w:ascii="Times New Roman" w:hAnsi="Times New Roman"/>
          <w:sz w:val="28"/>
          <w:szCs w:val="28"/>
          <w:lang w:val="uk-UA"/>
        </w:rPr>
      </w:pPr>
      <w:r w:rsidRPr="00EF04CF">
        <w:rPr>
          <w:rFonts w:ascii="Times New Roman" w:hAnsi="Times New Roman"/>
          <w:sz w:val="28"/>
          <w:szCs w:val="28"/>
          <w:lang w:val="uk-UA"/>
        </w:rPr>
        <w:t>Загальна ідея алгоритму: задане фіксоване число k кластерів спостереження зіставляються кластерам так, що середні в кластері (для всіх змінних) максимально можливо відрізняються друг від друга.</w:t>
      </w:r>
    </w:p>
    <w:p w:rsidR="00E8256F" w:rsidRPr="00EF04CF" w:rsidRDefault="00E8256F" w:rsidP="00EF04CF">
      <w:pPr>
        <w:pStyle w:val="NoSpacing"/>
        <w:spacing w:line="360" w:lineRule="auto"/>
        <w:ind w:firstLine="851"/>
        <w:jc w:val="both"/>
        <w:rPr>
          <w:rFonts w:ascii="Times New Roman" w:hAnsi="Times New Roman"/>
          <w:sz w:val="28"/>
          <w:szCs w:val="28"/>
          <w:lang w:val="uk-UA"/>
        </w:rPr>
      </w:pPr>
      <w:r w:rsidRPr="00EF04CF">
        <w:rPr>
          <w:rFonts w:ascii="Times New Roman" w:hAnsi="Times New Roman"/>
          <w:sz w:val="28"/>
          <w:szCs w:val="28"/>
          <w:lang w:val="uk-UA"/>
        </w:rPr>
        <w:t>Опис алгоритму:</w:t>
      </w:r>
    </w:p>
    <w:p w:rsidR="00E8256F" w:rsidRPr="00EF04CF" w:rsidRDefault="00E8256F" w:rsidP="00EF04CF">
      <w:pPr>
        <w:pStyle w:val="NoSpacing"/>
        <w:spacing w:line="360" w:lineRule="auto"/>
        <w:ind w:firstLine="851"/>
        <w:jc w:val="both"/>
        <w:rPr>
          <w:rFonts w:ascii="Times New Roman" w:hAnsi="Times New Roman"/>
          <w:sz w:val="28"/>
          <w:szCs w:val="28"/>
          <w:lang w:val="uk-UA"/>
        </w:rPr>
      </w:pPr>
      <w:r w:rsidRPr="00EF04CF">
        <w:rPr>
          <w:rFonts w:ascii="Times New Roman" w:hAnsi="Times New Roman"/>
          <w:sz w:val="28"/>
          <w:szCs w:val="28"/>
          <w:lang w:val="uk-UA"/>
        </w:rPr>
        <w:t xml:space="preserve">1. Початковий розподіл об'єктів по кластерах. </w:t>
      </w:r>
    </w:p>
    <w:p w:rsidR="00E8256F" w:rsidRPr="00EF04CF" w:rsidRDefault="00E8256F" w:rsidP="00EF04CF">
      <w:pPr>
        <w:pStyle w:val="NoSpacing"/>
        <w:spacing w:line="360" w:lineRule="auto"/>
        <w:ind w:firstLine="851"/>
        <w:jc w:val="both"/>
        <w:rPr>
          <w:rFonts w:ascii="Times New Roman" w:hAnsi="Times New Roman"/>
          <w:sz w:val="28"/>
          <w:szCs w:val="28"/>
          <w:lang w:val="uk-UA"/>
        </w:rPr>
      </w:pPr>
      <w:r w:rsidRPr="00EF04CF">
        <w:rPr>
          <w:rFonts w:ascii="Times New Roman" w:hAnsi="Times New Roman"/>
          <w:sz w:val="28"/>
          <w:szCs w:val="28"/>
          <w:lang w:val="uk-UA"/>
        </w:rPr>
        <w:t>Вибирається число k, і на першому кроці ці точки вважаються "центрами" кластерів. Кожному кластеру відповідає один центр.</w:t>
      </w:r>
    </w:p>
    <w:p w:rsidR="00E8256F" w:rsidRPr="00EF04CF" w:rsidRDefault="00E8256F" w:rsidP="00EF04CF">
      <w:pPr>
        <w:pStyle w:val="NoSpacing"/>
        <w:spacing w:line="360" w:lineRule="auto"/>
        <w:ind w:firstLine="851"/>
        <w:jc w:val="both"/>
        <w:rPr>
          <w:rFonts w:ascii="Times New Roman" w:hAnsi="Times New Roman"/>
          <w:sz w:val="28"/>
          <w:szCs w:val="28"/>
          <w:lang w:val="uk-UA"/>
        </w:rPr>
      </w:pPr>
      <w:r w:rsidRPr="00EF04CF">
        <w:rPr>
          <w:rFonts w:ascii="Times New Roman" w:hAnsi="Times New Roman"/>
          <w:sz w:val="28"/>
          <w:szCs w:val="28"/>
          <w:lang w:val="uk-UA"/>
        </w:rPr>
        <w:t>Вибір початкових центроїдів може здійснюватися в такий спосіб: вибір k-спостережень для максимізації початкової відстані; випадковий вибір k-спостережень; вибір перших k-спостережень.</w:t>
      </w:r>
    </w:p>
    <w:p w:rsidR="00E8256F" w:rsidRPr="00EF04CF" w:rsidRDefault="00E8256F" w:rsidP="00EF04CF">
      <w:pPr>
        <w:pStyle w:val="NoSpacing"/>
        <w:spacing w:line="360" w:lineRule="auto"/>
        <w:ind w:firstLine="851"/>
        <w:jc w:val="both"/>
        <w:rPr>
          <w:rFonts w:ascii="Times New Roman" w:hAnsi="Times New Roman"/>
          <w:sz w:val="28"/>
          <w:szCs w:val="28"/>
          <w:lang w:val="uk-UA"/>
        </w:rPr>
      </w:pPr>
      <w:r w:rsidRPr="00EF04CF">
        <w:rPr>
          <w:rFonts w:ascii="Times New Roman" w:hAnsi="Times New Roman"/>
          <w:sz w:val="28"/>
          <w:szCs w:val="28"/>
          <w:lang w:val="uk-UA"/>
        </w:rPr>
        <w:t>У результаті кожен об'єкт призначений певному кластеру.</w:t>
      </w:r>
    </w:p>
    <w:p w:rsidR="00E8256F" w:rsidRPr="00EF04CF" w:rsidRDefault="00E8256F" w:rsidP="00EF04CF">
      <w:pPr>
        <w:pStyle w:val="NoSpacing"/>
        <w:spacing w:line="360" w:lineRule="auto"/>
        <w:ind w:firstLine="851"/>
        <w:jc w:val="both"/>
        <w:rPr>
          <w:rFonts w:ascii="Times New Roman" w:hAnsi="Times New Roman"/>
          <w:sz w:val="28"/>
          <w:szCs w:val="28"/>
          <w:lang w:val="uk-UA"/>
        </w:rPr>
      </w:pPr>
      <w:r w:rsidRPr="00EF04CF">
        <w:rPr>
          <w:rFonts w:ascii="Times New Roman" w:hAnsi="Times New Roman"/>
          <w:sz w:val="28"/>
          <w:szCs w:val="28"/>
          <w:lang w:val="uk-UA"/>
        </w:rPr>
        <w:t xml:space="preserve">2. Ітеративний процес. </w:t>
      </w:r>
    </w:p>
    <w:p w:rsidR="00E8256F" w:rsidRPr="00EF04CF" w:rsidRDefault="00E8256F" w:rsidP="00EF04CF">
      <w:pPr>
        <w:pStyle w:val="NoSpacing"/>
        <w:spacing w:line="360" w:lineRule="auto"/>
        <w:ind w:firstLine="851"/>
        <w:jc w:val="both"/>
        <w:rPr>
          <w:rFonts w:ascii="Times New Roman" w:hAnsi="Times New Roman"/>
          <w:sz w:val="28"/>
          <w:szCs w:val="28"/>
          <w:lang w:val="uk-UA"/>
        </w:rPr>
      </w:pPr>
      <w:r w:rsidRPr="00EF04CF">
        <w:rPr>
          <w:rFonts w:ascii="Times New Roman" w:hAnsi="Times New Roman"/>
          <w:sz w:val="28"/>
          <w:szCs w:val="28"/>
          <w:lang w:val="uk-UA"/>
        </w:rPr>
        <w:t xml:space="preserve">Обчислюються центри кластерів, якими потім і далі вважаються покоординатні середні кластерів. Об'єкти знову перерозподіляються. </w:t>
      </w:r>
    </w:p>
    <w:p w:rsidR="00E8256F" w:rsidRPr="00EF04CF" w:rsidRDefault="00E8256F" w:rsidP="00EF04CF">
      <w:pPr>
        <w:pStyle w:val="NoSpacing"/>
        <w:spacing w:line="360" w:lineRule="auto"/>
        <w:ind w:firstLine="851"/>
        <w:jc w:val="both"/>
        <w:rPr>
          <w:rFonts w:ascii="Times New Roman" w:hAnsi="Times New Roman"/>
          <w:sz w:val="28"/>
          <w:szCs w:val="28"/>
          <w:lang w:val="uk-UA"/>
        </w:rPr>
      </w:pPr>
      <w:r w:rsidRPr="00EF04CF">
        <w:rPr>
          <w:rFonts w:ascii="Times New Roman" w:hAnsi="Times New Roman"/>
          <w:sz w:val="28"/>
          <w:szCs w:val="28"/>
          <w:lang w:val="uk-UA"/>
        </w:rPr>
        <w:t>Процес обчислення центрів і перерозподілу об'єктів триває доти, поки не виконано одне з умов: кластерні центри стабілізувалися, тобто всі спостереження належать кластеру, якому належали до поточної ітерації; число ітерацій дорівнює максимальному числу ітерацій.</w:t>
      </w:r>
    </w:p>
    <w:p w:rsidR="00E8256F" w:rsidRPr="00EF04CF" w:rsidRDefault="00E8256F" w:rsidP="00EF04CF">
      <w:pPr>
        <w:pStyle w:val="NoSpacing"/>
        <w:spacing w:line="360" w:lineRule="auto"/>
        <w:ind w:firstLine="851"/>
        <w:jc w:val="both"/>
        <w:rPr>
          <w:rFonts w:ascii="Times New Roman" w:hAnsi="Times New Roman"/>
          <w:sz w:val="28"/>
          <w:szCs w:val="28"/>
          <w:lang w:val="uk-UA"/>
        </w:rPr>
      </w:pPr>
      <w:r w:rsidRPr="00EF04CF">
        <w:rPr>
          <w:rFonts w:ascii="Times New Roman" w:hAnsi="Times New Roman"/>
          <w:sz w:val="28"/>
          <w:szCs w:val="28"/>
          <w:lang w:val="uk-UA"/>
        </w:rPr>
        <w:t>Вибір числа кластерів є складним питанням. Якщо немає припущень щодо цього числа, рекомендують створити 2 кластери, потім 3, 4, 5 і т.д., порівнюючи отримані результати.</w:t>
      </w:r>
    </w:p>
    <w:p w:rsidR="00E8256F" w:rsidRPr="00EF04CF" w:rsidRDefault="00E8256F" w:rsidP="00EF04CF">
      <w:pPr>
        <w:pStyle w:val="NoSpacing"/>
        <w:spacing w:line="360" w:lineRule="auto"/>
        <w:ind w:firstLine="851"/>
        <w:jc w:val="both"/>
        <w:rPr>
          <w:rFonts w:ascii="Times New Roman" w:hAnsi="Times New Roman"/>
          <w:sz w:val="28"/>
          <w:szCs w:val="28"/>
          <w:lang w:val="uk-UA"/>
        </w:rPr>
      </w:pPr>
      <w:r w:rsidRPr="00EF04CF">
        <w:rPr>
          <w:rFonts w:ascii="Times New Roman" w:hAnsi="Times New Roman"/>
          <w:sz w:val="28"/>
          <w:szCs w:val="28"/>
          <w:lang w:val="uk-UA"/>
        </w:rPr>
        <w:t>3. Перевірка якості кластерізації.</w:t>
      </w:r>
    </w:p>
    <w:p w:rsidR="00E8256F" w:rsidRPr="00EF04CF" w:rsidRDefault="00E8256F" w:rsidP="00EF04CF">
      <w:pPr>
        <w:pStyle w:val="NoSpacing"/>
        <w:spacing w:line="360" w:lineRule="auto"/>
        <w:ind w:firstLine="851"/>
        <w:jc w:val="both"/>
        <w:rPr>
          <w:rFonts w:ascii="Times New Roman" w:hAnsi="Times New Roman"/>
          <w:sz w:val="28"/>
          <w:szCs w:val="28"/>
          <w:lang w:val="uk-UA"/>
        </w:rPr>
      </w:pPr>
      <w:r w:rsidRPr="00EF04CF">
        <w:rPr>
          <w:rFonts w:ascii="Times New Roman" w:hAnsi="Times New Roman"/>
          <w:sz w:val="28"/>
          <w:szCs w:val="28"/>
          <w:lang w:val="uk-UA"/>
        </w:rPr>
        <w:t xml:space="preserve">Після одержань результатів кластерного аналізу методом k-середніх варто перевірити правильність кластерізації (тобто оцінити, наскільки кластери відрізняються друг від друга). Для цього розраховуються середні значення для кожного кластера. При гарній кластерізації повинні бути отримані сильно відрізняються середні для всіх вимірів або хоча б більшої їхньої частини. </w:t>
      </w:r>
    </w:p>
    <w:p w:rsidR="00E8256F" w:rsidRPr="00EF04CF" w:rsidRDefault="00E8256F" w:rsidP="00EF04CF">
      <w:pPr>
        <w:pStyle w:val="NoSpacing"/>
        <w:spacing w:line="360" w:lineRule="auto"/>
        <w:ind w:firstLine="851"/>
        <w:jc w:val="both"/>
        <w:rPr>
          <w:rFonts w:ascii="Times New Roman" w:hAnsi="Times New Roman"/>
          <w:sz w:val="28"/>
          <w:szCs w:val="28"/>
          <w:lang w:val="uk-UA"/>
        </w:rPr>
      </w:pPr>
      <w:r w:rsidRPr="00EF04CF">
        <w:rPr>
          <w:rFonts w:ascii="Times New Roman" w:hAnsi="Times New Roman"/>
          <w:sz w:val="28"/>
          <w:szCs w:val="28"/>
          <w:lang w:val="uk-UA"/>
        </w:rPr>
        <w:t>Достоїнства алгоритму k-середніх: простота використання; швидкість використання; зрозумілість і прозорість алгоритму.</w:t>
      </w:r>
    </w:p>
    <w:p w:rsidR="00E8256F" w:rsidRPr="00EF04CF" w:rsidRDefault="00E8256F" w:rsidP="00EF04CF">
      <w:pPr>
        <w:pStyle w:val="NoSpacing"/>
        <w:spacing w:line="360" w:lineRule="auto"/>
        <w:ind w:firstLine="851"/>
        <w:jc w:val="both"/>
        <w:rPr>
          <w:rFonts w:ascii="Times New Roman" w:hAnsi="Times New Roman"/>
          <w:sz w:val="28"/>
          <w:szCs w:val="28"/>
          <w:lang w:val="uk-UA"/>
        </w:rPr>
      </w:pPr>
      <w:r w:rsidRPr="00EF04CF">
        <w:rPr>
          <w:rFonts w:ascii="Times New Roman" w:hAnsi="Times New Roman"/>
          <w:sz w:val="28"/>
          <w:szCs w:val="28"/>
          <w:lang w:val="uk-UA"/>
        </w:rPr>
        <w:t>Недоліки алгоритму k-середніх: алгоритм занадто чутливий до викидів, які можуть спотворювати середнє. Можливим рішенням цієї проблеми є використання модифікації алгоритму - алгоритм k-медіани; алгоритм може повільно працювати на більших базах даних. Можливим рішенням даної проблеми є використання вибірки даних.</w:t>
      </w:r>
    </w:p>
    <w:p w:rsidR="00E8256F" w:rsidRPr="00EF04CF" w:rsidRDefault="00E8256F" w:rsidP="00EF04CF">
      <w:pPr>
        <w:pStyle w:val="NoSpacing"/>
        <w:spacing w:line="360" w:lineRule="auto"/>
        <w:ind w:firstLine="851"/>
        <w:jc w:val="both"/>
        <w:rPr>
          <w:rFonts w:ascii="Times New Roman" w:hAnsi="Times New Roman"/>
          <w:sz w:val="28"/>
          <w:szCs w:val="28"/>
          <w:lang w:val="uk-UA"/>
        </w:rPr>
      </w:pPr>
      <w:r w:rsidRPr="00EF04CF">
        <w:rPr>
          <w:rFonts w:ascii="Times New Roman" w:hAnsi="Times New Roman"/>
          <w:sz w:val="28"/>
          <w:szCs w:val="28"/>
          <w:lang w:val="uk-UA"/>
        </w:rPr>
        <w:t>Алгоритм PAM (partitioning around Medoids).</w:t>
      </w:r>
    </w:p>
    <w:p w:rsidR="00E8256F" w:rsidRPr="00EF04CF" w:rsidRDefault="00E8256F" w:rsidP="00EF04CF">
      <w:pPr>
        <w:pStyle w:val="NoSpacing"/>
        <w:spacing w:line="360" w:lineRule="auto"/>
        <w:ind w:firstLine="851"/>
        <w:jc w:val="both"/>
        <w:rPr>
          <w:rFonts w:ascii="Times New Roman" w:hAnsi="Times New Roman"/>
          <w:sz w:val="28"/>
          <w:szCs w:val="28"/>
          <w:lang w:val="uk-UA"/>
        </w:rPr>
      </w:pPr>
      <w:r w:rsidRPr="00EF04CF">
        <w:rPr>
          <w:rFonts w:ascii="Times New Roman" w:hAnsi="Times New Roman"/>
          <w:sz w:val="28"/>
          <w:szCs w:val="28"/>
          <w:lang w:val="uk-UA"/>
        </w:rPr>
        <w:t>PAM є модифікацією алгоритму k-середніх, алгоритмом k-медіани (k-medoids).</w:t>
      </w:r>
    </w:p>
    <w:p w:rsidR="00E8256F" w:rsidRPr="00EF04CF" w:rsidRDefault="00E8256F" w:rsidP="00EF04CF">
      <w:pPr>
        <w:pStyle w:val="NoSpacing"/>
        <w:spacing w:line="360" w:lineRule="auto"/>
        <w:ind w:firstLine="851"/>
        <w:jc w:val="both"/>
        <w:rPr>
          <w:rFonts w:ascii="Times New Roman" w:hAnsi="Times New Roman"/>
          <w:sz w:val="28"/>
          <w:szCs w:val="28"/>
          <w:lang w:val="uk-UA"/>
        </w:rPr>
      </w:pPr>
      <w:r w:rsidRPr="00EF04CF">
        <w:rPr>
          <w:rFonts w:ascii="Times New Roman" w:hAnsi="Times New Roman"/>
          <w:sz w:val="28"/>
          <w:szCs w:val="28"/>
          <w:lang w:val="uk-UA"/>
        </w:rPr>
        <w:t xml:space="preserve">Алгоритм менш чутливий до шумів і викидів даних, чим алгоритм k-means, оскільки медіана менше піддана впливам викидів. </w:t>
      </w:r>
    </w:p>
    <w:p w:rsidR="00E8256F" w:rsidRPr="00EF04CF" w:rsidRDefault="00E8256F" w:rsidP="00EF04CF">
      <w:pPr>
        <w:pStyle w:val="NoSpacing"/>
        <w:spacing w:line="360" w:lineRule="auto"/>
        <w:ind w:firstLine="851"/>
        <w:jc w:val="both"/>
        <w:rPr>
          <w:rFonts w:ascii="Times New Roman" w:hAnsi="Times New Roman"/>
          <w:sz w:val="28"/>
          <w:szCs w:val="28"/>
          <w:lang w:val="uk-UA"/>
        </w:rPr>
      </w:pPr>
      <w:r w:rsidRPr="00EF04CF">
        <w:rPr>
          <w:rFonts w:ascii="Times New Roman" w:hAnsi="Times New Roman"/>
          <w:iCs/>
          <w:sz w:val="28"/>
          <w:lang w:val="uk-UA"/>
        </w:rPr>
        <w:t>PAM ефективний для невеликих баз даних, але його не слід використати для великих наборів даних.</w:t>
      </w:r>
    </w:p>
    <w:p w:rsidR="00E8256F" w:rsidRPr="00EF04CF" w:rsidRDefault="00E8256F" w:rsidP="00EF04CF">
      <w:pPr>
        <w:pStyle w:val="NoSpacing"/>
        <w:spacing w:line="360" w:lineRule="auto"/>
        <w:ind w:firstLine="851"/>
        <w:jc w:val="both"/>
        <w:rPr>
          <w:rFonts w:ascii="Times New Roman" w:hAnsi="Times New Roman"/>
          <w:sz w:val="28"/>
          <w:szCs w:val="28"/>
          <w:lang w:val="uk-UA"/>
        </w:rPr>
      </w:pPr>
      <w:r w:rsidRPr="00EF04CF">
        <w:rPr>
          <w:rFonts w:ascii="Times New Roman" w:hAnsi="Times New Roman"/>
          <w:sz w:val="28"/>
          <w:szCs w:val="28"/>
          <w:lang w:val="uk-UA"/>
        </w:rPr>
        <w:t>Генетичний алгоритм.</w:t>
      </w:r>
    </w:p>
    <w:p w:rsidR="00E8256F" w:rsidRPr="00EF04CF" w:rsidRDefault="00E8256F" w:rsidP="00EF04CF">
      <w:pPr>
        <w:pStyle w:val="NoSpacing"/>
        <w:spacing w:line="360" w:lineRule="auto"/>
        <w:ind w:firstLine="851"/>
        <w:jc w:val="both"/>
        <w:rPr>
          <w:rFonts w:ascii="Times New Roman" w:hAnsi="Times New Roman"/>
          <w:sz w:val="28"/>
          <w:szCs w:val="28"/>
          <w:lang w:val="uk-UA"/>
        </w:rPr>
      </w:pPr>
      <w:r w:rsidRPr="00EF04CF">
        <w:rPr>
          <w:rFonts w:ascii="Times New Roman" w:hAnsi="Times New Roman"/>
          <w:sz w:val="28"/>
          <w:szCs w:val="28"/>
          <w:lang w:val="uk-UA"/>
        </w:rPr>
        <w:t>Головною ідеєю, що лежить в основі побудови генетичного алгоритму, є використання ідей природного відбору, селекцій і мутацій. Його канонічний варіант містить такі етапи:</w:t>
      </w:r>
    </w:p>
    <w:p w:rsidR="00E8256F" w:rsidRPr="00EF04CF" w:rsidRDefault="00E8256F" w:rsidP="00DB31F2">
      <w:pPr>
        <w:pStyle w:val="NoSpacing"/>
        <w:numPr>
          <w:ilvl w:val="0"/>
          <w:numId w:val="16"/>
        </w:numPr>
        <w:tabs>
          <w:tab w:val="left" w:pos="1276"/>
        </w:tabs>
        <w:spacing w:line="360" w:lineRule="auto"/>
        <w:ind w:left="0" w:firstLine="851"/>
        <w:jc w:val="both"/>
        <w:rPr>
          <w:rFonts w:ascii="Times New Roman" w:hAnsi="Times New Roman"/>
          <w:sz w:val="28"/>
          <w:szCs w:val="28"/>
          <w:lang w:val="uk-UA"/>
        </w:rPr>
      </w:pPr>
      <w:r w:rsidRPr="00EF04CF">
        <w:rPr>
          <w:rFonts w:ascii="Times New Roman" w:hAnsi="Times New Roman"/>
          <w:sz w:val="28"/>
          <w:szCs w:val="28"/>
          <w:lang w:val="uk-UA"/>
        </w:rPr>
        <w:t xml:space="preserve">Конструювання початкової популяції. Ввести точку відліку поколінь </w:t>
      </w:r>
      <w:r w:rsidRPr="00EF04CF">
        <w:rPr>
          <w:rFonts w:ascii="Times New Roman" w:hAnsi="Times New Roman"/>
          <w:position w:val="-6"/>
          <w:sz w:val="28"/>
          <w:szCs w:val="28"/>
          <w:lang w:val="uk-UA"/>
        </w:rPr>
        <w:object w:dxaOrig="520" w:dyaOrig="279">
          <v:shape id="_x0000_i1030" type="#_x0000_t75" style="width:26.25pt;height:14.25pt" o:ole="">
            <v:imagedata r:id="rId15" o:title=""/>
          </v:shape>
          <o:OLEObject Type="Embed" ProgID="Equation.3" ShapeID="_x0000_i1030" DrawAspect="Content" ObjectID="_1590222579" r:id="rId16"/>
        </w:object>
      </w:r>
      <w:r w:rsidRPr="00EF04CF">
        <w:rPr>
          <w:rFonts w:ascii="Times New Roman" w:hAnsi="Times New Roman"/>
          <w:sz w:val="28"/>
          <w:szCs w:val="28"/>
          <w:lang w:val="uk-UA"/>
        </w:rPr>
        <w:t>.Обчислити пристосованість хромосом популяції, а потім середню пристосованість популяції.</w:t>
      </w:r>
    </w:p>
    <w:p w:rsidR="00E8256F" w:rsidRPr="00EF04CF" w:rsidRDefault="00E8256F" w:rsidP="00DB31F2">
      <w:pPr>
        <w:pStyle w:val="NoSpacing"/>
        <w:numPr>
          <w:ilvl w:val="0"/>
          <w:numId w:val="16"/>
        </w:numPr>
        <w:tabs>
          <w:tab w:val="left" w:pos="1276"/>
        </w:tabs>
        <w:spacing w:line="360" w:lineRule="auto"/>
        <w:ind w:left="0" w:firstLine="851"/>
        <w:jc w:val="both"/>
        <w:rPr>
          <w:rFonts w:ascii="Times New Roman" w:hAnsi="Times New Roman"/>
          <w:sz w:val="28"/>
          <w:szCs w:val="28"/>
          <w:lang w:val="uk-UA"/>
        </w:rPr>
      </w:pPr>
      <w:r w:rsidRPr="00EF04CF">
        <w:rPr>
          <w:rFonts w:ascii="Times New Roman" w:hAnsi="Times New Roman"/>
          <w:sz w:val="28"/>
          <w:szCs w:val="28"/>
          <w:lang w:val="uk-UA"/>
        </w:rPr>
        <w:t xml:space="preserve">Встановлення </w:t>
      </w:r>
      <w:r w:rsidRPr="00DB31F2">
        <w:rPr>
          <w:rFonts w:ascii="Times New Roman" w:hAnsi="Times New Roman"/>
          <w:position w:val="-6"/>
          <w:sz w:val="28"/>
          <w:szCs w:val="28"/>
          <w:lang w:val="uk-UA"/>
        </w:rPr>
        <w:object w:dxaOrig="800" w:dyaOrig="279">
          <v:shape id="_x0000_i1031" type="#_x0000_t75" style="width:39.75pt;height:14.25pt" o:ole="">
            <v:imagedata r:id="rId17" o:title=""/>
          </v:shape>
          <o:OLEObject Type="Embed" ProgID="Equation.3" ShapeID="_x0000_i1031" DrawAspect="Content" ObjectID="_1590222580" r:id="rId18"/>
        </w:object>
      </w:r>
      <w:r w:rsidRPr="00EF04CF">
        <w:rPr>
          <w:rFonts w:ascii="Times New Roman" w:hAnsi="Times New Roman"/>
          <w:sz w:val="28"/>
          <w:szCs w:val="28"/>
          <w:lang w:val="uk-UA"/>
        </w:rPr>
        <w:t>. Вибрати двох батьків (хромосом) для кроссинговера. Він виконується випадковим образом пропорційно пристосовності батьків.</w:t>
      </w:r>
    </w:p>
    <w:p w:rsidR="00E8256F" w:rsidRPr="00EF04CF" w:rsidRDefault="00E8256F" w:rsidP="00DB31F2">
      <w:pPr>
        <w:pStyle w:val="NoSpacing"/>
        <w:numPr>
          <w:ilvl w:val="0"/>
          <w:numId w:val="16"/>
        </w:numPr>
        <w:tabs>
          <w:tab w:val="left" w:pos="1276"/>
        </w:tabs>
        <w:spacing w:line="360" w:lineRule="auto"/>
        <w:ind w:left="0" w:firstLine="851"/>
        <w:jc w:val="both"/>
        <w:rPr>
          <w:rFonts w:ascii="Times New Roman" w:hAnsi="Times New Roman"/>
          <w:sz w:val="28"/>
          <w:szCs w:val="28"/>
          <w:lang w:val="uk-UA"/>
        </w:rPr>
      </w:pPr>
      <w:r w:rsidRPr="00EF04CF">
        <w:rPr>
          <w:rFonts w:ascii="Times New Roman" w:hAnsi="Times New Roman"/>
          <w:sz w:val="28"/>
          <w:szCs w:val="28"/>
          <w:lang w:val="uk-UA"/>
        </w:rPr>
        <w:t xml:space="preserve">Формування генотипу нащадка. Із заданою ймовірністю зробити над генотипами обраних хромосом кроссинговер. Вибрати з імовірністю 0,5 один з нащадків </w:t>
      </w:r>
      <w:r w:rsidRPr="00EF04CF">
        <w:rPr>
          <w:rFonts w:ascii="Times New Roman" w:hAnsi="Times New Roman"/>
          <w:position w:val="-10"/>
          <w:sz w:val="28"/>
          <w:szCs w:val="28"/>
          <w:lang w:val="uk-UA"/>
        </w:rPr>
        <w:object w:dxaOrig="480" w:dyaOrig="320">
          <v:shape id="_x0000_i1032" type="#_x0000_t75" style="width:24pt;height:15.75pt" o:ole="">
            <v:imagedata r:id="rId19" o:title=""/>
          </v:shape>
          <o:OLEObject Type="Embed" ProgID="Equation.3" ShapeID="_x0000_i1032" DrawAspect="Content" ObjectID="_1590222581" r:id="rId20"/>
        </w:object>
      </w:r>
      <w:r w:rsidRPr="00EF04CF">
        <w:rPr>
          <w:rFonts w:ascii="Times New Roman" w:hAnsi="Times New Roman"/>
          <w:sz w:val="28"/>
          <w:szCs w:val="28"/>
          <w:lang w:val="uk-UA"/>
        </w:rPr>
        <w:t xml:space="preserve"> і зберегти його як члена нової популяції. Послідовно застосувати до </w:t>
      </w:r>
      <w:r w:rsidRPr="00EF04CF">
        <w:rPr>
          <w:rFonts w:ascii="Times New Roman" w:hAnsi="Times New Roman"/>
          <w:position w:val="-10"/>
          <w:sz w:val="28"/>
          <w:szCs w:val="28"/>
          <w:lang w:val="uk-UA"/>
        </w:rPr>
        <w:object w:dxaOrig="480" w:dyaOrig="320">
          <v:shape id="_x0000_i1033" type="#_x0000_t75" style="width:24pt;height:15.75pt" o:ole="">
            <v:imagedata r:id="rId21" o:title=""/>
          </v:shape>
          <o:OLEObject Type="Embed" ProgID="Equation.3" ShapeID="_x0000_i1033" DrawAspect="Content" ObjectID="_1590222582" r:id="rId22"/>
        </w:object>
      </w:r>
      <w:r w:rsidRPr="00EF04CF">
        <w:rPr>
          <w:rFonts w:ascii="Times New Roman" w:hAnsi="Times New Roman"/>
          <w:sz w:val="28"/>
          <w:szCs w:val="28"/>
          <w:lang w:val="uk-UA"/>
        </w:rPr>
        <w:t xml:space="preserve"> оператор інверсії, а потім мутації із заданими ймовірностями. Отриманий генотип нащадка зберегти як </w:t>
      </w:r>
      <w:r w:rsidRPr="00EF04CF">
        <w:rPr>
          <w:rFonts w:ascii="Times New Roman" w:hAnsi="Times New Roman"/>
          <w:position w:val="-10"/>
          <w:sz w:val="28"/>
          <w:szCs w:val="28"/>
          <w:lang w:val="uk-UA"/>
        </w:rPr>
        <w:object w:dxaOrig="540" w:dyaOrig="320">
          <v:shape id="_x0000_i1034" type="#_x0000_t75" style="width:27pt;height:15.75pt" o:ole="">
            <v:imagedata r:id="rId23" o:title=""/>
          </v:shape>
          <o:OLEObject Type="Embed" ProgID="Equation.3" ShapeID="_x0000_i1034" DrawAspect="Content" ObjectID="_1590222583" r:id="rId24"/>
        </w:object>
      </w:r>
      <w:r w:rsidRPr="00EF04CF">
        <w:rPr>
          <w:rFonts w:ascii="Times New Roman" w:hAnsi="Times New Roman"/>
          <w:sz w:val="28"/>
          <w:szCs w:val="28"/>
          <w:lang w:val="uk-UA"/>
        </w:rPr>
        <w:t>.</w:t>
      </w:r>
    </w:p>
    <w:p w:rsidR="00E8256F" w:rsidRPr="00EF04CF" w:rsidRDefault="00E8256F" w:rsidP="00DB31F2">
      <w:pPr>
        <w:pStyle w:val="NoSpacing"/>
        <w:numPr>
          <w:ilvl w:val="0"/>
          <w:numId w:val="16"/>
        </w:numPr>
        <w:tabs>
          <w:tab w:val="left" w:pos="1276"/>
        </w:tabs>
        <w:spacing w:line="360" w:lineRule="auto"/>
        <w:ind w:left="0" w:firstLine="851"/>
        <w:jc w:val="both"/>
        <w:rPr>
          <w:rFonts w:ascii="Times New Roman" w:hAnsi="Times New Roman"/>
          <w:sz w:val="28"/>
          <w:szCs w:val="28"/>
          <w:lang w:val="uk-UA"/>
        </w:rPr>
      </w:pPr>
      <w:r w:rsidRPr="00EF04CF">
        <w:rPr>
          <w:rFonts w:ascii="Times New Roman" w:hAnsi="Times New Roman"/>
          <w:sz w:val="28"/>
          <w:szCs w:val="28"/>
          <w:lang w:val="uk-UA"/>
        </w:rPr>
        <w:t xml:space="preserve">Відбір хромосоми випадковим образом для виключення її з популяції. Відновлення поточної популяції заміною відібраної хромосоми на </w:t>
      </w:r>
      <w:r w:rsidRPr="00EF04CF">
        <w:rPr>
          <w:rFonts w:ascii="Times New Roman" w:hAnsi="Times New Roman"/>
          <w:position w:val="-10"/>
          <w:sz w:val="28"/>
          <w:szCs w:val="28"/>
          <w:lang w:val="uk-UA"/>
        </w:rPr>
        <w:object w:dxaOrig="540" w:dyaOrig="320">
          <v:shape id="_x0000_i1035" type="#_x0000_t75" style="width:27pt;height:15.75pt" o:ole="">
            <v:imagedata r:id="rId25" o:title=""/>
          </v:shape>
          <o:OLEObject Type="Embed" ProgID="Equation.3" ShapeID="_x0000_i1035" DrawAspect="Content" ObjectID="_1590222584" r:id="rId26"/>
        </w:object>
      </w:r>
      <w:r w:rsidRPr="00EF04CF">
        <w:rPr>
          <w:rFonts w:ascii="Times New Roman" w:hAnsi="Times New Roman"/>
          <w:sz w:val="28"/>
          <w:szCs w:val="28"/>
          <w:lang w:val="uk-UA"/>
        </w:rPr>
        <w:t>.</w:t>
      </w:r>
    </w:p>
    <w:p w:rsidR="00E8256F" w:rsidRPr="00EF04CF" w:rsidRDefault="00E8256F" w:rsidP="00DB31F2">
      <w:pPr>
        <w:pStyle w:val="NoSpacing"/>
        <w:numPr>
          <w:ilvl w:val="0"/>
          <w:numId w:val="16"/>
        </w:numPr>
        <w:tabs>
          <w:tab w:val="left" w:pos="1276"/>
        </w:tabs>
        <w:spacing w:line="360" w:lineRule="auto"/>
        <w:ind w:left="0" w:firstLine="851"/>
        <w:jc w:val="both"/>
        <w:rPr>
          <w:rFonts w:ascii="Times New Roman" w:hAnsi="Times New Roman"/>
          <w:sz w:val="28"/>
          <w:szCs w:val="28"/>
          <w:lang w:val="uk-UA"/>
        </w:rPr>
      </w:pPr>
      <w:r w:rsidRPr="00EF04CF">
        <w:rPr>
          <w:rFonts w:ascii="Times New Roman" w:hAnsi="Times New Roman"/>
          <w:sz w:val="28"/>
          <w:szCs w:val="28"/>
          <w:lang w:val="uk-UA"/>
        </w:rPr>
        <w:t xml:space="preserve">Визначення пристосованості (цільової функції) </w:t>
      </w:r>
      <w:r w:rsidRPr="00EF04CF">
        <w:rPr>
          <w:rFonts w:ascii="Times New Roman" w:hAnsi="Times New Roman"/>
          <w:position w:val="-10"/>
          <w:sz w:val="28"/>
          <w:szCs w:val="28"/>
          <w:lang w:val="uk-UA"/>
        </w:rPr>
        <w:object w:dxaOrig="540" w:dyaOrig="320">
          <v:shape id="_x0000_i1036" type="#_x0000_t75" style="width:27pt;height:15.75pt" o:ole="">
            <v:imagedata r:id="rId27" o:title=""/>
          </v:shape>
          <o:OLEObject Type="Embed" ProgID="Equation.3" ShapeID="_x0000_i1036" DrawAspect="Content" ObjectID="_1590222585" r:id="rId28"/>
        </w:object>
      </w:r>
      <w:r w:rsidRPr="00EF04CF">
        <w:rPr>
          <w:rFonts w:ascii="Times New Roman" w:hAnsi="Times New Roman"/>
          <w:sz w:val="28"/>
          <w:szCs w:val="28"/>
          <w:lang w:val="uk-UA"/>
        </w:rPr>
        <w:t xml:space="preserve"> і перерахування середньої пристосованості популяції.</w:t>
      </w:r>
    </w:p>
    <w:p w:rsidR="00E8256F" w:rsidRPr="00EF04CF" w:rsidRDefault="00E8256F" w:rsidP="00DB31F2">
      <w:pPr>
        <w:pStyle w:val="NoSpacing"/>
        <w:numPr>
          <w:ilvl w:val="0"/>
          <w:numId w:val="16"/>
        </w:numPr>
        <w:tabs>
          <w:tab w:val="left" w:pos="1276"/>
        </w:tabs>
        <w:spacing w:line="360" w:lineRule="auto"/>
        <w:ind w:left="0" w:firstLine="851"/>
        <w:jc w:val="both"/>
        <w:rPr>
          <w:rFonts w:ascii="Times New Roman" w:hAnsi="Times New Roman"/>
          <w:sz w:val="28"/>
          <w:szCs w:val="28"/>
          <w:lang w:val="uk-UA"/>
        </w:rPr>
      </w:pPr>
      <w:r w:rsidRPr="00EF04CF">
        <w:rPr>
          <w:rFonts w:ascii="Times New Roman" w:hAnsi="Times New Roman"/>
          <w:sz w:val="28"/>
          <w:szCs w:val="28"/>
          <w:lang w:val="uk-UA"/>
        </w:rPr>
        <w:t xml:space="preserve">Якщо </w:t>
      </w:r>
      <w:r w:rsidRPr="00EF04CF">
        <w:rPr>
          <w:rFonts w:ascii="Times New Roman" w:hAnsi="Times New Roman"/>
          <w:position w:val="-14"/>
          <w:sz w:val="28"/>
          <w:szCs w:val="28"/>
          <w:lang w:val="uk-UA"/>
        </w:rPr>
        <w:object w:dxaOrig="1100" w:dyaOrig="380">
          <v:shape id="_x0000_i1037" type="#_x0000_t75" style="width:66pt;height:19.5pt" o:ole="">
            <v:imagedata r:id="rId29" o:title=""/>
          </v:shape>
          <o:OLEObject Type="Embed" ProgID="Equation.3" ShapeID="_x0000_i1037" DrawAspect="Content" ObjectID="_1590222586" r:id="rId30"/>
        </w:object>
      </w:r>
      <w:r w:rsidRPr="00EF04CF">
        <w:rPr>
          <w:rFonts w:ascii="Times New Roman" w:hAnsi="Times New Roman"/>
          <w:sz w:val="28"/>
          <w:szCs w:val="28"/>
          <w:lang w:val="uk-UA"/>
        </w:rPr>
        <w:t>, то перехід до 7, якщо ні, т</w:t>
      </w:r>
      <w:r>
        <w:rPr>
          <w:rFonts w:ascii="Times New Roman" w:hAnsi="Times New Roman"/>
          <w:sz w:val="28"/>
          <w:szCs w:val="28"/>
          <w:lang w:val="uk-UA"/>
        </w:rPr>
        <w:t>о</w:t>
      </w:r>
      <w:r w:rsidRPr="00EF04CF">
        <w:rPr>
          <w:rFonts w:ascii="Times New Roman" w:hAnsi="Times New Roman"/>
          <w:sz w:val="28"/>
          <w:szCs w:val="28"/>
          <w:lang w:val="uk-UA"/>
        </w:rPr>
        <w:t xml:space="preserve"> перехід до 2.</w:t>
      </w:r>
    </w:p>
    <w:p w:rsidR="00E8256F" w:rsidRPr="00EF04CF" w:rsidRDefault="00E8256F" w:rsidP="00DB31F2">
      <w:pPr>
        <w:pStyle w:val="NoSpacing"/>
        <w:numPr>
          <w:ilvl w:val="0"/>
          <w:numId w:val="16"/>
        </w:numPr>
        <w:tabs>
          <w:tab w:val="left" w:pos="1276"/>
        </w:tabs>
        <w:spacing w:line="360" w:lineRule="auto"/>
        <w:ind w:left="0" w:firstLine="851"/>
        <w:jc w:val="both"/>
        <w:rPr>
          <w:rFonts w:ascii="Times New Roman" w:hAnsi="Times New Roman"/>
          <w:sz w:val="28"/>
          <w:szCs w:val="28"/>
          <w:lang w:val="uk-UA"/>
        </w:rPr>
      </w:pPr>
      <w:r w:rsidRPr="00EF04CF">
        <w:rPr>
          <w:rFonts w:ascii="Times New Roman" w:hAnsi="Times New Roman"/>
          <w:sz w:val="28"/>
          <w:szCs w:val="28"/>
          <w:lang w:val="uk-UA"/>
        </w:rPr>
        <w:t>Кінець роботи</w:t>
      </w:r>
      <w:r>
        <w:rPr>
          <w:rFonts w:ascii="Times New Roman" w:hAnsi="Times New Roman"/>
          <w:sz w:val="28"/>
          <w:szCs w:val="28"/>
          <w:lang w:val="uk-UA"/>
        </w:rPr>
        <w:t xml:space="preserve"> алгоритму</w:t>
      </w:r>
      <w:r w:rsidRPr="00EF04CF">
        <w:rPr>
          <w:rFonts w:ascii="Times New Roman" w:hAnsi="Times New Roman"/>
          <w:sz w:val="28"/>
          <w:szCs w:val="28"/>
          <w:lang w:val="uk-UA"/>
        </w:rPr>
        <w:t>.</w:t>
      </w:r>
    </w:p>
    <w:p w:rsidR="00E8256F" w:rsidRPr="00EF04CF" w:rsidRDefault="00E8256F" w:rsidP="00EF04CF">
      <w:pPr>
        <w:pStyle w:val="NoSpacing"/>
        <w:spacing w:line="360" w:lineRule="auto"/>
        <w:ind w:firstLine="851"/>
        <w:jc w:val="both"/>
        <w:rPr>
          <w:rFonts w:ascii="Times New Roman" w:hAnsi="Times New Roman"/>
          <w:sz w:val="28"/>
          <w:szCs w:val="28"/>
          <w:lang w:val="uk-UA"/>
        </w:rPr>
      </w:pPr>
      <w:r w:rsidRPr="00EF04CF">
        <w:rPr>
          <w:rFonts w:ascii="Times New Roman" w:hAnsi="Times New Roman"/>
          <w:sz w:val="28"/>
          <w:szCs w:val="28"/>
          <w:lang w:val="uk-UA"/>
        </w:rPr>
        <w:t>Алгоритм ефективний при обробці масивів великої розмірності, не вимагає ніяких попередніх умов.</w:t>
      </w:r>
    </w:p>
    <w:p w:rsidR="00E8256F" w:rsidRPr="00EF04CF" w:rsidRDefault="00E8256F" w:rsidP="00EF04CF">
      <w:pPr>
        <w:pStyle w:val="NoSpacing"/>
        <w:spacing w:line="360" w:lineRule="auto"/>
        <w:ind w:firstLine="851"/>
        <w:jc w:val="both"/>
        <w:rPr>
          <w:rFonts w:ascii="Times New Roman" w:hAnsi="Times New Roman"/>
          <w:sz w:val="28"/>
          <w:szCs w:val="28"/>
          <w:lang w:val="uk-UA"/>
        </w:rPr>
      </w:pPr>
      <w:r w:rsidRPr="00EF04CF">
        <w:rPr>
          <w:rFonts w:ascii="Times New Roman" w:hAnsi="Times New Roman"/>
          <w:sz w:val="28"/>
          <w:szCs w:val="28"/>
          <w:lang w:val="uk-UA"/>
        </w:rPr>
        <w:t>Алгоритм WaveCluster.</w:t>
      </w:r>
    </w:p>
    <w:p w:rsidR="00E8256F" w:rsidRPr="00EF04CF" w:rsidRDefault="00E8256F" w:rsidP="00EF04CF">
      <w:pPr>
        <w:pStyle w:val="NoSpacing"/>
        <w:spacing w:line="360" w:lineRule="auto"/>
        <w:ind w:firstLine="851"/>
        <w:jc w:val="both"/>
        <w:rPr>
          <w:rFonts w:ascii="Times New Roman" w:hAnsi="Times New Roman"/>
          <w:sz w:val="28"/>
          <w:szCs w:val="28"/>
          <w:lang w:val="uk-UA"/>
        </w:rPr>
      </w:pPr>
      <w:r w:rsidRPr="00EF04CF">
        <w:rPr>
          <w:rFonts w:ascii="Times New Roman" w:hAnsi="Times New Roman"/>
          <w:sz w:val="28"/>
          <w:szCs w:val="28"/>
          <w:lang w:val="uk-UA"/>
        </w:rPr>
        <w:t>WaveCluster являє собою алгоритм кластерізації на основі хвильових перетворень. На початку роботи алгоритму дані узагальнюються шляхом накладення на простір даних багатомірної решітки. На подальших кроках алгоритму аналізуються не окремі точки, а узагальнені характеристики точок, що потрапили в один осередок решітки. У результаті такого узагальнення необхідна інформація вміщається в оперативній пам'яті. На наступних кроках для визначення кластерів алгоритм застосовує хвильове перетворення до узагальнених даних.</w:t>
      </w:r>
    </w:p>
    <w:p w:rsidR="00E8256F" w:rsidRPr="00EF04CF" w:rsidRDefault="00E8256F" w:rsidP="00EF04CF">
      <w:pPr>
        <w:pStyle w:val="NoSpacing"/>
        <w:spacing w:line="360" w:lineRule="auto"/>
        <w:ind w:firstLine="851"/>
        <w:jc w:val="both"/>
        <w:rPr>
          <w:rFonts w:ascii="Times New Roman" w:hAnsi="Times New Roman"/>
          <w:sz w:val="28"/>
          <w:szCs w:val="28"/>
          <w:lang w:val="uk-UA"/>
        </w:rPr>
      </w:pPr>
      <w:r w:rsidRPr="00EF04CF">
        <w:rPr>
          <w:rFonts w:ascii="Times New Roman" w:hAnsi="Times New Roman"/>
          <w:sz w:val="28"/>
          <w:szCs w:val="28"/>
          <w:lang w:val="uk-UA"/>
        </w:rPr>
        <w:t>Головні особливості WaveCluster: складність реалізації; алгоритм може виявляти кластери довільних форм; алгоритм не чутливий до шумів; алгоритм застосуємо тільки до даних низької розмірності.</w:t>
      </w:r>
    </w:p>
    <w:p w:rsidR="00E8256F" w:rsidRPr="00EF04CF" w:rsidRDefault="00E8256F" w:rsidP="00EF04CF">
      <w:pPr>
        <w:pStyle w:val="NoSpacing"/>
        <w:spacing w:line="360" w:lineRule="auto"/>
        <w:ind w:firstLine="851"/>
        <w:jc w:val="both"/>
        <w:rPr>
          <w:rFonts w:ascii="Times New Roman" w:hAnsi="Times New Roman"/>
          <w:sz w:val="28"/>
          <w:szCs w:val="28"/>
          <w:lang w:val="uk-UA"/>
        </w:rPr>
      </w:pPr>
      <w:r w:rsidRPr="00EF04CF">
        <w:rPr>
          <w:rFonts w:ascii="Times New Roman" w:hAnsi="Times New Roman"/>
          <w:sz w:val="28"/>
          <w:szCs w:val="28"/>
          <w:lang w:val="uk-UA"/>
        </w:rPr>
        <w:t>Алгоритми Clarans, CURE, DBScan.</w:t>
      </w:r>
    </w:p>
    <w:p w:rsidR="00E8256F" w:rsidRPr="00EF04CF" w:rsidRDefault="00E8256F" w:rsidP="00EF04CF">
      <w:pPr>
        <w:pStyle w:val="NoSpacing"/>
        <w:spacing w:line="360" w:lineRule="auto"/>
        <w:ind w:firstLine="851"/>
        <w:jc w:val="both"/>
        <w:rPr>
          <w:rFonts w:ascii="Times New Roman" w:hAnsi="Times New Roman"/>
          <w:sz w:val="28"/>
          <w:szCs w:val="28"/>
          <w:lang w:val="uk-UA"/>
        </w:rPr>
      </w:pPr>
      <w:r w:rsidRPr="00EF04CF">
        <w:rPr>
          <w:rFonts w:ascii="Times New Roman" w:hAnsi="Times New Roman"/>
          <w:sz w:val="28"/>
          <w:szCs w:val="28"/>
          <w:lang w:val="uk-UA"/>
        </w:rPr>
        <w:t xml:space="preserve">Алгоритм Clarans (Clustering Large Applications based upon RANdomized Search) формулює задачі кластерізації як випадковий пошук у графі. У результаті роботи цього алгоритму сукупність вузлів графа являє собою розбивку множини даних на число кластерів, визначене користувачем. "Якість" отриманих кластерів визначається за допомогою критеріальної функції. Алгоритм Clarans сортує всі можливі розбивки множини даних у пошуках прийнятного рішення. Пошук рішення зупиняється в тім вузлі, де досягається мінімум серед визначеного числа локальних мінімумів. </w:t>
      </w:r>
    </w:p>
    <w:p w:rsidR="00E8256F" w:rsidRPr="00EF04CF" w:rsidRDefault="00E8256F" w:rsidP="00EF04CF">
      <w:pPr>
        <w:pStyle w:val="NoSpacing"/>
        <w:spacing w:line="360" w:lineRule="auto"/>
        <w:ind w:firstLine="851"/>
        <w:jc w:val="both"/>
        <w:rPr>
          <w:rFonts w:ascii="Times New Roman" w:hAnsi="Times New Roman"/>
          <w:sz w:val="28"/>
          <w:szCs w:val="28"/>
          <w:lang w:val="uk-UA"/>
        </w:rPr>
      </w:pPr>
      <w:r w:rsidRPr="00EF04CF">
        <w:rPr>
          <w:rFonts w:ascii="Times New Roman" w:hAnsi="Times New Roman"/>
          <w:sz w:val="28"/>
          <w:szCs w:val="28"/>
          <w:lang w:val="uk-UA"/>
        </w:rPr>
        <w:t>Серед нових масштабованих алгоритмів також можна відзначити алгоритм CURE - алгоритм ієрархічної кластерізації, і алгоритм DBScan, де поняття кластера формулюється з використанням концепції щільності (density).</w:t>
      </w:r>
    </w:p>
    <w:p w:rsidR="00E8256F" w:rsidRPr="00EF04CF" w:rsidRDefault="00E8256F" w:rsidP="00EF04CF">
      <w:pPr>
        <w:pStyle w:val="NoSpacing"/>
        <w:spacing w:line="360" w:lineRule="auto"/>
        <w:ind w:firstLine="851"/>
        <w:jc w:val="both"/>
        <w:rPr>
          <w:rFonts w:ascii="Times New Roman" w:hAnsi="Times New Roman"/>
          <w:sz w:val="28"/>
          <w:szCs w:val="28"/>
          <w:lang w:val="uk-UA"/>
        </w:rPr>
      </w:pPr>
      <w:r w:rsidRPr="00EF04CF">
        <w:rPr>
          <w:rFonts w:ascii="Times New Roman" w:hAnsi="Times New Roman"/>
          <w:sz w:val="28"/>
          <w:szCs w:val="28"/>
          <w:lang w:val="uk-UA"/>
        </w:rPr>
        <w:t>Основним недоліком алгоритмів BIRCH, Clarans, CURE, DBScan є та обставина, що вони вимагають завдання деяких порогів щільності точок, а це не завжди прийнятно. Ці обмеження обумовлені тим, що описані алгоритми орієнтовані на надвеликі бази даних і не можуть користуватися більшими обчислювальними ресурсами.</w:t>
      </w:r>
    </w:p>
    <w:p w:rsidR="00E8256F" w:rsidRPr="00EF04CF" w:rsidRDefault="00E8256F" w:rsidP="00EF04CF">
      <w:pPr>
        <w:pStyle w:val="NoSpacing"/>
        <w:spacing w:line="360" w:lineRule="auto"/>
        <w:ind w:firstLine="851"/>
        <w:jc w:val="both"/>
        <w:rPr>
          <w:rFonts w:ascii="Times New Roman" w:hAnsi="Times New Roman"/>
          <w:sz w:val="28"/>
          <w:szCs w:val="28"/>
          <w:lang w:val="uk-UA"/>
        </w:rPr>
      </w:pPr>
      <w:r w:rsidRPr="00EF04CF">
        <w:rPr>
          <w:rFonts w:ascii="Times New Roman" w:hAnsi="Times New Roman"/>
          <w:sz w:val="28"/>
          <w:szCs w:val="28"/>
          <w:lang w:val="uk-UA"/>
        </w:rPr>
        <w:t>Алгоритм WaveCluster.</w:t>
      </w:r>
    </w:p>
    <w:p w:rsidR="00E8256F" w:rsidRPr="00EF04CF" w:rsidRDefault="00E8256F" w:rsidP="00EF04CF">
      <w:pPr>
        <w:pStyle w:val="NoSpacing"/>
        <w:spacing w:line="360" w:lineRule="auto"/>
        <w:ind w:firstLine="851"/>
        <w:jc w:val="both"/>
        <w:rPr>
          <w:rFonts w:ascii="Times New Roman" w:hAnsi="Times New Roman"/>
          <w:sz w:val="28"/>
          <w:szCs w:val="28"/>
          <w:lang w:val="uk-UA"/>
        </w:rPr>
      </w:pPr>
      <w:r w:rsidRPr="00EF04CF">
        <w:rPr>
          <w:rFonts w:ascii="Times New Roman" w:hAnsi="Times New Roman"/>
          <w:sz w:val="28"/>
          <w:szCs w:val="28"/>
          <w:lang w:val="uk-UA"/>
        </w:rPr>
        <w:t>WaveCluster являє собою алгоритм кластерізації на основі хвильових перетворень. На початку роботи алгоритму дані узагальнюються шляхом накладення на простір даних багатомірної решітки. На подальших кроках алгоритму аналізуються не окремі точки, а узагальнені характеристики точок, що потрапили в один осередок решітки. У результаті такого узагальнення необхідна інформація вміщається в оперативній пам'яті. На наступних кроках для визначення кластерів алгоритм застосовує хвильове перетворення до узагальнених даних.</w:t>
      </w:r>
    </w:p>
    <w:p w:rsidR="00E8256F" w:rsidRPr="00EF04CF" w:rsidRDefault="00E8256F" w:rsidP="00EF04CF">
      <w:pPr>
        <w:pStyle w:val="NoSpacing"/>
        <w:spacing w:line="360" w:lineRule="auto"/>
        <w:ind w:firstLine="851"/>
        <w:jc w:val="both"/>
        <w:rPr>
          <w:rFonts w:ascii="Times New Roman" w:hAnsi="Times New Roman"/>
          <w:sz w:val="28"/>
          <w:szCs w:val="28"/>
          <w:lang w:val="uk-UA"/>
        </w:rPr>
      </w:pPr>
      <w:r w:rsidRPr="00EF04CF">
        <w:rPr>
          <w:rFonts w:ascii="Times New Roman" w:hAnsi="Times New Roman"/>
          <w:sz w:val="28"/>
          <w:szCs w:val="28"/>
          <w:lang w:val="uk-UA"/>
        </w:rPr>
        <w:t>Головні особливості WaveCluster: складність реалізації; алгоритм може виявляти кластери довільних форм; алгоритм не чутливий до шумів; алгоритм застосовується тільки до даних низької розмірності.</w:t>
      </w:r>
    </w:p>
    <w:p w:rsidR="00E8256F" w:rsidRPr="00EF04CF" w:rsidRDefault="00E8256F" w:rsidP="00EF04CF">
      <w:pPr>
        <w:pStyle w:val="NoSpacing"/>
        <w:spacing w:line="360" w:lineRule="auto"/>
        <w:ind w:firstLine="851"/>
        <w:jc w:val="both"/>
        <w:rPr>
          <w:rFonts w:ascii="Times New Roman" w:hAnsi="Times New Roman"/>
          <w:sz w:val="28"/>
          <w:szCs w:val="28"/>
          <w:lang w:val="uk-UA"/>
        </w:rPr>
      </w:pPr>
      <w:r w:rsidRPr="00EF04CF">
        <w:rPr>
          <w:rFonts w:ascii="Times New Roman" w:hAnsi="Times New Roman"/>
          <w:sz w:val="28"/>
          <w:szCs w:val="28"/>
          <w:lang w:val="uk-UA"/>
        </w:rPr>
        <w:t>Дуже важливим питанням  є  проблема  вибору  необхідного  числа кластерів. Іноді можна m число кластерів вибирати апріорно. Однак у  загальному випадку це число визначається в процесі розбивки  множини на кластери.</w:t>
      </w:r>
    </w:p>
    <w:p w:rsidR="00E8256F" w:rsidRPr="00EF04CF" w:rsidRDefault="00E8256F" w:rsidP="00EF04CF">
      <w:pPr>
        <w:pStyle w:val="NoSpacing"/>
        <w:spacing w:line="360" w:lineRule="auto"/>
        <w:ind w:firstLine="851"/>
        <w:jc w:val="both"/>
        <w:rPr>
          <w:rFonts w:ascii="Times New Roman" w:hAnsi="Times New Roman"/>
          <w:sz w:val="28"/>
          <w:szCs w:val="28"/>
          <w:lang w:val="uk-UA"/>
        </w:rPr>
      </w:pPr>
      <w:r w:rsidRPr="00EF04CF">
        <w:rPr>
          <w:rFonts w:ascii="Times New Roman" w:hAnsi="Times New Roman"/>
          <w:sz w:val="28"/>
          <w:szCs w:val="28"/>
          <w:lang w:val="uk-UA"/>
        </w:rPr>
        <w:t xml:space="preserve">Проводилися дослідження Фортьєром і Соломоном, і було  встановлено, що число кластерів повинне бути прийняте для досягнення ймовірності того, що знайдено найкращу розбивку. Таким чином, оптимальне число розбивок є функцією заданої частки найкращих  або в деякому смислі припустимих розбивок у множині всіх  можливих.  Загальне розсіювання буде тим більше, чим вище доля припустимих  розбивок.  </w:t>
      </w:r>
    </w:p>
    <w:p w:rsidR="00E8256F" w:rsidRPr="00DB31F2" w:rsidRDefault="00E8256F" w:rsidP="00EF04CF">
      <w:pPr>
        <w:pStyle w:val="NoSpacing"/>
        <w:ind w:firstLine="851"/>
        <w:jc w:val="both"/>
        <w:rPr>
          <w:rFonts w:ascii="Times New Roman" w:hAnsi="Times New Roman"/>
          <w:sz w:val="16"/>
          <w:szCs w:val="16"/>
        </w:rPr>
      </w:pPr>
    </w:p>
    <w:p w:rsidR="00E8256F" w:rsidRPr="0057600F" w:rsidRDefault="00E8256F" w:rsidP="00EF04CF">
      <w:pPr>
        <w:pStyle w:val="NoSpacing"/>
        <w:spacing w:line="360" w:lineRule="auto"/>
        <w:ind w:firstLine="851"/>
        <w:jc w:val="both"/>
        <w:rPr>
          <w:rFonts w:ascii="Times New Roman" w:hAnsi="Times New Roman"/>
          <w:sz w:val="28"/>
          <w:szCs w:val="28"/>
        </w:rPr>
      </w:pPr>
      <w:r>
        <w:rPr>
          <w:rFonts w:ascii="Times New Roman" w:hAnsi="Times New Roman"/>
          <w:sz w:val="28"/>
          <w:szCs w:val="28"/>
          <w:lang w:val="uk-UA"/>
        </w:rPr>
        <w:t>М</w:t>
      </w:r>
      <w:r w:rsidRPr="00EF04CF">
        <w:rPr>
          <w:rFonts w:ascii="Times New Roman" w:hAnsi="Times New Roman"/>
          <w:sz w:val="28"/>
          <w:szCs w:val="28"/>
          <w:lang w:val="uk-UA"/>
        </w:rPr>
        <w:t>оделювання</w:t>
      </w:r>
      <w:r>
        <w:rPr>
          <w:rFonts w:ascii="Times New Roman" w:hAnsi="Times New Roman"/>
          <w:sz w:val="28"/>
          <w:szCs w:val="28"/>
          <w:lang w:val="uk-UA"/>
        </w:rPr>
        <w:t xml:space="preserve"> за допомогою нейронної мережі.</w:t>
      </w:r>
    </w:p>
    <w:p w:rsidR="00E8256F" w:rsidRPr="00E172D2" w:rsidRDefault="00E8256F" w:rsidP="001A6AA2">
      <w:pPr>
        <w:pStyle w:val="NoSpacing"/>
        <w:spacing w:line="360" w:lineRule="auto"/>
        <w:ind w:firstLine="851"/>
        <w:jc w:val="both"/>
        <w:rPr>
          <w:rFonts w:ascii="Times New Roman" w:hAnsi="Times New Roman"/>
          <w:sz w:val="28"/>
          <w:szCs w:val="28"/>
          <w:lang w:val="uk-UA"/>
        </w:rPr>
      </w:pPr>
      <w:r w:rsidRPr="00E172D2">
        <w:rPr>
          <w:rFonts w:ascii="Times New Roman" w:hAnsi="Times New Roman"/>
          <w:sz w:val="28"/>
          <w:szCs w:val="28"/>
          <w:lang w:val="uk-UA"/>
        </w:rPr>
        <w:t xml:space="preserve">Штучні нейронні </w:t>
      </w:r>
      <w:r w:rsidRPr="00FF64A0">
        <w:rPr>
          <w:rFonts w:ascii="Times New Roman" w:hAnsi="Times New Roman"/>
          <w:sz w:val="28"/>
          <w:szCs w:val="28"/>
          <w:lang w:val="uk-UA"/>
        </w:rPr>
        <w:t>мережі</w:t>
      </w:r>
      <w:r w:rsidRPr="00E172D2">
        <w:rPr>
          <w:rFonts w:ascii="Times New Roman" w:hAnsi="Times New Roman"/>
          <w:sz w:val="28"/>
          <w:szCs w:val="28"/>
          <w:lang w:val="uk-UA"/>
        </w:rPr>
        <w:t xml:space="preserve"> (</w:t>
      </w:r>
      <w:r w:rsidRPr="00FF64A0">
        <w:rPr>
          <w:rFonts w:ascii="Times New Roman" w:hAnsi="Times New Roman"/>
          <w:sz w:val="28"/>
          <w:szCs w:val="28"/>
          <w:lang w:val="uk-UA"/>
        </w:rPr>
        <w:t>НМ</w:t>
      </w:r>
      <w:r w:rsidRPr="00E172D2">
        <w:rPr>
          <w:rFonts w:ascii="Times New Roman" w:hAnsi="Times New Roman"/>
          <w:sz w:val="28"/>
          <w:szCs w:val="28"/>
          <w:lang w:val="uk-UA"/>
        </w:rPr>
        <w:t xml:space="preserve">) - набір математичних </w:t>
      </w:r>
      <w:r>
        <w:rPr>
          <w:rFonts w:ascii="Times New Roman" w:hAnsi="Times New Roman"/>
          <w:sz w:val="28"/>
          <w:szCs w:val="28"/>
          <w:lang w:val="uk-UA"/>
        </w:rPr>
        <w:t>та</w:t>
      </w:r>
      <w:r w:rsidRPr="00E172D2">
        <w:rPr>
          <w:rFonts w:ascii="Times New Roman" w:hAnsi="Times New Roman"/>
          <w:sz w:val="28"/>
          <w:szCs w:val="28"/>
          <w:lang w:val="uk-UA"/>
        </w:rPr>
        <w:t xml:space="preserve"> алгоритмічних методів для </w:t>
      </w:r>
      <w:r w:rsidRPr="00FF64A0">
        <w:rPr>
          <w:rFonts w:ascii="Times New Roman" w:hAnsi="Times New Roman"/>
          <w:sz w:val="28"/>
          <w:szCs w:val="28"/>
          <w:lang w:val="uk-UA"/>
        </w:rPr>
        <w:t>рішення</w:t>
      </w:r>
      <w:r w:rsidRPr="00E172D2">
        <w:rPr>
          <w:rFonts w:ascii="Times New Roman" w:hAnsi="Times New Roman"/>
          <w:sz w:val="28"/>
          <w:szCs w:val="28"/>
          <w:lang w:val="uk-UA"/>
        </w:rPr>
        <w:t xml:space="preserve"> широкого кола </w:t>
      </w:r>
      <w:r w:rsidRPr="00FF64A0">
        <w:rPr>
          <w:rFonts w:ascii="Times New Roman" w:hAnsi="Times New Roman"/>
          <w:sz w:val="28"/>
          <w:szCs w:val="28"/>
          <w:lang w:val="uk-UA"/>
        </w:rPr>
        <w:t>задач</w:t>
      </w:r>
      <w:r w:rsidRPr="00E172D2">
        <w:rPr>
          <w:rFonts w:ascii="Times New Roman" w:hAnsi="Times New Roman"/>
          <w:sz w:val="28"/>
          <w:szCs w:val="28"/>
          <w:lang w:val="uk-UA"/>
        </w:rPr>
        <w:t xml:space="preserve">. Характерні риси </w:t>
      </w:r>
      <w:r w:rsidRPr="00FF64A0">
        <w:rPr>
          <w:rFonts w:ascii="Times New Roman" w:hAnsi="Times New Roman"/>
          <w:sz w:val="28"/>
          <w:szCs w:val="28"/>
          <w:lang w:val="uk-UA"/>
        </w:rPr>
        <w:t>штучних</w:t>
      </w:r>
      <w:r w:rsidRPr="00E172D2">
        <w:rPr>
          <w:rFonts w:ascii="Times New Roman" w:hAnsi="Times New Roman"/>
          <w:sz w:val="28"/>
          <w:szCs w:val="28"/>
          <w:lang w:val="uk-UA"/>
        </w:rPr>
        <w:t xml:space="preserve"> </w:t>
      </w:r>
      <w:r w:rsidRPr="00FF64A0">
        <w:rPr>
          <w:rFonts w:ascii="Times New Roman" w:hAnsi="Times New Roman"/>
          <w:sz w:val="28"/>
          <w:szCs w:val="28"/>
          <w:lang w:val="uk-UA"/>
        </w:rPr>
        <w:t>нейромереж</w:t>
      </w:r>
      <w:r w:rsidRPr="00E172D2">
        <w:rPr>
          <w:rFonts w:ascii="Times New Roman" w:hAnsi="Times New Roman"/>
          <w:sz w:val="28"/>
          <w:szCs w:val="28"/>
          <w:lang w:val="uk-UA"/>
        </w:rPr>
        <w:t xml:space="preserve"> як універсального інструмента для </w:t>
      </w:r>
      <w:r w:rsidRPr="00FF64A0">
        <w:rPr>
          <w:rFonts w:ascii="Times New Roman" w:hAnsi="Times New Roman"/>
          <w:sz w:val="28"/>
          <w:szCs w:val="28"/>
          <w:lang w:val="uk-UA"/>
        </w:rPr>
        <w:t>рішення</w:t>
      </w:r>
      <w:r w:rsidRPr="00E172D2">
        <w:rPr>
          <w:rFonts w:ascii="Times New Roman" w:hAnsi="Times New Roman"/>
          <w:sz w:val="28"/>
          <w:szCs w:val="28"/>
          <w:lang w:val="uk-UA"/>
        </w:rPr>
        <w:t xml:space="preserve"> </w:t>
      </w:r>
      <w:r w:rsidRPr="00FF64A0">
        <w:rPr>
          <w:rFonts w:ascii="Times New Roman" w:hAnsi="Times New Roman"/>
          <w:sz w:val="28"/>
          <w:szCs w:val="28"/>
          <w:lang w:val="uk-UA"/>
        </w:rPr>
        <w:t>задач</w:t>
      </w:r>
      <w:r w:rsidRPr="00E172D2">
        <w:rPr>
          <w:rFonts w:ascii="Times New Roman" w:hAnsi="Times New Roman"/>
          <w:sz w:val="28"/>
          <w:szCs w:val="28"/>
          <w:lang w:val="uk-UA"/>
        </w:rPr>
        <w:t>:</w:t>
      </w:r>
    </w:p>
    <w:p w:rsidR="00E8256F" w:rsidRPr="00E172D2" w:rsidRDefault="00E8256F" w:rsidP="001A6AA2">
      <w:pPr>
        <w:pStyle w:val="NoSpacing"/>
        <w:numPr>
          <w:ilvl w:val="0"/>
          <w:numId w:val="12"/>
        </w:numPr>
        <w:tabs>
          <w:tab w:val="left" w:pos="1134"/>
        </w:tabs>
        <w:spacing w:line="360" w:lineRule="auto"/>
        <w:ind w:left="0" w:firstLine="851"/>
        <w:jc w:val="both"/>
        <w:rPr>
          <w:rFonts w:ascii="Times New Roman" w:hAnsi="Times New Roman"/>
          <w:sz w:val="28"/>
          <w:szCs w:val="28"/>
          <w:lang w:val="uk-UA"/>
        </w:rPr>
      </w:pPr>
      <w:r w:rsidRPr="00FF64A0">
        <w:rPr>
          <w:rFonts w:ascii="Times New Roman" w:hAnsi="Times New Roman"/>
          <w:sz w:val="28"/>
          <w:szCs w:val="28"/>
          <w:lang w:val="uk-UA"/>
        </w:rPr>
        <w:t>НМ</w:t>
      </w:r>
      <w:r w:rsidRPr="00E172D2">
        <w:rPr>
          <w:rFonts w:ascii="Times New Roman" w:hAnsi="Times New Roman"/>
          <w:sz w:val="28"/>
          <w:szCs w:val="28"/>
          <w:lang w:val="uk-UA"/>
        </w:rPr>
        <w:t xml:space="preserve"> дають можливість краще зрозуміти організацію нервової системи </w:t>
      </w:r>
      <w:r w:rsidRPr="00FF64A0">
        <w:rPr>
          <w:rFonts w:ascii="Times New Roman" w:hAnsi="Times New Roman"/>
          <w:sz w:val="28"/>
          <w:szCs w:val="28"/>
          <w:lang w:val="uk-UA"/>
        </w:rPr>
        <w:t>людини</w:t>
      </w:r>
      <w:r>
        <w:rPr>
          <w:rFonts w:ascii="Times New Roman" w:hAnsi="Times New Roman"/>
          <w:sz w:val="28"/>
          <w:szCs w:val="28"/>
          <w:lang w:val="uk-UA"/>
        </w:rPr>
        <w:t xml:space="preserve"> та</w:t>
      </w:r>
      <w:r w:rsidRPr="00E172D2">
        <w:rPr>
          <w:rFonts w:ascii="Times New Roman" w:hAnsi="Times New Roman"/>
          <w:sz w:val="28"/>
          <w:szCs w:val="28"/>
          <w:lang w:val="uk-UA"/>
        </w:rPr>
        <w:t xml:space="preserve"> </w:t>
      </w:r>
      <w:r w:rsidRPr="00FF64A0">
        <w:rPr>
          <w:rFonts w:ascii="Times New Roman" w:hAnsi="Times New Roman"/>
          <w:sz w:val="28"/>
          <w:szCs w:val="28"/>
          <w:lang w:val="uk-UA"/>
        </w:rPr>
        <w:t>тварин</w:t>
      </w:r>
      <w:r w:rsidRPr="00E172D2">
        <w:rPr>
          <w:rFonts w:ascii="Times New Roman" w:hAnsi="Times New Roman"/>
          <w:sz w:val="28"/>
          <w:szCs w:val="28"/>
          <w:lang w:val="uk-UA"/>
        </w:rPr>
        <w:t xml:space="preserve"> на середніх рівнях: пам'ять, обробка сенсорної інформації, моторика.</w:t>
      </w:r>
    </w:p>
    <w:p w:rsidR="00E8256F" w:rsidRPr="00E172D2" w:rsidRDefault="00E8256F" w:rsidP="001A6AA2">
      <w:pPr>
        <w:pStyle w:val="NoSpacing"/>
        <w:numPr>
          <w:ilvl w:val="0"/>
          <w:numId w:val="12"/>
        </w:numPr>
        <w:tabs>
          <w:tab w:val="left" w:pos="1134"/>
        </w:tabs>
        <w:spacing w:line="360" w:lineRule="auto"/>
        <w:ind w:left="0" w:firstLine="851"/>
        <w:jc w:val="both"/>
        <w:rPr>
          <w:rFonts w:ascii="Times New Roman" w:hAnsi="Times New Roman"/>
          <w:sz w:val="28"/>
          <w:szCs w:val="28"/>
          <w:lang w:val="uk-UA"/>
        </w:rPr>
      </w:pPr>
      <w:r w:rsidRPr="00FF64A0">
        <w:rPr>
          <w:rFonts w:ascii="Times New Roman" w:hAnsi="Times New Roman"/>
          <w:sz w:val="28"/>
          <w:szCs w:val="28"/>
          <w:lang w:val="uk-UA"/>
        </w:rPr>
        <w:t>НМ</w:t>
      </w:r>
      <w:r w:rsidRPr="00E172D2">
        <w:rPr>
          <w:rFonts w:ascii="Times New Roman" w:hAnsi="Times New Roman"/>
          <w:sz w:val="28"/>
          <w:szCs w:val="28"/>
          <w:lang w:val="uk-UA"/>
        </w:rPr>
        <w:t xml:space="preserve"> - </w:t>
      </w:r>
      <w:r w:rsidRPr="00FF64A0">
        <w:rPr>
          <w:rFonts w:ascii="Times New Roman" w:hAnsi="Times New Roman"/>
          <w:sz w:val="28"/>
          <w:szCs w:val="28"/>
          <w:lang w:val="uk-UA"/>
        </w:rPr>
        <w:t>засіб</w:t>
      </w:r>
      <w:r w:rsidRPr="00E172D2">
        <w:rPr>
          <w:rFonts w:ascii="Times New Roman" w:hAnsi="Times New Roman"/>
          <w:sz w:val="28"/>
          <w:szCs w:val="28"/>
          <w:lang w:val="uk-UA"/>
        </w:rPr>
        <w:t xml:space="preserve"> обробки інформації:</w:t>
      </w:r>
    </w:p>
    <w:p w:rsidR="00E8256F" w:rsidRPr="00E172D2" w:rsidRDefault="00E8256F" w:rsidP="001A6AA2">
      <w:pPr>
        <w:pStyle w:val="NoSpacing"/>
        <w:numPr>
          <w:ilvl w:val="0"/>
          <w:numId w:val="14"/>
        </w:numPr>
        <w:tabs>
          <w:tab w:val="left" w:pos="993"/>
        </w:tabs>
        <w:spacing w:line="360" w:lineRule="auto"/>
        <w:ind w:left="0" w:firstLine="851"/>
        <w:jc w:val="both"/>
        <w:rPr>
          <w:rFonts w:ascii="Times New Roman" w:hAnsi="Times New Roman"/>
          <w:sz w:val="28"/>
          <w:szCs w:val="28"/>
          <w:lang w:val="uk-UA"/>
        </w:rPr>
      </w:pPr>
      <w:r w:rsidRPr="00E172D2">
        <w:rPr>
          <w:rFonts w:ascii="Times New Roman" w:hAnsi="Times New Roman"/>
          <w:sz w:val="28"/>
          <w:szCs w:val="28"/>
          <w:lang w:val="uk-UA"/>
        </w:rPr>
        <w:t>гнучка модель для нелінійної апроксимації багатомірних функцій;</w:t>
      </w:r>
    </w:p>
    <w:p w:rsidR="00E8256F" w:rsidRPr="00E172D2" w:rsidRDefault="00E8256F" w:rsidP="001A6AA2">
      <w:pPr>
        <w:pStyle w:val="NoSpacing"/>
        <w:numPr>
          <w:ilvl w:val="0"/>
          <w:numId w:val="14"/>
        </w:numPr>
        <w:tabs>
          <w:tab w:val="left" w:pos="993"/>
        </w:tabs>
        <w:spacing w:line="360" w:lineRule="auto"/>
        <w:ind w:left="0" w:firstLine="851"/>
        <w:jc w:val="both"/>
        <w:rPr>
          <w:rFonts w:ascii="Times New Roman" w:hAnsi="Times New Roman"/>
          <w:sz w:val="28"/>
          <w:szCs w:val="28"/>
          <w:lang w:val="uk-UA"/>
        </w:rPr>
      </w:pPr>
      <w:r w:rsidRPr="00FF64A0">
        <w:rPr>
          <w:rFonts w:ascii="Times New Roman" w:hAnsi="Times New Roman"/>
          <w:sz w:val="28"/>
          <w:szCs w:val="28"/>
          <w:lang w:val="uk-UA"/>
        </w:rPr>
        <w:t>засіб</w:t>
      </w:r>
      <w:r w:rsidRPr="00E172D2">
        <w:rPr>
          <w:rFonts w:ascii="Times New Roman" w:hAnsi="Times New Roman"/>
          <w:sz w:val="28"/>
          <w:szCs w:val="28"/>
          <w:lang w:val="uk-UA"/>
        </w:rPr>
        <w:t xml:space="preserve"> прогнозування в часі для процесів, що залежать від багатьох </w:t>
      </w:r>
      <w:r w:rsidRPr="00FF64A0">
        <w:rPr>
          <w:rFonts w:ascii="Times New Roman" w:hAnsi="Times New Roman"/>
          <w:sz w:val="28"/>
          <w:szCs w:val="28"/>
          <w:lang w:val="uk-UA"/>
        </w:rPr>
        <w:t>змінних</w:t>
      </w:r>
      <w:r w:rsidRPr="00E172D2">
        <w:rPr>
          <w:rFonts w:ascii="Times New Roman" w:hAnsi="Times New Roman"/>
          <w:sz w:val="28"/>
          <w:szCs w:val="28"/>
          <w:lang w:val="uk-UA"/>
        </w:rPr>
        <w:t>;</w:t>
      </w:r>
    </w:p>
    <w:p w:rsidR="00E8256F" w:rsidRPr="00E172D2" w:rsidRDefault="00E8256F" w:rsidP="001A6AA2">
      <w:pPr>
        <w:pStyle w:val="NoSpacing"/>
        <w:numPr>
          <w:ilvl w:val="0"/>
          <w:numId w:val="14"/>
        </w:numPr>
        <w:tabs>
          <w:tab w:val="left" w:pos="993"/>
        </w:tabs>
        <w:spacing w:line="360" w:lineRule="auto"/>
        <w:ind w:left="0" w:firstLine="851"/>
        <w:jc w:val="both"/>
        <w:rPr>
          <w:rFonts w:ascii="Times New Roman" w:hAnsi="Times New Roman"/>
          <w:sz w:val="28"/>
          <w:szCs w:val="28"/>
          <w:lang w:val="uk-UA"/>
        </w:rPr>
      </w:pPr>
      <w:r w:rsidRPr="00E172D2">
        <w:rPr>
          <w:rFonts w:ascii="Times New Roman" w:hAnsi="Times New Roman"/>
          <w:sz w:val="28"/>
          <w:szCs w:val="28"/>
          <w:lang w:val="uk-UA"/>
        </w:rPr>
        <w:t xml:space="preserve">класифікатор за багатьма ознаками, що дає </w:t>
      </w:r>
      <w:r w:rsidRPr="00FF64A0">
        <w:rPr>
          <w:rFonts w:ascii="Times New Roman" w:hAnsi="Times New Roman"/>
          <w:sz w:val="28"/>
          <w:szCs w:val="28"/>
          <w:lang w:val="uk-UA"/>
        </w:rPr>
        <w:t>розбивку</w:t>
      </w:r>
      <w:r w:rsidRPr="00E172D2">
        <w:rPr>
          <w:rFonts w:ascii="Times New Roman" w:hAnsi="Times New Roman"/>
          <w:sz w:val="28"/>
          <w:szCs w:val="28"/>
          <w:lang w:val="uk-UA"/>
        </w:rPr>
        <w:t xml:space="preserve"> вхідного простору на </w:t>
      </w:r>
      <w:r w:rsidRPr="00FF64A0">
        <w:rPr>
          <w:rFonts w:ascii="Times New Roman" w:hAnsi="Times New Roman"/>
          <w:sz w:val="28"/>
          <w:szCs w:val="28"/>
          <w:lang w:val="uk-UA"/>
        </w:rPr>
        <w:t>області</w:t>
      </w:r>
      <w:r w:rsidRPr="00E172D2">
        <w:rPr>
          <w:rFonts w:ascii="Times New Roman" w:hAnsi="Times New Roman"/>
          <w:sz w:val="28"/>
          <w:szCs w:val="28"/>
          <w:lang w:val="uk-UA"/>
        </w:rPr>
        <w:t>;</w:t>
      </w:r>
    </w:p>
    <w:p w:rsidR="00E8256F" w:rsidRPr="00E172D2" w:rsidRDefault="00E8256F" w:rsidP="001A6AA2">
      <w:pPr>
        <w:pStyle w:val="NoSpacing"/>
        <w:numPr>
          <w:ilvl w:val="0"/>
          <w:numId w:val="14"/>
        </w:numPr>
        <w:tabs>
          <w:tab w:val="left" w:pos="993"/>
        </w:tabs>
        <w:spacing w:line="360" w:lineRule="auto"/>
        <w:ind w:left="0" w:firstLine="851"/>
        <w:jc w:val="both"/>
        <w:rPr>
          <w:rFonts w:ascii="Times New Roman" w:hAnsi="Times New Roman"/>
          <w:sz w:val="28"/>
          <w:szCs w:val="28"/>
          <w:lang w:val="uk-UA"/>
        </w:rPr>
      </w:pPr>
      <w:r w:rsidRPr="00FF64A0">
        <w:rPr>
          <w:rFonts w:ascii="Times New Roman" w:hAnsi="Times New Roman"/>
          <w:sz w:val="28"/>
          <w:szCs w:val="28"/>
          <w:lang w:val="uk-UA"/>
        </w:rPr>
        <w:t>засіб</w:t>
      </w:r>
      <w:r w:rsidRPr="00E172D2">
        <w:rPr>
          <w:rFonts w:ascii="Times New Roman" w:hAnsi="Times New Roman"/>
          <w:sz w:val="28"/>
          <w:szCs w:val="28"/>
          <w:lang w:val="uk-UA"/>
        </w:rPr>
        <w:t xml:space="preserve"> розпізнавання </w:t>
      </w:r>
      <w:r w:rsidRPr="00FF64A0">
        <w:rPr>
          <w:rFonts w:ascii="Times New Roman" w:hAnsi="Times New Roman"/>
          <w:sz w:val="28"/>
          <w:szCs w:val="28"/>
          <w:lang w:val="uk-UA"/>
        </w:rPr>
        <w:t>образів</w:t>
      </w:r>
      <w:r w:rsidRPr="00E172D2">
        <w:rPr>
          <w:rFonts w:ascii="Times New Roman" w:hAnsi="Times New Roman"/>
          <w:sz w:val="28"/>
          <w:szCs w:val="28"/>
          <w:lang w:val="uk-UA"/>
        </w:rPr>
        <w:t>;</w:t>
      </w:r>
    </w:p>
    <w:p w:rsidR="00E8256F" w:rsidRPr="00E172D2" w:rsidRDefault="00E8256F" w:rsidP="001A6AA2">
      <w:pPr>
        <w:pStyle w:val="NoSpacing"/>
        <w:numPr>
          <w:ilvl w:val="0"/>
          <w:numId w:val="14"/>
        </w:numPr>
        <w:tabs>
          <w:tab w:val="left" w:pos="993"/>
        </w:tabs>
        <w:spacing w:line="360" w:lineRule="auto"/>
        <w:ind w:left="0" w:firstLine="851"/>
        <w:jc w:val="both"/>
        <w:rPr>
          <w:rFonts w:ascii="Times New Roman" w:hAnsi="Times New Roman"/>
          <w:sz w:val="28"/>
          <w:szCs w:val="28"/>
          <w:lang w:val="uk-UA"/>
        </w:rPr>
      </w:pPr>
      <w:r w:rsidRPr="00E172D2">
        <w:rPr>
          <w:rFonts w:ascii="Times New Roman" w:hAnsi="Times New Roman"/>
          <w:sz w:val="28"/>
          <w:szCs w:val="28"/>
          <w:lang w:val="uk-UA"/>
        </w:rPr>
        <w:t xml:space="preserve">інструмент для </w:t>
      </w:r>
      <w:r w:rsidRPr="00FF64A0">
        <w:rPr>
          <w:rFonts w:ascii="Times New Roman" w:hAnsi="Times New Roman"/>
          <w:sz w:val="28"/>
          <w:szCs w:val="28"/>
          <w:lang w:val="uk-UA"/>
        </w:rPr>
        <w:t>пошуку</w:t>
      </w:r>
      <w:r w:rsidRPr="00E172D2">
        <w:rPr>
          <w:rFonts w:ascii="Times New Roman" w:hAnsi="Times New Roman"/>
          <w:sz w:val="28"/>
          <w:szCs w:val="28"/>
          <w:lang w:val="uk-UA"/>
        </w:rPr>
        <w:t xml:space="preserve"> по асоціаціях;</w:t>
      </w:r>
    </w:p>
    <w:p w:rsidR="00E8256F" w:rsidRPr="00E172D2" w:rsidRDefault="00E8256F" w:rsidP="001A6AA2">
      <w:pPr>
        <w:pStyle w:val="NoSpacing"/>
        <w:numPr>
          <w:ilvl w:val="0"/>
          <w:numId w:val="14"/>
        </w:numPr>
        <w:tabs>
          <w:tab w:val="left" w:pos="993"/>
        </w:tabs>
        <w:spacing w:line="360" w:lineRule="auto"/>
        <w:ind w:left="0" w:firstLine="851"/>
        <w:jc w:val="both"/>
        <w:rPr>
          <w:rFonts w:ascii="Times New Roman" w:hAnsi="Times New Roman"/>
          <w:sz w:val="28"/>
          <w:szCs w:val="28"/>
          <w:lang w:val="uk-UA"/>
        </w:rPr>
      </w:pPr>
      <w:r w:rsidRPr="00E172D2">
        <w:rPr>
          <w:rFonts w:ascii="Times New Roman" w:hAnsi="Times New Roman"/>
          <w:sz w:val="28"/>
          <w:szCs w:val="28"/>
          <w:lang w:val="uk-UA"/>
        </w:rPr>
        <w:t xml:space="preserve">модель для </w:t>
      </w:r>
      <w:r w:rsidRPr="00FF64A0">
        <w:rPr>
          <w:rFonts w:ascii="Times New Roman" w:hAnsi="Times New Roman"/>
          <w:sz w:val="28"/>
          <w:szCs w:val="28"/>
          <w:lang w:val="uk-UA"/>
        </w:rPr>
        <w:t>пошуку</w:t>
      </w:r>
      <w:r w:rsidRPr="00E172D2">
        <w:rPr>
          <w:rFonts w:ascii="Times New Roman" w:hAnsi="Times New Roman"/>
          <w:sz w:val="28"/>
          <w:szCs w:val="28"/>
          <w:lang w:val="uk-UA"/>
        </w:rPr>
        <w:t xml:space="preserve"> закономірностей у масивах даних.</w:t>
      </w:r>
    </w:p>
    <w:p w:rsidR="00E8256F" w:rsidRPr="00E172D2" w:rsidRDefault="00E8256F" w:rsidP="001A6AA2">
      <w:pPr>
        <w:pStyle w:val="NoSpacing"/>
        <w:numPr>
          <w:ilvl w:val="0"/>
          <w:numId w:val="12"/>
        </w:numPr>
        <w:tabs>
          <w:tab w:val="left" w:pos="1134"/>
        </w:tabs>
        <w:spacing w:line="360" w:lineRule="auto"/>
        <w:ind w:left="0" w:firstLine="851"/>
        <w:jc w:val="both"/>
        <w:rPr>
          <w:rFonts w:ascii="Times New Roman" w:hAnsi="Times New Roman"/>
          <w:sz w:val="28"/>
          <w:szCs w:val="28"/>
          <w:lang w:val="uk-UA"/>
        </w:rPr>
      </w:pPr>
      <w:r w:rsidRPr="00FF64A0">
        <w:rPr>
          <w:rFonts w:ascii="Times New Roman" w:hAnsi="Times New Roman"/>
          <w:sz w:val="28"/>
          <w:szCs w:val="28"/>
          <w:lang w:val="uk-UA"/>
        </w:rPr>
        <w:t>НМ</w:t>
      </w:r>
      <w:r w:rsidRPr="00E172D2">
        <w:rPr>
          <w:rFonts w:ascii="Times New Roman" w:hAnsi="Times New Roman"/>
          <w:sz w:val="28"/>
          <w:szCs w:val="28"/>
          <w:lang w:val="uk-UA"/>
        </w:rPr>
        <w:t xml:space="preserve"> вільні від обмежень звичайних комп'ютерів завдяки </w:t>
      </w:r>
      <w:r w:rsidRPr="00FF64A0">
        <w:rPr>
          <w:rFonts w:ascii="Times New Roman" w:hAnsi="Times New Roman"/>
          <w:sz w:val="28"/>
          <w:szCs w:val="28"/>
          <w:lang w:val="uk-UA"/>
        </w:rPr>
        <w:t>паралельній</w:t>
      </w:r>
      <w:r w:rsidRPr="00E172D2">
        <w:rPr>
          <w:rFonts w:ascii="Times New Roman" w:hAnsi="Times New Roman"/>
          <w:sz w:val="28"/>
          <w:szCs w:val="28"/>
          <w:lang w:val="uk-UA"/>
        </w:rPr>
        <w:t xml:space="preserve"> обробці </w:t>
      </w:r>
      <w:r>
        <w:rPr>
          <w:rFonts w:ascii="Times New Roman" w:hAnsi="Times New Roman"/>
          <w:sz w:val="28"/>
          <w:szCs w:val="28"/>
          <w:lang w:val="uk-UA"/>
        </w:rPr>
        <w:t>та</w:t>
      </w:r>
      <w:r w:rsidRPr="00E172D2">
        <w:rPr>
          <w:rFonts w:ascii="Times New Roman" w:hAnsi="Times New Roman"/>
          <w:sz w:val="28"/>
          <w:szCs w:val="28"/>
          <w:lang w:val="uk-UA"/>
        </w:rPr>
        <w:t xml:space="preserve"> сильній зв'язаності нейронів.</w:t>
      </w:r>
    </w:p>
    <w:p w:rsidR="00E8256F" w:rsidRPr="00E172D2" w:rsidRDefault="00E8256F" w:rsidP="001A6AA2">
      <w:pPr>
        <w:pStyle w:val="NoSpacing"/>
        <w:numPr>
          <w:ilvl w:val="0"/>
          <w:numId w:val="12"/>
        </w:numPr>
        <w:tabs>
          <w:tab w:val="left" w:pos="1134"/>
        </w:tabs>
        <w:spacing w:line="360" w:lineRule="auto"/>
        <w:ind w:left="0" w:firstLine="851"/>
        <w:jc w:val="both"/>
        <w:rPr>
          <w:rFonts w:ascii="Times New Roman" w:hAnsi="Times New Roman"/>
          <w:sz w:val="28"/>
          <w:szCs w:val="28"/>
          <w:lang w:val="uk-UA"/>
        </w:rPr>
      </w:pPr>
      <w:r w:rsidRPr="00E172D2">
        <w:rPr>
          <w:rFonts w:ascii="Times New Roman" w:hAnsi="Times New Roman"/>
          <w:sz w:val="28"/>
          <w:szCs w:val="28"/>
          <w:lang w:val="uk-UA"/>
        </w:rPr>
        <w:t xml:space="preserve">У перспективі </w:t>
      </w:r>
      <w:r w:rsidRPr="00FF64A0">
        <w:rPr>
          <w:rFonts w:ascii="Times New Roman" w:hAnsi="Times New Roman"/>
          <w:sz w:val="28"/>
          <w:szCs w:val="28"/>
          <w:lang w:val="uk-UA"/>
        </w:rPr>
        <w:t>НМ</w:t>
      </w:r>
      <w:r w:rsidRPr="00E172D2">
        <w:rPr>
          <w:rFonts w:ascii="Times New Roman" w:hAnsi="Times New Roman"/>
          <w:sz w:val="28"/>
          <w:szCs w:val="28"/>
          <w:lang w:val="uk-UA"/>
        </w:rPr>
        <w:t xml:space="preserve"> повинні допомогти зрозуміти принципи, на яких побудовані вищі функції нервової системи: свідомість, емоції, мислення.</w:t>
      </w:r>
    </w:p>
    <w:p w:rsidR="00E8256F" w:rsidRPr="00E172D2" w:rsidRDefault="00E8256F" w:rsidP="001A6AA2">
      <w:pPr>
        <w:pStyle w:val="NoSpacing"/>
        <w:spacing w:line="360" w:lineRule="auto"/>
        <w:ind w:firstLine="851"/>
        <w:jc w:val="both"/>
        <w:rPr>
          <w:rFonts w:ascii="Times New Roman" w:hAnsi="Times New Roman"/>
          <w:sz w:val="28"/>
          <w:szCs w:val="28"/>
          <w:lang w:val="uk-UA"/>
        </w:rPr>
      </w:pPr>
      <w:r w:rsidRPr="00E172D2">
        <w:rPr>
          <w:rFonts w:ascii="Times New Roman" w:hAnsi="Times New Roman"/>
          <w:sz w:val="28"/>
          <w:szCs w:val="28"/>
          <w:lang w:val="uk-UA"/>
        </w:rPr>
        <w:t xml:space="preserve">У рамках вивчення принципів функціонування структур мозку, виділився новий підхід у </w:t>
      </w:r>
      <w:r w:rsidRPr="00FF64A0">
        <w:rPr>
          <w:rFonts w:ascii="Times New Roman" w:hAnsi="Times New Roman"/>
          <w:sz w:val="28"/>
          <w:szCs w:val="28"/>
          <w:lang w:val="uk-UA"/>
        </w:rPr>
        <w:t>рішенні</w:t>
      </w:r>
      <w:r w:rsidRPr="00E172D2">
        <w:rPr>
          <w:rFonts w:ascii="Times New Roman" w:hAnsi="Times New Roman"/>
          <w:sz w:val="28"/>
          <w:szCs w:val="28"/>
          <w:lang w:val="uk-UA"/>
        </w:rPr>
        <w:t xml:space="preserve"> </w:t>
      </w:r>
      <w:r w:rsidRPr="00FF64A0">
        <w:rPr>
          <w:rFonts w:ascii="Times New Roman" w:hAnsi="Times New Roman"/>
          <w:sz w:val="28"/>
          <w:szCs w:val="28"/>
          <w:lang w:val="uk-UA"/>
        </w:rPr>
        <w:t>задач</w:t>
      </w:r>
      <w:r w:rsidRPr="00E172D2">
        <w:rPr>
          <w:rFonts w:ascii="Times New Roman" w:hAnsi="Times New Roman"/>
          <w:sz w:val="28"/>
          <w:szCs w:val="28"/>
          <w:lang w:val="uk-UA"/>
        </w:rPr>
        <w:t xml:space="preserve"> моделювання складних систем на базі штучних нейронних </w:t>
      </w:r>
      <w:r w:rsidRPr="00FF64A0">
        <w:rPr>
          <w:rFonts w:ascii="Times New Roman" w:hAnsi="Times New Roman"/>
          <w:sz w:val="28"/>
          <w:szCs w:val="28"/>
          <w:lang w:val="uk-UA"/>
        </w:rPr>
        <w:t>мереж</w:t>
      </w:r>
      <w:r w:rsidRPr="00E172D2">
        <w:rPr>
          <w:rFonts w:ascii="Times New Roman" w:hAnsi="Times New Roman"/>
          <w:sz w:val="28"/>
          <w:szCs w:val="28"/>
          <w:lang w:val="uk-UA"/>
        </w:rPr>
        <w:t>.</w:t>
      </w:r>
    </w:p>
    <w:p w:rsidR="00E8256F" w:rsidRPr="00E172D2" w:rsidRDefault="00E8256F" w:rsidP="001A6AA2">
      <w:pPr>
        <w:pStyle w:val="NoSpacing"/>
        <w:spacing w:line="360" w:lineRule="auto"/>
        <w:ind w:firstLine="851"/>
        <w:jc w:val="both"/>
        <w:rPr>
          <w:rFonts w:ascii="Times New Roman" w:hAnsi="Times New Roman"/>
          <w:sz w:val="28"/>
          <w:szCs w:val="28"/>
          <w:lang w:val="uk-UA"/>
        </w:rPr>
      </w:pPr>
      <w:r w:rsidRPr="00E172D2">
        <w:rPr>
          <w:rFonts w:ascii="Times New Roman" w:hAnsi="Times New Roman"/>
          <w:sz w:val="28"/>
          <w:szCs w:val="28"/>
          <w:lang w:val="uk-UA"/>
        </w:rPr>
        <w:t xml:space="preserve">Відомо, що мозок </w:t>
      </w:r>
      <w:r w:rsidRPr="00FF64A0">
        <w:rPr>
          <w:rFonts w:ascii="Times New Roman" w:hAnsi="Times New Roman"/>
          <w:sz w:val="28"/>
          <w:szCs w:val="28"/>
          <w:lang w:val="uk-UA"/>
        </w:rPr>
        <w:t>є</w:t>
      </w:r>
      <w:r w:rsidRPr="00E172D2">
        <w:rPr>
          <w:rFonts w:ascii="Times New Roman" w:hAnsi="Times New Roman"/>
          <w:sz w:val="28"/>
          <w:szCs w:val="28"/>
          <w:lang w:val="uk-UA"/>
        </w:rPr>
        <w:t xml:space="preserve"> самою </w:t>
      </w:r>
      <w:r w:rsidRPr="00FF64A0">
        <w:rPr>
          <w:rFonts w:ascii="Times New Roman" w:hAnsi="Times New Roman"/>
          <w:sz w:val="28"/>
          <w:szCs w:val="28"/>
          <w:lang w:val="uk-UA"/>
        </w:rPr>
        <w:t>потужною</w:t>
      </w:r>
      <w:r w:rsidRPr="00E172D2">
        <w:rPr>
          <w:rFonts w:ascii="Times New Roman" w:hAnsi="Times New Roman"/>
          <w:sz w:val="28"/>
          <w:szCs w:val="28"/>
          <w:lang w:val="uk-UA"/>
        </w:rPr>
        <w:t xml:space="preserve"> «обчислювальною системою», що існує в природі. Маючи високий ступінь паралелізму обробки інформації, </w:t>
      </w:r>
      <w:r w:rsidRPr="00FF64A0">
        <w:rPr>
          <w:rFonts w:ascii="Times New Roman" w:hAnsi="Times New Roman"/>
          <w:sz w:val="28"/>
          <w:szCs w:val="28"/>
          <w:lang w:val="uk-UA"/>
        </w:rPr>
        <w:t>здатністю</w:t>
      </w:r>
      <w:r w:rsidRPr="00E172D2">
        <w:rPr>
          <w:rFonts w:ascii="Times New Roman" w:hAnsi="Times New Roman"/>
          <w:sz w:val="28"/>
          <w:szCs w:val="28"/>
          <w:lang w:val="uk-UA"/>
        </w:rPr>
        <w:t xml:space="preserve"> </w:t>
      </w:r>
      <w:r w:rsidRPr="00FF64A0">
        <w:rPr>
          <w:rFonts w:ascii="Times New Roman" w:hAnsi="Times New Roman"/>
          <w:sz w:val="28"/>
          <w:szCs w:val="28"/>
          <w:lang w:val="uk-UA"/>
        </w:rPr>
        <w:t>знаходити</w:t>
      </w:r>
      <w:r w:rsidRPr="00E172D2">
        <w:rPr>
          <w:rFonts w:ascii="Times New Roman" w:hAnsi="Times New Roman"/>
          <w:sz w:val="28"/>
          <w:szCs w:val="28"/>
          <w:lang w:val="uk-UA"/>
        </w:rPr>
        <w:t xml:space="preserve"> ледь </w:t>
      </w:r>
      <w:r w:rsidRPr="00FF64A0">
        <w:rPr>
          <w:rFonts w:ascii="Times New Roman" w:hAnsi="Times New Roman"/>
          <w:sz w:val="28"/>
          <w:szCs w:val="28"/>
          <w:lang w:val="uk-UA"/>
        </w:rPr>
        <w:t>уловимі</w:t>
      </w:r>
      <w:r w:rsidRPr="00E172D2">
        <w:rPr>
          <w:rFonts w:ascii="Times New Roman" w:hAnsi="Times New Roman"/>
          <w:sz w:val="28"/>
          <w:szCs w:val="28"/>
          <w:lang w:val="uk-UA"/>
        </w:rPr>
        <w:t xml:space="preserve"> взаємозв'язки</w:t>
      </w:r>
      <w:r>
        <w:rPr>
          <w:rFonts w:ascii="Times New Roman" w:hAnsi="Times New Roman"/>
          <w:sz w:val="28"/>
          <w:szCs w:val="28"/>
          <w:lang w:val="uk-UA"/>
        </w:rPr>
        <w:t xml:space="preserve"> та</w:t>
      </w:r>
      <w:r w:rsidRPr="00E172D2">
        <w:rPr>
          <w:rFonts w:ascii="Times New Roman" w:hAnsi="Times New Roman"/>
          <w:sz w:val="28"/>
          <w:szCs w:val="28"/>
          <w:lang w:val="uk-UA"/>
        </w:rPr>
        <w:t xml:space="preserve"> </w:t>
      </w:r>
      <w:r w:rsidRPr="00FF64A0">
        <w:rPr>
          <w:rFonts w:ascii="Times New Roman" w:hAnsi="Times New Roman"/>
          <w:sz w:val="28"/>
          <w:szCs w:val="28"/>
          <w:lang w:val="uk-UA"/>
        </w:rPr>
        <w:t>сховані</w:t>
      </w:r>
      <w:r w:rsidRPr="00E172D2">
        <w:rPr>
          <w:rFonts w:ascii="Times New Roman" w:hAnsi="Times New Roman"/>
          <w:sz w:val="28"/>
          <w:szCs w:val="28"/>
          <w:lang w:val="uk-UA"/>
        </w:rPr>
        <w:t xml:space="preserve"> закономірності між даними, виділяючи </w:t>
      </w:r>
      <w:r>
        <w:rPr>
          <w:rFonts w:ascii="Times New Roman" w:hAnsi="Times New Roman"/>
          <w:sz w:val="28"/>
          <w:szCs w:val="28"/>
          <w:lang w:val="uk-UA"/>
        </w:rPr>
        <w:t>та</w:t>
      </w:r>
      <w:r w:rsidRPr="00E172D2">
        <w:rPr>
          <w:rFonts w:ascii="Times New Roman" w:hAnsi="Times New Roman"/>
          <w:sz w:val="28"/>
          <w:szCs w:val="28"/>
          <w:lang w:val="uk-UA"/>
        </w:rPr>
        <w:t xml:space="preserve"> утримуючи при цьому </w:t>
      </w:r>
      <w:r w:rsidRPr="00FF64A0">
        <w:rPr>
          <w:rFonts w:ascii="Times New Roman" w:hAnsi="Times New Roman"/>
          <w:sz w:val="28"/>
          <w:szCs w:val="28"/>
          <w:lang w:val="uk-UA"/>
        </w:rPr>
        <w:t>безліч</w:t>
      </w:r>
      <w:r w:rsidRPr="00E172D2">
        <w:rPr>
          <w:rFonts w:ascii="Times New Roman" w:hAnsi="Times New Roman"/>
          <w:sz w:val="28"/>
          <w:szCs w:val="28"/>
          <w:lang w:val="uk-UA"/>
        </w:rPr>
        <w:t xml:space="preserve"> факторів, що впливають, мозок </w:t>
      </w:r>
      <w:r w:rsidRPr="00FF64A0">
        <w:rPr>
          <w:rFonts w:ascii="Times New Roman" w:hAnsi="Times New Roman"/>
          <w:sz w:val="28"/>
          <w:szCs w:val="28"/>
          <w:lang w:val="uk-UA"/>
        </w:rPr>
        <w:t>здатний</w:t>
      </w:r>
      <w:r w:rsidRPr="00E172D2">
        <w:rPr>
          <w:rFonts w:ascii="Times New Roman" w:hAnsi="Times New Roman"/>
          <w:sz w:val="28"/>
          <w:szCs w:val="28"/>
          <w:lang w:val="uk-UA"/>
        </w:rPr>
        <w:t xml:space="preserve"> створювати внутрішні моделі досить складних явищ і процесів навк</w:t>
      </w:r>
      <w:r>
        <w:rPr>
          <w:rFonts w:ascii="Times New Roman" w:hAnsi="Times New Roman"/>
          <w:sz w:val="28"/>
          <w:szCs w:val="28"/>
          <w:lang w:val="uk-UA"/>
        </w:rPr>
        <w:t xml:space="preserve">олишнього світу й вирішувати </w:t>
      </w:r>
      <w:r w:rsidRPr="00E172D2">
        <w:rPr>
          <w:rFonts w:ascii="Times New Roman" w:hAnsi="Times New Roman"/>
          <w:sz w:val="28"/>
          <w:szCs w:val="28"/>
          <w:lang w:val="uk-UA"/>
        </w:rPr>
        <w:t xml:space="preserve">складні </w:t>
      </w:r>
      <w:r w:rsidRPr="00FF64A0">
        <w:rPr>
          <w:rFonts w:ascii="Times New Roman" w:hAnsi="Times New Roman"/>
          <w:sz w:val="28"/>
          <w:szCs w:val="28"/>
          <w:lang w:val="uk-UA"/>
        </w:rPr>
        <w:t>задачі</w:t>
      </w:r>
      <w:r w:rsidRPr="00E172D2">
        <w:rPr>
          <w:rFonts w:ascii="Times New Roman" w:hAnsi="Times New Roman"/>
          <w:sz w:val="28"/>
          <w:szCs w:val="28"/>
          <w:lang w:val="uk-UA"/>
        </w:rPr>
        <w:t xml:space="preserve">, що </w:t>
      </w:r>
      <w:r>
        <w:rPr>
          <w:rFonts w:ascii="Times New Roman" w:hAnsi="Times New Roman"/>
          <w:sz w:val="28"/>
          <w:szCs w:val="28"/>
          <w:lang w:val="uk-UA"/>
        </w:rPr>
        <w:t xml:space="preserve">не </w:t>
      </w:r>
      <w:r w:rsidRPr="00E172D2">
        <w:rPr>
          <w:rFonts w:ascii="Times New Roman" w:hAnsi="Times New Roman"/>
          <w:sz w:val="28"/>
          <w:szCs w:val="28"/>
          <w:lang w:val="uk-UA"/>
        </w:rPr>
        <w:t xml:space="preserve">піддаються формалізації, </w:t>
      </w:r>
      <w:r w:rsidRPr="00FF64A0">
        <w:rPr>
          <w:rFonts w:ascii="Times New Roman" w:hAnsi="Times New Roman"/>
          <w:sz w:val="28"/>
          <w:szCs w:val="28"/>
          <w:lang w:val="uk-UA"/>
        </w:rPr>
        <w:t>з</w:t>
      </w:r>
      <w:r w:rsidRPr="00E172D2">
        <w:rPr>
          <w:rFonts w:ascii="Times New Roman" w:hAnsi="Times New Roman"/>
          <w:sz w:val="28"/>
          <w:szCs w:val="28"/>
          <w:lang w:val="uk-UA"/>
        </w:rPr>
        <w:t xml:space="preserve"> високою швидкодією. Апарат штучних нейронних </w:t>
      </w:r>
      <w:r w:rsidRPr="00FF64A0">
        <w:rPr>
          <w:rFonts w:ascii="Times New Roman" w:hAnsi="Times New Roman"/>
          <w:sz w:val="28"/>
          <w:szCs w:val="28"/>
          <w:lang w:val="uk-UA"/>
        </w:rPr>
        <w:t>мереж</w:t>
      </w:r>
      <w:r w:rsidRPr="00E172D2">
        <w:rPr>
          <w:rFonts w:ascii="Times New Roman" w:hAnsi="Times New Roman"/>
          <w:sz w:val="28"/>
          <w:szCs w:val="28"/>
          <w:lang w:val="uk-UA"/>
        </w:rPr>
        <w:t xml:space="preserve"> досить віддалено відтворює реальні процеси функціонування мозку. Проте, </w:t>
      </w:r>
      <w:r w:rsidRPr="00FF64A0">
        <w:rPr>
          <w:rFonts w:ascii="Times New Roman" w:hAnsi="Times New Roman"/>
          <w:sz w:val="28"/>
          <w:szCs w:val="28"/>
          <w:lang w:val="uk-UA"/>
        </w:rPr>
        <w:t>НМ</w:t>
      </w:r>
      <w:r w:rsidRPr="00E172D2">
        <w:rPr>
          <w:rFonts w:ascii="Times New Roman" w:hAnsi="Times New Roman"/>
          <w:sz w:val="28"/>
          <w:szCs w:val="28"/>
          <w:lang w:val="uk-UA"/>
        </w:rPr>
        <w:t xml:space="preserve"> успадковують надзвичайно важлив</w:t>
      </w:r>
      <w:r>
        <w:rPr>
          <w:rFonts w:ascii="Times New Roman" w:hAnsi="Times New Roman"/>
          <w:sz w:val="28"/>
          <w:szCs w:val="28"/>
          <w:lang w:val="uk-UA"/>
        </w:rPr>
        <w:t>у</w:t>
      </w:r>
      <w:r w:rsidRPr="00E172D2">
        <w:rPr>
          <w:rFonts w:ascii="Times New Roman" w:hAnsi="Times New Roman"/>
          <w:sz w:val="28"/>
          <w:szCs w:val="28"/>
          <w:lang w:val="uk-UA"/>
        </w:rPr>
        <w:t xml:space="preserve"> для моделювання властивість </w:t>
      </w:r>
      <w:r w:rsidRPr="00FF64A0">
        <w:rPr>
          <w:rFonts w:ascii="Times New Roman" w:hAnsi="Times New Roman"/>
          <w:sz w:val="28"/>
          <w:szCs w:val="28"/>
          <w:lang w:val="uk-UA"/>
        </w:rPr>
        <w:t>біологічного</w:t>
      </w:r>
      <w:r w:rsidRPr="00E172D2">
        <w:rPr>
          <w:rFonts w:ascii="Times New Roman" w:hAnsi="Times New Roman"/>
          <w:sz w:val="28"/>
          <w:szCs w:val="28"/>
          <w:lang w:val="uk-UA"/>
        </w:rPr>
        <w:t xml:space="preserve"> </w:t>
      </w:r>
      <w:r w:rsidRPr="00FF64A0">
        <w:rPr>
          <w:rFonts w:ascii="Times New Roman" w:hAnsi="Times New Roman"/>
          <w:sz w:val="28"/>
          <w:szCs w:val="28"/>
          <w:lang w:val="uk-UA"/>
        </w:rPr>
        <w:t>прототипу</w:t>
      </w:r>
      <w:r w:rsidRPr="00E172D2">
        <w:rPr>
          <w:rFonts w:ascii="Times New Roman" w:hAnsi="Times New Roman"/>
          <w:sz w:val="28"/>
          <w:szCs w:val="28"/>
          <w:lang w:val="uk-UA"/>
        </w:rPr>
        <w:t xml:space="preserve">, а саме - високу </w:t>
      </w:r>
      <w:r w:rsidRPr="00FF64A0">
        <w:rPr>
          <w:rFonts w:ascii="Times New Roman" w:hAnsi="Times New Roman"/>
          <w:sz w:val="28"/>
          <w:szCs w:val="28"/>
          <w:lang w:val="uk-UA"/>
        </w:rPr>
        <w:t>здатність</w:t>
      </w:r>
      <w:r w:rsidRPr="00E172D2">
        <w:rPr>
          <w:rFonts w:ascii="Times New Roman" w:hAnsi="Times New Roman"/>
          <w:sz w:val="28"/>
          <w:szCs w:val="28"/>
          <w:lang w:val="uk-UA"/>
        </w:rPr>
        <w:t xml:space="preserve"> до навчання, тобто до створення внутрішньої моделі.</w:t>
      </w:r>
    </w:p>
    <w:p w:rsidR="00E8256F" w:rsidRPr="00E172D2" w:rsidRDefault="00E8256F" w:rsidP="001A6AA2">
      <w:pPr>
        <w:pStyle w:val="NoSpacing"/>
        <w:spacing w:line="360" w:lineRule="auto"/>
        <w:ind w:firstLine="851"/>
        <w:jc w:val="both"/>
        <w:rPr>
          <w:rFonts w:ascii="Times New Roman" w:hAnsi="Times New Roman"/>
          <w:sz w:val="28"/>
          <w:szCs w:val="28"/>
          <w:lang w:val="uk-UA"/>
        </w:rPr>
      </w:pPr>
      <w:r w:rsidRPr="00E172D2">
        <w:rPr>
          <w:rFonts w:ascii="Times New Roman" w:hAnsi="Times New Roman"/>
          <w:sz w:val="28"/>
          <w:szCs w:val="28"/>
          <w:lang w:val="uk-UA"/>
        </w:rPr>
        <w:t xml:space="preserve">Змістовне навчання формує в нейронній </w:t>
      </w:r>
      <w:r w:rsidRPr="00FF64A0">
        <w:rPr>
          <w:rFonts w:ascii="Times New Roman" w:hAnsi="Times New Roman"/>
          <w:sz w:val="28"/>
          <w:szCs w:val="28"/>
          <w:lang w:val="uk-UA"/>
        </w:rPr>
        <w:t>мережі</w:t>
      </w:r>
      <w:r w:rsidRPr="00E172D2">
        <w:rPr>
          <w:rFonts w:ascii="Times New Roman" w:hAnsi="Times New Roman"/>
          <w:sz w:val="28"/>
          <w:szCs w:val="28"/>
          <w:lang w:val="uk-UA"/>
        </w:rPr>
        <w:t xml:space="preserve"> </w:t>
      </w:r>
      <w:r w:rsidRPr="00FF64A0">
        <w:rPr>
          <w:rFonts w:ascii="Times New Roman" w:hAnsi="Times New Roman"/>
          <w:sz w:val="28"/>
          <w:szCs w:val="28"/>
          <w:lang w:val="uk-UA"/>
        </w:rPr>
        <w:t>зв'язки</w:t>
      </w:r>
      <w:r w:rsidRPr="00E172D2">
        <w:rPr>
          <w:rFonts w:ascii="Times New Roman" w:hAnsi="Times New Roman"/>
          <w:sz w:val="28"/>
          <w:szCs w:val="28"/>
          <w:lang w:val="uk-UA"/>
        </w:rPr>
        <w:t xml:space="preserve">, за допомогою яких, як </w:t>
      </w:r>
      <w:r>
        <w:rPr>
          <w:rFonts w:ascii="Times New Roman" w:hAnsi="Times New Roman"/>
          <w:sz w:val="28"/>
          <w:szCs w:val="28"/>
          <w:lang w:val="uk-UA"/>
        </w:rPr>
        <w:t>і</w:t>
      </w:r>
      <w:r w:rsidRPr="00E172D2">
        <w:rPr>
          <w:rFonts w:ascii="Times New Roman" w:hAnsi="Times New Roman"/>
          <w:sz w:val="28"/>
          <w:szCs w:val="28"/>
          <w:lang w:val="uk-UA"/>
        </w:rPr>
        <w:t xml:space="preserve"> у випадку математичної моделі, можна імітувати досліджувані об'єкти </w:t>
      </w:r>
      <w:r>
        <w:rPr>
          <w:rFonts w:ascii="Times New Roman" w:hAnsi="Times New Roman"/>
          <w:sz w:val="28"/>
          <w:szCs w:val="28"/>
          <w:lang w:val="uk-UA"/>
        </w:rPr>
        <w:t>та</w:t>
      </w:r>
      <w:r w:rsidRPr="00E172D2">
        <w:rPr>
          <w:rFonts w:ascii="Times New Roman" w:hAnsi="Times New Roman"/>
          <w:sz w:val="28"/>
          <w:szCs w:val="28"/>
          <w:lang w:val="uk-UA"/>
        </w:rPr>
        <w:t xml:space="preserve"> процеси. У своїй основі методи </w:t>
      </w:r>
      <w:r w:rsidRPr="00FF64A0">
        <w:rPr>
          <w:rFonts w:ascii="Times New Roman" w:hAnsi="Times New Roman"/>
          <w:sz w:val="28"/>
          <w:szCs w:val="28"/>
          <w:lang w:val="uk-UA"/>
        </w:rPr>
        <w:t>нейромережного</w:t>
      </w:r>
      <w:r w:rsidRPr="00E172D2">
        <w:rPr>
          <w:rFonts w:ascii="Times New Roman" w:hAnsi="Times New Roman"/>
          <w:sz w:val="28"/>
          <w:szCs w:val="28"/>
          <w:lang w:val="uk-UA"/>
        </w:rPr>
        <w:t xml:space="preserve"> моделювання реалізують </w:t>
      </w:r>
      <w:r w:rsidRPr="00FF64A0">
        <w:rPr>
          <w:rFonts w:ascii="Times New Roman" w:hAnsi="Times New Roman"/>
          <w:sz w:val="28"/>
          <w:szCs w:val="28"/>
          <w:lang w:val="uk-UA"/>
        </w:rPr>
        <w:t>один</w:t>
      </w:r>
      <w:r w:rsidRPr="00E172D2">
        <w:rPr>
          <w:rFonts w:ascii="Times New Roman" w:hAnsi="Times New Roman"/>
          <w:sz w:val="28"/>
          <w:szCs w:val="28"/>
          <w:lang w:val="uk-UA"/>
        </w:rPr>
        <w:t xml:space="preserve"> з фундаментальних кібернетичних принципів, відповідно до </w:t>
      </w:r>
      <w:r w:rsidRPr="00FF64A0">
        <w:rPr>
          <w:rFonts w:ascii="Times New Roman" w:hAnsi="Times New Roman"/>
          <w:sz w:val="28"/>
          <w:szCs w:val="28"/>
          <w:lang w:val="uk-UA"/>
        </w:rPr>
        <w:t>якого</w:t>
      </w:r>
      <w:r w:rsidRPr="00E172D2">
        <w:rPr>
          <w:rFonts w:ascii="Times New Roman" w:hAnsi="Times New Roman"/>
          <w:sz w:val="28"/>
          <w:szCs w:val="28"/>
          <w:lang w:val="uk-UA"/>
        </w:rPr>
        <w:t xml:space="preserve"> вивчення системи ґрунтується на спостереженні </w:t>
      </w:r>
      <w:r w:rsidRPr="00FF64A0">
        <w:rPr>
          <w:rFonts w:ascii="Times New Roman" w:hAnsi="Times New Roman"/>
          <w:sz w:val="28"/>
          <w:szCs w:val="28"/>
          <w:lang w:val="uk-UA"/>
        </w:rPr>
        <w:t>станів</w:t>
      </w:r>
      <w:r w:rsidRPr="00E172D2">
        <w:rPr>
          <w:rFonts w:ascii="Times New Roman" w:hAnsi="Times New Roman"/>
          <w:sz w:val="28"/>
          <w:szCs w:val="28"/>
          <w:lang w:val="uk-UA"/>
        </w:rPr>
        <w:t xml:space="preserve"> виходу системи при відомих впливах, що </w:t>
      </w:r>
      <w:r w:rsidRPr="00FF64A0">
        <w:rPr>
          <w:rFonts w:ascii="Times New Roman" w:hAnsi="Times New Roman"/>
          <w:sz w:val="28"/>
          <w:szCs w:val="28"/>
          <w:lang w:val="uk-UA"/>
        </w:rPr>
        <w:t>надходять</w:t>
      </w:r>
      <w:r w:rsidRPr="00E172D2">
        <w:rPr>
          <w:rFonts w:ascii="Times New Roman" w:hAnsi="Times New Roman"/>
          <w:sz w:val="28"/>
          <w:szCs w:val="28"/>
          <w:lang w:val="uk-UA"/>
        </w:rPr>
        <w:t xml:space="preserve"> на вхід. Модель системи </w:t>
      </w:r>
      <w:r w:rsidRPr="00FF64A0">
        <w:rPr>
          <w:rFonts w:ascii="Times New Roman" w:hAnsi="Times New Roman"/>
          <w:sz w:val="28"/>
          <w:szCs w:val="28"/>
          <w:lang w:val="uk-UA"/>
        </w:rPr>
        <w:t>будується</w:t>
      </w:r>
      <w:r w:rsidRPr="00E172D2">
        <w:rPr>
          <w:rFonts w:ascii="Times New Roman" w:hAnsi="Times New Roman"/>
          <w:sz w:val="28"/>
          <w:szCs w:val="28"/>
          <w:lang w:val="uk-UA"/>
        </w:rPr>
        <w:t xml:space="preserve"> при цьому як опис її у вигляді функціонального перетворювача вектора </w:t>
      </w:r>
      <w:r w:rsidRPr="00FF64A0">
        <w:rPr>
          <w:rFonts w:ascii="Times New Roman" w:hAnsi="Times New Roman"/>
          <w:sz w:val="28"/>
          <w:szCs w:val="28"/>
          <w:lang w:val="uk-UA"/>
        </w:rPr>
        <w:t>вхідних</w:t>
      </w:r>
      <w:r w:rsidRPr="00E172D2">
        <w:rPr>
          <w:rFonts w:ascii="Times New Roman" w:hAnsi="Times New Roman"/>
          <w:sz w:val="28"/>
          <w:szCs w:val="28"/>
          <w:lang w:val="uk-UA"/>
        </w:rPr>
        <w:t xml:space="preserve"> </w:t>
      </w:r>
      <w:r w:rsidRPr="00FF64A0">
        <w:rPr>
          <w:rFonts w:ascii="Times New Roman" w:hAnsi="Times New Roman"/>
          <w:sz w:val="28"/>
          <w:szCs w:val="28"/>
          <w:lang w:val="uk-UA"/>
        </w:rPr>
        <w:t>змінних</w:t>
      </w:r>
      <w:r w:rsidRPr="00E172D2">
        <w:rPr>
          <w:rFonts w:ascii="Times New Roman" w:hAnsi="Times New Roman"/>
          <w:sz w:val="28"/>
          <w:szCs w:val="28"/>
          <w:lang w:val="uk-UA"/>
        </w:rPr>
        <w:t xml:space="preserve"> у вектор </w:t>
      </w:r>
      <w:r w:rsidRPr="00FF64A0">
        <w:rPr>
          <w:rFonts w:ascii="Times New Roman" w:hAnsi="Times New Roman"/>
          <w:sz w:val="28"/>
          <w:szCs w:val="28"/>
          <w:lang w:val="uk-UA"/>
        </w:rPr>
        <w:t>вихідних</w:t>
      </w:r>
      <w:r w:rsidRPr="00E172D2">
        <w:rPr>
          <w:rFonts w:ascii="Times New Roman" w:hAnsi="Times New Roman"/>
          <w:sz w:val="28"/>
          <w:szCs w:val="28"/>
          <w:lang w:val="uk-UA"/>
        </w:rPr>
        <w:t>, тобто як зовнішній опис, що абстрагується від механізмів внутрішніх процесів.</w:t>
      </w:r>
    </w:p>
    <w:p w:rsidR="00E8256F" w:rsidRPr="00E172D2" w:rsidRDefault="00E8256F" w:rsidP="001A6AA2">
      <w:pPr>
        <w:pStyle w:val="NoSpacing"/>
        <w:spacing w:line="360" w:lineRule="auto"/>
        <w:ind w:firstLine="851"/>
        <w:jc w:val="both"/>
        <w:rPr>
          <w:rFonts w:ascii="Times New Roman" w:hAnsi="Times New Roman"/>
          <w:sz w:val="28"/>
          <w:szCs w:val="28"/>
          <w:lang w:val="uk-UA"/>
        </w:rPr>
      </w:pPr>
      <w:r w:rsidRPr="00E172D2">
        <w:rPr>
          <w:rFonts w:ascii="Times New Roman" w:hAnsi="Times New Roman"/>
          <w:sz w:val="28"/>
          <w:szCs w:val="28"/>
          <w:lang w:val="uk-UA"/>
        </w:rPr>
        <w:t xml:space="preserve">Такий підхід принципово відрізняється від класичного підходу, </w:t>
      </w:r>
      <w:r>
        <w:rPr>
          <w:rFonts w:ascii="Times New Roman" w:hAnsi="Times New Roman"/>
          <w:sz w:val="28"/>
          <w:szCs w:val="28"/>
          <w:lang w:val="uk-UA"/>
        </w:rPr>
        <w:t xml:space="preserve">який </w:t>
      </w:r>
      <w:r w:rsidRPr="00FF64A0">
        <w:rPr>
          <w:rFonts w:ascii="Times New Roman" w:hAnsi="Times New Roman"/>
          <w:sz w:val="28"/>
          <w:szCs w:val="28"/>
          <w:lang w:val="uk-UA"/>
        </w:rPr>
        <w:t>застосований</w:t>
      </w:r>
      <w:r w:rsidRPr="00E172D2">
        <w:rPr>
          <w:rFonts w:ascii="Times New Roman" w:hAnsi="Times New Roman"/>
          <w:sz w:val="28"/>
          <w:szCs w:val="28"/>
          <w:lang w:val="uk-UA"/>
        </w:rPr>
        <w:t xml:space="preserve"> при моделюванні економічних систем, в основі якого лежить відтворення процесів «усередині» системи</w:t>
      </w:r>
      <w:r>
        <w:rPr>
          <w:rFonts w:ascii="Times New Roman" w:hAnsi="Times New Roman"/>
          <w:sz w:val="28"/>
          <w:szCs w:val="28"/>
          <w:lang w:val="uk-UA"/>
        </w:rPr>
        <w:t xml:space="preserve"> яка підлягає моделюванню</w:t>
      </w:r>
      <w:r w:rsidRPr="00E172D2">
        <w:rPr>
          <w:rFonts w:ascii="Times New Roman" w:hAnsi="Times New Roman"/>
          <w:sz w:val="28"/>
          <w:szCs w:val="28"/>
          <w:lang w:val="uk-UA"/>
        </w:rPr>
        <w:t xml:space="preserve">. Принцип асоціативного зв'язування </w:t>
      </w:r>
      <w:r w:rsidRPr="00FF64A0">
        <w:rPr>
          <w:rFonts w:ascii="Times New Roman" w:hAnsi="Times New Roman"/>
          <w:sz w:val="28"/>
          <w:szCs w:val="28"/>
          <w:lang w:val="uk-UA"/>
        </w:rPr>
        <w:t>вхідних</w:t>
      </w:r>
      <w:r w:rsidRPr="00E172D2">
        <w:rPr>
          <w:rFonts w:ascii="Times New Roman" w:hAnsi="Times New Roman"/>
          <w:sz w:val="28"/>
          <w:szCs w:val="28"/>
          <w:lang w:val="uk-UA"/>
        </w:rPr>
        <w:t xml:space="preserve"> (</w:t>
      </w:r>
      <w:r w:rsidRPr="00FF64A0">
        <w:rPr>
          <w:rFonts w:ascii="Times New Roman" w:hAnsi="Times New Roman"/>
          <w:sz w:val="28"/>
          <w:szCs w:val="28"/>
          <w:lang w:val="uk-UA"/>
        </w:rPr>
        <w:t>вихідних</w:t>
      </w:r>
      <w:r w:rsidRPr="00E172D2">
        <w:rPr>
          <w:rFonts w:ascii="Times New Roman" w:hAnsi="Times New Roman"/>
          <w:sz w:val="28"/>
          <w:szCs w:val="28"/>
          <w:lang w:val="uk-UA"/>
        </w:rPr>
        <w:t xml:space="preserve">) і </w:t>
      </w:r>
      <w:r w:rsidRPr="00FF64A0">
        <w:rPr>
          <w:rFonts w:ascii="Times New Roman" w:hAnsi="Times New Roman"/>
          <w:sz w:val="28"/>
          <w:szCs w:val="28"/>
          <w:lang w:val="uk-UA"/>
        </w:rPr>
        <w:t>вихідних</w:t>
      </w:r>
      <w:r w:rsidRPr="00E172D2">
        <w:rPr>
          <w:rFonts w:ascii="Times New Roman" w:hAnsi="Times New Roman"/>
          <w:sz w:val="28"/>
          <w:szCs w:val="28"/>
          <w:lang w:val="uk-UA"/>
        </w:rPr>
        <w:t xml:space="preserve"> (</w:t>
      </w:r>
      <w:r w:rsidRPr="00FF64A0">
        <w:rPr>
          <w:rFonts w:ascii="Times New Roman" w:hAnsi="Times New Roman"/>
          <w:sz w:val="28"/>
          <w:szCs w:val="28"/>
          <w:lang w:val="uk-UA"/>
        </w:rPr>
        <w:t>розрахункових</w:t>
      </w:r>
      <w:r w:rsidRPr="00E172D2">
        <w:rPr>
          <w:rFonts w:ascii="Times New Roman" w:hAnsi="Times New Roman"/>
          <w:sz w:val="28"/>
          <w:szCs w:val="28"/>
          <w:lang w:val="uk-UA"/>
        </w:rPr>
        <w:t xml:space="preserve">) параметрів системи або об'єкта може полегшити або </w:t>
      </w:r>
      <w:r w:rsidRPr="00FF64A0">
        <w:rPr>
          <w:rFonts w:ascii="Times New Roman" w:hAnsi="Times New Roman"/>
          <w:sz w:val="28"/>
          <w:szCs w:val="28"/>
          <w:lang w:val="uk-UA"/>
        </w:rPr>
        <w:t>повністю</w:t>
      </w:r>
      <w:r w:rsidRPr="00E172D2">
        <w:rPr>
          <w:rFonts w:ascii="Times New Roman" w:hAnsi="Times New Roman"/>
          <w:sz w:val="28"/>
          <w:szCs w:val="28"/>
          <w:lang w:val="uk-UA"/>
        </w:rPr>
        <w:t xml:space="preserve"> виключити етапи вивчення </w:t>
      </w:r>
      <w:r>
        <w:rPr>
          <w:rFonts w:ascii="Times New Roman" w:hAnsi="Times New Roman"/>
          <w:sz w:val="28"/>
          <w:szCs w:val="28"/>
          <w:lang w:val="uk-UA"/>
        </w:rPr>
        <w:t>та</w:t>
      </w:r>
      <w:r w:rsidRPr="00E172D2">
        <w:rPr>
          <w:rFonts w:ascii="Times New Roman" w:hAnsi="Times New Roman"/>
          <w:sz w:val="28"/>
          <w:szCs w:val="28"/>
          <w:lang w:val="uk-UA"/>
        </w:rPr>
        <w:t xml:space="preserve"> формалізації </w:t>
      </w:r>
      <w:r w:rsidRPr="00FF64A0">
        <w:rPr>
          <w:rFonts w:ascii="Times New Roman" w:hAnsi="Times New Roman"/>
          <w:sz w:val="28"/>
          <w:szCs w:val="28"/>
          <w:lang w:val="uk-UA"/>
        </w:rPr>
        <w:t>задачі</w:t>
      </w:r>
      <w:r w:rsidRPr="00E172D2">
        <w:rPr>
          <w:rFonts w:ascii="Times New Roman" w:hAnsi="Times New Roman"/>
          <w:sz w:val="28"/>
          <w:szCs w:val="28"/>
          <w:lang w:val="uk-UA"/>
        </w:rPr>
        <w:t>.</w:t>
      </w:r>
    </w:p>
    <w:p w:rsidR="00E8256F" w:rsidRPr="00E172D2" w:rsidRDefault="00E8256F" w:rsidP="001A6AA2">
      <w:pPr>
        <w:pStyle w:val="NoSpacing"/>
        <w:spacing w:line="360" w:lineRule="auto"/>
        <w:ind w:firstLine="851"/>
        <w:jc w:val="both"/>
        <w:rPr>
          <w:rFonts w:ascii="Times New Roman" w:hAnsi="Times New Roman"/>
          <w:sz w:val="28"/>
          <w:szCs w:val="28"/>
          <w:lang w:val="uk-UA"/>
        </w:rPr>
      </w:pPr>
      <w:r w:rsidRPr="00FF64A0">
        <w:rPr>
          <w:rFonts w:ascii="Times New Roman" w:hAnsi="Times New Roman"/>
          <w:sz w:val="28"/>
          <w:szCs w:val="28"/>
          <w:lang w:val="uk-UA"/>
        </w:rPr>
        <w:t>Походячи</w:t>
      </w:r>
      <w:r w:rsidRPr="00E172D2">
        <w:rPr>
          <w:rFonts w:ascii="Times New Roman" w:hAnsi="Times New Roman"/>
          <w:sz w:val="28"/>
          <w:szCs w:val="28"/>
          <w:lang w:val="uk-UA"/>
        </w:rPr>
        <w:t xml:space="preserve"> з вищевикладеного можна сформулювати основні переваги використання </w:t>
      </w:r>
      <w:r w:rsidRPr="00FF64A0">
        <w:rPr>
          <w:rFonts w:ascii="Times New Roman" w:hAnsi="Times New Roman"/>
          <w:sz w:val="28"/>
          <w:szCs w:val="28"/>
          <w:lang w:val="uk-UA"/>
        </w:rPr>
        <w:t>НМ</w:t>
      </w:r>
      <w:r w:rsidRPr="00E172D2">
        <w:rPr>
          <w:rFonts w:ascii="Times New Roman" w:hAnsi="Times New Roman"/>
          <w:sz w:val="28"/>
          <w:szCs w:val="28"/>
          <w:lang w:val="uk-UA"/>
        </w:rPr>
        <w:t xml:space="preserve"> у </w:t>
      </w:r>
      <w:r w:rsidRPr="00FF64A0">
        <w:rPr>
          <w:rFonts w:ascii="Times New Roman" w:hAnsi="Times New Roman"/>
          <w:sz w:val="28"/>
          <w:szCs w:val="28"/>
          <w:lang w:val="uk-UA"/>
        </w:rPr>
        <w:t>рішенні</w:t>
      </w:r>
      <w:r w:rsidRPr="00E172D2">
        <w:rPr>
          <w:rFonts w:ascii="Times New Roman" w:hAnsi="Times New Roman"/>
          <w:sz w:val="28"/>
          <w:szCs w:val="28"/>
          <w:lang w:val="uk-UA"/>
        </w:rPr>
        <w:t xml:space="preserve"> </w:t>
      </w:r>
      <w:r w:rsidRPr="00FF64A0">
        <w:rPr>
          <w:rFonts w:ascii="Times New Roman" w:hAnsi="Times New Roman"/>
          <w:sz w:val="28"/>
          <w:szCs w:val="28"/>
          <w:lang w:val="uk-UA"/>
        </w:rPr>
        <w:t>задач</w:t>
      </w:r>
      <w:r w:rsidRPr="00E172D2">
        <w:rPr>
          <w:rFonts w:ascii="Times New Roman" w:hAnsi="Times New Roman"/>
          <w:sz w:val="28"/>
          <w:szCs w:val="28"/>
          <w:lang w:val="uk-UA"/>
        </w:rPr>
        <w:t xml:space="preserve"> </w:t>
      </w:r>
      <w:r w:rsidRPr="00FF64A0">
        <w:rPr>
          <w:rFonts w:ascii="Times New Roman" w:hAnsi="Times New Roman"/>
          <w:sz w:val="28"/>
          <w:szCs w:val="28"/>
          <w:lang w:val="uk-UA"/>
        </w:rPr>
        <w:t>управління</w:t>
      </w:r>
      <w:r w:rsidRPr="00E172D2">
        <w:rPr>
          <w:rFonts w:ascii="Times New Roman" w:hAnsi="Times New Roman"/>
          <w:sz w:val="28"/>
          <w:szCs w:val="28"/>
          <w:lang w:val="uk-UA"/>
        </w:rPr>
        <w:t xml:space="preserve"> економічними системами:</w:t>
      </w:r>
    </w:p>
    <w:p w:rsidR="00E8256F" w:rsidRPr="00E172D2" w:rsidRDefault="00E8256F" w:rsidP="001A6AA2">
      <w:pPr>
        <w:pStyle w:val="NoSpacing"/>
        <w:numPr>
          <w:ilvl w:val="0"/>
          <w:numId w:val="15"/>
        </w:numPr>
        <w:tabs>
          <w:tab w:val="left" w:pos="993"/>
        </w:tabs>
        <w:spacing w:line="360" w:lineRule="auto"/>
        <w:ind w:left="0" w:firstLine="851"/>
        <w:jc w:val="both"/>
        <w:rPr>
          <w:rFonts w:ascii="Times New Roman" w:hAnsi="Times New Roman"/>
          <w:sz w:val="28"/>
          <w:szCs w:val="28"/>
          <w:lang w:val="uk-UA"/>
        </w:rPr>
      </w:pPr>
      <w:r w:rsidRPr="00E172D2">
        <w:rPr>
          <w:rFonts w:ascii="Times New Roman" w:hAnsi="Times New Roman"/>
          <w:sz w:val="28"/>
          <w:szCs w:val="28"/>
          <w:lang w:val="uk-UA"/>
        </w:rPr>
        <w:t xml:space="preserve">Можливість побудови моделей складних процесів, що важко піддаються або не піддаються зовсім аналітичному </w:t>
      </w:r>
      <w:r w:rsidRPr="00FF64A0">
        <w:rPr>
          <w:rFonts w:ascii="Times New Roman" w:hAnsi="Times New Roman"/>
          <w:sz w:val="28"/>
          <w:szCs w:val="28"/>
          <w:lang w:val="uk-UA"/>
        </w:rPr>
        <w:t>опису</w:t>
      </w:r>
      <w:r w:rsidRPr="00E172D2">
        <w:rPr>
          <w:rFonts w:ascii="Times New Roman" w:hAnsi="Times New Roman"/>
          <w:sz w:val="28"/>
          <w:szCs w:val="28"/>
          <w:lang w:val="uk-UA"/>
        </w:rPr>
        <w:t xml:space="preserve">. Наочним прикладом можуть </w:t>
      </w:r>
      <w:r w:rsidRPr="00FF64A0">
        <w:rPr>
          <w:rFonts w:ascii="Times New Roman" w:hAnsi="Times New Roman"/>
          <w:sz w:val="28"/>
          <w:szCs w:val="28"/>
          <w:lang w:val="uk-UA"/>
        </w:rPr>
        <w:t>служити</w:t>
      </w:r>
      <w:r w:rsidRPr="00E172D2">
        <w:rPr>
          <w:rFonts w:ascii="Times New Roman" w:hAnsi="Times New Roman"/>
          <w:sz w:val="28"/>
          <w:szCs w:val="28"/>
          <w:lang w:val="uk-UA"/>
        </w:rPr>
        <w:t xml:space="preserve"> </w:t>
      </w:r>
      <w:r w:rsidRPr="00FF64A0">
        <w:rPr>
          <w:rFonts w:ascii="Times New Roman" w:hAnsi="Times New Roman"/>
          <w:sz w:val="28"/>
          <w:szCs w:val="28"/>
          <w:lang w:val="uk-UA"/>
        </w:rPr>
        <w:t>задачі</w:t>
      </w:r>
      <w:r w:rsidRPr="00E172D2">
        <w:rPr>
          <w:rFonts w:ascii="Times New Roman" w:hAnsi="Times New Roman"/>
          <w:sz w:val="28"/>
          <w:szCs w:val="28"/>
          <w:lang w:val="uk-UA"/>
        </w:rPr>
        <w:t xml:space="preserve"> прогнозування </w:t>
      </w:r>
      <w:r>
        <w:rPr>
          <w:rFonts w:ascii="Times New Roman" w:hAnsi="Times New Roman"/>
          <w:sz w:val="28"/>
          <w:szCs w:val="28"/>
          <w:lang w:val="uk-UA"/>
        </w:rPr>
        <w:t>та</w:t>
      </w:r>
      <w:r w:rsidRPr="00E172D2">
        <w:rPr>
          <w:rFonts w:ascii="Times New Roman" w:hAnsi="Times New Roman"/>
          <w:sz w:val="28"/>
          <w:szCs w:val="28"/>
          <w:lang w:val="uk-UA"/>
        </w:rPr>
        <w:t xml:space="preserve"> оцінки надійності.</w:t>
      </w:r>
    </w:p>
    <w:p w:rsidR="00E8256F" w:rsidRPr="00E172D2" w:rsidRDefault="00E8256F" w:rsidP="001A6AA2">
      <w:pPr>
        <w:pStyle w:val="NoSpacing"/>
        <w:numPr>
          <w:ilvl w:val="0"/>
          <w:numId w:val="15"/>
        </w:numPr>
        <w:tabs>
          <w:tab w:val="left" w:pos="993"/>
        </w:tabs>
        <w:spacing w:line="360" w:lineRule="auto"/>
        <w:ind w:left="0" w:firstLine="851"/>
        <w:jc w:val="both"/>
        <w:rPr>
          <w:rFonts w:ascii="Times New Roman" w:hAnsi="Times New Roman"/>
          <w:sz w:val="28"/>
          <w:szCs w:val="28"/>
          <w:lang w:val="uk-UA"/>
        </w:rPr>
      </w:pPr>
      <w:r w:rsidRPr="00E172D2">
        <w:rPr>
          <w:rFonts w:ascii="Times New Roman" w:hAnsi="Times New Roman"/>
          <w:sz w:val="28"/>
          <w:szCs w:val="28"/>
          <w:lang w:val="uk-UA"/>
        </w:rPr>
        <w:t xml:space="preserve">Можливість одержання моделей </w:t>
      </w:r>
      <w:r w:rsidRPr="00FF64A0">
        <w:rPr>
          <w:rFonts w:ascii="Times New Roman" w:hAnsi="Times New Roman"/>
          <w:sz w:val="28"/>
          <w:szCs w:val="28"/>
          <w:lang w:val="uk-UA"/>
        </w:rPr>
        <w:t>більш</w:t>
      </w:r>
      <w:r w:rsidRPr="00E172D2">
        <w:rPr>
          <w:rFonts w:ascii="Times New Roman" w:hAnsi="Times New Roman"/>
          <w:sz w:val="28"/>
          <w:szCs w:val="28"/>
          <w:lang w:val="uk-UA"/>
        </w:rPr>
        <w:t xml:space="preserve"> простого </w:t>
      </w:r>
      <w:r w:rsidRPr="00FF64A0">
        <w:rPr>
          <w:rFonts w:ascii="Times New Roman" w:hAnsi="Times New Roman"/>
          <w:sz w:val="28"/>
          <w:szCs w:val="28"/>
          <w:lang w:val="uk-UA"/>
        </w:rPr>
        <w:t>вигляду</w:t>
      </w:r>
      <w:r w:rsidRPr="00E172D2">
        <w:rPr>
          <w:rFonts w:ascii="Times New Roman" w:hAnsi="Times New Roman"/>
          <w:sz w:val="28"/>
          <w:szCs w:val="28"/>
          <w:lang w:val="uk-UA"/>
        </w:rPr>
        <w:t xml:space="preserve">, що дозволяє спростити багато процедур і підвищити ефективність алгоритмів прийняття </w:t>
      </w:r>
      <w:r w:rsidRPr="00FF64A0">
        <w:rPr>
          <w:rFonts w:ascii="Times New Roman" w:hAnsi="Times New Roman"/>
          <w:sz w:val="28"/>
          <w:szCs w:val="28"/>
          <w:lang w:val="uk-UA"/>
        </w:rPr>
        <w:t>рішень</w:t>
      </w:r>
      <w:r w:rsidRPr="00E172D2">
        <w:rPr>
          <w:rFonts w:ascii="Times New Roman" w:hAnsi="Times New Roman"/>
          <w:sz w:val="28"/>
          <w:szCs w:val="28"/>
          <w:lang w:val="uk-UA"/>
        </w:rPr>
        <w:t xml:space="preserve">. Традиційні методи моделювання при </w:t>
      </w:r>
      <w:r w:rsidRPr="00FF64A0">
        <w:rPr>
          <w:rFonts w:ascii="Times New Roman" w:hAnsi="Times New Roman"/>
          <w:sz w:val="28"/>
          <w:szCs w:val="28"/>
          <w:lang w:val="uk-UA"/>
        </w:rPr>
        <w:t>рішенні</w:t>
      </w:r>
      <w:r w:rsidRPr="00E172D2">
        <w:rPr>
          <w:rFonts w:ascii="Times New Roman" w:hAnsi="Times New Roman"/>
          <w:sz w:val="28"/>
          <w:szCs w:val="28"/>
          <w:lang w:val="uk-UA"/>
        </w:rPr>
        <w:t xml:space="preserve"> </w:t>
      </w:r>
      <w:r w:rsidRPr="00FF64A0">
        <w:rPr>
          <w:rFonts w:ascii="Times New Roman" w:hAnsi="Times New Roman"/>
          <w:sz w:val="28"/>
          <w:szCs w:val="28"/>
          <w:lang w:val="uk-UA"/>
        </w:rPr>
        <w:t>задач</w:t>
      </w:r>
      <w:r w:rsidRPr="00E172D2">
        <w:rPr>
          <w:rFonts w:ascii="Times New Roman" w:hAnsi="Times New Roman"/>
          <w:sz w:val="28"/>
          <w:szCs w:val="28"/>
          <w:lang w:val="uk-UA"/>
        </w:rPr>
        <w:t xml:space="preserve"> передбачають обчислення </w:t>
      </w:r>
      <w:r w:rsidRPr="00FF64A0">
        <w:rPr>
          <w:rFonts w:ascii="Times New Roman" w:hAnsi="Times New Roman"/>
          <w:sz w:val="28"/>
          <w:szCs w:val="28"/>
          <w:lang w:val="uk-UA"/>
        </w:rPr>
        <w:t>всіх</w:t>
      </w:r>
      <w:r w:rsidRPr="00E172D2">
        <w:rPr>
          <w:rFonts w:ascii="Times New Roman" w:hAnsi="Times New Roman"/>
          <w:sz w:val="28"/>
          <w:szCs w:val="28"/>
          <w:lang w:val="uk-UA"/>
        </w:rPr>
        <w:t xml:space="preserve"> </w:t>
      </w:r>
      <w:r w:rsidRPr="00FF64A0">
        <w:rPr>
          <w:rFonts w:ascii="Times New Roman" w:hAnsi="Times New Roman"/>
          <w:sz w:val="28"/>
          <w:szCs w:val="28"/>
          <w:lang w:val="uk-UA"/>
        </w:rPr>
        <w:t>змінних</w:t>
      </w:r>
      <w:r w:rsidRPr="00E172D2">
        <w:rPr>
          <w:rFonts w:ascii="Times New Roman" w:hAnsi="Times New Roman"/>
          <w:sz w:val="28"/>
          <w:szCs w:val="28"/>
          <w:lang w:val="uk-UA"/>
        </w:rPr>
        <w:t xml:space="preserve">, пов'язаних з отриманою первинною моделлю. У той же час із погляду побудови обчислювальної моделі особливе значення має той факт, що найчастіше потрібно тільки частина повного вектора </w:t>
      </w:r>
      <w:r w:rsidRPr="00FF64A0">
        <w:rPr>
          <w:rFonts w:ascii="Times New Roman" w:hAnsi="Times New Roman"/>
          <w:sz w:val="28"/>
          <w:szCs w:val="28"/>
          <w:lang w:val="uk-UA"/>
        </w:rPr>
        <w:t>змінних</w:t>
      </w:r>
      <w:r w:rsidRPr="00E172D2">
        <w:rPr>
          <w:rFonts w:ascii="Times New Roman" w:hAnsi="Times New Roman"/>
          <w:sz w:val="28"/>
          <w:szCs w:val="28"/>
          <w:lang w:val="uk-UA"/>
        </w:rPr>
        <w:t xml:space="preserve">. Так для визначення ступеня </w:t>
      </w:r>
      <w:r w:rsidRPr="00FF64A0">
        <w:rPr>
          <w:rFonts w:ascii="Times New Roman" w:hAnsi="Times New Roman"/>
          <w:sz w:val="28"/>
          <w:szCs w:val="28"/>
          <w:lang w:val="uk-UA"/>
        </w:rPr>
        <w:t>стійкості</w:t>
      </w:r>
      <w:r w:rsidRPr="00E172D2">
        <w:rPr>
          <w:rFonts w:ascii="Times New Roman" w:hAnsi="Times New Roman"/>
          <w:sz w:val="28"/>
          <w:szCs w:val="28"/>
          <w:lang w:val="uk-UA"/>
        </w:rPr>
        <w:t xml:space="preserve"> або нестійкості системи необхідно </w:t>
      </w:r>
      <w:r w:rsidRPr="00FF64A0">
        <w:rPr>
          <w:rFonts w:ascii="Times New Roman" w:hAnsi="Times New Roman"/>
          <w:sz w:val="28"/>
          <w:szCs w:val="28"/>
          <w:lang w:val="uk-UA"/>
        </w:rPr>
        <w:t>повністю</w:t>
      </w:r>
      <w:r w:rsidRPr="00E172D2">
        <w:rPr>
          <w:rFonts w:ascii="Times New Roman" w:hAnsi="Times New Roman"/>
          <w:sz w:val="28"/>
          <w:szCs w:val="28"/>
          <w:lang w:val="uk-UA"/>
        </w:rPr>
        <w:t xml:space="preserve"> промоделювати процес переходу системи з вихідного </w:t>
      </w:r>
      <w:r w:rsidRPr="00FF64A0">
        <w:rPr>
          <w:rFonts w:ascii="Times New Roman" w:hAnsi="Times New Roman"/>
          <w:sz w:val="28"/>
          <w:szCs w:val="28"/>
          <w:lang w:val="uk-UA"/>
        </w:rPr>
        <w:t>стану</w:t>
      </w:r>
      <w:r w:rsidRPr="00E172D2">
        <w:rPr>
          <w:rFonts w:ascii="Times New Roman" w:hAnsi="Times New Roman"/>
          <w:sz w:val="28"/>
          <w:szCs w:val="28"/>
          <w:lang w:val="uk-UA"/>
        </w:rPr>
        <w:t xml:space="preserve"> в </w:t>
      </w:r>
      <w:r w:rsidRPr="00FF64A0">
        <w:rPr>
          <w:rFonts w:ascii="Times New Roman" w:hAnsi="Times New Roman"/>
          <w:sz w:val="28"/>
          <w:szCs w:val="28"/>
          <w:lang w:val="uk-UA"/>
        </w:rPr>
        <w:t>післякризове</w:t>
      </w:r>
      <w:r w:rsidRPr="00E172D2">
        <w:rPr>
          <w:rFonts w:ascii="Times New Roman" w:hAnsi="Times New Roman"/>
          <w:sz w:val="28"/>
          <w:szCs w:val="28"/>
          <w:lang w:val="uk-UA"/>
        </w:rPr>
        <w:t>.</w:t>
      </w:r>
    </w:p>
    <w:p w:rsidR="00E8256F" w:rsidRPr="00E172D2" w:rsidRDefault="00E8256F" w:rsidP="001A6AA2">
      <w:pPr>
        <w:pStyle w:val="NoSpacing"/>
        <w:numPr>
          <w:ilvl w:val="0"/>
          <w:numId w:val="15"/>
        </w:numPr>
        <w:tabs>
          <w:tab w:val="left" w:pos="993"/>
        </w:tabs>
        <w:spacing w:line="360" w:lineRule="auto"/>
        <w:ind w:left="0" w:firstLine="851"/>
        <w:jc w:val="both"/>
        <w:rPr>
          <w:rFonts w:ascii="Times New Roman" w:hAnsi="Times New Roman"/>
          <w:sz w:val="28"/>
          <w:szCs w:val="28"/>
          <w:lang w:val="uk-UA"/>
        </w:rPr>
      </w:pPr>
      <w:r w:rsidRPr="00E172D2">
        <w:rPr>
          <w:rFonts w:ascii="Times New Roman" w:hAnsi="Times New Roman"/>
          <w:sz w:val="28"/>
          <w:szCs w:val="28"/>
          <w:lang w:val="uk-UA"/>
        </w:rPr>
        <w:t xml:space="preserve">Використовуючи принцип асоціативного зв'язування </w:t>
      </w:r>
      <w:r w:rsidRPr="00FF64A0">
        <w:rPr>
          <w:rFonts w:ascii="Times New Roman" w:hAnsi="Times New Roman"/>
          <w:sz w:val="28"/>
          <w:szCs w:val="28"/>
          <w:lang w:val="uk-UA"/>
        </w:rPr>
        <w:t>вдається</w:t>
      </w:r>
      <w:r w:rsidRPr="00E172D2">
        <w:rPr>
          <w:rFonts w:ascii="Times New Roman" w:hAnsi="Times New Roman"/>
          <w:sz w:val="28"/>
          <w:szCs w:val="28"/>
          <w:lang w:val="uk-UA"/>
        </w:rPr>
        <w:t xml:space="preserve"> побудувати модель, що встановлює відповідність між сукупністю деяких зафіксованих параметрів, що характеризують </w:t>
      </w:r>
      <w:r w:rsidRPr="00FF64A0">
        <w:rPr>
          <w:rFonts w:ascii="Times New Roman" w:hAnsi="Times New Roman"/>
          <w:sz w:val="28"/>
          <w:szCs w:val="28"/>
          <w:lang w:val="uk-UA"/>
        </w:rPr>
        <w:t>нестійку</w:t>
      </w:r>
      <w:r>
        <w:rPr>
          <w:rFonts w:ascii="Times New Roman" w:hAnsi="Times New Roman"/>
          <w:sz w:val="28"/>
          <w:szCs w:val="28"/>
          <w:lang w:val="uk-UA"/>
        </w:rPr>
        <w:t xml:space="preserve"> ситуацію економічної системи та</w:t>
      </w:r>
      <w:r w:rsidRPr="00E172D2">
        <w:rPr>
          <w:rFonts w:ascii="Times New Roman" w:hAnsi="Times New Roman"/>
          <w:sz w:val="28"/>
          <w:szCs w:val="28"/>
          <w:lang w:val="uk-UA"/>
        </w:rPr>
        <w:t xml:space="preserve"> показником </w:t>
      </w:r>
      <w:r w:rsidRPr="00FF64A0">
        <w:rPr>
          <w:rFonts w:ascii="Times New Roman" w:hAnsi="Times New Roman"/>
          <w:sz w:val="28"/>
          <w:szCs w:val="28"/>
          <w:lang w:val="uk-UA"/>
        </w:rPr>
        <w:t>стійкості</w:t>
      </w:r>
      <w:r w:rsidRPr="00E172D2">
        <w:rPr>
          <w:rFonts w:ascii="Times New Roman" w:hAnsi="Times New Roman"/>
          <w:sz w:val="28"/>
          <w:szCs w:val="28"/>
          <w:lang w:val="uk-UA"/>
        </w:rPr>
        <w:t>.</w:t>
      </w:r>
    </w:p>
    <w:p w:rsidR="00E8256F" w:rsidRPr="00E172D2" w:rsidRDefault="00E8256F" w:rsidP="001A6AA2">
      <w:pPr>
        <w:pStyle w:val="NoSpacing"/>
        <w:numPr>
          <w:ilvl w:val="0"/>
          <w:numId w:val="15"/>
        </w:numPr>
        <w:tabs>
          <w:tab w:val="left" w:pos="993"/>
        </w:tabs>
        <w:spacing w:line="360" w:lineRule="auto"/>
        <w:ind w:left="0" w:firstLine="851"/>
        <w:jc w:val="both"/>
        <w:rPr>
          <w:rFonts w:ascii="Times New Roman" w:hAnsi="Times New Roman"/>
          <w:sz w:val="28"/>
          <w:szCs w:val="28"/>
          <w:lang w:val="uk-UA"/>
        </w:rPr>
      </w:pPr>
      <w:r w:rsidRPr="00E172D2">
        <w:rPr>
          <w:rFonts w:ascii="Times New Roman" w:hAnsi="Times New Roman"/>
          <w:sz w:val="28"/>
          <w:szCs w:val="28"/>
          <w:lang w:val="uk-UA"/>
        </w:rPr>
        <w:t xml:space="preserve">Висока надійність одержання результату в </w:t>
      </w:r>
      <w:r w:rsidRPr="00FF64A0">
        <w:rPr>
          <w:rFonts w:ascii="Times New Roman" w:hAnsi="Times New Roman"/>
          <w:sz w:val="28"/>
          <w:szCs w:val="28"/>
          <w:lang w:val="uk-UA"/>
        </w:rPr>
        <w:t>силу</w:t>
      </w:r>
      <w:r w:rsidRPr="00E172D2">
        <w:rPr>
          <w:rFonts w:ascii="Times New Roman" w:hAnsi="Times New Roman"/>
          <w:sz w:val="28"/>
          <w:szCs w:val="28"/>
          <w:lang w:val="uk-UA"/>
        </w:rPr>
        <w:t xml:space="preserve"> формування явної залежності </w:t>
      </w:r>
      <w:r>
        <w:rPr>
          <w:rFonts w:ascii="Times New Roman" w:hAnsi="Times New Roman"/>
          <w:sz w:val="28"/>
          <w:szCs w:val="28"/>
          <w:lang w:val="uk-UA"/>
        </w:rPr>
        <w:t>вихідних</w:t>
      </w:r>
      <w:r w:rsidRPr="00E172D2">
        <w:rPr>
          <w:rFonts w:ascii="Times New Roman" w:hAnsi="Times New Roman"/>
          <w:sz w:val="28"/>
          <w:szCs w:val="28"/>
          <w:lang w:val="uk-UA"/>
        </w:rPr>
        <w:t xml:space="preserve"> параметрів від заданих. Традиційні моделі, що </w:t>
      </w:r>
      <w:r w:rsidRPr="00FF64A0">
        <w:rPr>
          <w:rFonts w:ascii="Times New Roman" w:hAnsi="Times New Roman"/>
          <w:sz w:val="28"/>
          <w:szCs w:val="28"/>
          <w:lang w:val="uk-UA"/>
        </w:rPr>
        <w:t>представляють</w:t>
      </w:r>
      <w:r w:rsidRPr="00E172D2">
        <w:rPr>
          <w:rFonts w:ascii="Times New Roman" w:hAnsi="Times New Roman"/>
          <w:sz w:val="28"/>
          <w:szCs w:val="28"/>
          <w:lang w:val="uk-UA"/>
        </w:rPr>
        <w:t xml:space="preserve"> собою в більшості випадків системи неявних функцій, вимагають застосування ітераційних методів, </w:t>
      </w:r>
      <w:r w:rsidRPr="00FF64A0">
        <w:rPr>
          <w:rFonts w:ascii="Times New Roman" w:hAnsi="Times New Roman"/>
          <w:sz w:val="28"/>
          <w:szCs w:val="28"/>
          <w:lang w:val="uk-UA"/>
        </w:rPr>
        <w:t>з</w:t>
      </w:r>
      <w:r w:rsidRPr="00E172D2">
        <w:rPr>
          <w:rFonts w:ascii="Times New Roman" w:hAnsi="Times New Roman"/>
          <w:sz w:val="28"/>
          <w:szCs w:val="28"/>
          <w:lang w:val="uk-UA"/>
        </w:rPr>
        <w:t xml:space="preserve"> необхідністю забезпечення гарантованої збіжності в умовах реального часу.</w:t>
      </w:r>
    </w:p>
    <w:p w:rsidR="00E8256F" w:rsidRDefault="00E8256F" w:rsidP="00BA1ECB">
      <w:pPr>
        <w:pStyle w:val="NoSpacing"/>
        <w:spacing w:line="360" w:lineRule="auto"/>
        <w:ind w:firstLine="851"/>
        <w:jc w:val="both"/>
        <w:rPr>
          <w:rFonts w:ascii="Times New Roman" w:hAnsi="Times New Roman"/>
          <w:sz w:val="28"/>
          <w:szCs w:val="28"/>
          <w:lang w:val="uk-UA"/>
        </w:rPr>
      </w:pPr>
      <w:r w:rsidRPr="00E172D2">
        <w:rPr>
          <w:rFonts w:ascii="Times New Roman" w:hAnsi="Times New Roman"/>
          <w:sz w:val="28"/>
          <w:szCs w:val="28"/>
          <w:lang w:val="uk-UA"/>
        </w:rPr>
        <w:t xml:space="preserve">У цей час при моделюванні складних систем </w:t>
      </w:r>
      <w:r w:rsidRPr="00FF64A0">
        <w:rPr>
          <w:rFonts w:ascii="Times New Roman" w:hAnsi="Times New Roman"/>
          <w:sz w:val="28"/>
          <w:szCs w:val="28"/>
          <w:lang w:val="uk-UA"/>
        </w:rPr>
        <w:t>використовують</w:t>
      </w:r>
      <w:r w:rsidRPr="00E172D2">
        <w:rPr>
          <w:rFonts w:ascii="Times New Roman" w:hAnsi="Times New Roman"/>
          <w:sz w:val="28"/>
          <w:szCs w:val="28"/>
          <w:lang w:val="uk-UA"/>
        </w:rPr>
        <w:t xml:space="preserve"> </w:t>
      </w:r>
      <w:r w:rsidRPr="00FF64A0">
        <w:rPr>
          <w:rFonts w:ascii="Times New Roman" w:hAnsi="Times New Roman"/>
          <w:sz w:val="28"/>
          <w:szCs w:val="28"/>
          <w:lang w:val="uk-UA"/>
        </w:rPr>
        <w:t>нейромережні</w:t>
      </w:r>
      <w:r w:rsidRPr="00E172D2">
        <w:rPr>
          <w:rFonts w:ascii="Times New Roman" w:hAnsi="Times New Roman"/>
          <w:sz w:val="28"/>
          <w:szCs w:val="28"/>
          <w:lang w:val="uk-UA"/>
        </w:rPr>
        <w:t xml:space="preserve"> моделі, які дозволяють ефективніше оцінити складність структури об'єкта, працювати </w:t>
      </w:r>
      <w:r w:rsidRPr="00FF64A0">
        <w:rPr>
          <w:rFonts w:ascii="Times New Roman" w:hAnsi="Times New Roman"/>
          <w:sz w:val="28"/>
          <w:szCs w:val="28"/>
          <w:lang w:val="uk-UA"/>
        </w:rPr>
        <w:t>з</w:t>
      </w:r>
      <w:r w:rsidRPr="00E172D2">
        <w:rPr>
          <w:rFonts w:ascii="Times New Roman" w:hAnsi="Times New Roman"/>
          <w:sz w:val="28"/>
          <w:szCs w:val="28"/>
          <w:lang w:val="uk-UA"/>
        </w:rPr>
        <w:t xml:space="preserve"> </w:t>
      </w:r>
      <w:r w:rsidRPr="00FF64A0">
        <w:rPr>
          <w:rFonts w:ascii="Times New Roman" w:hAnsi="Times New Roman"/>
          <w:sz w:val="28"/>
          <w:szCs w:val="28"/>
          <w:lang w:val="uk-UA"/>
        </w:rPr>
        <w:t>великими</w:t>
      </w:r>
      <w:r w:rsidRPr="00E172D2">
        <w:rPr>
          <w:rFonts w:ascii="Times New Roman" w:hAnsi="Times New Roman"/>
          <w:sz w:val="28"/>
          <w:szCs w:val="28"/>
          <w:lang w:val="uk-UA"/>
        </w:rPr>
        <w:t xml:space="preserve"> </w:t>
      </w:r>
      <w:r w:rsidRPr="00FF64A0">
        <w:rPr>
          <w:rFonts w:ascii="Times New Roman" w:hAnsi="Times New Roman"/>
          <w:sz w:val="28"/>
          <w:szCs w:val="28"/>
          <w:lang w:val="uk-UA"/>
        </w:rPr>
        <w:t>розмірності</w:t>
      </w:r>
      <w:r w:rsidRPr="00E172D2">
        <w:rPr>
          <w:rFonts w:ascii="Times New Roman" w:hAnsi="Times New Roman"/>
          <w:sz w:val="28"/>
          <w:szCs w:val="28"/>
          <w:lang w:val="uk-UA"/>
        </w:rPr>
        <w:t xml:space="preserve"> вектора вхідних факторів, </w:t>
      </w:r>
      <w:r w:rsidRPr="00FF64A0">
        <w:rPr>
          <w:rFonts w:ascii="Times New Roman" w:hAnsi="Times New Roman"/>
          <w:sz w:val="28"/>
          <w:szCs w:val="28"/>
          <w:lang w:val="uk-UA"/>
        </w:rPr>
        <w:t>представлених</w:t>
      </w:r>
      <w:r>
        <w:rPr>
          <w:rFonts w:ascii="Times New Roman" w:hAnsi="Times New Roman"/>
          <w:sz w:val="28"/>
          <w:szCs w:val="28"/>
          <w:lang w:val="uk-UA"/>
        </w:rPr>
        <w:t xml:space="preserve"> у якісному, кількісному та</w:t>
      </w:r>
      <w:r w:rsidRPr="00E172D2">
        <w:rPr>
          <w:rFonts w:ascii="Times New Roman" w:hAnsi="Times New Roman"/>
          <w:sz w:val="28"/>
          <w:szCs w:val="28"/>
          <w:lang w:val="uk-UA"/>
        </w:rPr>
        <w:t xml:space="preserve"> порядковому </w:t>
      </w:r>
      <w:r w:rsidRPr="00FF64A0">
        <w:rPr>
          <w:rFonts w:ascii="Times New Roman" w:hAnsi="Times New Roman"/>
          <w:sz w:val="28"/>
          <w:szCs w:val="28"/>
          <w:lang w:val="uk-UA"/>
        </w:rPr>
        <w:t>виді</w:t>
      </w:r>
      <w:r w:rsidRPr="00E172D2">
        <w:rPr>
          <w:rFonts w:ascii="Times New Roman" w:hAnsi="Times New Roman"/>
          <w:sz w:val="28"/>
          <w:szCs w:val="28"/>
          <w:lang w:val="uk-UA"/>
        </w:rPr>
        <w:t xml:space="preserve">. Тому якісно новий рівень </w:t>
      </w:r>
      <w:r w:rsidRPr="00FF64A0">
        <w:rPr>
          <w:rFonts w:ascii="Times New Roman" w:hAnsi="Times New Roman"/>
          <w:sz w:val="28"/>
          <w:szCs w:val="28"/>
          <w:lang w:val="uk-UA"/>
        </w:rPr>
        <w:t>регіональних</w:t>
      </w:r>
      <w:r w:rsidRPr="00E172D2">
        <w:rPr>
          <w:rFonts w:ascii="Times New Roman" w:hAnsi="Times New Roman"/>
          <w:sz w:val="28"/>
          <w:szCs w:val="28"/>
          <w:lang w:val="uk-UA"/>
        </w:rPr>
        <w:t xml:space="preserve"> </w:t>
      </w:r>
      <w:r w:rsidRPr="00FF64A0">
        <w:rPr>
          <w:rFonts w:ascii="Times New Roman" w:hAnsi="Times New Roman"/>
          <w:sz w:val="28"/>
          <w:szCs w:val="28"/>
          <w:lang w:val="uk-UA"/>
        </w:rPr>
        <w:t>СППР, що розроблюються,</w:t>
      </w:r>
      <w:r w:rsidRPr="00E172D2">
        <w:rPr>
          <w:rFonts w:ascii="Times New Roman" w:hAnsi="Times New Roman"/>
          <w:sz w:val="28"/>
          <w:szCs w:val="28"/>
          <w:lang w:val="uk-UA"/>
        </w:rPr>
        <w:t xml:space="preserve"> представляється як результат синтезу статистичних моделей і </w:t>
      </w:r>
      <w:r w:rsidRPr="00FF64A0">
        <w:rPr>
          <w:rFonts w:ascii="Times New Roman" w:hAnsi="Times New Roman"/>
          <w:sz w:val="28"/>
          <w:szCs w:val="28"/>
          <w:lang w:val="uk-UA"/>
        </w:rPr>
        <w:t>нейромережних</w:t>
      </w:r>
      <w:r w:rsidRPr="00E172D2">
        <w:rPr>
          <w:rFonts w:ascii="Times New Roman" w:hAnsi="Times New Roman"/>
          <w:sz w:val="28"/>
          <w:szCs w:val="28"/>
          <w:lang w:val="uk-UA"/>
        </w:rPr>
        <w:t xml:space="preserve"> моделей - синтетичних інформаційно-аналітичних моделей. Ефективність використання подібних систем </w:t>
      </w:r>
      <w:r w:rsidRPr="00FF64A0">
        <w:rPr>
          <w:rFonts w:ascii="Times New Roman" w:hAnsi="Times New Roman"/>
          <w:sz w:val="28"/>
          <w:szCs w:val="28"/>
          <w:lang w:val="uk-UA"/>
        </w:rPr>
        <w:t>визначається</w:t>
      </w:r>
      <w:r w:rsidRPr="00E172D2">
        <w:rPr>
          <w:rFonts w:ascii="Times New Roman" w:hAnsi="Times New Roman"/>
          <w:sz w:val="28"/>
          <w:szCs w:val="28"/>
          <w:lang w:val="uk-UA"/>
        </w:rPr>
        <w:t xml:space="preserve"> адаптивністю, можливістю дослідження динамічних випадкових процесів з урахуванням впливу на об'єкт мінливого зовнішнього </w:t>
      </w:r>
      <w:r w:rsidRPr="00FF64A0">
        <w:rPr>
          <w:rFonts w:ascii="Times New Roman" w:hAnsi="Times New Roman"/>
          <w:sz w:val="28"/>
          <w:szCs w:val="28"/>
          <w:lang w:val="uk-UA"/>
        </w:rPr>
        <w:t>середовища</w:t>
      </w:r>
      <w:r w:rsidRPr="00E172D2">
        <w:rPr>
          <w:rFonts w:ascii="Times New Roman" w:hAnsi="Times New Roman"/>
          <w:sz w:val="28"/>
          <w:szCs w:val="28"/>
          <w:lang w:val="uk-UA"/>
        </w:rPr>
        <w:t xml:space="preserve">. Синтетичні моделі </w:t>
      </w:r>
      <w:r>
        <w:rPr>
          <w:rFonts w:ascii="Times New Roman" w:hAnsi="Times New Roman"/>
          <w:sz w:val="28"/>
          <w:szCs w:val="28"/>
          <w:lang w:val="uk-UA"/>
        </w:rPr>
        <w:t>та</w:t>
      </w:r>
      <w:r w:rsidRPr="00E172D2">
        <w:rPr>
          <w:rFonts w:ascii="Times New Roman" w:hAnsi="Times New Roman"/>
          <w:sz w:val="28"/>
          <w:szCs w:val="28"/>
          <w:lang w:val="uk-UA"/>
        </w:rPr>
        <w:t xml:space="preserve"> </w:t>
      </w:r>
      <w:r w:rsidRPr="00FF64A0">
        <w:rPr>
          <w:rFonts w:ascii="Times New Roman" w:hAnsi="Times New Roman"/>
          <w:sz w:val="28"/>
          <w:szCs w:val="28"/>
          <w:lang w:val="uk-UA"/>
        </w:rPr>
        <w:t>засновані</w:t>
      </w:r>
      <w:r w:rsidRPr="00E172D2">
        <w:rPr>
          <w:rFonts w:ascii="Times New Roman" w:hAnsi="Times New Roman"/>
          <w:sz w:val="28"/>
          <w:szCs w:val="28"/>
          <w:lang w:val="uk-UA"/>
        </w:rPr>
        <w:t xml:space="preserve"> на них інформаційно-аналітичні підсистеми прогнозування розвитку зменшують ступінь ризику при прийнятті </w:t>
      </w:r>
      <w:r w:rsidRPr="00FF64A0">
        <w:rPr>
          <w:rFonts w:ascii="Times New Roman" w:hAnsi="Times New Roman"/>
          <w:sz w:val="28"/>
          <w:szCs w:val="28"/>
          <w:lang w:val="uk-UA"/>
        </w:rPr>
        <w:t>рішень</w:t>
      </w:r>
      <w:r w:rsidRPr="00E172D2">
        <w:rPr>
          <w:rFonts w:ascii="Times New Roman" w:hAnsi="Times New Roman"/>
          <w:sz w:val="28"/>
          <w:szCs w:val="28"/>
          <w:lang w:val="uk-UA"/>
        </w:rPr>
        <w:t xml:space="preserve"> у таких </w:t>
      </w:r>
      <w:r w:rsidRPr="00FF64A0">
        <w:rPr>
          <w:rFonts w:ascii="Times New Roman" w:hAnsi="Times New Roman"/>
          <w:sz w:val="28"/>
          <w:szCs w:val="28"/>
          <w:lang w:val="uk-UA"/>
        </w:rPr>
        <w:t>областях</w:t>
      </w:r>
      <w:r w:rsidRPr="00E172D2">
        <w:rPr>
          <w:rFonts w:ascii="Times New Roman" w:hAnsi="Times New Roman"/>
          <w:sz w:val="28"/>
          <w:szCs w:val="28"/>
          <w:lang w:val="uk-UA"/>
        </w:rPr>
        <w:t xml:space="preserve"> як </w:t>
      </w:r>
      <w:r w:rsidRPr="00FF64A0">
        <w:rPr>
          <w:rFonts w:ascii="Times New Roman" w:hAnsi="Times New Roman"/>
          <w:sz w:val="28"/>
          <w:szCs w:val="28"/>
          <w:lang w:val="uk-UA"/>
        </w:rPr>
        <w:t>управління</w:t>
      </w:r>
      <w:r w:rsidRPr="00E172D2">
        <w:rPr>
          <w:rFonts w:ascii="Times New Roman" w:hAnsi="Times New Roman"/>
          <w:sz w:val="28"/>
          <w:szCs w:val="28"/>
          <w:lang w:val="uk-UA"/>
        </w:rPr>
        <w:t xml:space="preserve"> регіоном, планування </w:t>
      </w:r>
      <w:r w:rsidRPr="00FF64A0">
        <w:rPr>
          <w:rFonts w:ascii="Times New Roman" w:hAnsi="Times New Roman"/>
          <w:sz w:val="28"/>
          <w:szCs w:val="28"/>
          <w:lang w:val="uk-UA"/>
        </w:rPr>
        <w:t>виробництва</w:t>
      </w:r>
      <w:r w:rsidRPr="00E172D2">
        <w:rPr>
          <w:rFonts w:ascii="Times New Roman" w:hAnsi="Times New Roman"/>
          <w:sz w:val="28"/>
          <w:szCs w:val="28"/>
          <w:lang w:val="uk-UA"/>
        </w:rPr>
        <w:t xml:space="preserve">, </w:t>
      </w:r>
      <w:r w:rsidRPr="00FF64A0">
        <w:rPr>
          <w:rFonts w:ascii="Times New Roman" w:hAnsi="Times New Roman"/>
          <w:sz w:val="28"/>
          <w:szCs w:val="28"/>
          <w:lang w:val="uk-UA"/>
        </w:rPr>
        <w:t>управління</w:t>
      </w:r>
      <w:r w:rsidRPr="00E172D2">
        <w:rPr>
          <w:rFonts w:ascii="Times New Roman" w:hAnsi="Times New Roman"/>
          <w:sz w:val="28"/>
          <w:szCs w:val="28"/>
          <w:lang w:val="uk-UA"/>
        </w:rPr>
        <w:t xml:space="preserve"> матеріально-виробничими запасами</w:t>
      </w:r>
      <w:r>
        <w:rPr>
          <w:rFonts w:ascii="Times New Roman" w:hAnsi="Times New Roman"/>
          <w:sz w:val="28"/>
          <w:szCs w:val="28"/>
          <w:lang w:val="uk-UA"/>
        </w:rPr>
        <w:t>, тощо</w:t>
      </w:r>
      <w:r w:rsidRPr="00E172D2">
        <w:rPr>
          <w:rFonts w:ascii="Times New Roman" w:hAnsi="Times New Roman"/>
          <w:sz w:val="28"/>
          <w:szCs w:val="28"/>
          <w:lang w:val="uk-UA"/>
        </w:rPr>
        <w:t xml:space="preserve">. </w:t>
      </w:r>
      <w:r>
        <w:rPr>
          <w:rFonts w:ascii="Times New Roman" w:hAnsi="Times New Roman"/>
          <w:sz w:val="28"/>
          <w:szCs w:val="28"/>
          <w:lang w:val="uk-UA"/>
        </w:rPr>
        <w:br w:type="page"/>
      </w:r>
    </w:p>
    <w:p w:rsidR="00E8256F" w:rsidRDefault="00E8256F" w:rsidP="001C080B">
      <w:pPr>
        <w:pStyle w:val="Heading1"/>
        <w:spacing w:before="0" w:after="0" w:line="360" w:lineRule="auto"/>
        <w:jc w:val="center"/>
        <w:rPr>
          <w:rFonts w:ascii="Times New Roman" w:hAnsi="Times New Roman" w:cs="Times New Roman"/>
          <w:sz w:val="28"/>
          <w:szCs w:val="28"/>
          <w:lang w:val="uk-UA"/>
        </w:rPr>
      </w:pPr>
      <w:bookmarkStart w:id="12" w:name="_Toc199567140"/>
      <w:r w:rsidRPr="00BB572F">
        <w:rPr>
          <w:rFonts w:ascii="Times New Roman" w:hAnsi="Times New Roman" w:cs="Times New Roman"/>
          <w:sz w:val="28"/>
          <w:szCs w:val="28"/>
          <w:lang w:val="uk-UA"/>
        </w:rPr>
        <w:t xml:space="preserve">РОЗДІЛ </w:t>
      </w:r>
      <w:r w:rsidRPr="003E4F74">
        <w:rPr>
          <w:rFonts w:ascii="Times New Roman" w:hAnsi="Times New Roman" w:cs="Times New Roman"/>
          <w:sz w:val="28"/>
          <w:szCs w:val="28"/>
          <w:lang w:val="uk-UA"/>
        </w:rPr>
        <w:t>3</w:t>
      </w:r>
      <w:r w:rsidRPr="00BB572F">
        <w:rPr>
          <w:rFonts w:ascii="Times New Roman" w:hAnsi="Times New Roman" w:cs="Times New Roman"/>
          <w:sz w:val="28"/>
          <w:szCs w:val="28"/>
          <w:lang w:val="uk-UA"/>
        </w:rPr>
        <w:t xml:space="preserve"> </w:t>
      </w:r>
      <w:r w:rsidRPr="003E4F74">
        <w:rPr>
          <w:rFonts w:ascii="Times New Roman" w:hAnsi="Times New Roman" w:cs="Times New Roman"/>
          <w:sz w:val="28"/>
          <w:szCs w:val="28"/>
          <w:lang w:val="uk-UA"/>
        </w:rPr>
        <w:t>ПОБУДОВА ІНФОРМАЦІЙНОЇ СИСТЕМИ</w:t>
      </w:r>
      <w:r>
        <w:rPr>
          <w:rFonts w:ascii="Times New Roman" w:hAnsi="Times New Roman" w:cs="Times New Roman"/>
          <w:sz w:val="28"/>
          <w:szCs w:val="28"/>
          <w:lang w:val="uk-UA"/>
        </w:rPr>
        <w:t xml:space="preserve"> ПРИЙНЯТТЯ РІШЕНЬ</w:t>
      </w:r>
      <w:bookmarkEnd w:id="12"/>
    </w:p>
    <w:p w:rsidR="00E8256F" w:rsidRPr="00C30A50" w:rsidRDefault="00E8256F" w:rsidP="00C30A50">
      <w:pPr>
        <w:spacing w:line="240" w:lineRule="auto"/>
        <w:rPr>
          <w:rFonts w:ascii="Times New Roman" w:hAnsi="Times New Roman"/>
          <w:sz w:val="16"/>
          <w:szCs w:val="16"/>
          <w:lang w:val="uk-UA" w:eastAsia="ru-RU"/>
        </w:rPr>
      </w:pPr>
    </w:p>
    <w:p w:rsidR="00E8256F" w:rsidRPr="00914E69" w:rsidRDefault="00E8256F" w:rsidP="001C080B">
      <w:pPr>
        <w:pStyle w:val="Heading2"/>
        <w:spacing w:before="0" w:after="0" w:line="360" w:lineRule="auto"/>
        <w:jc w:val="both"/>
        <w:rPr>
          <w:rFonts w:ascii="Times New Roman" w:hAnsi="Times New Roman" w:cs="Times New Roman"/>
          <w:bCs w:val="0"/>
          <w:i w:val="0"/>
          <w:iCs w:val="0"/>
        </w:rPr>
      </w:pPr>
      <w:bookmarkStart w:id="13" w:name="_Toc199567141"/>
      <w:r>
        <w:rPr>
          <w:rFonts w:ascii="Times New Roman" w:hAnsi="Times New Roman" w:cs="Times New Roman"/>
          <w:bCs w:val="0"/>
          <w:i w:val="0"/>
          <w:iCs w:val="0"/>
          <w:lang w:val="uk-UA"/>
        </w:rPr>
        <w:t>3</w:t>
      </w:r>
      <w:r w:rsidRPr="0057600F">
        <w:rPr>
          <w:rFonts w:ascii="Times New Roman" w:hAnsi="Times New Roman" w:cs="Times New Roman"/>
          <w:bCs w:val="0"/>
          <w:i w:val="0"/>
          <w:iCs w:val="0"/>
        </w:rPr>
        <w:t>.</w:t>
      </w:r>
      <w:r>
        <w:rPr>
          <w:rFonts w:ascii="Times New Roman" w:hAnsi="Times New Roman" w:cs="Times New Roman"/>
          <w:bCs w:val="0"/>
          <w:i w:val="0"/>
          <w:iCs w:val="0"/>
          <w:lang w:val="uk-UA"/>
        </w:rPr>
        <w:t>1 Розробка методики оцінки показників діяльності соціально-економічної системи</w:t>
      </w:r>
      <w:bookmarkEnd w:id="13"/>
    </w:p>
    <w:p w:rsidR="00E8256F" w:rsidRPr="00DA08E5" w:rsidRDefault="00E8256F" w:rsidP="00C134C7">
      <w:pPr>
        <w:pStyle w:val="NoSpacing"/>
        <w:spacing w:line="360" w:lineRule="auto"/>
        <w:ind w:firstLine="851"/>
        <w:jc w:val="both"/>
        <w:rPr>
          <w:rFonts w:ascii="Times New Roman" w:hAnsi="Times New Roman"/>
          <w:sz w:val="20"/>
          <w:szCs w:val="20"/>
          <w:lang w:val="uk-UA"/>
        </w:rPr>
      </w:pPr>
    </w:p>
    <w:p w:rsidR="00E8256F" w:rsidRDefault="00E8256F" w:rsidP="00EB5A2A">
      <w:pPr>
        <w:pStyle w:val="NoSpacing"/>
        <w:spacing w:line="360" w:lineRule="auto"/>
        <w:ind w:firstLine="851"/>
        <w:jc w:val="both"/>
        <w:rPr>
          <w:rFonts w:ascii="Times New Roman" w:hAnsi="Times New Roman"/>
          <w:sz w:val="28"/>
          <w:szCs w:val="28"/>
          <w:lang w:val="uk-UA"/>
        </w:rPr>
      </w:pPr>
      <w:r w:rsidRPr="00800463">
        <w:rPr>
          <w:rFonts w:ascii="Times New Roman" w:hAnsi="Times New Roman"/>
          <w:sz w:val="28"/>
          <w:szCs w:val="28"/>
          <w:lang w:val="uk-UA"/>
        </w:rPr>
        <w:t>Розробка методики оцінки показників діяльності зводиться до двох етапів. На першому етапі моделювання визначають параметри системи, що характеризують її роботу, походячи із цілей функціонування. На другому етапі проводять  ранжирування їх по швидкості зміни [</w:t>
      </w:r>
      <w:r>
        <w:rPr>
          <w:rFonts w:ascii="Times New Roman" w:hAnsi="Times New Roman"/>
          <w:sz w:val="28"/>
          <w:szCs w:val="28"/>
          <w:lang w:val="uk-UA"/>
        </w:rPr>
        <w:t>31</w:t>
      </w:r>
      <w:r w:rsidRPr="00800463">
        <w:rPr>
          <w:rFonts w:ascii="Times New Roman" w:hAnsi="Times New Roman"/>
          <w:sz w:val="28"/>
          <w:szCs w:val="28"/>
          <w:lang w:val="uk-UA"/>
        </w:rPr>
        <w:t xml:space="preserve">]. </w:t>
      </w:r>
    </w:p>
    <w:p w:rsidR="00E8256F" w:rsidRPr="00800463" w:rsidRDefault="00E8256F" w:rsidP="00EB5A2A">
      <w:pPr>
        <w:pStyle w:val="NoSpacing"/>
        <w:spacing w:line="360" w:lineRule="auto"/>
        <w:ind w:firstLine="851"/>
        <w:jc w:val="both"/>
        <w:rPr>
          <w:rFonts w:ascii="Times New Roman" w:hAnsi="Times New Roman"/>
          <w:sz w:val="28"/>
          <w:szCs w:val="28"/>
          <w:lang w:val="uk-UA"/>
        </w:rPr>
      </w:pPr>
      <w:r w:rsidRPr="00800463">
        <w:rPr>
          <w:rFonts w:ascii="Times New Roman" w:hAnsi="Times New Roman"/>
          <w:sz w:val="28"/>
          <w:szCs w:val="28"/>
          <w:lang w:val="uk-UA"/>
        </w:rPr>
        <w:t>Методика починається з виявлення повного набору показників, які характеризують соціально-економічну систему яка розглядається. Отримана множина фільтрується далі по внутрішніх ознаках показників або вимогам режиму, що моделюється.</w:t>
      </w:r>
    </w:p>
    <w:p w:rsidR="00E8256F" w:rsidRPr="00800463" w:rsidRDefault="00E8256F" w:rsidP="00EB5A2A">
      <w:pPr>
        <w:pStyle w:val="NoSpacing"/>
        <w:spacing w:line="360" w:lineRule="auto"/>
        <w:ind w:firstLine="851"/>
        <w:jc w:val="both"/>
        <w:rPr>
          <w:rFonts w:ascii="Times New Roman" w:hAnsi="Times New Roman"/>
          <w:sz w:val="28"/>
          <w:szCs w:val="28"/>
          <w:lang w:val="uk-UA"/>
        </w:rPr>
      </w:pPr>
      <w:r w:rsidRPr="00800463">
        <w:rPr>
          <w:rFonts w:ascii="Times New Roman" w:hAnsi="Times New Roman"/>
          <w:sz w:val="28"/>
          <w:szCs w:val="28"/>
          <w:lang w:val="uk-UA"/>
        </w:rPr>
        <w:t>Формула першого фільтра така: вилучити з вибірки всі показники, які розраховуються як добуток або частка інших показників, наявних у тім же наборі.</w:t>
      </w:r>
    </w:p>
    <w:p w:rsidR="00E8256F" w:rsidRDefault="00E8256F" w:rsidP="00EB5A2A">
      <w:pPr>
        <w:pStyle w:val="NoSpacing"/>
        <w:spacing w:line="360" w:lineRule="auto"/>
        <w:ind w:firstLine="851"/>
        <w:jc w:val="both"/>
        <w:rPr>
          <w:rFonts w:ascii="Times New Roman" w:hAnsi="Times New Roman"/>
          <w:sz w:val="28"/>
          <w:szCs w:val="28"/>
          <w:lang w:val="uk-UA"/>
        </w:rPr>
      </w:pPr>
      <w:r w:rsidRPr="00800463">
        <w:rPr>
          <w:rFonts w:ascii="Times New Roman" w:hAnsi="Times New Roman"/>
          <w:sz w:val="28"/>
          <w:szCs w:val="28"/>
          <w:lang w:val="uk-UA"/>
        </w:rPr>
        <w:t>У другому фільтрі виявляються показники, які впливають один на одного, а не на систему в цілому. Статистика розробила безліч методів вивчення зв'язків між факторами, вибір яких залежить від цілей дослідження та від поставлених задач. У нашому випадку найбільше коректно використовувати кореляційний аналіз, що має своєю задачею кількісне визначення тісноти зв'язку між ознаками (при парному зв'язку) і між результативним і множиною факторних ознак (при багатофакторному зв'язку) [</w:t>
      </w:r>
      <w:r>
        <w:rPr>
          <w:rFonts w:ascii="Times New Roman" w:hAnsi="Times New Roman"/>
          <w:sz w:val="28"/>
          <w:szCs w:val="28"/>
          <w:lang w:val="uk-UA"/>
        </w:rPr>
        <w:t>7</w:t>
      </w:r>
      <w:r w:rsidRPr="00800463">
        <w:rPr>
          <w:rFonts w:ascii="Times New Roman" w:hAnsi="Times New Roman"/>
          <w:sz w:val="28"/>
          <w:szCs w:val="28"/>
          <w:lang w:val="uk-UA"/>
        </w:rPr>
        <w:t xml:space="preserve">]. </w:t>
      </w:r>
    </w:p>
    <w:p w:rsidR="00E8256F" w:rsidRDefault="00E8256F" w:rsidP="00EB5A2A">
      <w:pPr>
        <w:pStyle w:val="NoSpacing"/>
        <w:spacing w:line="360" w:lineRule="auto"/>
        <w:ind w:firstLine="851"/>
        <w:jc w:val="both"/>
        <w:rPr>
          <w:rFonts w:ascii="Times New Roman" w:hAnsi="Times New Roman"/>
          <w:sz w:val="28"/>
          <w:szCs w:val="28"/>
          <w:lang w:val="uk-UA"/>
        </w:rPr>
      </w:pPr>
      <w:r w:rsidRPr="00800463">
        <w:rPr>
          <w:rFonts w:ascii="Times New Roman" w:hAnsi="Times New Roman"/>
          <w:sz w:val="28"/>
          <w:szCs w:val="28"/>
          <w:lang w:val="uk-UA"/>
        </w:rPr>
        <w:t>Кожний з показників, що ввійшов в систему, є окремим чинником, що впливає на поведінку системи, отже, доречне використання парної кореляції, що визначає зв'язок між двома ознаками (результативним і факторним або двома факторними). Зв'язки між факторами (показниками) можуть бути слабкими та сильними (тісними). Їхні критерії показані в табл. 3.1.</w:t>
      </w:r>
    </w:p>
    <w:p w:rsidR="00E8256F" w:rsidRPr="00800463" w:rsidRDefault="00E8256F" w:rsidP="00C30A50">
      <w:pPr>
        <w:pStyle w:val="NoSpacing"/>
        <w:spacing w:line="360" w:lineRule="auto"/>
        <w:jc w:val="right"/>
        <w:rPr>
          <w:rFonts w:ascii="Times New Roman" w:hAnsi="Times New Roman"/>
          <w:sz w:val="28"/>
          <w:szCs w:val="28"/>
          <w:lang w:val="uk-UA"/>
        </w:rPr>
      </w:pPr>
      <w:r w:rsidRPr="00800463">
        <w:rPr>
          <w:rFonts w:ascii="Times New Roman" w:hAnsi="Times New Roman"/>
          <w:sz w:val="28"/>
          <w:szCs w:val="28"/>
          <w:lang w:val="uk-UA"/>
        </w:rPr>
        <w:t xml:space="preserve">Таблиця 3.1 </w:t>
      </w:r>
    </w:p>
    <w:p w:rsidR="00E8256F" w:rsidRDefault="00E8256F" w:rsidP="00C30A50">
      <w:pPr>
        <w:pStyle w:val="NoSpacing"/>
        <w:spacing w:line="360" w:lineRule="auto"/>
        <w:jc w:val="center"/>
        <w:rPr>
          <w:rFonts w:ascii="Times New Roman" w:hAnsi="Times New Roman"/>
          <w:sz w:val="28"/>
          <w:szCs w:val="28"/>
          <w:lang w:val="uk-UA"/>
        </w:rPr>
      </w:pPr>
      <w:r w:rsidRPr="00800463">
        <w:rPr>
          <w:rFonts w:ascii="Times New Roman" w:hAnsi="Times New Roman"/>
          <w:sz w:val="28"/>
          <w:szCs w:val="28"/>
          <w:lang w:val="uk-UA"/>
        </w:rPr>
        <w:t>Кількісні критерії оцінки тісноти зв'язку (шкала Чеддока)</w:t>
      </w:r>
    </w:p>
    <w:p w:rsidR="00E8256F" w:rsidRPr="00F86DCE" w:rsidRDefault="00E8256F" w:rsidP="00F86DCE">
      <w:pPr>
        <w:pStyle w:val="NoSpacing"/>
        <w:jc w:val="center"/>
        <w:rPr>
          <w:rFonts w:ascii="Times New Roman" w:hAnsi="Times New Roman"/>
          <w:sz w:val="16"/>
          <w:szCs w:val="16"/>
          <w:lang w:val="uk-UA"/>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7"/>
        <w:gridCol w:w="1183"/>
        <w:gridCol w:w="1368"/>
        <w:gridCol w:w="1333"/>
        <w:gridCol w:w="1219"/>
        <w:gridCol w:w="1275"/>
      </w:tblGrid>
      <w:tr w:rsidR="00E8256F" w:rsidTr="00042E52">
        <w:tc>
          <w:tcPr>
            <w:tcW w:w="2977" w:type="dxa"/>
            <w:vAlign w:val="center"/>
          </w:tcPr>
          <w:p w:rsidR="00E8256F" w:rsidRPr="00042E52" w:rsidRDefault="00E8256F" w:rsidP="00042E52">
            <w:pPr>
              <w:pStyle w:val="NoSpacing"/>
              <w:spacing w:line="360" w:lineRule="auto"/>
              <w:jc w:val="center"/>
              <w:rPr>
                <w:rFonts w:ascii="Times New Roman" w:hAnsi="Times New Roman"/>
                <w:sz w:val="28"/>
                <w:szCs w:val="28"/>
                <w:lang w:val="uk-UA"/>
              </w:rPr>
            </w:pPr>
            <w:r w:rsidRPr="00042E52">
              <w:rPr>
                <w:rFonts w:ascii="Times New Roman" w:hAnsi="Times New Roman"/>
                <w:sz w:val="28"/>
                <w:szCs w:val="28"/>
                <w:lang w:val="uk-UA"/>
              </w:rPr>
              <w:t>Величина коефіцієнта кореляції</w:t>
            </w:r>
          </w:p>
        </w:tc>
        <w:tc>
          <w:tcPr>
            <w:tcW w:w="1183" w:type="dxa"/>
            <w:vAlign w:val="center"/>
          </w:tcPr>
          <w:p w:rsidR="00E8256F" w:rsidRPr="00042E52" w:rsidRDefault="00E8256F" w:rsidP="00042E52">
            <w:pPr>
              <w:pStyle w:val="NoSpacing"/>
              <w:spacing w:line="360" w:lineRule="auto"/>
              <w:jc w:val="center"/>
              <w:rPr>
                <w:rFonts w:ascii="Times New Roman" w:hAnsi="Times New Roman"/>
                <w:sz w:val="28"/>
                <w:szCs w:val="28"/>
                <w:lang w:val="uk-UA"/>
              </w:rPr>
            </w:pPr>
            <w:r w:rsidRPr="00042E52">
              <w:rPr>
                <w:rFonts w:ascii="Times New Roman" w:hAnsi="Times New Roman"/>
                <w:sz w:val="28"/>
                <w:szCs w:val="28"/>
                <w:lang w:val="uk-UA"/>
              </w:rPr>
              <w:t>0.1-0.3</w:t>
            </w:r>
          </w:p>
        </w:tc>
        <w:tc>
          <w:tcPr>
            <w:tcW w:w="1368" w:type="dxa"/>
            <w:vAlign w:val="center"/>
          </w:tcPr>
          <w:p w:rsidR="00E8256F" w:rsidRPr="00042E52" w:rsidRDefault="00E8256F" w:rsidP="00042E52">
            <w:pPr>
              <w:pStyle w:val="NoSpacing"/>
              <w:spacing w:line="360" w:lineRule="auto"/>
              <w:jc w:val="center"/>
              <w:rPr>
                <w:rFonts w:ascii="Times New Roman" w:hAnsi="Times New Roman"/>
                <w:sz w:val="28"/>
                <w:szCs w:val="28"/>
                <w:lang w:val="uk-UA"/>
              </w:rPr>
            </w:pPr>
            <w:r w:rsidRPr="00042E52">
              <w:rPr>
                <w:rFonts w:ascii="Times New Roman" w:hAnsi="Times New Roman"/>
                <w:sz w:val="28"/>
                <w:szCs w:val="28"/>
                <w:lang w:val="uk-UA"/>
              </w:rPr>
              <w:t>0.3-0.5</w:t>
            </w:r>
          </w:p>
        </w:tc>
        <w:tc>
          <w:tcPr>
            <w:tcW w:w="1333" w:type="dxa"/>
            <w:vAlign w:val="center"/>
          </w:tcPr>
          <w:p w:rsidR="00E8256F" w:rsidRPr="00042E52" w:rsidRDefault="00E8256F" w:rsidP="00042E52">
            <w:pPr>
              <w:pStyle w:val="NoSpacing"/>
              <w:spacing w:line="360" w:lineRule="auto"/>
              <w:jc w:val="center"/>
              <w:rPr>
                <w:rFonts w:ascii="Times New Roman" w:hAnsi="Times New Roman"/>
                <w:sz w:val="28"/>
                <w:szCs w:val="28"/>
                <w:lang w:val="uk-UA"/>
              </w:rPr>
            </w:pPr>
            <w:r w:rsidRPr="00042E52">
              <w:rPr>
                <w:rFonts w:ascii="Times New Roman" w:hAnsi="Times New Roman"/>
                <w:sz w:val="28"/>
                <w:szCs w:val="28"/>
                <w:lang w:val="uk-UA"/>
              </w:rPr>
              <w:t>0.5-0.7</w:t>
            </w:r>
          </w:p>
        </w:tc>
        <w:tc>
          <w:tcPr>
            <w:tcW w:w="1219" w:type="dxa"/>
            <w:vAlign w:val="center"/>
          </w:tcPr>
          <w:p w:rsidR="00E8256F" w:rsidRPr="00042E52" w:rsidRDefault="00E8256F" w:rsidP="00042E52">
            <w:pPr>
              <w:pStyle w:val="NoSpacing"/>
              <w:spacing w:line="360" w:lineRule="auto"/>
              <w:jc w:val="center"/>
              <w:rPr>
                <w:rFonts w:ascii="Times New Roman" w:hAnsi="Times New Roman"/>
                <w:sz w:val="28"/>
                <w:szCs w:val="28"/>
                <w:lang w:val="uk-UA"/>
              </w:rPr>
            </w:pPr>
            <w:r w:rsidRPr="00042E52">
              <w:rPr>
                <w:rFonts w:ascii="Times New Roman" w:hAnsi="Times New Roman"/>
                <w:sz w:val="28"/>
                <w:szCs w:val="28"/>
                <w:lang w:val="uk-UA"/>
              </w:rPr>
              <w:t>0.7-0.9</w:t>
            </w:r>
          </w:p>
        </w:tc>
        <w:tc>
          <w:tcPr>
            <w:tcW w:w="1275" w:type="dxa"/>
            <w:vAlign w:val="center"/>
          </w:tcPr>
          <w:p w:rsidR="00E8256F" w:rsidRPr="00042E52" w:rsidRDefault="00E8256F" w:rsidP="00042E52">
            <w:pPr>
              <w:pStyle w:val="NoSpacing"/>
              <w:spacing w:line="360" w:lineRule="auto"/>
              <w:jc w:val="center"/>
              <w:rPr>
                <w:rFonts w:ascii="Times New Roman" w:hAnsi="Times New Roman"/>
                <w:sz w:val="28"/>
                <w:szCs w:val="28"/>
                <w:lang w:val="uk-UA"/>
              </w:rPr>
            </w:pPr>
            <w:r w:rsidRPr="00042E52">
              <w:rPr>
                <w:rFonts w:ascii="Times New Roman" w:hAnsi="Times New Roman"/>
                <w:sz w:val="28"/>
                <w:szCs w:val="28"/>
                <w:lang w:val="uk-UA"/>
              </w:rPr>
              <w:t>0.9-1.0</w:t>
            </w:r>
          </w:p>
        </w:tc>
      </w:tr>
      <w:tr w:rsidR="00E8256F" w:rsidTr="00042E52">
        <w:tc>
          <w:tcPr>
            <w:tcW w:w="2977" w:type="dxa"/>
            <w:vAlign w:val="center"/>
          </w:tcPr>
          <w:p w:rsidR="00E8256F" w:rsidRPr="00042E52" w:rsidRDefault="00E8256F" w:rsidP="00042E52">
            <w:pPr>
              <w:pStyle w:val="NoSpacing"/>
              <w:spacing w:line="360" w:lineRule="auto"/>
              <w:jc w:val="center"/>
              <w:rPr>
                <w:rFonts w:ascii="Times New Roman" w:hAnsi="Times New Roman"/>
                <w:sz w:val="28"/>
                <w:szCs w:val="28"/>
                <w:lang w:val="uk-UA"/>
              </w:rPr>
            </w:pPr>
            <w:r w:rsidRPr="00042E52">
              <w:rPr>
                <w:rFonts w:ascii="Times New Roman" w:hAnsi="Times New Roman"/>
                <w:sz w:val="28"/>
                <w:szCs w:val="28"/>
                <w:lang w:val="uk-UA"/>
              </w:rPr>
              <w:t>Характеристика сили зв’язку</w:t>
            </w:r>
          </w:p>
        </w:tc>
        <w:tc>
          <w:tcPr>
            <w:tcW w:w="1183" w:type="dxa"/>
            <w:vAlign w:val="center"/>
          </w:tcPr>
          <w:p w:rsidR="00E8256F" w:rsidRPr="00042E52" w:rsidRDefault="00E8256F" w:rsidP="00042E52">
            <w:pPr>
              <w:pStyle w:val="NoSpacing"/>
              <w:spacing w:line="360" w:lineRule="auto"/>
              <w:jc w:val="center"/>
              <w:rPr>
                <w:rFonts w:ascii="Times New Roman" w:hAnsi="Times New Roman"/>
                <w:sz w:val="28"/>
                <w:szCs w:val="28"/>
                <w:lang w:val="uk-UA"/>
              </w:rPr>
            </w:pPr>
            <w:r w:rsidRPr="00042E52">
              <w:rPr>
                <w:rFonts w:ascii="Times New Roman" w:hAnsi="Times New Roman"/>
                <w:sz w:val="28"/>
                <w:szCs w:val="28"/>
                <w:lang w:val="uk-UA"/>
              </w:rPr>
              <w:t>слабкий</w:t>
            </w:r>
          </w:p>
        </w:tc>
        <w:tc>
          <w:tcPr>
            <w:tcW w:w="1368" w:type="dxa"/>
            <w:vAlign w:val="center"/>
          </w:tcPr>
          <w:p w:rsidR="00E8256F" w:rsidRPr="00042E52" w:rsidRDefault="00E8256F" w:rsidP="00042E52">
            <w:pPr>
              <w:pStyle w:val="NoSpacing"/>
              <w:spacing w:line="360" w:lineRule="auto"/>
              <w:jc w:val="center"/>
              <w:rPr>
                <w:rFonts w:ascii="Times New Roman" w:hAnsi="Times New Roman"/>
                <w:sz w:val="28"/>
                <w:szCs w:val="28"/>
                <w:lang w:val="uk-UA"/>
              </w:rPr>
            </w:pPr>
            <w:r w:rsidRPr="00042E52">
              <w:rPr>
                <w:rFonts w:ascii="Times New Roman" w:hAnsi="Times New Roman"/>
                <w:sz w:val="28"/>
                <w:szCs w:val="28"/>
                <w:lang w:val="uk-UA"/>
              </w:rPr>
              <w:t>помірний</w:t>
            </w:r>
          </w:p>
        </w:tc>
        <w:tc>
          <w:tcPr>
            <w:tcW w:w="1333" w:type="dxa"/>
            <w:vAlign w:val="center"/>
          </w:tcPr>
          <w:p w:rsidR="00E8256F" w:rsidRPr="00042E52" w:rsidRDefault="00E8256F" w:rsidP="00042E52">
            <w:pPr>
              <w:pStyle w:val="NoSpacing"/>
              <w:spacing w:line="360" w:lineRule="auto"/>
              <w:jc w:val="center"/>
              <w:rPr>
                <w:rFonts w:ascii="Times New Roman" w:hAnsi="Times New Roman"/>
                <w:sz w:val="28"/>
                <w:szCs w:val="28"/>
                <w:lang w:val="uk-UA"/>
              </w:rPr>
            </w:pPr>
            <w:r w:rsidRPr="00042E52">
              <w:rPr>
                <w:rFonts w:ascii="Times New Roman" w:hAnsi="Times New Roman"/>
                <w:sz w:val="28"/>
                <w:szCs w:val="28"/>
                <w:lang w:val="uk-UA"/>
              </w:rPr>
              <w:t>помітний</w:t>
            </w:r>
          </w:p>
        </w:tc>
        <w:tc>
          <w:tcPr>
            <w:tcW w:w="1219" w:type="dxa"/>
            <w:vAlign w:val="center"/>
          </w:tcPr>
          <w:p w:rsidR="00E8256F" w:rsidRPr="00042E52" w:rsidRDefault="00E8256F" w:rsidP="00042E52">
            <w:pPr>
              <w:pStyle w:val="NoSpacing"/>
              <w:spacing w:line="360" w:lineRule="auto"/>
              <w:jc w:val="center"/>
              <w:rPr>
                <w:rFonts w:ascii="Times New Roman" w:hAnsi="Times New Roman"/>
                <w:sz w:val="28"/>
                <w:szCs w:val="28"/>
                <w:lang w:val="uk-UA"/>
              </w:rPr>
            </w:pPr>
            <w:r w:rsidRPr="00042E52">
              <w:rPr>
                <w:rFonts w:ascii="Times New Roman" w:hAnsi="Times New Roman"/>
                <w:sz w:val="28"/>
                <w:szCs w:val="28"/>
                <w:lang w:val="uk-UA"/>
              </w:rPr>
              <w:t>великий</w:t>
            </w:r>
          </w:p>
        </w:tc>
        <w:tc>
          <w:tcPr>
            <w:tcW w:w="1275" w:type="dxa"/>
            <w:vAlign w:val="center"/>
          </w:tcPr>
          <w:p w:rsidR="00E8256F" w:rsidRPr="00042E52" w:rsidRDefault="00E8256F" w:rsidP="00042E52">
            <w:pPr>
              <w:pStyle w:val="NoSpacing"/>
              <w:spacing w:line="360" w:lineRule="auto"/>
              <w:jc w:val="center"/>
              <w:rPr>
                <w:rFonts w:ascii="Times New Roman" w:hAnsi="Times New Roman"/>
                <w:sz w:val="28"/>
                <w:szCs w:val="28"/>
                <w:lang w:val="uk-UA"/>
              </w:rPr>
            </w:pPr>
            <w:r w:rsidRPr="00042E52">
              <w:rPr>
                <w:rFonts w:ascii="Times New Roman" w:hAnsi="Times New Roman"/>
                <w:sz w:val="28"/>
                <w:szCs w:val="28"/>
                <w:lang w:val="uk-UA"/>
              </w:rPr>
              <w:t>дуже великий</w:t>
            </w:r>
          </w:p>
        </w:tc>
      </w:tr>
      <w:tr w:rsidR="00E8256F" w:rsidTr="00042E52">
        <w:tc>
          <w:tcPr>
            <w:tcW w:w="2977" w:type="dxa"/>
            <w:tcBorders>
              <w:left w:val="nil"/>
              <w:bottom w:val="nil"/>
              <w:right w:val="nil"/>
            </w:tcBorders>
          </w:tcPr>
          <w:p w:rsidR="00E8256F" w:rsidRPr="00042E52" w:rsidRDefault="00E8256F" w:rsidP="00042E52">
            <w:pPr>
              <w:pStyle w:val="NoSpacing"/>
              <w:spacing w:line="360" w:lineRule="auto"/>
              <w:jc w:val="both"/>
              <w:rPr>
                <w:rFonts w:ascii="Times New Roman" w:hAnsi="Times New Roman"/>
                <w:sz w:val="28"/>
                <w:szCs w:val="28"/>
                <w:lang w:val="uk-UA"/>
              </w:rPr>
            </w:pPr>
          </w:p>
        </w:tc>
        <w:tc>
          <w:tcPr>
            <w:tcW w:w="1183" w:type="dxa"/>
            <w:tcBorders>
              <w:left w:val="nil"/>
              <w:bottom w:val="nil"/>
              <w:right w:val="nil"/>
            </w:tcBorders>
          </w:tcPr>
          <w:p w:rsidR="00E8256F" w:rsidRPr="00042E52" w:rsidRDefault="00E8256F" w:rsidP="00042E52">
            <w:pPr>
              <w:pStyle w:val="NoSpacing"/>
              <w:spacing w:line="360" w:lineRule="auto"/>
              <w:jc w:val="both"/>
              <w:rPr>
                <w:rFonts w:ascii="Times New Roman" w:hAnsi="Times New Roman"/>
                <w:sz w:val="28"/>
                <w:szCs w:val="28"/>
                <w:lang w:val="uk-UA"/>
              </w:rPr>
            </w:pPr>
          </w:p>
        </w:tc>
        <w:tc>
          <w:tcPr>
            <w:tcW w:w="2701" w:type="dxa"/>
            <w:gridSpan w:val="2"/>
            <w:tcBorders>
              <w:left w:val="nil"/>
              <w:bottom w:val="nil"/>
              <w:right w:val="nil"/>
            </w:tcBorders>
            <w:vAlign w:val="center"/>
          </w:tcPr>
          <w:p w:rsidR="00E8256F" w:rsidRPr="00042E52" w:rsidRDefault="00E8256F" w:rsidP="00042E52">
            <w:pPr>
              <w:pStyle w:val="NoSpacing"/>
              <w:spacing w:line="360" w:lineRule="auto"/>
              <w:jc w:val="center"/>
              <w:rPr>
                <w:rFonts w:ascii="Times New Roman" w:hAnsi="Times New Roman"/>
                <w:sz w:val="28"/>
                <w:szCs w:val="28"/>
                <w:lang w:val="uk-UA"/>
              </w:rPr>
            </w:pPr>
            <w:r w:rsidRPr="00042E52">
              <w:rPr>
                <w:rFonts w:ascii="Times New Roman" w:hAnsi="Times New Roman"/>
                <w:sz w:val="28"/>
                <w:szCs w:val="28"/>
                <w:lang w:val="uk-UA"/>
              </w:rPr>
              <w:t>середній</w:t>
            </w:r>
          </w:p>
        </w:tc>
        <w:tc>
          <w:tcPr>
            <w:tcW w:w="2494" w:type="dxa"/>
            <w:gridSpan w:val="2"/>
            <w:tcBorders>
              <w:left w:val="nil"/>
              <w:bottom w:val="nil"/>
              <w:right w:val="nil"/>
            </w:tcBorders>
            <w:vAlign w:val="center"/>
          </w:tcPr>
          <w:p w:rsidR="00E8256F" w:rsidRPr="00042E52" w:rsidRDefault="00E8256F" w:rsidP="00042E52">
            <w:pPr>
              <w:pStyle w:val="NoSpacing"/>
              <w:spacing w:line="360" w:lineRule="auto"/>
              <w:jc w:val="center"/>
              <w:rPr>
                <w:rFonts w:ascii="Times New Roman" w:hAnsi="Times New Roman"/>
                <w:sz w:val="28"/>
                <w:szCs w:val="28"/>
                <w:lang w:val="uk-UA"/>
              </w:rPr>
            </w:pPr>
            <w:r w:rsidRPr="00042E52">
              <w:rPr>
                <w:rFonts w:ascii="Times New Roman" w:hAnsi="Times New Roman"/>
                <w:sz w:val="28"/>
                <w:szCs w:val="28"/>
                <w:lang w:val="uk-UA"/>
              </w:rPr>
              <w:t>сильний</w:t>
            </w:r>
          </w:p>
        </w:tc>
      </w:tr>
    </w:tbl>
    <w:p w:rsidR="00E8256F" w:rsidRPr="00F86DCE" w:rsidRDefault="00E8256F" w:rsidP="00F86DCE">
      <w:pPr>
        <w:pStyle w:val="NoSpacing"/>
        <w:spacing w:line="360" w:lineRule="auto"/>
        <w:jc w:val="both"/>
        <w:rPr>
          <w:rFonts w:ascii="Times New Roman" w:hAnsi="Times New Roman"/>
          <w:sz w:val="16"/>
          <w:szCs w:val="16"/>
          <w:lang w:val="uk-UA"/>
        </w:rPr>
      </w:pPr>
    </w:p>
    <w:p w:rsidR="00E8256F" w:rsidRPr="00800463" w:rsidRDefault="00E8256F" w:rsidP="00EB5A2A">
      <w:pPr>
        <w:pStyle w:val="NoSpacing"/>
        <w:spacing w:line="360" w:lineRule="auto"/>
        <w:ind w:firstLine="851"/>
        <w:jc w:val="both"/>
        <w:rPr>
          <w:rFonts w:ascii="Times New Roman" w:hAnsi="Times New Roman"/>
          <w:sz w:val="28"/>
          <w:szCs w:val="28"/>
          <w:lang w:val="uk-UA"/>
        </w:rPr>
      </w:pPr>
      <w:r w:rsidRPr="00800463">
        <w:rPr>
          <w:rFonts w:ascii="Times New Roman" w:hAnsi="Times New Roman"/>
          <w:sz w:val="28"/>
          <w:szCs w:val="28"/>
          <w:lang w:val="uk-UA"/>
        </w:rPr>
        <w:t xml:space="preserve">Показники з високим коефіцієнтом кореляції з наступного розгляду видаляються на вибір експерта, експерт також може видалити показники з низьким коефіцієнтом кореляції, але не істотні або не точні (на його думку). </w:t>
      </w:r>
    </w:p>
    <w:p w:rsidR="00E8256F" w:rsidRPr="00800463" w:rsidRDefault="00E8256F" w:rsidP="00EB5A2A">
      <w:pPr>
        <w:pStyle w:val="NoSpacing"/>
        <w:spacing w:line="360" w:lineRule="auto"/>
        <w:ind w:firstLine="851"/>
        <w:jc w:val="both"/>
        <w:rPr>
          <w:rFonts w:ascii="Times New Roman" w:hAnsi="Times New Roman"/>
          <w:sz w:val="28"/>
          <w:szCs w:val="28"/>
          <w:lang w:val="uk-UA"/>
        </w:rPr>
      </w:pPr>
      <w:r w:rsidRPr="00800463">
        <w:rPr>
          <w:rFonts w:ascii="Times New Roman" w:hAnsi="Times New Roman"/>
          <w:sz w:val="28"/>
          <w:szCs w:val="28"/>
          <w:lang w:val="uk-UA"/>
        </w:rPr>
        <w:t>Подальше зменшення кількості показників можливо з використанням агрегування.</w:t>
      </w:r>
    </w:p>
    <w:p w:rsidR="00E8256F" w:rsidRPr="00800463" w:rsidRDefault="00E8256F" w:rsidP="00EB5A2A">
      <w:pPr>
        <w:pStyle w:val="NoSpacing"/>
        <w:spacing w:line="360" w:lineRule="auto"/>
        <w:ind w:firstLine="851"/>
        <w:jc w:val="both"/>
        <w:rPr>
          <w:rFonts w:ascii="Times New Roman" w:hAnsi="Times New Roman"/>
          <w:sz w:val="28"/>
          <w:szCs w:val="28"/>
          <w:lang w:val="uk-UA"/>
        </w:rPr>
      </w:pPr>
      <w:r w:rsidRPr="00800463">
        <w:rPr>
          <w:rFonts w:ascii="Times New Roman" w:hAnsi="Times New Roman"/>
          <w:sz w:val="28"/>
          <w:szCs w:val="28"/>
          <w:lang w:val="uk-UA"/>
        </w:rPr>
        <w:t>У результаті дослідження встановлено, що при наявності в системі 20 показників  оцінки стійкості системи і якості управління нею досить стабільні та подальше збільшення розміру системи за рахунок включення додаткових показників несуттєво змінять точність інтегральних оцінок, що розраховують [</w:t>
      </w:r>
      <w:r>
        <w:rPr>
          <w:rFonts w:ascii="Times New Roman" w:hAnsi="Times New Roman"/>
          <w:sz w:val="28"/>
          <w:szCs w:val="28"/>
          <w:lang w:val="uk-UA"/>
        </w:rPr>
        <w:t>27</w:t>
      </w:r>
      <w:r w:rsidRPr="00800463">
        <w:rPr>
          <w:rFonts w:ascii="Times New Roman" w:hAnsi="Times New Roman"/>
          <w:sz w:val="28"/>
          <w:szCs w:val="28"/>
          <w:lang w:val="uk-UA"/>
        </w:rPr>
        <w:t>].</w:t>
      </w:r>
    </w:p>
    <w:p w:rsidR="00E8256F" w:rsidRPr="00800463" w:rsidRDefault="00E8256F" w:rsidP="00EB5A2A">
      <w:pPr>
        <w:pStyle w:val="NoSpacing"/>
        <w:spacing w:line="360" w:lineRule="auto"/>
        <w:ind w:firstLine="851"/>
        <w:jc w:val="both"/>
        <w:rPr>
          <w:rFonts w:ascii="Times New Roman" w:hAnsi="Times New Roman"/>
          <w:sz w:val="28"/>
          <w:szCs w:val="28"/>
          <w:lang w:val="uk-UA"/>
        </w:rPr>
      </w:pPr>
      <w:r w:rsidRPr="00800463">
        <w:rPr>
          <w:rFonts w:ascii="Times New Roman" w:hAnsi="Times New Roman"/>
          <w:sz w:val="28"/>
          <w:szCs w:val="28"/>
          <w:lang w:val="uk-UA"/>
        </w:rPr>
        <w:t>Сформована множина показників має потребу в упорядкуванні. Це найбільш важливе та складне завдання, що стоїть перед фахівцями. Потрібно розташувати (проранжирувати) економічні показники в послідовність по зменшенню швидкості їхньої зміни [</w:t>
      </w:r>
      <w:r>
        <w:rPr>
          <w:rFonts w:ascii="Times New Roman" w:hAnsi="Times New Roman"/>
          <w:sz w:val="28"/>
          <w:szCs w:val="28"/>
          <w:lang w:val="uk-UA"/>
        </w:rPr>
        <w:t>31</w:t>
      </w:r>
      <w:r w:rsidRPr="00800463">
        <w:rPr>
          <w:rFonts w:ascii="Times New Roman" w:hAnsi="Times New Roman"/>
          <w:sz w:val="28"/>
          <w:szCs w:val="28"/>
          <w:lang w:val="uk-UA"/>
        </w:rPr>
        <w:t>]. Інакше кажучи, показнику, що повинен змінюватися з найбільшою швидкістю присвоюється найвищий ранг 1, що випливає 2 і т.д. відповідно до прискорення кожного фактора.</w:t>
      </w:r>
    </w:p>
    <w:p w:rsidR="00E8256F" w:rsidRPr="00800463" w:rsidRDefault="00E8256F" w:rsidP="00EB5A2A">
      <w:pPr>
        <w:pStyle w:val="NoSpacing"/>
        <w:spacing w:line="360" w:lineRule="auto"/>
        <w:ind w:firstLine="851"/>
        <w:jc w:val="both"/>
        <w:rPr>
          <w:rFonts w:ascii="Times New Roman" w:hAnsi="Times New Roman"/>
          <w:sz w:val="28"/>
          <w:szCs w:val="28"/>
          <w:lang w:val="uk-UA"/>
        </w:rPr>
      </w:pPr>
      <w:r w:rsidRPr="00800463">
        <w:rPr>
          <w:rFonts w:ascii="Times New Roman" w:hAnsi="Times New Roman"/>
          <w:sz w:val="28"/>
          <w:szCs w:val="28"/>
          <w:lang w:val="uk-UA"/>
        </w:rPr>
        <w:t>Соціально-економічна система може ефективно функціонувати в тому випадку, коли корисні показники змінюються з більш високими швидкостями, чим показники, що відображають вихідні та проміжні результати діяльності. Швидкості зміни показників, що відображають внутрішні умови діяльності системи, повинні перевищувати швидкості зміни вихідних корисних результатів. У противному випадку соціально-економічна система стане розвиватися екстенсивним шляхом.</w:t>
      </w:r>
    </w:p>
    <w:p w:rsidR="00E8256F" w:rsidRPr="00800463" w:rsidRDefault="00E8256F" w:rsidP="00EB5A2A">
      <w:pPr>
        <w:pStyle w:val="NoSpacing"/>
        <w:spacing w:line="360" w:lineRule="auto"/>
        <w:ind w:firstLine="851"/>
        <w:jc w:val="both"/>
        <w:rPr>
          <w:rFonts w:ascii="Times New Roman" w:hAnsi="Times New Roman"/>
          <w:sz w:val="28"/>
          <w:szCs w:val="28"/>
          <w:lang w:val="uk-UA"/>
        </w:rPr>
      </w:pPr>
      <w:r w:rsidRPr="00800463">
        <w:rPr>
          <w:rFonts w:ascii="Times New Roman" w:hAnsi="Times New Roman"/>
          <w:sz w:val="28"/>
          <w:szCs w:val="28"/>
          <w:lang w:val="uk-UA"/>
        </w:rPr>
        <w:t>Для подальшого ранжирування показників використовують різні методи, більшість із яких засновані на їхньому аналізі експертами. Вибір методу пов'язаний з кількістю показників у системі та наявністю повної інформації про нього (статистика, тощо). Якщо їхня кількість невелика (до 10), то розміщення рангів повністю покладається на експерта, у противному випадку використовуються методи, які припускають дослідження статистичних даних з використанням ЕОМ.</w:t>
      </w:r>
    </w:p>
    <w:p w:rsidR="00E8256F" w:rsidRPr="00800463" w:rsidRDefault="00E8256F" w:rsidP="00EB5A2A">
      <w:pPr>
        <w:pStyle w:val="NoSpacing"/>
        <w:spacing w:line="360" w:lineRule="auto"/>
        <w:ind w:firstLine="851"/>
        <w:jc w:val="both"/>
        <w:rPr>
          <w:rFonts w:ascii="Times New Roman" w:hAnsi="Times New Roman"/>
          <w:sz w:val="28"/>
          <w:szCs w:val="28"/>
          <w:lang w:val="uk-UA"/>
        </w:rPr>
      </w:pPr>
      <w:r w:rsidRPr="00800463">
        <w:rPr>
          <w:rFonts w:ascii="Times New Roman" w:hAnsi="Times New Roman"/>
          <w:sz w:val="28"/>
          <w:szCs w:val="28"/>
          <w:lang w:val="uk-UA"/>
        </w:rPr>
        <w:t>Один з таких методів заснований на рекурсивному порівнянні наявних елементів, розділених на групи.</w:t>
      </w:r>
    </w:p>
    <w:p w:rsidR="00E8256F" w:rsidRPr="00800463" w:rsidRDefault="00E8256F" w:rsidP="00EB5A2A">
      <w:pPr>
        <w:pStyle w:val="NoSpacing"/>
        <w:spacing w:line="360" w:lineRule="auto"/>
        <w:ind w:firstLine="851"/>
        <w:jc w:val="both"/>
        <w:rPr>
          <w:rFonts w:ascii="Times New Roman" w:hAnsi="Times New Roman"/>
          <w:sz w:val="28"/>
          <w:szCs w:val="28"/>
          <w:lang w:val="uk-UA"/>
        </w:rPr>
      </w:pPr>
      <w:r w:rsidRPr="00800463">
        <w:rPr>
          <w:rFonts w:ascii="Times New Roman" w:hAnsi="Times New Roman"/>
          <w:sz w:val="28"/>
          <w:szCs w:val="28"/>
          <w:lang w:val="uk-UA"/>
        </w:rPr>
        <w:t xml:space="preserve">Вибирається довільний показник, </w:t>
      </w:r>
      <w:r w:rsidRPr="00EB5A2A">
        <w:rPr>
          <w:rFonts w:ascii="Times New Roman" w:hAnsi="Times New Roman"/>
          <w:i/>
          <w:sz w:val="28"/>
          <w:szCs w:val="28"/>
          <w:lang w:val="uk-UA"/>
        </w:rPr>
        <w:t>а</w:t>
      </w:r>
      <w:r w:rsidRPr="00800463">
        <w:rPr>
          <w:rFonts w:ascii="Times New Roman" w:hAnsi="Times New Roman"/>
          <w:sz w:val="28"/>
          <w:szCs w:val="28"/>
          <w:lang w:val="uk-UA"/>
        </w:rPr>
        <w:t xml:space="preserve"> з вихідної множини </w:t>
      </w:r>
      <w:r w:rsidRPr="00800463">
        <w:rPr>
          <w:rFonts w:ascii="Times New Roman" w:hAnsi="Times New Roman"/>
          <w:i/>
          <w:sz w:val="28"/>
          <w:szCs w:val="28"/>
        </w:rPr>
        <w:t>Ω</w:t>
      </w:r>
      <w:r w:rsidRPr="00800463">
        <w:rPr>
          <w:rFonts w:ascii="Times New Roman" w:hAnsi="Times New Roman"/>
          <w:sz w:val="28"/>
          <w:szCs w:val="28"/>
          <w:lang w:val="uk-UA"/>
        </w:rPr>
        <w:t xml:space="preserve"> і виробляються парні порівняння з усіма іншими. За результатами порівняння </w:t>
      </w:r>
      <w:r w:rsidRPr="00800463">
        <w:rPr>
          <w:rFonts w:ascii="Times New Roman" w:hAnsi="Times New Roman"/>
          <w:i/>
          <w:sz w:val="28"/>
          <w:szCs w:val="28"/>
        </w:rPr>
        <w:t>Ω</w:t>
      </w:r>
      <w:r w:rsidRPr="00800463">
        <w:rPr>
          <w:rFonts w:ascii="Times New Roman" w:hAnsi="Times New Roman"/>
          <w:sz w:val="28"/>
          <w:szCs w:val="28"/>
          <w:lang w:val="uk-UA"/>
        </w:rPr>
        <w:t xml:space="preserve"> розбивається на три підмножини: показники, менш важливі, чим </w:t>
      </w:r>
      <w:r w:rsidRPr="00EB5A2A">
        <w:rPr>
          <w:rFonts w:ascii="Times New Roman" w:hAnsi="Times New Roman"/>
          <w:i/>
          <w:sz w:val="28"/>
          <w:szCs w:val="28"/>
          <w:lang w:val="uk-UA"/>
        </w:rPr>
        <w:t>а</w:t>
      </w:r>
      <w:r w:rsidRPr="00800463">
        <w:rPr>
          <w:rFonts w:ascii="Times New Roman" w:hAnsi="Times New Roman"/>
          <w:sz w:val="28"/>
          <w:szCs w:val="28"/>
          <w:lang w:val="uk-UA"/>
        </w:rPr>
        <w:t xml:space="preserve"> - </w:t>
      </w:r>
      <w:r w:rsidRPr="00800463">
        <w:rPr>
          <w:rFonts w:ascii="Times New Roman" w:hAnsi="Times New Roman"/>
          <w:i/>
          <w:sz w:val="28"/>
          <w:szCs w:val="28"/>
          <w:lang w:val="uk-UA"/>
        </w:rPr>
        <w:t>L</w:t>
      </w:r>
      <w:r w:rsidRPr="00800463">
        <w:rPr>
          <w:rFonts w:ascii="Times New Roman" w:hAnsi="Times New Roman"/>
          <w:sz w:val="28"/>
          <w:szCs w:val="28"/>
          <w:lang w:val="uk-UA"/>
        </w:rPr>
        <w:t xml:space="preserve">; еквівалентні </w:t>
      </w:r>
      <w:r w:rsidRPr="00EB5A2A">
        <w:rPr>
          <w:rFonts w:ascii="Times New Roman" w:hAnsi="Times New Roman"/>
          <w:i/>
          <w:sz w:val="28"/>
          <w:szCs w:val="28"/>
          <w:lang w:val="uk-UA"/>
        </w:rPr>
        <w:t>а</w:t>
      </w:r>
      <w:r w:rsidRPr="00800463">
        <w:rPr>
          <w:rFonts w:ascii="Times New Roman" w:hAnsi="Times New Roman"/>
          <w:sz w:val="28"/>
          <w:szCs w:val="28"/>
          <w:lang w:val="uk-UA"/>
        </w:rPr>
        <w:t xml:space="preserve"> - </w:t>
      </w:r>
      <w:r w:rsidRPr="00800463">
        <w:rPr>
          <w:rFonts w:ascii="Times New Roman" w:hAnsi="Times New Roman"/>
          <w:i/>
          <w:sz w:val="28"/>
          <w:szCs w:val="28"/>
          <w:lang w:val="uk-UA"/>
        </w:rPr>
        <w:t>E</w:t>
      </w:r>
      <w:r w:rsidRPr="00800463">
        <w:rPr>
          <w:rFonts w:ascii="Times New Roman" w:hAnsi="Times New Roman"/>
          <w:sz w:val="28"/>
          <w:szCs w:val="28"/>
          <w:lang w:val="uk-UA"/>
        </w:rPr>
        <w:t xml:space="preserve">; більш важливі, чим </w:t>
      </w:r>
      <w:r w:rsidRPr="00EB5A2A">
        <w:rPr>
          <w:rFonts w:ascii="Times New Roman" w:hAnsi="Times New Roman"/>
          <w:i/>
          <w:sz w:val="28"/>
          <w:szCs w:val="28"/>
          <w:lang w:val="uk-UA"/>
        </w:rPr>
        <w:t>а</w:t>
      </w:r>
      <w:r w:rsidRPr="00800463">
        <w:rPr>
          <w:rFonts w:ascii="Times New Roman" w:hAnsi="Times New Roman"/>
          <w:sz w:val="28"/>
          <w:szCs w:val="28"/>
          <w:lang w:val="uk-UA"/>
        </w:rPr>
        <w:t xml:space="preserve"> - </w:t>
      </w:r>
      <w:r w:rsidRPr="00800463">
        <w:rPr>
          <w:rFonts w:ascii="Times New Roman" w:hAnsi="Times New Roman"/>
          <w:i/>
          <w:sz w:val="28"/>
          <w:szCs w:val="28"/>
          <w:lang w:val="uk-UA"/>
        </w:rPr>
        <w:t>G</w:t>
      </w:r>
      <w:r w:rsidRPr="00800463">
        <w:rPr>
          <w:rFonts w:ascii="Times New Roman" w:hAnsi="Times New Roman"/>
          <w:sz w:val="28"/>
          <w:szCs w:val="28"/>
          <w:lang w:val="uk-UA"/>
        </w:rPr>
        <w:t xml:space="preserve">. Далі в підмножинах </w:t>
      </w:r>
      <w:r w:rsidRPr="00800463">
        <w:rPr>
          <w:rFonts w:ascii="Times New Roman" w:hAnsi="Times New Roman"/>
          <w:i/>
          <w:sz w:val="28"/>
          <w:szCs w:val="28"/>
          <w:lang w:val="uk-UA"/>
        </w:rPr>
        <w:t>L</w:t>
      </w:r>
      <w:r w:rsidRPr="00800463">
        <w:rPr>
          <w:rFonts w:ascii="Times New Roman" w:hAnsi="Times New Roman"/>
          <w:sz w:val="28"/>
          <w:szCs w:val="28"/>
          <w:lang w:val="uk-UA"/>
        </w:rPr>
        <w:t xml:space="preserve"> та </w:t>
      </w:r>
      <w:r w:rsidRPr="00800463">
        <w:rPr>
          <w:rFonts w:ascii="Times New Roman" w:hAnsi="Times New Roman"/>
          <w:i/>
          <w:sz w:val="28"/>
          <w:szCs w:val="28"/>
          <w:lang w:val="uk-UA"/>
        </w:rPr>
        <w:t xml:space="preserve">G </w:t>
      </w:r>
      <w:r w:rsidRPr="00800463">
        <w:rPr>
          <w:rFonts w:ascii="Times New Roman" w:hAnsi="Times New Roman"/>
          <w:sz w:val="28"/>
          <w:szCs w:val="28"/>
          <w:lang w:val="uk-UA"/>
        </w:rPr>
        <w:t xml:space="preserve">рекурсивно виконуються ті ж дії доти, поки підмножини </w:t>
      </w:r>
      <w:r w:rsidRPr="00800463">
        <w:rPr>
          <w:rFonts w:ascii="Times New Roman" w:hAnsi="Times New Roman"/>
          <w:i/>
          <w:sz w:val="28"/>
          <w:szCs w:val="28"/>
          <w:lang w:val="uk-UA"/>
        </w:rPr>
        <w:t>L</w:t>
      </w:r>
      <w:r w:rsidRPr="00800463">
        <w:rPr>
          <w:rFonts w:ascii="Times New Roman" w:hAnsi="Times New Roman"/>
          <w:sz w:val="28"/>
          <w:szCs w:val="28"/>
          <w:lang w:val="uk-UA"/>
        </w:rPr>
        <w:t xml:space="preserve"> та </w:t>
      </w:r>
      <w:r w:rsidRPr="00800463">
        <w:rPr>
          <w:rFonts w:ascii="Times New Roman" w:hAnsi="Times New Roman"/>
          <w:i/>
          <w:sz w:val="28"/>
          <w:szCs w:val="28"/>
          <w:lang w:val="uk-UA"/>
        </w:rPr>
        <w:t>G</w:t>
      </w:r>
      <w:r w:rsidRPr="00800463">
        <w:rPr>
          <w:rFonts w:ascii="Times New Roman" w:hAnsi="Times New Roman"/>
          <w:sz w:val="28"/>
          <w:szCs w:val="28"/>
          <w:lang w:val="uk-UA"/>
        </w:rPr>
        <w:t xml:space="preserve"> не будуть складатися з одного елемента, тобто всі показники будуть упорядковані.</w:t>
      </w:r>
    </w:p>
    <w:p w:rsidR="00E8256F" w:rsidRPr="00800463" w:rsidRDefault="00E8256F" w:rsidP="00EB5A2A">
      <w:pPr>
        <w:pStyle w:val="NoSpacing"/>
        <w:spacing w:line="360" w:lineRule="auto"/>
        <w:ind w:firstLine="851"/>
        <w:jc w:val="both"/>
        <w:rPr>
          <w:rFonts w:ascii="Times New Roman" w:hAnsi="Times New Roman"/>
          <w:sz w:val="28"/>
          <w:szCs w:val="28"/>
          <w:lang w:val="uk-UA"/>
        </w:rPr>
      </w:pPr>
      <w:r w:rsidRPr="00800463">
        <w:rPr>
          <w:rFonts w:ascii="Times New Roman" w:hAnsi="Times New Roman"/>
          <w:sz w:val="28"/>
          <w:szCs w:val="28"/>
          <w:lang w:val="uk-UA"/>
        </w:rPr>
        <w:t>Оскільки експерт може виставляти рівні ранги декільком показникам, то проводити оцінку інформації, отриманої від експертів, необхідно для випадку нестрого ранжирування.</w:t>
      </w:r>
    </w:p>
    <w:p w:rsidR="00E8256F" w:rsidRPr="00800463" w:rsidRDefault="00E8256F" w:rsidP="00EB5A2A">
      <w:pPr>
        <w:pStyle w:val="NoSpacing"/>
        <w:spacing w:line="360" w:lineRule="auto"/>
        <w:ind w:firstLine="851"/>
        <w:jc w:val="both"/>
        <w:rPr>
          <w:rFonts w:ascii="Times New Roman" w:hAnsi="Times New Roman"/>
          <w:sz w:val="28"/>
          <w:szCs w:val="28"/>
          <w:lang w:val="uk-UA"/>
        </w:rPr>
      </w:pPr>
      <w:r w:rsidRPr="00800463">
        <w:rPr>
          <w:rFonts w:ascii="Times New Roman" w:hAnsi="Times New Roman"/>
          <w:sz w:val="28"/>
          <w:szCs w:val="28"/>
          <w:lang w:val="uk-UA"/>
        </w:rPr>
        <w:t>Спочатку обчислюються вагові коефіцієнти для оцінки значимості кожного показника, визначеної окремими експертами:</w:t>
      </w:r>
    </w:p>
    <w:p w:rsidR="00E8256F" w:rsidRPr="00800463" w:rsidRDefault="00E8256F" w:rsidP="00EB5A2A">
      <w:pPr>
        <w:pStyle w:val="NoSpacing"/>
        <w:spacing w:line="360" w:lineRule="auto"/>
        <w:jc w:val="center"/>
        <w:rPr>
          <w:rFonts w:ascii="Times New Roman" w:hAnsi="Times New Roman"/>
          <w:sz w:val="28"/>
          <w:szCs w:val="28"/>
          <w:lang w:val="uk-UA"/>
        </w:rPr>
      </w:pPr>
      <w:r w:rsidRPr="00800463">
        <w:rPr>
          <w:rFonts w:ascii="Times New Roman" w:hAnsi="Times New Roman"/>
          <w:position w:val="-60"/>
          <w:sz w:val="28"/>
          <w:szCs w:val="28"/>
        </w:rPr>
        <w:object w:dxaOrig="2620" w:dyaOrig="1020">
          <v:shape id="_x0000_i1038" type="#_x0000_t75" style="width:129.75pt;height:51pt" o:ole="">
            <v:imagedata r:id="rId31" o:title=""/>
          </v:shape>
          <o:OLEObject Type="Embed" ProgID="Equation.3" ShapeID="_x0000_i1038" DrawAspect="Content" ObjectID="_1590222587" r:id="rId32"/>
        </w:object>
      </w:r>
      <w:r w:rsidRPr="00800463">
        <w:rPr>
          <w:rFonts w:ascii="Times New Roman" w:hAnsi="Times New Roman"/>
          <w:sz w:val="28"/>
          <w:szCs w:val="28"/>
          <w:lang w:val="uk-UA"/>
        </w:rPr>
        <w:t>,</w:t>
      </w:r>
    </w:p>
    <w:p w:rsidR="00E8256F" w:rsidRPr="00800463" w:rsidRDefault="00E8256F" w:rsidP="00EB5A2A">
      <w:pPr>
        <w:tabs>
          <w:tab w:val="left" w:pos="426"/>
        </w:tabs>
        <w:spacing w:after="0" w:line="360" w:lineRule="auto"/>
        <w:rPr>
          <w:rFonts w:ascii="Times New Roman" w:hAnsi="Times New Roman"/>
          <w:sz w:val="28"/>
          <w:szCs w:val="28"/>
          <w:lang w:val="uk-UA" w:eastAsia="ru-RU"/>
        </w:rPr>
      </w:pPr>
      <w:r w:rsidRPr="00800463">
        <w:rPr>
          <w:rFonts w:ascii="Times New Roman" w:hAnsi="Times New Roman"/>
          <w:sz w:val="28"/>
          <w:szCs w:val="28"/>
          <w:lang w:val="uk-UA" w:eastAsia="ru-RU"/>
        </w:rPr>
        <w:t>де</w:t>
      </w:r>
      <w:r w:rsidRPr="00800463">
        <w:rPr>
          <w:rFonts w:ascii="Times New Roman" w:hAnsi="Times New Roman"/>
          <w:sz w:val="28"/>
          <w:szCs w:val="28"/>
          <w:lang w:val="uk-UA" w:eastAsia="ru-RU"/>
        </w:rPr>
        <w:tab/>
      </w:r>
      <w:r w:rsidRPr="00F86DCE">
        <w:rPr>
          <w:rFonts w:ascii="Times New Roman" w:hAnsi="Times New Roman"/>
          <w:i/>
          <w:sz w:val="28"/>
          <w:szCs w:val="28"/>
          <w:lang w:eastAsia="ru-RU"/>
        </w:rPr>
        <w:t>n</w:t>
      </w:r>
      <w:r w:rsidRPr="00800463">
        <w:rPr>
          <w:rFonts w:ascii="Times New Roman" w:hAnsi="Times New Roman"/>
          <w:sz w:val="28"/>
          <w:szCs w:val="28"/>
          <w:lang w:val="uk-UA" w:eastAsia="ru-RU"/>
        </w:rPr>
        <w:t xml:space="preserve"> - кількість експертів;</w:t>
      </w:r>
    </w:p>
    <w:p w:rsidR="00E8256F" w:rsidRPr="00800463" w:rsidRDefault="00E8256F" w:rsidP="00EB5A2A">
      <w:pPr>
        <w:tabs>
          <w:tab w:val="left" w:pos="426"/>
        </w:tabs>
        <w:spacing w:after="0" w:line="360" w:lineRule="auto"/>
        <w:rPr>
          <w:rFonts w:ascii="Times New Roman" w:hAnsi="Times New Roman"/>
          <w:sz w:val="28"/>
          <w:szCs w:val="28"/>
          <w:lang w:val="uk-UA" w:eastAsia="ru-RU"/>
        </w:rPr>
      </w:pPr>
      <w:r w:rsidRPr="00800463">
        <w:rPr>
          <w:rFonts w:ascii="Times New Roman" w:hAnsi="Times New Roman"/>
          <w:sz w:val="28"/>
          <w:szCs w:val="28"/>
          <w:lang w:val="uk-UA" w:eastAsia="ru-RU"/>
        </w:rPr>
        <w:tab/>
      </w:r>
      <w:r w:rsidRPr="00F86DCE">
        <w:rPr>
          <w:rFonts w:ascii="Times New Roman" w:hAnsi="Times New Roman"/>
          <w:i/>
          <w:sz w:val="28"/>
          <w:szCs w:val="28"/>
          <w:lang w:val="uk-UA" w:eastAsia="ru-RU"/>
        </w:rPr>
        <w:t>m</w:t>
      </w:r>
      <w:r w:rsidRPr="00800463">
        <w:rPr>
          <w:rFonts w:ascii="Times New Roman" w:hAnsi="Times New Roman"/>
          <w:sz w:val="28"/>
          <w:szCs w:val="28"/>
          <w:lang w:val="uk-UA" w:eastAsia="ru-RU"/>
        </w:rPr>
        <w:t xml:space="preserve"> - кількість досліджуваних показників;</w:t>
      </w:r>
    </w:p>
    <w:p w:rsidR="00E8256F" w:rsidRPr="00800463" w:rsidRDefault="00E8256F" w:rsidP="00EB5A2A">
      <w:pPr>
        <w:tabs>
          <w:tab w:val="left" w:pos="426"/>
        </w:tabs>
        <w:spacing w:after="0" w:line="360" w:lineRule="auto"/>
        <w:rPr>
          <w:rFonts w:ascii="Times New Roman" w:hAnsi="Times New Roman"/>
          <w:sz w:val="28"/>
          <w:szCs w:val="28"/>
          <w:lang w:val="uk-UA" w:eastAsia="ru-RU"/>
        </w:rPr>
      </w:pPr>
      <w:r w:rsidRPr="00800463">
        <w:rPr>
          <w:rFonts w:ascii="Times New Roman" w:hAnsi="Times New Roman"/>
          <w:sz w:val="28"/>
          <w:szCs w:val="28"/>
          <w:lang w:val="uk-UA" w:eastAsia="ru-RU"/>
        </w:rPr>
        <w:tab/>
      </w:r>
      <w:r w:rsidRPr="00667A0C">
        <w:rPr>
          <w:rFonts w:ascii="Times New Roman" w:hAnsi="Times New Roman"/>
          <w:i/>
          <w:sz w:val="28"/>
          <w:szCs w:val="28"/>
          <w:lang w:val="en-US"/>
        </w:rPr>
        <w:t>y</w:t>
      </w:r>
      <w:r w:rsidRPr="00667A0C">
        <w:rPr>
          <w:rFonts w:ascii="Times New Roman" w:hAnsi="Times New Roman"/>
          <w:i/>
          <w:sz w:val="28"/>
          <w:szCs w:val="28"/>
          <w:vertAlign w:val="subscript"/>
          <w:lang w:val="en-US"/>
        </w:rPr>
        <w:t>ij</w:t>
      </w:r>
      <w:r w:rsidRPr="00800463">
        <w:rPr>
          <w:rFonts w:ascii="Times New Roman" w:hAnsi="Times New Roman"/>
          <w:sz w:val="28"/>
          <w:szCs w:val="28"/>
          <w:lang w:val="uk-UA" w:eastAsia="ru-RU"/>
        </w:rPr>
        <w:t xml:space="preserve"> - ранг (місце), приписаний </w:t>
      </w:r>
      <w:r w:rsidRPr="00F86DCE">
        <w:rPr>
          <w:rFonts w:ascii="Times New Roman" w:hAnsi="Times New Roman"/>
          <w:i/>
          <w:sz w:val="28"/>
          <w:szCs w:val="28"/>
          <w:lang w:val="uk-UA" w:eastAsia="ru-RU"/>
        </w:rPr>
        <w:t>j</w:t>
      </w:r>
      <w:r w:rsidRPr="00800463">
        <w:rPr>
          <w:rFonts w:ascii="Times New Roman" w:hAnsi="Times New Roman"/>
          <w:sz w:val="28"/>
          <w:szCs w:val="28"/>
          <w:lang w:val="uk-UA" w:eastAsia="ru-RU"/>
        </w:rPr>
        <w:t xml:space="preserve">-м експертом </w:t>
      </w:r>
      <w:r w:rsidRPr="00F86DCE">
        <w:rPr>
          <w:rFonts w:ascii="Times New Roman" w:hAnsi="Times New Roman"/>
          <w:i/>
          <w:sz w:val="28"/>
          <w:szCs w:val="28"/>
          <w:lang w:val="uk-UA" w:eastAsia="ru-RU"/>
        </w:rPr>
        <w:t>i</w:t>
      </w:r>
      <w:r w:rsidRPr="00800463">
        <w:rPr>
          <w:rFonts w:ascii="Times New Roman" w:hAnsi="Times New Roman"/>
          <w:sz w:val="28"/>
          <w:szCs w:val="28"/>
          <w:lang w:val="uk-UA" w:eastAsia="ru-RU"/>
        </w:rPr>
        <w:t>-му показнику;</w:t>
      </w:r>
    </w:p>
    <w:p w:rsidR="00E8256F" w:rsidRPr="00800463" w:rsidRDefault="00E8256F" w:rsidP="00EB5A2A">
      <w:pPr>
        <w:tabs>
          <w:tab w:val="left" w:pos="426"/>
        </w:tabs>
        <w:spacing w:after="0" w:line="360" w:lineRule="auto"/>
        <w:rPr>
          <w:rFonts w:ascii="Times New Roman" w:hAnsi="Times New Roman"/>
          <w:sz w:val="28"/>
          <w:szCs w:val="28"/>
          <w:lang w:eastAsia="ru-RU"/>
        </w:rPr>
      </w:pPr>
      <w:r w:rsidRPr="00800463">
        <w:rPr>
          <w:rFonts w:ascii="Times New Roman" w:hAnsi="Times New Roman"/>
          <w:sz w:val="28"/>
          <w:szCs w:val="28"/>
          <w:lang w:val="uk-UA" w:eastAsia="ru-RU"/>
        </w:rPr>
        <w:tab/>
      </w:r>
      <w:r w:rsidRPr="00667A0C">
        <w:rPr>
          <w:rFonts w:ascii="Times New Roman" w:hAnsi="Times New Roman"/>
          <w:i/>
          <w:sz w:val="28"/>
          <w:szCs w:val="28"/>
          <w:lang w:val="en-US"/>
        </w:rPr>
        <w:t>v</w:t>
      </w:r>
      <w:r w:rsidRPr="00667A0C">
        <w:rPr>
          <w:rFonts w:ascii="Times New Roman" w:hAnsi="Times New Roman"/>
          <w:i/>
          <w:sz w:val="28"/>
          <w:szCs w:val="28"/>
          <w:vertAlign w:val="subscript"/>
          <w:lang w:val="en-US"/>
        </w:rPr>
        <w:t>ij</w:t>
      </w:r>
      <w:r w:rsidRPr="00800463">
        <w:rPr>
          <w:rFonts w:ascii="Times New Roman" w:hAnsi="Times New Roman"/>
          <w:sz w:val="28"/>
          <w:szCs w:val="28"/>
          <w:lang w:val="uk-UA" w:eastAsia="ru-RU"/>
        </w:rPr>
        <w:t xml:space="preserve"> - вага </w:t>
      </w:r>
      <w:r w:rsidRPr="00F86DCE">
        <w:rPr>
          <w:rFonts w:ascii="Times New Roman" w:hAnsi="Times New Roman"/>
          <w:i/>
          <w:sz w:val="28"/>
          <w:szCs w:val="28"/>
          <w:lang w:eastAsia="ru-RU"/>
        </w:rPr>
        <w:t>i</w:t>
      </w:r>
      <w:r w:rsidRPr="00800463">
        <w:rPr>
          <w:rFonts w:ascii="Times New Roman" w:hAnsi="Times New Roman"/>
          <w:sz w:val="28"/>
          <w:szCs w:val="28"/>
          <w:lang w:val="uk-UA" w:eastAsia="ru-RU"/>
        </w:rPr>
        <w:t>-го показника в</w:t>
      </w:r>
      <w:r w:rsidRPr="00800463">
        <w:rPr>
          <w:rFonts w:ascii="Times New Roman" w:hAnsi="Times New Roman"/>
          <w:sz w:val="28"/>
          <w:szCs w:val="28"/>
          <w:lang w:eastAsia="ru-RU"/>
        </w:rPr>
        <w:t xml:space="preserve">ідповідно до ранжировкой </w:t>
      </w:r>
      <w:r w:rsidRPr="00F86DCE">
        <w:rPr>
          <w:rFonts w:ascii="Times New Roman" w:hAnsi="Times New Roman"/>
          <w:i/>
          <w:sz w:val="28"/>
          <w:szCs w:val="28"/>
          <w:lang w:eastAsia="ru-RU"/>
        </w:rPr>
        <w:t>j</w:t>
      </w:r>
      <w:r w:rsidRPr="00800463">
        <w:rPr>
          <w:rFonts w:ascii="Times New Roman" w:hAnsi="Times New Roman"/>
          <w:sz w:val="28"/>
          <w:szCs w:val="28"/>
          <w:lang w:eastAsia="ru-RU"/>
        </w:rPr>
        <w:t>-го експерта.</w:t>
      </w:r>
    </w:p>
    <w:p w:rsidR="00E8256F" w:rsidRPr="00800463" w:rsidRDefault="00E8256F" w:rsidP="00EB5A2A">
      <w:pPr>
        <w:pStyle w:val="NoSpacing"/>
        <w:spacing w:line="360" w:lineRule="auto"/>
        <w:ind w:firstLine="851"/>
        <w:jc w:val="both"/>
        <w:rPr>
          <w:rFonts w:ascii="Times New Roman" w:hAnsi="Times New Roman"/>
          <w:sz w:val="28"/>
          <w:szCs w:val="28"/>
          <w:lang w:val="uk-UA"/>
        </w:rPr>
      </w:pPr>
      <w:r w:rsidRPr="00800463">
        <w:rPr>
          <w:rFonts w:ascii="Times New Roman" w:hAnsi="Times New Roman"/>
          <w:sz w:val="28"/>
          <w:szCs w:val="28"/>
          <w:lang w:val="uk-UA"/>
        </w:rPr>
        <w:t>Потім обчислюються середні значення вагових значень для показників, що враховують дані опитування всіх експертів:</w:t>
      </w:r>
    </w:p>
    <w:p w:rsidR="00E8256F" w:rsidRPr="00800463" w:rsidRDefault="00E8256F" w:rsidP="00EB5A2A">
      <w:pPr>
        <w:pStyle w:val="NoSpacing"/>
        <w:spacing w:line="360" w:lineRule="auto"/>
        <w:jc w:val="center"/>
        <w:rPr>
          <w:rFonts w:ascii="Times New Roman" w:hAnsi="Times New Roman"/>
          <w:sz w:val="28"/>
          <w:szCs w:val="28"/>
          <w:lang w:val="uk-UA"/>
        </w:rPr>
      </w:pPr>
      <w:r w:rsidRPr="00800463">
        <w:rPr>
          <w:rFonts w:ascii="Times New Roman" w:hAnsi="Times New Roman"/>
          <w:position w:val="-24"/>
          <w:sz w:val="28"/>
          <w:szCs w:val="28"/>
        </w:rPr>
        <w:object w:dxaOrig="1800" w:dyaOrig="999">
          <v:shape id="_x0000_i1039" type="#_x0000_t75" style="width:90.75pt;height:51.75pt" o:ole="">
            <v:imagedata r:id="rId33" o:title=""/>
          </v:shape>
          <o:OLEObject Type="Embed" ProgID="Equation.3" ShapeID="_x0000_i1039" DrawAspect="Content" ObjectID="_1590222588" r:id="rId34"/>
        </w:object>
      </w:r>
      <w:r w:rsidRPr="00800463">
        <w:rPr>
          <w:rFonts w:ascii="Times New Roman" w:hAnsi="Times New Roman"/>
          <w:sz w:val="28"/>
          <w:szCs w:val="28"/>
        </w:rPr>
        <w:t>,</w:t>
      </w:r>
    </w:p>
    <w:p w:rsidR="00E8256F" w:rsidRPr="00800463" w:rsidRDefault="00E8256F" w:rsidP="00EB5A2A">
      <w:pPr>
        <w:pStyle w:val="NoSpacing"/>
        <w:spacing w:line="360" w:lineRule="auto"/>
        <w:jc w:val="both"/>
        <w:rPr>
          <w:rFonts w:ascii="Times New Roman" w:hAnsi="Times New Roman"/>
          <w:sz w:val="28"/>
          <w:szCs w:val="28"/>
          <w:lang w:val="uk-UA"/>
        </w:rPr>
      </w:pPr>
      <w:r w:rsidRPr="00800463">
        <w:rPr>
          <w:rFonts w:ascii="Times New Roman" w:hAnsi="Times New Roman"/>
          <w:sz w:val="28"/>
          <w:szCs w:val="28"/>
          <w:lang w:val="uk-UA"/>
        </w:rPr>
        <w:t xml:space="preserve">де </w:t>
      </w:r>
      <w:r w:rsidRPr="00667A0C">
        <w:rPr>
          <w:rFonts w:ascii="Times New Roman" w:hAnsi="Times New Roman"/>
          <w:i/>
          <w:sz w:val="28"/>
          <w:szCs w:val="28"/>
          <w:lang w:val="en-US"/>
        </w:rPr>
        <w:t>V</w:t>
      </w:r>
      <w:r w:rsidRPr="00667A0C">
        <w:rPr>
          <w:rFonts w:ascii="Times New Roman" w:hAnsi="Times New Roman"/>
          <w:i/>
          <w:sz w:val="28"/>
          <w:szCs w:val="28"/>
          <w:vertAlign w:val="subscript"/>
          <w:lang w:val="en-US"/>
        </w:rPr>
        <w:t>i</w:t>
      </w:r>
      <w:r w:rsidRPr="00800463">
        <w:rPr>
          <w:rFonts w:ascii="Times New Roman" w:hAnsi="Times New Roman"/>
          <w:sz w:val="28"/>
          <w:szCs w:val="28"/>
          <w:lang w:eastAsia="ru-RU"/>
        </w:rPr>
        <w:t xml:space="preserve"> - середня</w:t>
      </w:r>
      <w:r w:rsidRPr="00800463">
        <w:rPr>
          <w:rFonts w:ascii="Times New Roman" w:hAnsi="Times New Roman"/>
          <w:sz w:val="28"/>
          <w:szCs w:val="28"/>
          <w:lang w:val="uk-UA"/>
        </w:rPr>
        <w:t xml:space="preserve"> вага для </w:t>
      </w:r>
      <w:r w:rsidRPr="00F86DCE">
        <w:rPr>
          <w:rFonts w:ascii="Times New Roman" w:hAnsi="Times New Roman"/>
          <w:i/>
          <w:sz w:val="28"/>
          <w:szCs w:val="28"/>
          <w:lang w:val="uk-UA"/>
        </w:rPr>
        <w:t>i</w:t>
      </w:r>
      <w:r w:rsidRPr="00800463">
        <w:rPr>
          <w:rFonts w:ascii="Times New Roman" w:hAnsi="Times New Roman"/>
          <w:sz w:val="28"/>
          <w:szCs w:val="28"/>
          <w:lang w:val="uk-UA"/>
        </w:rPr>
        <w:t>-го показника.</w:t>
      </w:r>
    </w:p>
    <w:p w:rsidR="00E8256F" w:rsidRPr="00800463" w:rsidRDefault="00E8256F" w:rsidP="00EB5A2A">
      <w:pPr>
        <w:pStyle w:val="NoSpacing"/>
        <w:spacing w:line="360" w:lineRule="auto"/>
        <w:ind w:firstLine="851"/>
        <w:jc w:val="both"/>
        <w:rPr>
          <w:rFonts w:ascii="Times New Roman" w:hAnsi="Times New Roman"/>
          <w:sz w:val="28"/>
          <w:szCs w:val="28"/>
          <w:lang w:val="uk-UA"/>
        </w:rPr>
      </w:pPr>
      <w:r w:rsidRPr="00800463">
        <w:rPr>
          <w:rFonts w:ascii="Times New Roman" w:hAnsi="Times New Roman"/>
          <w:sz w:val="28"/>
          <w:szCs w:val="28"/>
          <w:lang w:val="uk-UA"/>
        </w:rPr>
        <w:t>На основі обчислення середніх ваг будується еталонний ряд рангів (місць) показників.</w:t>
      </w:r>
    </w:p>
    <w:p w:rsidR="00E8256F" w:rsidRPr="00800463" w:rsidRDefault="00E8256F" w:rsidP="00EB5A2A">
      <w:pPr>
        <w:pStyle w:val="NoSpacing"/>
        <w:spacing w:line="360" w:lineRule="auto"/>
        <w:ind w:firstLine="851"/>
        <w:jc w:val="both"/>
        <w:rPr>
          <w:rFonts w:ascii="Times New Roman" w:hAnsi="Times New Roman"/>
          <w:sz w:val="28"/>
          <w:szCs w:val="28"/>
          <w:lang w:val="uk-UA"/>
        </w:rPr>
      </w:pPr>
      <w:r w:rsidRPr="00800463">
        <w:rPr>
          <w:rFonts w:ascii="Times New Roman" w:hAnsi="Times New Roman"/>
          <w:sz w:val="28"/>
          <w:szCs w:val="28"/>
          <w:lang w:val="uk-UA"/>
        </w:rPr>
        <w:t>Далі виробляється оцінка погодженості думок експертів на основі коефіцієнта конкордації:</w:t>
      </w:r>
    </w:p>
    <w:p w:rsidR="00E8256F" w:rsidRPr="00800463" w:rsidRDefault="00E8256F" w:rsidP="00EB5A2A">
      <w:pPr>
        <w:pStyle w:val="NoSpacing"/>
        <w:spacing w:line="360" w:lineRule="auto"/>
        <w:jc w:val="center"/>
        <w:rPr>
          <w:rFonts w:ascii="Times New Roman" w:hAnsi="Times New Roman"/>
          <w:sz w:val="28"/>
          <w:szCs w:val="28"/>
          <w:lang w:val="uk-UA"/>
        </w:rPr>
      </w:pPr>
      <w:r w:rsidRPr="00800463">
        <w:rPr>
          <w:rFonts w:ascii="Times New Roman" w:hAnsi="Times New Roman"/>
          <w:position w:val="-68"/>
          <w:sz w:val="28"/>
          <w:szCs w:val="28"/>
        </w:rPr>
        <w:object w:dxaOrig="3720" w:dyaOrig="1400">
          <v:shape id="_x0000_i1040" type="#_x0000_t75" style="width:180.75pt;height:68.25pt" o:ole="">
            <v:imagedata r:id="rId35" o:title=""/>
          </v:shape>
          <o:OLEObject Type="Embed" ProgID="Equation.3" ShapeID="_x0000_i1040" DrawAspect="Content" ObjectID="_1590222589" r:id="rId36"/>
        </w:object>
      </w:r>
      <w:r w:rsidRPr="00800463">
        <w:rPr>
          <w:rFonts w:ascii="Times New Roman" w:hAnsi="Times New Roman"/>
          <w:sz w:val="28"/>
          <w:szCs w:val="28"/>
        </w:rPr>
        <w:t>,</w:t>
      </w:r>
    </w:p>
    <w:p w:rsidR="00E8256F" w:rsidRPr="00800463" w:rsidRDefault="00E8256F" w:rsidP="00EB5A2A">
      <w:pPr>
        <w:pStyle w:val="NoSpacing"/>
        <w:tabs>
          <w:tab w:val="left" w:pos="426"/>
        </w:tabs>
        <w:spacing w:line="360" w:lineRule="auto"/>
        <w:jc w:val="both"/>
        <w:rPr>
          <w:rFonts w:ascii="Times New Roman" w:hAnsi="Times New Roman"/>
          <w:sz w:val="28"/>
          <w:szCs w:val="28"/>
          <w:lang w:val="uk-UA"/>
        </w:rPr>
      </w:pPr>
      <w:r w:rsidRPr="00800463">
        <w:rPr>
          <w:rFonts w:ascii="Times New Roman" w:hAnsi="Times New Roman"/>
          <w:sz w:val="28"/>
          <w:szCs w:val="28"/>
          <w:lang w:val="uk-UA"/>
        </w:rPr>
        <w:t xml:space="preserve">де </w:t>
      </w:r>
      <w:r w:rsidRPr="00800463">
        <w:rPr>
          <w:rFonts w:ascii="Times New Roman" w:hAnsi="Times New Roman"/>
          <w:sz w:val="28"/>
          <w:szCs w:val="28"/>
          <w:lang w:val="uk-UA"/>
        </w:rPr>
        <w:tab/>
      </w:r>
      <w:r w:rsidRPr="00800463">
        <w:rPr>
          <w:rFonts w:ascii="Times New Roman" w:hAnsi="Times New Roman"/>
          <w:position w:val="-30"/>
          <w:sz w:val="28"/>
          <w:szCs w:val="28"/>
        </w:rPr>
        <w:object w:dxaOrig="1780" w:dyaOrig="700">
          <v:shape id="_x0000_i1041" type="#_x0000_t75" style="width:87pt;height:35.25pt" o:ole="">
            <v:imagedata r:id="rId37" o:title=""/>
          </v:shape>
          <o:OLEObject Type="Embed" ProgID="Equation.3" ShapeID="_x0000_i1041" DrawAspect="Content" ObjectID="_1590222590" r:id="rId38"/>
        </w:object>
      </w:r>
      <w:r w:rsidRPr="00800463">
        <w:rPr>
          <w:rFonts w:ascii="Times New Roman" w:hAnsi="Times New Roman"/>
          <w:sz w:val="28"/>
          <w:szCs w:val="28"/>
        </w:rPr>
        <w:t xml:space="preserve"> </w:t>
      </w:r>
      <w:r w:rsidRPr="00800463">
        <w:rPr>
          <w:rFonts w:ascii="Times New Roman" w:hAnsi="Times New Roman"/>
          <w:sz w:val="28"/>
          <w:szCs w:val="28"/>
          <w:lang w:val="uk-UA"/>
        </w:rPr>
        <w:t>– сума рангів, отриманих даним показником у всіх ранжировках;</w:t>
      </w:r>
    </w:p>
    <w:p w:rsidR="00E8256F" w:rsidRPr="00800463" w:rsidRDefault="00E8256F" w:rsidP="00EB5A2A">
      <w:pPr>
        <w:pStyle w:val="NoSpacing"/>
        <w:tabs>
          <w:tab w:val="left" w:pos="426"/>
        </w:tabs>
        <w:spacing w:line="360" w:lineRule="auto"/>
        <w:jc w:val="both"/>
        <w:rPr>
          <w:rFonts w:ascii="Times New Roman" w:hAnsi="Times New Roman"/>
          <w:sz w:val="28"/>
          <w:szCs w:val="28"/>
        </w:rPr>
      </w:pPr>
      <w:r w:rsidRPr="00800463">
        <w:rPr>
          <w:rFonts w:ascii="Times New Roman" w:hAnsi="Times New Roman"/>
          <w:sz w:val="28"/>
          <w:szCs w:val="28"/>
          <w:lang w:val="uk-UA"/>
        </w:rPr>
        <w:tab/>
      </w:r>
      <w:r w:rsidRPr="00800463">
        <w:rPr>
          <w:rFonts w:ascii="Times New Roman" w:hAnsi="Times New Roman"/>
          <w:position w:val="-24"/>
          <w:sz w:val="28"/>
          <w:szCs w:val="28"/>
        </w:rPr>
        <w:object w:dxaOrig="1320" w:dyaOrig="999">
          <v:shape id="_x0000_i1042" type="#_x0000_t75" style="width:66.75pt;height:50.25pt" o:ole="">
            <v:imagedata r:id="rId39" o:title=""/>
          </v:shape>
          <o:OLEObject Type="Embed" ProgID="Equation.3" ShapeID="_x0000_i1042" DrawAspect="Content" ObjectID="_1590222591" r:id="rId40"/>
        </w:object>
      </w:r>
      <w:r w:rsidRPr="00800463">
        <w:rPr>
          <w:rFonts w:ascii="Times New Roman" w:hAnsi="Times New Roman"/>
          <w:sz w:val="28"/>
          <w:szCs w:val="28"/>
        </w:rPr>
        <w:t xml:space="preserve"> – середня сума рангів, отриманих одним об'єктом;</w:t>
      </w:r>
    </w:p>
    <w:p w:rsidR="00E8256F" w:rsidRPr="00800463" w:rsidRDefault="00E8256F" w:rsidP="00EB5A2A">
      <w:pPr>
        <w:pStyle w:val="NoSpacing"/>
        <w:tabs>
          <w:tab w:val="left" w:pos="426"/>
        </w:tabs>
        <w:spacing w:line="360" w:lineRule="auto"/>
        <w:jc w:val="both"/>
        <w:rPr>
          <w:rFonts w:ascii="Times New Roman" w:hAnsi="Times New Roman"/>
          <w:sz w:val="28"/>
          <w:szCs w:val="28"/>
        </w:rPr>
      </w:pPr>
      <w:r w:rsidRPr="00800463">
        <w:rPr>
          <w:rFonts w:ascii="Times New Roman" w:hAnsi="Times New Roman"/>
          <w:sz w:val="28"/>
          <w:szCs w:val="28"/>
          <w:lang w:val="uk-UA"/>
        </w:rPr>
        <w:tab/>
      </w:r>
      <w:r w:rsidRPr="00667A0C">
        <w:rPr>
          <w:rFonts w:ascii="Times New Roman" w:hAnsi="Times New Roman"/>
          <w:i/>
          <w:sz w:val="28"/>
          <w:szCs w:val="28"/>
          <w:lang w:val="en-US"/>
        </w:rPr>
        <w:t>t</w:t>
      </w:r>
      <w:r w:rsidRPr="00667A0C">
        <w:rPr>
          <w:rFonts w:ascii="Times New Roman" w:hAnsi="Times New Roman"/>
          <w:i/>
          <w:sz w:val="28"/>
          <w:szCs w:val="28"/>
          <w:vertAlign w:val="subscript"/>
          <w:lang w:val="en-US"/>
        </w:rPr>
        <w:t>ij</w:t>
      </w:r>
      <w:r w:rsidRPr="00800463">
        <w:rPr>
          <w:rFonts w:ascii="Times New Roman" w:hAnsi="Times New Roman"/>
          <w:sz w:val="28"/>
          <w:szCs w:val="28"/>
        </w:rPr>
        <w:t xml:space="preserve"> - кількість однакових рангів в l-й групі, уведеної </w:t>
      </w:r>
      <w:r w:rsidRPr="00F86DCE">
        <w:rPr>
          <w:rFonts w:ascii="Times New Roman" w:hAnsi="Times New Roman"/>
          <w:i/>
          <w:sz w:val="28"/>
          <w:szCs w:val="28"/>
        </w:rPr>
        <w:t>j</w:t>
      </w:r>
      <w:r w:rsidRPr="00800463">
        <w:rPr>
          <w:rFonts w:ascii="Times New Roman" w:hAnsi="Times New Roman"/>
          <w:sz w:val="28"/>
          <w:szCs w:val="28"/>
        </w:rPr>
        <w:t>-м експертом;</w:t>
      </w:r>
    </w:p>
    <w:p w:rsidR="00E8256F" w:rsidRPr="00800463" w:rsidRDefault="00E8256F" w:rsidP="00EB5A2A">
      <w:pPr>
        <w:pStyle w:val="NoSpacing"/>
        <w:tabs>
          <w:tab w:val="left" w:pos="426"/>
        </w:tabs>
        <w:spacing w:line="360" w:lineRule="auto"/>
        <w:jc w:val="both"/>
        <w:rPr>
          <w:rFonts w:ascii="Times New Roman" w:hAnsi="Times New Roman"/>
          <w:sz w:val="28"/>
          <w:szCs w:val="28"/>
          <w:lang w:val="uk-UA"/>
        </w:rPr>
      </w:pPr>
      <w:r w:rsidRPr="00800463">
        <w:rPr>
          <w:rFonts w:ascii="Times New Roman" w:hAnsi="Times New Roman"/>
          <w:sz w:val="28"/>
          <w:szCs w:val="28"/>
          <w:lang w:val="uk-UA"/>
        </w:rPr>
        <w:tab/>
      </w:r>
      <w:r w:rsidRPr="00667A0C">
        <w:rPr>
          <w:rFonts w:ascii="Times New Roman" w:hAnsi="Times New Roman"/>
          <w:i/>
          <w:sz w:val="28"/>
          <w:szCs w:val="28"/>
          <w:lang w:val="en-US"/>
        </w:rPr>
        <w:t>k</w:t>
      </w:r>
      <w:r w:rsidRPr="00667A0C">
        <w:rPr>
          <w:rFonts w:ascii="Times New Roman" w:hAnsi="Times New Roman"/>
          <w:i/>
          <w:sz w:val="28"/>
          <w:szCs w:val="28"/>
          <w:vertAlign w:val="subscript"/>
          <w:lang w:val="en-US"/>
        </w:rPr>
        <w:t>j</w:t>
      </w:r>
      <w:r w:rsidRPr="00800463">
        <w:rPr>
          <w:rFonts w:ascii="Times New Roman" w:hAnsi="Times New Roman"/>
          <w:sz w:val="28"/>
          <w:szCs w:val="28"/>
          <w:lang w:val="uk-UA"/>
        </w:rPr>
        <w:t xml:space="preserve"> - число груп однакових рангів, уведених </w:t>
      </w:r>
      <w:r w:rsidRPr="00F86DCE">
        <w:rPr>
          <w:rFonts w:ascii="Times New Roman" w:hAnsi="Times New Roman"/>
          <w:i/>
          <w:sz w:val="28"/>
          <w:szCs w:val="28"/>
          <w:lang w:val="uk-UA"/>
        </w:rPr>
        <w:t>j</w:t>
      </w:r>
      <w:r w:rsidRPr="00800463">
        <w:rPr>
          <w:rFonts w:ascii="Times New Roman" w:hAnsi="Times New Roman"/>
          <w:sz w:val="28"/>
          <w:szCs w:val="28"/>
          <w:lang w:val="uk-UA"/>
        </w:rPr>
        <w:t>-м експертом.</w:t>
      </w:r>
    </w:p>
    <w:p w:rsidR="00E8256F" w:rsidRPr="00800463" w:rsidRDefault="00E8256F" w:rsidP="00EB5A2A">
      <w:pPr>
        <w:pStyle w:val="NoSpacing"/>
        <w:spacing w:line="360" w:lineRule="auto"/>
        <w:ind w:firstLine="851"/>
        <w:jc w:val="both"/>
        <w:rPr>
          <w:rFonts w:ascii="Times New Roman" w:hAnsi="Times New Roman"/>
          <w:sz w:val="28"/>
          <w:szCs w:val="28"/>
          <w:lang w:val="uk-UA"/>
        </w:rPr>
      </w:pPr>
      <w:r w:rsidRPr="00800463">
        <w:rPr>
          <w:rFonts w:ascii="Times New Roman" w:hAnsi="Times New Roman"/>
          <w:sz w:val="28"/>
          <w:szCs w:val="28"/>
          <w:lang w:val="uk-UA"/>
        </w:rPr>
        <w:t>Якщо коефіцієнт конкордації менше 0</w:t>
      </w:r>
      <w:r w:rsidRPr="00800463">
        <w:rPr>
          <w:sz w:val="28"/>
          <w:szCs w:val="28"/>
          <w:lang w:val="uk-UA"/>
        </w:rPr>
        <w:t>.</w:t>
      </w:r>
      <w:r w:rsidRPr="00800463">
        <w:rPr>
          <w:rFonts w:ascii="Times New Roman" w:hAnsi="Times New Roman"/>
          <w:sz w:val="28"/>
          <w:szCs w:val="28"/>
          <w:lang w:val="uk-UA"/>
        </w:rPr>
        <w:t>75, то для підвищення вірогідності результатів, отриманих по методу експертних оцінок, необхідно або розширення групи експертів, або включення в неї більш кваліфікованих фахівців замість менш кваліфікованих. Якщо коефіцієнт конкордації більше або дорівнює 0</w:t>
      </w:r>
      <w:r w:rsidRPr="00800463">
        <w:rPr>
          <w:sz w:val="28"/>
          <w:szCs w:val="28"/>
          <w:lang w:val="uk-UA"/>
        </w:rPr>
        <w:t>.</w:t>
      </w:r>
      <w:r w:rsidRPr="00800463">
        <w:rPr>
          <w:rFonts w:ascii="Times New Roman" w:hAnsi="Times New Roman"/>
          <w:sz w:val="28"/>
          <w:szCs w:val="28"/>
          <w:lang w:val="uk-UA"/>
        </w:rPr>
        <w:t>75 - погодженість у групі експертів вважається високою, і можна говорити про високу вірогідність ранжирування, отриманої на основі їхніх думок.</w:t>
      </w:r>
    </w:p>
    <w:p w:rsidR="00E8256F" w:rsidRPr="00800463" w:rsidRDefault="00E8256F" w:rsidP="00EB5A2A">
      <w:pPr>
        <w:pStyle w:val="NoSpacing"/>
        <w:spacing w:line="360" w:lineRule="auto"/>
        <w:ind w:firstLine="851"/>
        <w:jc w:val="both"/>
        <w:rPr>
          <w:rFonts w:ascii="Times New Roman" w:hAnsi="Times New Roman"/>
          <w:sz w:val="28"/>
          <w:szCs w:val="28"/>
          <w:lang w:val="uk-UA"/>
        </w:rPr>
      </w:pPr>
      <w:r w:rsidRPr="00800463">
        <w:rPr>
          <w:rFonts w:ascii="Times New Roman" w:hAnsi="Times New Roman"/>
          <w:sz w:val="28"/>
          <w:szCs w:val="28"/>
          <w:lang w:val="uk-UA"/>
        </w:rPr>
        <w:t>Для визначення кваліфікації експерта виконується оцінка відповідностей між рангами, виставленими конкретному показнику, і рангами, отриманими в підсумковій еталонній ранжировці:</w:t>
      </w:r>
    </w:p>
    <w:p w:rsidR="00E8256F" w:rsidRPr="00800463" w:rsidRDefault="00E8256F" w:rsidP="00EB5A2A">
      <w:pPr>
        <w:pStyle w:val="NoSpacing"/>
        <w:spacing w:line="360" w:lineRule="auto"/>
        <w:jc w:val="center"/>
        <w:rPr>
          <w:rFonts w:ascii="Times New Roman" w:hAnsi="Times New Roman"/>
          <w:sz w:val="28"/>
          <w:szCs w:val="28"/>
          <w:lang w:val="uk-UA"/>
        </w:rPr>
      </w:pPr>
      <w:r w:rsidRPr="00800463">
        <w:rPr>
          <w:rFonts w:ascii="Times New Roman" w:hAnsi="Times New Roman"/>
          <w:position w:val="-60"/>
          <w:sz w:val="28"/>
          <w:szCs w:val="28"/>
        </w:rPr>
        <w:object w:dxaOrig="2480" w:dyaOrig="1320">
          <v:shape id="_x0000_i1043" type="#_x0000_t75" style="width:126.75pt;height:67.5pt" o:ole="">
            <v:imagedata r:id="rId41" o:title=""/>
          </v:shape>
          <o:OLEObject Type="Embed" ProgID="Equation.3" ShapeID="_x0000_i1043" DrawAspect="Content" ObjectID="_1590222592" r:id="rId42"/>
        </w:object>
      </w:r>
      <w:r w:rsidRPr="00800463">
        <w:rPr>
          <w:rFonts w:ascii="Times New Roman" w:hAnsi="Times New Roman"/>
          <w:sz w:val="28"/>
          <w:szCs w:val="28"/>
        </w:rPr>
        <w:t>,</w:t>
      </w:r>
    </w:p>
    <w:p w:rsidR="00E8256F" w:rsidRPr="00800463" w:rsidRDefault="00E8256F" w:rsidP="00EB5A2A">
      <w:pPr>
        <w:pStyle w:val="NoSpacing"/>
        <w:spacing w:line="360" w:lineRule="auto"/>
        <w:jc w:val="both"/>
        <w:rPr>
          <w:rFonts w:ascii="Times New Roman" w:hAnsi="Times New Roman"/>
          <w:sz w:val="28"/>
          <w:szCs w:val="28"/>
          <w:lang w:val="uk-UA"/>
        </w:rPr>
      </w:pPr>
      <w:r w:rsidRPr="00800463">
        <w:rPr>
          <w:rFonts w:ascii="Times New Roman" w:hAnsi="Times New Roman"/>
          <w:sz w:val="28"/>
          <w:szCs w:val="28"/>
          <w:lang w:val="uk-UA"/>
        </w:rPr>
        <w:t xml:space="preserve">де </w:t>
      </w:r>
      <w:r w:rsidRPr="00800463">
        <w:rPr>
          <w:rFonts w:ascii="Times New Roman" w:hAnsi="Times New Roman"/>
          <w:i/>
          <w:sz w:val="28"/>
          <w:szCs w:val="28"/>
          <w:lang w:val="en-US"/>
        </w:rPr>
        <w:t>O</w:t>
      </w:r>
      <w:r w:rsidRPr="00800463">
        <w:rPr>
          <w:rFonts w:ascii="Times New Roman" w:hAnsi="Times New Roman"/>
          <w:i/>
          <w:sz w:val="28"/>
          <w:szCs w:val="28"/>
          <w:vertAlign w:val="subscript"/>
          <w:lang w:val="en-US"/>
        </w:rPr>
        <w:t>j</w:t>
      </w:r>
      <w:r w:rsidRPr="00800463">
        <w:rPr>
          <w:rFonts w:ascii="Times New Roman" w:hAnsi="Times New Roman"/>
          <w:sz w:val="28"/>
          <w:szCs w:val="28"/>
          <w:lang w:val="uk-UA"/>
        </w:rPr>
        <w:t xml:space="preserve"> - оцінка кваліфікації експерта.</w:t>
      </w:r>
    </w:p>
    <w:p w:rsidR="00E8256F" w:rsidRDefault="00E8256F" w:rsidP="00EB5A2A">
      <w:pPr>
        <w:pStyle w:val="NoSpacing"/>
        <w:spacing w:line="360" w:lineRule="auto"/>
        <w:ind w:firstLine="851"/>
        <w:jc w:val="both"/>
        <w:rPr>
          <w:rFonts w:ascii="Times New Roman" w:hAnsi="Times New Roman"/>
          <w:sz w:val="28"/>
          <w:szCs w:val="28"/>
          <w:lang w:val="uk-UA"/>
        </w:rPr>
      </w:pPr>
      <w:r w:rsidRPr="00800463">
        <w:rPr>
          <w:rFonts w:ascii="Times New Roman" w:hAnsi="Times New Roman"/>
          <w:sz w:val="28"/>
          <w:szCs w:val="28"/>
          <w:lang w:val="uk-UA"/>
        </w:rPr>
        <w:t>У таблиці 3.2 наведений рівень кваліфікації експерта залежно від його оцінки</w:t>
      </w:r>
      <w:r>
        <w:rPr>
          <w:rFonts w:ascii="Times New Roman" w:hAnsi="Times New Roman"/>
          <w:sz w:val="28"/>
          <w:szCs w:val="28"/>
          <w:lang w:val="uk-UA"/>
        </w:rPr>
        <w:t xml:space="preserve">. </w:t>
      </w:r>
    </w:p>
    <w:p w:rsidR="00E8256F" w:rsidRDefault="00E8256F" w:rsidP="00EB5A2A">
      <w:pPr>
        <w:pStyle w:val="NoSpacing"/>
        <w:spacing w:line="360" w:lineRule="auto"/>
        <w:jc w:val="right"/>
        <w:rPr>
          <w:rFonts w:ascii="Times New Roman" w:hAnsi="Times New Roman"/>
          <w:sz w:val="28"/>
          <w:szCs w:val="28"/>
          <w:lang w:val="uk-UA"/>
        </w:rPr>
      </w:pPr>
      <w:r>
        <w:rPr>
          <w:rFonts w:ascii="Times New Roman" w:hAnsi="Times New Roman"/>
          <w:sz w:val="28"/>
          <w:szCs w:val="28"/>
          <w:lang w:val="uk-UA"/>
        </w:rPr>
        <w:t>Таблиця 3.2</w:t>
      </w:r>
    </w:p>
    <w:p w:rsidR="00E8256F" w:rsidRDefault="00E8256F" w:rsidP="00EB5A2A">
      <w:pPr>
        <w:pStyle w:val="NoSpacing"/>
        <w:spacing w:line="360" w:lineRule="auto"/>
        <w:jc w:val="center"/>
        <w:rPr>
          <w:rFonts w:ascii="Times New Roman" w:hAnsi="Times New Roman"/>
          <w:sz w:val="28"/>
          <w:szCs w:val="28"/>
          <w:lang w:val="uk-UA"/>
        </w:rPr>
      </w:pPr>
      <w:r>
        <w:rPr>
          <w:rFonts w:ascii="Times New Roman" w:hAnsi="Times New Roman"/>
          <w:sz w:val="28"/>
          <w:szCs w:val="28"/>
          <w:lang w:val="uk-UA"/>
        </w:rPr>
        <w:t>Р</w:t>
      </w:r>
      <w:r w:rsidRPr="00800463">
        <w:rPr>
          <w:rFonts w:ascii="Times New Roman" w:hAnsi="Times New Roman"/>
          <w:sz w:val="28"/>
          <w:szCs w:val="28"/>
          <w:lang w:val="uk-UA"/>
        </w:rPr>
        <w:t>івн</w:t>
      </w:r>
      <w:r>
        <w:rPr>
          <w:rFonts w:ascii="Times New Roman" w:hAnsi="Times New Roman"/>
          <w:sz w:val="28"/>
          <w:szCs w:val="28"/>
          <w:lang w:val="uk-UA"/>
        </w:rPr>
        <w:t>і</w:t>
      </w:r>
      <w:r w:rsidRPr="00800463">
        <w:rPr>
          <w:rFonts w:ascii="Times New Roman" w:hAnsi="Times New Roman"/>
          <w:sz w:val="28"/>
          <w:szCs w:val="28"/>
          <w:lang w:val="uk-UA"/>
        </w:rPr>
        <w:t xml:space="preserve"> кваліфікації експерт</w:t>
      </w:r>
      <w:r>
        <w:rPr>
          <w:rFonts w:ascii="Times New Roman" w:hAnsi="Times New Roman"/>
          <w:sz w:val="28"/>
          <w:szCs w:val="28"/>
          <w:lang w:val="uk-UA"/>
        </w:rPr>
        <w:t>ів</w:t>
      </w:r>
    </w:p>
    <w:p w:rsidR="00E8256F" w:rsidRPr="00616CAF" w:rsidRDefault="00E8256F" w:rsidP="00616CAF">
      <w:pPr>
        <w:pStyle w:val="NoSpacing"/>
        <w:jc w:val="center"/>
        <w:rPr>
          <w:rFonts w:ascii="Times New Roman" w:hAnsi="Times New Roman"/>
          <w:sz w:val="28"/>
          <w:szCs w:val="28"/>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3118"/>
        <w:gridCol w:w="5245"/>
      </w:tblGrid>
      <w:tr w:rsidR="00E8256F" w:rsidRPr="00800463" w:rsidTr="00042E52">
        <w:tc>
          <w:tcPr>
            <w:tcW w:w="993" w:type="dxa"/>
            <w:vAlign w:val="center"/>
          </w:tcPr>
          <w:p w:rsidR="00E8256F" w:rsidRPr="00042E52" w:rsidRDefault="00E8256F" w:rsidP="00042E52">
            <w:pPr>
              <w:pStyle w:val="NoSpacing"/>
              <w:spacing w:line="360" w:lineRule="auto"/>
              <w:jc w:val="center"/>
              <w:rPr>
                <w:rFonts w:ascii="Times New Roman" w:hAnsi="Times New Roman"/>
                <w:sz w:val="28"/>
                <w:szCs w:val="28"/>
                <w:lang w:val="uk-UA"/>
              </w:rPr>
            </w:pPr>
            <w:r w:rsidRPr="00042E52">
              <w:rPr>
                <w:rFonts w:ascii="Times New Roman" w:hAnsi="Times New Roman"/>
                <w:sz w:val="28"/>
                <w:szCs w:val="28"/>
                <w:lang w:val="uk-UA"/>
              </w:rPr>
              <w:t>№</w:t>
            </w:r>
          </w:p>
        </w:tc>
        <w:tc>
          <w:tcPr>
            <w:tcW w:w="3118" w:type="dxa"/>
            <w:vAlign w:val="center"/>
          </w:tcPr>
          <w:p w:rsidR="00E8256F" w:rsidRPr="00042E52" w:rsidRDefault="00E8256F" w:rsidP="00042E52">
            <w:pPr>
              <w:pStyle w:val="NoSpacing"/>
              <w:spacing w:line="360" w:lineRule="auto"/>
              <w:jc w:val="center"/>
              <w:rPr>
                <w:rFonts w:ascii="Times New Roman" w:hAnsi="Times New Roman"/>
                <w:sz w:val="28"/>
                <w:szCs w:val="28"/>
                <w:lang w:val="uk-UA"/>
              </w:rPr>
            </w:pPr>
            <w:r w:rsidRPr="00042E52">
              <w:rPr>
                <w:rFonts w:ascii="Times New Roman" w:hAnsi="Times New Roman"/>
                <w:sz w:val="28"/>
                <w:szCs w:val="28"/>
                <w:lang w:val="uk-UA"/>
              </w:rPr>
              <w:t xml:space="preserve">Значення оцінки </w:t>
            </w:r>
            <w:r w:rsidRPr="00042E52">
              <w:rPr>
                <w:rFonts w:ascii="Times New Roman" w:hAnsi="Times New Roman"/>
                <w:i/>
                <w:sz w:val="28"/>
                <w:szCs w:val="28"/>
                <w:lang w:val="en-US"/>
              </w:rPr>
              <w:t>O</w:t>
            </w:r>
            <w:r w:rsidRPr="00042E52">
              <w:rPr>
                <w:rFonts w:ascii="Times New Roman" w:hAnsi="Times New Roman"/>
                <w:i/>
                <w:sz w:val="28"/>
                <w:szCs w:val="28"/>
                <w:vertAlign w:val="subscript"/>
                <w:lang w:val="en-US"/>
              </w:rPr>
              <w:t>j</w:t>
            </w:r>
          </w:p>
        </w:tc>
        <w:tc>
          <w:tcPr>
            <w:tcW w:w="5245" w:type="dxa"/>
          </w:tcPr>
          <w:p w:rsidR="00E8256F" w:rsidRPr="00042E52" w:rsidRDefault="00E8256F" w:rsidP="00042E52">
            <w:pPr>
              <w:pStyle w:val="NoSpacing"/>
              <w:spacing w:line="360" w:lineRule="auto"/>
              <w:jc w:val="center"/>
              <w:rPr>
                <w:rFonts w:ascii="Times New Roman" w:hAnsi="Times New Roman"/>
                <w:sz w:val="28"/>
                <w:szCs w:val="28"/>
                <w:lang w:val="uk-UA"/>
              </w:rPr>
            </w:pPr>
            <w:r w:rsidRPr="00042E52">
              <w:rPr>
                <w:rFonts w:ascii="Times New Roman" w:hAnsi="Times New Roman"/>
                <w:sz w:val="28"/>
                <w:szCs w:val="28"/>
                <w:lang w:val="uk-UA"/>
              </w:rPr>
              <w:t>Рівень кваліфікації</w:t>
            </w:r>
          </w:p>
        </w:tc>
      </w:tr>
      <w:tr w:rsidR="00E8256F" w:rsidRPr="00F82FB7" w:rsidTr="00042E52">
        <w:tc>
          <w:tcPr>
            <w:tcW w:w="993" w:type="dxa"/>
            <w:vAlign w:val="center"/>
          </w:tcPr>
          <w:p w:rsidR="00E8256F" w:rsidRPr="00042E52" w:rsidRDefault="00E8256F" w:rsidP="00042E52">
            <w:pPr>
              <w:pStyle w:val="NoSpacing"/>
              <w:spacing w:line="360" w:lineRule="auto"/>
              <w:jc w:val="center"/>
              <w:rPr>
                <w:rFonts w:ascii="Times New Roman" w:hAnsi="Times New Roman"/>
                <w:sz w:val="28"/>
                <w:szCs w:val="28"/>
                <w:lang w:val="uk-UA"/>
              </w:rPr>
            </w:pPr>
            <w:r w:rsidRPr="00042E52">
              <w:rPr>
                <w:rFonts w:ascii="Times New Roman" w:hAnsi="Times New Roman"/>
                <w:sz w:val="28"/>
                <w:szCs w:val="28"/>
                <w:lang w:val="uk-UA"/>
              </w:rPr>
              <w:t>1</w:t>
            </w:r>
          </w:p>
        </w:tc>
        <w:tc>
          <w:tcPr>
            <w:tcW w:w="3118" w:type="dxa"/>
            <w:vAlign w:val="center"/>
          </w:tcPr>
          <w:p w:rsidR="00E8256F" w:rsidRPr="00042E52" w:rsidRDefault="00E8256F" w:rsidP="00042E52">
            <w:pPr>
              <w:pStyle w:val="NoSpacing"/>
              <w:spacing w:line="360" w:lineRule="auto"/>
              <w:jc w:val="center"/>
              <w:rPr>
                <w:rFonts w:ascii="Times New Roman" w:hAnsi="Times New Roman"/>
                <w:sz w:val="28"/>
                <w:szCs w:val="28"/>
                <w:lang w:val="uk-UA"/>
              </w:rPr>
            </w:pPr>
            <w:r w:rsidRPr="00042E52">
              <w:rPr>
                <w:rFonts w:ascii="Times New Roman" w:hAnsi="Times New Roman"/>
                <w:i/>
                <w:sz w:val="28"/>
                <w:szCs w:val="28"/>
                <w:lang w:val="en-US"/>
              </w:rPr>
              <w:t>O</w:t>
            </w:r>
            <w:r w:rsidRPr="00042E52">
              <w:rPr>
                <w:rFonts w:ascii="Times New Roman" w:hAnsi="Times New Roman"/>
                <w:i/>
                <w:sz w:val="28"/>
                <w:szCs w:val="28"/>
                <w:vertAlign w:val="subscript"/>
                <w:lang w:val="en-US"/>
              </w:rPr>
              <w:t>j</w:t>
            </w:r>
            <w:r w:rsidRPr="00042E52">
              <w:rPr>
                <w:rFonts w:ascii="Times New Roman" w:hAnsi="Times New Roman"/>
                <w:sz w:val="28"/>
                <w:szCs w:val="28"/>
                <w:lang w:val="uk-UA"/>
              </w:rPr>
              <w:t xml:space="preserve"> = 0</w:t>
            </w:r>
          </w:p>
        </w:tc>
        <w:tc>
          <w:tcPr>
            <w:tcW w:w="5245" w:type="dxa"/>
          </w:tcPr>
          <w:p w:rsidR="00E8256F" w:rsidRPr="00042E52" w:rsidRDefault="00E8256F" w:rsidP="00042E52">
            <w:pPr>
              <w:pStyle w:val="NoSpacing"/>
              <w:spacing w:line="360" w:lineRule="auto"/>
              <w:jc w:val="both"/>
              <w:rPr>
                <w:rFonts w:ascii="Times New Roman" w:hAnsi="Times New Roman"/>
                <w:sz w:val="28"/>
                <w:szCs w:val="28"/>
                <w:lang w:val="uk-UA"/>
              </w:rPr>
            </w:pPr>
            <w:r w:rsidRPr="00042E52">
              <w:rPr>
                <w:rFonts w:ascii="Times New Roman" w:hAnsi="Times New Roman"/>
                <w:sz w:val="28"/>
                <w:szCs w:val="28"/>
                <w:lang w:val="uk-UA"/>
              </w:rPr>
              <w:t>Експерт виставив ранги, повністю відповідні підсумкової ранжировці</w:t>
            </w:r>
          </w:p>
        </w:tc>
      </w:tr>
      <w:tr w:rsidR="00E8256F" w:rsidRPr="00800463" w:rsidTr="00042E52">
        <w:tc>
          <w:tcPr>
            <w:tcW w:w="993" w:type="dxa"/>
            <w:vAlign w:val="center"/>
          </w:tcPr>
          <w:p w:rsidR="00E8256F" w:rsidRPr="00042E52" w:rsidRDefault="00E8256F" w:rsidP="00042E52">
            <w:pPr>
              <w:pStyle w:val="NoSpacing"/>
              <w:spacing w:line="360" w:lineRule="auto"/>
              <w:jc w:val="center"/>
              <w:rPr>
                <w:rFonts w:ascii="Times New Roman" w:hAnsi="Times New Roman"/>
                <w:sz w:val="28"/>
                <w:szCs w:val="28"/>
                <w:lang w:val="uk-UA"/>
              </w:rPr>
            </w:pPr>
            <w:r w:rsidRPr="00042E52">
              <w:rPr>
                <w:rFonts w:ascii="Times New Roman" w:hAnsi="Times New Roman"/>
                <w:sz w:val="28"/>
                <w:szCs w:val="28"/>
                <w:lang w:val="uk-UA"/>
              </w:rPr>
              <w:t>2</w:t>
            </w:r>
          </w:p>
        </w:tc>
        <w:tc>
          <w:tcPr>
            <w:tcW w:w="3118" w:type="dxa"/>
            <w:vAlign w:val="center"/>
          </w:tcPr>
          <w:p w:rsidR="00E8256F" w:rsidRPr="00042E52" w:rsidRDefault="00E8256F" w:rsidP="00042E52">
            <w:pPr>
              <w:pStyle w:val="NoSpacing"/>
              <w:spacing w:line="360" w:lineRule="auto"/>
              <w:jc w:val="center"/>
              <w:rPr>
                <w:rFonts w:ascii="Times New Roman" w:hAnsi="Times New Roman"/>
                <w:sz w:val="28"/>
                <w:szCs w:val="28"/>
                <w:lang w:val="uk-UA"/>
              </w:rPr>
            </w:pPr>
            <w:r w:rsidRPr="00042E52">
              <w:rPr>
                <w:rFonts w:ascii="Times New Roman" w:hAnsi="Times New Roman"/>
                <w:i/>
                <w:sz w:val="28"/>
                <w:szCs w:val="28"/>
                <w:lang w:val="en-US"/>
              </w:rPr>
              <w:t>O</w:t>
            </w:r>
            <w:r w:rsidRPr="00042E52">
              <w:rPr>
                <w:rFonts w:ascii="Times New Roman" w:hAnsi="Times New Roman"/>
                <w:i/>
                <w:sz w:val="28"/>
                <w:szCs w:val="28"/>
                <w:vertAlign w:val="subscript"/>
                <w:lang w:val="en-US"/>
              </w:rPr>
              <w:t>j</w:t>
            </w:r>
            <w:r w:rsidRPr="00042E52">
              <w:rPr>
                <w:rFonts w:ascii="Times New Roman" w:hAnsi="Times New Roman"/>
                <w:sz w:val="28"/>
                <w:szCs w:val="28"/>
                <w:lang w:val="uk-UA"/>
              </w:rPr>
              <w:t xml:space="preserve"> є (0; 0.2]</w:t>
            </w:r>
          </w:p>
        </w:tc>
        <w:tc>
          <w:tcPr>
            <w:tcW w:w="5245" w:type="dxa"/>
          </w:tcPr>
          <w:p w:rsidR="00E8256F" w:rsidRPr="00042E52" w:rsidRDefault="00E8256F" w:rsidP="00042E52">
            <w:pPr>
              <w:pStyle w:val="NoSpacing"/>
              <w:spacing w:line="360" w:lineRule="auto"/>
              <w:jc w:val="both"/>
              <w:rPr>
                <w:rFonts w:ascii="Times New Roman" w:hAnsi="Times New Roman"/>
                <w:sz w:val="28"/>
                <w:szCs w:val="28"/>
                <w:lang w:val="uk-UA"/>
              </w:rPr>
            </w:pPr>
            <w:r w:rsidRPr="00042E52">
              <w:rPr>
                <w:rFonts w:ascii="Times New Roman" w:hAnsi="Times New Roman"/>
                <w:sz w:val="28"/>
                <w:szCs w:val="28"/>
                <w:lang w:val="uk-UA"/>
              </w:rPr>
              <w:t>Високий</w:t>
            </w:r>
          </w:p>
        </w:tc>
      </w:tr>
      <w:tr w:rsidR="00E8256F" w:rsidRPr="00800463" w:rsidTr="00042E52">
        <w:tc>
          <w:tcPr>
            <w:tcW w:w="993" w:type="dxa"/>
            <w:vAlign w:val="center"/>
          </w:tcPr>
          <w:p w:rsidR="00E8256F" w:rsidRPr="00042E52" w:rsidRDefault="00E8256F" w:rsidP="00042E52">
            <w:pPr>
              <w:pStyle w:val="NoSpacing"/>
              <w:spacing w:line="360" w:lineRule="auto"/>
              <w:jc w:val="center"/>
              <w:rPr>
                <w:rFonts w:ascii="Times New Roman" w:hAnsi="Times New Roman"/>
                <w:sz w:val="28"/>
                <w:szCs w:val="28"/>
                <w:lang w:val="uk-UA"/>
              </w:rPr>
            </w:pPr>
            <w:r w:rsidRPr="00042E52">
              <w:rPr>
                <w:rFonts w:ascii="Times New Roman" w:hAnsi="Times New Roman"/>
                <w:sz w:val="28"/>
                <w:szCs w:val="28"/>
                <w:lang w:val="uk-UA"/>
              </w:rPr>
              <w:t>3</w:t>
            </w:r>
          </w:p>
        </w:tc>
        <w:tc>
          <w:tcPr>
            <w:tcW w:w="3118" w:type="dxa"/>
            <w:vAlign w:val="center"/>
          </w:tcPr>
          <w:p w:rsidR="00E8256F" w:rsidRPr="00042E52" w:rsidRDefault="00E8256F" w:rsidP="00042E52">
            <w:pPr>
              <w:pStyle w:val="NoSpacing"/>
              <w:spacing w:line="360" w:lineRule="auto"/>
              <w:jc w:val="center"/>
              <w:rPr>
                <w:rFonts w:ascii="Times New Roman" w:hAnsi="Times New Roman"/>
                <w:sz w:val="28"/>
                <w:szCs w:val="28"/>
                <w:lang w:val="uk-UA"/>
              </w:rPr>
            </w:pPr>
            <w:r w:rsidRPr="00042E52">
              <w:rPr>
                <w:rFonts w:ascii="Times New Roman" w:hAnsi="Times New Roman"/>
                <w:i/>
                <w:sz w:val="28"/>
                <w:szCs w:val="28"/>
                <w:lang w:val="en-US"/>
              </w:rPr>
              <w:t>O</w:t>
            </w:r>
            <w:r w:rsidRPr="00042E52">
              <w:rPr>
                <w:rFonts w:ascii="Times New Roman" w:hAnsi="Times New Roman"/>
                <w:i/>
                <w:sz w:val="28"/>
                <w:szCs w:val="28"/>
                <w:vertAlign w:val="subscript"/>
                <w:lang w:val="en-US"/>
              </w:rPr>
              <w:t>j</w:t>
            </w:r>
            <w:r w:rsidRPr="00042E52">
              <w:rPr>
                <w:rFonts w:ascii="Times New Roman" w:hAnsi="Times New Roman"/>
                <w:sz w:val="28"/>
                <w:szCs w:val="28"/>
                <w:lang w:val="uk-UA"/>
              </w:rPr>
              <w:t xml:space="preserve"> є (0.2; 0.4]</w:t>
            </w:r>
          </w:p>
        </w:tc>
        <w:tc>
          <w:tcPr>
            <w:tcW w:w="5245" w:type="dxa"/>
          </w:tcPr>
          <w:p w:rsidR="00E8256F" w:rsidRPr="00042E52" w:rsidRDefault="00E8256F" w:rsidP="00042E52">
            <w:pPr>
              <w:pStyle w:val="NoSpacing"/>
              <w:spacing w:line="360" w:lineRule="auto"/>
              <w:jc w:val="both"/>
              <w:rPr>
                <w:rFonts w:ascii="Times New Roman" w:hAnsi="Times New Roman"/>
                <w:sz w:val="28"/>
                <w:szCs w:val="28"/>
                <w:lang w:val="uk-UA"/>
              </w:rPr>
            </w:pPr>
            <w:r w:rsidRPr="00042E52">
              <w:rPr>
                <w:rFonts w:ascii="Times New Roman" w:hAnsi="Times New Roman"/>
                <w:sz w:val="28"/>
                <w:szCs w:val="28"/>
                <w:lang w:val="uk-UA"/>
              </w:rPr>
              <w:t>Середній</w:t>
            </w:r>
          </w:p>
        </w:tc>
      </w:tr>
      <w:tr w:rsidR="00E8256F" w:rsidRPr="00800463" w:rsidTr="00042E52">
        <w:tc>
          <w:tcPr>
            <w:tcW w:w="993" w:type="dxa"/>
            <w:vAlign w:val="center"/>
          </w:tcPr>
          <w:p w:rsidR="00E8256F" w:rsidRPr="00042E52" w:rsidRDefault="00E8256F" w:rsidP="00042E52">
            <w:pPr>
              <w:pStyle w:val="NoSpacing"/>
              <w:spacing w:line="360" w:lineRule="auto"/>
              <w:jc w:val="center"/>
              <w:rPr>
                <w:rFonts w:ascii="Times New Roman" w:hAnsi="Times New Roman"/>
                <w:sz w:val="28"/>
                <w:szCs w:val="28"/>
                <w:lang w:val="uk-UA"/>
              </w:rPr>
            </w:pPr>
            <w:r w:rsidRPr="00042E52">
              <w:rPr>
                <w:rFonts w:ascii="Times New Roman" w:hAnsi="Times New Roman"/>
                <w:sz w:val="28"/>
                <w:szCs w:val="28"/>
                <w:lang w:val="uk-UA"/>
              </w:rPr>
              <w:t>4</w:t>
            </w:r>
          </w:p>
        </w:tc>
        <w:tc>
          <w:tcPr>
            <w:tcW w:w="3118" w:type="dxa"/>
            <w:vAlign w:val="center"/>
          </w:tcPr>
          <w:p w:rsidR="00E8256F" w:rsidRPr="00042E52" w:rsidRDefault="00E8256F" w:rsidP="00042E52">
            <w:pPr>
              <w:pStyle w:val="NoSpacing"/>
              <w:spacing w:line="360" w:lineRule="auto"/>
              <w:jc w:val="center"/>
              <w:rPr>
                <w:rFonts w:ascii="Times New Roman" w:hAnsi="Times New Roman"/>
                <w:sz w:val="28"/>
                <w:szCs w:val="28"/>
                <w:lang w:val="uk-UA"/>
              </w:rPr>
            </w:pPr>
            <w:r w:rsidRPr="00042E52">
              <w:rPr>
                <w:rFonts w:ascii="Times New Roman" w:hAnsi="Times New Roman"/>
                <w:i/>
                <w:sz w:val="28"/>
                <w:szCs w:val="28"/>
                <w:lang w:val="en-US"/>
              </w:rPr>
              <w:t>O</w:t>
            </w:r>
            <w:r w:rsidRPr="00042E52">
              <w:rPr>
                <w:rFonts w:ascii="Times New Roman" w:hAnsi="Times New Roman"/>
                <w:i/>
                <w:sz w:val="28"/>
                <w:szCs w:val="28"/>
                <w:vertAlign w:val="subscript"/>
                <w:lang w:val="en-US"/>
              </w:rPr>
              <w:t>j</w:t>
            </w:r>
            <w:r w:rsidRPr="00042E52">
              <w:rPr>
                <w:rFonts w:ascii="Times New Roman" w:hAnsi="Times New Roman"/>
                <w:sz w:val="28"/>
                <w:szCs w:val="28"/>
                <w:lang w:val="uk-UA"/>
              </w:rPr>
              <w:t xml:space="preserve"> є (0.4; 0.6]</w:t>
            </w:r>
          </w:p>
        </w:tc>
        <w:tc>
          <w:tcPr>
            <w:tcW w:w="5245" w:type="dxa"/>
          </w:tcPr>
          <w:p w:rsidR="00E8256F" w:rsidRPr="00042E52" w:rsidRDefault="00E8256F" w:rsidP="00042E52">
            <w:pPr>
              <w:pStyle w:val="NoSpacing"/>
              <w:spacing w:line="360" w:lineRule="auto"/>
              <w:jc w:val="both"/>
              <w:rPr>
                <w:rFonts w:ascii="Times New Roman" w:hAnsi="Times New Roman"/>
                <w:sz w:val="28"/>
                <w:szCs w:val="28"/>
                <w:lang w:val="uk-UA"/>
              </w:rPr>
            </w:pPr>
            <w:r w:rsidRPr="00042E52">
              <w:rPr>
                <w:rFonts w:ascii="Times New Roman" w:hAnsi="Times New Roman"/>
                <w:sz w:val="28"/>
                <w:szCs w:val="28"/>
                <w:lang w:val="uk-UA"/>
              </w:rPr>
              <w:t>Нижче середнього</w:t>
            </w:r>
          </w:p>
        </w:tc>
      </w:tr>
      <w:tr w:rsidR="00E8256F" w:rsidRPr="00800463" w:rsidTr="00042E52">
        <w:tc>
          <w:tcPr>
            <w:tcW w:w="993" w:type="dxa"/>
            <w:vAlign w:val="center"/>
          </w:tcPr>
          <w:p w:rsidR="00E8256F" w:rsidRPr="00042E52" w:rsidRDefault="00E8256F" w:rsidP="00042E52">
            <w:pPr>
              <w:pStyle w:val="NoSpacing"/>
              <w:spacing w:line="360" w:lineRule="auto"/>
              <w:jc w:val="center"/>
              <w:rPr>
                <w:rFonts w:ascii="Times New Roman" w:hAnsi="Times New Roman"/>
                <w:sz w:val="28"/>
                <w:szCs w:val="28"/>
                <w:lang w:val="uk-UA"/>
              </w:rPr>
            </w:pPr>
            <w:r w:rsidRPr="00042E52">
              <w:rPr>
                <w:rFonts w:ascii="Times New Roman" w:hAnsi="Times New Roman"/>
                <w:sz w:val="28"/>
                <w:szCs w:val="28"/>
                <w:lang w:val="uk-UA"/>
              </w:rPr>
              <w:t>5</w:t>
            </w:r>
          </w:p>
        </w:tc>
        <w:tc>
          <w:tcPr>
            <w:tcW w:w="3118" w:type="dxa"/>
            <w:vAlign w:val="center"/>
          </w:tcPr>
          <w:p w:rsidR="00E8256F" w:rsidRPr="00042E52" w:rsidRDefault="00E8256F" w:rsidP="00042E52">
            <w:pPr>
              <w:pStyle w:val="NoSpacing"/>
              <w:spacing w:line="360" w:lineRule="auto"/>
              <w:jc w:val="center"/>
              <w:rPr>
                <w:rFonts w:ascii="Times New Roman" w:hAnsi="Times New Roman"/>
                <w:sz w:val="28"/>
                <w:szCs w:val="28"/>
                <w:lang w:val="uk-UA"/>
              </w:rPr>
            </w:pPr>
            <w:r w:rsidRPr="00042E52">
              <w:rPr>
                <w:rFonts w:ascii="Times New Roman" w:hAnsi="Times New Roman"/>
                <w:i/>
                <w:sz w:val="28"/>
                <w:szCs w:val="28"/>
                <w:lang w:val="en-US"/>
              </w:rPr>
              <w:t>O</w:t>
            </w:r>
            <w:r w:rsidRPr="00042E52">
              <w:rPr>
                <w:rFonts w:ascii="Times New Roman" w:hAnsi="Times New Roman"/>
                <w:i/>
                <w:sz w:val="28"/>
                <w:szCs w:val="28"/>
                <w:vertAlign w:val="subscript"/>
                <w:lang w:val="en-US"/>
              </w:rPr>
              <w:t>j</w:t>
            </w:r>
            <w:r w:rsidRPr="00042E52">
              <w:rPr>
                <w:rFonts w:ascii="Times New Roman" w:hAnsi="Times New Roman"/>
                <w:sz w:val="28"/>
                <w:szCs w:val="28"/>
                <w:lang w:val="uk-UA"/>
              </w:rPr>
              <w:t xml:space="preserve"> є (0.6; 0.8]</w:t>
            </w:r>
          </w:p>
        </w:tc>
        <w:tc>
          <w:tcPr>
            <w:tcW w:w="5245" w:type="dxa"/>
          </w:tcPr>
          <w:p w:rsidR="00E8256F" w:rsidRPr="00042E52" w:rsidRDefault="00E8256F" w:rsidP="00042E52">
            <w:pPr>
              <w:pStyle w:val="NoSpacing"/>
              <w:spacing w:line="360" w:lineRule="auto"/>
              <w:jc w:val="both"/>
              <w:rPr>
                <w:rFonts w:ascii="Times New Roman" w:hAnsi="Times New Roman"/>
                <w:sz w:val="28"/>
                <w:szCs w:val="28"/>
                <w:lang w:val="uk-UA"/>
              </w:rPr>
            </w:pPr>
            <w:r w:rsidRPr="00042E52">
              <w:rPr>
                <w:rFonts w:ascii="Times New Roman" w:hAnsi="Times New Roman"/>
                <w:sz w:val="28"/>
                <w:szCs w:val="28"/>
                <w:lang w:val="uk-UA"/>
              </w:rPr>
              <w:t>Низький</w:t>
            </w:r>
          </w:p>
        </w:tc>
      </w:tr>
      <w:tr w:rsidR="00E8256F" w:rsidRPr="00800463" w:rsidTr="00042E52">
        <w:tc>
          <w:tcPr>
            <w:tcW w:w="993" w:type="dxa"/>
            <w:vAlign w:val="center"/>
          </w:tcPr>
          <w:p w:rsidR="00E8256F" w:rsidRPr="00042E52" w:rsidRDefault="00E8256F" w:rsidP="00042E52">
            <w:pPr>
              <w:pStyle w:val="NoSpacing"/>
              <w:spacing w:line="360" w:lineRule="auto"/>
              <w:jc w:val="center"/>
              <w:rPr>
                <w:rFonts w:ascii="Times New Roman" w:hAnsi="Times New Roman"/>
                <w:sz w:val="28"/>
                <w:szCs w:val="28"/>
                <w:lang w:val="uk-UA"/>
              </w:rPr>
            </w:pPr>
            <w:r w:rsidRPr="00042E52">
              <w:rPr>
                <w:rFonts w:ascii="Times New Roman" w:hAnsi="Times New Roman"/>
                <w:sz w:val="28"/>
                <w:szCs w:val="28"/>
                <w:lang w:val="uk-UA"/>
              </w:rPr>
              <w:t>6</w:t>
            </w:r>
          </w:p>
        </w:tc>
        <w:tc>
          <w:tcPr>
            <w:tcW w:w="3118" w:type="dxa"/>
            <w:vAlign w:val="center"/>
          </w:tcPr>
          <w:p w:rsidR="00E8256F" w:rsidRPr="00042E52" w:rsidRDefault="00E8256F" w:rsidP="00042E52">
            <w:pPr>
              <w:pStyle w:val="NoSpacing"/>
              <w:spacing w:line="360" w:lineRule="auto"/>
              <w:jc w:val="center"/>
              <w:rPr>
                <w:rFonts w:ascii="Times New Roman" w:hAnsi="Times New Roman"/>
                <w:sz w:val="28"/>
                <w:szCs w:val="28"/>
                <w:lang w:val="uk-UA"/>
              </w:rPr>
            </w:pPr>
            <w:r w:rsidRPr="00042E52">
              <w:rPr>
                <w:rFonts w:ascii="Times New Roman" w:hAnsi="Times New Roman"/>
                <w:i/>
                <w:sz w:val="28"/>
                <w:szCs w:val="28"/>
                <w:lang w:val="en-US"/>
              </w:rPr>
              <w:t>O</w:t>
            </w:r>
            <w:r w:rsidRPr="00042E52">
              <w:rPr>
                <w:rFonts w:ascii="Times New Roman" w:hAnsi="Times New Roman"/>
                <w:i/>
                <w:sz w:val="28"/>
                <w:szCs w:val="28"/>
                <w:vertAlign w:val="subscript"/>
                <w:lang w:val="en-US"/>
              </w:rPr>
              <w:t>j</w:t>
            </w:r>
            <w:r w:rsidRPr="00042E52">
              <w:rPr>
                <w:rFonts w:ascii="Times New Roman" w:hAnsi="Times New Roman"/>
                <w:sz w:val="28"/>
                <w:szCs w:val="28"/>
                <w:lang w:val="uk-UA"/>
              </w:rPr>
              <w:t xml:space="preserve"> є (0.8; 1]</w:t>
            </w:r>
          </w:p>
        </w:tc>
        <w:tc>
          <w:tcPr>
            <w:tcW w:w="5245" w:type="dxa"/>
          </w:tcPr>
          <w:p w:rsidR="00E8256F" w:rsidRPr="00042E52" w:rsidRDefault="00E8256F" w:rsidP="00042E52">
            <w:pPr>
              <w:pStyle w:val="NoSpacing"/>
              <w:spacing w:line="360" w:lineRule="auto"/>
              <w:jc w:val="both"/>
              <w:rPr>
                <w:rFonts w:ascii="Times New Roman" w:hAnsi="Times New Roman"/>
                <w:sz w:val="28"/>
                <w:szCs w:val="28"/>
                <w:lang w:val="uk-UA"/>
              </w:rPr>
            </w:pPr>
            <w:r w:rsidRPr="00042E52">
              <w:rPr>
                <w:rFonts w:ascii="Times New Roman" w:hAnsi="Times New Roman"/>
                <w:sz w:val="28"/>
                <w:szCs w:val="28"/>
                <w:lang w:val="uk-UA"/>
              </w:rPr>
              <w:t>Гранично низький</w:t>
            </w:r>
          </w:p>
        </w:tc>
      </w:tr>
    </w:tbl>
    <w:p w:rsidR="00E8256F" w:rsidRPr="00616CAF" w:rsidRDefault="00E8256F" w:rsidP="00616CAF">
      <w:pPr>
        <w:pStyle w:val="NoSpacing"/>
        <w:ind w:firstLine="851"/>
        <w:jc w:val="both"/>
        <w:rPr>
          <w:rFonts w:ascii="Times New Roman" w:hAnsi="Times New Roman"/>
          <w:sz w:val="28"/>
          <w:szCs w:val="28"/>
          <w:lang w:val="uk-UA"/>
        </w:rPr>
      </w:pPr>
    </w:p>
    <w:p w:rsidR="00E8256F" w:rsidRPr="00800463" w:rsidRDefault="00E8256F" w:rsidP="00EB5A2A">
      <w:pPr>
        <w:pStyle w:val="NoSpacing"/>
        <w:spacing w:line="360" w:lineRule="auto"/>
        <w:ind w:firstLine="851"/>
        <w:jc w:val="both"/>
        <w:rPr>
          <w:rFonts w:ascii="Times New Roman" w:hAnsi="Times New Roman"/>
          <w:sz w:val="28"/>
          <w:szCs w:val="28"/>
          <w:lang w:val="uk-UA"/>
        </w:rPr>
      </w:pPr>
      <w:r w:rsidRPr="00800463">
        <w:rPr>
          <w:rFonts w:ascii="Times New Roman" w:hAnsi="Times New Roman"/>
          <w:sz w:val="28"/>
          <w:szCs w:val="28"/>
          <w:lang w:val="uk-UA"/>
        </w:rPr>
        <w:t xml:space="preserve">Варто працювати з експертами, рівень кваліфікації яких відповідає 1-й </w:t>
      </w:r>
      <w:r>
        <w:rPr>
          <w:rFonts w:ascii="Times New Roman" w:hAnsi="Times New Roman"/>
          <w:sz w:val="28"/>
          <w:szCs w:val="28"/>
          <w:lang w:val="uk-UA"/>
        </w:rPr>
        <w:t>та</w:t>
      </w:r>
      <w:r w:rsidRPr="00800463">
        <w:rPr>
          <w:rFonts w:ascii="Times New Roman" w:hAnsi="Times New Roman"/>
          <w:sz w:val="28"/>
          <w:szCs w:val="28"/>
          <w:lang w:val="uk-UA"/>
        </w:rPr>
        <w:t xml:space="preserve"> 2-й рядкам таблиці. Менш бажане співробітництво з експертами, чия кваліфікація оцінюється 3-й </w:t>
      </w:r>
      <w:r>
        <w:rPr>
          <w:rFonts w:ascii="Times New Roman" w:hAnsi="Times New Roman"/>
          <w:sz w:val="28"/>
          <w:szCs w:val="28"/>
          <w:lang w:val="uk-UA"/>
        </w:rPr>
        <w:t>та</w:t>
      </w:r>
      <w:r w:rsidRPr="00800463">
        <w:rPr>
          <w:rFonts w:ascii="Times New Roman" w:hAnsi="Times New Roman"/>
          <w:sz w:val="28"/>
          <w:szCs w:val="28"/>
          <w:lang w:val="uk-UA"/>
        </w:rPr>
        <w:t xml:space="preserve"> 4-й рядками, а тим більше - 5-й </w:t>
      </w:r>
      <w:r>
        <w:rPr>
          <w:rFonts w:ascii="Times New Roman" w:hAnsi="Times New Roman"/>
          <w:sz w:val="28"/>
          <w:szCs w:val="28"/>
          <w:lang w:val="uk-UA"/>
        </w:rPr>
        <w:t>та</w:t>
      </w:r>
      <w:r w:rsidRPr="00800463">
        <w:rPr>
          <w:rFonts w:ascii="Times New Roman" w:hAnsi="Times New Roman"/>
          <w:sz w:val="28"/>
          <w:szCs w:val="28"/>
          <w:lang w:val="uk-UA"/>
        </w:rPr>
        <w:t xml:space="preserve"> 6-й.</w:t>
      </w:r>
    </w:p>
    <w:p w:rsidR="00E8256F" w:rsidRPr="00C134C7" w:rsidRDefault="00E8256F" w:rsidP="00C134C7">
      <w:pPr>
        <w:pStyle w:val="NoSpacing"/>
        <w:spacing w:line="360" w:lineRule="auto"/>
        <w:ind w:firstLine="851"/>
        <w:jc w:val="both"/>
        <w:rPr>
          <w:rFonts w:ascii="Times New Roman" w:hAnsi="Times New Roman"/>
          <w:sz w:val="28"/>
          <w:szCs w:val="28"/>
          <w:lang w:val="uk-UA"/>
        </w:rPr>
      </w:pPr>
    </w:p>
    <w:p w:rsidR="00E8256F" w:rsidRPr="002649B9" w:rsidRDefault="00E8256F" w:rsidP="002649B9">
      <w:pPr>
        <w:pStyle w:val="Heading2"/>
        <w:spacing w:before="0" w:after="0" w:line="360" w:lineRule="auto"/>
        <w:jc w:val="both"/>
        <w:rPr>
          <w:rFonts w:ascii="Times New Roman" w:hAnsi="Times New Roman" w:cs="Times New Roman"/>
          <w:bCs w:val="0"/>
          <w:i w:val="0"/>
          <w:iCs w:val="0"/>
          <w:sz w:val="16"/>
          <w:szCs w:val="16"/>
          <w:lang w:val="uk-UA"/>
        </w:rPr>
      </w:pPr>
    </w:p>
    <w:p w:rsidR="00E8256F" w:rsidRDefault="00E8256F">
      <w:pPr>
        <w:spacing w:after="0" w:line="240" w:lineRule="auto"/>
        <w:rPr>
          <w:rFonts w:ascii="Times New Roman" w:hAnsi="Times New Roman"/>
          <w:b/>
          <w:sz w:val="28"/>
          <w:szCs w:val="28"/>
          <w:lang w:val="uk-UA" w:eastAsia="ru-RU"/>
        </w:rPr>
      </w:pPr>
      <w:r>
        <w:rPr>
          <w:rFonts w:ascii="Times New Roman" w:hAnsi="Times New Roman"/>
          <w:bCs/>
          <w:i/>
          <w:iCs/>
          <w:lang w:val="uk-UA"/>
        </w:rPr>
        <w:br w:type="page"/>
      </w:r>
    </w:p>
    <w:p w:rsidR="00E8256F" w:rsidRPr="002649B9" w:rsidRDefault="00E8256F" w:rsidP="001C080B">
      <w:pPr>
        <w:pStyle w:val="Heading2"/>
        <w:spacing w:before="0" w:after="0" w:line="360" w:lineRule="auto"/>
        <w:jc w:val="both"/>
        <w:rPr>
          <w:rFonts w:ascii="Times New Roman" w:hAnsi="Times New Roman" w:cs="Times New Roman"/>
          <w:bCs w:val="0"/>
          <w:i w:val="0"/>
          <w:iCs w:val="0"/>
          <w:lang w:val="uk-UA"/>
        </w:rPr>
      </w:pPr>
      <w:bookmarkStart w:id="14" w:name="_Toc199567142"/>
      <w:r>
        <w:rPr>
          <w:rFonts w:ascii="Times New Roman" w:hAnsi="Times New Roman" w:cs="Times New Roman"/>
          <w:bCs w:val="0"/>
          <w:i w:val="0"/>
          <w:iCs w:val="0"/>
          <w:lang w:val="uk-UA"/>
        </w:rPr>
        <w:t>3</w:t>
      </w:r>
      <w:r w:rsidRPr="002649B9">
        <w:rPr>
          <w:rFonts w:ascii="Times New Roman" w:hAnsi="Times New Roman" w:cs="Times New Roman"/>
          <w:bCs w:val="0"/>
          <w:i w:val="0"/>
          <w:iCs w:val="0"/>
          <w:lang w:val="uk-UA"/>
        </w:rPr>
        <w:t>.</w:t>
      </w:r>
      <w:r>
        <w:rPr>
          <w:rFonts w:ascii="Times New Roman" w:hAnsi="Times New Roman" w:cs="Times New Roman"/>
          <w:bCs w:val="0"/>
          <w:i w:val="0"/>
          <w:iCs w:val="0"/>
          <w:lang w:val="uk-UA"/>
        </w:rPr>
        <w:t>2 Аналіз показників діяльності Луганської області як соціально-економічної системи</w:t>
      </w:r>
      <w:bookmarkEnd w:id="14"/>
    </w:p>
    <w:p w:rsidR="00E8256F" w:rsidRPr="002649B9" w:rsidRDefault="00E8256F" w:rsidP="002649B9">
      <w:pPr>
        <w:spacing w:after="0" w:line="360" w:lineRule="auto"/>
        <w:ind w:firstLine="851"/>
        <w:jc w:val="both"/>
        <w:rPr>
          <w:rStyle w:val="Heading2Char"/>
          <w:rFonts w:ascii="Times New Roman" w:hAnsi="Times New Roman"/>
          <w:i w:val="0"/>
          <w:sz w:val="16"/>
          <w:szCs w:val="16"/>
          <w:lang w:val="uk-UA"/>
        </w:rPr>
      </w:pPr>
      <w:bookmarkStart w:id="15" w:name="_Toc186200902"/>
    </w:p>
    <w:p w:rsidR="00E8256F" w:rsidRPr="002F29BE" w:rsidRDefault="00E8256F" w:rsidP="00EA5852">
      <w:pPr>
        <w:pStyle w:val="Heading3"/>
        <w:spacing w:before="0" w:after="0" w:line="360" w:lineRule="auto"/>
        <w:ind w:firstLine="851"/>
        <w:jc w:val="both"/>
        <w:rPr>
          <w:rStyle w:val="Heading2Char"/>
          <w:rFonts w:ascii="Times New Roman" w:hAnsi="Times New Roman"/>
          <w:b/>
          <w:i w:val="0"/>
          <w:lang w:val="uk-UA"/>
        </w:rPr>
      </w:pPr>
      <w:bookmarkStart w:id="16" w:name="_Toc199567143"/>
      <w:r w:rsidRPr="002F29BE">
        <w:rPr>
          <w:rStyle w:val="Heading2Char"/>
          <w:rFonts w:ascii="Times New Roman" w:hAnsi="Times New Roman"/>
          <w:b/>
          <w:i w:val="0"/>
          <w:lang w:val="uk-UA"/>
        </w:rPr>
        <w:t>3.2.1 Рішення задачі кластеризації картами Кохонена в аналітичній платформі Deductor Studio</w:t>
      </w:r>
      <w:bookmarkEnd w:id="15"/>
      <w:bookmarkEnd w:id="16"/>
    </w:p>
    <w:p w:rsidR="00E8256F" w:rsidRDefault="00E8256F" w:rsidP="00457C63">
      <w:pPr>
        <w:pStyle w:val="NoSpacing"/>
        <w:ind w:firstLine="851"/>
        <w:jc w:val="both"/>
        <w:rPr>
          <w:rFonts w:ascii="Times New Roman" w:hAnsi="Times New Roman"/>
          <w:sz w:val="28"/>
          <w:szCs w:val="28"/>
          <w:lang w:val="uk-UA"/>
        </w:rPr>
      </w:pPr>
    </w:p>
    <w:p w:rsidR="00E8256F" w:rsidRPr="002649B9" w:rsidRDefault="00E8256F" w:rsidP="002649B9">
      <w:pPr>
        <w:pStyle w:val="NoSpacing"/>
        <w:spacing w:line="360" w:lineRule="auto"/>
        <w:ind w:firstLine="851"/>
        <w:jc w:val="both"/>
        <w:rPr>
          <w:rFonts w:ascii="Times New Roman" w:hAnsi="Times New Roman"/>
          <w:sz w:val="28"/>
          <w:szCs w:val="28"/>
          <w:lang w:val="uk-UA"/>
        </w:rPr>
      </w:pPr>
      <w:r w:rsidRPr="002649B9">
        <w:rPr>
          <w:rFonts w:ascii="Times New Roman" w:hAnsi="Times New Roman"/>
          <w:sz w:val="28"/>
          <w:szCs w:val="28"/>
          <w:lang w:val="uk-UA"/>
        </w:rPr>
        <w:t>Карта Кохонена - це один з різновидів нейронних мереж, які використовують неконтрольоване навчання. При такому навчанні навчальна множина складається лише зі значень вхідних перемінних, у процесі навчання немає порівняння виходів нейронів з еталонними значеннями. Можна сказати, що така мережа вчиться розуміти структуру даних.</w:t>
      </w:r>
    </w:p>
    <w:p w:rsidR="00E8256F" w:rsidRPr="002649B9" w:rsidRDefault="00E8256F" w:rsidP="002649B9">
      <w:pPr>
        <w:pStyle w:val="NoSpacing"/>
        <w:spacing w:line="360" w:lineRule="auto"/>
        <w:ind w:firstLine="851"/>
        <w:jc w:val="both"/>
        <w:rPr>
          <w:rFonts w:ascii="Times New Roman" w:hAnsi="Times New Roman"/>
          <w:sz w:val="28"/>
          <w:szCs w:val="28"/>
          <w:lang w:val="uk-UA"/>
        </w:rPr>
      </w:pPr>
      <w:r w:rsidRPr="002649B9">
        <w:rPr>
          <w:rFonts w:ascii="Times New Roman" w:hAnsi="Times New Roman"/>
          <w:sz w:val="28"/>
          <w:szCs w:val="28"/>
          <w:lang w:val="uk-UA"/>
        </w:rPr>
        <w:t>Мережа Кохонена, на відміну від багатошарової нейронної мережі, дуже проста; вона являє собою два шари: вхідний і вихідний. Її також називають картою, що самоорганізується. Елементи карти розташовуються в деякому просторі, як правило, двовимірному. Мережа Кохонена навчається методом послідовних наближень. У процесі навчання таких мереж на входи подаються дані, але мережа при цьому підбудовується не під еталонне значення виходу, а під закономірності у вхідних даних. Починається навчання з обраного випадковим образом вихідного розташування центрів.</w:t>
      </w:r>
    </w:p>
    <w:p w:rsidR="00E8256F" w:rsidRPr="002649B9" w:rsidRDefault="00E8256F" w:rsidP="002649B9">
      <w:pPr>
        <w:pStyle w:val="NoSpacing"/>
        <w:spacing w:line="360" w:lineRule="auto"/>
        <w:ind w:firstLine="851"/>
        <w:jc w:val="both"/>
        <w:rPr>
          <w:rFonts w:ascii="Times New Roman" w:hAnsi="Times New Roman"/>
          <w:sz w:val="28"/>
          <w:szCs w:val="28"/>
          <w:lang w:val="uk-UA"/>
        </w:rPr>
      </w:pPr>
      <w:r w:rsidRPr="002649B9">
        <w:rPr>
          <w:rFonts w:ascii="Times New Roman" w:hAnsi="Times New Roman"/>
          <w:sz w:val="28"/>
          <w:szCs w:val="28"/>
          <w:lang w:val="uk-UA"/>
        </w:rPr>
        <w:t>У процесі послідовної подачі на вхід мережі навчальних прикладів визначається найбільш схожий нейрон (той, у якого скалярний добуток ваг і поданого на вхід вектора мінімально). Цей нейрон оголошується переможцем та є центром при підстроюванні ваг у сусідніх нейронів. Таке правило навчання припускає "змагальне" навчання з урахуванням відстані нейронів від "нейрона-переможця".</w:t>
      </w:r>
    </w:p>
    <w:p w:rsidR="00E8256F" w:rsidRPr="002649B9" w:rsidRDefault="00E8256F" w:rsidP="002649B9">
      <w:pPr>
        <w:pStyle w:val="NoSpacing"/>
        <w:spacing w:line="360" w:lineRule="auto"/>
        <w:ind w:firstLine="851"/>
        <w:jc w:val="both"/>
        <w:rPr>
          <w:rFonts w:ascii="Times New Roman" w:hAnsi="Times New Roman"/>
          <w:sz w:val="28"/>
          <w:szCs w:val="28"/>
          <w:lang w:val="uk-UA"/>
        </w:rPr>
      </w:pPr>
      <w:r w:rsidRPr="002649B9">
        <w:rPr>
          <w:rFonts w:ascii="Times New Roman" w:hAnsi="Times New Roman"/>
          <w:sz w:val="28"/>
          <w:szCs w:val="28"/>
          <w:lang w:val="uk-UA"/>
        </w:rPr>
        <w:t xml:space="preserve">Навчання при цьому полягає не в мінімізації помилки, а в підстроюванні ваг (внутрішніх параметрів нейронної мережі) для найбільшого збігу із вхідними даними. </w:t>
      </w:r>
    </w:p>
    <w:p w:rsidR="00E8256F" w:rsidRPr="002649B9" w:rsidRDefault="00E8256F" w:rsidP="002649B9">
      <w:pPr>
        <w:pStyle w:val="NoSpacing"/>
        <w:spacing w:line="360" w:lineRule="auto"/>
        <w:ind w:firstLine="851"/>
        <w:jc w:val="both"/>
        <w:rPr>
          <w:rFonts w:ascii="Times New Roman" w:hAnsi="Times New Roman"/>
          <w:sz w:val="28"/>
          <w:szCs w:val="28"/>
          <w:lang w:val="uk-UA"/>
        </w:rPr>
      </w:pPr>
      <w:r w:rsidRPr="002649B9">
        <w:rPr>
          <w:rFonts w:ascii="Times New Roman" w:hAnsi="Times New Roman"/>
          <w:sz w:val="28"/>
          <w:szCs w:val="28"/>
          <w:lang w:val="uk-UA"/>
        </w:rPr>
        <w:t xml:space="preserve">Основний ітераційний алгоритм Кохонена послідовно проходить ряд епох, на кожній з яких обробляється один приклад з навчальної вибірки. Вхідні сигнали послідовно пред'являються мережі, при цьому бажані вихідні сигнали не визначаються. Після пред'явлення достатнього числа вхідних векторів синаптичні ваги мережі стають здатні визначити кластери. Ваги організуються так, що топологічно близькі вузли чутливі до схожих вхідних сигналів. </w:t>
      </w:r>
    </w:p>
    <w:p w:rsidR="00E8256F" w:rsidRPr="002649B9" w:rsidRDefault="00E8256F" w:rsidP="002649B9">
      <w:pPr>
        <w:pStyle w:val="NoSpacing"/>
        <w:spacing w:line="360" w:lineRule="auto"/>
        <w:ind w:firstLine="851"/>
        <w:jc w:val="both"/>
        <w:rPr>
          <w:rFonts w:ascii="Times New Roman" w:hAnsi="Times New Roman"/>
          <w:sz w:val="28"/>
          <w:szCs w:val="28"/>
          <w:lang w:val="uk-UA"/>
        </w:rPr>
      </w:pPr>
      <w:r w:rsidRPr="002649B9">
        <w:rPr>
          <w:rFonts w:ascii="Times New Roman" w:hAnsi="Times New Roman"/>
          <w:sz w:val="28"/>
          <w:szCs w:val="28"/>
          <w:lang w:val="uk-UA"/>
        </w:rPr>
        <w:t>У результаті роботи алгоритму центр кластера встановлюється в певній позиції, що задовільним образом кластеризує приклади, для яких даний нейрон є "переможцем".</w:t>
      </w:r>
    </w:p>
    <w:p w:rsidR="00E8256F" w:rsidRPr="002649B9" w:rsidRDefault="00E8256F" w:rsidP="002649B9">
      <w:pPr>
        <w:pStyle w:val="NoSpacing"/>
        <w:spacing w:line="360" w:lineRule="auto"/>
        <w:ind w:firstLine="851"/>
        <w:jc w:val="both"/>
        <w:rPr>
          <w:rFonts w:ascii="Times New Roman" w:hAnsi="Times New Roman"/>
          <w:sz w:val="28"/>
          <w:szCs w:val="28"/>
          <w:lang w:val="uk-UA"/>
        </w:rPr>
      </w:pPr>
      <w:r w:rsidRPr="002649B9">
        <w:rPr>
          <w:rFonts w:ascii="Times New Roman" w:hAnsi="Times New Roman"/>
          <w:sz w:val="28"/>
          <w:szCs w:val="28"/>
          <w:lang w:val="uk-UA"/>
        </w:rPr>
        <w:t>Аналітична платформа Deductor, при побудові карти Кохонена, дозволяє автоматично визначати оптимальну кількість кластерів.</w:t>
      </w:r>
    </w:p>
    <w:p w:rsidR="00E8256F" w:rsidRPr="002649B9" w:rsidRDefault="00E8256F" w:rsidP="002649B9">
      <w:pPr>
        <w:pStyle w:val="NoSpacing"/>
        <w:spacing w:line="360" w:lineRule="auto"/>
        <w:ind w:firstLine="851"/>
        <w:jc w:val="both"/>
        <w:rPr>
          <w:rFonts w:ascii="Times New Roman" w:hAnsi="Times New Roman"/>
          <w:sz w:val="28"/>
          <w:szCs w:val="28"/>
          <w:lang w:val="uk-UA"/>
        </w:rPr>
      </w:pPr>
      <w:r w:rsidRPr="002649B9">
        <w:rPr>
          <w:rFonts w:ascii="Times New Roman" w:hAnsi="Times New Roman"/>
          <w:sz w:val="28"/>
          <w:szCs w:val="28"/>
          <w:lang w:val="uk-UA"/>
        </w:rPr>
        <w:t xml:space="preserve">Для перевірки ефективності запропонованого методу кластеризації були обрані соціально-економічні показники діяльності адміністративно-територіальних одиниць Луганської області, що були </w:t>
      </w:r>
      <w:r>
        <w:rPr>
          <w:rFonts w:ascii="Times New Roman" w:hAnsi="Times New Roman"/>
          <w:sz w:val="28"/>
          <w:szCs w:val="28"/>
          <w:lang w:val="uk-UA"/>
        </w:rPr>
        <w:t>отримані</w:t>
      </w:r>
      <w:r w:rsidRPr="002649B9">
        <w:rPr>
          <w:rFonts w:ascii="Times New Roman" w:hAnsi="Times New Roman"/>
          <w:sz w:val="28"/>
          <w:szCs w:val="28"/>
          <w:lang w:val="uk-UA"/>
        </w:rPr>
        <w:t xml:space="preserve"> в попередньому пункті.</w:t>
      </w:r>
    </w:p>
    <w:p w:rsidR="00E8256F" w:rsidRDefault="00E8256F" w:rsidP="002649B9">
      <w:pPr>
        <w:pStyle w:val="NoSpacing"/>
        <w:spacing w:line="360" w:lineRule="auto"/>
        <w:ind w:firstLine="851"/>
        <w:jc w:val="both"/>
        <w:rPr>
          <w:rFonts w:ascii="Times New Roman" w:hAnsi="Times New Roman"/>
          <w:sz w:val="28"/>
          <w:szCs w:val="28"/>
          <w:lang w:val="uk-UA"/>
        </w:rPr>
      </w:pPr>
      <w:r w:rsidRPr="002649B9">
        <w:rPr>
          <w:rFonts w:ascii="Times New Roman" w:hAnsi="Times New Roman"/>
          <w:sz w:val="28"/>
          <w:szCs w:val="28"/>
          <w:lang w:val="uk-UA"/>
        </w:rPr>
        <w:t xml:space="preserve">У результаті застосування </w:t>
      </w:r>
      <w:r w:rsidRPr="00875265">
        <w:rPr>
          <w:rFonts w:ascii="Times New Roman" w:hAnsi="Times New Roman"/>
          <w:sz w:val="28"/>
          <w:szCs w:val="28"/>
          <w:lang w:val="uk-UA"/>
        </w:rPr>
        <w:t>карти, що</w:t>
      </w:r>
      <w:r w:rsidRPr="002649B9">
        <w:rPr>
          <w:rFonts w:ascii="Times New Roman" w:hAnsi="Times New Roman"/>
          <w:sz w:val="28"/>
          <w:szCs w:val="28"/>
          <w:lang w:val="uk-UA"/>
        </w:rPr>
        <w:t xml:space="preserve"> самоорганізується, багатомірний простір вхідних показників був представлений у двомірному виді (рис. 3.1), у якому його досить зручно аналізувати.</w:t>
      </w:r>
    </w:p>
    <w:p w:rsidR="00E8256F" w:rsidRPr="002649B9" w:rsidRDefault="00E8256F" w:rsidP="002649B9">
      <w:pPr>
        <w:pStyle w:val="NoSpacing"/>
        <w:spacing w:line="360" w:lineRule="auto"/>
        <w:ind w:firstLine="851"/>
        <w:jc w:val="both"/>
        <w:rPr>
          <w:rFonts w:ascii="Times New Roman" w:hAnsi="Times New Roman"/>
          <w:sz w:val="16"/>
          <w:szCs w:val="16"/>
          <w:lang w:val="uk-UA"/>
        </w:rPr>
      </w:pPr>
    </w:p>
    <w:p w:rsidR="00E8256F" w:rsidRPr="002649B9" w:rsidRDefault="00E8256F" w:rsidP="002649B9">
      <w:pPr>
        <w:pStyle w:val="NoSpacing"/>
        <w:spacing w:line="360" w:lineRule="auto"/>
        <w:jc w:val="center"/>
        <w:rPr>
          <w:rFonts w:ascii="Times New Roman" w:hAnsi="Times New Roman"/>
          <w:sz w:val="28"/>
          <w:szCs w:val="28"/>
          <w:lang w:val="uk-UA"/>
        </w:rPr>
      </w:pPr>
      <w:r w:rsidRPr="004F44E4">
        <w:rPr>
          <w:rFonts w:ascii="Times New Roman" w:hAnsi="Times New Roman"/>
          <w:noProof/>
          <w:sz w:val="28"/>
          <w:szCs w:val="28"/>
          <w:lang w:eastAsia="ru-RU"/>
        </w:rPr>
        <w:pict>
          <v:shape id="Рисунок 226" o:spid="_x0000_i1044" type="#_x0000_t75" style="width:231.75pt;height:183.75pt;visibility:visible">
            <v:imagedata r:id="rId43" o:title=""/>
          </v:shape>
        </w:pict>
      </w:r>
    </w:p>
    <w:p w:rsidR="00E8256F" w:rsidRPr="002649B9" w:rsidRDefault="00E8256F" w:rsidP="002649B9">
      <w:pPr>
        <w:pStyle w:val="NoSpacing"/>
        <w:spacing w:line="360" w:lineRule="auto"/>
        <w:jc w:val="center"/>
        <w:rPr>
          <w:rFonts w:ascii="Times New Roman" w:hAnsi="Times New Roman"/>
          <w:sz w:val="28"/>
          <w:szCs w:val="28"/>
          <w:lang w:val="uk-UA"/>
        </w:rPr>
      </w:pPr>
      <w:r w:rsidRPr="002649B9">
        <w:rPr>
          <w:rFonts w:ascii="Times New Roman" w:hAnsi="Times New Roman"/>
          <w:sz w:val="28"/>
          <w:szCs w:val="28"/>
          <w:lang w:val="uk-UA"/>
        </w:rPr>
        <w:t>Рис. 3.1. Отримані кластери</w:t>
      </w:r>
    </w:p>
    <w:p w:rsidR="00E8256F" w:rsidRPr="002649B9" w:rsidRDefault="00E8256F" w:rsidP="002649B9">
      <w:pPr>
        <w:pStyle w:val="NoSpacing"/>
        <w:spacing w:line="360" w:lineRule="auto"/>
        <w:ind w:firstLine="851"/>
        <w:jc w:val="both"/>
        <w:rPr>
          <w:rFonts w:ascii="Times New Roman" w:hAnsi="Times New Roman"/>
          <w:sz w:val="16"/>
          <w:szCs w:val="16"/>
          <w:lang w:val="uk-UA"/>
        </w:rPr>
      </w:pPr>
    </w:p>
    <w:p w:rsidR="00E8256F" w:rsidRDefault="00E8256F" w:rsidP="002649B9">
      <w:pPr>
        <w:pStyle w:val="NoSpacing"/>
        <w:spacing w:line="360" w:lineRule="auto"/>
        <w:ind w:firstLine="851"/>
        <w:jc w:val="both"/>
        <w:rPr>
          <w:rFonts w:ascii="Times New Roman" w:hAnsi="Times New Roman"/>
          <w:sz w:val="28"/>
          <w:szCs w:val="28"/>
          <w:lang w:val="uk-UA"/>
        </w:rPr>
      </w:pPr>
      <w:r w:rsidRPr="002649B9">
        <w:rPr>
          <w:rFonts w:ascii="Times New Roman" w:hAnsi="Times New Roman"/>
          <w:sz w:val="28"/>
          <w:szCs w:val="28"/>
          <w:lang w:val="uk-UA"/>
        </w:rPr>
        <w:t>Адміністративно-територіальні одиниці</w:t>
      </w:r>
      <w:r>
        <w:rPr>
          <w:rFonts w:ascii="Times New Roman" w:hAnsi="Times New Roman"/>
          <w:sz w:val="28"/>
          <w:szCs w:val="28"/>
          <w:lang w:val="uk-UA"/>
        </w:rPr>
        <w:t xml:space="preserve"> (АТО)</w:t>
      </w:r>
      <w:r w:rsidRPr="002649B9">
        <w:rPr>
          <w:rFonts w:ascii="Times New Roman" w:hAnsi="Times New Roman"/>
          <w:sz w:val="28"/>
          <w:szCs w:val="28"/>
          <w:lang w:val="uk-UA"/>
        </w:rPr>
        <w:t xml:space="preserve"> Луганської області були класифіковані на </w:t>
      </w:r>
      <w:r>
        <w:rPr>
          <w:rFonts w:ascii="Times New Roman" w:hAnsi="Times New Roman"/>
          <w:sz w:val="28"/>
          <w:szCs w:val="28"/>
          <w:lang w:val="uk-UA"/>
        </w:rPr>
        <w:t>5</w:t>
      </w:r>
      <w:r w:rsidRPr="002649B9">
        <w:rPr>
          <w:rFonts w:ascii="Times New Roman" w:hAnsi="Times New Roman"/>
          <w:sz w:val="28"/>
          <w:szCs w:val="28"/>
          <w:lang w:val="uk-UA"/>
        </w:rPr>
        <w:t xml:space="preserve"> груп, для кожної з яких можливе визначення конкретних характеристик, походячи з розфарбування відповідних показників (</w:t>
      </w:r>
      <w:r>
        <w:rPr>
          <w:rFonts w:ascii="Times New Roman" w:hAnsi="Times New Roman"/>
          <w:sz w:val="28"/>
          <w:szCs w:val="28"/>
          <w:lang w:val="uk-UA"/>
        </w:rPr>
        <w:t>таблиця</w:t>
      </w:r>
      <w:r w:rsidRPr="002649B9">
        <w:rPr>
          <w:rFonts w:ascii="Times New Roman" w:hAnsi="Times New Roman"/>
          <w:sz w:val="28"/>
          <w:szCs w:val="28"/>
          <w:lang w:val="uk-UA"/>
        </w:rPr>
        <w:t xml:space="preserve"> 3.</w:t>
      </w:r>
      <w:r>
        <w:rPr>
          <w:rFonts w:ascii="Times New Roman" w:hAnsi="Times New Roman"/>
          <w:sz w:val="28"/>
          <w:szCs w:val="28"/>
          <w:lang w:val="uk-UA"/>
        </w:rPr>
        <w:t>3</w:t>
      </w:r>
      <w:r w:rsidRPr="002649B9">
        <w:rPr>
          <w:rFonts w:ascii="Times New Roman" w:hAnsi="Times New Roman"/>
          <w:sz w:val="28"/>
          <w:szCs w:val="28"/>
          <w:lang w:val="uk-UA"/>
        </w:rPr>
        <w:t>).</w:t>
      </w:r>
    </w:p>
    <w:p w:rsidR="00E8256F" w:rsidRDefault="00E8256F" w:rsidP="00D21586">
      <w:pPr>
        <w:pStyle w:val="NoSpacing"/>
        <w:spacing w:line="360" w:lineRule="auto"/>
        <w:ind w:firstLine="851"/>
        <w:jc w:val="right"/>
        <w:rPr>
          <w:rFonts w:ascii="Times New Roman" w:hAnsi="Times New Roman"/>
          <w:sz w:val="28"/>
          <w:szCs w:val="28"/>
          <w:lang w:val="uk-UA"/>
        </w:rPr>
      </w:pPr>
      <w:r>
        <w:rPr>
          <w:rFonts w:ascii="Times New Roman" w:hAnsi="Times New Roman"/>
          <w:sz w:val="28"/>
          <w:szCs w:val="28"/>
          <w:lang w:val="uk-UA"/>
        </w:rPr>
        <w:t>Таблиця 3.3</w:t>
      </w:r>
    </w:p>
    <w:p w:rsidR="00E8256F" w:rsidRPr="002649B9" w:rsidRDefault="00E8256F" w:rsidP="00D21586">
      <w:pPr>
        <w:pStyle w:val="NoSpacing"/>
        <w:spacing w:line="360" w:lineRule="auto"/>
        <w:jc w:val="center"/>
        <w:rPr>
          <w:rFonts w:ascii="Times New Roman" w:hAnsi="Times New Roman"/>
          <w:sz w:val="28"/>
          <w:szCs w:val="28"/>
          <w:lang w:val="uk-UA"/>
        </w:rPr>
      </w:pPr>
      <w:r w:rsidRPr="002649B9">
        <w:rPr>
          <w:rFonts w:ascii="Times New Roman" w:hAnsi="Times New Roman"/>
          <w:sz w:val="28"/>
          <w:szCs w:val="28"/>
          <w:lang w:val="uk-UA"/>
        </w:rPr>
        <w:t>Відношення</w:t>
      </w:r>
      <w:r>
        <w:rPr>
          <w:rFonts w:ascii="Times New Roman" w:hAnsi="Times New Roman"/>
          <w:sz w:val="28"/>
          <w:szCs w:val="28"/>
          <w:lang w:val="uk-UA"/>
        </w:rPr>
        <w:t xml:space="preserve"> </w:t>
      </w:r>
      <w:r w:rsidRPr="00D21586">
        <w:rPr>
          <w:rFonts w:ascii="Times New Roman" w:hAnsi="Times New Roman"/>
          <w:sz w:val="28"/>
          <w:szCs w:val="28"/>
          <w:lang w:val="uk-UA"/>
        </w:rPr>
        <w:t>а</w:t>
      </w:r>
      <w:r w:rsidRPr="00D21586">
        <w:rPr>
          <w:rFonts w:ascii="Times New Roman" w:hAnsi="Times New Roman"/>
          <w:bCs/>
          <w:color w:val="000000"/>
          <w:sz w:val="28"/>
          <w:szCs w:val="28"/>
          <w:lang w:val="uk-UA"/>
        </w:rPr>
        <w:t>дміністративно-тери</w:t>
      </w:r>
      <w:r>
        <w:rPr>
          <w:rFonts w:ascii="Times New Roman" w:hAnsi="Times New Roman"/>
          <w:bCs/>
          <w:color w:val="000000"/>
          <w:sz w:val="28"/>
          <w:szCs w:val="28"/>
          <w:lang w:val="uk-UA"/>
        </w:rPr>
        <w:t>т</w:t>
      </w:r>
      <w:r w:rsidRPr="00D21586">
        <w:rPr>
          <w:rFonts w:ascii="Times New Roman" w:hAnsi="Times New Roman"/>
          <w:bCs/>
          <w:color w:val="000000"/>
          <w:sz w:val="28"/>
          <w:szCs w:val="28"/>
          <w:lang w:val="uk-UA"/>
        </w:rPr>
        <w:t>оріальних одиниць</w:t>
      </w:r>
      <w:r w:rsidRPr="00D21586">
        <w:rPr>
          <w:rFonts w:ascii="Times New Roman" w:hAnsi="Times New Roman"/>
          <w:sz w:val="28"/>
          <w:szCs w:val="28"/>
          <w:lang w:val="uk-UA"/>
        </w:rPr>
        <w:t xml:space="preserve"> до</w:t>
      </w:r>
      <w:r w:rsidRPr="002649B9">
        <w:rPr>
          <w:rFonts w:ascii="Times New Roman" w:hAnsi="Times New Roman"/>
          <w:sz w:val="28"/>
          <w:szCs w:val="28"/>
          <w:lang w:val="uk-UA"/>
        </w:rPr>
        <w:t xml:space="preserve"> кластерів</w:t>
      </w:r>
    </w:p>
    <w:tbl>
      <w:tblPr>
        <w:tblW w:w="0" w:type="auto"/>
        <w:tblInd w:w="1709" w:type="dxa"/>
        <w:tblLayout w:type="fixed"/>
        <w:tblCellMar>
          <w:left w:w="0" w:type="dxa"/>
          <w:right w:w="0" w:type="dxa"/>
        </w:tblCellMar>
        <w:tblLook w:val="0000"/>
      </w:tblPr>
      <w:tblGrid>
        <w:gridCol w:w="4075"/>
        <w:gridCol w:w="1559"/>
      </w:tblGrid>
      <w:tr w:rsidR="00E8256F" w:rsidRPr="005F0517" w:rsidTr="00D21586">
        <w:tc>
          <w:tcPr>
            <w:tcW w:w="4075"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jc w:val="center"/>
              <w:rPr>
                <w:rFonts w:ascii="Times New Roman" w:hAnsi="Times New Roman"/>
                <w:sz w:val="27"/>
                <w:szCs w:val="27"/>
                <w:lang w:val="uk-UA"/>
              </w:rPr>
            </w:pPr>
            <w:r w:rsidRPr="00D21586">
              <w:rPr>
                <w:rFonts w:ascii="Times New Roman" w:hAnsi="Times New Roman"/>
                <w:bCs/>
                <w:color w:val="000000"/>
                <w:sz w:val="27"/>
                <w:szCs w:val="27"/>
                <w:lang w:val="uk-UA"/>
              </w:rPr>
              <w:t>Адміністративно-територіальна одиниця</w:t>
            </w:r>
          </w:p>
        </w:tc>
        <w:tc>
          <w:tcPr>
            <w:tcW w:w="1559"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jc w:val="center"/>
              <w:rPr>
                <w:rFonts w:ascii="Times New Roman" w:hAnsi="Times New Roman"/>
                <w:sz w:val="27"/>
                <w:szCs w:val="27"/>
              </w:rPr>
            </w:pPr>
            <w:r w:rsidRPr="00D21586">
              <w:rPr>
                <w:rFonts w:ascii="Times New Roman" w:hAnsi="Times New Roman"/>
                <w:bCs/>
                <w:color w:val="000000"/>
                <w:sz w:val="27"/>
                <w:szCs w:val="27"/>
              </w:rPr>
              <w:t>Номер кластера</w:t>
            </w:r>
          </w:p>
        </w:tc>
      </w:tr>
      <w:tr w:rsidR="00E8256F" w:rsidRPr="005F0517" w:rsidTr="00D21586">
        <w:tc>
          <w:tcPr>
            <w:tcW w:w="4075"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rPr>
                <w:rFonts w:ascii="Times New Roman" w:hAnsi="Times New Roman"/>
                <w:sz w:val="27"/>
                <w:szCs w:val="27"/>
              </w:rPr>
            </w:pPr>
            <w:r w:rsidRPr="00D21586">
              <w:rPr>
                <w:rFonts w:ascii="Times New Roman" w:hAnsi="Times New Roman"/>
                <w:color w:val="000000"/>
                <w:sz w:val="27"/>
                <w:szCs w:val="27"/>
              </w:rPr>
              <w:t>Алчевськ</w:t>
            </w:r>
          </w:p>
        </w:tc>
        <w:tc>
          <w:tcPr>
            <w:tcW w:w="1559"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jc w:val="center"/>
              <w:rPr>
                <w:rFonts w:ascii="Times New Roman" w:hAnsi="Times New Roman"/>
                <w:sz w:val="27"/>
                <w:szCs w:val="27"/>
              </w:rPr>
            </w:pPr>
            <w:r w:rsidRPr="00D21586">
              <w:rPr>
                <w:rFonts w:ascii="Times New Roman" w:hAnsi="Times New Roman"/>
                <w:color w:val="000000"/>
                <w:sz w:val="27"/>
                <w:szCs w:val="27"/>
              </w:rPr>
              <w:t>3</w:t>
            </w:r>
          </w:p>
        </w:tc>
      </w:tr>
      <w:tr w:rsidR="00E8256F" w:rsidRPr="005F0517" w:rsidTr="00D21586">
        <w:tc>
          <w:tcPr>
            <w:tcW w:w="4075"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rPr>
                <w:rFonts w:ascii="Times New Roman" w:hAnsi="Times New Roman"/>
                <w:sz w:val="27"/>
                <w:szCs w:val="27"/>
              </w:rPr>
            </w:pPr>
            <w:r w:rsidRPr="00D21586">
              <w:rPr>
                <w:rFonts w:ascii="Times New Roman" w:hAnsi="Times New Roman"/>
                <w:color w:val="000000"/>
                <w:sz w:val="27"/>
                <w:szCs w:val="27"/>
              </w:rPr>
              <w:t>Антрацит</w:t>
            </w:r>
          </w:p>
        </w:tc>
        <w:tc>
          <w:tcPr>
            <w:tcW w:w="1559"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jc w:val="center"/>
              <w:rPr>
                <w:rFonts w:ascii="Times New Roman" w:hAnsi="Times New Roman"/>
                <w:sz w:val="27"/>
                <w:szCs w:val="27"/>
              </w:rPr>
            </w:pPr>
            <w:r w:rsidRPr="00D21586">
              <w:rPr>
                <w:rFonts w:ascii="Times New Roman" w:hAnsi="Times New Roman"/>
                <w:color w:val="000000"/>
                <w:sz w:val="27"/>
                <w:szCs w:val="27"/>
              </w:rPr>
              <w:t>4</w:t>
            </w:r>
          </w:p>
        </w:tc>
      </w:tr>
      <w:tr w:rsidR="00E8256F" w:rsidRPr="005F0517" w:rsidTr="00D21586">
        <w:tc>
          <w:tcPr>
            <w:tcW w:w="4075"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rPr>
                <w:rFonts w:ascii="Times New Roman" w:hAnsi="Times New Roman"/>
                <w:sz w:val="27"/>
                <w:szCs w:val="27"/>
              </w:rPr>
            </w:pPr>
            <w:r w:rsidRPr="00D21586">
              <w:rPr>
                <w:rFonts w:ascii="Times New Roman" w:hAnsi="Times New Roman"/>
                <w:color w:val="000000"/>
                <w:sz w:val="27"/>
                <w:szCs w:val="27"/>
              </w:rPr>
              <w:t>Брянка</w:t>
            </w:r>
          </w:p>
        </w:tc>
        <w:tc>
          <w:tcPr>
            <w:tcW w:w="1559"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jc w:val="center"/>
              <w:rPr>
                <w:rFonts w:ascii="Times New Roman" w:hAnsi="Times New Roman"/>
                <w:sz w:val="27"/>
                <w:szCs w:val="27"/>
              </w:rPr>
            </w:pPr>
            <w:r w:rsidRPr="00D21586">
              <w:rPr>
                <w:rFonts w:ascii="Times New Roman" w:hAnsi="Times New Roman"/>
                <w:color w:val="000000"/>
                <w:sz w:val="27"/>
                <w:szCs w:val="27"/>
              </w:rPr>
              <w:t>0</w:t>
            </w:r>
          </w:p>
        </w:tc>
      </w:tr>
      <w:tr w:rsidR="00E8256F" w:rsidRPr="005F0517" w:rsidTr="00D21586">
        <w:tc>
          <w:tcPr>
            <w:tcW w:w="4075"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rPr>
                <w:rFonts w:ascii="Times New Roman" w:hAnsi="Times New Roman"/>
                <w:sz w:val="27"/>
                <w:szCs w:val="27"/>
              </w:rPr>
            </w:pPr>
            <w:r w:rsidRPr="00D21586">
              <w:rPr>
                <w:rFonts w:ascii="Times New Roman" w:hAnsi="Times New Roman"/>
                <w:color w:val="000000"/>
                <w:sz w:val="27"/>
                <w:szCs w:val="27"/>
              </w:rPr>
              <w:t>Кіровськ</w:t>
            </w:r>
          </w:p>
        </w:tc>
        <w:tc>
          <w:tcPr>
            <w:tcW w:w="1559"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jc w:val="center"/>
              <w:rPr>
                <w:rFonts w:ascii="Times New Roman" w:hAnsi="Times New Roman"/>
                <w:sz w:val="27"/>
                <w:szCs w:val="27"/>
              </w:rPr>
            </w:pPr>
            <w:r w:rsidRPr="00D21586">
              <w:rPr>
                <w:rFonts w:ascii="Times New Roman" w:hAnsi="Times New Roman"/>
                <w:color w:val="000000"/>
                <w:sz w:val="27"/>
                <w:szCs w:val="27"/>
              </w:rPr>
              <w:t>3</w:t>
            </w:r>
          </w:p>
        </w:tc>
      </w:tr>
      <w:tr w:rsidR="00E8256F" w:rsidRPr="005F0517" w:rsidTr="00D21586">
        <w:tc>
          <w:tcPr>
            <w:tcW w:w="4075"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rPr>
                <w:rFonts w:ascii="Times New Roman" w:hAnsi="Times New Roman"/>
                <w:sz w:val="27"/>
                <w:szCs w:val="27"/>
              </w:rPr>
            </w:pPr>
            <w:r w:rsidRPr="00D21586">
              <w:rPr>
                <w:rFonts w:ascii="Times New Roman" w:hAnsi="Times New Roman"/>
                <w:color w:val="000000"/>
                <w:sz w:val="27"/>
                <w:szCs w:val="27"/>
              </w:rPr>
              <w:t>Красний Луч</w:t>
            </w:r>
          </w:p>
        </w:tc>
        <w:tc>
          <w:tcPr>
            <w:tcW w:w="1559"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jc w:val="center"/>
              <w:rPr>
                <w:rFonts w:ascii="Times New Roman" w:hAnsi="Times New Roman"/>
                <w:sz w:val="27"/>
                <w:szCs w:val="27"/>
              </w:rPr>
            </w:pPr>
            <w:r w:rsidRPr="00D21586">
              <w:rPr>
                <w:rFonts w:ascii="Times New Roman" w:hAnsi="Times New Roman"/>
                <w:color w:val="000000"/>
                <w:sz w:val="27"/>
                <w:szCs w:val="27"/>
              </w:rPr>
              <w:t>0</w:t>
            </w:r>
          </w:p>
        </w:tc>
      </w:tr>
      <w:tr w:rsidR="00E8256F" w:rsidRPr="005F0517" w:rsidTr="00D21586">
        <w:tc>
          <w:tcPr>
            <w:tcW w:w="4075"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rPr>
                <w:rFonts w:ascii="Times New Roman" w:hAnsi="Times New Roman"/>
                <w:sz w:val="27"/>
                <w:szCs w:val="27"/>
              </w:rPr>
            </w:pPr>
            <w:r w:rsidRPr="00D21586">
              <w:rPr>
                <w:rFonts w:ascii="Times New Roman" w:hAnsi="Times New Roman"/>
                <w:color w:val="000000"/>
                <w:sz w:val="27"/>
                <w:szCs w:val="27"/>
              </w:rPr>
              <w:t>Краснодон</w:t>
            </w:r>
          </w:p>
        </w:tc>
        <w:tc>
          <w:tcPr>
            <w:tcW w:w="1559"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jc w:val="center"/>
              <w:rPr>
                <w:rFonts w:ascii="Times New Roman" w:hAnsi="Times New Roman"/>
                <w:sz w:val="27"/>
                <w:szCs w:val="27"/>
              </w:rPr>
            </w:pPr>
            <w:r w:rsidRPr="00D21586">
              <w:rPr>
                <w:rFonts w:ascii="Times New Roman" w:hAnsi="Times New Roman"/>
                <w:color w:val="000000"/>
                <w:sz w:val="27"/>
                <w:szCs w:val="27"/>
              </w:rPr>
              <w:t>1</w:t>
            </w:r>
          </w:p>
        </w:tc>
      </w:tr>
      <w:tr w:rsidR="00E8256F" w:rsidRPr="005F0517" w:rsidTr="00D21586">
        <w:tc>
          <w:tcPr>
            <w:tcW w:w="4075"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rPr>
                <w:rFonts w:ascii="Times New Roman" w:hAnsi="Times New Roman"/>
                <w:sz w:val="27"/>
                <w:szCs w:val="27"/>
              </w:rPr>
            </w:pPr>
            <w:r w:rsidRPr="00D21586">
              <w:rPr>
                <w:rFonts w:ascii="Times New Roman" w:hAnsi="Times New Roman"/>
                <w:color w:val="000000"/>
                <w:sz w:val="27"/>
                <w:szCs w:val="27"/>
              </w:rPr>
              <w:t>Лисичанськ</w:t>
            </w:r>
          </w:p>
        </w:tc>
        <w:tc>
          <w:tcPr>
            <w:tcW w:w="1559"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jc w:val="center"/>
              <w:rPr>
                <w:rFonts w:ascii="Times New Roman" w:hAnsi="Times New Roman"/>
                <w:sz w:val="27"/>
                <w:szCs w:val="27"/>
              </w:rPr>
            </w:pPr>
            <w:r w:rsidRPr="00D21586">
              <w:rPr>
                <w:rFonts w:ascii="Times New Roman" w:hAnsi="Times New Roman"/>
                <w:color w:val="000000"/>
                <w:sz w:val="27"/>
                <w:szCs w:val="27"/>
              </w:rPr>
              <w:t>0</w:t>
            </w:r>
          </w:p>
        </w:tc>
      </w:tr>
      <w:tr w:rsidR="00E8256F" w:rsidRPr="005F0517" w:rsidTr="00D21586">
        <w:tc>
          <w:tcPr>
            <w:tcW w:w="4075"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rPr>
                <w:rFonts w:ascii="Times New Roman" w:hAnsi="Times New Roman"/>
                <w:sz w:val="27"/>
                <w:szCs w:val="27"/>
              </w:rPr>
            </w:pPr>
            <w:r w:rsidRPr="00D21586">
              <w:rPr>
                <w:rFonts w:ascii="Times New Roman" w:hAnsi="Times New Roman"/>
                <w:color w:val="000000"/>
                <w:sz w:val="27"/>
                <w:szCs w:val="27"/>
              </w:rPr>
              <w:t>Луганськ</w:t>
            </w:r>
          </w:p>
        </w:tc>
        <w:tc>
          <w:tcPr>
            <w:tcW w:w="1559"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jc w:val="center"/>
              <w:rPr>
                <w:rFonts w:ascii="Times New Roman" w:hAnsi="Times New Roman"/>
                <w:sz w:val="27"/>
                <w:szCs w:val="27"/>
              </w:rPr>
            </w:pPr>
            <w:r w:rsidRPr="00D21586">
              <w:rPr>
                <w:rFonts w:ascii="Times New Roman" w:hAnsi="Times New Roman"/>
                <w:color w:val="000000"/>
                <w:sz w:val="27"/>
                <w:szCs w:val="27"/>
              </w:rPr>
              <w:t>1</w:t>
            </w:r>
          </w:p>
        </w:tc>
      </w:tr>
      <w:tr w:rsidR="00E8256F" w:rsidRPr="005F0517" w:rsidTr="00D21586">
        <w:tc>
          <w:tcPr>
            <w:tcW w:w="4075"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rPr>
                <w:rFonts w:ascii="Times New Roman" w:hAnsi="Times New Roman"/>
                <w:sz w:val="27"/>
                <w:szCs w:val="27"/>
              </w:rPr>
            </w:pPr>
            <w:r w:rsidRPr="00D21586">
              <w:rPr>
                <w:rFonts w:ascii="Times New Roman" w:hAnsi="Times New Roman"/>
                <w:color w:val="000000"/>
                <w:sz w:val="27"/>
                <w:szCs w:val="27"/>
              </w:rPr>
              <w:t>Первомайськ</w:t>
            </w:r>
          </w:p>
        </w:tc>
        <w:tc>
          <w:tcPr>
            <w:tcW w:w="1559"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jc w:val="center"/>
              <w:rPr>
                <w:rFonts w:ascii="Times New Roman" w:hAnsi="Times New Roman"/>
                <w:sz w:val="27"/>
                <w:szCs w:val="27"/>
              </w:rPr>
            </w:pPr>
            <w:r w:rsidRPr="00D21586">
              <w:rPr>
                <w:rFonts w:ascii="Times New Roman" w:hAnsi="Times New Roman"/>
                <w:color w:val="000000"/>
                <w:sz w:val="27"/>
                <w:szCs w:val="27"/>
              </w:rPr>
              <w:t>0</w:t>
            </w:r>
          </w:p>
        </w:tc>
      </w:tr>
      <w:tr w:rsidR="00E8256F" w:rsidRPr="005F0517" w:rsidTr="00D21586">
        <w:tc>
          <w:tcPr>
            <w:tcW w:w="4075"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rPr>
                <w:rFonts w:ascii="Times New Roman" w:hAnsi="Times New Roman"/>
                <w:sz w:val="27"/>
                <w:szCs w:val="27"/>
              </w:rPr>
            </w:pPr>
            <w:r w:rsidRPr="00D21586">
              <w:rPr>
                <w:rFonts w:ascii="Times New Roman" w:hAnsi="Times New Roman"/>
                <w:color w:val="000000"/>
                <w:sz w:val="27"/>
                <w:szCs w:val="27"/>
              </w:rPr>
              <w:t>Ровеньки</w:t>
            </w:r>
          </w:p>
        </w:tc>
        <w:tc>
          <w:tcPr>
            <w:tcW w:w="1559"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jc w:val="center"/>
              <w:rPr>
                <w:rFonts w:ascii="Times New Roman" w:hAnsi="Times New Roman"/>
                <w:sz w:val="27"/>
                <w:szCs w:val="27"/>
              </w:rPr>
            </w:pPr>
            <w:r w:rsidRPr="00D21586">
              <w:rPr>
                <w:rFonts w:ascii="Times New Roman" w:hAnsi="Times New Roman"/>
                <w:color w:val="000000"/>
                <w:sz w:val="27"/>
                <w:szCs w:val="27"/>
              </w:rPr>
              <w:t>1</w:t>
            </w:r>
          </w:p>
        </w:tc>
      </w:tr>
      <w:tr w:rsidR="00E8256F" w:rsidRPr="005F0517" w:rsidTr="00D21586">
        <w:tc>
          <w:tcPr>
            <w:tcW w:w="4075"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rPr>
                <w:rFonts w:ascii="Times New Roman" w:hAnsi="Times New Roman"/>
                <w:sz w:val="27"/>
                <w:szCs w:val="27"/>
              </w:rPr>
            </w:pPr>
            <w:r w:rsidRPr="00D21586">
              <w:rPr>
                <w:rFonts w:ascii="Times New Roman" w:hAnsi="Times New Roman"/>
                <w:color w:val="000000"/>
                <w:sz w:val="27"/>
                <w:szCs w:val="27"/>
              </w:rPr>
              <w:t>Рубіжне</w:t>
            </w:r>
          </w:p>
        </w:tc>
        <w:tc>
          <w:tcPr>
            <w:tcW w:w="1559"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jc w:val="center"/>
              <w:rPr>
                <w:rFonts w:ascii="Times New Roman" w:hAnsi="Times New Roman"/>
                <w:sz w:val="27"/>
                <w:szCs w:val="27"/>
              </w:rPr>
            </w:pPr>
            <w:r w:rsidRPr="00D21586">
              <w:rPr>
                <w:rFonts w:ascii="Times New Roman" w:hAnsi="Times New Roman"/>
                <w:color w:val="000000"/>
                <w:sz w:val="27"/>
                <w:szCs w:val="27"/>
              </w:rPr>
              <w:t>1</w:t>
            </w:r>
          </w:p>
        </w:tc>
      </w:tr>
      <w:tr w:rsidR="00E8256F" w:rsidRPr="005F0517" w:rsidTr="00D21586">
        <w:tc>
          <w:tcPr>
            <w:tcW w:w="4075"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rPr>
                <w:rFonts w:ascii="Times New Roman" w:hAnsi="Times New Roman"/>
                <w:sz w:val="27"/>
                <w:szCs w:val="27"/>
              </w:rPr>
            </w:pPr>
            <w:r w:rsidRPr="00D21586">
              <w:rPr>
                <w:rFonts w:ascii="Times New Roman" w:hAnsi="Times New Roman"/>
                <w:color w:val="000000"/>
                <w:sz w:val="27"/>
                <w:szCs w:val="27"/>
              </w:rPr>
              <w:t>Свердловськ</w:t>
            </w:r>
          </w:p>
        </w:tc>
        <w:tc>
          <w:tcPr>
            <w:tcW w:w="1559"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jc w:val="center"/>
              <w:rPr>
                <w:rFonts w:ascii="Times New Roman" w:hAnsi="Times New Roman"/>
                <w:sz w:val="27"/>
                <w:szCs w:val="27"/>
              </w:rPr>
            </w:pPr>
            <w:r w:rsidRPr="00D21586">
              <w:rPr>
                <w:rFonts w:ascii="Times New Roman" w:hAnsi="Times New Roman"/>
                <w:color w:val="000000"/>
                <w:sz w:val="27"/>
                <w:szCs w:val="27"/>
              </w:rPr>
              <w:t>0</w:t>
            </w:r>
          </w:p>
        </w:tc>
      </w:tr>
      <w:tr w:rsidR="00E8256F" w:rsidRPr="005F0517" w:rsidTr="00D21586">
        <w:tc>
          <w:tcPr>
            <w:tcW w:w="4075"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rPr>
                <w:rFonts w:ascii="Times New Roman" w:hAnsi="Times New Roman"/>
                <w:sz w:val="27"/>
                <w:szCs w:val="27"/>
              </w:rPr>
            </w:pPr>
            <w:r w:rsidRPr="00D21586">
              <w:rPr>
                <w:rFonts w:ascii="Times New Roman" w:hAnsi="Times New Roman"/>
                <w:color w:val="000000"/>
                <w:sz w:val="27"/>
                <w:szCs w:val="27"/>
              </w:rPr>
              <w:t>Сєверодонецьк</w:t>
            </w:r>
          </w:p>
        </w:tc>
        <w:tc>
          <w:tcPr>
            <w:tcW w:w="1559"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jc w:val="center"/>
              <w:rPr>
                <w:rFonts w:ascii="Times New Roman" w:hAnsi="Times New Roman"/>
                <w:sz w:val="27"/>
                <w:szCs w:val="27"/>
              </w:rPr>
            </w:pPr>
            <w:r w:rsidRPr="00D21586">
              <w:rPr>
                <w:rFonts w:ascii="Times New Roman" w:hAnsi="Times New Roman"/>
                <w:color w:val="000000"/>
                <w:sz w:val="27"/>
                <w:szCs w:val="27"/>
              </w:rPr>
              <w:t>0</w:t>
            </w:r>
          </w:p>
        </w:tc>
      </w:tr>
      <w:tr w:rsidR="00E8256F" w:rsidRPr="005F0517" w:rsidTr="00D21586">
        <w:tc>
          <w:tcPr>
            <w:tcW w:w="4075"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rPr>
                <w:rFonts w:ascii="Times New Roman" w:hAnsi="Times New Roman"/>
                <w:sz w:val="27"/>
                <w:szCs w:val="27"/>
              </w:rPr>
            </w:pPr>
            <w:r w:rsidRPr="00D21586">
              <w:rPr>
                <w:rFonts w:ascii="Times New Roman" w:hAnsi="Times New Roman"/>
                <w:color w:val="000000"/>
                <w:sz w:val="27"/>
                <w:szCs w:val="27"/>
              </w:rPr>
              <w:t>Стаханов</w:t>
            </w:r>
          </w:p>
        </w:tc>
        <w:tc>
          <w:tcPr>
            <w:tcW w:w="1559"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jc w:val="center"/>
              <w:rPr>
                <w:rFonts w:ascii="Times New Roman" w:hAnsi="Times New Roman"/>
                <w:sz w:val="27"/>
                <w:szCs w:val="27"/>
              </w:rPr>
            </w:pPr>
            <w:r w:rsidRPr="00D21586">
              <w:rPr>
                <w:rFonts w:ascii="Times New Roman" w:hAnsi="Times New Roman"/>
                <w:color w:val="000000"/>
                <w:sz w:val="27"/>
                <w:szCs w:val="27"/>
              </w:rPr>
              <w:t>2</w:t>
            </w:r>
          </w:p>
        </w:tc>
      </w:tr>
      <w:tr w:rsidR="00E8256F" w:rsidRPr="005F0517" w:rsidTr="00D21586">
        <w:tc>
          <w:tcPr>
            <w:tcW w:w="4075"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rPr>
                <w:rFonts w:ascii="Times New Roman" w:hAnsi="Times New Roman"/>
                <w:sz w:val="27"/>
                <w:szCs w:val="27"/>
              </w:rPr>
            </w:pPr>
            <w:r w:rsidRPr="00D21586">
              <w:rPr>
                <w:rFonts w:ascii="Times New Roman" w:hAnsi="Times New Roman"/>
                <w:color w:val="000000"/>
                <w:sz w:val="27"/>
                <w:szCs w:val="27"/>
              </w:rPr>
              <w:t>Антрацитівський</w:t>
            </w:r>
          </w:p>
        </w:tc>
        <w:tc>
          <w:tcPr>
            <w:tcW w:w="1559"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jc w:val="center"/>
              <w:rPr>
                <w:rFonts w:ascii="Times New Roman" w:hAnsi="Times New Roman"/>
                <w:sz w:val="27"/>
                <w:szCs w:val="27"/>
              </w:rPr>
            </w:pPr>
            <w:r w:rsidRPr="00D21586">
              <w:rPr>
                <w:rFonts w:ascii="Times New Roman" w:hAnsi="Times New Roman"/>
                <w:color w:val="000000"/>
                <w:sz w:val="27"/>
                <w:szCs w:val="27"/>
              </w:rPr>
              <w:t>0</w:t>
            </w:r>
          </w:p>
        </w:tc>
      </w:tr>
      <w:tr w:rsidR="00E8256F" w:rsidRPr="005F0517" w:rsidTr="00D21586">
        <w:tc>
          <w:tcPr>
            <w:tcW w:w="4075"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rPr>
                <w:rFonts w:ascii="Times New Roman" w:hAnsi="Times New Roman"/>
                <w:sz w:val="27"/>
                <w:szCs w:val="27"/>
              </w:rPr>
            </w:pPr>
            <w:r w:rsidRPr="00D21586">
              <w:rPr>
                <w:rFonts w:ascii="Times New Roman" w:hAnsi="Times New Roman"/>
                <w:color w:val="000000"/>
                <w:sz w:val="27"/>
                <w:szCs w:val="27"/>
              </w:rPr>
              <w:t>Біловодський</w:t>
            </w:r>
          </w:p>
        </w:tc>
        <w:tc>
          <w:tcPr>
            <w:tcW w:w="1559"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jc w:val="center"/>
              <w:rPr>
                <w:rFonts w:ascii="Times New Roman" w:hAnsi="Times New Roman"/>
                <w:sz w:val="27"/>
                <w:szCs w:val="27"/>
              </w:rPr>
            </w:pPr>
            <w:r w:rsidRPr="00D21586">
              <w:rPr>
                <w:rFonts w:ascii="Times New Roman" w:hAnsi="Times New Roman"/>
                <w:color w:val="000000"/>
                <w:sz w:val="27"/>
                <w:szCs w:val="27"/>
              </w:rPr>
              <w:t>2</w:t>
            </w:r>
          </w:p>
        </w:tc>
      </w:tr>
      <w:tr w:rsidR="00E8256F" w:rsidRPr="005F0517" w:rsidTr="00D21586">
        <w:tc>
          <w:tcPr>
            <w:tcW w:w="4075"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rPr>
                <w:rFonts w:ascii="Times New Roman" w:hAnsi="Times New Roman"/>
                <w:sz w:val="27"/>
                <w:szCs w:val="27"/>
              </w:rPr>
            </w:pPr>
            <w:r w:rsidRPr="00D21586">
              <w:rPr>
                <w:rFonts w:ascii="Times New Roman" w:hAnsi="Times New Roman"/>
                <w:color w:val="000000"/>
                <w:sz w:val="27"/>
                <w:szCs w:val="27"/>
              </w:rPr>
              <w:t>Білокуракинський</w:t>
            </w:r>
          </w:p>
        </w:tc>
        <w:tc>
          <w:tcPr>
            <w:tcW w:w="1559"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jc w:val="center"/>
              <w:rPr>
                <w:rFonts w:ascii="Times New Roman" w:hAnsi="Times New Roman"/>
                <w:sz w:val="27"/>
                <w:szCs w:val="27"/>
              </w:rPr>
            </w:pPr>
            <w:r w:rsidRPr="00D21586">
              <w:rPr>
                <w:rFonts w:ascii="Times New Roman" w:hAnsi="Times New Roman"/>
                <w:color w:val="000000"/>
                <w:sz w:val="27"/>
                <w:szCs w:val="27"/>
              </w:rPr>
              <w:t>1</w:t>
            </w:r>
          </w:p>
        </w:tc>
      </w:tr>
      <w:tr w:rsidR="00E8256F" w:rsidRPr="005F0517" w:rsidTr="00D21586">
        <w:tc>
          <w:tcPr>
            <w:tcW w:w="4075"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rPr>
                <w:rFonts w:ascii="Times New Roman" w:hAnsi="Times New Roman"/>
                <w:sz w:val="27"/>
                <w:szCs w:val="27"/>
              </w:rPr>
            </w:pPr>
            <w:r w:rsidRPr="00D21586">
              <w:rPr>
                <w:rFonts w:ascii="Times New Roman" w:hAnsi="Times New Roman"/>
                <w:color w:val="000000"/>
                <w:sz w:val="27"/>
                <w:szCs w:val="27"/>
              </w:rPr>
              <w:t>Краснодонський</w:t>
            </w:r>
          </w:p>
        </w:tc>
        <w:tc>
          <w:tcPr>
            <w:tcW w:w="1559"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jc w:val="center"/>
              <w:rPr>
                <w:rFonts w:ascii="Times New Roman" w:hAnsi="Times New Roman"/>
                <w:sz w:val="27"/>
                <w:szCs w:val="27"/>
              </w:rPr>
            </w:pPr>
            <w:r w:rsidRPr="00D21586">
              <w:rPr>
                <w:rFonts w:ascii="Times New Roman" w:hAnsi="Times New Roman"/>
                <w:color w:val="000000"/>
                <w:sz w:val="27"/>
                <w:szCs w:val="27"/>
              </w:rPr>
              <w:t>3</w:t>
            </w:r>
          </w:p>
        </w:tc>
      </w:tr>
      <w:tr w:rsidR="00E8256F" w:rsidRPr="005F0517" w:rsidTr="00D21586">
        <w:tc>
          <w:tcPr>
            <w:tcW w:w="4075"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rPr>
                <w:rFonts w:ascii="Times New Roman" w:hAnsi="Times New Roman"/>
                <w:sz w:val="27"/>
                <w:szCs w:val="27"/>
              </w:rPr>
            </w:pPr>
            <w:r w:rsidRPr="00D21586">
              <w:rPr>
                <w:rFonts w:ascii="Times New Roman" w:hAnsi="Times New Roman"/>
                <w:color w:val="000000"/>
                <w:sz w:val="27"/>
                <w:szCs w:val="27"/>
              </w:rPr>
              <w:t>Кремінський</w:t>
            </w:r>
          </w:p>
        </w:tc>
        <w:tc>
          <w:tcPr>
            <w:tcW w:w="1559"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jc w:val="center"/>
              <w:rPr>
                <w:rFonts w:ascii="Times New Roman" w:hAnsi="Times New Roman"/>
                <w:sz w:val="27"/>
                <w:szCs w:val="27"/>
              </w:rPr>
            </w:pPr>
            <w:r w:rsidRPr="00D21586">
              <w:rPr>
                <w:rFonts w:ascii="Times New Roman" w:hAnsi="Times New Roman"/>
                <w:color w:val="000000"/>
                <w:sz w:val="27"/>
                <w:szCs w:val="27"/>
              </w:rPr>
              <w:t>1</w:t>
            </w:r>
          </w:p>
        </w:tc>
      </w:tr>
      <w:tr w:rsidR="00E8256F" w:rsidRPr="005F0517" w:rsidTr="00D21586">
        <w:tc>
          <w:tcPr>
            <w:tcW w:w="4075"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rPr>
                <w:rFonts w:ascii="Times New Roman" w:hAnsi="Times New Roman"/>
                <w:sz w:val="27"/>
                <w:szCs w:val="27"/>
              </w:rPr>
            </w:pPr>
            <w:r w:rsidRPr="00D21586">
              <w:rPr>
                <w:rFonts w:ascii="Times New Roman" w:hAnsi="Times New Roman"/>
                <w:color w:val="000000"/>
                <w:sz w:val="27"/>
                <w:szCs w:val="27"/>
              </w:rPr>
              <w:t>Лутугинський</w:t>
            </w:r>
          </w:p>
        </w:tc>
        <w:tc>
          <w:tcPr>
            <w:tcW w:w="1559"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jc w:val="center"/>
              <w:rPr>
                <w:rFonts w:ascii="Times New Roman" w:hAnsi="Times New Roman"/>
                <w:sz w:val="27"/>
                <w:szCs w:val="27"/>
              </w:rPr>
            </w:pPr>
            <w:r w:rsidRPr="00D21586">
              <w:rPr>
                <w:rFonts w:ascii="Times New Roman" w:hAnsi="Times New Roman"/>
                <w:color w:val="000000"/>
                <w:sz w:val="27"/>
                <w:szCs w:val="27"/>
              </w:rPr>
              <w:t>3</w:t>
            </w:r>
          </w:p>
        </w:tc>
      </w:tr>
      <w:tr w:rsidR="00E8256F" w:rsidRPr="005F0517" w:rsidTr="00D21586">
        <w:tc>
          <w:tcPr>
            <w:tcW w:w="4075"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rPr>
                <w:rFonts w:ascii="Times New Roman" w:hAnsi="Times New Roman"/>
                <w:sz w:val="27"/>
                <w:szCs w:val="27"/>
              </w:rPr>
            </w:pPr>
            <w:r w:rsidRPr="00D21586">
              <w:rPr>
                <w:rFonts w:ascii="Times New Roman" w:hAnsi="Times New Roman"/>
                <w:color w:val="000000"/>
                <w:sz w:val="27"/>
                <w:szCs w:val="27"/>
              </w:rPr>
              <w:t>Марківський</w:t>
            </w:r>
          </w:p>
        </w:tc>
        <w:tc>
          <w:tcPr>
            <w:tcW w:w="1559"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jc w:val="center"/>
              <w:rPr>
                <w:rFonts w:ascii="Times New Roman" w:hAnsi="Times New Roman"/>
                <w:sz w:val="27"/>
                <w:szCs w:val="27"/>
              </w:rPr>
            </w:pPr>
            <w:r w:rsidRPr="00D21586">
              <w:rPr>
                <w:rFonts w:ascii="Times New Roman" w:hAnsi="Times New Roman"/>
                <w:color w:val="000000"/>
                <w:sz w:val="27"/>
                <w:szCs w:val="27"/>
              </w:rPr>
              <w:t>4</w:t>
            </w:r>
          </w:p>
        </w:tc>
      </w:tr>
      <w:tr w:rsidR="00E8256F" w:rsidRPr="005F0517" w:rsidTr="00D21586">
        <w:tc>
          <w:tcPr>
            <w:tcW w:w="4075"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rPr>
                <w:rFonts w:ascii="Times New Roman" w:hAnsi="Times New Roman"/>
                <w:sz w:val="27"/>
                <w:szCs w:val="27"/>
              </w:rPr>
            </w:pPr>
            <w:r w:rsidRPr="00D21586">
              <w:rPr>
                <w:rFonts w:ascii="Times New Roman" w:hAnsi="Times New Roman"/>
                <w:color w:val="000000"/>
                <w:sz w:val="27"/>
                <w:szCs w:val="27"/>
              </w:rPr>
              <w:t>Міловський</w:t>
            </w:r>
          </w:p>
        </w:tc>
        <w:tc>
          <w:tcPr>
            <w:tcW w:w="1559"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jc w:val="center"/>
              <w:rPr>
                <w:rFonts w:ascii="Times New Roman" w:hAnsi="Times New Roman"/>
                <w:sz w:val="27"/>
                <w:szCs w:val="27"/>
              </w:rPr>
            </w:pPr>
            <w:r w:rsidRPr="00D21586">
              <w:rPr>
                <w:rFonts w:ascii="Times New Roman" w:hAnsi="Times New Roman"/>
                <w:color w:val="000000"/>
                <w:sz w:val="27"/>
                <w:szCs w:val="27"/>
              </w:rPr>
              <w:t>3</w:t>
            </w:r>
          </w:p>
        </w:tc>
      </w:tr>
      <w:tr w:rsidR="00E8256F" w:rsidRPr="005F0517" w:rsidTr="00D21586">
        <w:tc>
          <w:tcPr>
            <w:tcW w:w="4075"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rPr>
                <w:rFonts w:ascii="Times New Roman" w:hAnsi="Times New Roman"/>
                <w:sz w:val="27"/>
                <w:szCs w:val="27"/>
              </w:rPr>
            </w:pPr>
            <w:r w:rsidRPr="00D21586">
              <w:rPr>
                <w:rFonts w:ascii="Times New Roman" w:hAnsi="Times New Roman"/>
                <w:color w:val="000000"/>
                <w:sz w:val="27"/>
                <w:szCs w:val="27"/>
              </w:rPr>
              <w:t>Новоайдарський</w:t>
            </w:r>
          </w:p>
        </w:tc>
        <w:tc>
          <w:tcPr>
            <w:tcW w:w="1559"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jc w:val="center"/>
              <w:rPr>
                <w:rFonts w:ascii="Times New Roman" w:hAnsi="Times New Roman"/>
                <w:sz w:val="27"/>
                <w:szCs w:val="27"/>
              </w:rPr>
            </w:pPr>
            <w:r w:rsidRPr="00D21586">
              <w:rPr>
                <w:rFonts w:ascii="Times New Roman" w:hAnsi="Times New Roman"/>
                <w:color w:val="000000"/>
                <w:sz w:val="27"/>
                <w:szCs w:val="27"/>
              </w:rPr>
              <w:t>3</w:t>
            </w:r>
          </w:p>
        </w:tc>
      </w:tr>
      <w:tr w:rsidR="00E8256F" w:rsidRPr="005F0517" w:rsidTr="00D21586">
        <w:tc>
          <w:tcPr>
            <w:tcW w:w="4075"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rPr>
                <w:rFonts w:ascii="Times New Roman" w:hAnsi="Times New Roman"/>
                <w:sz w:val="27"/>
                <w:szCs w:val="27"/>
              </w:rPr>
            </w:pPr>
            <w:r w:rsidRPr="00D21586">
              <w:rPr>
                <w:rFonts w:ascii="Times New Roman" w:hAnsi="Times New Roman"/>
                <w:color w:val="000000"/>
                <w:sz w:val="27"/>
                <w:szCs w:val="27"/>
              </w:rPr>
              <w:t>Новопсковський</w:t>
            </w:r>
          </w:p>
        </w:tc>
        <w:tc>
          <w:tcPr>
            <w:tcW w:w="1559"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jc w:val="center"/>
              <w:rPr>
                <w:rFonts w:ascii="Times New Roman" w:hAnsi="Times New Roman"/>
                <w:sz w:val="27"/>
                <w:szCs w:val="27"/>
              </w:rPr>
            </w:pPr>
            <w:r w:rsidRPr="00D21586">
              <w:rPr>
                <w:rFonts w:ascii="Times New Roman" w:hAnsi="Times New Roman"/>
                <w:color w:val="000000"/>
                <w:sz w:val="27"/>
                <w:szCs w:val="27"/>
              </w:rPr>
              <w:t>0</w:t>
            </w:r>
          </w:p>
        </w:tc>
      </w:tr>
      <w:tr w:rsidR="00E8256F" w:rsidRPr="005F0517" w:rsidTr="00D21586">
        <w:tc>
          <w:tcPr>
            <w:tcW w:w="4075"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rPr>
                <w:rFonts w:ascii="Times New Roman" w:hAnsi="Times New Roman"/>
                <w:sz w:val="27"/>
                <w:szCs w:val="27"/>
              </w:rPr>
            </w:pPr>
            <w:r w:rsidRPr="00D21586">
              <w:rPr>
                <w:rFonts w:ascii="Times New Roman" w:hAnsi="Times New Roman"/>
                <w:color w:val="000000"/>
                <w:sz w:val="27"/>
                <w:szCs w:val="27"/>
              </w:rPr>
              <w:t>Перевальський</w:t>
            </w:r>
          </w:p>
        </w:tc>
        <w:tc>
          <w:tcPr>
            <w:tcW w:w="1559"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jc w:val="center"/>
              <w:rPr>
                <w:rFonts w:ascii="Times New Roman" w:hAnsi="Times New Roman"/>
                <w:sz w:val="27"/>
                <w:szCs w:val="27"/>
              </w:rPr>
            </w:pPr>
            <w:r w:rsidRPr="00D21586">
              <w:rPr>
                <w:rFonts w:ascii="Times New Roman" w:hAnsi="Times New Roman"/>
                <w:color w:val="000000"/>
                <w:sz w:val="27"/>
                <w:szCs w:val="27"/>
              </w:rPr>
              <w:t>2</w:t>
            </w:r>
          </w:p>
        </w:tc>
      </w:tr>
      <w:tr w:rsidR="00E8256F" w:rsidRPr="005F0517" w:rsidTr="00D21586">
        <w:tc>
          <w:tcPr>
            <w:tcW w:w="4075"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rPr>
                <w:rFonts w:ascii="Times New Roman" w:hAnsi="Times New Roman"/>
                <w:sz w:val="27"/>
                <w:szCs w:val="27"/>
              </w:rPr>
            </w:pPr>
            <w:r w:rsidRPr="00D21586">
              <w:rPr>
                <w:rFonts w:ascii="Times New Roman" w:hAnsi="Times New Roman"/>
                <w:color w:val="000000"/>
                <w:sz w:val="27"/>
                <w:szCs w:val="27"/>
              </w:rPr>
              <w:t>Попаснянський</w:t>
            </w:r>
          </w:p>
        </w:tc>
        <w:tc>
          <w:tcPr>
            <w:tcW w:w="1559"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jc w:val="center"/>
              <w:rPr>
                <w:rFonts w:ascii="Times New Roman" w:hAnsi="Times New Roman"/>
                <w:sz w:val="27"/>
                <w:szCs w:val="27"/>
              </w:rPr>
            </w:pPr>
            <w:r w:rsidRPr="00D21586">
              <w:rPr>
                <w:rFonts w:ascii="Times New Roman" w:hAnsi="Times New Roman"/>
                <w:color w:val="000000"/>
                <w:sz w:val="27"/>
                <w:szCs w:val="27"/>
              </w:rPr>
              <w:t>3</w:t>
            </w:r>
          </w:p>
        </w:tc>
      </w:tr>
      <w:tr w:rsidR="00E8256F" w:rsidRPr="005F0517" w:rsidTr="00D21586">
        <w:tc>
          <w:tcPr>
            <w:tcW w:w="4075"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rPr>
                <w:rFonts w:ascii="Times New Roman" w:hAnsi="Times New Roman"/>
                <w:sz w:val="27"/>
                <w:szCs w:val="27"/>
              </w:rPr>
            </w:pPr>
            <w:r w:rsidRPr="00D21586">
              <w:rPr>
                <w:rFonts w:ascii="Times New Roman" w:hAnsi="Times New Roman"/>
                <w:color w:val="000000"/>
                <w:sz w:val="27"/>
                <w:szCs w:val="27"/>
              </w:rPr>
              <w:t>Сватівський</w:t>
            </w:r>
          </w:p>
        </w:tc>
        <w:tc>
          <w:tcPr>
            <w:tcW w:w="1559"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jc w:val="center"/>
              <w:rPr>
                <w:rFonts w:ascii="Times New Roman" w:hAnsi="Times New Roman"/>
                <w:sz w:val="27"/>
                <w:szCs w:val="27"/>
              </w:rPr>
            </w:pPr>
            <w:r w:rsidRPr="00D21586">
              <w:rPr>
                <w:rFonts w:ascii="Times New Roman" w:hAnsi="Times New Roman"/>
                <w:color w:val="000000"/>
                <w:sz w:val="27"/>
                <w:szCs w:val="27"/>
              </w:rPr>
              <w:t>1</w:t>
            </w:r>
          </w:p>
        </w:tc>
      </w:tr>
      <w:tr w:rsidR="00E8256F" w:rsidRPr="005F0517" w:rsidTr="00D21586">
        <w:tc>
          <w:tcPr>
            <w:tcW w:w="4075"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rPr>
                <w:rFonts w:ascii="Times New Roman" w:hAnsi="Times New Roman"/>
                <w:sz w:val="27"/>
                <w:szCs w:val="27"/>
              </w:rPr>
            </w:pPr>
            <w:r w:rsidRPr="00D21586">
              <w:rPr>
                <w:rFonts w:ascii="Times New Roman" w:hAnsi="Times New Roman"/>
                <w:color w:val="000000"/>
                <w:sz w:val="27"/>
                <w:szCs w:val="27"/>
              </w:rPr>
              <w:t>Свердловський</w:t>
            </w:r>
          </w:p>
        </w:tc>
        <w:tc>
          <w:tcPr>
            <w:tcW w:w="1559"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jc w:val="center"/>
              <w:rPr>
                <w:rFonts w:ascii="Times New Roman" w:hAnsi="Times New Roman"/>
                <w:sz w:val="27"/>
                <w:szCs w:val="27"/>
              </w:rPr>
            </w:pPr>
            <w:r w:rsidRPr="00D21586">
              <w:rPr>
                <w:rFonts w:ascii="Times New Roman" w:hAnsi="Times New Roman"/>
                <w:color w:val="000000"/>
                <w:sz w:val="27"/>
                <w:szCs w:val="27"/>
              </w:rPr>
              <w:t>0</w:t>
            </w:r>
          </w:p>
        </w:tc>
      </w:tr>
      <w:tr w:rsidR="00E8256F" w:rsidRPr="005F0517" w:rsidTr="00D21586">
        <w:tc>
          <w:tcPr>
            <w:tcW w:w="4075"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rPr>
                <w:rFonts w:ascii="Times New Roman" w:hAnsi="Times New Roman"/>
                <w:sz w:val="27"/>
                <w:szCs w:val="27"/>
              </w:rPr>
            </w:pPr>
            <w:r w:rsidRPr="00D21586">
              <w:rPr>
                <w:rFonts w:ascii="Times New Roman" w:hAnsi="Times New Roman"/>
                <w:color w:val="000000"/>
                <w:sz w:val="27"/>
                <w:szCs w:val="27"/>
              </w:rPr>
              <w:t>Слов'яносербський</w:t>
            </w:r>
          </w:p>
        </w:tc>
        <w:tc>
          <w:tcPr>
            <w:tcW w:w="1559"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jc w:val="center"/>
              <w:rPr>
                <w:rFonts w:ascii="Times New Roman" w:hAnsi="Times New Roman"/>
                <w:sz w:val="27"/>
                <w:szCs w:val="27"/>
              </w:rPr>
            </w:pPr>
            <w:r w:rsidRPr="00D21586">
              <w:rPr>
                <w:rFonts w:ascii="Times New Roman" w:hAnsi="Times New Roman"/>
                <w:color w:val="000000"/>
                <w:sz w:val="27"/>
                <w:szCs w:val="27"/>
              </w:rPr>
              <w:t>4</w:t>
            </w:r>
          </w:p>
        </w:tc>
      </w:tr>
      <w:tr w:rsidR="00E8256F" w:rsidRPr="005F0517" w:rsidTr="00D21586">
        <w:tc>
          <w:tcPr>
            <w:tcW w:w="4075"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rPr>
                <w:rFonts w:ascii="Times New Roman" w:hAnsi="Times New Roman"/>
                <w:sz w:val="27"/>
                <w:szCs w:val="27"/>
              </w:rPr>
            </w:pPr>
            <w:r w:rsidRPr="00D21586">
              <w:rPr>
                <w:rFonts w:ascii="Times New Roman" w:hAnsi="Times New Roman"/>
                <w:color w:val="000000"/>
                <w:sz w:val="27"/>
                <w:szCs w:val="27"/>
              </w:rPr>
              <w:t>Станично-Луганський</w:t>
            </w:r>
          </w:p>
        </w:tc>
        <w:tc>
          <w:tcPr>
            <w:tcW w:w="1559"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jc w:val="center"/>
              <w:rPr>
                <w:rFonts w:ascii="Times New Roman" w:hAnsi="Times New Roman"/>
                <w:sz w:val="27"/>
                <w:szCs w:val="27"/>
              </w:rPr>
            </w:pPr>
            <w:r w:rsidRPr="00D21586">
              <w:rPr>
                <w:rFonts w:ascii="Times New Roman" w:hAnsi="Times New Roman"/>
                <w:color w:val="000000"/>
                <w:sz w:val="27"/>
                <w:szCs w:val="27"/>
              </w:rPr>
              <w:t>1</w:t>
            </w:r>
          </w:p>
        </w:tc>
      </w:tr>
      <w:tr w:rsidR="00E8256F" w:rsidRPr="005F0517" w:rsidTr="00D21586">
        <w:tc>
          <w:tcPr>
            <w:tcW w:w="4075"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rPr>
                <w:rFonts w:ascii="Times New Roman" w:hAnsi="Times New Roman"/>
                <w:sz w:val="27"/>
                <w:szCs w:val="27"/>
              </w:rPr>
            </w:pPr>
            <w:r w:rsidRPr="00D21586">
              <w:rPr>
                <w:rFonts w:ascii="Times New Roman" w:hAnsi="Times New Roman"/>
                <w:color w:val="000000"/>
                <w:sz w:val="27"/>
                <w:szCs w:val="27"/>
              </w:rPr>
              <w:t>Старобільський</w:t>
            </w:r>
          </w:p>
        </w:tc>
        <w:tc>
          <w:tcPr>
            <w:tcW w:w="1559"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jc w:val="center"/>
              <w:rPr>
                <w:rFonts w:ascii="Times New Roman" w:hAnsi="Times New Roman"/>
                <w:sz w:val="27"/>
                <w:szCs w:val="27"/>
              </w:rPr>
            </w:pPr>
            <w:r w:rsidRPr="00D21586">
              <w:rPr>
                <w:rFonts w:ascii="Times New Roman" w:hAnsi="Times New Roman"/>
                <w:color w:val="000000"/>
                <w:sz w:val="27"/>
                <w:szCs w:val="27"/>
              </w:rPr>
              <w:t>4</w:t>
            </w:r>
          </w:p>
        </w:tc>
      </w:tr>
      <w:tr w:rsidR="00E8256F" w:rsidRPr="005F0517" w:rsidTr="00D21586">
        <w:tc>
          <w:tcPr>
            <w:tcW w:w="4075"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rPr>
                <w:rFonts w:ascii="Times New Roman" w:hAnsi="Times New Roman"/>
                <w:sz w:val="27"/>
                <w:szCs w:val="27"/>
              </w:rPr>
            </w:pPr>
            <w:r w:rsidRPr="00D21586">
              <w:rPr>
                <w:rFonts w:ascii="Times New Roman" w:hAnsi="Times New Roman"/>
                <w:color w:val="000000"/>
                <w:sz w:val="27"/>
                <w:szCs w:val="27"/>
              </w:rPr>
              <w:t>Троїцький</w:t>
            </w:r>
          </w:p>
        </w:tc>
        <w:tc>
          <w:tcPr>
            <w:tcW w:w="1559" w:type="dxa"/>
            <w:tcBorders>
              <w:top w:val="single" w:sz="6" w:space="0" w:color="auto"/>
              <w:left w:val="single" w:sz="6" w:space="0" w:color="auto"/>
              <w:bottom w:val="single" w:sz="6" w:space="0" w:color="auto"/>
              <w:right w:val="single" w:sz="6" w:space="0" w:color="auto"/>
            </w:tcBorders>
          </w:tcPr>
          <w:p w:rsidR="00E8256F" w:rsidRPr="00D21586" w:rsidRDefault="00E8256F" w:rsidP="00D21586">
            <w:pPr>
              <w:widowControl w:val="0"/>
              <w:shd w:val="clear" w:color="auto" w:fill="FFFFFF"/>
              <w:autoSpaceDE w:val="0"/>
              <w:autoSpaceDN w:val="0"/>
              <w:adjustRightInd w:val="0"/>
              <w:spacing w:after="0" w:line="240" w:lineRule="auto"/>
              <w:ind w:left="30" w:right="30"/>
              <w:jc w:val="center"/>
              <w:rPr>
                <w:rFonts w:ascii="Times New Roman" w:hAnsi="Times New Roman"/>
                <w:sz w:val="27"/>
                <w:szCs w:val="27"/>
              </w:rPr>
            </w:pPr>
            <w:r w:rsidRPr="00D21586">
              <w:rPr>
                <w:rFonts w:ascii="Times New Roman" w:hAnsi="Times New Roman"/>
                <w:color w:val="000000"/>
                <w:sz w:val="27"/>
                <w:szCs w:val="27"/>
              </w:rPr>
              <w:t>2</w:t>
            </w:r>
          </w:p>
        </w:tc>
      </w:tr>
    </w:tbl>
    <w:p w:rsidR="00E8256F" w:rsidRPr="002649B9" w:rsidRDefault="00E8256F" w:rsidP="002649B9">
      <w:pPr>
        <w:pStyle w:val="NoSpacing"/>
        <w:spacing w:line="360" w:lineRule="auto"/>
        <w:ind w:firstLine="851"/>
        <w:jc w:val="both"/>
        <w:rPr>
          <w:rFonts w:ascii="Times New Roman" w:hAnsi="Times New Roman"/>
          <w:sz w:val="16"/>
          <w:szCs w:val="16"/>
          <w:lang w:val="uk-UA"/>
        </w:rPr>
      </w:pPr>
    </w:p>
    <w:p w:rsidR="00E8256F" w:rsidRPr="00F05AF5" w:rsidRDefault="00E8256F" w:rsidP="00F05AF5">
      <w:pPr>
        <w:pStyle w:val="NoSpacing"/>
        <w:spacing w:line="360" w:lineRule="auto"/>
        <w:ind w:firstLine="851"/>
        <w:jc w:val="both"/>
        <w:rPr>
          <w:b/>
          <w:bCs/>
          <w:iCs/>
        </w:rPr>
      </w:pPr>
      <w:r w:rsidRPr="00F05AF5">
        <w:rPr>
          <w:rFonts w:ascii="Times New Roman" w:hAnsi="Times New Roman"/>
          <w:sz w:val="28"/>
          <w:szCs w:val="28"/>
          <w:lang w:val="uk-UA"/>
        </w:rPr>
        <w:t xml:space="preserve">Щоб виявити в якому з отриманих кластерів соціально-економічне становище краще, скористаємося показником валового внутрішнього продукту на душу населення для кожного кластера. </w:t>
      </w:r>
      <w:r w:rsidRPr="00F05AF5">
        <w:rPr>
          <w:b/>
          <w:bCs/>
          <w:iCs/>
        </w:rPr>
        <w:br w:type="page"/>
      </w:r>
    </w:p>
    <w:p w:rsidR="00E8256F" w:rsidRPr="000D5FFB" w:rsidRDefault="00E8256F" w:rsidP="00457C63">
      <w:pPr>
        <w:spacing w:after="0" w:line="360" w:lineRule="auto"/>
        <w:ind w:firstLine="851"/>
        <w:jc w:val="both"/>
        <w:rPr>
          <w:rStyle w:val="Heading2Char"/>
          <w:rFonts w:ascii="Times New Roman" w:hAnsi="Times New Roman"/>
          <w:i w:val="0"/>
          <w:lang w:val="uk-UA"/>
        </w:rPr>
      </w:pPr>
      <w:bookmarkStart w:id="17" w:name="_Toc199567144"/>
      <w:r w:rsidRPr="000D5FFB">
        <w:rPr>
          <w:rStyle w:val="Heading2Char"/>
          <w:rFonts w:ascii="Times New Roman" w:hAnsi="Times New Roman"/>
          <w:i w:val="0"/>
          <w:lang w:val="uk-UA"/>
        </w:rPr>
        <w:t>3.2</w:t>
      </w:r>
      <w:r>
        <w:rPr>
          <w:rStyle w:val="Heading2Char"/>
          <w:rFonts w:ascii="Times New Roman" w:hAnsi="Times New Roman"/>
          <w:i w:val="0"/>
          <w:lang w:val="uk-UA"/>
        </w:rPr>
        <w:t>.2</w:t>
      </w:r>
      <w:r w:rsidRPr="000D5FFB">
        <w:rPr>
          <w:rStyle w:val="Heading2Char"/>
          <w:rFonts w:ascii="Times New Roman" w:hAnsi="Times New Roman"/>
          <w:i w:val="0"/>
          <w:lang w:val="uk-UA"/>
        </w:rPr>
        <w:t xml:space="preserve"> </w:t>
      </w:r>
      <w:r>
        <w:rPr>
          <w:rStyle w:val="Heading2Char"/>
          <w:rFonts w:ascii="Times New Roman" w:hAnsi="Times New Roman"/>
          <w:i w:val="0"/>
          <w:lang w:val="uk-UA"/>
        </w:rPr>
        <w:t>Побудова нейронної мережі з генетичним алгоритмом навчання</w:t>
      </w:r>
      <w:bookmarkEnd w:id="17"/>
    </w:p>
    <w:p w:rsidR="00E8256F" w:rsidRDefault="00E8256F" w:rsidP="00231359">
      <w:pPr>
        <w:pStyle w:val="NoSpacing"/>
        <w:spacing w:line="360" w:lineRule="auto"/>
        <w:ind w:firstLine="851"/>
        <w:jc w:val="both"/>
        <w:rPr>
          <w:rFonts w:ascii="Times New Roman" w:hAnsi="Times New Roman"/>
          <w:sz w:val="28"/>
          <w:szCs w:val="28"/>
          <w:lang w:val="uk-UA"/>
        </w:rPr>
      </w:pPr>
    </w:p>
    <w:p w:rsidR="00E8256F" w:rsidRPr="00490B6E" w:rsidRDefault="00E8256F" w:rsidP="001965B5">
      <w:pPr>
        <w:pStyle w:val="NoSpacing"/>
        <w:spacing w:line="360" w:lineRule="auto"/>
        <w:ind w:firstLine="851"/>
        <w:jc w:val="both"/>
        <w:rPr>
          <w:rFonts w:ascii="Times New Roman" w:hAnsi="Times New Roman"/>
          <w:sz w:val="28"/>
          <w:szCs w:val="28"/>
          <w:lang w:val="uk-UA"/>
        </w:rPr>
      </w:pPr>
      <w:r w:rsidRPr="00490B6E">
        <w:rPr>
          <w:rFonts w:ascii="Times New Roman" w:hAnsi="Times New Roman"/>
          <w:sz w:val="28"/>
          <w:szCs w:val="28"/>
          <w:lang w:val="uk-UA"/>
        </w:rPr>
        <w:t>У теорії нейронних мереж існують дві актуальн</w:t>
      </w:r>
      <w:r>
        <w:rPr>
          <w:rFonts w:ascii="Times New Roman" w:hAnsi="Times New Roman"/>
          <w:sz w:val="28"/>
          <w:szCs w:val="28"/>
          <w:lang w:val="uk-UA"/>
        </w:rPr>
        <w:t>і</w:t>
      </w:r>
      <w:r w:rsidRPr="00490B6E">
        <w:rPr>
          <w:rFonts w:ascii="Times New Roman" w:hAnsi="Times New Roman"/>
          <w:sz w:val="28"/>
          <w:szCs w:val="28"/>
          <w:lang w:val="uk-UA"/>
        </w:rPr>
        <w:t xml:space="preserve"> проблеми, однією з яких є вибір оптимальної структури нейронної мережі, а іншою - побудова ефективного алгоритму навчання нейронної мережі. </w:t>
      </w:r>
    </w:p>
    <w:p w:rsidR="00E8256F" w:rsidRPr="00490B6E" w:rsidRDefault="00E8256F" w:rsidP="001965B5">
      <w:pPr>
        <w:pStyle w:val="NoSpacing"/>
        <w:spacing w:line="360" w:lineRule="auto"/>
        <w:ind w:firstLine="851"/>
        <w:jc w:val="both"/>
        <w:rPr>
          <w:rFonts w:ascii="Times New Roman" w:hAnsi="Times New Roman"/>
          <w:sz w:val="28"/>
          <w:szCs w:val="28"/>
          <w:lang w:val="uk-UA"/>
        </w:rPr>
      </w:pPr>
      <w:r w:rsidRPr="00490B6E">
        <w:rPr>
          <w:rFonts w:ascii="Times New Roman" w:hAnsi="Times New Roman"/>
          <w:sz w:val="28"/>
          <w:szCs w:val="28"/>
          <w:lang w:val="uk-UA"/>
        </w:rPr>
        <w:t xml:space="preserve">Оптимізація нейронної мережі спрямована на зменшення обсягу обчислень за умови збереження точності рішення задачі на необхідному рівні. Параметрами оптимізації в нейронній мережі можуть бути: </w:t>
      </w:r>
    </w:p>
    <w:p w:rsidR="00E8256F" w:rsidRPr="00490B6E" w:rsidRDefault="00E8256F" w:rsidP="001965B5">
      <w:pPr>
        <w:pStyle w:val="NoSpacing"/>
        <w:numPr>
          <w:ilvl w:val="0"/>
          <w:numId w:val="5"/>
        </w:numPr>
        <w:tabs>
          <w:tab w:val="left" w:pos="993"/>
        </w:tabs>
        <w:spacing w:line="360" w:lineRule="auto"/>
        <w:ind w:left="0" w:firstLine="851"/>
        <w:jc w:val="both"/>
        <w:rPr>
          <w:rFonts w:ascii="Times New Roman" w:hAnsi="Times New Roman"/>
          <w:sz w:val="28"/>
          <w:szCs w:val="28"/>
          <w:lang w:val="uk-UA"/>
        </w:rPr>
      </w:pPr>
      <w:r w:rsidRPr="00490B6E">
        <w:rPr>
          <w:rFonts w:ascii="Times New Roman" w:hAnsi="Times New Roman"/>
          <w:sz w:val="28"/>
          <w:szCs w:val="28"/>
          <w:lang w:val="uk-UA"/>
        </w:rPr>
        <w:t xml:space="preserve">розмірність і структура вхідного сигналу нейромережі; </w:t>
      </w:r>
    </w:p>
    <w:p w:rsidR="00E8256F" w:rsidRPr="00490B6E" w:rsidRDefault="00E8256F" w:rsidP="001965B5">
      <w:pPr>
        <w:pStyle w:val="NoSpacing"/>
        <w:numPr>
          <w:ilvl w:val="0"/>
          <w:numId w:val="5"/>
        </w:numPr>
        <w:tabs>
          <w:tab w:val="left" w:pos="993"/>
        </w:tabs>
        <w:spacing w:line="360" w:lineRule="auto"/>
        <w:ind w:left="0" w:firstLine="851"/>
        <w:jc w:val="both"/>
        <w:rPr>
          <w:rFonts w:ascii="Times New Roman" w:hAnsi="Times New Roman"/>
          <w:sz w:val="28"/>
          <w:szCs w:val="28"/>
          <w:lang w:val="uk-UA"/>
        </w:rPr>
      </w:pPr>
      <w:r w:rsidRPr="00490B6E">
        <w:rPr>
          <w:rFonts w:ascii="Times New Roman" w:hAnsi="Times New Roman"/>
          <w:sz w:val="28"/>
          <w:szCs w:val="28"/>
          <w:lang w:val="uk-UA"/>
        </w:rPr>
        <w:t xml:space="preserve">синапси нейронів мережі. Вони спрощуються за допомогою видалення з мережі або завданням "потрібної" або "оптимальної" величини ваги синапса; </w:t>
      </w:r>
    </w:p>
    <w:p w:rsidR="00E8256F" w:rsidRPr="00490B6E" w:rsidRDefault="00E8256F" w:rsidP="001965B5">
      <w:pPr>
        <w:pStyle w:val="NoSpacing"/>
        <w:numPr>
          <w:ilvl w:val="0"/>
          <w:numId w:val="5"/>
        </w:numPr>
        <w:tabs>
          <w:tab w:val="left" w:pos="993"/>
        </w:tabs>
        <w:spacing w:line="360" w:lineRule="auto"/>
        <w:ind w:left="0" w:firstLine="851"/>
        <w:jc w:val="both"/>
        <w:rPr>
          <w:rFonts w:ascii="Times New Roman" w:hAnsi="Times New Roman"/>
          <w:sz w:val="28"/>
          <w:szCs w:val="28"/>
          <w:lang w:val="uk-UA"/>
        </w:rPr>
      </w:pPr>
      <w:r w:rsidRPr="00490B6E">
        <w:rPr>
          <w:rFonts w:ascii="Times New Roman" w:hAnsi="Times New Roman"/>
          <w:sz w:val="28"/>
          <w:szCs w:val="28"/>
          <w:lang w:val="uk-UA"/>
        </w:rPr>
        <w:t xml:space="preserve">кількість нейронів кожного шару мережі: нейрон цілком видаляється з мережі, з автоматичним видаленням тих синапсів нейронів наступного шару, по яких проходив його вихідний сигнал; </w:t>
      </w:r>
    </w:p>
    <w:p w:rsidR="00E8256F" w:rsidRPr="00490B6E" w:rsidRDefault="00E8256F" w:rsidP="001965B5">
      <w:pPr>
        <w:pStyle w:val="NoSpacing"/>
        <w:numPr>
          <w:ilvl w:val="0"/>
          <w:numId w:val="5"/>
        </w:numPr>
        <w:tabs>
          <w:tab w:val="left" w:pos="993"/>
        </w:tabs>
        <w:spacing w:line="360" w:lineRule="auto"/>
        <w:ind w:left="0" w:firstLine="851"/>
        <w:jc w:val="both"/>
        <w:rPr>
          <w:rFonts w:ascii="Times New Roman" w:hAnsi="Times New Roman"/>
          <w:sz w:val="28"/>
          <w:szCs w:val="28"/>
          <w:lang w:val="uk-UA"/>
        </w:rPr>
      </w:pPr>
      <w:r w:rsidRPr="00490B6E">
        <w:rPr>
          <w:rFonts w:ascii="Times New Roman" w:hAnsi="Times New Roman"/>
          <w:sz w:val="28"/>
          <w:szCs w:val="28"/>
          <w:lang w:val="uk-UA"/>
        </w:rPr>
        <w:t xml:space="preserve">кількість шарів мережі. </w:t>
      </w:r>
    </w:p>
    <w:p w:rsidR="00E8256F" w:rsidRDefault="00E8256F" w:rsidP="001965B5">
      <w:pPr>
        <w:pStyle w:val="NoSpacing"/>
        <w:spacing w:line="360" w:lineRule="auto"/>
        <w:ind w:firstLine="851"/>
        <w:jc w:val="both"/>
        <w:rPr>
          <w:rFonts w:ascii="Times New Roman" w:hAnsi="Times New Roman"/>
          <w:sz w:val="28"/>
          <w:szCs w:val="28"/>
          <w:lang w:val="uk-UA"/>
        </w:rPr>
      </w:pPr>
      <w:r w:rsidRPr="00490B6E">
        <w:rPr>
          <w:rFonts w:ascii="Times New Roman" w:hAnsi="Times New Roman"/>
          <w:sz w:val="28"/>
          <w:szCs w:val="28"/>
          <w:lang w:val="uk-UA"/>
        </w:rPr>
        <w:t xml:space="preserve">Друга проблема полягає в розробці якісних алгоритмів навчання нейромережі, що дозволяють за мінімальний час настроїти нейромережу на розпізнавання заданого набору вхідних образів. </w:t>
      </w:r>
    </w:p>
    <w:p w:rsidR="00E8256F" w:rsidRPr="00490B6E" w:rsidRDefault="00E8256F" w:rsidP="001965B5">
      <w:pPr>
        <w:pStyle w:val="NoSpacing"/>
        <w:spacing w:line="360" w:lineRule="auto"/>
        <w:ind w:firstLine="851"/>
        <w:jc w:val="both"/>
        <w:rPr>
          <w:rFonts w:ascii="Times New Roman" w:hAnsi="Times New Roman"/>
          <w:sz w:val="28"/>
          <w:szCs w:val="28"/>
          <w:lang w:val="uk-UA"/>
        </w:rPr>
      </w:pPr>
      <w:r w:rsidRPr="00490B6E">
        <w:rPr>
          <w:rFonts w:ascii="Times New Roman" w:hAnsi="Times New Roman"/>
          <w:sz w:val="28"/>
          <w:szCs w:val="28"/>
          <w:lang w:val="uk-UA"/>
        </w:rPr>
        <w:t xml:space="preserve">Процес навчання нейронної мережі полягає в необхідності настроювання мережі таким чином, щоб для деякої множини входів давати бажану (або, принаймні, близьке, згідне з ним) множину виходів. </w:t>
      </w:r>
    </w:p>
    <w:p w:rsidR="00E8256F" w:rsidRPr="00490B6E" w:rsidRDefault="00E8256F" w:rsidP="001965B5">
      <w:pPr>
        <w:pStyle w:val="NoSpacing"/>
        <w:spacing w:line="360" w:lineRule="auto"/>
        <w:ind w:firstLine="851"/>
        <w:jc w:val="both"/>
        <w:rPr>
          <w:rFonts w:ascii="Times New Roman" w:hAnsi="Times New Roman"/>
          <w:sz w:val="28"/>
          <w:szCs w:val="28"/>
          <w:lang w:val="uk-UA"/>
        </w:rPr>
      </w:pPr>
      <w:r w:rsidRPr="00490B6E">
        <w:rPr>
          <w:rFonts w:ascii="Times New Roman" w:hAnsi="Times New Roman"/>
          <w:sz w:val="28"/>
          <w:szCs w:val="28"/>
          <w:lang w:val="uk-UA"/>
        </w:rPr>
        <w:t xml:space="preserve">Генетичний алгоритм є найвідомішим на даний момент представником еволюційних алгоритмів і по своїй суті є алгоритмом для знаходження глобального </w:t>
      </w:r>
      <w:r>
        <w:rPr>
          <w:rFonts w:ascii="Times New Roman" w:hAnsi="Times New Roman"/>
          <w:sz w:val="28"/>
          <w:szCs w:val="28"/>
          <w:lang w:val="uk-UA"/>
        </w:rPr>
        <w:t>е</w:t>
      </w:r>
      <w:r w:rsidRPr="00490B6E">
        <w:rPr>
          <w:rFonts w:ascii="Times New Roman" w:hAnsi="Times New Roman"/>
          <w:sz w:val="28"/>
          <w:szCs w:val="28"/>
          <w:lang w:val="uk-UA"/>
        </w:rPr>
        <w:t xml:space="preserve">кстремума функції. Він полягає в паралельній обробці множини альтернативних рішень. При цьому пошук концентрується на найбільш перспективні з них. Це говорить про можливості використання генетичних алгоритмів при рішенні будь-яких задач штучного інтелекту, оптимізації, прийняття рішень. </w:t>
      </w:r>
    </w:p>
    <w:p w:rsidR="00E8256F" w:rsidRPr="00490B6E" w:rsidRDefault="00E8256F" w:rsidP="001965B5">
      <w:pPr>
        <w:pStyle w:val="NoSpacing"/>
        <w:spacing w:line="360" w:lineRule="auto"/>
        <w:ind w:firstLine="851"/>
        <w:jc w:val="both"/>
        <w:rPr>
          <w:rFonts w:ascii="Times New Roman" w:hAnsi="Times New Roman"/>
          <w:sz w:val="28"/>
          <w:szCs w:val="28"/>
          <w:lang w:val="uk-UA"/>
        </w:rPr>
      </w:pPr>
      <w:r w:rsidRPr="00490B6E">
        <w:rPr>
          <w:rFonts w:ascii="Times New Roman" w:hAnsi="Times New Roman"/>
          <w:sz w:val="28"/>
          <w:szCs w:val="28"/>
          <w:lang w:val="uk-UA"/>
        </w:rPr>
        <w:t xml:space="preserve">Генетичні алгоритми для підстроювання ваг схованих і вихідних шарів використовуються </w:t>
      </w:r>
      <w:r>
        <w:rPr>
          <w:rFonts w:ascii="Times New Roman" w:hAnsi="Times New Roman"/>
          <w:sz w:val="28"/>
          <w:szCs w:val="28"/>
          <w:lang w:val="uk-UA"/>
        </w:rPr>
        <w:t>так:</w:t>
      </w:r>
      <w:r w:rsidRPr="00490B6E">
        <w:rPr>
          <w:rFonts w:ascii="Times New Roman" w:hAnsi="Times New Roman"/>
          <w:sz w:val="28"/>
          <w:szCs w:val="28"/>
          <w:lang w:val="uk-UA"/>
        </w:rPr>
        <w:t xml:space="preserve"> </w:t>
      </w:r>
      <w:r>
        <w:rPr>
          <w:rFonts w:ascii="Times New Roman" w:hAnsi="Times New Roman"/>
          <w:sz w:val="28"/>
          <w:szCs w:val="28"/>
          <w:lang w:val="uk-UA"/>
        </w:rPr>
        <w:t>к</w:t>
      </w:r>
      <w:r w:rsidRPr="00490B6E">
        <w:rPr>
          <w:rFonts w:ascii="Times New Roman" w:hAnsi="Times New Roman"/>
          <w:sz w:val="28"/>
          <w:szCs w:val="28"/>
          <w:lang w:val="uk-UA"/>
        </w:rPr>
        <w:t xml:space="preserve">ожна хромосома (рішення, послідовність, індивідуальність, "батько", "нащадок", "дитина") являє собою вектор з вагових коефіцієнтів (ваги зчитуються з нейронної мережі у встановленому порядку - ліворуч праворуч і зверху вниз). </w:t>
      </w:r>
    </w:p>
    <w:p w:rsidR="00E8256F" w:rsidRPr="00490B6E" w:rsidRDefault="00E8256F" w:rsidP="001965B5">
      <w:pPr>
        <w:pStyle w:val="NoSpacing"/>
        <w:spacing w:line="360" w:lineRule="auto"/>
        <w:ind w:firstLine="851"/>
        <w:jc w:val="both"/>
        <w:rPr>
          <w:rFonts w:ascii="Times New Roman" w:hAnsi="Times New Roman"/>
          <w:sz w:val="28"/>
          <w:szCs w:val="28"/>
          <w:lang w:val="uk-UA"/>
        </w:rPr>
      </w:pPr>
      <w:r w:rsidRPr="00490B6E">
        <w:rPr>
          <w:rFonts w:ascii="Times New Roman" w:hAnsi="Times New Roman"/>
          <w:sz w:val="28"/>
          <w:szCs w:val="28"/>
          <w:lang w:val="uk-UA"/>
        </w:rPr>
        <w:t xml:space="preserve">Хромосома </w:t>
      </w:r>
      <w:r w:rsidRPr="00490B6E">
        <w:rPr>
          <w:rFonts w:ascii="Times New Roman" w:hAnsi="Times New Roman"/>
          <w:i/>
          <w:sz w:val="28"/>
          <w:szCs w:val="28"/>
          <w:lang w:val="uk-UA"/>
        </w:rPr>
        <w:t>a</w:t>
      </w:r>
      <w:r w:rsidRPr="00490B6E">
        <w:rPr>
          <w:rFonts w:ascii="Times New Roman" w:hAnsi="Times New Roman"/>
          <w:sz w:val="28"/>
          <w:szCs w:val="28"/>
          <w:lang w:val="uk-UA"/>
        </w:rPr>
        <w:t>=(</w:t>
      </w:r>
      <w:r w:rsidRPr="00490B6E">
        <w:rPr>
          <w:rFonts w:ascii="Times New Roman" w:hAnsi="Times New Roman"/>
          <w:i/>
          <w:sz w:val="28"/>
          <w:szCs w:val="28"/>
          <w:lang w:val="uk-UA"/>
        </w:rPr>
        <w:t>a</w:t>
      </w:r>
      <w:r w:rsidRPr="00490B6E">
        <w:rPr>
          <w:rFonts w:ascii="Times New Roman" w:hAnsi="Times New Roman"/>
          <w:sz w:val="28"/>
          <w:szCs w:val="28"/>
          <w:vertAlign w:val="subscript"/>
          <w:lang w:val="uk-UA"/>
        </w:rPr>
        <w:t>1</w:t>
      </w:r>
      <w:r w:rsidRPr="00490B6E">
        <w:rPr>
          <w:rFonts w:ascii="Times New Roman" w:hAnsi="Times New Roman"/>
          <w:sz w:val="28"/>
          <w:szCs w:val="28"/>
          <w:lang w:val="uk-UA"/>
        </w:rPr>
        <w:t xml:space="preserve">, </w:t>
      </w:r>
      <w:r w:rsidRPr="00490B6E">
        <w:rPr>
          <w:rFonts w:ascii="Times New Roman" w:hAnsi="Times New Roman"/>
          <w:i/>
          <w:sz w:val="28"/>
          <w:szCs w:val="28"/>
          <w:lang w:val="uk-UA"/>
        </w:rPr>
        <w:t>а</w:t>
      </w:r>
      <w:r w:rsidRPr="00490B6E">
        <w:rPr>
          <w:rFonts w:ascii="Times New Roman" w:hAnsi="Times New Roman"/>
          <w:sz w:val="28"/>
          <w:szCs w:val="28"/>
          <w:vertAlign w:val="subscript"/>
          <w:lang w:val="uk-UA"/>
        </w:rPr>
        <w:t>2</w:t>
      </w:r>
      <w:r w:rsidRPr="00490B6E">
        <w:rPr>
          <w:rFonts w:ascii="Times New Roman" w:hAnsi="Times New Roman"/>
          <w:sz w:val="28"/>
          <w:szCs w:val="28"/>
          <w:lang w:val="uk-UA"/>
        </w:rPr>
        <w:t xml:space="preserve">, </w:t>
      </w:r>
      <w:r w:rsidRPr="00490B6E">
        <w:rPr>
          <w:rFonts w:ascii="Times New Roman" w:hAnsi="Times New Roman"/>
          <w:i/>
          <w:sz w:val="28"/>
          <w:szCs w:val="28"/>
          <w:lang w:val="uk-UA"/>
        </w:rPr>
        <w:t>а</w:t>
      </w:r>
      <w:r w:rsidRPr="00490B6E">
        <w:rPr>
          <w:rFonts w:ascii="Times New Roman" w:hAnsi="Times New Roman"/>
          <w:sz w:val="28"/>
          <w:szCs w:val="28"/>
          <w:vertAlign w:val="subscript"/>
          <w:lang w:val="uk-UA"/>
        </w:rPr>
        <w:t>3</w:t>
      </w:r>
      <w:r w:rsidRPr="00490B6E">
        <w:rPr>
          <w:rFonts w:ascii="Times New Roman" w:hAnsi="Times New Roman"/>
          <w:sz w:val="28"/>
          <w:szCs w:val="28"/>
          <w:lang w:val="uk-UA"/>
        </w:rPr>
        <w:t>, … ,</w:t>
      </w:r>
      <w:r w:rsidRPr="00490B6E">
        <w:rPr>
          <w:rFonts w:ascii="Times New Roman" w:hAnsi="Times New Roman"/>
          <w:i/>
          <w:sz w:val="28"/>
          <w:szCs w:val="28"/>
          <w:lang w:val="uk-UA"/>
        </w:rPr>
        <w:t>a</w:t>
      </w:r>
      <w:r w:rsidRPr="00490B6E">
        <w:rPr>
          <w:rFonts w:ascii="Times New Roman" w:hAnsi="Times New Roman"/>
          <w:sz w:val="28"/>
          <w:szCs w:val="28"/>
          <w:vertAlign w:val="subscript"/>
          <w:lang w:val="uk-UA"/>
        </w:rPr>
        <w:t>n</w:t>
      </w:r>
      <w:r w:rsidRPr="00490B6E">
        <w:rPr>
          <w:rFonts w:ascii="Times New Roman" w:hAnsi="Times New Roman"/>
          <w:sz w:val="28"/>
          <w:szCs w:val="28"/>
          <w:lang w:val="uk-UA"/>
        </w:rPr>
        <w:t xml:space="preserve">) складається з генів </w:t>
      </w:r>
      <w:r w:rsidRPr="00490B6E">
        <w:rPr>
          <w:rFonts w:ascii="Times New Roman" w:hAnsi="Times New Roman"/>
          <w:i/>
          <w:sz w:val="28"/>
          <w:szCs w:val="28"/>
          <w:lang w:val="uk-UA"/>
        </w:rPr>
        <w:t>а</w:t>
      </w:r>
      <w:r w:rsidRPr="001965B5">
        <w:rPr>
          <w:rFonts w:ascii="Times New Roman" w:hAnsi="Times New Roman"/>
          <w:i/>
          <w:sz w:val="28"/>
          <w:szCs w:val="28"/>
          <w:vertAlign w:val="subscript"/>
          <w:lang w:val="uk-UA"/>
        </w:rPr>
        <w:t>i</w:t>
      </w:r>
      <w:r w:rsidRPr="001965B5">
        <w:rPr>
          <w:rFonts w:ascii="Times New Roman" w:hAnsi="Times New Roman"/>
          <w:i/>
          <w:sz w:val="28"/>
          <w:szCs w:val="28"/>
          <w:lang w:val="uk-UA"/>
        </w:rPr>
        <w:t>,</w:t>
      </w:r>
      <w:r w:rsidRPr="00490B6E">
        <w:rPr>
          <w:rFonts w:ascii="Times New Roman" w:hAnsi="Times New Roman"/>
          <w:sz w:val="28"/>
          <w:szCs w:val="28"/>
          <w:lang w:val="uk-UA"/>
        </w:rPr>
        <w:t xml:space="preserve"> які можуть мати числові значення, названі "алелі". </w:t>
      </w:r>
    </w:p>
    <w:p w:rsidR="00E8256F" w:rsidRPr="00490B6E" w:rsidRDefault="00E8256F" w:rsidP="001965B5">
      <w:pPr>
        <w:pStyle w:val="NoSpacing"/>
        <w:spacing w:line="360" w:lineRule="auto"/>
        <w:ind w:firstLine="851"/>
        <w:jc w:val="both"/>
        <w:rPr>
          <w:rFonts w:ascii="Times New Roman" w:hAnsi="Times New Roman"/>
          <w:sz w:val="28"/>
          <w:szCs w:val="28"/>
          <w:lang w:val="uk-UA"/>
        </w:rPr>
      </w:pPr>
      <w:r w:rsidRPr="00490B6E">
        <w:rPr>
          <w:rFonts w:ascii="Times New Roman" w:hAnsi="Times New Roman"/>
          <w:sz w:val="28"/>
          <w:szCs w:val="28"/>
          <w:lang w:val="uk-UA"/>
        </w:rPr>
        <w:t xml:space="preserve">Популяцією називають набір хромосом (рішень). </w:t>
      </w:r>
    </w:p>
    <w:p w:rsidR="00E8256F" w:rsidRPr="00490B6E" w:rsidRDefault="00E8256F" w:rsidP="001965B5">
      <w:pPr>
        <w:pStyle w:val="NoSpacing"/>
        <w:spacing w:line="360" w:lineRule="auto"/>
        <w:ind w:firstLine="851"/>
        <w:jc w:val="both"/>
        <w:rPr>
          <w:rFonts w:ascii="Times New Roman" w:hAnsi="Times New Roman"/>
          <w:sz w:val="28"/>
          <w:szCs w:val="28"/>
          <w:lang w:val="uk-UA"/>
        </w:rPr>
      </w:pPr>
      <w:r w:rsidRPr="00490B6E">
        <w:rPr>
          <w:rFonts w:ascii="Times New Roman" w:hAnsi="Times New Roman"/>
          <w:sz w:val="28"/>
          <w:szCs w:val="28"/>
          <w:lang w:val="uk-UA"/>
        </w:rPr>
        <w:t xml:space="preserve">Еволюція популяцій - це чергування поколінь, у яких хромосоми змінюють свої ознаки, щоб кожна нова популяція найкращим способом пристосовувалася до зовнішнього середовища. </w:t>
      </w:r>
    </w:p>
    <w:p w:rsidR="00E8256F" w:rsidRPr="00490B6E" w:rsidRDefault="00E8256F" w:rsidP="001965B5">
      <w:pPr>
        <w:pStyle w:val="NoSpacing"/>
        <w:spacing w:line="360" w:lineRule="auto"/>
        <w:ind w:firstLine="851"/>
        <w:jc w:val="both"/>
        <w:rPr>
          <w:rFonts w:ascii="Times New Roman" w:hAnsi="Times New Roman"/>
          <w:sz w:val="28"/>
          <w:szCs w:val="28"/>
          <w:lang w:val="uk-UA"/>
        </w:rPr>
      </w:pPr>
      <w:r w:rsidRPr="00490B6E">
        <w:rPr>
          <w:rFonts w:ascii="Times New Roman" w:hAnsi="Times New Roman"/>
          <w:sz w:val="28"/>
          <w:szCs w:val="28"/>
          <w:lang w:val="uk-UA"/>
        </w:rPr>
        <w:t>Початкова популяція вибирається випадково, значення ваг лежать у проміжку [-1.0</w:t>
      </w:r>
      <w:r>
        <w:rPr>
          <w:rFonts w:ascii="Times New Roman" w:hAnsi="Times New Roman"/>
          <w:sz w:val="28"/>
          <w:szCs w:val="28"/>
          <w:lang w:val="uk-UA"/>
        </w:rPr>
        <w:t>;</w:t>
      </w:r>
      <w:r w:rsidRPr="00490B6E">
        <w:rPr>
          <w:rFonts w:ascii="Times New Roman" w:hAnsi="Times New Roman"/>
          <w:sz w:val="28"/>
          <w:szCs w:val="28"/>
          <w:lang w:val="uk-UA"/>
        </w:rPr>
        <w:t xml:space="preserve"> 1.0]. Для навчання мережі до початкової популяції застосовуються прості операції: селекція, схрещування, мутація, у результаті чого генеруються нові популяції. </w:t>
      </w:r>
    </w:p>
    <w:p w:rsidR="00E8256F" w:rsidRPr="00490B6E" w:rsidRDefault="00E8256F" w:rsidP="001965B5">
      <w:pPr>
        <w:pStyle w:val="NoSpacing"/>
        <w:spacing w:line="360" w:lineRule="auto"/>
        <w:ind w:firstLine="851"/>
        <w:jc w:val="both"/>
        <w:rPr>
          <w:rFonts w:ascii="Times New Roman" w:hAnsi="Times New Roman"/>
          <w:sz w:val="28"/>
          <w:szCs w:val="28"/>
          <w:lang w:val="uk-UA"/>
        </w:rPr>
      </w:pPr>
      <w:r w:rsidRPr="00490B6E">
        <w:rPr>
          <w:rFonts w:ascii="Times New Roman" w:hAnsi="Times New Roman"/>
          <w:sz w:val="28"/>
          <w:szCs w:val="28"/>
          <w:lang w:val="uk-UA"/>
        </w:rPr>
        <w:t xml:space="preserve">У генетичного алгоритму є така властивість як імовірність. </w:t>
      </w:r>
      <w:r>
        <w:rPr>
          <w:rFonts w:ascii="Times New Roman" w:hAnsi="Times New Roman"/>
          <w:sz w:val="28"/>
          <w:szCs w:val="28"/>
          <w:lang w:val="uk-UA"/>
        </w:rPr>
        <w:t>О</w:t>
      </w:r>
      <w:r w:rsidRPr="00490B6E">
        <w:rPr>
          <w:rFonts w:ascii="Times New Roman" w:hAnsi="Times New Roman"/>
          <w:sz w:val="28"/>
          <w:szCs w:val="28"/>
          <w:lang w:val="uk-UA"/>
        </w:rPr>
        <w:t xml:space="preserve">писувані оператори не обов'язково застосовуються до всіх хромосом, що вносить додатковий елемент невизначеності в процес пошуку рішення. У цьому випадку, невизначеність не має на увазі негативний фактор, а є своєрідним "ступенем волі" роботи генетичного алгоритму. </w:t>
      </w:r>
    </w:p>
    <w:p w:rsidR="00E8256F" w:rsidRDefault="00E8256F" w:rsidP="001965B5">
      <w:pPr>
        <w:pStyle w:val="NoSpacing"/>
        <w:spacing w:line="360" w:lineRule="auto"/>
        <w:ind w:firstLine="851"/>
        <w:jc w:val="both"/>
        <w:rPr>
          <w:rFonts w:ascii="Times New Roman" w:hAnsi="Times New Roman"/>
          <w:sz w:val="28"/>
          <w:szCs w:val="28"/>
          <w:lang w:val="uk-UA"/>
        </w:rPr>
      </w:pPr>
      <w:r w:rsidRPr="00EF04CF">
        <w:rPr>
          <w:rFonts w:ascii="Times New Roman" w:hAnsi="Times New Roman"/>
          <w:sz w:val="28"/>
          <w:szCs w:val="28"/>
          <w:lang w:val="uk-UA"/>
        </w:rPr>
        <w:t xml:space="preserve">Головною ідеєю, що лежить в основі побудови генетичного алгоритму, є використання ідей природного відбору, селекцій і мутацій. </w:t>
      </w:r>
    </w:p>
    <w:p w:rsidR="00E8256F" w:rsidRPr="00E301C4" w:rsidRDefault="00E8256F" w:rsidP="00457656">
      <w:pPr>
        <w:pStyle w:val="NoSpacing"/>
        <w:spacing w:line="360" w:lineRule="auto"/>
        <w:ind w:firstLine="851"/>
        <w:jc w:val="both"/>
        <w:rPr>
          <w:rFonts w:ascii="Times New Roman" w:hAnsi="Times New Roman"/>
          <w:sz w:val="28"/>
          <w:szCs w:val="28"/>
          <w:lang w:val="uk-UA"/>
        </w:rPr>
      </w:pPr>
      <w:r w:rsidRPr="00F15DD3">
        <w:rPr>
          <w:rFonts w:ascii="Times New Roman" w:hAnsi="Times New Roman"/>
          <w:sz w:val="28"/>
          <w:szCs w:val="28"/>
          <w:lang w:val="uk-UA"/>
        </w:rPr>
        <w:t>Таким чином, можна виділити наступні етапи генетичного алгоритму:</w:t>
      </w:r>
    </w:p>
    <w:p w:rsidR="00E8256F" w:rsidRPr="00E301C4" w:rsidRDefault="00E8256F" w:rsidP="00457656">
      <w:pPr>
        <w:pStyle w:val="NoSpacing"/>
        <w:numPr>
          <w:ilvl w:val="0"/>
          <w:numId w:val="20"/>
        </w:numPr>
        <w:tabs>
          <w:tab w:val="clear" w:pos="720"/>
          <w:tab w:val="num" w:pos="142"/>
          <w:tab w:val="left" w:pos="1276"/>
        </w:tabs>
        <w:spacing w:line="360" w:lineRule="auto"/>
        <w:ind w:left="0" w:firstLine="851"/>
        <w:jc w:val="both"/>
        <w:rPr>
          <w:rFonts w:ascii="Times New Roman" w:hAnsi="Times New Roman"/>
          <w:sz w:val="28"/>
          <w:szCs w:val="28"/>
          <w:lang w:val="uk-UA"/>
        </w:rPr>
      </w:pPr>
      <w:r w:rsidRPr="00F15DD3">
        <w:rPr>
          <w:rFonts w:ascii="Times New Roman" w:hAnsi="Times New Roman"/>
          <w:sz w:val="28"/>
          <w:szCs w:val="28"/>
          <w:lang w:val="uk-UA"/>
        </w:rPr>
        <w:t>Створення початкової популяції.</w:t>
      </w:r>
    </w:p>
    <w:p w:rsidR="00E8256F" w:rsidRPr="00E301C4" w:rsidRDefault="00E8256F" w:rsidP="00457656">
      <w:pPr>
        <w:pStyle w:val="NoSpacing"/>
        <w:numPr>
          <w:ilvl w:val="0"/>
          <w:numId w:val="20"/>
        </w:numPr>
        <w:tabs>
          <w:tab w:val="clear" w:pos="720"/>
          <w:tab w:val="num" w:pos="142"/>
          <w:tab w:val="left" w:pos="1276"/>
        </w:tabs>
        <w:spacing w:line="360" w:lineRule="auto"/>
        <w:ind w:left="0" w:firstLine="851"/>
        <w:jc w:val="both"/>
        <w:rPr>
          <w:rFonts w:ascii="Times New Roman" w:hAnsi="Times New Roman"/>
          <w:sz w:val="28"/>
          <w:szCs w:val="28"/>
          <w:lang w:val="uk-UA"/>
        </w:rPr>
      </w:pPr>
      <w:r w:rsidRPr="00F15DD3">
        <w:rPr>
          <w:rFonts w:ascii="Times New Roman" w:hAnsi="Times New Roman"/>
          <w:sz w:val="28"/>
          <w:szCs w:val="28"/>
          <w:lang w:val="uk-UA"/>
        </w:rPr>
        <w:t xml:space="preserve">Обчислення функцій пристосованості для </w:t>
      </w:r>
      <w:r>
        <w:rPr>
          <w:rFonts w:ascii="Times New Roman" w:hAnsi="Times New Roman"/>
          <w:sz w:val="28"/>
          <w:szCs w:val="28"/>
          <w:lang w:val="uk-UA"/>
        </w:rPr>
        <w:t xml:space="preserve">індивідів </w:t>
      </w:r>
      <w:r w:rsidRPr="00F15DD3">
        <w:rPr>
          <w:rFonts w:ascii="Times New Roman" w:hAnsi="Times New Roman"/>
          <w:sz w:val="28"/>
          <w:szCs w:val="28"/>
          <w:lang w:val="uk-UA"/>
        </w:rPr>
        <w:t>популяції (оцінювання).</w:t>
      </w:r>
    </w:p>
    <w:p w:rsidR="00E8256F" w:rsidRPr="00E301C4" w:rsidRDefault="00E8256F" w:rsidP="00457656">
      <w:pPr>
        <w:pStyle w:val="NoSpacing"/>
        <w:numPr>
          <w:ilvl w:val="0"/>
          <w:numId w:val="20"/>
        </w:numPr>
        <w:tabs>
          <w:tab w:val="clear" w:pos="720"/>
          <w:tab w:val="num" w:pos="142"/>
          <w:tab w:val="left" w:pos="1276"/>
        </w:tabs>
        <w:spacing w:line="360" w:lineRule="auto"/>
        <w:ind w:left="0" w:firstLine="851"/>
        <w:jc w:val="both"/>
        <w:rPr>
          <w:rFonts w:ascii="Times New Roman" w:hAnsi="Times New Roman"/>
          <w:sz w:val="28"/>
          <w:szCs w:val="28"/>
          <w:lang w:val="uk-UA"/>
        </w:rPr>
      </w:pPr>
      <w:r w:rsidRPr="00F15DD3">
        <w:rPr>
          <w:rFonts w:ascii="Times New Roman" w:hAnsi="Times New Roman"/>
          <w:sz w:val="28"/>
          <w:szCs w:val="28"/>
          <w:lang w:val="uk-UA"/>
        </w:rPr>
        <w:t>(Початок циклу)</w:t>
      </w:r>
    </w:p>
    <w:p w:rsidR="00E8256F" w:rsidRPr="00E301C4" w:rsidRDefault="00E8256F" w:rsidP="00457656">
      <w:pPr>
        <w:pStyle w:val="NoSpacing"/>
        <w:tabs>
          <w:tab w:val="left" w:pos="1276"/>
        </w:tabs>
        <w:spacing w:line="360" w:lineRule="auto"/>
        <w:ind w:left="851"/>
        <w:jc w:val="both"/>
        <w:rPr>
          <w:rFonts w:ascii="Times New Roman" w:hAnsi="Times New Roman"/>
          <w:sz w:val="28"/>
          <w:szCs w:val="28"/>
          <w:lang w:val="uk-UA"/>
        </w:rPr>
      </w:pPr>
      <w:r w:rsidRPr="00F15DD3">
        <w:rPr>
          <w:rFonts w:ascii="Times New Roman" w:hAnsi="Times New Roman"/>
          <w:sz w:val="28"/>
          <w:szCs w:val="28"/>
          <w:lang w:val="uk-UA"/>
        </w:rPr>
        <w:t>Вибір індивідів з поточної популяції (селекція).</w:t>
      </w:r>
    </w:p>
    <w:p w:rsidR="00E8256F" w:rsidRPr="00E301C4" w:rsidRDefault="00E8256F" w:rsidP="00457656">
      <w:pPr>
        <w:pStyle w:val="NoSpacing"/>
        <w:numPr>
          <w:ilvl w:val="0"/>
          <w:numId w:val="20"/>
        </w:numPr>
        <w:tabs>
          <w:tab w:val="clear" w:pos="720"/>
          <w:tab w:val="num" w:pos="142"/>
          <w:tab w:val="left" w:pos="1276"/>
        </w:tabs>
        <w:spacing w:line="360" w:lineRule="auto"/>
        <w:ind w:left="0" w:firstLine="851"/>
        <w:jc w:val="both"/>
        <w:rPr>
          <w:rFonts w:ascii="Times New Roman" w:hAnsi="Times New Roman"/>
          <w:sz w:val="28"/>
          <w:szCs w:val="28"/>
          <w:lang w:val="uk-UA"/>
        </w:rPr>
      </w:pPr>
      <w:r w:rsidRPr="00F15DD3">
        <w:rPr>
          <w:rFonts w:ascii="Times New Roman" w:hAnsi="Times New Roman"/>
          <w:sz w:val="28"/>
          <w:szCs w:val="28"/>
          <w:lang w:val="uk-UA"/>
        </w:rPr>
        <w:t xml:space="preserve">Схрещування </w:t>
      </w:r>
      <w:r>
        <w:rPr>
          <w:rFonts w:ascii="Times New Roman" w:hAnsi="Times New Roman"/>
          <w:sz w:val="28"/>
          <w:szCs w:val="28"/>
          <w:lang w:val="uk-UA"/>
        </w:rPr>
        <w:t>та</w:t>
      </w:r>
      <w:r w:rsidRPr="00F15DD3">
        <w:rPr>
          <w:rFonts w:ascii="Times New Roman" w:hAnsi="Times New Roman"/>
          <w:sz w:val="28"/>
          <w:szCs w:val="28"/>
          <w:lang w:val="uk-UA"/>
        </w:rPr>
        <w:t>\або мутація.</w:t>
      </w:r>
    </w:p>
    <w:p w:rsidR="00E8256F" w:rsidRPr="00E301C4" w:rsidRDefault="00E8256F" w:rsidP="00457656">
      <w:pPr>
        <w:pStyle w:val="NoSpacing"/>
        <w:numPr>
          <w:ilvl w:val="0"/>
          <w:numId w:val="20"/>
        </w:numPr>
        <w:tabs>
          <w:tab w:val="clear" w:pos="720"/>
          <w:tab w:val="num" w:pos="142"/>
          <w:tab w:val="left" w:pos="1276"/>
        </w:tabs>
        <w:spacing w:line="360" w:lineRule="auto"/>
        <w:ind w:left="0" w:firstLine="851"/>
        <w:jc w:val="both"/>
        <w:rPr>
          <w:rFonts w:ascii="Times New Roman" w:hAnsi="Times New Roman"/>
          <w:sz w:val="28"/>
          <w:szCs w:val="28"/>
          <w:lang w:val="uk-UA"/>
        </w:rPr>
      </w:pPr>
      <w:r w:rsidRPr="00F15DD3">
        <w:rPr>
          <w:rFonts w:ascii="Times New Roman" w:hAnsi="Times New Roman"/>
          <w:sz w:val="28"/>
          <w:szCs w:val="28"/>
          <w:lang w:val="uk-UA"/>
        </w:rPr>
        <w:t xml:space="preserve">Обчислення функцій пристосованості для всіх </w:t>
      </w:r>
      <w:r>
        <w:rPr>
          <w:rFonts w:ascii="Times New Roman" w:hAnsi="Times New Roman"/>
          <w:sz w:val="28"/>
          <w:szCs w:val="28"/>
          <w:lang w:val="uk-UA"/>
        </w:rPr>
        <w:t>індивідів</w:t>
      </w:r>
      <w:r w:rsidRPr="00F15DD3">
        <w:rPr>
          <w:rFonts w:ascii="Times New Roman" w:hAnsi="Times New Roman"/>
          <w:sz w:val="28"/>
          <w:szCs w:val="28"/>
          <w:lang w:val="uk-UA"/>
        </w:rPr>
        <w:t>.</w:t>
      </w:r>
    </w:p>
    <w:p w:rsidR="00E8256F" w:rsidRPr="00E301C4" w:rsidRDefault="00E8256F" w:rsidP="00457656">
      <w:pPr>
        <w:pStyle w:val="NoSpacing"/>
        <w:numPr>
          <w:ilvl w:val="0"/>
          <w:numId w:val="20"/>
        </w:numPr>
        <w:tabs>
          <w:tab w:val="clear" w:pos="720"/>
          <w:tab w:val="num" w:pos="142"/>
          <w:tab w:val="left" w:pos="1276"/>
        </w:tabs>
        <w:spacing w:line="360" w:lineRule="auto"/>
        <w:ind w:left="0" w:firstLine="851"/>
        <w:jc w:val="both"/>
        <w:rPr>
          <w:rFonts w:ascii="Times New Roman" w:hAnsi="Times New Roman"/>
          <w:sz w:val="28"/>
          <w:szCs w:val="28"/>
          <w:lang w:val="uk-UA"/>
        </w:rPr>
      </w:pPr>
      <w:r w:rsidRPr="00F15DD3">
        <w:rPr>
          <w:rFonts w:ascii="Times New Roman" w:hAnsi="Times New Roman"/>
          <w:sz w:val="28"/>
          <w:szCs w:val="28"/>
          <w:lang w:val="uk-UA"/>
        </w:rPr>
        <w:t>Формування нового покоління.</w:t>
      </w:r>
    </w:p>
    <w:p w:rsidR="00E8256F" w:rsidRPr="00E301C4" w:rsidRDefault="00E8256F" w:rsidP="00457656">
      <w:pPr>
        <w:pStyle w:val="NoSpacing"/>
        <w:numPr>
          <w:ilvl w:val="0"/>
          <w:numId w:val="20"/>
        </w:numPr>
        <w:tabs>
          <w:tab w:val="clear" w:pos="720"/>
          <w:tab w:val="num" w:pos="142"/>
          <w:tab w:val="left" w:pos="1276"/>
        </w:tabs>
        <w:spacing w:line="360" w:lineRule="auto"/>
        <w:ind w:left="0" w:firstLine="851"/>
        <w:jc w:val="both"/>
        <w:rPr>
          <w:rFonts w:ascii="Times New Roman" w:hAnsi="Times New Roman"/>
          <w:sz w:val="28"/>
          <w:szCs w:val="28"/>
          <w:lang w:val="uk-UA"/>
        </w:rPr>
      </w:pPr>
      <w:r w:rsidRPr="00F15DD3">
        <w:rPr>
          <w:rFonts w:ascii="Times New Roman" w:hAnsi="Times New Roman"/>
          <w:sz w:val="28"/>
          <w:szCs w:val="28"/>
          <w:lang w:val="uk-UA"/>
        </w:rPr>
        <w:t xml:space="preserve">Якщо виконуються умови </w:t>
      </w:r>
      <w:r>
        <w:rPr>
          <w:rFonts w:ascii="Times New Roman" w:hAnsi="Times New Roman"/>
          <w:sz w:val="28"/>
          <w:szCs w:val="28"/>
          <w:lang w:val="uk-UA"/>
        </w:rPr>
        <w:t>зупинки</w:t>
      </w:r>
      <w:r w:rsidRPr="00F15DD3">
        <w:rPr>
          <w:rFonts w:ascii="Times New Roman" w:hAnsi="Times New Roman"/>
          <w:sz w:val="28"/>
          <w:szCs w:val="28"/>
          <w:lang w:val="uk-UA"/>
        </w:rPr>
        <w:t>, то (кінець циклу), інакше (початок циклу).</w:t>
      </w:r>
    </w:p>
    <w:p w:rsidR="00E8256F" w:rsidRPr="00F15DD3" w:rsidRDefault="00E8256F" w:rsidP="00457656">
      <w:pPr>
        <w:pStyle w:val="NoSpacing"/>
        <w:spacing w:line="360" w:lineRule="auto"/>
        <w:ind w:firstLine="851"/>
        <w:jc w:val="both"/>
        <w:rPr>
          <w:rFonts w:ascii="Times New Roman" w:hAnsi="Times New Roman"/>
          <w:sz w:val="28"/>
          <w:szCs w:val="28"/>
          <w:lang w:val="uk-UA"/>
        </w:rPr>
      </w:pPr>
      <w:r w:rsidRPr="00F15DD3">
        <w:rPr>
          <w:rFonts w:ascii="Times New Roman" w:hAnsi="Times New Roman"/>
          <w:sz w:val="28"/>
          <w:szCs w:val="28"/>
          <w:lang w:val="uk-UA"/>
        </w:rPr>
        <w:t>Створення початкової популяції.</w:t>
      </w:r>
    </w:p>
    <w:p w:rsidR="00E8256F" w:rsidRPr="00F15DD3" w:rsidRDefault="00E8256F" w:rsidP="00457656">
      <w:pPr>
        <w:pStyle w:val="NoSpacing"/>
        <w:spacing w:line="360" w:lineRule="auto"/>
        <w:ind w:firstLine="851"/>
        <w:jc w:val="both"/>
        <w:rPr>
          <w:rFonts w:ascii="Times New Roman" w:hAnsi="Times New Roman"/>
          <w:sz w:val="28"/>
          <w:szCs w:val="28"/>
          <w:lang w:val="uk-UA"/>
        </w:rPr>
      </w:pPr>
      <w:r w:rsidRPr="00F15DD3">
        <w:rPr>
          <w:rFonts w:ascii="Times New Roman" w:hAnsi="Times New Roman"/>
          <w:sz w:val="28"/>
          <w:szCs w:val="28"/>
          <w:lang w:val="uk-UA"/>
        </w:rPr>
        <w:t xml:space="preserve">Перед першим кроком потрібно випадковим образом створити якусь початкову популяцію; навіть якщо вона виявиться зовсім неконкурентоспроможною, генетичний алгоритм однаково досить швидко переведе її в життєздатну популяцію. Таким чином, на першому кроці можна особливо не намагатися зробити занадто пристосованих </w:t>
      </w:r>
      <w:r>
        <w:rPr>
          <w:rFonts w:ascii="Times New Roman" w:hAnsi="Times New Roman"/>
          <w:sz w:val="28"/>
          <w:szCs w:val="28"/>
          <w:lang w:val="uk-UA"/>
        </w:rPr>
        <w:t>індивідів</w:t>
      </w:r>
      <w:r w:rsidRPr="00F15DD3">
        <w:rPr>
          <w:rFonts w:ascii="Times New Roman" w:hAnsi="Times New Roman"/>
          <w:sz w:val="28"/>
          <w:szCs w:val="28"/>
          <w:lang w:val="uk-UA"/>
        </w:rPr>
        <w:t xml:space="preserve">, досить, щоб вони відповідали формату </w:t>
      </w:r>
      <w:r>
        <w:rPr>
          <w:rFonts w:ascii="Times New Roman" w:hAnsi="Times New Roman"/>
          <w:sz w:val="28"/>
          <w:szCs w:val="28"/>
          <w:lang w:val="uk-UA"/>
        </w:rPr>
        <w:t xml:space="preserve">індивідів </w:t>
      </w:r>
      <w:r w:rsidRPr="00F15DD3">
        <w:rPr>
          <w:rFonts w:ascii="Times New Roman" w:hAnsi="Times New Roman"/>
          <w:sz w:val="28"/>
          <w:szCs w:val="28"/>
          <w:lang w:val="uk-UA"/>
        </w:rPr>
        <w:t xml:space="preserve">популяції, і на них можна було підрахувати функцію пристосованості (Fitness). Підсумком першого кроку є популяція </w:t>
      </w:r>
      <w:r w:rsidRPr="00E07A09">
        <w:rPr>
          <w:rFonts w:ascii="Times New Roman" w:hAnsi="Times New Roman"/>
          <w:i/>
          <w:sz w:val="28"/>
          <w:szCs w:val="28"/>
          <w:lang w:val="uk-UA"/>
        </w:rPr>
        <w:t>H</w:t>
      </w:r>
      <w:r w:rsidRPr="00F15DD3">
        <w:rPr>
          <w:rFonts w:ascii="Times New Roman" w:hAnsi="Times New Roman"/>
          <w:sz w:val="28"/>
          <w:szCs w:val="28"/>
          <w:lang w:val="uk-UA"/>
        </w:rPr>
        <w:t xml:space="preserve">, що складається з </w:t>
      </w:r>
      <w:r w:rsidRPr="00E07A09">
        <w:rPr>
          <w:rFonts w:ascii="Times New Roman" w:hAnsi="Times New Roman"/>
          <w:i/>
          <w:sz w:val="28"/>
          <w:szCs w:val="28"/>
          <w:lang w:val="uk-UA"/>
        </w:rPr>
        <w:t>N</w:t>
      </w:r>
      <w:r w:rsidRPr="00F15DD3">
        <w:rPr>
          <w:rFonts w:ascii="Times New Roman" w:hAnsi="Times New Roman"/>
          <w:sz w:val="28"/>
          <w:szCs w:val="28"/>
          <w:lang w:val="uk-UA"/>
        </w:rPr>
        <w:t xml:space="preserve"> особин.</w:t>
      </w:r>
    </w:p>
    <w:p w:rsidR="00E8256F" w:rsidRPr="00F15DD3" w:rsidRDefault="00E8256F" w:rsidP="00457656">
      <w:pPr>
        <w:pStyle w:val="NoSpacing"/>
        <w:spacing w:line="360" w:lineRule="auto"/>
        <w:ind w:firstLine="851"/>
        <w:jc w:val="both"/>
        <w:rPr>
          <w:rFonts w:ascii="Times New Roman" w:hAnsi="Times New Roman"/>
          <w:sz w:val="28"/>
          <w:szCs w:val="28"/>
          <w:lang w:val="uk-UA"/>
        </w:rPr>
      </w:pPr>
      <w:r w:rsidRPr="00F15DD3">
        <w:rPr>
          <w:rFonts w:ascii="Times New Roman" w:hAnsi="Times New Roman"/>
          <w:sz w:val="28"/>
          <w:szCs w:val="28"/>
          <w:lang w:val="uk-UA"/>
        </w:rPr>
        <w:t>Відбір.</w:t>
      </w:r>
    </w:p>
    <w:p w:rsidR="00E8256F" w:rsidRPr="00F15DD3" w:rsidRDefault="00E8256F" w:rsidP="00457656">
      <w:pPr>
        <w:pStyle w:val="NoSpacing"/>
        <w:spacing w:line="360" w:lineRule="auto"/>
        <w:ind w:firstLine="851"/>
        <w:jc w:val="both"/>
        <w:rPr>
          <w:rFonts w:ascii="Times New Roman" w:hAnsi="Times New Roman"/>
          <w:sz w:val="28"/>
          <w:szCs w:val="28"/>
          <w:lang w:val="uk-UA"/>
        </w:rPr>
      </w:pPr>
      <w:r w:rsidRPr="00F15DD3">
        <w:rPr>
          <w:rFonts w:ascii="Times New Roman" w:hAnsi="Times New Roman"/>
          <w:sz w:val="28"/>
          <w:szCs w:val="28"/>
          <w:lang w:val="uk-UA"/>
        </w:rPr>
        <w:t xml:space="preserve">На етапі відбору потрібно із всієї популяції вибрати певну її частку, що залишиться "у живих" на цьому етапі еволюції. Є різні способи проводити відбір. Імовірність виживання індивіда h повинна залежати від значення функції пристосованості Fitness(h). Сама частка що вижили s звичайно є параметром генетичного алгоритму, і її просто задають заздалегідь. За підсумками відбору з </w:t>
      </w:r>
      <w:r w:rsidRPr="00E07A09">
        <w:rPr>
          <w:rFonts w:ascii="Times New Roman" w:hAnsi="Times New Roman"/>
          <w:i/>
          <w:sz w:val="28"/>
          <w:szCs w:val="28"/>
          <w:lang w:val="uk-UA"/>
        </w:rPr>
        <w:t>N</w:t>
      </w:r>
      <w:r w:rsidRPr="00F15DD3">
        <w:rPr>
          <w:rFonts w:ascii="Times New Roman" w:hAnsi="Times New Roman"/>
          <w:sz w:val="28"/>
          <w:szCs w:val="28"/>
          <w:lang w:val="uk-UA"/>
        </w:rPr>
        <w:t xml:space="preserve"> особин популяції </w:t>
      </w:r>
      <w:r w:rsidRPr="00E07A09">
        <w:rPr>
          <w:rFonts w:ascii="Times New Roman" w:hAnsi="Times New Roman"/>
          <w:i/>
          <w:sz w:val="28"/>
          <w:szCs w:val="28"/>
          <w:lang w:val="uk-UA"/>
        </w:rPr>
        <w:t>H</w:t>
      </w:r>
      <w:r w:rsidRPr="00F15DD3">
        <w:rPr>
          <w:rFonts w:ascii="Times New Roman" w:hAnsi="Times New Roman"/>
          <w:sz w:val="28"/>
          <w:szCs w:val="28"/>
          <w:lang w:val="uk-UA"/>
        </w:rPr>
        <w:t xml:space="preserve"> повинні залишитися s особин, які ввійдуть у підсумкову популяцію </w:t>
      </w:r>
      <w:r w:rsidRPr="00E07A09">
        <w:rPr>
          <w:rFonts w:ascii="Times New Roman" w:hAnsi="Times New Roman"/>
          <w:i/>
          <w:sz w:val="28"/>
          <w:szCs w:val="28"/>
          <w:lang w:val="uk-UA"/>
        </w:rPr>
        <w:t>H</w:t>
      </w:r>
      <w:r w:rsidRPr="00F15DD3">
        <w:rPr>
          <w:rFonts w:ascii="Times New Roman" w:hAnsi="Times New Roman"/>
          <w:sz w:val="28"/>
          <w:szCs w:val="28"/>
          <w:lang w:val="uk-UA"/>
        </w:rPr>
        <w:t>'. Інші особини гинуть.</w:t>
      </w:r>
    </w:p>
    <w:p w:rsidR="00E8256F" w:rsidRPr="00F15DD3" w:rsidRDefault="00E8256F" w:rsidP="00457656">
      <w:pPr>
        <w:pStyle w:val="NoSpacing"/>
        <w:spacing w:line="360" w:lineRule="auto"/>
        <w:ind w:firstLine="851"/>
        <w:jc w:val="both"/>
        <w:rPr>
          <w:rFonts w:ascii="Times New Roman" w:hAnsi="Times New Roman"/>
          <w:sz w:val="28"/>
          <w:szCs w:val="28"/>
          <w:lang w:val="uk-UA"/>
        </w:rPr>
      </w:pPr>
      <w:r w:rsidRPr="00F15DD3">
        <w:rPr>
          <w:rFonts w:ascii="Times New Roman" w:hAnsi="Times New Roman"/>
          <w:sz w:val="28"/>
          <w:szCs w:val="28"/>
          <w:lang w:val="uk-UA"/>
        </w:rPr>
        <w:t>Розмноження</w:t>
      </w:r>
    </w:p>
    <w:p w:rsidR="00E8256F" w:rsidRPr="00F15DD3" w:rsidRDefault="00E8256F" w:rsidP="00457656">
      <w:pPr>
        <w:pStyle w:val="NoSpacing"/>
        <w:spacing w:line="360" w:lineRule="auto"/>
        <w:ind w:firstLine="851"/>
        <w:jc w:val="both"/>
        <w:rPr>
          <w:rFonts w:ascii="Times New Roman" w:hAnsi="Times New Roman"/>
          <w:sz w:val="28"/>
          <w:szCs w:val="28"/>
          <w:lang w:val="uk-UA"/>
        </w:rPr>
      </w:pPr>
      <w:r w:rsidRPr="00F15DD3">
        <w:rPr>
          <w:rFonts w:ascii="Times New Roman" w:hAnsi="Times New Roman"/>
          <w:sz w:val="28"/>
          <w:szCs w:val="28"/>
          <w:lang w:val="uk-UA"/>
        </w:rPr>
        <w:t>Розмноження в генетичних алгоритмах звичайно статеве - щоб зробити нащадка, потрібні батьк</w:t>
      </w:r>
      <w:r>
        <w:rPr>
          <w:rFonts w:ascii="Times New Roman" w:hAnsi="Times New Roman"/>
          <w:sz w:val="28"/>
          <w:szCs w:val="28"/>
          <w:lang w:val="uk-UA"/>
        </w:rPr>
        <w:t>и</w:t>
      </w:r>
      <w:r w:rsidRPr="00F15DD3">
        <w:rPr>
          <w:rFonts w:ascii="Times New Roman" w:hAnsi="Times New Roman"/>
          <w:sz w:val="28"/>
          <w:szCs w:val="28"/>
          <w:lang w:val="uk-UA"/>
        </w:rPr>
        <w:t>. Розмноження в різних алгоритмах визначається по-різному - воно, звичайно, залежить від подання даних. Головна вимога до розмноження - щоб нащадок або нащадки мали можливість успадкувати риси обох батьків, "змішавши" їх яким-небудь досить розумним способом. Загалом кажучи, для того щоб провести операцію розмноження, потрібно вибрати (1-</w:t>
      </w:r>
      <w:r w:rsidRPr="00E07A09">
        <w:rPr>
          <w:rFonts w:ascii="Times New Roman" w:hAnsi="Times New Roman"/>
          <w:i/>
          <w:sz w:val="28"/>
          <w:szCs w:val="28"/>
          <w:lang w:val="uk-UA"/>
        </w:rPr>
        <w:t>s</w:t>
      </w:r>
      <w:r w:rsidRPr="00F15DD3">
        <w:rPr>
          <w:rFonts w:ascii="Times New Roman" w:hAnsi="Times New Roman"/>
          <w:sz w:val="28"/>
          <w:szCs w:val="28"/>
          <w:lang w:val="uk-UA"/>
        </w:rPr>
        <w:t>)</w:t>
      </w:r>
      <w:r w:rsidRPr="00E07A09">
        <w:rPr>
          <w:rFonts w:ascii="Times New Roman" w:hAnsi="Times New Roman"/>
          <w:i/>
          <w:sz w:val="28"/>
          <w:szCs w:val="28"/>
          <w:lang w:val="uk-UA"/>
        </w:rPr>
        <w:t>p</w:t>
      </w:r>
      <w:r w:rsidRPr="00F15DD3">
        <w:rPr>
          <w:rFonts w:ascii="Times New Roman" w:hAnsi="Times New Roman"/>
          <w:sz w:val="28"/>
          <w:szCs w:val="28"/>
          <w:lang w:val="uk-UA"/>
        </w:rPr>
        <w:t xml:space="preserve">/2 пар гіпотез із </w:t>
      </w:r>
      <w:r w:rsidRPr="00E07A09">
        <w:rPr>
          <w:rFonts w:ascii="Times New Roman" w:hAnsi="Times New Roman"/>
          <w:i/>
          <w:sz w:val="28"/>
          <w:szCs w:val="28"/>
          <w:lang w:val="uk-UA"/>
        </w:rPr>
        <w:t>H</w:t>
      </w:r>
      <w:r w:rsidRPr="00F15DD3">
        <w:rPr>
          <w:rFonts w:ascii="Times New Roman" w:hAnsi="Times New Roman"/>
          <w:sz w:val="28"/>
          <w:szCs w:val="28"/>
          <w:lang w:val="uk-UA"/>
        </w:rPr>
        <w:t xml:space="preserve"> і провести з ними розмноження, одержавши по дв</w:t>
      </w:r>
      <w:r>
        <w:rPr>
          <w:rFonts w:ascii="Times New Roman" w:hAnsi="Times New Roman"/>
          <w:sz w:val="28"/>
          <w:szCs w:val="28"/>
          <w:lang w:val="uk-UA"/>
        </w:rPr>
        <w:t>а</w:t>
      </w:r>
      <w:r w:rsidRPr="00F15DD3">
        <w:rPr>
          <w:rFonts w:ascii="Times New Roman" w:hAnsi="Times New Roman"/>
          <w:sz w:val="28"/>
          <w:szCs w:val="28"/>
          <w:lang w:val="uk-UA"/>
        </w:rPr>
        <w:t xml:space="preserve"> нащадка від кожної пари (якщо розмноження визначене так, щоб давати одного нащадка, потрібно вибрати (1 - </w:t>
      </w:r>
      <w:r w:rsidRPr="00E07A09">
        <w:rPr>
          <w:rFonts w:ascii="Times New Roman" w:hAnsi="Times New Roman"/>
          <w:i/>
          <w:sz w:val="28"/>
          <w:szCs w:val="28"/>
          <w:lang w:val="uk-UA"/>
        </w:rPr>
        <w:t>s</w:t>
      </w:r>
      <w:r w:rsidRPr="00F15DD3">
        <w:rPr>
          <w:rFonts w:ascii="Times New Roman" w:hAnsi="Times New Roman"/>
          <w:sz w:val="28"/>
          <w:szCs w:val="28"/>
          <w:lang w:val="uk-UA"/>
        </w:rPr>
        <w:t>)</w:t>
      </w:r>
      <w:r w:rsidRPr="00E07A09">
        <w:rPr>
          <w:rFonts w:ascii="Times New Roman" w:hAnsi="Times New Roman"/>
          <w:i/>
          <w:sz w:val="28"/>
          <w:szCs w:val="28"/>
          <w:lang w:val="uk-UA"/>
        </w:rPr>
        <w:t>p</w:t>
      </w:r>
      <w:r w:rsidRPr="00F15DD3">
        <w:rPr>
          <w:rFonts w:ascii="Times New Roman" w:hAnsi="Times New Roman"/>
          <w:sz w:val="28"/>
          <w:szCs w:val="28"/>
          <w:lang w:val="uk-UA"/>
        </w:rPr>
        <w:t xml:space="preserve"> пар), і додати цих нащадків в </w:t>
      </w:r>
      <w:r w:rsidRPr="00E07A09">
        <w:rPr>
          <w:rFonts w:ascii="Times New Roman" w:hAnsi="Times New Roman"/>
          <w:i/>
          <w:sz w:val="28"/>
          <w:szCs w:val="28"/>
          <w:lang w:val="uk-UA"/>
        </w:rPr>
        <w:t>H</w:t>
      </w:r>
      <w:r w:rsidRPr="00F15DD3">
        <w:rPr>
          <w:rFonts w:ascii="Times New Roman" w:hAnsi="Times New Roman"/>
          <w:sz w:val="28"/>
          <w:szCs w:val="28"/>
          <w:lang w:val="uk-UA"/>
        </w:rPr>
        <w:t xml:space="preserve">'. У результаті </w:t>
      </w:r>
      <w:r w:rsidRPr="00E07A09">
        <w:rPr>
          <w:rFonts w:ascii="Times New Roman" w:hAnsi="Times New Roman"/>
          <w:i/>
          <w:sz w:val="28"/>
          <w:szCs w:val="28"/>
          <w:lang w:val="uk-UA"/>
        </w:rPr>
        <w:t>H</w:t>
      </w:r>
      <w:r w:rsidRPr="00F15DD3">
        <w:rPr>
          <w:rFonts w:ascii="Times New Roman" w:hAnsi="Times New Roman"/>
          <w:sz w:val="28"/>
          <w:szCs w:val="28"/>
          <w:lang w:val="uk-UA"/>
        </w:rPr>
        <w:t xml:space="preserve">' буде складатися з </w:t>
      </w:r>
      <w:r w:rsidRPr="00E07A09">
        <w:rPr>
          <w:rFonts w:ascii="Times New Roman" w:hAnsi="Times New Roman"/>
          <w:i/>
          <w:sz w:val="28"/>
          <w:szCs w:val="28"/>
          <w:lang w:val="uk-UA"/>
        </w:rPr>
        <w:t>N</w:t>
      </w:r>
      <w:r w:rsidRPr="00F15DD3">
        <w:rPr>
          <w:rFonts w:ascii="Times New Roman" w:hAnsi="Times New Roman"/>
          <w:sz w:val="28"/>
          <w:szCs w:val="28"/>
          <w:lang w:val="uk-UA"/>
        </w:rPr>
        <w:t xml:space="preserve"> особин. Чому індивіди для розмноження звичайно вибираються із всієї популяції H, а не з елементів, що вижили на першому кроці, </w:t>
      </w:r>
      <w:r w:rsidRPr="00E07A09">
        <w:rPr>
          <w:rFonts w:ascii="Times New Roman" w:hAnsi="Times New Roman"/>
          <w:i/>
          <w:sz w:val="28"/>
          <w:szCs w:val="28"/>
          <w:lang w:val="uk-UA"/>
        </w:rPr>
        <w:t>H</w:t>
      </w:r>
      <w:r w:rsidRPr="00E07A09">
        <w:rPr>
          <w:rFonts w:ascii="Times New Roman" w:hAnsi="Times New Roman"/>
          <w:sz w:val="28"/>
          <w:szCs w:val="28"/>
          <w:vertAlign w:val="subscript"/>
          <w:lang w:val="uk-UA"/>
        </w:rPr>
        <w:t>0</w:t>
      </w:r>
      <w:r w:rsidRPr="00F15DD3">
        <w:rPr>
          <w:rFonts w:ascii="Times New Roman" w:hAnsi="Times New Roman"/>
          <w:sz w:val="28"/>
          <w:szCs w:val="28"/>
          <w:lang w:val="uk-UA"/>
        </w:rPr>
        <w:t xml:space="preserve"> (хоча останній варіант теж має право на існування). Справа в тому, що головн</w:t>
      </w:r>
      <w:r>
        <w:rPr>
          <w:rFonts w:ascii="Times New Roman" w:hAnsi="Times New Roman"/>
          <w:sz w:val="28"/>
          <w:szCs w:val="28"/>
          <w:lang w:val="uk-UA"/>
        </w:rPr>
        <w:t>а</w:t>
      </w:r>
      <w:r w:rsidRPr="00F15DD3">
        <w:rPr>
          <w:rFonts w:ascii="Times New Roman" w:hAnsi="Times New Roman"/>
          <w:sz w:val="28"/>
          <w:szCs w:val="28"/>
          <w:lang w:val="uk-UA"/>
        </w:rPr>
        <w:t xml:space="preserve"> </w:t>
      </w:r>
      <w:r>
        <w:rPr>
          <w:rFonts w:ascii="Times New Roman" w:hAnsi="Times New Roman"/>
          <w:sz w:val="28"/>
          <w:szCs w:val="28"/>
          <w:lang w:val="uk-UA"/>
        </w:rPr>
        <w:t>нестача</w:t>
      </w:r>
      <w:r w:rsidRPr="00F15DD3">
        <w:rPr>
          <w:rFonts w:ascii="Times New Roman" w:hAnsi="Times New Roman"/>
          <w:sz w:val="28"/>
          <w:szCs w:val="28"/>
          <w:lang w:val="uk-UA"/>
        </w:rPr>
        <w:t xml:space="preserve"> багатьох генетичних алгоритмів - недолік розмаїтості (diversity) в особинах. Досить швидко виділяється один-єдиний генотип, що являє собою локальний максимум, а потім всі елементи популяції програють йому відбір, і вся популяція "забивається" копіями цієї особини. Є різні способи боротьби з таким небажаним ефектом; один з них - вибір для розмноження не самих пристосованих, а взагалі всіх особин.</w:t>
      </w:r>
    </w:p>
    <w:p w:rsidR="00E8256F" w:rsidRPr="00F15DD3" w:rsidRDefault="00E8256F" w:rsidP="00457656">
      <w:pPr>
        <w:pStyle w:val="NoSpacing"/>
        <w:spacing w:line="360" w:lineRule="auto"/>
        <w:ind w:firstLine="851"/>
        <w:jc w:val="both"/>
        <w:rPr>
          <w:rFonts w:ascii="Times New Roman" w:hAnsi="Times New Roman"/>
          <w:sz w:val="28"/>
          <w:szCs w:val="28"/>
          <w:lang w:val="uk-UA"/>
        </w:rPr>
      </w:pPr>
      <w:r w:rsidRPr="00F15DD3">
        <w:rPr>
          <w:rFonts w:ascii="Times New Roman" w:hAnsi="Times New Roman"/>
          <w:sz w:val="28"/>
          <w:szCs w:val="28"/>
          <w:lang w:val="uk-UA"/>
        </w:rPr>
        <w:t>Мутації</w:t>
      </w:r>
    </w:p>
    <w:p w:rsidR="00E8256F" w:rsidRPr="00F15DD3" w:rsidRDefault="00E8256F" w:rsidP="00457656">
      <w:pPr>
        <w:pStyle w:val="NoSpacing"/>
        <w:spacing w:line="360" w:lineRule="auto"/>
        <w:ind w:firstLine="851"/>
        <w:jc w:val="both"/>
        <w:rPr>
          <w:rFonts w:ascii="Times New Roman" w:hAnsi="Times New Roman"/>
          <w:sz w:val="28"/>
          <w:szCs w:val="28"/>
          <w:lang w:val="uk-UA"/>
        </w:rPr>
      </w:pPr>
      <w:r w:rsidRPr="00F15DD3">
        <w:rPr>
          <w:rFonts w:ascii="Times New Roman" w:hAnsi="Times New Roman"/>
          <w:sz w:val="28"/>
          <w:szCs w:val="28"/>
          <w:lang w:val="uk-UA"/>
        </w:rPr>
        <w:t>До мутацій ставиться все те ж саме, що й до розмноження: є деяка частка мутантів m, що є параметром генетичного алгоритму, і на кроці мутацій потрібно вибрати m особин, а потім змінити їх відповідно до заздалегідь певних операцій мутації.</w:t>
      </w:r>
    </w:p>
    <w:p w:rsidR="00E8256F" w:rsidRPr="00EF04CF" w:rsidRDefault="00E8256F" w:rsidP="001965B5">
      <w:pPr>
        <w:pStyle w:val="NoSpacing"/>
        <w:spacing w:line="360" w:lineRule="auto"/>
        <w:ind w:firstLine="851"/>
        <w:jc w:val="both"/>
        <w:rPr>
          <w:rFonts w:ascii="Times New Roman" w:hAnsi="Times New Roman"/>
          <w:sz w:val="28"/>
          <w:szCs w:val="28"/>
          <w:lang w:val="uk-UA"/>
        </w:rPr>
      </w:pPr>
      <w:r w:rsidRPr="00EF04CF">
        <w:rPr>
          <w:rFonts w:ascii="Times New Roman" w:hAnsi="Times New Roman"/>
          <w:sz w:val="28"/>
          <w:szCs w:val="28"/>
          <w:lang w:val="uk-UA"/>
        </w:rPr>
        <w:t>Алгоритм ефективний при обробці масивів великої розмірності, не вимагає ніяких попередніх умов.</w:t>
      </w:r>
    </w:p>
    <w:p w:rsidR="00E8256F" w:rsidRPr="00F750C1" w:rsidRDefault="00E8256F" w:rsidP="00F750C1">
      <w:pPr>
        <w:pStyle w:val="Heading2"/>
        <w:spacing w:before="0" w:after="0"/>
        <w:jc w:val="both"/>
        <w:rPr>
          <w:rFonts w:ascii="Times New Roman" w:hAnsi="Times New Roman" w:cs="Times New Roman"/>
          <w:bCs w:val="0"/>
          <w:i w:val="0"/>
          <w:iCs w:val="0"/>
          <w:lang w:val="uk-UA"/>
        </w:rPr>
      </w:pPr>
    </w:p>
    <w:p w:rsidR="00E8256F" w:rsidRPr="00F750C1" w:rsidRDefault="00E8256F" w:rsidP="00DD6148">
      <w:pPr>
        <w:spacing w:line="240" w:lineRule="auto"/>
        <w:rPr>
          <w:rFonts w:ascii="Times New Roman" w:hAnsi="Times New Roman"/>
          <w:sz w:val="28"/>
          <w:szCs w:val="28"/>
          <w:lang w:val="uk-UA" w:eastAsia="ru-RU"/>
        </w:rPr>
      </w:pPr>
    </w:p>
    <w:p w:rsidR="00E8256F" w:rsidRPr="00DD6148" w:rsidRDefault="00E8256F" w:rsidP="00EA5852">
      <w:pPr>
        <w:pStyle w:val="Heading2"/>
        <w:spacing w:before="0" w:after="0" w:line="360" w:lineRule="auto"/>
        <w:jc w:val="both"/>
        <w:rPr>
          <w:rFonts w:ascii="Times New Roman" w:hAnsi="Times New Roman" w:cs="Times New Roman"/>
          <w:bCs w:val="0"/>
          <w:i w:val="0"/>
          <w:iCs w:val="0"/>
          <w:lang w:val="uk-UA"/>
        </w:rPr>
      </w:pPr>
      <w:bookmarkStart w:id="18" w:name="_Toc199567145"/>
      <w:r>
        <w:rPr>
          <w:rFonts w:ascii="Times New Roman" w:hAnsi="Times New Roman" w:cs="Times New Roman"/>
          <w:bCs w:val="0"/>
          <w:i w:val="0"/>
          <w:iCs w:val="0"/>
          <w:lang w:val="uk-UA"/>
        </w:rPr>
        <w:t>3</w:t>
      </w:r>
      <w:r w:rsidRPr="002649B9">
        <w:rPr>
          <w:rFonts w:ascii="Times New Roman" w:hAnsi="Times New Roman" w:cs="Times New Roman"/>
          <w:bCs w:val="0"/>
          <w:i w:val="0"/>
          <w:iCs w:val="0"/>
          <w:lang w:val="uk-UA"/>
        </w:rPr>
        <w:t>.</w:t>
      </w:r>
      <w:r>
        <w:rPr>
          <w:rFonts w:ascii="Times New Roman" w:hAnsi="Times New Roman" w:cs="Times New Roman"/>
          <w:bCs w:val="0"/>
          <w:i w:val="0"/>
          <w:iCs w:val="0"/>
          <w:lang w:val="uk-UA"/>
        </w:rPr>
        <w:t>3 Аналіз отриманих результатів</w:t>
      </w:r>
      <w:bookmarkEnd w:id="18"/>
    </w:p>
    <w:p w:rsidR="00E8256F" w:rsidRDefault="00E8256F" w:rsidP="00057E6C">
      <w:pPr>
        <w:pStyle w:val="NoSpacing"/>
        <w:spacing w:line="360" w:lineRule="auto"/>
        <w:ind w:firstLine="851"/>
        <w:jc w:val="both"/>
        <w:rPr>
          <w:rFonts w:ascii="Times New Roman" w:hAnsi="Times New Roman"/>
          <w:sz w:val="28"/>
          <w:szCs w:val="28"/>
          <w:lang w:val="uk-UA"/>
        </w:rPr>
      </w:pPr>
    </w:p>
    <w:p w:rsidR="00E8256F" w:rsidRDefault="00E8256F" w:rsidP="00057E6C">
      <w:pPr>
        <w:pStyle w:val="NoSpacing"/>
        <w:spacing w:line="360" w:lineRule="auto"/>
        <w:ind w:firstLine="851"/>
        <w:jc w:val="both"/>
        <w:rPr>
          <w:rFonts w:ascii="Times New Roman" w:hAnsi="Times New Roman"/>
          <w:sz w:val="28"/>
          <w:szCs w:val="28"/>
          <w:lang w:val="uk-UA"/>
        </w:rPr>
      </w:pPr>
      <w:r>
        <w:rPr>
          <w:rFonts w:ascii="Times New Roman" w:hAnsi="Times New Roman"/>
          <w:sz w:val="28"/>
          <w:szCs w:val="28"/>
          <w:lang w:val="uk-UA"/>
        </w:rPr>
        <w:t>Для підтвердження теоретичних положень магістерської роботи був створений програмний продукт, що реалізує вищеописані алгоритми та методики. В якості середи для реалізації програмного продукту був обраний Borland C++ Builder, який завдяки своїй бібліотеці візуальних компонентів (</w:t>
      </w:r>
      <w:r w:rsidRPr="00057E6C">
        <w:rPr>
          <w:rFonts w:ascii="Times New Roman" w:hAnsi="Times New Roman"/>
          <w:sz w:val="28"/>
          <w:szCs w:val="28"/>
          <w:lang w:val="uk-UA"/>
        </w:rPr>
        <w:t>Visual</w:t>
      </w:r>
      <w:r w:rsidRPr="00FD4F8D">
        <w:rPr>
          <w:rFonts w:ascii="Times New Roman" w:hAnsi="Times New Roman"/>
          <w:sz w:val="28"/>
          <w:szCs w:val="28"/>
          <w:lang w:val="uk-UA"/>
        </w:rPr>
        <w:t xml:space="preserve"> </w:t>
      </w:r>
      <w:r w:rsidRPr="00057E6C">
        <w:rPr>
          <w:rFonts w:ascii="Times New Roman" w:hAnsi="Times New Roman"/>
          <w:sz w:val="28"/>
          <w:szCs w:val="28"/>
          <w:lang w:val="uk-UA"/>
        </w:rPr>
        <w:t>Component</w:t>
      </w:r>
      <w:r w:rsidRPr="00FD4F8D">
        <w:rPr>
          <w:rFonts w:ascii="Times New Roman" w:hAnsi="Times New Roman"/>
          <w:sz w:val="28"/>
          <w:szCs w:val="28"/>
          <w:lang w:val="uk-UA"/>
        </w:rPr>
        <w:t xml:space="preserve"> </w:t>
      </w:r>
      <w:r w:rsidRPr="00057E6C">
        <w:rPr>
          <w:rFonts w:ascii="Times New Roman" w:hAnsi="Times New Roman"/>
          <w:sz w:val="28"/>
          <w:szCs w:val="28"/>
          <w:lang w:val="uk-UA"/>
        </w:rPr>
        <w:t>Library</w:t>
      </w:r>
      <w:r>
        <w:rPr>
          <w:rFonts w:ascii="Times New Roman" w:hAnsi="Times New Roman"/>
          <w:sz w:val="28"/>
          <w:szCs w:val="28"/>
          <w:lang w:val="uk-UA"/>
        </w:rPr>
        <w:t xml:space="preserve">) дозволяє швидко та ефективно розробити інтерфейс для взаємодії з користувачем. </w:t>
      </w:r>
    </w:p>
    <w:p w:rsidR="00E8256F" w:rsidRDefault="00E8256F" w:rsidP="00057E6C">
      <w:pPr>
        <w:pStyle w:val="NoSpacing"/>
        <w:spacing w:line="360" w:lineRule="auto"/>
        <w:ind w:firstLine="851"/>
        <w:jc w:val="both"/>
        <w:rPr>
          <w:rFonts w:ascii="Times New Roman" w:hAnsi="Times New Roman"/>
          <w:sz w:val="28"/>
          <w:szCs w:val="28"/>
          <w:lang w:val="uk-UA"/>
        </w:rPr>
      </w:pPr>
      <w:r>
        <w:rPr>
          <w:rFonts w:ascii="Times New Roman" w:hAnsi="Times New Roman"/>
          <w:sz w:val="28"/>
          <w:szCs w:val="28"/>
          <w:lang w:val="uk-UA"/>
        </w:rPr>
        <w:t>Для перевірки адекватності реалізованого програмного забезпечення були використані статистичні данні діяльності Луганської області, до якої належать 32 адміністративно - територіальні одиниці: міста Алчевськ, Антрацит, Брянка, Кіровськ, Красний Луч, Краснодон, Лисичанськ, Луганськ, Первомайськ, Ровеньки, Рубіжне, Свердловськ, Сєверодонецьк, Стаханов, райони Антрацитівський, Біловодський, Білокуракинський, Краснодонський, Кремінський, Лутугинський, Марківський, Міловський, Новоайдарський, Новопсковський, Перевальский, Попаснянський, Сватівський, Свердловський, Станично-Луганскьий, Старобільский, Троїцький.</w:t>
      </w:r>
    </w:p>
    <w:p w:rsidR="00E8256F" w:rsidRDefault="00E8256F" w:rsidP="00057E6C">
      <w:pPr>
        <w:pStyle w:val="NoSpacing"/>
        <w:spacing w:line="360" w:lineRule="auto"/>
        <w:ind w:firstLine="851"/>
        <w:jc w:val="both"/>
        <w:rPr>
          <w:rFonts w:ascii="Times New Roman" w:hAnsi="Times New Roman"/>
          <w:sz w:val="28"/>
          <w:szCs w:val="28"/>
          <w:lang w:val="uk-UA"/>
        </w:rPr>
      </w:pPr>
      <w:r>
        <w:rPr>
          <w:rFonts w:ascii="Times New Roman" w:hAnsi="Times New Roman"/>
          <w:sz w:val="28"/>
          <w:szCs w:val="28"/>
          <w:lang w:val="uk-UA"/>
        </w:rPr>
        <w:t>В таблиці 3.4 наведено перелік показників діяльності адміністративно - територіальних одиниць (дані представлено за 2006 рік для міста Луганська).</w:t>
      </w:r>
    </w:p>
    <w:p w:rsidR="00E8256F" w:rsidRDefault="00E8256F" w:rsidP="00A85B58">
      <w:pPr>
        <w:pStyle w:val="NoSpacing"/>
        <w:spacing w:line="360" w:lineRule="auto"/>
        <w:ind w:firstLine="851"/>
        <w:jc w:val="right"/>
        <w:rPr>
          <w:rFonts w:ascii="Times New Roman" w:hAnsi="Times New Roman"/>
          <w:sz w:val="28"/>
          <w:szCs w:val="28"/>
          <w:lang w:val="uk-UA"/>
        </w:rPr>
      </w:pPr>
      <w:r>
        <w:rPr>
          <w:rFonts w:ascii="Times New Roman" w:hAnsi="Times New Roman"/>
          <w:sz w:val="28"/>
          <w:szCs w:val="28"/>
          <w:lang w:val="uk-UA"/>
        </w:rPr>
        <w:t>Таблиця 3.4</w:t>
      </w:r>
    </w:p>
    <w:p w:rsidR="00E8256F" w:rsidRDefault="00E8256F" w:rsidP="00A85B58">
      <w:pPr>
        <w:pStyle w:val="NoSpacing"/>
        <w:spacing w:line="360" w:lineRule="auto"/>
        <w:jc w:val="center"/>
        <w:rPr>
          <w:rFonts w:ascii="Times New Roman" w:hAnsi="Times New Roman"/>
          <w:sz w:val="28"/>
          <w:szCs w:val="28"/>
          <w:lang w:val="uk-UA"/>
        </w:rPr>
      </w:pPr>
      <w:r>
        <w:rPr>
          <w:rFonts w:ascii="Times New Roman" w:hAnsi="Times New Roman"/>
          <w:sz w:val="28"/>
          <w:szCs w:val="28"/>
          <w:lang w:val="uk-UA"/>
        </w:rPr>
        <w:t>Перелік показників діяльності адміністративно - територіальних одиниць</w:t>
      </w:r>
    </w:p>
    <w:p w:rsidR="00E8256F" w:rsidRDefault="00E8256F" w:rsidP="00CC639D">
      <w:pPr>
        <w:pStyle w:val="NoSpacing"/>
        <w:jc w:val="center"/>
        <w:rPr>
          <w:rFonts w:ascii="Times New Roman" w:hAnsi="Times New Roman"/>
          <w:sz w:val="28"/>
          <w:szCs w:val="28"/>
          <w:lang w:val="uk-UA"/>
        </w:rPr>
      </w:pPr>
    </w:p>
    <w:tbl>
      <w:tblPr>
        <w:tblW w:w="92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6919"/>
        <w:gridCol w:w="1756"/>
      </w:tblGrid>
      <w:tr w:rsidR="00E8256F" w:rsidTr="00042E52">
        <w:trPr>
          <w:tblHeader/>
        </w:trPr>
        <w:tc>
          <w:tcPr>
            <w:tcW w:w="594" w:type="dxa"/>
          </w:tcPr>
          <w:p w:rsidR="00E8256F" w:rsidRPr="00042E52" w:rsidRDefault="00E8256F" w:rsidP="00042E52">
            <w:pPr>
              <w:pStyle w:val="NoSpacing"/>
              <w:jc w:val="center"/>
              <w:rPr>
                <w:rFonts w:ascii="Times New Roman" w:hAnsi="Times New Roman"/>
                <w:sz w:val="28"/>
                <w:szCs w:val="28"/>
                <w:lang w:val="uk-UA"/>
              </w:rPr>
            </w:pPr>
            <w:r w:rsidRPr="00042E52">
              <w:rPr>
                <w:rFonts w:ascii="Times New Roman" w:hAnsi="Times New Roman"/>
                <w:sz w:val="28"/>
                <w:szCs w:val="28"/>
                <w:lang w:val="uk-UA"/>
              </w:rPr>
              <w:t>№ п/п</w:t>
            </w:r>
          </w:p>
        </w:tc>
        <w:tc>
          <w:tcPr>
            <w:tcW w:w="6919" w:type="dxa"/>
            <w:vAlign w:val="center"/>
          </w:tcPr>
          <w:p w:rsidR="00E8256F" w:rsidRPr="00042E52" w:rsidRDefault="00E8256F" w:rsidP="00042E52">
            <w:pPr>
              <w:pStyle w:val="NoSpacing"/>
              <w:jc w:val="center"/>
              <w:rPr>
                <w:rFonts w:ascii="Times New Roman" w:hAnsi="Times New Roman"/>
                <w:sz w:val="28"/>
                <w:szCs w:val="28"/>
                <w:lang w:val="uk-UA"/>
              </w:rPr>
            </w:pPr>
            <w:r w:rsidRPr="00042E52">
              <w:rPr>
                <w:rFonts w:ascii="Times New Roman" w:hAnsi="Times New Roman"/>
                <w:sz w:val="28"/>
                <w:szCs w:val="28"/>
                <w:lang w:val="uk-UA"/>
              </w:rPr>
              <w:t>Найменування показника</w:t>
            </w:r>
          </w:p>
        </w:tc>
        <w:tc>
          <w:tcPr>
            <w:tcW w:w="1756" w:type="dxa"/>
            <w:vAlign w:val="center"/>
          </w:tcPr>
          <w:p w:rsidR="00E8256F" w:rsidRPr="00042E52" w:rsidRDefault="00E8256F" w:rsidP="00042E52">
            <w:pPr>
              <w:pStyle w:val="NoSpacing"/>
              <w:jc w:val="center"/>
              <w:rPr>
                <w:rFonts w:ascii="Times New Roman" w:hAnsi="Times New Roman"/>
                <w:sz w:val="28"/>
                <w:szCs w:val="28"/>
                <w:lang w:val="uk-UA"/>
              </w:rPr>
            </w:pPr>
            <w:r w:rsidRPr="00042E52">
              <w:rPr>
                <w:rFonts w:ascii="Times New Roman" w:hAnsi="Times New Roman"/>
                <w:sz w:val="28"/>
                <w:szCs w:val="28"/>
                <w:lang w:val="uk-UA"/>
              </w:rPr>
              <w:t>Дані</w:t>
            </w:r>
          </w:p>
        </w:tc>
      </w:tr>
      <w:tr w:rsidR="00E8256F" w:rsidTr="00042E52">
        <w:trPr>
          <w:trHeight w:val="227"/>
        </w:trPr>
        <w:tc>
          <w:tcPr>
            <w:tcW w:w="594" w:type="dxa"/>
            <w:vAlign w:val="center"/>
          </w:tcPr>
          <w:p w:rsidR="00E8256F" w:rsidRPr="00042E52" w:rsidRDefault="00E8256F" w:rsidP="00042E52">
            <w:pPr>
              <w:pStyle w:val="NoSpacing"/>
              <w:numPr>
                <w:ilvl w:val="0"/>
                <w:numId w:val="21"/>
              </w:numPr>
              <w:ind w:left="318"/>
              <w:rPr>
                <w:rFonts w:ascii="Times New Roman" w:hAnsi="Times New Roman"/>
                <w:sz w:val="28"/>
                <w:szCs w:val="28"/>
                <w:lang w:val="uk-UA"/>
              </w:rPr>
            </w:pPr>
          </w:p>
        </w:tc>
        <w:tc>
          <w:tcPr>
            <w:tcW w:w="6919" w:type="dxa"/>
            <w:vAlign w:val="center"/>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Кількість наявного населення</w:t>
            </w:r>
          </w:p>
        </w:tc>
        <w:tc>
          <w:tcPr>
            <w:tcW w:w="1756" w:type="dxa"/>
            <w:vAlign w:val="center"/>
          </w:tcPr>
          <w:p w:rsidR="00E8256F" w:rsidRPr="00042E52" w:rsidRDefault="00E8256F" w:rsidP="00263940">
            <w:pPr>
              <w:pStyle w:val="NoSpacing"/>
              <w:rPr>
                <w:rFonts w:ascii="Times New Roman" w:hAnsi="Times New Roman"/>
                <w:sz w:val="28"/>
                <w:szCs w:val="28"/>
                <w:lang w:val="uk-UA"/>
              </w:rPr>
            </w:pPr>
            <w:r w:rsidRPr="00042E52">
              <w:rPr>
                <w:rFonts w:ascii="Times New Roman" w:hAnsi="Times New Roman"/>
                <w:sz w:val="28"/>
                <w:szCs w:val="28"/>
                <w:lang w:val="uk-UA"/>
              </w:rPr>
              <w:t>485400</w:t>
            </w:r>
          </w:p>
        </w:tc>
      </w:tr>
      <w:tr w:rsidR="00E8256F" w:rsidTr="00042E52">
        <w:tc>
          <w:tcPr>
            <w:tcW w:w="594" w:type="dxa"/>
          </w:tcPr>
          <w:p w:rsidR="00E8256F" w:rsidRPr="00042E52" w:rsidRDefault="00E8256F" w:rsidP="00042E52">
            <w:pPr>
              <w:pStyle w:val="NoSpacing"/>
              <w:numPr>
                <w:ilvl w:val="0"/>
                <w:numId w:val="21"/>
              </w:numPr>
              <w:ind w:left="318"/>
              <w:jc w:val="both"/>
              <w:rPr>
                <w:rFonts w:ascii="Times New Roman" w:hAnsi="Times New Roman"/>
                <w:sz w:val="28"/>
                <w:szCs w:val="28"/>
                <w:lang w:val="uk-UA"/>
              </w:rPr>
            </w:pPr>
          </w:p>
        </w:tc>
        <w:tc>
          <w:tcPr>
            <w:tcW w:w="6919"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Фінансовий результат від звичайної діяльності (грн.)</w:t>
            </w:r>
          </w:p>
        </w:tc>
        <w:tc>
          <w:tcPr>
            <w:tcW w:w="1756" w:type="dxa"/>
            <w:vAlign w:val="center"/>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117800000</w:t>
            </w:r>
          </w:p>
        </w:tc>
      </w:tr>
      <w:tr w:rsidR="00E8256F" w:rsidTr="00042E52">
        <w:tc>
          <w:tcPr>
            <w:tcW w:w="594" w:type="dxa"/>
          </w:tcPr>
          <w:p w:rsidR="00E8256F" w:rsidRPr="00042E52" w:rsidRDefault="00E8256F" w:rsidP="00042E52">
            <w:pPr>
              <w:pStyle w:val="NoSpacing"/>
              <w:numPr>
                <w:ilvl w:val="0"/>
                <w:numId w:val="21"/>
              </w:numPr>
              <w:ind w:left="318"/>
              <w:jc w:val="both"/>
              <w:rPr>
                <w:rFonts w:ascii="Times New Roman" w:hAnsi="Times New Roman"/>
                <w:sz w:val="28"/>
                <w:szCs w:val="28"/>
                <w:lang w:val="uk-UA"/>
              </w:rPr>
            </w:pPr>
          </w:p>
        </w:tc>
        <w:tc>
          <w:tcPr>
            <w:tcW w:w="6919"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Збиткові підприємства та організації (%)</w:t>
            </w:r>
          </w:p>
        </w:tc>
        <w:tc>
          <w:tcPr>
            <w:tcW w:w="1756" w:type="dxa"/>
            <w:vAlign w:val="center"/>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30,8</w:t>
            </w:r>
          </w:p>
        </w:tc>
      </w:tr>
      <w:tr w:rsidR="00E8256F" w:rsidTr="00042E52">
        <w:tc>
          <w:tcPr>
            <w:tcW w:w="594" w:type="dxa"/>
          </w:tcPr>
          <w:p w:rsidR="00E8256F" w:rsidRPr="00042E52" w:rsidRDefault="00E8256F" w:rsidP="00042E52">
            <w:pPr>
              <w:pStyle w:val="NoSpacing"/>
              <w:numPr>
                <w:ilvl w:val="0"/>
                <w:numId w:val="21"/>
              </w:numPr>
              <w:ind w:left="318"/>
              <w:jc w:val="both"/>
              <w:rPr>
                <w:rFonts w:ascii="Times New Roman" w:hAnsi="Times New Roman"/>
                <w:sz w:val="28"/>
                <w:szCs w:val="28"/>
                <w:lang w:val="uk-UA"/>
              </w:rPr>
            </w:pPr>
          </w:p>
        </w:tc>
        <w:tc>
          <w:tcPr>
            <w:tcW w:w="6919"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Дебіторська заборгованість (грн.)</w:t>
            </w:r>
          </w:p>
        </w:tc>
        <w:tc>
          <w:tcPr>
            <w:tcW w:w="1756" w:type="dxa"/>
            <w:vAlign w:val="center"/>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7339500000</w:t>
            </w:r>
          </w:p>
        </w:tc>
      </w:tr>
      <w:tr w:rsidR="00E8256F" w:rsidTr="00042E52">
        <w:tc>
          <w:tcPr>
            <w:tcW w:w="594" w:type="dxa"/>
          </w:tcPr>
          <w:p w:rsidR="00E8256F" w:rsidRPr="00042E52" w:rsidRDefault="00E8256F" w:rsidP="00042E52">
            <w:pPr>
              <w:pStyle w:val="NoSpacing"/>
              <w:numPr>
                <w:ilvl w:val="0"/>
                <w:numId w:val="21"/>
              </w:numPr>
              <w:ind w:left="318"/>
              <w:jc w:val="both"/>
              <w:rPr>
                <w:rFonts w:ascii="Times New Roman" w:hAnsi="Times New Roman"/>
                <w:sz w:val="28"/>
                <w:szCs w:val="28"/>
                <w:lang w:val="uk-UA"/>
              </w:rPr>
            </w:pPr>
          </w:p>
        </w:tc>
        <w:tc>
          <w:tcPr>
            <w:tcW w:w="6919"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Кредиторська заборгованість (грн.)</w:t>
            </w:r>
          </w:p>
        </w:tc>
        <w:tc>
          <w:tcPr>
            <w:tcW w:w="1756" w:type="dxa"/>
            <w:vAlign w:val="center"/>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9087200000</w:t>
            </w:r>
          </w:p>
        </w:tc>
      </w:tr>
      <w:tr w:rsidR="00E8256F" w:rsidTr="00042E52">
        <w:tc>
          <w:tcPr>
            <w:tcW w:w="594" w:type="dxa"/>
          </w:tcPr>
          <w:p w:rsidR="00E8256F" w:rsidRPr="00042E52" w:rsidRDefault="00E8256F" w:rsidP="00042E52">
            <w:pPr>
              <w:pStyle w:val="NoSpacing"/>
              <w:numPr>
                <w:ilvl w:val="0"/>
                <w:numId w:val="21"/>
              </w:numPr>
              <w:ind w:left="318"/>
              <w:jc w:val="both"/>
              <w:rPr>
                <w:rFonts w:ascii="Times New Roman" w:hAnsi="Times New Roman"/>
                <w:sz w:val="28"/>
                <w:szCs w:val="28"/>
                <w:lang w:val="uk-UA"/>
              </w:rPr>
            </w:pPr>
          </w:p>
        </w:tc>
        <w:tc>
          <w:tcPr>
            <w:tcW w:w="6919"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Оборотні активи (грн.)</w:t>
            </w:r>
          </w:p>
        </w:tc>
        <w:tc>
          <w:tcPr>
            <w:tcW w:w="1756" w:type="dxa"/>
            <w:vAlign w:val="center"/>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9753900000</w:t>
            </w:r>
          </w:p>
        </w:tc>
      </w:tr>
      <w:tr w:rsidR="00E8256F" w:rsidTr="00042E52">
        <w:tc>
          <w:tcPr>
            <w:tcW w:w="594" w:type="dxa"/>
          </w:tcPr>
          <w:p w:rsidR="00E8256F" w:rsidRPr="00042E52" w:rsidRDefault="00E8256F" w:rsidP="00042E52">
            <w:pPr>
              <w:pStyle w:val="NoSpacing"/>
              <w:numPr>
                <w:ilvl w:val="0"/>
                <w:numId w:val="21"/>
              </w:numPr>
              <w:ind w:left="318"/>
              <w:jc w:val="both"/>
              <w:rPr>
                <w:rFonts w:ascii="Times New Roman" w:hAnsi="Times New Roman"/>
                <w:sz w:val="28"/>
                <w:szCs w:val="28"/>
                <w:lang w:val="uk-UA"/>
              </w:rPr>
            </w:pPr>
          </w:p>
        </w:tc>
        <w:tc>
          <w:tcPr>
            <w:tcW w:w="6919"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Основні засоби</w:t>
            </w:r>
          </w:p>
        </w:tc>
        <w:tc>
          <w:tcPr>
            <w:tcW w:w="1756" w:type="dxa"/>
            <w:vAlign w:val="center"/>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16745209000</w:t>
            </w:r>
          </w:p>
        </w:tc>
      </w:tr>
      <w:tr w:rsidR="00E8256F" w:rsidTr="00042E52">
        <w:tc>
          <w:tcPr>
            <w:tcW w:w="594" w:type="dxa"/>
          </w:tcPr>
          <w:p w:rsidR="00E8256F" w:rsidRPr="00042E52" w:rsidRDefault="00E8256F" w:rsidP="00042E52">
            <w:pPr>
              <w:pStyle w:val="NoSpacing"/>
              <w:numPr>
                <w:ilvl w:val="0"/>
                <w:numId w:val="21"/>
              </w:numPr>
              <w:ind w:left="318"/>
              <w:jc w:val="both"/>
              <w:rPr>
                <w:rFonts w:ascii="Times New Roman" w:hAnsi="Times New Roman"/>
                <w:sz w:val="28"/>
                <w:szCs w:val="28"/>
                <w:lang w:val="uk-UA"/>
              </w:rPr>
            </w:pPr>
          </w:p>
        </w:tc>
        <w:tc>
          <w:tcPr>
            <w:tcW w:w="6919"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Обсяг промислової реалізованої продукції</w:t>
            </w:r>
          </w:p>
        </w:tc>
        <w:tc>
          <w:tcPr>
            <w:tcW w:w="1756" w:type="dxa"/>
            <w:vAlign w:val="center"/>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6734122900</w:t>
            </w:r>
          </w:p>
        </w:tc>
      </w:tr>
      <w:tr w:rsidR="00E8256F" w:rsidTr="00042E52">
        <w:tc>
          <w:tcPr>
            <w:tcW w:w="594" w:type="dxa"/>
          </w:tcPr>
          <w:p w:rsidR="00E8256F" w:rsidRPr="00042E52" w:rsidRDefault="00E8256F" w:rsidP="00042E52">
            <w:pPr>
              <w:pStyle w:val="NoSpacing"/>
              <w:numPr>
                <w:ilvl w:val="0"/>
                <w:numId w:val="21"/>
              </w:numPr>
              <w:ind w:left="318"/>
              <w:jc w:val="both"/>
              <w:rPr>
                <w:rFonts w:ascii="Times New Roman" w:hAnsi="Times New Roman"/>
                <w:sz w:val="28"/>
                <w:szCs w:val="28"/>
                <w:lang w:val="uk-UA"/>
              </w:rPr>
            </w:pPr>
          </w:p>
        </w:tc>
        <w:tc>
          <w:tcPr>
            <w:tcW w:w="6919"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Прибуток, збиток(-) с/г підприємств</w:t>
            </w:r>
          </w:p>
        </w:tc>
        <w:tc>
          <w:tcPr>
            <w:tcW w:w="1756" w:type="dxa"/>
            <w:vAlign w:val="center"/>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11200000</w:t>
            </w:r>
          </w:p>
        </w:tc>
      </w:tr>
      <w:tr w:rsidR="00E8256F" w:rsidTr="00042E52">
        <w:tc>
          <w:tcPr>
            <w:tcW w:w="594" w:type="dxa"/>
          </w:tcPr>
          <w:p w:rsidR="00E8256F" w:rsidRPr="00042E52" w:rsidRDefault="00E8256F" w:rsidP="00042E52">
            <w:pPr>
              <w:pStyle w:val="NoSpacing"/>
              <w:numPr>
                <w:ilvl w:val="0"/>
                <w:numId w:val="21"/>
              </w:numPr>
              <w:ind w:left="318"/>
              <w:jc w:val="both"/>
              <w:rPr>
                <w:rFonts w:ascii="Times New Roman" w:hAnsi="Times New Roman"/>
                <w:sz w:val="28"/>
                <w:szCs w:val="28"/>
                <w:lang w:val="uk-UA"/>
              </w:rPr>
            </w:pPr>
          </w:p>
        </w:tc>
        <w:tc>
          <w:tcPr>
            <w:tcW w:w="6919"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Рентабельність с/г підприємств (%)</w:t>
            </w:r>
          </w:p>
        </w:tc>
        <w:tc>
          <w:tcPr>
            <w:tcW w:w="1756" w:type="dxa"/>
            <w:vAlign w:val="center"/>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0</w:t>
            </w:r>
          </w:p>
        </w:tc>
      </w:tr>
      <w:tr w:rsidR="00E8256F" w:rsidTr="00042E52">
        <w:tc>
          <w:tcPr>
            <w:tcW w:w="594" w:type="dxa"/>
          </w:tcPr>
          <w:p w:rsidR="00E8256F" w:rsidRPr="00042E52" w:rsidRDefault="00E8256F" w:rsidP="00042E52">
            <w:pPr>
              <w:pStyle w:val="NoSpacing"/>
              <w:numPr>
                <w:ilvl w:val="0"/>
                <w:numId w:val="21"/>
              </w:numPr>
              <w:ind w:left="318"/>
              <w:jc w:val="both"/>
              <w:rPr>
                <w:rFonts w:ascii="Times New Roman" w:hAnsi="Times New Roman"/>
                <w:sz w:val="28"/>
                <w:szCs w:val="28"/>
                <w:lang w:val="uk-UA"/>
              </w:rPr>
            </w:pPr>
          </w:p>
        </w:tc>
        <w:tc>
          <w:tcPr>
            <w:tcW w:w="6919"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Інвестиції в основний капітал</w:t>
            </w:r>
          </w:p>
        </w:tc>
        <w:tc>
          <w:tcPr>
            <w:tcW w:w="1756" w:type="dxa"/>
            <w:vAlign w:val="center"/>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1031522000</w:t>
            </w:r>
          </w:p>
        </w:tc>
      </w:tr>
      <w:tr w:rsidR="00E8256F" w:rsidTr="00042E52">
        <w:tc>
          <w:tcPr>
            <w:tcW w:w="594" w:type="dxa"/>
          </w:tcPr>
          <w:p w:rsidR="00E8256F" w:rsidRPr="00042E52" w:rsidRDefault="00E8256F" w:rsidP="00042E52">
            <w:pPr>
              <w:pStyle w:val="NoSpacing"/>
              <w:numPr>
                <w:ilvl w:val="0"/>
                <w:numId w:val="21"/>
              </w:numPr>
              <w:ind w:left="318"/>
              <w:jc w:val="both"/>
              <w:rPr>
                <w:rFonts w:ascii="Times New Roman" w:hAnsi="Times New Roman"/>
                <w:sz w:val="28"/>
                <w:szCs w:val="28"/>
                <w:lang w:val="uk-UA"/>
              </w:rPr>
            </w:pPr>
          </w:p>
        </w:tc>
        <w:tc>
          <w:tcPr>
            <w:tcW w:w="6919"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Інвестиції в основний капітал на одну особу</w:t>
            </w:r>
          </w:p>
        </w:tc>
        <w:tc>
          <w:tcPr>
            <w:tcW w:w="1756" w:type="dxa"/>
            <w:vAlign w:val="center"/>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2133</w:t>
            </w:r>
          </w:p>
        </w:tc>
      </w:tr>
      <w:tr w:rsidR="00E8256F" w:rsidTr="00042E52">
        <w:tc>
          <w:tcPr>
            <w:tcW w:w="594" w:type="dxa"/>
          </w:tcPr>
          <w:p w:rsidR="00E8256F" w:rsidRPr="00042E52" w:rsidRDefault="00E8256F" w:rsidP="00042E52">
            <w:pPr>
              <w:pStyle w:val="NoSpacing"/>
              <w:numPr>
                <w:ilvl w:val="0"/>
                <w:numId w:val="21"/>
              </w:numPr>
              <w:ind w:left="318"/>
              <w:jc w:val="both"/>
              <w:rPr>
                <w:rFonts w:ascii="Times New Roman" w:hAnsi="Times New Roman"/>
                <w:sz w:val="28"/>
                <w:szCs w:val="28"/>
                <w:lang w:val="uk-UA"/>
              </w:rPr>
            </w:pPr>
          </w:p>
        </w:tc>
        <w:tc>
          <w:tcPr>
            <w:tcW w:w="6919"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Індекси введення в експлуатацію житла (%)</w:t>
            </w:r>
          </w:p>
        </w:tc>
        <w:tc>
          <w:tcPr>
            <w:tcW w:w="1756" w:type="dxa"/>
            <w:vAlign w:val="center"/>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80,4</w:t>
            </w:r>
          </w:p>
        </w:tc>
      </w:tr>
      <w:tr w:rsidR="00E8256F" w:rsidTr="00042E52">
        <w:tc>
          <w:tcPr>
            <w:tcW w:w="594" w:type="dxa"/>
          </w:tcPr>
          <w:p w:rsidR="00E8256F" w:rsidRPr="00042E52" w:rsidRDefault="00E8256F" w:rsidP="00042E52">
            <w:pPr>
              <w:pStyle w:val="NoSpacing"/>
              <w:numPr>
                <w:ilvl w:val="0"/>
                <w:numId w:val="21"/>
              </w:numPr>
              <w:ind w:left="318"/>
              <w:jc w:val="both"/>
              <w:rPr>
                <w:rFonts w:ascii="Times New Roman" w:hAnsi="Times New Roman"/>
                <w:sz w:val="28"/>
                <w:szCs w:val="28"/>
                <w:lang w:val="uk-UA"/>
              </w:rPr>
            </w:pPr>
          </w:p>
        </w:tc>
        <w:tc>
          <w:tcPr>
            <w:tcW w:w="6919"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Індекси обсягів виконаних будівельних робіт (%)</w:t>
            </w:r>
          </w:p>
        </w:tc>
        <w:tc>
          <w:tcPr>
            <w:tcW w:w="1756" w:type="dxa"/>
            <w:vAlign w:val="center"/>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104,7</w:t>
            </w:r>
          </w:p>
        </w:tc>
      </w:tr>
      <w:tr w:rsidR="00E8256F" w:rsidTr="00042E52">
        <w:tc>
          <w:tcPr>
            <w:tcW w:w="594" w:type="dxa"/>
          </w:tcPr>
          <w:p w:rsidR="00E8256F" w:rsidRPr="00042E52" w:rsidRDefault="00E8256F" w:rsidP="00042E52">
            <w:pPr>
              <w:pStyle w:val="NoSpacing"/>
              <w:numPr>
                <w:ilvl w:val="0"/>
                <w:numId w:val="21"/>
              </w:numPr>
              <w:ind w:left="318"/>
              <w:jc w:val="both"/>
              <w:rPr>
                <w:rFonts w:ascii="Times New Roman" w:hAnsi="Times New Roman"/>
                <w:sz w:val="28"/>
                <w:szCs w:val="28"/>
                <w:lang w:val="uk-UA"/>
              </w:rPr>
            </w:pPr>
          </w:p>
        </w:tc>
        <w:tc>
          <w:tcPr>
            <w:tcW w:w="6919"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Перевезення вантажів автомобільним транспортом (т)</w:t>
            </w:r>
          </w:p>
        </w:tc>
        <w:tc>
          <w:tcPr>
            <w:tcW w:w="1756" w:type="dxa"/>
            <w:vAlign w:val="center"/>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4234500</w:t>
            </w:r>
          </w:p>
        </w:tc>
      </w:tr>
      <w:tr w:rsidR="00E8256F" w:rsidTr="00042E52">
        <w:tc>
          <w:tcPr>
            <w:tcW w:w="594" w:type="dxa"/>
          </w:tcPr>
          <w:p w:rsidR="00E8256F" w:rsidRPr="00042E52" w:rsidRDefault="00E8256F" w:rsidP="00042E52">
            <w:pPr>
              <w:pStyle w:val="NoSpacing"/>
              <w:numPr>
                <w:ilvl w:val="0"/>
                <w:numId w:val="21"/>
              </w:numPr>
              <w:ind w:left="318"/>
              <w:jc w:val="both"/>
              <w:rPr>
                <w:rFonts w:ascii="Times New Roman" w:hAnsi="Times New Roman"/>
                <w:sz w:val="28"/>
                <w:szCs w:val="28"/>
                <w:lang w:val="uk-UA"/>
              </w:rPr>
            </w:pPr>
          </w:p>
        </w:tc>
        <w:tc>
          <w:tcPr>
            <w:tcW w:w="6919"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Кількість автомобілів у приватній власності</w:t>
            </w:r>
          </w:p>
        </w:tc>
        <w:tc>
          <w:tcPr>
            <w:tcW w:w="1756" w:type="dxa"/>
            <w:vAlign w:val="center"/>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76683</w:t>
            </w:r>
          </w:p>
        </w:tc>
      </w:tr>
      <w:tr w:rsidR="00E8256F" w:rsidTr="00042E52">
        <w:tc>
          <w:tcPr>
            <w:tcW w:w="594" w:type="dxa"/>
          </w:tcPr>
          <w:p w:rsidR="00E8256F" w:rsidRPr="00042E52" w:rsidRDefault="00E8256F" w:rsidP="00042E52">
            <w:pPr>
              <w:pStyle w:val="NoSpacing"/>
              <w:numPr>
                <w:ilvl w:val="0"/>
                <w:numId w:val="21"/>
              </w:numPr>
              <w:ind w:left="318"/>
              <w:jc w:val="both"/>
              <w:rPr>
                <w:rFonts w:ascii="Times New Roman" w:hAnsi="Times New Roman"/>
                <w:sz w:val="28"/>
                <w:szCs w:val="28"/>
                <w:lang w:val="uk-UA"/>
              </w:rPr>
            </w:pPr>
          </w:p>
        </w:tc>
        <w:tc>
          <w:tcPr>
            <w:tcW w:w="6919"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Прямі іноземні інвестиції в регіони ($)</w:t>
            </w:r>
          </w:p>
        </w:tc>
        <w:tc>
          <w:tcPr>
            <w:tcW w:w="1756" w:type="dxa"/>
            <w:vAlign w:val="center"/>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44041500</w:t>
            </w:r>
          </w:p>
        </w:tc>
      </w:tr>
      <w:tr w:rsidR="00E8256F" w:rsidTr="00042E52">
        <w:tc>
          <w:tcPr>
            <w:tcW w:w="594" w:type="dxa"/>
          </w:tcPr>
          <w:p w:rsidR="00E8256F" w:rsidRPr="00042E52" w:rsidRDefault="00E8256F" w:rsidP="00042E52">
            <w:pPr>
              <w:pStyle w:val="NoSpacing"/>
              <w:numPr>
                <w:ilvl w:val="0"/>
                <w:numId w:val="21"/>
              </w:numPr>
              <w:ind w:left="318"/>
              <w:jc w:val="both"/>
              <w:rPr>
                <w:rFonts w:ascii="Times New Roman" w:hAnsi="Times New Roman"/>
                <w:sz w:val="28"/>
                <w:szCs w:val="28"/>
                <w:lang w:val="uk-UA"/>
              </w:rPr>
            </w:pPr>
          </w:p>
        </w:tc>
        <w:tc>
          <w:tcPr>
            <w:tcW w:w="6919"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Оптовий товарообіг</w:t>
            </w:r>
          </w:p>
        </w:tc>
        <w:tc>
          <w:tcPr>
            <w:tcW w:w="1756" w:type="dxa"/>
            <w:vAlign w:val="center"/>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8015300000</w:t>
            </w:r>
          </w:p>
        </w:tc>
      </w:tr>
      <w:tr w:rsidR="00E8256F" w:rsidTr="00042E52">
        <w:tc>
          <w:tcPr>
            <w:tcW w:w="594" w:type="dxa"/>
          </w:tcPr>
          <w:p w:rsidR="00E8256F" w:rsidRPr="00042E52" w:rsidRDefault="00E8256F" w:rsidP="00042E52">
            <w:pPr>
              <w:pStyle w:val="NoSpacing"/>
              <w:numPr>
                <w:ilvl w:val="0"/>
                <w:numId w:val="21"/>
              </w:numPr>
              <w:ind w:left="318"/>
              <w:jc w:val="both"/>
              <w:rPr>
                <w:rFonts w:ascii="Times New Roman" w:hAnsi="Times New Roman"/>
                <w:sz w:val="28"/>
                <w:szCs w:val="28"/>
                <w:lang w:val="uk-UA"/>
              </w:rPr>
            </w:pPr>
          </w:p>
        </w:tc>
        <w:tc>
          <w:tcPr>
            <w:tcW w:w="6919"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Роздрібний товарообіг підприємств</w:t>
            </w:r>
          </w:p>
        </w:tc>
        <w:tc>
          <w:tcPr>
            <w:tcW w:w="1756" w:type="dxa"/>
            <w:vAlign w:val="center"/>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1766900000</w:t>
            </w:r>
          </w:p>
        </w:tc>
      </w:tr>
      <w:tr w:rsidR="00E8256F" w:rsidTr="00042E52">
        <w:tc>
          <w:tcPr>
            <w:tcW w:w="594" w:type="dxa"/>
          </w:tcPr>
          <w:p w:rsidR="00E8256F" w:rsidRPr="00042E52" w:rsidRDefault="00E8256F" w:rsidP="00042E52">
            <w:pPr>
              <w:pStyle w:val="NoSpacing"/>
              <w:numPr>
                <w:ilvl w:val="0"/>
                <w:numId w:val="21"/>
              </w:numPr>
              <w:ind w:left="318"/>
              <w:jc w:val="both"/>
              <w:rPr>
                <w:rFonts w:ascii="Times New Roman" w:hAnsi="Times New Roman"/>
                <w:sz w:val="28"/>
                <w:szCs w:val="28"/>
                <w:lang w:val="uk-UA"/>
              </w:rPr>
            </w:pPr>
          </w:p>
        </w:tc>
        <w:tc>
          <w:tcPr>
            <w:tcW w:w="6919"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Діяльність підприємств сфери послуг</w:t>
            </w:r>
          </w:p>
        </w:tc>
        <w:tc>
          <w:tcPr>
            <w:tcW w:w="1756" w:type="dxa"/>
            <w:vAlign w:val="center"/>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1817300000</w:t>
            </w:r>
          </w:p>
        </w:tc>
      </w:tr>
      <w:tr w:rsidR="00E8256F" w:rsidTr="00042E52">
        <w:tc>
          <w:tcPr>
            <w:tcW w:w="594" w:type="dxa"/>
          </w:tcPr>
          <w:p w:rsidR="00E8256F" w:rsidRPr="00042E52" w:rsidRDefault="00E8256F" w:rsidP="00042E52">
            <w:pPr>
              <w:pStyle w:val="NoSpacing"/>
              <w:numPr>
                <w:ilvl w:val="0"/>
                <w:numId w:val="21"/>
              </w:numPr>
              <w:ind w:left="318"/>
              <w:jc w:val="both"/>
              <w:rPr>
                <w:rFonts w:ascii="Times New Roman" w:hAnsi="Times New Roman"/>
                <w:sz w:val="28"/>
                <w:szCs w:val="28"/>
                <w:lang w:val="uk-UA"/>
              </w:rPr>
            </w:pPr>
          </w:p>
        </w:tc>
        <w:tc>
          <w:tcPr>
            <w:tcW w:w="6919"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Структура витрат на виконання власними силами наукових та науково-технічних робіт (%)</w:t>
            </w:r>
          </w:p>
        </w:tc>
        <w:tc>
          <w:tcPr>
            <w:tcW w:w="1756" w:type="dxa"/>
            <w:vAlign w:val="center"/>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47,3</w:t>
            </w:r>
          </w:p>
        </w:tc>
      </w:tr>
      <w:tr w:rsidR="00E8256F" w:rsidTr="00042E52">
        <w:tc>
          <w:tcPr>
            <w:tcW w:w="594" w:type="dxa"/>
          </w:tcPr>
          <w:p w:rsidR="00E8256F" w:rsidRPr="00042E52" w:rsidRDefault="00E8256F" w:rsidP="00042E52">
            <w:pPr>
              <w:pStyle w:val="NoSpacing"/>
              <w:numPr>
                <w:ilvl w:val="0"/>
                <w:numId w:val="21"/>
              </w:numPr>
              <w:ind w:left="318"/>
              <w:jc w:val="both"/>
              <w:rPr>
                <w:rFonts w:ascii="Times New Roman" w:hAnsi="Times New Roman"/>
                <w:sz w:val="28"/>
                <w:szCs w:val="28"/>
                <w:lang w:val="uk-UA"/>
              </w:rPr>
            </w:pPr>
          </w:p>
        </w:tc>
        <w:tc>
          <w:tcPr>
            <w:tcW w:w="6919"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Загальний обсяг інноваційних витрат у промисловості</w:t>
            </w:r>
          </w:p>
        </w:tc>
        <w:tc>
          <w:tcPr>
            <w:tcW w:w="1756" w:type="dxa"/>
            <w:vAlign w:val="center"/>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0</w:t>
            </w:r>
          </w:p>
        </w:tc>
      </w:tr>
      <w:tr w:rsidR="00E8256F" w:rsidTr="00042E52">
        <w:tc>
          <w:tcPr>
            <w:tcW w:w="594" w:type="dxa"/>
          </w:tcPr>
          <w:p w:rsidR="00E8256F" w:rsidRPr="00042E52" w:rsidRDefault="00E8256F" w:rsidP="00042E52">
            <w:pPr>
              <w:pStyle w:val="NoSpacing"/>
              <w:numPr>
                <w:ilvl w:val="0"/>
                <w:numId w:val="21"/>
              </w:numPr>
              <w:ind w:left="318"/>
              <w:jc w:val="both"/>
              <w:rPr>
                <w:rFonts w:ascii="Times New Roman" w:hAnsi="Times New Roman"/>
                <w:sz w:val="28"/>
                <w:szCs w:val="28"/>
                <w:lang w:val="uk-UA"/>
              </w:rPr>
            </w:pPr>
          </w:p>
        </w:tc>
        <w:tc>
          <w:tcPr>
            <w:tcW w:w="6919"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Кількість народжених</w:t>
            </w:r>
          </w:p>
        </w:tc>
        <w:tc>
          <w:tcPr>
            <w:tcW w:w="1756" w:type="dxa"/>
            <w:vAlign w:val="center"/>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3865</w:t>
            </w:r>
          </w:p>
        </w:tc>
      </w:tr>
      <w:tr w:rsidR="00E8256F" w:rsidTr="00042E52">
        <w:tc>
          <w:tcPr>
            <w:tcW w:w="594" w:type="dxa"/>
          </w:tcPr>
          <w:p w:rsidR="00E8256F" w:rsidRPr="00042E52" w:rsidRDefault="00E8256F" w:rsidP="00042E52">
            <w:pPr>
              <w:pStyle w:val="NoSpacing"/>
              <w:numPr>
                <w:ilvl w:val="0"/>
                <w:numId w:val="21"/>
              </w:numPr>
              <w:ind w:left="318"/>
              <w:jc w:val="both"/>
              <w:rPr>
                <w:rFonts w:ascii="Times New Roman" w:hAnsi="Times New Roman"/>
                <w:sz w:val="28"/>
                <w:szCs w:val="28"/>
                <w:lang w:val="uk-UA"/>
              </w:rPr>
            </w:pPr>
          </w:p>
        </w:tc>
        <w:tc>
          <w:tcPr>
            <w:tcW w:w="6919"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Кількість померлих</w:t>
            </w:r>
          </w:p>
        </w:tc>
        <w:tc>
          <w:tcPr>
            <w:tcW w:w="1756" w:type="dxa"/>
            <w:vAlign w:val="center"/>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6753</w:t>
            </w:r>
          </w:p>
        </w:tc>
      </w:tr>
      <w:tr w:rsidR="00E8256F" w:rsidTr="00042E52">
        <w:tc>
          <w:tcPr>
            <w:tcW w:w="594" w:type="dxa"/>
          </w:tcPr>
          <w:p w:rsidR="00E8256F" w:rsidRPr="00042E52" w:rsidRDefault="00E8256F" w:rsidP="00042E52">
            <w:pPr>
              <w:pStyle w:val="NoSpacing"/>
              <w:numPr>
                <w:ilvl w:val="0"/>
                <w:numId w:val="21"/>
              </w:numPr>
              <w:ind w:left="318"/>
              <w:jc w:val="both"/>
              <w:rPr>
                <w:rFonts w:ascii="Times New Roman" w:hAnsi="Times New Roman"/>
                <w:sz w:val="28"/>
                <w:szCs w:val="28"/>
                <w:lang w:val="uk-UA"/>
              </w:rPr>
            </w:pPr>
          </w:p>
        </w:tc>
        <w:tc>
          <w:tcPr>
            <w:tcW w:w="6919"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Коефіцієнти смертності дітей у віці до 1 року</w:t>
            </w:r>
          </w:p>
        </w:tc>
        <w:tc>
          <w:tcPr>
            <w:tcW w:w="1756" w:type="dxa"/>
            <w:vAlign w:val="center"/>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10,2</w:t>
            </w:r>
          </w:p>
        </w:tc>
      </w:tr>
      <w:tr w:rsidR="00E8256F" w:rsidTr="00042E52">
        <w:tc>
          <w:tcPr>
            <w:tcW w:w="594" w:type="dxa"/>
          </w:tcPr>
          <w:p w:rsidR="00E8256F" w:rsidRPr="00042E52" w:rsidRDefault="00E8256F" w:rsidP="00042E52">
            <w:pPr>
              <w:pStyle w:val="NoSpacing"/>
              <w:numPr>
                <w:ilvl w:val="0"/>
                <w:numId w:val="21"/>
              </w:numPr>
              <w:ind w:left="318"/>
              <w:jc w:val="both"/>
              <w:rPr>
                <w:rFonts w:ascii="Times New Roman" w:hAnsi="Times New Roman"/>
                <w:sz w:val="28"/>
                <w:szCs w:val="28"/>
                <w:lang w:val="uk-UA"/>
              </w:rPr>
            </w:pPr>
          </w:p>
        </w:tc>
        <w:tc>
          <w:tcPr>
            <w:tcW w:w="6919"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Кількість пенсіонерів, які перебували на обліку в органах Пенсійного фонду</w:t>
            </w:r>
          </w:p>
        </w:tc>
        <w:tc>
          <w:tcPr>
            <w:tcW w:w="1756" w:type="dxa"/>
            <w:vAlign w:val="center"/>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129395</w:t>
            </w:r>
          </w:p>
        </w:tc>
      </w:tr>
      <w:tr w:rsidR="00E8256F" w:rsidTr="00042E52">
        <w:tc>
          <w:tcPr>
            <w:tcW w:w="594" w:type="dxa"/>
          </w:tcPr>
          <w:p w:rsidR="00E8256F" w:rsidRPr="00042E52" w:rsidRDefault="00E8256F" w:rsidP="00042E52">
            <w:pPr>
              <w:pStyle w:val="NoSpacing"/>
              <w:numPr>
                <w:ilvl w:val="0"/>
                <w:numId w:val="21"/>
              </w:numPr>
              <w:ind w:left="318"/>
              <w:jc w:val="both"/>
              <w:rPr>
                <w:rFonts w:ascii="Times New Roman" w:hAnsi="Times New Roman"/>
                <w:sz w:val="28"/>
                <w:szCs w:val="28"/>
                <w:lang w:val="uk-UA"/>
              </w:rPr>
            </w:pPr>
          </w:p>
        </w:tc>
        <w:tc>
          <w:tcPr>
            <w:tcW w:w="6919"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Попит робочої сили на ринку праці</w:t>
            </w:r>
          </w:p>
        </w:tc>
        <w:tc>
          <w:tcPr>
            <w:tcW w:w="1756" w:type="dxa"/>
            <w:vAlign w:val="center"/>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1771</w:t>
            </w:r>
          </w:p>
        </w:tc>
      </w:tr>
      <w:tr w:rsidR="00E8256F" w:rsidTr="00042E52">
        <w:tc>
          <w:tcPr>
            <w:tcW w:w="594" w:type="dxa"/>
          </w:tcPr>
          <w:p w:rsidR="00E8256F" w:rsidRPr="00042E52" w:rsidRDefault="00E8256F" w:rsidP="00042E52">
            <w:pPr>
              <w:pStyle w:val="NoSpacing"/>
              <w:numPr>
                <w:ilvl w:val="0"/>
                <w:numId w:val="21"/>
              </w:numPr>
              <w:ind w:left="318"/>
              <w:jc w:val="both"/>
              <w:rPr>
                <w:rFonts w:ascii="Times New Roman" w:hAnsi="Times New Roman"/>
                <w:sz w:val="28"/>
                <w:szCs w:val="28"/>
                <w:lang w:val="uk-UA"/>
              </w:rPr>
            </w:pPr>
          </w:p>
        </w:tc>
        <w:tc>
          <w:tcPr>
            <w:tcW w:w="6919"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Пропозиція робочої сили на ринку праці</w:t>
            </w:r>
          </w:p>
        </w:tc>
        <w:tc>
          <w:tcPr>
            <w:tcW w:w="1756" w:type="dxa"/>
            <w:vAlign w:val="center"/>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3077</w:t>
            </w:r>
          </w:p>
        </w:tc>
      </w:tr>
      <w:tr w:rsidR="00E8256F" w:rsidTr="00042E52">
        <w:tc>
          <w:tcPr>
            <w:tcW w:w="594" w:type="dxa"/>
          </w:tcPr>
          <w:p w:rsidR="00E8256F" w:rsidRPr="00042E52" w:rsidRDefault="00E8256F" w:rsidP="00042E52">
            <w:pPr>
              <w:pStyle w:val="NoSpacing"/>
              <w:numPr>
                <w:ilvl w:val="0"/>
                <w:numId w:val="21"/>
              </w:numPr>
              <w:ind w:left="318"/>
              <w:jc w:val="both"/>
              <w:rPr>
                <w:rFonts w:ascii="Times New Roman" w:hAnsi="Times New Roman"/>
                <w:sz w:val="28"/>
                <w:szCs w:val="28"/>
                <w:lang w:val="uk-UA"/>
              </w:rPr>
            </w:pPr>
          </w:p>
        </w:tc>
        <w:tc>
          <w:tcPr>
            <w:tcW w:w="6919"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Рівень зареєстрованого безробіття (%)</w:t>
            </w:r>
          </w:p>
        </w:tc>
        <w:tc>
          <w:tcPr>
            <w:tcW w:w="1756" w:type="dxa"/>
            <w:vAlign w:val="center"/>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0,6</w:t>
            </w:r>
          </w:p>
        </w:tc>
      </w:tr>
      <w:tr w:rsidR="00E8256F" w:rsidTr="00042E52">
        <w:tc>
          <w:tcPr>
            <w:tcW w:w="594" w:type="dxa"/>
          </w:tcPr>
          <w:p w:rsidR="00E8256F" w:rsidRPr="00042E52" w:rsidRDefault="00E8256F" w:rsidP="00042E52">
            <w:pPr>
              <w:pStyle w:val="NoSpacing"/>
              <w:numPr>
                <w:ilvl w:val="0"/>
                <w:numId w:val="21"/>
              </w:numPr>
              <w:ind w:left="318"/>
              <w:jc w:val="both"/>
              <w:rPr>
                <w:rFonts w:ascii="Times New Roman" w:hAnsi="Times New Roman"/>
                <w:sz w:val="28"/>
                <w:szCs w:val="28"/>
                <w:lang w:val="uk-UA"/>
              </w:rPr>
            </w:pPr>
          </w:p>
        </w:tc>
        <w:tc>
          <w:tcPr>
            <w:tcW w:w="6919"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Середньорічна номінальна заробітна плата найманих працівників</w:t>
            </w:r>
          </w:p>
        </w:tc>
        <w:tc>
          <w:tcPr>
            <w:tcW w:w="1756" w:type="dxa"/>
            <w:vAlign w:val="center"/>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992</w:t>
            </w:r>
          </w:p>
        </w:tc>
      </w:tr>
      <w:tr w:rsidR="00E8256F" w:rsidTr="00042E52">
        <w:tc>
          <w:tcPr>
            <w:tcW w:w="594" w:type="dxa"/>
          </w:tcPr>
          <w:p w:rsidR="00E8256F" w:rsidRPr="00042E52" w:rsidRDefault="00E8256F" w:rsidP="00042E52">
            <w:pPr>
              <w:pStyle w:val="NoSpacing"/>
              <w:numPr>
                <w:ilvl w:val="0"/>
                <w:numId w:val="21"/>
              </w:numPr>
              <w:ind w:left="318"/>
              <w:jc w:val="both"/>
              <w:rPr>
                <w:rFonts w:ascii="Times New Roman" w:hAnsi="Times New Roman"/>
                <w:sz w:val="28"/>
                <w:szCs w:val="28"/>
                <w:lang w:val="uk-UA"/>
              </w:rPr>
            </w:pPr>
          </w:p>
        </w:tc>
        <w:tc>
          <w:tcPr>
            <w:tcW w:w="6919"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Забезпеченість населення житлом (м2 на одну особу)</w:t>
            </w:r>
          </w:p>
        </w:tc>
        <w:tc>
          <w:tcPr>
            <w:tcW w:w="1756" w:type="dxa"/>
            <w:vAlign w:val="center"/>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19,2</w:t>
            </w:r>
          </w:p>
        </w:tc>
      </w:tr>
      <w:tr w:rsidR="00E8256F" w:rsidTr="00042E52">
        <w:tc>
          <w:tcPr>
            <w:tcW w:w="594" w:type="dxa"/>
          </w:tcPr>
          <w:p w:rsidR="00E8256F" w:rsidRPr="00042E52" w:rsidRDefault="00E8256F" w:rsidP="00042E52">
            <w:pPr>
              <w:pStyle w:val="NoSpacing"/>
              <w:numPr>
                <w:ilvl w:val="0"/>
                <w:numId w:val="21"/>
              </w:numPr>
              <w:ind w:left="318"/>
              <w:jc w:val="both"/>
              <w:rPr>
                <w:rFonts w:ascii="Times New Roman" w:hAnsi="Times New Roman"/>
                <w:sz w:val="28"/>
                <w:szCs w:val="28"/>
                <w:lang w:val="uk-UA"/>
              </w:rPr>
            </w:pPr>
          </w:p>
        </w:tc>
        <w:tc>
          <w:tcPr>
            <w:tcW w:w="6919"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Кількість учнів загальноосвітніх навчальних закладів (на 10000 населення)</w:t>
            </w:r>
          </w:p>
        </w:tc>
        <w:tc>
          <w:tcPr>
            <w:tcW w:w="1756" w:type="dxa"/>
            <w:vAlign w:val="center"/>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853,5</w:t>
            </w:r>
          </w:p>
        </w:tc>
      </w:tr>
      <w:tr w:rsidR="00E8256F" w:rsidTr="00042E52">
        <w:tc>
          <w:tcPr>
            <w:tcW w:w="594" w:type="dxa"/>
          </w:tcPr>
          <w:p w:rsidR="00E8256F" w:rsidRPr="00042E52" w:rsidRDefault="00E8256F" w:rsidP="00042E52">
            <w:pPr>
              <w:pStyle w:val="NoSpacing"/>
              <w:numPr>
                <w:ilvl w:val="0"/>
                <w:numId w:val="21"/>
              </w:numPr>
              <w:ind w:left="318"/>
              <w:jc w:val="both"/>
              <w:rPr>
                <w:rFonts w:ascii="Times New Roman" w:hAnsi="Times New Roman"/>
                <w:sz w:val="28"/>
                <w:szCs w:val="28"/>
                <w:lang w:val="uk-UA"/>
              </w:rPr>
            </w:pPr>
          </w:p>
        </w:tc>
        <w:tc>
          <w:tcPr>
            <w:tcW w:w="6919"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Кількість учнів професійно-технічних навчальних закладів</w:t>
            </w:r>
          </w:p>
        </w:tc>
        <w:tc>
          <w:tcPr>
            <w:tcW w:w="1756" w:type="dxa"/>
            <w:vAlign w:val="center"/>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124,6</w:t>
            </w:r>
          </w:p>
        </w:tc>
      </w:tr>
      <w:tr w:rsidR="00E8256F" w:rsidTr="00042E52">
        <w:tc>
          <w:tcPr>
            <w:tcW w:w="594" w:type="dxa"/>
          </w:tcPr>
          <w:p w:rsidR="00E8256F" w:rsidRPr="00042E52" w:rsidRDefault="00E8256F" w:rsidP="00042E52">
            <w:pPr>
              <w:pStyle w:val="NoSpacing"/>
              <w:numPr>
                <w:ilvl w:val="0"/>
                <w:numId w:val="21"/>
              </w:numPr>
              <w:ind w:left="318"/>
              <w:jc w:val="both"/>
              <w:rPr>
                <w:rFonts w:ascii="Times New Roman" w:hAnsi="Times New Roman"/>
                <w:sz w:val="28"/>
                <w:szCs w:val="28"/>
                <w:lang w:val="uk-UA"/>
              </w:rPr>
            </w:pPr>
          </w:p>
        </w:tc>
        <w:tc>
          <w:tcPr>
            <w:tcW w:w="6919"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Забезпеченість населення лікарями усіх спеціальностей</w:t>
            </w:r>
          </w:p>
        </w:tc>
        <w:tc>
          <w:tcPr>
            <w:tcW w:w="1756" w:type="dxa"/>
            <w:vAlign w:val="center"/>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77,9</w:t>
            </w:r>
          </w:p>
        </w:tc>
      </w:tr>
      <w:tr w:rsidR="00E8256F" w:rsidTr="00042E52">
        <w:tc>
          <w:tcPr>
            <w:tcW w:w="594" w:type="dxa"/>
          </w:tcPr>
          <w:p w:rsidR="00E8256F" w:rsidRPr="00042E52" w:rsidRDefault="00E8256F" w:rsidP="00042E52">
            <w:pPr>
              <w:pStyle w:val="NoSpacing"/>
              <w:numPr>
                <w:ilvl w:val="0"/>
                <w:numId w:val="21"/>
              </w:numPr>
              <w:ind w:left="318"/>
              <w:jc w:val="both"/>
              <w:rPr>
                <w:rFonts w:ascii="Times New Roman" w:hAnsi="Times New Roman"/>
                <w:sz w:val="28"/>
                <w:szCs w:val="28"/>
                <w:lang w:val="uk-UA"/>
              </w:rPr>
            </w:pPr>
          </w:p>
        </w:tc>
        <w:tc>
          <w:tcPr>
            <w:tcW w:w="6919"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Забезпеченість населення лікарськими лікарняними ліжками</w:t>
            </w:r>
          </w:p>
        </w:tc>
        <w:tc>
          <w:tcPr>
            <w:tcW w:w="1756" w:type="dxa"/>
            <w:vAlign w:val="center"/>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152,5</w:t>
            </w:r>
          </w:p>
        </w:tc>
      </w:tr>
      <w:tr w:rsidR="00E8256F" w:rsidTr="00042E52">
        <w:tc>
          <w:tcPr>
            <w:tcW w:w="594" w:type="dxa"/>
          </w:tcPr>
          <w:p w:rsidR="00E8256F" w:rsidRPr="00042E52" w:rsidRDefault="00E8256F" w:rsidP="00042E52">
            <w:pPr>
              <w:pStyle w:val="NoSpacing"/>
              <w:numPr>
                <w:ilvl w:val="0"/>
                <w:numId w:val="21"/>
              </w:numPr>
              <w:ind w:left="318"/>
              <w:jc w:val="both"/>
              <w:rPr>
                <w:rFonts w:ascii="Times New Roman" w:hAnsi="Times New Roman"/>
                <w:sz w:val="28"/>
                <w:szCs w:val="28"/>
                <w:lang w:val="uk-UA"/>
              </w:rPr>
            </w:pPr>
          </w:p>
        </w:tc>
        <w:tc>
          <w:tcPr>
            <w:tcW w:w="6919"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Забезпеченість населення амбулаторно-поліклінічними закладами</w:t>
            </w:r>
          </w:p>
        </w:tc>
        <w:tc>
          <w:tcPr>
            <w:tcW w:w="1756" w:type="dxa"/>
            <w:vAlign w:val="center"/>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206,9</w:t>
            </w:r>
          </w:p>
        </w:tc>
      </w:tr>
      <w:tr w:rsidR="00E8256F" w:rsidTr="00042E52">
        <w:tc>
          <w:tcPr>
            <w:tcW w:w="594" w:type="dxa"/>
          </w:tcPr>
          <w:p w:rsidR="00E8256F" w:rsidRPr="00042E52" w:rsidRDefault="00E8256F" w:rsidP="00042E52">
            <w:pPr>
              <w:pStyle w:val="NoSpacing"/>
              <w:numPr>
                <w:ilvl w:val="0"/>
                <w:numId w:val="21"/>
              </w:numPr>
              <w:ind w:left="318"/>
              <w:jc w:val="both"/>
              <w:rPr>
                <w:rFonts w:ascii="Times New Roman" w:hAnsi="Times New Roman"/>
                <w:sz w:val="28"/>
                <w:szCs w:val="28"/>
                <w:lang w:val="uk-UA"/>
              </w:rPr>
            </w:pPr>
          </w:p>
        </w:tc>
        <w:tc>
          <w:tcPr>
            <w:tcW w:w="6919"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Кількість зареєстрованих тяжких та особливо тяжких злочинів</w:t>
            </w:r>
          </w:p>
        </w:tc>
        <w:tc>
          <w:tcPr>
            <w:tcW w:w="1756" w:type="dxa"/>
            <w:vAlign w:val="center"/>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2658</w:t>
            </w:r>
          </w:p>
        </w:tc>
      </w:tr>
    </w:tbl>
    <w:p w:rsidR="00E8256F" w:rsidRDefault="00E8256F" w:rsidP="00057E6C">
      <w:pPr>
        <w:pStyle w:val="NoSpacing"/>
        <w:spacing w:line="360" w:lineRule="auto"/>
        <w:ind w:firstLine="851"/>
        <w:jc w:val="both"/>
        <w:rPr>
          <w:rFonts w:ascii="Times New Roman" w:hAnsi="Times New Roman"/>
          <w:sz w:val="28"/>
          <w:szCs w:val="28"/>
          <w:lang w:val="uk-UA"/>
        </w:rPr>
      </w:pPr>
      <w:r>
        <w:rPr>
          <w:rFonts w:ascii="Times New Roman" w:hAnsi="Times New Roman"/>
          <w:sz w:val="28"/>
          <w:szCs w:val="28"/>
          <w:lang w:val="uk-UA"/>
        </w:rPr>
        <w:t>Аналогічним чином задаються значення показників для всіх інших АТО. Форма для вводу даних наведена в додатку А, рис. 1.</w:t>
      </w:r>
    </w:p>
    <w:p w:rsidR="00E8256F" w:rsidRDefault="00E8256F" w:rsidP="00DE7523">
      <w:pPr>
        <w:pStyle w:val="NoSpacing"/>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На наступному етапі пропонується </w:t>
      </w:r>
      <w:r w:rsidRPr="00265630">
        <w:rPr>
          <w:rFonts w:ascii="Times New Roman" w:hAnsi="Times New Roman"/>
          <w:sz w:val="28"/>
          <w:szCs w:val="28"/>
          <w:lang w:val="uk-UA"/>
        </w:rPr>
        <w:t>за допомогою методів кореляційного аналізу</w:t>
      </w:r>
      <w:r>
        <w:rPr>
          <w:rFonts w:ascii="Times New Roman" w:hAnsi="Times New Roman"/>
          <w:sz w:val="28"/>
          <w:szCs w:val="28"/>
          <w:lang w:val="uk-UA"/>
        </w:rPr>
        <w:t xml:space="preserve"> </w:t>
      </w:r>
      <w:r w:rsidRPr="00800463">
        <w:rPr>
          <w:rFonts w:ascii="Times New Roman" w:hAnsi="Times New Roman"/>
          <w:sz w:val="28"/>
          <w:szCs w:val="28"/>
          <w:lang w:val="uk-UA"/>
        </w:rPr>
        <w:t xml:space="preserve">вилучити з вибірки </w:t>
      </w:r>
      <w:r>
        <w:rPr>
          <w:rFonts w:ascii="Times New Roman" w:hAnsi="Times New Roman"/>
          <w:sz w:val="28"/>
          <w:szCs w:val="28"/>
          <w:lang w:val="uk-UA"/>
        </w:rPr>
        <w:t>т</w:t>
      </w:r>
      <w:r w:rsidRPr="00800463">
        <w:rPr>
          <w:rFonts w:ascii="Times New Roman" w:hAnsi="Times New Roman"/>
          <w:sz w:val="28"/>
          <w:szCs w:val="28"/>
          <w:lang w:val="uk-UA"/>
        </w:rPr>
        <w:t>і показники, які розраховуються як добуток або частка інших показників, наявних у тім же наборі</w:t>
      </w:r>
      <w:r>
        <w:rPr>
          <w:rFonts w:ascii="Times New Roman" w:hAnsi="Times New Roman"/>
          <w:sz w:val="28"/>
          <w:szCs w:val="28"/>
          <w:lang w:val="uk-UA"/>
        </w:rPr>
        <w:t xml:space="preserve"> та</w:t>
      </w:r>
      <w:r w:rsidRPr="00800463">
        <w:rPr>
          <w:rFonts w:ascii="Times New Roman" w:hAnsi="Times New Roman"/>
          <w:sz w:val="28"/>
          <w:szCs w:val="28"/>
          <w:lang w:val="uk-UA"/>
        </w:rPr>
        <w:t xml:space="preserve"> показник</w:t>
      </w:r>
      <w:r>
        <w:rPr>
          <w:rFonts w:ascii="Times New Roman" w:hAnsi="Times New Roman"/>
          <w:sz w:val="28"/>
          <w:szCs w:val="28"/>
          <w:lang w:val="uk-UA"/>
        </w:rPr>
        <w:t>ів</w:t>
      </w:r>
      <w:r w:rsidRPr="00800463">
        <w:rPr>
          <w:rFonts w:ascii="Times New Roman" w:hAnsi="Times New Roman"/>
          <w:sz w:val="28"/>
          <w:szCs w:val="28"/>
          <w:lang w:val="uk-UA"/>
        </w:rPr>
        <w:t>, які впливають один на одного, а не на систему в цілому.</w:t>
      </w:r>
      <w:r>
        <w:rPr>
          <w:rFonts w:ascii="Times New Roman" w:hAnsi="Times New Roman"/>
          <w:sz w:val="28"/>
          <w:szCs w:val="28"/>
          <w:lang w:val="uk-UA"/>
        </w:rPr>
        <w:t xml:space="preserve"> Користувачу програми надається можливість обрати який самий з показників, за результатами кореляційного аналізу, слід вилучити з розгляду (додаток А, рис. 2, 3).</w:t>
      </w:r>
    </w:p>
    <w:p w:rsidR="00E8256F" w:rsidRDefault="00E8256F" w:rsidP="00DE7523">
      <w:pPr>
        <w:pStyle w:val="NoSpacing"/>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Для виявлення більш значущих для функціонування регіону показників виконується опит експертів, за результатами якого кожен з показників отримає ваговий коефіцієнт згідно з думкою експерта що до його важливості (табл. 3.5). Після опиту декількох експертів, розраховується коефіцієнт конкордації, який відображає ступінь узгодженості думок експертів. Також розраховуються вагові коефіцієнти всіх показників з урахуванням думок всіх експертів, а самим експертам присвоюється рівень кваліфікації (додаток А, рис. 4, 5, 6, 7, 8).  </w:t>
      </w:r>
    </w:p>
    <w:p w:rsidR="00E8256F" w:rsidRDefault="00E8256F" w:rsidP="00E5025F">
      <w:pPr>
        <w:pStyle w:val="NoSpacing"/>
        <w:spacing w:line="360" w:lineRule="auto"/>
        <w:ind w:firstLine="851"/>
        <w:jc w:val="right"/>
        <w:rPr>
          <w:rFonts w:ascii="Times New Roman" w:hAnsi="Times New Roman"/>
          <w:sz w:val="28"/>
          <w:szCs w:val="28"/>
          <w:lang w:val="uk-UA"/>
        </w:rPr>
      </w:pPr>
      <w:r>
        <w:rPr>
          <w:rFonts w:ascii="Times New Roman" w:hAnsi="Times New Roman"/>
          <w:sz w:val="28"/>
          <w:szCs w:val="28"/>
          <w:lang w:val="uk-UA"/>
        </w:rPr>
        <w:t>Таблиця 3.5</w:t>
      </w:r>
    </w:p>
    <w:p w:rsidR="00E8256F" w:rsidRDefault="00E8256F" w:rsidP="00A13047">
      <w:pPr>
        <w:pStyle w:val="NoSpacing"/>
        <w:spacing w:line="360" w:lineRule="auto"/>
        <w:jc w:val="center"/>
        <w:rPr>
          <w:rFonts w:ascii="Times New Roman" w:hAnsi="Times New Roman"/>
          <w:sz w:val="28"/>
          <w:szCs w:val="28"/>
          <w:lang w:val="uk-UA"/>
        </w:rPr>
      </w:pPr>
      <w:r>
        <w:rPr>
          <w:rFonts w:ascii="Times New Roman" w:hAnsi="Times New Roman"/>
          <w:sz w:val="28"/>
          <w:szCs w:val="28"/>
          <w:lang w:val="uk-UA"/>
        </w:rPr>
        <w:t>Вагові коефіцієнти та місця показників діяльності АТО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4"/>
        <w:gridCol w:w="6636"/>
        <w:gridCol w:w="1134"/>
        <w:gridCol w:w="992"/>
      </w:tblGrid>
      <w:tr w:rsidR="00E8256F" w:rsidTr="00042E52">
        <w:trPr>
          <w:tblHeader/>
        </w:trPr>
        <w:tc>
          <w:tcPr>
            <w:tcW w:w="594" w:type="dxa"/>
            <w:vAlign w:val="center"/>
          </w:tcPr>
          <w:p w:rsidR="00E8256F" w:rsidRPr="00042E52" w:rsidRDefault="00E8256F" w:rsidP="00042E52">
            <w:pPr>
              <w:pStyle w:val="NoSpacing"/>
              <w:jc w:val="center"/>
              <w:rPr>
                <w:rFonts w:ascii="Times New Roman" w:hAnsi="Times New Roman"/>
                <w:sz w:val="28"/>
                <w:szCs w:val="28"/>
                <w:lang w:val="uk-UA"/>
              </w:rPr>
            </w:pPr>
            <w:r w:rsidRPr="00042E52">
              <w:rPr>
                <w:rFonts w:ascii="Times New Roman" w:hAnsi="Times New Roman"/>
                <w:sz w:val="28"/>
                <w:szCs w:val="28"/>
                <w:lang w:val="uk-UA"/>
              </w:rPr>
              <w:t>№ п/п</w:t>
            </w:r>
          </w:p>
        </w:tc>
        <w:tc>
          <w:tcPr>
            <w:tcW w:w="6636" w:type="dxa"/>
            <w:vAlign w:val="center"/>
          </w:tcPr>
          <w:p w:rsidR="00E8256F" w:rsidRPr="00042E52" w:rsidRDefault="00E8256F" w:rsidP="00042E52">
            <w:pPr>
              <w:pStyle w:val="NoSpacing"/>
              <w:jc w:val="center"/>
              <w:rPr>
                <w:rFonts w:ascii="Times New Roman" w:hAnsi="Times New Roman"/>
                <w:sz w:val="28"/>
                <w:szCs w:val="28"/>
                <w:lang w:val="uk-UA"/>
              </w:rPr>
            </w:pPr>
            <w:r w:rsidRPr="00042E52">
              <w:rPr>
                <w:rFonts w:ascii="Times New Roman" w:hAnsi="Times New Roman"/>
                <w:sz w:val="28"/>
                <w:szCs w:val="28"/>
                <w:lang w:val="uk-UA"/>
              </w:rPr>
              <w:t>Назва показника</w:t>
            </w:r>
          </w:p>
        </w:tc>
        <w:tc>
          <w:tcPr>
            <w:tcW w:w="1134" w:type="dxa"/>
            <w:vAlign w:val="center"/>
          </w:tcPr>
          <w:p w:rsidR="00E8256F" w:rsidRPr="00042E52" w:rsidRDefault="00E8256F" w:rsidP="00042E52">
            <w:pPr>
              <w:pStyle w:val="NoSpacing"/>
              <w:jc w:val="center"/>
              <w:rPr>
                <w:rFonts w:ascii="Times New Roman" w:hAnsi="Times New Roman"/>
                <w:sz w:val="28"/>
                <w:szCs w:val="28"/>
                <w:lang w:val="uk-UA"/>
              </w:rPr>
            </w:pPr>
            <w:r w:rsidRPr="00042E52">
              <w:rPr>
                <w:rFonts w:ascii="Times New Roman" w:hAnsi="Times New Roman"/>
                <w:sz w:val="28"/>
                <w:szCs w:val="28"/>
                <w:lang w:val="uk-UA"/>
              </w:rPr>
              <w:t>Вага</w:t>
            </w:r>
          </w:p>
        </w:tc>
        <w:tc>
          <w:tcPr>
            <w:tcW w:w="992" w:type="dxa"/>
            <w:vAlign w:val="center"/>
          </w:tcPr>
          <w:p w:rsidR="00E8256F" w:rsidRPr="00042E52" w:rsidRDefault="00E8256F" w:rsidP="00042E52">
            <w:pPr>
              <w:pStyle w:val="NoSpacing"/>
              <w:jc w:val="center"/>
              <w:rPr>
                <w:rFonts w:ascii="Times New Roman" w:hAnsi="Times New Roman"/>
                <w:sz w:val="28"/>
                <w:szCs w:val="28"/>
                <w:lang w:val="uk-UA"/>
              </w:rPr>
            </w:pPr>
            <w:r w:rsidRPr="00042E52">
              <w:rPr>
                <w:rFonts w:ascii="Times New Roman" w:hAnsi="Times New Roman"/>
                <w:sz w:val="28"/>
                <w:szCs w:val="28"/>
                <w:lang w:val="uk-UA"/>
              </w:rPr>
              <w:t>Місце</w:t>
            </w:r>
          </w:p>
        </w:tc>
      </w:tr>
      <w:tr w:rsidR="00E8256F" w:rsidTr="00042E52">
        <w:trPr>
          <w:tblHeader/>
        </w:trPr>
        <w:tc>
          <w:tcPr>
            <w:tcW w:w="594" w:type="dxa"/>
          </w:tcPr>
          <w:p w:rsidR="00E8256F" w:rsidRPr="00042E52" w:rsidRDefault="00E8256F" w:rsidP="00042E52">
            <w:pPr>
              <w:pStyle w:val="NoSpacing"/>
              <w:numPr>
                <w:ilvl w:val="0"/>
                <w:numId w:val="23"/>
              </w:numPr>
              <w:ind w:left="318"/>
              <w:jc w:val="both"/>
              <w:rPr>
                <w:rFonts w:ascii="Times New Roman" w:hAnsi="Times New Roman"/>
                <w:sz w:val="28"/>
                <w:szCs w:val="28"/>
                <w:lang w:val="uk-UA"/>
              </w:rPr>
            </w:pPr>
          </w:p>
        </w:tc>
        <w:tc>
          <w:tcPr>
            <w:tcW w:w="6636" w:type="dxa"/>
            <w:vAlign w:val="center"/>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Кількість наявного населення</w:t>
            </w:r>
          </w:p>
        </w:tc>
        <w:tc>
          <w:tcPr>
            <w:tcW w:w="1134" w:type="dxa"/>
            <w:vAlign w:val="center"/>
          </w:tcPr>
          <w:p w:rsidR="00E8256F" w:rsidRPr="00042E52" w:rsidRDefault="00E8256F" w:rsidP="008D3B47">
            <w:pPr>
              <w:pStyle w:val="NoSpacing"/>
              <w:rPr>
                <w:rFonts w:ascii="Times New Roman" w:hAnsi="Times New Roman"/>
                <w:sz w:val="28"/>
                <w:szCs w:val="28"/>
                <w:lang w:val="uk-UA"/>
              </w:rPr>
            </w:pPr>
            <w:r w:rsidRPr="00042E52">
              <w:rPr>
                <w:rFonts w:ascii="Times New Roman" w:hAnsi="Times New Roman"/>
                <w:sz w:val="28"/>
                <w:szCs w:val="28"/>
                <w:lang w:val="uk-UA"/>
              </w:rPr>
              <w:t>0,03187</w:t>
            </w:r>
          </w:p>
        </w:tc>
        <w:tc>
          <w:tcPr>
            <w:tcW w:w="992" w:type="dxa"/>
            <w:vAlign w:val="center"/>
          </w:tcPr>
          <w:p w:rsidR="00E8256F" w:rsidRPr="00042E52" w:rsidRDefault="00E8256F" w:rsidP="00042E52">
            <w:pPr>
              <w:pStyle w:val="NoSpacing"/>
              <w:jc w:val="center"/>
              <w:rPr>
                <w:rFonts w:ascii="Times New Roman" w:hAnsi="Times New Roman"/>
                <w:sz w:val="28"/>
                <w:szCs w:val="28"/>
                <w:lang w:val="uk-UA"/>
              </w:rPr>
            </w:pPr>
            <w:r w:rsidRPr="00042E52">
              <w:rPr>
                <w:rFonts w:ascii="Times New Roman" w:hAnsi="Times New Roman"/>
                <w:sz w:val="28"/>
                <w:szCs w:val="28"/>
                <w:lang w:val="uk-UA"/>
              </w:rPr>
              <w:t>15</w:t>
            </w:r>
          </w:p>
        </w:tc>
      </w:tr>
      <w:tr w:rsidR="00E8256F" w:rsidTr="00042E52">
        <w:trPr>
          <w:tblHeader/>
        </w:trPr>
        <w:tc>
          <w:tcPr>
            <w:tcW w:w="594" w:type="dxa"/>
          </w:tcPr>
          <w:p w:rsidR="00E8256F" w:rsidRPr="00042E52" w:rsidRDefault="00E8256F" w:rsidP="00042E52">
            <w:pPr>
              <w:pStyle w:val="NoSpacing"/>
              <w:numPr>
                <w:ilvl w:val="0"/>
                <w:numId w:val="23"/>
              </w:numPr>
              <w:ind w:left="318"/>
              <w:jc w:val="both"/>
              <w:rPr>
                <w:rFonts w:ascii="Times New Roman" w:hAnsi="Times New Roman"/>
                <w:sz w:val="28"/>
                <w:szCs w:val="28"/>
                <w:lang w:val="uk-UA"/>
              </w:rPr>
            </w:pPr>
          </w:p>
        </w:tc>
        <w:tc>
          <w:tcPr>
            <w:tcW w:w="6636"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Фінансовий результат від звичайної діяльності (грн.)</w:t>
            </w:r>
          </w:p>
        </w:tc>
        <w:tc>
          <w:tcPr>
            <w:tcW w:w="1134" w:type="dxa"/>
            <w:vAlign w:val="center"/>
          </w:tcPr>
          <w:p w:rsidR="00E8256F" w:rsidRPr="00042E52" w:rsidRDefault="00E8256F" w:rsidP="008D3B47">
            <w:pPr>
              <w:pStyle w:val="NoSpacing"/>
              <w:rPr>
                <w:rFonts w:ascii="Times New Roman" w:hAnsi="Times New Roman"/>
                <w:sz w:val="28"/>
                <w:szCs w:val="28"/>
                <w:lang w:val="uk-UA"/>
              </w:rPr>
            </w:pPr>
            <w:r w:rsidRPr="00042E52">
              <w:rPr>
                <w:rFonts w:ascii="Times New Roman" w:hAnsi="Times New Roman"/>
                <w:sz w:val="28"/>
                <w:szCs w:val="28"/>
                <w:lang w:val="uk-UA"/>
              </w:rPr>
              <w:t>0,07570</w:t>
            </w:r>
          </w:p>
        </w:tc>
        <w:tc>
          <w:tcPr>
            <w:tcW w:w="992" w:type="dxa"/>
            <w:vAlign w:val="center"/>
          </w:tcPr>
          <w:p w:rsidR="00E8256F" w:rsidRPr="00042E52" w:rsidRDefault="00E8256F" w:rsidP="00042E52">
            <w:pPr>
              <w:pStyle w:val="NoSpacing"/>
              <w:jc w:val="center"/>
              <w:rPr>
                <w:rFonts w:ascii="Times New Roman" w:hAnsi="Times New Roman"/>
                <w:sz w:val="28"/>
                <w:szCs w:val="28"/>
                <w:lang w:val="uk-UA"/>
              </w:rPr>
            </w:pPr>
            <w:r w:rsidRPr="00042E52">
              <w:rPr>
                <w:rFonts w:ascii="Times New Roman" w:hAnsi="Times New Roman"/>
                <w:sz w:val="28"/>
                <w:szCs w:val="28"/>
                <w:lang w:val="uk-UA"/>
              </w:rPr>
              <w:t>4</w:t>
            </w:r>
          </w:p>
        </w:tc>
      </w:tr>
      <w:tr w:rsidR="00E8256F" w:rsidTr="00042E52">
        <w:trPr>
          <w:tblHeader/>
        </w:trPr>
        <w:tc>
          <w:tcPr>
            <w:tcW w:w="594" w:type="dxa"/>
          </w:tcPr>
          <w:p w:rsidR="00E8256F" w:rsidRPr="00042E52" w:rsidRDefault="00E8256F" w:rsidP="00042E52">
            <w:pPr>
              <w:pStyle w:val="NoSpacing"/>
              <w:numPr>
                <w:ilvl w:val="0"/>
                <w:numId w:val="23"/>
              </w:numPr>
              <w:ind w:left="318"/>
              <w:jc w:val="both"/>
              <w:rPr>
                <w:rFonts w:ascii="Times New Roman" w:hAnsi="Times New Roman"/>
                <w:sz w:val="28"/>
                <w:szCs w:val="28"/>
                <w:lang w:val="uk-UA"/>
              </w:rPr>
            </w:pPr>
          </w:p>
        </w:tc>
        <w:tc>
          <w:tcPr>
            <w:tcW w:w="6636"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Збиткові підприємства та організації (%)</w:t>
            </w:r>
          </w:p>
        </w:tc>
        <w:tc>
          <w:tcPr>
            <w:tcW w:w="1134" w:type="dxa"/>
            <w:vAlign w:val="center"/>
          </w:tcPr>
          <w:p w:rsidR="00E8256F" w:rsidRPr="00042E52" w:rsidRDefault="00E8256F" w:rsidP="008D3B47">
            <w:pPr>
              <w:pStyle w:val="NoSpacing"/>
              <w:rPr>
                <w:rFonts w:ascii="Times New Roman" w:hAnsi="Times New Roman"/>
                <w:sz w:val="28"/>
                <w:szCs w:val="28"/>
                <w:lang w:val="uk-UA"/>
              </w:rPr>
            </w:pPr>
            <w:r w:rsidRPr="00042E52">
              <w:rPr>
                <w:rFonts w:ascii="Times New Roman" w:hAnsi="Times New Roman"/>
                <w:sz w:val="28"/>
                <w:szCs w:val="28"/>
                <w:lang w:val="uk-UA"/>
              </w:rPr>
              <w:t>0,05578</w:t>
            </w:r>
          </w:p>
        </w:tc>
        <w:tc>
          <w:tcPr>
            <w:tcW w:w="992" w:type="dxa"/>
            <w:vAlign w:val="center"/>
          </w:tcPr>
          <w:p w:rsidR="00E8256F" w:rsidRPr="00042E52" w:rsidRDefault="00E8256F" w:rsidP="00042E52">
            <w:pPr>
              <w:pStyle w:val="NoSpacing"/>
              <w:jc w:val="center"/>
              <w:rPr>
                <w:rFonts w:ascii="Times New Roman" w:hAnsi="Times New Roman"/>
                <w:sz w:val="28"/>
                <w:szCs w:val="28"/>
                <w:lang w:val="uk-UA"/>
              </w:rPr>
            </w:pPr>
            <w:r w:rsidRPr="00042E52">
              <w:rPr>
                <w:rFonts w:ascii="Times New Roman" w:hAnsi="Times New Roman"/>
                <w:sz w:val="28"/>
                <w:szCs w:val="28"/>
                <w:lang w:val="uk-UA"/>
              </w:rPr>
              <w:t>9</w:t>
            </w:r>
          </w:p>
        </w:tc>
      </w:tr>
      <w:tr w:rsidR="00E8256F" w:rsidTr="00042E52">
        <w:trPr>
          <w:tblHeader/>
        </w:trPr>
        <w:tc>
          <w:tcPr>
            <w:tcW w:w="594" w:type="dxa"/>
          </w:tcPr>
          <w:p w:rsidR="00E8256F" w:rsidRPr="00042E52" w:rsidRDefault="00E8256F" w:rsidP="00042E52">
            <w:pPr>
              <w:pStyle w:val="NoSpacing"/>
              <w:numPr>
                <w:ilvl w:val="0"/>
                <w:numId w:val="23"/>
              </w:numPr>
              <w:ind w:left="318"/>
              <w:jc w:val="both"/>
              <w:rPr>
                <w:rFonts w:ascii="Times New Roman" w:hAnsi="Times New Roman"/>
                <w:sz w:val="28"/>
                <w:szCs w:val="28"/>
                <w:lang w:val="uk-UA"/>
              </w:rPr>
            </w:pPr>
          </w:p>
        </w:tc>
        <w:tc>
          <w:tcPr>
            <w:tcW w:w="6636"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Обсяг промислової реалізованої продукції</w:t>
            </w:r>
          </w:p>
        </w:tc>
        <w:tc>
          <w:tcPr>
            <w:tcW w:w="1134" w:type="dxa"/>
            <w:vAlign w:val="center"/>
          </w:tcPr>
          <w:p w:rsidR="00E8256F" w:rsidRPr="00042E52" w:rsidRDefault="00E8256F" w:rsidP="008D3B47">
            <w:pPr>
              <w:pStyle w:val="NoSpacing"/>
              <w:rPr>
                <w:rFonts w:ascii="Times New Roman" w:hAnsi="Times New Roman"/>
                <w:sz w:val="28"/>
                <w:szCs w:val="28"/>
                <w:lang w:val="uk-UA"/>
              </w:rPr>
            </w:pPr>
            <w:r w:rsidRPr="00042E52">
              <w:rPr>
                <w:rFonts w:ascii="Times New Roman" w:hAnsi="Times New Roman"/>
                <w:sz w:val="28"/>
                <w:szCs w:val="28"/>
                <w:lang w:val="uk-UA"/>
              </w:rPr>
              <w:t>0,07968</w:t>
            </w:r>
          </w:p>
        </w:tc>
        <w:tc>
          <w:tcPr>
            <w:tcW w:w="992" w:type="dxa"/>
            <w:vAlign w:val="center"/>
          </w:tcPr>
          <w:p w:rsidR="00E8256F" w:rsidRPr="00042E52" w:rsidRDefault="00E8256F" w:rsidP="00042E52">
            <w:pPr>
              <w:pStyle w:val="NoSpacing"/>
              <w:jc w:val="center"/>
              <w:rPr>
                <w:rFonts w:ascii="Times New Roman" w:hAnsi="Times New Roman"/>
                <w:sz w:val="28"/>
                <w:szCs w:val="28"/>
                <w:lang w:val="uk-UA"/>
              </w:rPr>
            </w:pPr>
            <w:r w:rsidRPr="00042E52">
              <w:rPr>
                <w:rFonts w:ascii="Times New Roman" w:hAnsi="Times New Roman"/>
                <w:sz w:val="28"/>
                <w:szCs w:val="28"/>
                <w:lang w:val="uk-UA"/>
              </w:rPr>
              <w:t>3</w:t>
            </w:r>
          </w:p>
        </w:tc>
      </w:tr>
      <w:tr w:rsidR="00E8256F" w:rsidTr="00042E52">
        <w:trPr>
          <w:tblHeader/>
        </w:trPr>
        <w:tc>
          <w:tcPr>
            <w:tcW w:w="594" w:type="dxa"/>
          </w:tcPr>
          <w:p w:rsidR="00E8256F" w:rsidRPr="00042E52" w:rsidRDefault="00E8256F" w:rsidP="00042E52">
            <w:pPr>
              <w:pStyle w:val="NoSpacing"/>
              <w:numPr>
                <w:ilvl w:val="0"/>
                <w:numId w:val="23"/>
              </w:numPr>
              <w:ind w:left="318"/>
              <w:jc w:val="both"/>
              <w:rPr>
                <w:rFonts w:ascii="Times New Roman" w:hAnsi="Times New Roman"/>
                <w:sz w:val="28"/>
                <w:szCs w:val="28"/>
                <w:lang w:val="uk-UA"/>
              </w:rPr>
            </w:pPr>
          </w:p>
        </w:tc>
        <w:tc>
          <w:tcPr>
            <w:tcW w:w="6636"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Прибуток, збиток(-) с/г підприємств</w:t>
            </w:r>
          </w:p>
        </w:tc>
        <w:tc>
          <w:tcPr>
            <w:tcW w:w="1134" w:type="dxa"/>
            <w:vAlign w:val="center"/>
          </w:tcPr>
          <w:p w:rsidR="00E8256F" w:rsidRPr="00042E52" w:rsidRDefault="00E8256F" w:rsidP="008D3B47">
            <w:pPr>
              <w:pStyle w:val="NoSpacing"/>
              <w:rPr>
                <w:rFonts w:ascii="Times New Roman" w:hAnsi="Times New Roman"/>
                <w:sz w:val="28"/>
                <w:szCs w:val="28"/>
                <w:lang w:val="uk-UA"/>
              </w:rPr>
            </w:pPr>
            <w:r w:rsidRPr="00042E52">
              <w:rPr>
                <w:rFonts w:ascii="Times New Roman" w:hAnsi="Times New Roman"/>
                <w:sz w:val="28"/>
                <w:szCs w:val="28"/>
                <w:lang w:val="uk-UA"/>
              </w:rPr>
              <w:t>0,07171</w:t>
            </w:r>
          </w:p>
        </w:tc>
        <w:tc>
          <w:tcPr>
            <w:tcW w:w="992" w:type="dxa"/>
            <w:vAlign w:val="center"/>
          </w:tcPr>
          <w:p w:rsidR="00E8256F" w:rsidRPr="00042E52" w:rsidRDefault="00E8256F" w:rsidP="00042E52">
            <w:pPr>
              <w:pStyle w:val="NoSpacing"/>
              <w:jc w:val="center"/>
              <w:rPr>
                <w:rFonts w:ascii="Times New Roman" w:hAnsi="Times New Roman"/>
                <w:sz w:val="28"/>
                <w:szCs w:val="28"/>
                <w:lang w:val="uk-UA"/>
              </w:rPr>
            </w:pPr>
            <w:r w:rsidRPr="00042E52">
              <w:rPr>
                <w:rFonts w:ascii="Times New Roman" w:hAnsi="Times New Roman"/>
                <w:sz w:val="28"/>
                <w:szCs w:val="28"/>
                <w:lang w:val="uk-UA"/>
              </w:rPr>
              <w:t>5</w:t>
            </w:r>
          </w:p>
        </w:tc>
      </w:tr>
      <w:tr w:rsidR="00E8256F" w:rsidTr="00042E52">
        <w:trPr>
          <w:tblHeader/>
        </w:trPr>
        <w:tc>
          <w:tcPr>
            <w:tcW w:w="594" w:type="dxa"/>
          </w:tcPr>
          <w:p w:rsidR="00E8256F" w:rsidRPr="00042E52" w:rsidRDefault="00E8256F" w:rsidP="00042E52">
            <w:pPr>
              <w:pStyle w:val="NoSpacing"/>
              <w:numPr>
                <w:ilvl w:val="0"/>
                <w:numId w:val="23"/>
              </w:numPr>
              <w:ind w:left="318"/>
              <w:jc w:val="both"/>
              <w:rPr>
                <w:rFonts w:ascii="Times New Roman" w:hAnsi="Times New Roman"/>
                <w:sz w:val="28"/>
                <w:szCs w:val="28"/>
                <w:lang w:val="uk-UA"/>
              </w:rPr>
            </w:pPr>
          </w:p>
        </w:tc>
        <w:tc>
          <w:tcPr>
            <w:tcW w:w="6636"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Рентабельність с/г підприємств (%)</w:t>
            </w:r>
          </w:p>
        </w:tc>
        <w:tc>
          <w:tcPr>
            <w:tcW w:w="1134" w:type="dxa"/>
            <w:vAlign w:val="center"/>
          </w:tcPr>
          <w:p w:rsidR="00E8256F" w:rsidRPr="00042E52" w:rsidRDefault="00E8256F" w:rsidP="008D3B47">
            <w:pPr>
              <w:pStyle w:val="NoSpacing"/>
              <w:rPr>
                <w:rFonts w:ascii="Times New Roman" w:hAnsi="Times New Roman"/>
                <w:sz w:val="28"/>
                <w:szCs w:val="28"/>
                <w:lang w:val="uk-UA"/>
              </w:rPr>
            </w:pPr>
            <w:r w:rsidRPr="00042E52">
              <w:rPr>
                <w:rFonts w:ascii="Times New Roman" w:hAnsi="Times New Roman"/>
                <w:sz w:val="28"/>
                <w:szCs w:val="28"/>
                <w:lang w:val="uk-UA"/>
              </w:rPr>
              <w:t>0,05179</w:t>
            </w:r>
          </w:p>
        </w:tc>
        <w:tc>
          <w:tcPr>
            <w:tcW w:w="992" w:type="dxa"/>
            <w:vAlign w:val="center"/>
          </w:tcPr>
          <w:p w:rsidR="00E8256F" w:rsidRPr="00042E52" w:rsidRDefault="00E8256F" w:rsidP="00042E52">
            <w:pPr>
              <w:pStyle w:val="NoSpacing"/>
              <w:jc w:val="center"/>
              <w:rPr>
                <w:rFonts w:ascii="Times New Roman" w:hAnsi="Times New Roman"/>
                <w:sz w:val="28"/>
                <w:szCs w:val="28"/>
                <w:lang w:val="uk-UA"/>
              </w:rPr>
            </w:pPr>
            <w:r w:rsidRPr="00042E52">
              <w:rPr>
                <w:rFonts w:ascii="Times New Roman" w:hAnsi="Times New Roman"/>
                <w:sz w:val="28"/>
                <w:szCs w:val="28"/>
                <w:lang w:val="uk-UA"/>
              </w:rPr>
              <w:t>10</w:t>
            </w:r>
          </w:p>
        </w:tc>
      </w:tr>
      <w:tr w:rsidR="00E8256F" w:rsidTr="00042E52">
        <w:trPr>
          <w:tblHeader/>
        </w:trPr>
        <w:tc>
          <w:tcPr>
            <w:tcW w:w="594" w:type="dxa"/>
          </w:tcPr>
          <w:p w:rsidR="00E8256F" w:rsidRPr="00042E52" w:rsidRDefault="00E8256F" w:rsidP="00042E52">
            <w:pPr>
              <w:pStyle w:val="NoSpacing"/>
              <w:numPr>
                <w:ilvl w:val="0"/>
                <w:numId w:val="23"/>
              </w:numPr>
              <w:ind w:left="318"/>
              <w:jc w:val="both"/>
              <w:rPr>
                <w:rFonts w:ascii="Times New Roman" w:hAnsi="Times New Roman"/>
                <w:sz w:val="28"/>
                <w:szCs w:val="28"/>
                <w:lang w:val="uk-UA"/>
              </w:rPr>
            </w:pPr>
          </w:p>
        </w:tc>
        <w:tc>
          <w:tcPr>
            <w:tcW w:w="6636"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Інвестиції в основний капітал</w:t>
            </w:r>
          </w:p>
        </w:tc>
        <w:tc>
          <w:tcPr>
            <w:tcW w:w="1134" w:type="dxa"/>
            <w:vAlign w:val="center"/>
          </w:tcPr>
          <w:p w:rsidR="00E8256F" w:rsidRPr="00042E52" w:rsidRDefault="00E8256F" w:rsidP="00A13047">
            <w:pPr>
              <w:pStyle w:val="NoSpacing"/>
              <w:rPr>
                <w:rFonts w:ascii="Times New Roman" w:hAnsi="Times New Roman"/>
                <w:sz w:val="28"/>
                <w:szCs w:val="28"/>
                <w:lang w:val="uk-UA"/>
              </w:rPr>
            </w:pPr>
            <w:r w:rsidRPr="00042E52">
              <w:rPr>
                <w:rFonts w:ascii="Times New Roman" w:hAnsi="Times New Roman"/>
                <w:sz w:val="28"/>
                <w:szCs w:val="28"/>
                <w:lang w:val="uk-UA"/>
              </w:rPr>
              <w:t>0,08765</w:t>
            </w:r>
          </w:p>
        </w:tc>
        <w:tc>
          <w:tcPr>
            <w:tcW w:w="992" w:type="dxa"/>
            <w:vAlign w:val="center"/>
          </w:tcPr>
          <w:p w:rsidR="00E8256F" w:rsidRPr="00042E52" w:rsidRDefault="00E8256F" w:rsidP="00042E52">
            <w:pPr>
              <w:pStyle w:val="NoSpacing"/>
              <w:jc w:val="center"/>
              <w:rPr>
                <w:rFonts w:ascii="Times New Roman" w:hAnsi="Times New Roman"/>
                <w:sz w:val="28"/>
                <w:szCs w:val="28"/>
                <w:lang w:val="uk-UA"/>
              </w:rPr>
            </w:pPr>
            <w:r w:rsidRPr="00042E52">
              <w:rPr>
                <w:rFonts w:ascii="Times New Roman" w:hAnsi="Times New Roman"/>
                <w:sz w:val="28"/>
                <w:szCs w:val="28"/>
                <w:lang w:val="uk-UA"/>
              </w:rPr>
              <w:t>1</w:t>
            </w:r>
          </w:p>
        </w:tc>
      </w:tr>
      <w:tr w:rsidR="00E8256F" w:rsidTr="00042E52">
        <w:trPr>
          <w:tblHeader/>
        </w:trPr>
        <w:tc>
          <w:tcPr>
            <w:tcW w:w="594" w:type="dxa"/>
          </w:tcPr>
          <w:p w:rsidR="00E8256F" w:rsidRPr="00042E52" w:rsidRDefault="00E8256F" w:rsidP="00042E52">
            <w:pPr>
              <w:pStyle w:val="NoSpacing"/>
              <w:numPr>
                <w:ilvl w:val="0"/>
                <w:numId w:val="23"/>
              </w:numPr>
              <w:ind w:left="318"/>
              <w:jc w:val="both"/>
              <w:rPr>
                <w:rFonts w:ascii="Times New Roman" w:hAnsi="Times New Roman"/>
                <w:sz w:val="28"/>
                <w:szCs w:val="28"/>
                <w:lang w:val="uk-UA"/>
              </w:rPr>
            </w:pPr>
          </w:p>
        </w:tc>
        <w:tc>
          <w:tcPr>
            <w:tcW w:w="6636"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Індекси введення в експлуатацію житла (%)</w:t>
            </w:r>
          </w:p>
        </w:tc>
        <w:tc>
          <w:tcPr>
            <w:tcW w:w="1134" w:type="dxa"/>
            <w:vAlign w:val="center"/>
          </w:tcPr>
          <w:p w:rsidR="00E8256F" w:rsidRPr="00042E52" w:rsidRDefault="00E8256F" w:rsidP="008D3B47">
            <w:pPr>
              <w:pStyle w:val="NoSpacing"/>
              <w:rPr>
                <w:rFonts w:ascii="Times New Roman" w:hAnsi="Times New Roman"/>
                <w:sz w:val="28"/>
                <w:szCs w:val="28"/>
                <w:lang w:val="uk-UA"/>
              </w:rPr>
            </w:pPr>
            <w:r w:rsidRPr="00042E52">
              <w:rPr>
                <w:rFonts w:ascii="Times New Roman" w:hAnsi="Times New Roman"/>
                <w:sz w:val="28"/>
                <w:szCs w:val="28"/>
                <w:lang w:val="uk-UA"/>
              </w:rPr>
              <w:t>0,02789</w:t>
            </w:r>
          </w:p>
        </w:tc>
        <w:tc>
          <w:tcPr>
            <w:tcW w:w="992" w:type="dxa"/>
            <w:vAlign w:val="center"/>
          </w:tcPr>
          <w:p w:rsidR="00E8256F" w:rsidRPr="00042E52" w:rsidRDefault="00E8256F" w:rsidP="00042E52">
            <w:pPr>
              <w:pStyle w:val="NoSpacing"/>
              <w:jc w:val="center"/>
              <w:rPr>
                <w:rFonts w:ascii="Times New Roman" w:hAnsi="Times New Roman"/>
                <w:sz w:val="28"/>
                <w:szCs w:val="28"/>
                <w:lang w:val="uk-UA"/>
              </w:rPr>
            </w:pPr>
            <w:r w:rsidRPr="00042E52">
              <w:rPr>
                <w:rFonts w:ascii="Times New Roman" w:hAnsi="Times New Roman"/>
                <w:sz w:val="28"/>
                <w:szCs w:val="28"/>
                <w:lang w:val="uk-UA"/>
              </w:rPr>
              <w:t>16</w:t>
            </w:r>
          </w:p>
        </w:tc>
      </w:tr>
      <w:tr w:rsidR="00E8256F" w:rsidTr="00042E52">
        <w:trPr>
          <w:tblHeader/>
        </w:trPr>
        <w:tc>
          <w:tcPr>
            <w:tcW w:w="594" w:type="dxa"/>
          </w:tcPr>
          <w:p w:rsidR="00E8256F" w:rsidRPr="00042E52" w:rsidRDefault="00E8256F" w:rsidP="00042E52">
            <w:pPr>
              <w:pStyle w:val="NoSpacing"/>
              <w:numPr>
                <w:ilvl w:val="0"/>
                <w:numId w:val="23"/>
              </w:numPr>
              <w:ind w:left="318"/>
              <w:jc w:val="both"/>
              <w:rPr>
                <w:rFonts w:ascii="Times New Roman" w:hAnsi="Times New Roman"/>
                <w:sz w:val="28"/>
                <w:szCs w:val="28"/>
                <w:lang w:val="uk-UA"/>
              </w:rPr>
            </w:pPr>
          </w:p>
        </w:tc>
        <w:tc>
          <w:tcPr>
            <w:tcW w:w="6636"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Індекси обсягів виконаних будівельних робіт (%)</w:t>
            </w:r>
          </w:p>
        </w:tc>
        <w:tc>
          <w:tcPr>
            <w:tcW w:w="1134" w:type="dxa"/>
            <w:vAlign w:val="center"/>
          </w:tcPr>
          <w:p w:rsidR="00E8256F" w:rsidRPr="00042E52" w:rsidRDefault="00E8256F" w:rsidP="008D3B47">
            <w:pPr>
              <w:pStyle w:val="NoSpacing"/>
              <w:rPr>
                <w:rFonts w:ascii="Times New Roman" w:hAnsi="Times New Roman"/>
                <w:sz w:val="28"/>
                <w:szCs w:val="28"/>
                <w:lang w:val="uk-UA"/>
              </w:rPr>
            </w:pPr>
            <w:r w:rsidRPr="00042E52">
              <w:rPr>
                <w:rFonts w:ascii="Times New Roman" w:hAnsi="Times New Roman"/>
                <w:sz w:val="28"/>
                <w:szCs w:val="28"/>
                <w:lang w:val="uk-UA"/>
              </w:rPr>
              <w:t>0,02390</w:t>
            </w:r>
          </w:p>
        </w:tc>
        <w:tc>
          <w:tcPr>
            <w:tcW w:w="992" w:type="dxa"/>
            <w:vAlign w:val="center"/>
          </w:tcPr>
          <w:p w:rsidR="00E8256F" w:rsidRPr="00042E52" w:rsidRDefault="00E8256F" w:rsidP="00042E52">
            <w:pPr>
              <w:pStyle w:val="NoSpacing"/>
              <w:jc w:val="center"/>
              <w:rPr>
                <w:rFonts w:ascii="Times New Roman" w:hAnsi="Times New Roman"/>
                <w:sz w:val="28"/>
                <w:szCs w:val="28"/>
                <w:lang w:val="uk-UA"/>
              </w:rPr>
            </w:pPr>
            <w:r w:rsidRPr="00042E52">
              <w:rPr>
                <w:rFonts w:ascii="Times New Roman" w:hAnsi="Times New Roman"/>
                <w:sz w:val="28"/>
                <w:szCs w:val="28"/>
                <w:lang w:val="uk-UA"/>
              </w:rPr>
              <w:t>17</w:t>
            </w:r>
          </w:p>
        </w:tc>
      </w:tr>
      <w:tr w:rsidR="00E8256F" w:rsidTr="00042E52">
        <w:trPr>
          <w:tblHeader/>
        </w:trPr>
        <w:tc>
          <w:tcPr>
            <w:tcW w:w="594" w:type="dxa"/>
          </w:tcPr>
          <w:p w:rsidR="00E8256F" w:rsidRPr="00042E52" w:rsidRDefault="00E8256F" w:rsidP="00042E52">
            <w:pPr>
              <w:pStyle w:val="NoSpacing"/>
              <w:numPr>
                <w:ilvl w:val="0"/>
                <w:numId w:val="23"/>
              </w:numPr>
              <w:ind w:left="318"/>
              <w:jc w:val="both"/>
              <w:rPr>
                <w:rFonts w:ascii="Times New Roman" w:hAnsi="Times New Roman"/>
                <w:sz w:val="28"/>
                <w:szCs w:val="28"/>
                <w:lang w:val="uk-UA"/>
              </w:rPr>
            </w:pPr>
          </w:p>
        </w:tc>
        <w:tc>
          <w:tcPr>
            <w:tcW w:w="6636" w:type="dxa"/>
          </w:tcPr>
          <w:p w:rsidR="00E8256F" w:rsidRPr="00042E52" w:rsidRDefault="00E8256F" w:rsidP="00042E52">
            <w:pPr>
              <w:pStyle w:val="NoSpacing"/>
              <w:ind w:left="-42" w:right="-108"/>
              <w:rPr>
                <w:rFonts w:ascii="Times New Roman" w:hAnsi="Times New Roman"/>
                <w:sz w:val="28"/>
                <w:szCs w:val="28"/>
                <w:lang w:val="uk-UA"/>
              </w:rPr>
            </w:pPr>
            <w:r w:rsidRPr="00042E52">
              <w:rPr>
                <w:rFonts w:ascii="Times New Roman" w:hAnsi="Times New Roman"/>
                <w:sz w:val="28"/>
                <w:szCs w:val="28"/>
                <w:lang w:val="uk-UA"/>
              </w:rPr>
              <w:t>Перевезення вантажів автомобільним транспортом (т)</w:t>
            </w:r>
          </w:p>
        </w:tc>
        <w:tc>
          <w:tcPr>
            <w:tcW w:w="1134" w:type="dxa"/>
            <w:vAlign w:val="center"/>
          </w:tcPr>
          <w:p w:rsidR="00E8256F" w:rsidRPr="00042E52" w:rsidRDefault="00E8256F" w:rsidP="008D3B47">
            <w:pPr>
              <w:pStyle w:val="NoSpacing"/>
              <w:rPr>
                <w:rFonts w:ascii="Times New Roman" w:hAnsi="Times New Roman"/>
                <w:sz w:val="28"/>
                <w:szCs w:val="28"/>
                <w:lang w:val="uk-UA"/>
              </w:rPr>
            </w:pPr>
            <w:r w:rsidRPr="00042E52">
              <w:rPr>
                <w:rFonts w:ascii="Times New Roman" w:hAnsi="Times New Roman"/>
                <w:sz w:val="28"/>
                <w:szCs w:val="28"/>
                <w:lang w:val="uk-UA"/>
              </w:rPr>
              <w:t>0,01992</w:t>
            </w:r>
          </w:p>
        </w:tc>
        <w:tc>
          <w:tcPr>
            <w:tcW w:w="992" w:type="dxa"/>
            <w:vAlign w:val="center"/>
          </w:tcPr>
          <w:p w:rsidR="00E8256F" w:rsidRPr="00042E52" w:rsidRDefault="00E8256F" w:rsidP="00042E52">
            <w:pPr>
              <w:pStyle w:val="NoSpacing"/>
              <w:jc w:val="center"/>
              <w:rPr>
                <w:rFonts w:ascii="Times New Roman" w:hAnsi="Times New Roman"/>
                <w:sz w:val="28"/>
                <w:szCs w:val="28"/>
                <w:lang w:val="uk-UA"/>
              </w:rPr>
            </w:pPr>
            <w:r w:rsidRPr="00042E52">
              <w:rPr>
                <w:rFonts w:ascii="Times New Roman" w:hAnsi="Times New Roman"/>
                <w:sz w:val="28"/>
                <w:szCs w:val="28"/>
                <w:lang w:val="uk-UA"/>
              </w:rPr>
              <w:t>18</w:t>
            </w:r>
          </w:p>
        </w:tc>
      </w:tr>
      <w:tr w:rsidR="00E8256F" w:rsidTr="00042E52">
        <w:trPr>
          <w:tblHeader/>
        </w:trPr>
        <w:tc>
          <w:tcPr>
            <w:tcW w:w="594" w:type="dxa"/>
          </w:tcPr>
          <w:p w:rsidR="00E8256F" w:rsidRPr="00042E52" w:rsidRDefault="00E8256F" w:rsidP="00042E52">
            <w:pPr>
              <w:pStyle w:val="NoSpacing"/>
              <w:numPr>
                <w:ilvl w:val="0"/>
                <w:numId w:val="23"/>
              </w:numPr>
              <w:ind w:left="318"/>
              <w:jc w:val="both"/>
              <w:rPr>
                <w:rFonts w:ascii="Times New Roman" w:hAnsi="Times New Roman"/>
                <w:sz w:val="28"/>
                <w:szCs w:val="28"/>
                <w:lang w:val="uk-UA"/>
              </w:rPr>
            </w:pPr>
          </w:p>
        </w:tc>
        <w:tc>
          <w:tcPr>
            <w:tcW w:w="6636"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Прямі іноземні інвестиції в регіони ($)</w:t>
            </w:r>
          </w:p>
        </w:tc>
        <w:tc>
          <w:tcPr>
            <w:tcW w:w="1134" w:type="dxa"/>
            <w:vAlign w:val="center"/>
          </w:tcPr>
          <w:p w:rsidR="00E8256F" w:rsidRPr="00042E52" w:rsidRDefault="00E8256F" w:rsidP="00A13047">
            <w:pPr>
              <w:pStyle w:val="NoSpacing"/>
              <w:rPr>
                <w:rFonts w:ascii="Times New Roman" w:hAnsi="Times New Roman"/>
                <w:sz w:val="28"/>
                <w:szCs w:val="28"/>
                <w:lang w:val="uk-UA"/>
              </w:rPr>
            </w:pPr>
            <w:r w:rsidRPr="00042E52">
              <w:rPr>
                <w:rFonts w:ascii="Times New Roman" w:hAnsi="Times New Roman"/>
                <w:sz w:val="28"/>
                <w:szCs w:val="28"/>
                <w:lang w:val="uk-UA"/>
              </w:rPr>
              <w:t>0,08167</w:t>
            </w:r>
          </w:p>
        </w:tc>
        <w:tc>
          <w:tcPr>
            <w:tcW w:w="992" w:type="dxa"/>
            <w:vAlign w:val="center"/>
          </w:tcPr>
          <w:p w:rsidR="00E8256F" w:rsidRPr="00042E52" w:rsidRDefault="00E8256F" w:rsidP="00042E52">
            <w:pPr>
              <w:pStyle w:val="NoSpacing"/>
              <w:jc w:val="center"/>
              <w:rPr>
                <w:rFonts w:ascii="Times New Roman" w:hAnsi="Times New Roman"/>
                <w:sz w:val="28"/>
                <w:szCs w:val="28"/>
                <w:lang w:val="uk-UA"/>
              </w:rPr>
            </w:pPr>
            <w:r w:rsidRPr="00042E52">
              <w:rPr>
                <w:rFonts w:ascii="Times New Roman" w:hAnsi="Times New Roman"/>
                <w:sz w:val="28"/>
                <w:szCs w:val="28"/>
                <w:lang w:val="uk-UA"/>
              </w:rPr>
              <w:t>2</w:t>
            </w:r>
          </w:p>
        </w:tc>
      </w:tr>
      <w:tr w:rsidR="00E8256F" w:rsidTr="00042E52">
        <w:trPr>
          <w:tblHeader/>
        </w:trPr>
        <w:tc>
          <w:tcPr>
            <w:tcW w:w="594" w:type="dxa"/>
          </w:tcPr>
          <w:p w:rsidR="00E8256F" w:rsidRPr="00042E52" w:rsidRDefault="00E8256F" w:rsidP="00042E52">
            <w:pPr>
              <w:pStyle w:val="NoSpacing"/>
              <w:numPr>
                <w:ilvl w:val="0"/>
                <w:numId w:val="23"/>
              </w:numPr>
              <w:ind w:left="318"/>
              <w:jc w:val="both"/>
              <w:rPr>
                <w:rFonts w:ascii="Times New Roman" w:hAnsi="Times New Roman"/>
                <w:sz w:val="28"/>
                <w:szCs w:val="28"/>
                <w:lang w:val="uk-UA"/>
              </w:rPr>
            </w:pPr>
          </w:p>
        </w:tc>
        <w:tc>
          <w:tcPr>
            <w:tcW w:w="6636"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Структура витрат на виконання власними силами наукових та науково-технічних робіт (%)</w:t>
            </w:r>
          </w:p>
        </w:tc>
        <w:tc>
          <w:tcPr>
            <w:tcW w:w="1134" w:type="dxa"/>
            <w:vAlign w:val="center"/>
          </w:tcPr>
          <w:p w:rsidR="00E8256F" w:rsidRPr="00042E52" w:rsidRDefault="00E8256F" w:rsidP="008D3B47">
            <w:pPr>
              <w:pStyle w:val="NoSpacing"/>
              <w:rPr>
                <w:rFonts w:ascii="Times New Roman" w:hAnsi="Times New Roman"/>
                <w:sz w:val="28"/>
                <w:szCs w:val="28"/>
                <w:lang w:val="uk-UA"/>
              </w:rPr>
            </w:pPr>
            <w:r w:rsidRPr="00042E52">
              <w:rPr>
                <w:rFonts w:ascii="Times New Roman" w:hAnsi="Times New Roman"/>
                <w:sz w:val="28"/>
                <w:szCs w:val="28"/>
                <w:lang w:val="uk-UA"/>
              </w:rPr>
              <w:t>0,01594</w:t>
            </w:r>
          </w:p>
        </w:tc>
        <w:tc>
          <w:tcPr>
            <w:tcW w:w="992" w:type="dxa"/>
            <w:vAlign w:val="center"/>
          </w:tcPr>
          <w:p w:rsidR="00E8256F" w:rsidRPr="00042E52" w:rsidRDefault="00E8256F" w:rsidP="00042E52">
            <w:pPr>
              <w:pStyle w:val="NoSpacing"/>
              <w:jc w:val="center"/>
              <w:rPr>
                <w:rFonts w:ascii="Times New Roman" w:hAnsi="Times New Roman"/>
                <w:sz w:val="28"/>
                <w:szCs w:val="28"/>
                <w:lang w:val="uk-UA"/>
              </w:rPr>
            </w:pPr>
            <w:r w:rsidRPr="00042E52">
              <w:rPr>
                <w:rFonts w:ascii="Times New Roman" w:hAnsi="Times New Roman"/>
                <w:sz w:val="28"/>
                <w:szCs w:val="28"/>
                <w:lang w:val="uk-UA"/>
              </w:rPr>
              <w:t>19</w:t>
            </w:r>
          </w:p>
        </w:tc>
      </w:tr>
      <w:tr w:rsidR="00E8256F" w:rsidTr="00042E52">
        <w:trPr>
          <w:tblHeader/>
        </w:trPr>
        <w:tc>
          <w:tcPr>
            <w:tcW w:w="594" w:type="dxa"/>
          </w:tcPr>
          <w:p w:rsidR="00E8256F" w:rsidRPr="00042E52" w:rsidRDefault="00E8256F" w:rsidP="00042E52">
            <w:pPr>
              <w:pStyle w:val="NoSpacing"/>
              <w:numPr>
                <w:ilvl w:val="0"/>
                <w:numId w:val="23"/>
              </w:numPr>
              <w:ind w:left="318"/>
              <w:jc w:val="both"/>
              <w:rPr>
                <w:rFonts w:ascii="Times New Roman" w:hAnsi="Times New Roman"/>
                <w:sz w:val="28"/>
                <w:szCs w:val="28"/>
                <w:lang w:val="uk-UA"/>
              </w:rPr>
            </w:pPr>
          </w:p>
        </w:tc>
        <w:tc>
          <w:tcPr>
            <w:tcW w:w="6636"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Коефіцієнти смертності дітей у віці до 1 року</w:t>
            </w:r>
          </w:p>
        </w:tc>
        <w:tc>
          <w:tcPr>
            <w:tcW w:w="1134" w:type="dxa"/>
            <w:vAlign w:val="center"/>
          </w:tcPr>
          <w:p w:rsidR="00E8256F" w:rsidRPr="00042E52" w:rsidRDefault="00E8256F" w:rsidP="008D3B47">
            <w:pPr>
              <w:pStyle w:val="NoSpacing"/>
              <w:rPr>
                <w:rFonts w:ascii="Times New Roman" w:hAnsi="Times New Roman"/>
                <w:sz w:val="28"/>
                <w:szCs w:val="28"/>
                <w:lang w:val="uk-UA"/>
              </w:rPr>
            </w:pPr>
            <w:r w:rsidRPr="00042E52">
              <w:rPr>
                <w:rFonts w:ascii="Times New Roman" w:hAnsi="Times New Roman"/>
                <w:sz w:val="28"/>
                <w:szCs w:val="28"/>
                <w:lang w:val="uk-UA"/>
              </w:rPr>
              <w:t>0,00398</w:t>
            </w:r>
          </w:p>
        </w:tc>
        <w:tc>
          <w:tcPr>
            <w:tcW w:w="992" w:type="dxa"/>
            <w:vAlign w:val="center"/>
          </w:tcPr>
          <w:p w:rsidR="00E8256F" w:rsidRPr="00042E52" w:rsidRDefault="00E8256F" w:rsidP="00042E52">
            <w:pPr>
              <w:pStyle w:val="NoSpacing"/>
              <w:jc w:val="center"/>
              <w:rPr>
                <w:rFonts w:ascii="Times New Roman" w:hAnsi="Times New Roman"/>
                <w:sz w:val="28"/>
                <w:szCs w:val="28"/>
                <w:lang w:val="uk-UA"/>
              </w:rPr>
            </w:pPr>
            <w:r w:rsidRPr="00042E52">
              <w:rPr>
                <w:rFonts w:ascii="Times New Roman" w:hAnsi="Times New Roman"/>
                <w:sz w:val="28"/>
                <w:szCs w:val="28"/>
                <w:lang w:val="uk-UA"/>
              </w:rPr>
              <w:t>22</w:t>
            </w:r>
          </w:p>
        </w:tc>
      </w:tr>
      <w:tr w:rsidR="00E8256F" w:rsidTr="00042E52">
        <w:trPr>
          <w:tblHeader/>
        </w:trPr>
        <w:tc>
          <w:tcPr>
            <w:tcW w:w="594" w:type="dxa"/>
          </w:tcPr>
          <w:p w:rsidR="00E8256F" w:rsidRPr="00042E52" w:rsidRDefault="00E8256F" w:rsidP="00042E52">
            <w:pPr>
              <w:pStyle w:val="NoSpacing"/>
              <w:numPr>
                <w:ilvl w:val="0"/>
                <w:numId w:val="23"/>
              </w:numPr>
              <w:ind w:left="318"/>
              <w:jc w:val="both"/>
              <w:rPr>
                <w:rFonts w:ascii="Times New Roman" w:hAnsi="Times New Roman"/>
                <w:sz w:val="28"/>
                <w:szCs w:val="28"/>
                <w:lang w:val="uk-UA"/>
              </w:rPr>
            </w:pPr>
          </w:p>
        </w:tc>
        <w:tc>
          <w:tcPr>
            <w:tcW w:w="6636"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Попит робочої сили на ринку праці</w:t>
            </w:r>
          </w:p>
        </w:tc>
        <w:tc>
          <w:tcPr>
            <w:tcW w:w="1134" w:type="dxa"/>
            <w:vAlign w:val="center"/>
          </w:tcPr>
          <w:p w:rsidR="00E8256F" w:rsidRPr="00042E52" w:rsidRDefault="00E8256F" w:rsidP="008D3B47">
            <w:pPr>
              <w:pStyle w:val="NoSpacing"/>
              <w:rPr>
                <w:rFonts w:ascii="Times New Roman" w:hAnsi="Times New Roman"/>
                <w:sz w:val="28"/>
                <w:szCs w:val="28"/>
                <w:lang w:val="uk-UA"/>
              </w:rPr>
            </w:pPr>
            <w:r w:rsidRPr="00042E52">
              <w:rPr>
                <w:rFonts w:ascii="Times New Roman" w:hAnsi="Times New Roman"/>
                <w:sz w:val="28"/>
                <w:szCs w:val="28"/>
                <w:lang w:val="uk-UA"/>
              </w:rPr>
              <w:t>0,05976</w:t>
            </w:r>
          </w:p>
        </w:tc>
        <w:tc>
          <w:tcPr>
            <w:tcW w:w="992" w:type="dxa"/>
            <w:vAlign w:val="center"/>
          </w:tcPr>
          <w:p w:rsidR="00E8256F" w:rsidRPr="00042E52" w:rsidRDefault="00E8256F" w:rsidP="00042E52">
            <w:pPr>
              <w:pStyle w:val="NoSpacing"/>
              <w:jc w:val="center"/>
              <w:rPr>
                <w:rFonts w:ascii="Times New Roman" w:hAnsi="Times New Roman"/>
                <w:sz w:val="28"/>
                <w:szCs w:val="28"/>
                <w:lang w:val="uk-UA"/>
              </w:rPr>
            </w:pPr>
            <w:r w:rsidRPr="00042E52">
              <w:rPr>
                <w:rFonts w:ascii="Times New Roman" w:hAnsi="Times New Roman"/>
                <w:sz w:val="28"/>
                <w:szCs w:val="28"/>
                <w:lang w:val="uk-UA"/>
              </w:rPr>
              <w:t>8</w:t>
            </w:r>
          </w:p>
        </w:tc>
      </w:tr>
      <w:tr w:rsidR="00E8256F" w:rsidTr="00042E52">
        <w:trPr>
          <w:tblHeader/>
        </w:trPr>
        <w:tc>
          <w:tcPr>
            <w:tcW w:w="594" w:type="dxa"/>
          </w:tcPr>
          <w:p w:rsidR="00E8256F" w:rsidRPr="00042E52" w:rsidRDefault="00E8256F" w:rsidP="00042E52">
            <w:pPr>
              <w:pStyle w:val="NoSpacing"/>
              <w:numPr>
                <w:ilvl w:val="0"/>
                <w:numId w:val="23"/>
              </w:numPr>
              <w:ind w:left="318"/>
              <w:jc w:val="both"/>
              <w:rPr>
                <w:rFonts w:ascii="Times New Roman" w:hAnsi="Times New Roman"/>
                <w:sz w:val="28"/>
                <w:szCs w:val="28"/>
                <w:lang w:val="uk-UA"/>
              </w:rPr>
            </w:pPr>
          </w:p>
        </w:tc>
        <w:tc>
          <w:tcPr>
            <w:tcW w:w="6636"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Пропозиція робочої сили на ринку праці</w:t>
            </w:r>
          </w:p>
        </w:tc>
        <w:tc>
          <w:tcPr>
            <w:tcW w:w="1134" w:type="dxa"/>
            <w:vAlign w:val="center"/>
          </w:tcPr>
          <w:p w:rsidR="00E8256F" w:rsidRPr="00042E52" w:rsidRDefault="00E8256F" w:rsidP="008D3B47">
            <w:pPr>
              <w:pStyle w:val="NoSpacing"/>
              <w:rPr>
                <w:rFonts w:ascii="Times New Roman" w:hAnsi="Times New Roman"/>
                <w:sz w:val="28"/>
                <w:szCs w:val="28"/>
                <w:lang w:val="uk-UA"/>
              </w:rPr>
            </w:pPr>
            <w:r w:rsidRPr="00042E52">
              <w:rPr>
                <w:rFonts w:ascii="Times New Roman" w:hAnsi="Times New Roman"/>
                <w:sz w:val="28"/>
                <w:szCs w:val="28"/>
                <w:lang w:val="uk-UA"/>
              </w:rPr>
              <w:t>0,06375</w:t>
            </w:r>
          </w:p>
        </w:tc>
        <w:tc>
          <w:tcPr>
            <w:tcW w:w="992" w:type="dxa"/>
            <w:vAlign w:val="center"/>
          </w:tcPr>
          <w:p w:rsidR="00E8256F" w:rsidRPr="00042E52" w:rsidRDefault="00E8256F" w:rsidP="00042E52">
            <w:pPr>
              <w:pStyle w:val="NoSpacing"/>
              <w:jc w:val="center"/>
              <w:rPr>
                <w:rFonts w:ascii="Times New Roman" w:hAnsi="Times New Roman"/>
                <w:sz w:val="28"/>
                <w:szCs w:val="28"/>
                <w:lang w:val="uk-UA"/>
              </w:rPr>
            </w:pPr>
            <w:r w:rsidRPr="00042E52">
              <w:rPr>
                <w:rFonts w:ascii="Times New Roman" w:hAnsi="Times New Roman"/>
                <w:sz w:val="28"/>
                <w:szCs w:val="28"/>
                <w:lang w:val="uk-UA"/>
              </w:rPr>
              <w:t>7</w:t>
            </w:r>
          </w:p>
        </w:tc>
      </w:tr>
      <w:tr w:rsidR="00E8256F" w:rsidTr="00042E52">
        <w:trPr>
          <w:tblHeader/>
        </w:trPr>
        <w:tc>
          <w:tcPr>
            <w:tcW w:w="594" w:type="dxa"/>
          </w:tcPr>
          <w:p w:rsidR="00E8256F" w:rsidRPr="00042E52" w:rsidRDefault="00E8256F" w:rsidP="00042E52">
            <w:pPr>
              <w:pStyle w:val="NoSpacing"/>
              <w:numPr>
                <w:ilvl w:val="0"/>
                <w:numId w:val="23"/>
              </w:numPr>
              <w:ind w:left="318"/>
              <w:jc w:val="both"/>
              <w:rPr>
                <w:rFonts w:ascii="Times New Roman" w:hAnsi="Times New Roman"/>
                <w:sz w:val="28"/>
                <w:szCs w:val="28"/>
                <w:lang w:val="uk-UA"/>
              </w:rPr>
            </w:pPr>
          </w:p>
        </w:tc>
        <w:tc>
          <w:tcPr>
            <w:tcW w:w="6636"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Рівень зареєстрованого безробіття (%)</w:t>
            </w:r>
          </w:p>
        </w:tc>
        <w:tc>
          <w:tcPr>
            <w:tcW w:w="1134" w:type="dxa"/>
            <w:vAlign w:val="center"/>
          </w:tcPr>
          <w:p w:rsidR="00E8256F" w:rsidRPr="00042E52" w:rsidRDefault="00E8256F" w:rsidP="008D3B47">
            <w:pPr>
              <w:pStyle w:val="NoSpacing"/>
              <w:rPr>
                <w:rFonts w:ascii="Times New Roman" w:hAnsi="Times New Roman"/>
                <w:sz w:val="28"/>
                <w:szCs w:val="28"/>
                <w:lang w:val="uk-UA"/>
              </w:rPr>
            </w:pPr>
            <w:r w:rsidRPr="00042E52">
              <w:rPr>
                <w:rFonts w:ascii="Times New Roman" w:hAnsi="Times New Roman"/>
                <w:sz w:val="28"/>
                <w:szCs w:val="28"/>
                <w:lang w:val="uk-UA"/>
              </w:rPr>
              <w:t>0,04781</w:t>
            </w:r>
          </w:p>
        </w:tc>
        <w:tc>
          <w:tcPr>
            <w:tcW w:w="992" w:type="dxa"/>
            <w:vAlign w:val="center"/>
          </w:tcPr>
          <w:p w:rsidR="00E8256F" w:rsidRPr="00042E52" w:rsidRDefault="00E8256F" w:rsidP="00042E52">
            <w:pPr>
              <w:pStyle w:val="NoSpacing"/>
              <w:jc w:val="center"/>
              <w:rPr>
                <w:rFonts w:ascii="Times New Roman" w:hAnsi="Times New Roman"/>
                <w:sz w:val="28"/>
                <w:szCs w:val="28"/>
                <w:lang w:val="uk-UA"/>
              </w:rPr>
            </w:pPr>
            <w:r w:rsidRPr="00042E52">
              <w:rPr>
                <w:rFonts w:ascii="Times New Roman" w:hAnsi="Times New Roman"/>
                <w:sz w:val="28"/>
                <w:szCs w:val="28"/>
                <w:lang w:val="uk-UA"/>
              </w:rPr>
              <w:t>11</w:t>
            </w:r>
          </w:p>
        </w:tc>
      </w:tr>
      <w:tr w:rsidR="00E8256F" w:rsidTr="00042E52">
        <w:trPr>
          <w:tblHeader/>
        </w:trPr>
        <w:tc>
          <w:tcPr>
            <w:tcW w:w="594" w:type="dxa"/>
          </w:tcPr>
          <w:p w:rsidR="00E8256F" w:rsidRPr="00042E52" w:rsidRDefault="00E8256F" w:rsidP="00042E52">
            <w:pPr>
              <w:pStyle w:val="NoSpacing"/>
              <w:numPr>
                <w:ilvl w:val="0"/>
                <w:numId w:val="23"/>
              </w:numPr>
              <w:ind w:left="318"/>
              <w:jc w:val="both"/>
              <w:rPr>
                <w:rFonts w:ascii="Times New Roman" w:hAnsi="Times New Roman"/>
                <w:sz w:val="28"/>
                <w:szCs w:val="28"/>
                <w:lang w:val="uk-UA"/>
              </w:rPr>
            </w:pPr>
          </w:p>
        </w:tc>
        <w:tc>
          <w:tcPr>
            <w:tcW w:w="6636"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Середньорічна номінальна заробітна плата найманих працівників</w:t>
            </w:r>
          </w:p>
        </w:tc>
        <w:tc>
          <w:tcPr>
            <w:tcW w:w="1134" w:type="dxa"/>
            <w:vAlign w:val="center"/>
          </w:tcPr>
          <w:p w:rsidR="00E8256F" w:rsidRPr="00042E52" w:rsidRDefault="00E8256F" w:rsidP="008D3B47">
            <w:pPr>
              <w:pStyle w:val="NoSpacing"/>
              <w:rPr>
                <w:rFonts w:ascii="Times New Roman" w:hAnsi="Times New Roman"/>
                <w:sz w:val="28"/>
                <w:szCs w:val="28"/>
                <w:lang w:val="uk-UA"/>
              </w:rPr>
            </w:pPr>
            <w:r w:rsidRPr="00042E52">
              <w:rPr>
                <w:rFonts w:ascii="Times New Roman" w:hAnsi="Times New Roman"/>
                <w:sz w:val="28"/>
                <w:szCs w:val="28"/>
                <w:lang w:val="uk-UA"/>
              </w:rPr>
              <w:t>0,06574</w:t>
            </w:r>
          </w:p>
        </w:tc>
        <w:tc>
          <w:tcPr>
            <w:tcW w:w="992" w:type="dxa"/>
            <w:vAlign w:val="center"/>
          </w:tcPr>
          <w:p w:rsidR="00E8256F" w:rsidRPr="00042E52" w:rsidRDefault="00E8256F" w:rsidP="00042E52">
            <w:pPr>
              <w:pStyle w:val="NoSpacing"/>
              <w:jc w:val="center"/>
              <w:rPr>
                <w:rFonts w:ascii="Times New Roman" w:hAnsi="Times New Roman"/>
                <w:sz w:val="28"/>
                <w:szCs w:val="28"/>
                <w:lang w:val="uk-UA"/>
              </w:rPr>
            </w:pPr>
            <w:r w:rsidRPr="00042E52">
              <w:rPr>
                <w:rFonts w:ascii="Times New Roman" w:hAnsi="Times New Roman"/>
                <w:sz w:val="28"/>
                <w:szCs w:val="28"/>
                <w:lang w:val="uk-UA"/>
              </w:rPr>
              <w:t>6</w:t>
            </w:r>
          </w:p>
        </w:tc>
      </w:tr>
      <w:tr w:rsidR="00E8256F" w:rsidTr="00042E52">
        <w:trPr>
          <w:tblHeader/>
        </w:trPr>
        <w:tc>
          <w:tcPr>
            <w:tcW w:w="594" w:type="dxa"/>
          </w:tcPr>
          <w:p w:rsidR="00E8256F" w:rsidRPr="00042E52" w:rsidRDefault="00E8256F" w:rsidP="00042E52">
            <w:pPr>
              <w:pStyle w:val="NoSpacing"/>
              <w:numPr>
                <w:ilvl w:val="0"/>
                <w:numId w:val="23"/>
              </w:numPr>
              <w:ind w:left="318"/>
              <w:jc w:val="both"/>
              <w:rPr>
                <w:rFonts w:ascii="Times New Roman" w:hAnsi="Times New Roman"/>
                <w:sz w:val="28"/>
                <w:szCs w:val="28"/>
                <w:lang w:val="uk-UA"/>
              </w:rPr>
            </w:pPr>
          </w:p>
        </w:tc>
        <w:tc>
          <w:tcPr>
            <w:tcW w:w="6636"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Забезпеченість населення житлом (м2 на одну особу)</w:t>
            </w:r>
          </w:p>
        </w:tc>
        <w:tc>
          <w:tcPr>
            <w:tcW w:w="1134" w:type="dxa"/>
            <w:vAlign w:val="center"/>
          </w:tcPr>
          <w:p w:rsidR="00E8256F" w:rsidRPr="00042E52" w:rsidRDefault="00E8256F" w:rsidP="008D3B47">
            <w:pPr>
              <w:pStyle w:val="NoSpacing"/>
              <w:rPr>
                <w:rFonts w:ascii="Times New Roman" w:hAnsi="Times New Roman"/>
                <w:sz w:val="28"/>
                <w:szCs w:val="28"/>
                <w:lang w:val="uk-UA"/>
              </w:rPr>
            </w:pPr>
            <w:r w:rsidRPr="00042E52">
              <w:rPr>
                <w:rFonts w:ascii="Times New Roman" w:hAnsi="Times New Roman"/>
                <w:sz w:val="28"/>
                <w:szCs w:val="28"/>
                <w:lang w:val="uk-UA"/>
              </w:rPr>
              <w:t>0,03586</w:t>
            </w:r>
          </w:p>
        </w:tc>
        <w:tc>
          <w:tcPr>
            <w:tcW w:w="992" w:type="dxa"/>
            <w:vAlign w:val="center"/>
          </w:tcPr>
          <w:p w:rsidR="00E8256F" w:rsidRPr="00042E52" w:rsidRDefault="00E8256F" w:rsidP="00042E52">
            <w:pPr>
              <w:pStyle w:val="NoSpacing"/>
              <w:jc w:val="center"/>
              <w:rPr>
                <w:rFonts w:ascii="Times New Roman" w:hAnsi="Times New Roman"/>
                <w:sz w:val="28"/>
                <w:szCs w:val="28"/>
                <w:lang w:val="uk-UA"/>
              </w:rPr>
            </w:pPr>
            <w:r w:rsidRPr="00042E52">
              <w:rPr>
                <w:rFonts w:ascii="Times New Roman" w:hAnsi="Times New Roman"/>
                <w:sz w:val="28"/>
                <w:szCs w:val="28"/>
                <w:lang w:val="uk-UA"/>
              </w:rPr>
              <w:t>14</w:t>
            </w:r>
          </w:p>
        </w:tc>
      </w:tr>
      <w:tr w:rsidR="00E8256F" w:rsidTr="00042E52">
        <w:trPr>
          <w:tblHeader/>
        </w:trPr>
        <w:tc>
          <w:tcPr>
            <w:tcW w:w="594" w:type="dxa"/>
          </w:tcPr>
          <w:p w:rsidR="00E8256F" w:rsidRPr="00042E52" w:rsidRDefault="00E8256F" w:rsidP="00042E52">
            <w:pPr>
              <w:pStyle w:val="NoSpacing"/>
              <w:numPr>
                <w:ilvl w:val="0"/>
                <w:numId w:val="23"/>
              </w:numPr>
              <w:ind w:left="318"/>
              <w:jc w:val="both"/>
              <w:rPr>
                <w:rFonts w:ascii="Times New Roman" w:hAnsi="Times New Roman"/>
                <w:sz w:val="28"/>
                <w:szCs w:val="28"/>
                <w:lang w:val="uk-UA"/>
              </w:rPr>
            </w:pPr>
          </w:p>
        </w:tc>
        <w:tc>
          <w:tcPr>
            <w:tcW w:w="6636"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Кількість учнів загальноосвітніх навчальних закладів (на 10000 населення)</w:t>
            </w:r>
          </w:p>
        </w:tc>
        <w:tc>
          <w:tcPr>
            <w:tcW w:w="1134" w:type="dxa"/>
            <w:vAlign w:val="center"/>
          </w:tcPr>
          <w:p w:rsidR="00E8256F" w:rsidRPr="00042E52" w:rsidRDefault="00E8256F" w:rsidP="008D3B47">
            <w:pPr>
              <w:pStyle w:val="NoSpacing"/>
              <w:rPr>
                <w:rFonts w:ascii="Times New Roman" w:hAnsi="Times New Roman"/>
                <w:sz w:val="28"/>
                <w:szCs w:val="28"/>
                <w:lang w:val="uk-UA"/>
              </w:rPr>
            </w:pPr>
            <w:r w:rsidRPr="00042E52">
              <w:rPr>
                <w:rFonts w:ascii="Times New Roman" w:hAnsi="Times New Roman"/>
                <w:sz w:val="28"/>
                <w:szCs w:val="28"/>
                <w:lang w:val="uk-UA"/>
              </w:rPr>
              <w:t>0,00797</w:t>
            </w:r>
          </w:p>
        </w:tc>
        <w:tc>
          <w:tcPr>
            <w:tcW w:w="992" w:type="dxa"/>
            <w:vAlign w:val="center"/>
          </w:tcPr>
          <w:p w:rsidR="00E8256F" w:rsidRPr="00042E52" w:rsidRDefault="00E8256F" w:rsidP="00042E52">
            <w:pPr>
              <w:pStyle w:val="NoSpacing"/>
              <w:jc w:val="center"/>
              <w:rPr>
                <w:rFonts w:ascii="Times New Roman" w:hAnsi="Times New Roman"/>
                <w:sz w:val="28"/>
                <w:szCs w:val="28"/>
                <w:lang w:val="uk-UA"/>
              </w:rPr>
            </w:pPr>
            <w:r w:rsidRPr="00042E52">
              <w:rPr>
                <w:rFonts w:ascii="Times New Roman" w:hAnsi="Times New Roman"/>
                <w:sz w:val="28"/>
                <w:szCs w:val="28"/>
                <w:lang w:val="uk-UA"/>
              </w:rPr>
              <w:t>21</w:t>
            </w:r>
          </w:p>
        </w:tc>
      </w:tr>
      <w:tr w:rsidR="00E8256F" w:rsidTr="00042E52">
        <w:trPr>
          <w:tblHeader/>
        </w:trPr>
        <w:tc>
          <w:tcPr>
            <w:tcW w:w="594" w:type="dxa"/>
          </w:tcPr>
          <w:p w:rsidR="00E8256F" w:rsidRPr="00042E52" w:rsidRDefault="00E8256F" w:rsidP="00042E52">
            <w:pPr>
              <w:pStyle w:val="NoSpacing"/>
              <w:numPr>
                <w:ilvl w:val="0"/>
                <w:numId w:val="23"/>
              </w:numPr>
              <w:ind w:left="318"/>
              <w:jc w:val="both"/>
              <w:rPr>
                <w:rFonts w:ascii="Times New Roman" w:hAnsi="Times New Roman"/>
                <w:sz w:val="28"/>
                <w:szCs w:val="28"/>
                <w:lang w:val="uk-UA"/>
              </w:rPr>
            </w:pPr>
          </w:p>
        </w:tc>
        <w:tc>
          <w:tcPr>
            <w:tcW w:w="6636"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Кількість учнів професійно-технічних навчальних закладів</w:t>
            </w:r>
          </w:p>
        </w:tc>
        <w:tc>
          <w:tcPr>
            <w:tcW w:w="1134" w:type="dxa"/>
            <w:vAlign w:val="center"/>
          </w:tcPr>
          <w:p w:rsidR="00E8256F" w:rsidRPr="00042E52" w:rsidRDefault="00E8256F" w:rsidP="008D3B47">
            <w:pPr>
              <w:pStyle w:val="NoSpacing"/>
              <w:rPr>
                <w:rFonts w:ascii="Times New Roman" w:hAnsi="Times New Roman"/>
                <w:sz w:val="28"/>
                <w:szCs w:val="28"/>
                <w:lang w:val="uk-UA"/>
              </w:rPr>
            </w:pPr>
            <w:r w:rsidRPr="00042E52">
              <w:rPr>
                <w:rFonts w:ascii="Times New Roman" w:hAnsi="Times New Roman"/>
                <w:sz w:val="28"/>
                <w:szCs w:val="28"/>
                <w:lang w:val="uk-UA"/>
              </w:rPr>
              <w:t>0,00996</w:t>
            </w:r>
          </w:p>
        </w:tc>
        <w:tc>
          <w:tcPr>
            <w:tcW w:w="992" w:type="dxa"/>
            <w:vAlign w:val="center"/>
          </w:tcPr>
          <w:p w:rsidR="00E8256F" w:rsidRPr="00042E52" w:rsidRDefault="00E8256F" w:rsidP="00042E52">
            <w:pPr>
              <w:pStyle w:val="NoSpacing"/>
              <w:jc w:val="center"/>
              <w:rPr>
                <w:rFonts w:ascii="Times New Roman" w:hAnsi="Times New Roman"/>
                <w:sz w:val="28"/>
                <w:szCs w:val="28"/>
                <w:lang w:val="uk-UA"/>
              </w:rPr>
            </w:pPr>
            <w:r w:rsidRPr="00042E52">
              <w:rPr>
                <w:rFonts w:ascii="Times New Roman" w:hAnsi="Times New Roman"/>
                <w:sz w:val="28"/>
                <w:szCs w:val="28"/>
                <w:lang w:val="uk-UA"/>
              </w:rPr>
              <w:t>20</w:t>
            </w:r>
          </w:p>
        </w:tc>
      </w:tr>
      <w:tr w:rsidR="00E8256F" w:rsidTr="00042E52">
        <w:trPr>
          <w:tblHeader/>
        </w:trPr>
        <w:tc>
          <w:tcPr>
            <w:tcW w:w="594" w:type="dxa"/>
          </w:tcPr>
          <w:p w:rsidR="00E8256F" w:rsidRPr="00042E52" w:rsidRDefault="00E8256F" w:rsidP="00042E52">
            <w:pPr>
              <w:pStyle w:val="NoSpacing"/>
              <w:numPr>
                <w:ilvl w:val="0"/>
                <w:numId w:val="23"/>
              </w:numPr>
              <w:ind w:left="318"/>
              <w:jc w:val="both"/>
              <w:rPr>
                <w:rFonts w:ascii="Times New Roman" w:hAnsi="Times New Roman"/>
                <w:sz w:val="28"/>
                <w:szCs w:val="28"/>
                <w:lang w:val="uk-UA"/>
              </w:rPr>
            </w:pPr>
          </w:p>
        </w:tc>
        <w:tc>
          <w:tcPr>
            <w:tcW w:w="6636"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Забезпеченість населення лікарськими лікарняними ліжками</w:t>
            </w:r>
          </w:p>
        </w:tc>
        <w:tc>
          <w:tcPr>
            <w:tcW w:w="1134" w:type="dxa"/>
            <w:vAlign w:val="center"/>
          </w:tcPr>
          <w:p w:rsidR="00E8256F" w:rsidRPr="00042E52" w:rsidRDefault="00E8256F" w:rsidP="008D3B47">
            <w:pPr>
              <w:pStyle w:val="NoSpacing"/>
              <w:rPr>
                <w:rFonts w:ascii="Times New Roman" w:hAnsi="Times New Roman"/>
                <w:sz w:val="28"/>
                <w:szCs w:val="28"/>
                <w:lang w:val="uk-UA"/>
              </w:rPr>
            </w:pPr>
            <w:r w:rsidRPr="00042E52">
              <w:rPr>
                <w:rFonts w:ascii="Times New Roman" w:hAnsi="Times New Roman"/>
                <w:sz w:val="28"/>
                <w:szCs w:val="28"/>
                <w:lang w:val="uk-UA"/>
              </w:rPr>
              <w:t>0,03984</w:t>
            </w:r>
          </w:p>
        </w:tc>
        <w:tc>
          <w:tcPr>
            <w:tcW w:w="992" w:type="dxa"/>
            <w:vAlign w:val="center"/>
          </w:tcPr>
          <w:p w:rsidR="00E8256F" w:rsidRPr="00042E52" w:rsidRDefault="00E8256F" w:rsidP="00042E52">
            <w:pPr>
              <w:pStyle w:val="NoSpacing"/>
              <w:jc w:val="center"/>
              <w:rPr>
                <w:rFonts w:ascii="Times New Roman" w:hAnsi="Times New Roman"/>
                <w:sz w:val="28"/>
                <w:szCs w:val="28"/>
                <w:lang w:val="uk-UA"/>
              </w:rPr>
            </w:pPr>
            <w:r w:rsidRPr="00042E52">
              <w:rPr>
                <w:rFonts w:ascii="Times New Roman" w:hAnsi="Times New Roman"/>
                <w:sz w:val="28"/>
                <w:szCs w:val="28"/>
                <w:lang w:val="uk-UA"/>
              </w:rPr>
              <w:t>13</w:t>
            </w:r>
          </w:p>
        </w:tc>
      </w:tr>
      <w:tr w:rsidR="00E8256F" w:rsidTr="00042E52">
        <w:trPr>
          <w:tblHeader/>
        </w:trPr>
        <w:tc>
          <w:tcPr>
            <w:tcW w:w="594" w:type="dxa"/>
          </w:tcPr>
          <w:p w:rsidR="00E8256F" w:rsidRPr="00042E52" w:rsidRDefault="00E8256F" w:rsidP="00042E52">
            <w:pPr>
              <w:pStyle w:val="NoSpacing"/>
              <w:numPr>
                <w:ilvl w:val="0"/>
                <w:numId w:val="23"/>
              </w:numPr>
              <w:ind w:left="318"/>
              <w:jc w:val="both"/>
              <w:rPr>
                <w:rFonts w:ascii="Times New Roman" w:hAnsi="Times New Roman"/>
                <w:sz w:val="28"/>
                <w:szCs w:val="28"/>
                <w:lang w:val="uk-UA"/>
              </w:rPr>
            </w:pPr>
          </w:p>
        </w:tc>
        <w:tc>
          <w:tcPr>
            <w:tcW w:w="6636" w:type="dxa"/>
          </w:tcPr>
          <w:p w:rsidR="00E8256F" w:rsidRPr="00042E52" w:rsidRDefault="00E8256F" w:rsidP="00042E52">
            <w:pPr>
              <w:pStyle w:val="NoSpacing"/>
              <w:ind w:left="-42"/>
              <w:rPr>
                <w:rFonts w:ascii="Times New Roman" w:hAnsi="Times New Roman"/>
                <w:sz w:val="28"/>
                <w:szCs w:val="28"/>
                <w:lang w:val="uk-UA"/>
              </w:rPr>
            </w:pPr>
            <w:r w:rsidRPr="00042E52">
              <w:rPr>
                <w:rFonts w:ascii="Times New Roman" w:hAnsi="Times New Roman"/>
                <w:sz w:val="28"/>
                <w:szCs w:val="28"/>
                <w:lang w:val="uk-UA"/>
              </w:rPr>
              <w:t>Забезпеченість населення амбулаторно-поліклінічними закладами</w:t>
            </w:r>
          </w:p>
        </w:tc>
        <w:tc>
          <w:tcPr>
            <w:tcW w:w="1134" w:type="dxa"/>
            <w:vAlign w:val="center"/>
          </w:tcPr>
          <w:p w:rsidR="00E8256F" w:rsidRPr="00042E52" w:rsidRDefault="00E8256F" w:rsidP="008D3B47">
            <w:pPr>
              <w:pStyle w:val="NoSpacing"/>
              <w:rPr>
                <w:rFonts w:ascii="Times New Roman" w:hAnsi="Times New Roman"/>
                <w:sz w:val="28"/>
                <w:szCs w:val="28"/>
                <w:lang w:val="uk-UA"/>
              </w:rPr>
            </w:pPr>
            <w:r w:rsidRPr="00042E52">
              <w:rPr>
                <w:rFonts w:ascii="Times New Roman" w:hAnsi="Times New Roman"/>
                <w:sz w:val="28"/>
                <w:szCs w:val="28"/>
                <w:lang w:val="uk-UA"/>
              </w:rPr>
              <w:t>0,04183</w:t>
            </w:r>
          </w:p>
        </w:tc>
        <w:tc>
          <w:tcPr>
            <w:tcW w:w="992" w:type="dxa"/>
            <w:vAlign w:val="center"/>
          </w:tcPr>
          <w:p w:rsidR="00E8256F" w:rsidRPr="00042E52" w:rsidRDefault="00E8256F" w:rsidP="00042E52">
            <w:pPr>
              <w:pStyle w:val="NoSpacing"/>
              <w:jc w:val="center"/>
              <w:rPr>
                <w:rFonts w:ascii="Times New Roman" w:hAnsi="Times New Roman"/>
                <w:sz w:val="28"/>
                <w:szCs w:val="28"/>
                <w:lang w:val="uk-UA"/>
              </w:rPr>
            </w:pPr>
            <w:r w:rsidRPr="00042E52">
              <w:rPr>
                <w:rFonts w:ascii="Times New Roman" w:hAnsi="Times New Roman"/>
                <w:sz w:val="28"/>
                <w:szCs w:val="28"/>
                <w:lang w:val="uk-UA"/>
              </w:rPr>
              <w:t>12</w:t>
            </w:r>
          </w:p>
        </w:tc>
      </w:tr>
    </w:tbl>
    <w:p w:rsidR="00E8256F" w:rsidRDefault="00E8256F" w:rsidP="00057E6C">
      <w:pPr>
        <w:pStyle w:val="NoSpacing"/>
        <w:spacing w:line="360" w:lineRule="auto"/>
        <w:ind w:firstLine="851"/>
        <w:jc w:val="both"/>
        <w:rPr>
          <w:rFonts w:ascii="Times New Roman" w:hAnsi="Times New Roman"/>
          <w:sz w:val="28"/>
          <w:szCs w:val="28"/>
          <w:lang w:val="uk-UA"/>
        </w:rPr>
      </w:pPr>
    </w:p>
    <w:p w:rsidR="00E8256F" w:rsidRDefault="00E8256F" w:rsidP="00057E6C">
      <w:pPr>
        <w:pStyle w:val="NoSpacing"/>
        <w:spacing w:line="360" w:lineRule="auto"/>
        <w:ind w:firstLine="851"/>
        <w:jc w:val="both"/>
        <w:rPr>
          <w:rFonts w:ascii="Times New Roman" w:hAnsi="Times New Roman"/>
          <w:sz w:val="28"/>
          <w:szCs w:val="28"/>
          <w:lang w:val="uk-UA"/>
        </w:rPr>
      </w:pPr>
      <w:r>
        <w:rPr>
          <w:rFonts w:ascii="Times New Roman" w:hAnsi="Times New Roman"/>
          <w:sz w:val="28"/>
          <w:szCs w:val="28"/>
          <w:lang w:val="uk-UA"/>
        </w:rPr>
        <w:t>Оцінити динаміку змін показників можна за допомогою графічного аналізу (додаток А, рис. 9).</w:t>
      </w:r>
    </w:p>
    <w:p w:rsidR="00E8256F" w:rsidRDefault="00E8256F" w:rsidP="00057E6C">
      <w:pPr>
        <w:pStyle w:val="NoSpacing"/>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 Для встановлення залежності між значеннями показників діяльності районів та їх належності до певного кластеру виконується побудова моделі за допомогою нейронної мережі. Початкові параметри мережі наведені в таблиці 3.6.</w:t>
      </w:r>
    </w:p>
    <w:p w:rsidR="00E8256F" w:rsidRDefault="00E8256F" w:rsidP="008D6E5C">
      <w:pPr>
        <w:pStyle w:val="NoSpacing"/>
        <w:spacing w:line="360" w:lineRule="auto"/>
        <w:ind w:firstLine="851"/>
        <w:jc w:val="right"/>
        <w:rPr>
          <w:rFonts w:ascii="Times New Roman" w:hAnsi="Times New Roman"/>
          <w:sz w:val="28"/>
          <w:szCs w:val="28"/>
          <w:lang w:val="uk-UA"/>
        </w:rPr>
      </w:pPr>
      <w:r>
        <w:rPr>
          <w:rFonts w:ascii="Times New Roman" w:hAnsi="Times New Roman"/>
          <w:sz w:val="28"/>
          <w:szCs w:val="28"/>
          <w:lang w:val="uk-UA"/>
        </w:rPr>
        <w:t>Таблиця 3.6</w:t>
      </w:r>
    </w:p>
    <w:p w:rsidR="00E8256F" w:rsidRDefault="00E8256F" w:rsidP="008D6E5C">
      <w:pPr>
        <w:pStyle w:val="NoSpacing"/>
        <w:spacing w:line="360" w:lineRule="auto"/>
        <w:jc w:val="center"/>
        <w:rPr>
          <w:rFonts w:ascii="Times New Roman" w:hAnsi="Times New Roman"/>
          <w:sz w:val="28"/>
          <w:szCs w:val="28"/>
          <w:lang w:val="uk-UA"/>
        </w:rPr>
      </w:pPr>
      <w:r>
        <w:rPr>
          <w:rFonts w:ascii="Times New Roman" w:hAnsi="Times New Roman"/>
          <w:sz w:val="28"/>
          <w:szCs w:val="28"/>
          <w:lang w:val="uk-UA"/>
        </w:rPr>
        <w:t>Початкові параметри нейронної мережі</w:t>
      </w:r>
    </w:p>
    <w:p w:rsidR="00E8256F" w:rsidRDefault="00E8256F" w:rsidP="00CC639D">
      <w:pPr>
        <w:pStyle w:val="NoSpacing"/>
        <w:jc w:val="center"/>
        <w:rPr>
          <w:rFonts w:ascii="Times New Roman" w:hAnsi="Times New Roman"/>
          <w:sz w:val="28"/>
          <w:szCs w:val="28"/>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32"/>
        <w:gridCol w:w="1324"/>
      </w:tblGrid>
      <w:tr w:rsidR="00E8256F" w:rsidTr="00042E52">
        <w:tc>
          <w:tcPr>
            <w:tcW w:w="8080" w:type="dxa"/>
          </w:tcPr>
          <w:p w:rsidR="00E8256F" w:rsidRPr="00042E52" w:rsidRDefault="00E8256F" w:rsidP="00042E52">
            <w:pPr>
              <w:pStyle w:val="NoSpacing"/>
              <w:spacing w:line="360" w:lineRule="auto"/>
              <w:jc w:val="center"/>
              <w:rPr>
                <w:rFonts w:ascii="Times New Roman" w:hAnsi="Times New Roman"/>
                <w:sz w:val="28"/>
                <w:szCs w:val="28"/>
                <w:lang w:val="uk-UA"/>
              </w:rPr>
            </w:pPr>
            <w:r w:rsidRPr="00042E52">
              <w:rPr>
                <w:rFonts w:ascii="Times New Roman" w:hAnsi="Times New Roman"/>
                <w:sz w:val="28"/>
                <w:szCs w:val="28"/>
                <w:lang w:val="uk-UA"/>
              </w:rPr>
              <w:t>Параметр</w:t>
            </w:r>
          </w:p>
        </w:tc>
        <w:tc>
          <w:tcPr>
            <w:tcW w:w="1276" w:type="dxa"/>
          </w:tcPr>
          <w:p w:rsidR="00E8256F" w:rsidRPr="00042E52" w:rsidRDefault="00E8256F" w:rsidP="00042E52">
            <w:pPr>
              <w:pStyle w:val="NoSpacing"/>
              <w:spacing w:line="360" w:lineRule="auto"/>
              <w:jc w:val="center"/>
              <w:rPr>
                <w:rFonts w:ascii="Times New Roman" w:hAnsi="Times New Roman"/>
                <w:sz w:val="28"/>
                <w:szCs w:val="28"/>
                <w:lang w:val="uk-UA"/>
              </w:rPr>
            </w:pPr>
            <w:r w:rsidRPr="00042E52">
              <w:rPr>
                <w:rFonts w:ascii="Times New Roman" w:hAnsi="Times New Roman"/>
                <w:sz w:val="28"/>
                <w:szCs w:val="28"/>
                <w:lang w:val="uk-UA"/>
              </w:rPr>
              <w:t>Значення</w:t>
            </w:r>
          </w:p>
        </w:tc>
      </w:tr>
      <w:tr w:rsidR="00E8256F" w:rsidTr="00042E52">
        <w:tc>
          <w:tcPr>
            <w:tcW w:w="8080" w:type="dxa"/>
          </w:tcPr>
          <w:p w:rsidR="00E8256F" w:rsidRPr="00042E52" w:rsidRDefault="00E8256F" w:rsidP="00042E52">
            <w:pPr>
              <w:pStyle w:val="NoSpacing"/>
              <w:jc w:val="both"/>
              <w:rPr>
                <w:rFonts w:ascii="Times New Roman" w:hAnsi="Times New Roman"/>
                <w:sz w:val="28"/>
                <w:szCs w:val="28"/>
                <w:lang w:val="uk-UA"/>
              </w:rPr>
            </w:pPr>
            <w:r w:rsidRPr="00042E52">
              <w:rPr>
                <w:rFonts w:ascii="Times New Roman" w:hAnsi="Times New Roman"/>
                <w:sz w:val="28"/>
                <w:szCs w:val="28"/>
                <w:lang w:val="uk-UA"/>
              </w:rPr>
              <w:t xml:space="preserve">Макс. кількість нейронів в першому внутрішньому шарі </w:t>
            </w:r>
          </w:p>
        </w:tc>
        <w:tc>
          <w:tcPr>
            <w:tcW w:w="1276" w:type="dxa"/>
          </w:tcPr>
          <w:p w:rsidR="00E8256F" w:rsidRPr="00042E52" w:rsidRDefault="00E8256F" w:rsidP="00042E52">
            <w:pPr>
              <w:pStyle w:val="NoSpacing"/>
              <w:jc w:val="center"/>
              <w:rPr>
                <w:rFonts w:ascii="Times New Roman" w:hAnsi="Times New Roman"/>
                <w:sz w:val="28"/>
                <w:szCs w:val="28"/>
                <w:lang w:val="uk-UA"/>
              </w:rPr>
            </w:pPr>
            <w:r w:rsidRPr="00042E52">
              <w:rPr>
                <w:rFonts w:ascii="Times New Roman" w:hAnsi="Times New Roman"/>
                <w:sz w:val="28"/>
                <w:szCs w:val="28"/>
                <w:lang w:val="uk-UA"/>
              </w:rPr>
              <w:t>10</w:t>
            </w:r>
          </w:p>
        </w:tc>
      </w:tr>
      <w:tr w:rsidR="00E8256F" w:rsidTr="00042E52">
        <w:tc>
          <w:tcPr>
            <w:tcW w:w="8080" w:type="dxa"/>
          </w:tcPr>
          <w:p w:rsidR="00E8256F" w:rsidRPr="00042E52" w:rsidRDefault="00E8256F" w:rsidP="00042E52">
            <w:pPr>
              <w:pStyle w:val="NoSpacing"/>
              <w:jc w:val="both"/>
              <w:rPr>
                <w:rFonts w:ascii="Times New Roman" w:hAnsi="Times New Roman"/>
                <w:sz w:val="28"/>
                <w:szCs w:val="28"/>
                <w:lang w:val="uk-UA"/>
              </w:rPr>
            </w:pPr>
            <w:r w:rsidRPr="00042E52">
              <w:rPr>
                <w:rFonts w:ascii="Times New Roman" w:hAnsi="Times New Roman"/>
                <w:sz w:val="28"/>
                <w:szCs w:val="28"/>
                <w:lang w:val="uk-UA"/>
              </w:rPr>
              <w:t>Макс. кількість нейронів в другому внутрішньому шарі</w:t>
            </w:r>
          </w:p>
        </w:tc>
        <w:tc>
          <w:tcPr>
            <w:tcW w:w="1276" w:type="dxa"/>
          </w:tcPr>
          <w:p w:rsidR="00E8256F" w:rsidRPr="00042E52" w:rsidRDefault="00E8256F" w:rsidP="00042E52">
            <w:pPr>
              <w:pStyle w:val="NoSpacing"/>
              <w:jc w:val="center"/>
              <w:rPr>
                <w:rFonts w:ascii="Times New Roman" w:hAnsi="Times New Roman"/>
                <w:sz w:val="28"/>
                <w:szCs w:val="28"/>
                <w:lang w:val="uk-UA"/>
              </w:rPr>
            </w:pPr>
            <w:r w:rsidRPr="00042E52">
              <w:rPr>
                <w:rFonts w:ascii="Times New Roman" w:hAnsi="Times New Roman"/>
                <w:sz w:val="28"/>
                <w:szCs w:val="28"/>
                <w:lang w:val="uk-UA"/>
              </w:rPr>
              <w:t>10</w:t>
            </w:r>
          </w:p>
        </w:tc>
      </w:tr>
      <w:tr w:rsidR="00E8256F" w:rsidTr="00042E52">
        <w:tc>
          <w:tcPr>
            <w:tcW w:w="8080" w:type="dxa"/>
          </w:tcPr>
          <w:p w:rsidR="00E8256F" w:rsidRPr="00042E52" w:rsidRDefault="00E8256F" w:rsidP="00042E52">
            <w:pPr>
              <w:pStyle w:val="NoSpacing"/>
              <w:jc w:val="both"/>
              <w:rPr>
                <w:rFonts w:ascii="Times New Roman" w:hAnsi="Times New Roman"/>
                <w:sz w:val="28"/>
                <w:szCs w:val="28"/>
                <w:lang w:val="uk-UA"/>
              </w:rPr>
            </w:pPr>
            <w:r w:rsidRPr="00042E52">
              <w:rPr>
                <w:rFonts w:ascii="Times New Roman" w:hAnsi="Times New Roman"/>
                <w:sz w:val="28"/>
                <w:szCs w:val="28"/>
                <w:lang w:val="uk-UA"/>
              </w:rPr>
              <w:t>Макс. кількість ітерацій навчання</w:t>
            </w:r>
          </w:p>
        </w:tc>
        <w:tc>
          <w:tcPr>
            <w:tcW w:w="1276" w:type="dxa"/>
          </w:tcPr>
          <w:p w:rsidR="00E8256F" w:rsidRPr="00042E52" w:rsidRDefault="00E8256F" w:rsidP="00042E52">
            <w:pPr>
              <w:pStyle w:val="NoSpacing"/>
              <w:jc w:val="center"/>
              <w:rPr>
                <w:rFonts w:ascii="Times New Roman" w:hAnsi="Times New Roman"/>
                <w:sz w:val="28"/>
                <w:szCs w:val="28"/>
                <w:lang w:val="uk-UA"/>
              </w:rPr>
            </w:pPr>
            <w:r w:rsidRPr="00042E52">
              <w:rPr>
                <w:rFonts w:ascii="Times New Roman" w:hAnsi="Times New Roman"/>
                <w:sz w:val="28"/>
                <w:szCs w:val="28"/>
                <w:lang w:val="uk-UA"/>
              </w:rPr>
              <w:t>2000</w:t>
            </w:r>
          </w:p>
        </w:tc>
      </w:tr>
      <w:tr w:rsidR="00E8256F" w:rsidTr="00042E52">
        <w:tc>
          <w:tcPr>
            <w:tcW w:w="8080" w:type="dxa"/>
          </w:tcPr>
          <w:p w:rsidR="00E8256F" w:rsidRPr="00042E52" w:rsidRDefault="00E8256F" w:rsidP="00042E52">
            <w:pPr>
              <w:pStyle w:val="NoSpacing"/>
              <w:jc w:val="both"/>
              <w:rPr>
                <w:rFonts w:ascii="Times New Roman" w:hAnsi="Times New Roman"/>
                <w:sz w:val="28"/>
                <w:szCs w:val="28"/>
                <w:lang w:val="uk-UA"/>
              </w:rPr>
            </w:pPr>
            <w:r w:rsidRPr="00042E52">
              <w:rPr>
                <w:rFonts w:ascii="Times New Roman" w:hAnsi="Times New Roman"/>
                <w:sz w:val="28"/>
                <w:szCs w:val="28"/>
                <w:lang w:val="uk-UA"/>
              </w:rPr>
              <w:t>Мінімальне значення коефіцієнта інерційності</w:t>
            </w:r>
          </w:p>
        </w:tc>
        <w:tc>
          <w:tcPr>
            <w:tcW w:w="1276" w:type="dxa"/>
          </w:tcPr>
          <w:p w:rsidR="00E8256F" w:rsidRPr="00042E52" w:rsidRDefault="00E8256F" w:rsidP="00042E52">
            <w:pPr>
              <w:pStyle w:val="NoSpacing"/>
              <w:jc w:val="center"/>
              <w:rPr>
                <w:rFonts w:ascii="Times New Roman" w:hAnsi="Times New Roman"/>
                <w:sz w:val="28"/>
                <w:szCs w:val="28"/>
                <w:lang w:val="uk-UA"/>
              </w:rPr>
            </w:pPr>
            <w:r w:rsidRPr="00042E52">
              <w:rPr>
                <w:rFonts w:ascii="Times New Roman" w:hAnsi="Times New Roman"/>
                <w:sz w:val="28"/>
                <w:szCs w:val="28"/>
                <w:lang w:val="uk-UA"/>
              </w:rPr>
              <w:t>0,1</w:t>
            </w:r>
          </w:p>
        </w:tc>
      </w:tr>
      <w:tr w:rsidR="00E8256F" w:rsidTr="00042E52">
        <w:tc>
          <w:tcPr>
            <w:tcW w:w="8080" w:type="dxa"/>
          </w:tcPr>
          <w:p w:rsidR="00E8256F" w:rsidRPr="00042E52" w:rsidRDefault="00E8256F" w:rsidP="00042E52">
            <w:pPr>
              <w:pStyle w:val="NoSpacing"/>
              <w:jc w:val="both"/>
              <w:rPr>
                <w:rFonts w:ascii="Times New Roman" w:hAnsi="Times New Roman"/>
                <w:sz w:val="28"/>
                <w:szCs w:val="28"/>
                <w:lang w:val="uk-UA"/>
              </w:rPr>
            </w:pPr>
            <w:r w:rsidRPr="00042E52">
              <w:rPr>
                <w:rFonts w:ascii="Times New Roman" w:hAnsi="Times New Roman"/>
                <w:sz w:val="28"/>
                <w:szCs w:val="28"/>
                <w:lang w:val="uk-UA"/>
              </w:rPr>
              <w:t>Максимальне значення коефіцієнта інерційності</w:t>
            </w:r>
          </w:p>
        </w:tc>
        <w:tc>
          <w:tcPr>
            <w:tcW w:w="1276" w:type="dxa"/>
          </w:tcPr>
          <w:p w:rsidR="00E8256F" w:rsidRPr="00042E52" w:rsidRDefault="00E8256F" w:rsidP="00042E52">
            <w:pPr>
              <w:pStyle w:val="NoSpacing"/>
              <w:jc w:val="center"/>
              <w:rPr>
                <w:rFonts w:ascii="Times New Roman" w:hAnsi="Times New Roman"/>
                <w:sz w:val="28"/>
                <w:szCs w:val="28"/>
                <w:lang w:val="uk-UA"/>
              </w:rPr>
            </w:pPr>
            <w:r w:rsidRPr="00042E52">
              <w:rPr>
                <w:rFonts w:ascii="Times New Roman" w:hAnsi="Times New Roman"/>
                <w:sz w:val="28"/>
                <w:szCs w:val="28"/>
                <w:lang w:val="uk-UA"/>
              </w:rPr>
              <w:t>0,9</w:t>
            </w:r>
          </w:p>
        </w:tc>
      </w:tr>
      <w:tr w:rsidR="00E8256F" w:rsidTr="00042E52">
        <w:tc>
          <w:tcPr>
            <w:tcW w:w="8080" w:type="dxa"/>
          </w:tcPr>
          <w:p w:rsidR="00E8256F" w:rsidRPr="00042E52" w:rsidRDefault="00E8256F" w:rsidP="00042E52">
            <w:pPr>
              <w:pStyle w:val="NoSpacing"/>
              <w:jc w:val="both"/>
              <w:rPr>
                <w:rFonts w:ascii="Times New Roman" w:hAnsi="Times New Roman"/>
                <w:sz w:val="28"/>
                <w:szCs w:val="28"/>
                <w:lang w:val="uk-UA"/>
              </w:rPr>
            </w:pPr>
            <w:r w:rsidRPr="00042E52">
              <w:rPr>
                <w:rFonts w:ascii="Times New Roman" w:hAnsi="Times New Roman"/>
                <w:sz w:val="28"/>
                <w:szCs w:val="28"/>
                <w:lang w:val="uk-UA"/>
              </w:rPr>
              <w:t>Мінімальне значення коефіцієнта швидкості змінення ваг</w:t>
            </w:r>
          </w:p>
        </w:tc>
        <w:tc>
          <w:tcPr>
            <w:tcW w:w="1276" w:type="dxa"/>
          </w:tcPr>
          <w:p w:rsidR="00E8256F" w:rsidRPr="00042E52" w:rsidRDefault="00E8256F" w:rsidP="00042E52">
            <w:pPr>
              <w:pStyle w:val="NoSpacing"/>
              <w:jc w:val="center"/>
              <w:rPr>
                <w:rFonts w:ascii="Times New Roman" w:hAnsi="Times New Roman"/>
                <w:sz w:val="28"/>
                <w:szCs w:val="28"/>
                <w:lang w:val="uk-UA"/>
              </w:rPr>
            </w:pPr>
            <w:r w:rsidRPr="00042E52">
              <w:rPr>
                <w:rFonts w:ascii="Times New Roman" w:hAnsi="Times New Roman"/>
                <w:sz w:val="28"/>
                <w:szCs w:val="28"/>
                <w:lang w:val="uk-UA"/>
              </w:rPr>
              <w:t>0,1</w:t>
            </w:r>
          </w:p>
        </w:tc>
      </w:tr>
      <w:tr w:rsidR="00E8256F" w:rsidTr="00042E52">
        <w:tc>
          <w:tcPr>
            <w:tcW w:w="8080" w:type="dxa"/>
          </w:tcPr>
          <w:p w:rsidR="00E8256F" w:rsidRPr="00042E52" w:rsidRDefault="00E8256F" w:rsidP="00042E52">
            <w:pPr>
              <w:pStyle w:val="NoSpacing"/>
              <w:jc w:val="both"/>
              <w:rPr>
                <w:rFonts w:ascii="Times New Roman" w:hAnsi="Times New Roman"/>
                <w:sz w:val="28"/>
                <w:szCs w:val="28"/>
                <w:lang w:val="uk-UA"/>
              </w:rPr>
            </w:pPr>
            <w:r w:rsidRPr="00042E52">
              <w:rPr>
                <w:rFonts w:ascii="Times New Roman" w:hAnsi="Times New Roman"/>
                <w:sz w:val="28"/>
                <w:szCs w:val="28"/>
                <w:lang w:val="uk-UA"/>
              </w:rPr>
              <w:t>Максимальне значення коефіцієнта швидкості змінення ваг</w:t>
            </w:r>
          </w:p>
        </w:tc>
        <w:tc>
          <w:tcPr>
            <w:tcW w:w="1276" w:type="dxa"/>
          </w:tcPr>
          <w:p w:rsidR="00E8256F" w:rsidRPr="00042E52" w:rsidRDefault="00E8256F" w:rsidP="00042E52">
            <w:pPr>
              <w:pStyle w:val="NoSpacing"/>
              <w:jc w:val="center"/>
              <w:rPr>
                <w:rFonts w:ascii="Times New Roman" w:hAnsi="Times New Roman"/>
                <w:sz w:val="28"/>
                <w:szCs w:val="28"/>
                <w:lang w:val="uk-UA"/>
              </w:rPr>
            </w:pPr>
            <w:r w:rsidRPr="00042E52">
              <w:rPr>
                <w:rFonts w:ascii="Times New Roman" w:hAnsi="Times New Roman"/>
                <w:sz w:val="28"/>
                <w:szCs w:val="28"/>
                <w:lang w:val="uk-UA"/>
              </w:rPr>
              <w:t>0,9</w:t>
            </w:r>
          </w:p>
        </w:tc>
      </w:tr>
      <w:tr w:rsidR="00E8256F" w:rsidTr="00042E52">
        <w:tc>
          <w:tcPr>
            <w:tcW w:w="8080" w:type="dxa"/>
          </w:tcPr>
          <w:p w:rsidR="00E8256F" w:rsidRPr="00042E52" w:rsidRDefault="00E8256F" w:rsidP="00042E52">
            <w:pPr>
              <w:pStyle w:val="NoSpacing"/>
              <w:jc w:val="both"/>
              <w:rPr>
                <w:rFonts w:ascii="Times New Roman" w:hAnsi="Times New Roman"/>
                <w:sz w:val="28"/>
                <w:szCs w:val="28"/>
                <w:lang w:val="uk-UA"/>
              </w:rPr>
            </w:pPr>
            <w:r w:rsidRPr="00042E52">
              <w:rPr>
                <w:rFonts w:ascii="Times New Roman" w:hAnsi="Times New Roman"/>
                <w:sz w:val="28"/>
                <w:szCs w:val="28"/>
                <w:lang w:val="uk-UA"/>
              </w:rPr>
              <w:t>Крок змінення коефіцієнта інерційності</w:t>
            </w:r>
          </w:p>
        </w:tc>
        <w:tc>
          <w:tcPr>
            <w:tcW w:w="1276" w:type="dxa"/>
          </w:tcPr>
          <w:p w:rsidR="00E8256F" w:rsidRPr="00042E52" w:rsidRDefault="00E8256F" w:rsidP="00042E52">
            <w:pPr>
              <w:pStyle w:val="NoSpacing"/>
              <w:jc w:val="center"/>
              <w:rPr>
                <w:rFonts w:ascii="Times New Roman" w:hAnsi="Times New Roman"/>
                <w:sz w:val="28"/>
                <w:szCs w:val="28"/>
                <w:lang w:val="uk-UA"/>
              </w:rPr>
            </w:pPr>
            <w:r w:rsidRPr="00042E52">
              <w:rPr>
                <w:rFonts w:ascii="Times New Roman" w:hAnsi="Times New Roman"/>
                <w:sz w:val="28"/>
                <w:szCs w:val="28"/>
                <w:lang w:val="uk-UA"/>
              </w:rPr>
              <w:t>0,3</w:t>
            </w:r>
          </w:p>
        </w:tc>
      </w:tr>
      <w:tr w:rsidR="00E8256F" w:rsidTr="00042E52">
        <w:tc>
          <w:tcPr>
            <w:tcW w:w="8080" w:type="dxa"/>
          </w:tcPr>
          <w:p w:rsidR="00E8256F" w:rsidRPr="00042E52" w:rsidRDefault="00E8256F" w:rsidP="00042E52">
            <w:pPr>
              <w:pStyle w:val="NoSpacing"/>
              <w:jc w:val="both"/>
              <w:rPr>
                <w:rFonts w:ascii="Times New Roman" w:hAnsi="Times New Roman"/>
                <w:sz w:val="28"/>
                <w:szCs w:val="28"/>
                <w:lang w:val="uk-UA"/>
              </w:rPr>
            </w:pPr>
            <w:r w:rsidRPr="00042E52">
              <w:rPr>
                <w:rFonts w:ascii="Times New Roman" w:hAnsi="Times New Roman"/>
                <w:sz w:val="28"/>
                <w:szCs w:val="28"/>
                <w:lang w:val="uk-UA"/>
              </w:rPr>
              <w:t>Крок змінення коефіцієнта швидкості змінення ваг</w:t>
            </w:r>
          </w:p>
        </w:tc>
        <w:tc>
          <w:tcPr>
            <w:tcW w:w="1276" w:type="dxa"/>
          </w:tcPr>
          <w:p w:rsidR="00E8256F" w:rsidRPr="00042E52" w:rsidRDefault="00E8256F" w:rsidP="00042E52">
            <w:pPr>
              <w:pStyle w:val="NoSpacing"/>
              <w:jc w:val="center"/>
              <w:rPr>
                <w:rFonts w:ascii="Times New Roman" w:hAnsi="Times New Roman"/>
                <w:sz w:val="28"/>
                <w:szCs w:val="28"/>
                <w:lang w:val="uk-UA"/>
              </w:rPr>
            </w:pPr>
            <w:r w:rsidRPr="00042E52">
              <w:rPr>
                <w:rFonts w:ascii="Times New Roman" w:hAnsi="Times New Roman"/>
                <w:sz w:val="28"/>
                <w:szCs w:val="28"/>
                <w:lang w:val="uk-UA"/>
              </w:rPr>
              <w:t>0,2</w:t>
            </w:r>
          </w:p>
        </w:tc>
      </w:tr>
      <w:tr w:rsidR="00E8256F" w:rsidTr="00042E52">
        <w:tc>
          <w:tcPr>
            <w:tcW w:w="8080" w:type="dxa"/>
          </w:tcPr>
          <w:p w:rsidR="00E8256F" w:rsidRPr="00042E52" w:rsidRDefault="00E8256F" w:rsidP="00042E52">
            <w:pPr>
              <w:pStyle w:val="NoSpacing"/>
              <w:jc w:val="both"/>
              <w:rPr>
                <w:rFonts w:ascii="Times New Roman" w:hAnsi="Times New Roman"/>
                <w:sz w:val="28"/>
                <w:szCs w:val="28"/>
                <w:lang w:val="uk-UA"/>
              </w:rPr>
            </w:pPr>
            <w:r w:rsidRPr="00042E52">
              <w:rPr>
                <w:rFonts w:ascii="Times New Roman" w:hAnsi="Times New Roman"/>
                <w:sz w:val="28"/>
                <w:szCs w:val="28"/>
                <w:lang w:val="uk-UA"/>
              </w:rPr>
              <w:t>Кількість індивідів в початковій популяції для генетичного алгоритму</w:t>
            </w:r>
          </w:p>
        </w:tc>
        <w:tc>
          <w:tcPr>
            <w:tcW w:w="1276" w:type="dxa"/>
          </w:tcPr>
          <w:p w:rsidR="00E8256F" w:rsidRPr="00042E52" w:rsidRDefault="00E8256F" w:rsidP="00042E52">
            <w:pPr>
              <w:pStyle w:val="NoSpacing"/>
              <w:jc w:val="center"/>
              <w:rPr>
                <w:rFonts w:ascii="Times New Roman" w:hAnsi="Times New Roman"/>
                <w:sz w:val="28"/>
                <w:szCs w:val="28"/>
                <w:lang w:val="uk-UA"/>
              </w:rPr>
            </w:pPr>
            <w:r w:rsidRPr="00042E52">
              <w:rPr>
                <w:rFonts w:ascii="Times New Roman" w:hAnsi="Times New Roman"/>
                <w:sz w:val="28"/>
                <w:szCs w:val="28"/>
                <w:lang w:val="uk-UA"/>
              </w:rPr>
              <w:t>15</w:t>
            </w:r>
          </w:p>
        </w:tc>
      </w:tr>
      <w:tr w:rsidR="00E8256F" w:rsidTr="00042E52">
        <w:tc>
          <w:tcPr>
            <w:tcW w:w="8080" w:type="dxa"/>
          </w:tcPr>
          <w:p w:rsidR="00E8256F" w:rsidRPr="00042E52" w:rsidRDefault="00E8256F" w:rsidP="00042E52">
            <w:pPr>
              <w:pStyle w:val="NoSpacing"/>
              <w:jc w:val="both"/>
              <w:rPr>
                <w:rFonts w:ascii="Times New Roman" w:hAnsi="Times New Roman"/>
                <w:sz w:val="28"/>
                <w:szCs w:val="28"/>
                <w:lang w:val="uk-UA"/>
              </w:rPr>
            </w:pPr>
            <w:r w:rsidRPr="00042E52">
              <w:rPr>
                <w:rFonts w:ascii="Times New Roman" w:hAnsi="Times New Roman"/>
                <w:sz w:val="28"/>
                <w:szCs w:val="28"/>
                <w:lang w:val="uk-UA"/>
              </w:rPr>
              <w:t>Кількість поколінь виконання генетичного алгоритму</w:t>
            </w:r>
          </w:p>
        </w:tc>
        <w:tc>
          <w:tcPr>
            <w:tcW w:w="1276" w:type="dxa"/>
          </w:tcPr>
          <w:p w:rsidR="00E8256F" w:rsidRPr="00042E52" w:rsidRDefault="00E8256F" w:rsidP="00042E52">
            <w:pPr>
              <w:pStyle w:val="NoSpacing"/>
              <w:jc w:val="center"/>
              <w:rPr>
                <w:rFonts w:ascii="Times New Roman" w:hAnsi="Times New Roman"/>
                <w:sz w:val="28"/>
                <w:szCs w:val="28"/>
                <w:lang w:val="uk-UA"/>
              </w:rPr>
            </w:pPr>
            <w:r w:rsidRPr="00042E52">
              <w:rPr>
                <w:rFonts w:ascii="Times New Roman" w:hAnsi="Times New Roman"/>
                <w:sz w:val="28"/>
                <w:szCs w:val="28"/>
                <w:lang w:val="uk-UA"/>
              </w:rPr>
              <w:t>200</w:t>
            </w:r>
          </w:p>
        </w:tc>
      </w:tr>
      <w:tr w:rsidR="00E8256F" w:rsidTr="00042E52">
        <w:tc>
          <w:tcPr>
            <w:tcW w:w="8080" w:type="dxa"/>
          </w:tcPr>
          <w:p w:rsidR="00E8256F" w:rsidRPr="00042E52" w:rsidRDefault="00E8256F" w:rsidP="00042E52">
            <w:pPr>
              <w:pStyle w:val="NoSpacing"/>
              <w:jc w:val="both"/>
              <w:rPr>
                <w:rFonts w:ascii="Times New Roman" w:hAnsi="Times New Roman"/>
                <w:sz w:val="28"/>
                <w:szCs w:val="28"/>
                <w:lang w:val="uk-UA"/>
              </w:rPr>
            </w:pPr>
            <w:r w:rsidRPr="00042E52">
              <w:rPr>
                <w:rFonts w:ascii="Times New Roman" w:hAnsi="Times New Roman"/>
                <w:sz w:val="28"/>
                <w:szCs w:val="28"/>
                <w:lang w:val="uk-UA"/>
              </w:rPr>
              <w:t>Допустима помилка навчання</w:t>
            </w:r>
          </w:p>
        </w:tc>
        <w:tc>
          <w:tcPr>
            <w:tcW w:w="1276" w:type="dxa"/>
          </w:tcPr>
          <w:p w:rsidR="00E8256F" w:rsidRPr="00042E52" w:rsidRDefault="00E8256F" w:rsidP="00042E52">
            <w:pPr>
              <w:pStyle w:val="NoSpacing"/>
              <w:jc w:val="center"/>
              <w:rPr>
                <w:rFonts w:ascii="Times New Roman" w:hAnsi="Times New Roman"/>
                <w:sz w:val="28"/>
                <w:szCs w:val="28"/>
                <w:lang w:val="uk-UA"/>
              </w:rPr>
            </w:pPr>
            <w:r w:rsidRPr="00042E52">
              <w:rPr>
                <w:rFonts w:ascii="Times New Roman" w:hAnsi="Times New Roman"/>
                <w:sz w:val="28"/>
                <w:szCs w:val="28"/>
                <w:lang w:val="uk-UA"/>
              </w:rPr>
              <w:t>1,0Е-7</w:t>
            </w:r>
          </w:p>
        </w:tc>
      </w:tr>
    </w:tbl>
    <w:p w:rsidR="00E8256F" w:rsidRDefault="00E8256F" w:rsidP="00057E6C">
      <w:pPr>
        <w:pStyle w:val="NoSpacing"/>
        <w:spacing w:line="360" w:lineRule="auto"/>
        <w:ind w:firstLine="851"/>
        <w:jc w:val="both"/>
        <w:rPr>
          <w:rFonts w:ascii="Times New Roman" w:hAnsi="Times New Roman"/>
          <w:sz w:val="28"/>
          <w:szCs w:val="28"/>
          <w:lang w:val="uk-UA"/>
        </w:rPr>
      </w:pPr>
    </w:p>
    <w:p w:rsidR="00E8256F" w:rsidRDefault="00E8256F" w:rsidP="00057E6C">
      <w:pPr>
        <w:pStyle w:val="NoSpacing"/>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Після виконання генетичного алгоритму була отримана оптимальна структура нейронної мережі (додаток А, рис. 10, 11). </w:t>
      </w:r>
    </w:p>
    <w:p w:rsidR="00E8256F" w:rsidRDefault="00E8256F" w:rsidP="00057E6C">
      <w:pPr>
        <w:pStyle w:val="NoSpacing"/>
        <w:spacing w:line="360" w:lineRule="auto"/>
        <w:ind w:firstLine="851"/>
        <w:jc w:val="both"/>
        <w:rPr>
          <w:rFonts w:ascii="Times New Roman" w:hAnsi="Times New Roman"/>
          <w:sz w:val="28"/>
          <w:szCs w:val="28"/>
          <w:lang w:val="uk-UA"/>
        </w:rPr>
      </w:pPr>
      <w:r>
        <w:rPr>
          <w:rFonts w:ascii="Times New Roman" w:hAnsi="Times New Roman"/>
          <w:sz w:val="28"/>
          <w:szCs w:val="28"/>
          <w:lang w:val="uk-UA"/>
        </w:rPr>
        <w:t>К</w:t>
      </w:r>
      <w:r w:rsidRPr="007159F3">
        <w:rPr>
          <w:rFonts w:ascii="Times New Roman" w:hAnsi="Times New Roman"/>
          <w:sz w:val="28"/>
          <w:szCs w:val="28"/>
          <w:lang w:val="uk-UA"/>
        </w:rPr>
        <w:t>ількість нейронів в першому внутрішньому шарі</w:t>
      </w:r>
      <w:r>
        <w:rPr>
          <w:rFonts w:ascii="Times New Roman" w:hAnsi="Times New Roman"/>
          <w:sz w:val="28"/>
          <w:szCs w:val="28"/>
          <w:lang w:val="uk-UA"/>
        </w:rPr>
        <w:t xml:space="preserve"> – 3.</w:t>
      </w:r>
    </w:p>
    <w:p w:rsidR="00E8256F" w:rsidRDefault="00E8256F" w:rsidP="00057E6C">
      <w:pPr>
        <w:pStyle w:val="NoSpacing"/>
        <w:spacing w:line="360" w:lineRule="auto"/>
        <w:ind w:firstLine="851"/>
        <w:jc w:val="both"/>
        <w:rPr>
          <w:rFonts w:ascii="Times New Roman" w:hAnsi="Times New Roman"/>
          <w:sz w:val="28"/>
          <w:szCs w:val="28"/>
          <w:lang w:val="uk-UA"/>
        </w:rPr>
      </w:pPr>
      <w:r>
        <w:rPr>
          <w:rFonts w:ascii="Times New Roman" w:hAnsi="Times New Roman"/>
          <w:sz w:val="28"/>
          <w:szCs w:val="28"/>
          <w:lang w:val="uk-UA"/>
        </w:rPr>
        <w:t>К</w:t>
      </w:r>
      <w:r w:rsidRPr="007159F3">
        <w:rPr>
          <w:rFonts w:ascii="Times New Roman" w:hAnsi="Times New Roman"/>
          <w:sz w:val="28"/>
          <w:szCs w:val="28"/>
          <w:lang w:val="uk-UA"/>
        </w:rPr>
        <w:t>ількість нейронів в другому внутрішньому шарі</w:t>
      </w:r>
      <w:r>
        <w:rPr>
          <w:rFonts w:ascii="Times New Roman" w:hAnsi="Times New Roman"/>
          <w:sz w:val="28"/>
          <w:szCs w:val="28"/>
          <w:lang w:val="uk-UA"/>
        </w:rPr>
        <w:t xml:space="preserve"> – 3.</w:t>
      </w:r>
    </w:p>
    <w:p w:rsidR="00E8256F" w:rsidRDefault="00E8256F" w:rsidP="00057E6C">
      <w:pPr>
        <w:pStyle w:val="NoSpacing"/>
        <w:spacing w:line="360" w:lineRule="auto"/>
        <w:ind w:firstLine="851"/>
        <w:jc w:val="both"/>
        <w:rPr>
          <w:rFonts w:ascii="Times New Roman" w:hAnsi="Times New Roman"/>
          <w:sz w:val="28"/>
          <w:szCs w:val="28"/>
          <w:lang w:val="uk-UA"/>
        </w:rPr>
      </w:pPr>
      <w:r>
        <w:rPr>
          <w:rFonts w:ascii="Times New Roman" w:hAnsi="Times New Roman"/>
          <w:sz w:val="28"/>
          <w:szCs w:val="28"/>
          <w:lang w:val="uk-UA"/>
        </w:rPr>
        <w:t>К</w:t>
      </w:r>
      <w:r w:rsidRPr="007159F3">
        <w:rPr>
          <w:rFonts w:ascii="Times New Roman" w:hAnsi="Times New Roman"/>
          <w:sz w:val="28"/>
          <w:szCs w:val="28"/>
          <w:lang w:val="uk-UA"/>
        </w:rPr>
        <w:t>ількість ітерацій навчання</w:t>
      </w:r>
      <w:r>
        <w:rPr>
          <w:rFonts w:ascii="Times New Roman" w:hAnsi="Times New Roman"/>
          <w:sz w:val="28"/>
          <w:szCs w:val="28"/>
          <w:lang w:val="uk-UA"/>
        </w:rPr>
        <w:t xml:space="preserve"> – 913.</w:t>
      </w:r>
    </w:p>
    <w:p w:rsidR="00E8256F" w:rsidRDefault="00E8256F" w:rsidP="00057E6C">
      <w:pPr>
        <w:pStyle w:val="NoSpacing"/>
        <w:spacing w:line="360" w:lineRule="auto"/>
        <w:ind w:firstLine="851"/>
        <w:jc w:val="both"/>
        <w:rPr>
          <w:rFonts w:ascii="Times New Roman" w:hAnsi="Times New Roman"/>
          <w:sz w:val="28"/>
          <w:szCs w:val="28"/>
          <w:lang w:val="uk-UA"/>
        </w:rPr>
      </w:pPr>
      <w:r>
        <w:rPr>
          <w:rFonts w:ascii="Times New Roman" w:hAnsi="Times New Roman"/>
          <w:sz w:val="28"/>
          <w:szCs w:val="28"/>
          <w:lang w:val="uk-UA"/>
        </w:rPr>
        <w:t>З</w:t>
      </w:r>
      <w:r w:rsidRPr="007159F3">
        <w:rPr>
          <w:rFonts w:ascii="Times New Roman" w:hAnsi="Times New Roman"/>
          <w:sz w:val="28"/>
          <w:szCs w:val="28"/>
          <w:lang w:val="uk-UA"/>
        </w:rPr>
        <w:t>начення коефіцієнта інерційності</w:t>
      </w:r>
      <w:r>
        <w:rPr>
          <w:rFonts w:ascii="Times New Roman" w:hAnsi="Times New Roman"/>
          <w:sz w:val="28"/>
          <w:szCs w:val="28"/>
          <w:lang w:val="uk-UA"/>
        </w:rPr>
        <w:t xml:space="preserve"> – 0,7.</w:t>
      </w:r>
    </w:p>
    <w:p w:rsidR="00E8256F" w:rsidRDefault="00E8256F" w:rsidP="00057E6C">
      <w:pPr>
        <w:pStyle w:val="NoSpacing"/>
        <w:spacing w:line="360" w:lineRule="auto"/>
        <w:ind w:firstLine="851"/>
        <w:jc w:val="both"/>
        <w:rPr>
          <w:rFonts w:ascii="Times New Roman" w:hAnsi="Times New Roman"/>
          <w:sz w:val="28"/>
          <w:szCs w:val="28"/>
          <w:lang w:val="uk-UA"/>
        </w:rPr>
      </w:pPr>
      <w:r>
        <w:rPr>
          <w:rFonts w:ascii="Times New Roman" w:hAnsi="Times New Roman"/>
          <w:sz w:val="28"/>
          <w:szCs w:val="28"/>
          <w:lang w:val="uk-UA"/>
        </w:rPr>
        <w:t>З</w:t>
      </w:r>
      <w:r w:rsidRPr="007159F3">
        <w:rPr>
          <w:rFonts w:ascii="Times New Roman" w:hAnsi="Times New Roman"/>
          <w:sz w:val="28"/>
          <w:szCs w:val="28"/>
          <w:lang w:val="uk-UA"/>
        </w:rPr>
        <w:t>начення коефіцієнта швидкості змінення ваг</w:t>
      </w:r>
      <w:r>
        <w:rPr>
          <w:rFonts w:ascii="Times New Roman" w:hAnsi="Times New Roman"/>
          <w:sz w:val="28"/>
          <w:szCs w:val="28"/>
          <w:lang w:val="uk-UA"/>
        </w:rPr>
        <w:t xml:space="preserve"> – 0,7.</w:t>
      </w:r>
    </w:p>
    <w:p w:rsidR="00E8256F" w:rsidRDefault="00E8256F" w:rsidP="00057E6C">
      <w:pPr>
        <w:pStyle w:val="NoSpacing"/>
        <w:spacing w:line="360" w:lineRule="auto"/>
        <w:ind w:firstLine="851"/>
        <w:jc w:val="both"/>
        <w:rPr>
          <w:rFonts w:ascii="Times New Roman" w:hAnsi="Times New Roman"/>
          <w:sz w:val="28"/>
          <w:szCs w:val="28"/>
          <w:lang w:val="uk-UA"/>
        </w:rPr>
      </w:pPr>
      <w:r>
        <w:rPr>
          <w:rFonts w:ascii="Times New Roman" w:hAnsi="Times New Roman"/>
          <w:sz w:val="28"/>
          <w:szCs w:val="28"/>
          <w:lang w:val="uk-UA"/>
        </w:rPr>
        <w:t>Згідно з графіком, який представлений на рис. 3.2 при навчанні нейронної мережі реальні номери кластерів АТО співпали з отриманими кластерами.</w:t>
      </w:r>
    </w:p>
    <w:p w:rsidR="00E8256F" w:rsidRDefault="00E8256F" w:rsidP="000C0EE7">
      <w:pPr>
        <w:pStyle w:val="NoSpacing"/>
        <w:spacing w:line="360" w:lineRule="auto"/>
        <w:jc w:val="center"/>
        <w:rPr>
          <w:rFonts w:ascii="Times New Roman" w:hAnsi="Times New Roman"/>
          <w:sz w:val="28"/>
          <w:szCs w:val="28"/>
          <w:lang w:val="uk-UA"/>
        </w:rPr>
      </w:pPr>
      <w:r>
        <w:rPr>
          <w:noProof/>
          <w:lang w:eastAsia="ru-RU"/>
        </w:rPr>
      </w:r>
      <w:r w:rsidRPr="004F44E4">
        <w:rPr>
          <w:rFonts w:ascii="Times New Roman" w:hAnsi="Times New Roman"/>
          <w:noProof/>
          <w:sz w:val="28"/>
          <w:szCs w:val="28"/>
          <w:lang w:eastAsia="ru-RU"/>
        </w:rPr>
        <w:pict>
          <v:group id="_x0000_s1072" editas="canvas" style="width:467.7pt;height:204.05pt;mso-position-horizontal-relative:char;mso-position-vertical-relative:line" coordorigin="1702,1203" coordsize="9354,4081">
            <o:lock v:ext="edit" aspectratio="t"/>
            <v:shape id="_x0000_s1073" type="#_x0000_t75" style="position:absolute;left:1702;top:1203;width:9354;height:4081"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74" type="#_x0000_t202" style="position:absolute;left:1852;top:1203;width:2293;height:436" strokecolor="#f4f4f4">
              <v:textbox style="mso-next-textbox:#_x0000_s1074">
                <w:txbxContent>
                  <w:p w:rsidR="00E8256F" w:rsidRPr="001F0D87" w:rsidRDefault="00E8256F" w:rsidP="001F0D87">
                    <w:pPr>
                      <w:rPr>
                        <w:rFonts w:ascii="Times New Roman" w:hAnsi="Times New Roman"/>
                        <w:sz w:val="24"/>
                        <w:szCs w:val="24"/>
                        <w:lang w:val="uk-UA"/>
                      </w:rPr>
                    </w:pPr>
                    <w:r w:rsidRPr="00786E0A">
                      <w:rPr>
                        <w:rFonts w:ascii="Times New Roman" w:hAnsi="Times New Roman"/>
                        <w:sz w:val="24"/>
                        <w:szCs w:val="24"/>
                        <w:lang w:val="uk-UA"/>
                      </w:rPr>
                      <w:t>Номери кластерів</w:t>
                    </w:r>
                  </w:p>
                </w:txbxContent>
              </v:textbox>
            </v:shape>
            <v:shape id="_x0000_s1075" type="#_x0000_t202" style="position:absolute;left:1837;top:1623;width:510;height:436" strokecolor="#f4f4f4">
              <v:textbox style="mso-next-textbox:#_x0000_s1075">
                <w:txbxContent>
                  <w:p w:rsidR="00E8256F" w:rsidRPr="001F0D87" w:rsidRDefault="00E8256F" w:rsidP="001F0D87">
                    <w:pPr>
                      <w:rPr>
                        <w:lang w:val="uk-UA"/>
                      </w:rPr>
                    </w:pPr>
                    <w:r>
                      <w:rPr>
                        <w:lang w:val="uk-UA"/>
                      </w:rPr>
                      <w:t>4</w:t>
                    </w:r>
                  </w:p>
                </w:txbxContent>
              </v:textbox>
            </v:shape>
            <v:shape id="_x0000_s1076" type="#_x0000_t202" style="position:absolute;left:1837;top:2433;width:510;height:436" strokecolor="#f4f4f4">
              <v:textbox style="mso-next-textbox:#_x0000_s1076">
                <w:txbxContent>
                  <w:p w:rsidR="00E8256F" w:rsidRPr="001F0D87" w:rsidRDefault="00E8256F" w:rsidP="001F0D87">
                    <w:pPr>
                      <w:rPr>
                        <w:lang w:val="uk-UA"/>
                      </w:rPr>
                    </w:pPr>
                    <w:r>
                      <w:rPr>
                        <w:lang w:val="uk-UA"/>
                      </w:rPr>
                      <w:t>3</w:t>
                    </w:r>
                  </w:p>
                </w:txbxContent>
              </v:textbox>
            </v:shape>
            <v:shape id="_x0000_s1077" type="#_x0000_t202" style="position:absolute;left:1837;top:3243;width:510;height:436" strokecolor="#f4f4f4">
              <v:textbox style="mso-next-textbox:#_x0000_s1077">
                <w:txbxContent>
                  <w:p w:rsidR="00E8256F" w:rsidRPr="001F0D87" w:rsidRDefault="00E8256F" w:rsidP="001F0D87">
                    <w:pPr>
                      <w:rPr>
                        <w:lang w:val="uk-UA"/>
                      </w:rPr>
                    </w:pPr>
                    <w:r>
                      <w:rPr>
                        <w:lang w:val="uk-UA"/>
                      </w:rPr>
                      <w:t>2</w:t>
                    </w:r>
                  </w:p>
                </w:txbxContent>
              </v:textbox>
            </v:shape>
            <v:shape id="_x0000_s1078" type="#_x0000_t202" style="position:absolute;left:1837;top:4038;width:510;height:436" strokecolor="#f4f4f4">
              <v:textbox style="mso-next-textbox:#_x0000_s1078">
                <w:txbxContent>
                  <w:p w:rsidR="00E8256F" w:rsidRPr="001F0D87" w:rsidRDefault="00E8256F" w:rsidP="001F0D87">
                    <w:pPr>
                      <w:rPr>
                        <w:lang w:val="uk-UA"/>
                      </w:rPr>
                    </w:pPr>
                    <w:r>
                      <w:rPr>
                        <w:lang w:val="uk-UA"/>
                      </w:rPr>
                      <w:t>1</w:t>
                    </w:r>
                  </w:p>
                </w:txbxContent>
              </v:textbox>
            </v:shape>
            <v:shape id="_x0000_s1079" type="#_x0000_t202" style="position:absolute;left:1837;top:4848;width:510;height:436" strokecolor="#f4f4f4">
              <v:textbox style="mso-next-textbox:#_x0000_s1079">
                <w:txbxContent>
                  <w:p w:rsidR="00E8256F" w:rsidRPr="001F0D87" w:rsidRDefault="00E8256F" w:rsidP="001F0D87">
                    <w:pPr>
                      <w:rPr>
                        <w:lang w:val="uk-UA"/>
                      </w:rPr>
                    </w:pPr>
                    <w:r>
                      <w:rPr>
                        <w:lang w:val="uk-UA"/>
                      </w:rPr>
                      <w:t>0</w:t>
                    </w:r>
                  </w:p>
                </w:txbxContent>
              </v:textbox>
            </v:shape>
            <v:shape id="_x0000_s1080" type="#_x0000_t75" style="position:absolute;left:2184;top:1578;width:8872;height:3706">
              <v:imagedata r:id="rId44" o:title=""/>
            </v:shape>
            <v:shape id="_x0000_s1081" type="#_x0000_t32" style="position:absolute;left:2272;top:1794;width:8688;height:2" o:connectortype="straight"/>
            <v:shape id="_x0000_s1082" type="#_x0000_t32" style="position:absolute;left:2272;top:2618;width:8688;height:2" o:connectortype="straight"/>
            <v:shape id="_x0000_s1083" type="#_x0000_t32" style="position:absolute;left:2272;top:3418;width:8688;height:2" o:connectortype="straight"/>
            <v:shape id="_x0000_s1084" type="#_x0000_t32" style="position:absolute;left:2272;top:4233;width:8688;height:2" o:connectortype="straight"/>
            <v:shape id="_x0000_s1085" type="#_x0000_t32" style="position:absolute;left:2272;top:5089;width:8688;height:2" o:connectortype="straight"/>
            <w10:anchorlock/>
          </v:group>
        </w:pict>
      </w:r>
    </w:p>
    <w:p w:rsidR="00E8256F" w:rsidRDefault="00E8256F" w:rsidP="000C0EE7">
      <w:pPr>
        <w:pStyle w:val="NoSpacing"/>
        <w:spacing w:line="360" w:lineRule="auto"/>
        <w:jc w:val="center"/>
        <w:rPr>
          <w:rFonts w:ascii="Times New Roman" w:hAnsi="Times New Roman"/>
          <w:sz w:val="28"/>
          <w:szCs w:val="28"/>
          <w:lang w:val="uk-UA"/>
        </w:rPr>
      </w:pPr>
      <w:r>
        <w:rPr>
          <w:rFonts w:ascii="Times New Roman" w:hAnsi="Times New Roman"/>
          <w:sz w:val="28"/>
          <w:szCs w:val="28"/>
          <w:lang w:val="uk-UA"/>
        </w:rPr>
        <w:t>Рис. 3.2. Тотожність реальних номерів кластерів АТО та, номерів, отриманих за результатами навчання нейронної мережі</w:t>
      </w:r>
    </w:p>
    <w:p w:rsidR="00E8256F" w:rsidRDefault="00E8256F" w:rsidP="001F1B8C">
      <w:pPr>
        <w:pStyle w:val="NoSpacing"/>
        <w:ind w:firstLine="851"/>
        <w:jc w:val="both"/>
        <w:rPr>
          <w:rFonts w:ascii="Times New Roman" w:hAnsi="Times New Roman"/>
          <w:sz w:val="28"/>
          <w:szCs w:val="28"/>
          <w:lang w:val="uk-UA"/>
        </w:rPr>
      </w:pPr>
    </w:p>
    <w:p w:rsidR="00E8256F" w:rsidRDefault="00E8256F" w:rsidP="00442B8F">
      <w:pPr>
        <w:pStyle w:val="NoSpacing"/>
        <w:spacing w:line="360" w:lineRule="auto"/>
        <w:ind w:firstLine="851"/>
        <w:jc w:val="both"/>
        <w:rPr>
          <w:rFonts w:ascii="Times New Roman" w:hAnsi="Times New Roman"/>
          <w:sz w:val="28"/>
          <w:szCs w:val="28"/>
          <w:lang w:val="uk-UA"/>
        </w:rPr>
      </w:pPr>
      <w:r>
        <w:rPr>
          <w:rFonts w:ascii="Times New Roman" w:hAnsi="Times New Roman"/>
          <w:sz w:val="28"/>
          <w:szCs w:val="28"/>
          <w:lang w:val="uk-UA"/>
        </w:rPr>
        <w:t>Для прийняття рішень щодо управління адміністративно – територіальними одиницями Луганської області була розроблена методика «Що - якщо». З</w:t>
      </w:r>
      <w:r w:rsidRPr="00442B8F">
        <w:rPr>
          <w:rFonts w:ascii="Times New Roman" w:hAnsi="Times New Roman"/>
          <w:sz w:val="28"/>
          <w:szCs w:val="28"/>
          <w:lang w:val="uk-UA"/>
        </w:rPr>
        <w:t>мінюючи значення обраного показника, мож</w:t>
      </w:r>
      <w:r>
        <w:rPr>
          <w:rFonts w:ascii="Times New Roman" w:hAnsi="Times New Roman"/>
          <w:sz w:val="28"/>
          <w:szCs w:val="28"/>
          <w:lang w:val="uk-UA"/>
        </w:rPr>
        <w:t>на</w:t>
      </w:r>
      <w:r w:rsidRPr="00442B8F">
        <w:rPr>
          <w:rFonts w:ascii="Times New Roman" w:hAnsi="Times New Roman"/>
          <w:sz w:val="28"/>
          <w:szCs w:val="28"/>
          <w:lang w:val="uk-UA"/>
        </w:rPr>
        <w:t xml:space="preserve"> </w:t>
      </w:r>
      <w:r>
        <w:rPr>
          <w:rFonts w:ascii="Times New Roman" w:hAnsi="Times New Roman"/>
          <w:sz w:val="28"/>
          <w:szCs w:val="28"/>
          <w:lang w:val="uk-UA"/>
        </w:rPr>
        <w:t>спрогнозувати до якого кластера</w:t>
      </w:r>
      <w:r w:rsidRPr="00442B8F">
        <w:rPr>
          <w:rFonts w:ascii="Times New Roman" w:hAnsi="Times New Roman"/>
          <w:sz w:val="28"/>
          <w:szCs w:val="28"/>
          <w:lang w:val="uk-UA"/>
        </w:rPr>
        <w:t xml:space="preserve"> пере</w:t>
      </w:r>
      <w:r>
        <w:rPr>
          <w:rFonts w:ascii="Times New Roman" w:hAnsi="Times New Roman"/>
          <w:sz w:val="28"/>
          <w:szCs w:val="28"/>
          <w:lang w:val="uk-UA"/>
        </w:rPr>
        <w:t>й</w:t>
      </w:r>
      <w:r w:rsidRPr="00442B8F">
        <w:rPr>
          <w:rFonts w:ascii="Times New Roman" w:hAnsi="Times New Roman"/>
          <w:sz w:val="28"/>
          <w:szCs w:val="28"/>
          <w:lang w:val="uk-UA"/>
        </w:rPr>
        <w:t>д</w:t>
      </w:r>
      <w:r>
        <w:rPr>
          <w:rFonts w:ascii="Times New Roman" w:hAnsi="Times New Roman"/>
          <w:sz w:val="28"/>
          <w:szCs w:val="28"/>
          <w:lang w:val="uk-UA"/>
        </w:rPr>
        <w:t>е</w:t>
      </w:r>
      <w:r w:rsidRPr="00442B8F">
        <w:rPr>
          <w:rFonts w:ascii="Times New Roman" w:hAnsi="Times New Roman"/>
          <w:sz w:val="28"/>
          <w:szCs w:val="28"/>
          <w:lang w:val="uk-UA"/>
        </w:rPr>
        <w:t xml:space="preserve"> </w:t>
      </w:r>
      <w:r>
        <w:rPr>
          <w:rFonts w:ascii="Times New Roman" w:hAnsi="Times New Roman"/>
          <w:sz w:val="28"/>
          <w:szCs w:val="28"/>
          <w:lang w:val="uk-UA"/>
        </w:rPr>
        <w:t>АТО (додаток А, рис. 12, 13)</w:t>
      </w:r>
      <w:r w:rsidRPr="00442B8F">
        <w:rPr>
          <w:rFonts w:ascii="Times New Roman" w:hAnsi="Times New Roman"/>
          <w:sz w:val="28"/>
          <w:szCs w:val="28"/>
          <w:lang w:val="uk-UA"/>
        </w:rPr>
        <w:t>.</w:t>
      </w:r>
    </w:p>
    <w:p w:rsidR="00E8256F" w:rsidRDefault="00E8256F" w:rsidP="00442B8F">
      <w:pPr>
        <w:pStyle w:val="NoSpacing"/>
        <w:spacing w:line="360" w:lineRule="auto"/>
        <w:ind w:firstLine="851"/>
        <w:jc w:val="both"/>
        <w:rPr>
          <w:rFonts w:ascii="Times New Roman" w:hAnsi="Times New Roman"/>
          <w:sz w:val="28"/>
          <w:szCs w:val="28"/>
          <w:lang w:val="uk-UA"/>
        </w:rPr>
      </w:pPr>
      <w:r>
        <w:rPr>
          <w:rFonts w:ascii="Times New Roman" w:hAnsi="Times New Roman"/>
          <w:sz w:val="28"/>
          <w:szCs w:val="28"/>
          <w:lang w:val="uk-UA"/>
        </w:rPr>
        <w:t>Наприклад, місто Луганськ знаходиться в кластері № 1. За показником ВВП цей кластер займає друге місце. Зменшивши обсяг промислової реалізованої продукції, та збільшивши пропозицію робочої сили на ринку праці, спостерігаємо перехід до кластеру № 0, що має гірший показник ВВП (кластер № 0 займає 3 місце).</w:t>
      </w:r>
    </w:p>
    <w:p w:rsidR="00E8256F" w:rsidRDefault="00E8256F" w:rsidP="00BA1ECB">
      <w:pPr>
        <w:pStyle w:val="NoSpacing"/>
        <w:spacing w:line="360" w:lineRule="auto"/>
        <w:ind w:firstLine="851"/>
        <w:jc w:val="both"/>
        <w:rPr>
          <w:rFonts w:ascii="Times New Roman" w:hAnsi="Times New Roman"/>
          <w:sz w:val="28"/>
          <w:szCs w:val="28"/>
          <w:lang w:val="uk-UA"/>
        </w:rPr>
      </w:pPr>
      <w:r w:rsidRPr="00071406">
        <w:rPr>
          <w:rFonts w:ascii="Times New Roman" w:hAnsi="Times New Roman"/>
          <w:sz w:val="28"/>
          <w:szCs w:val="28"/>
          <w:lang w:val="uk-UA"/>
        </w:rPr>
        <w:t>При управлінні областю доводиться обробляти великі масиви даних, які можуть містити в собі деяку неточність, неповноту. Використовуючи дану методику, можна скоротити обсяг інформації, при цьому зменшивши існуючу невизначеність. Використання нейромереж</w:t>
      </w:r>
      <w:r>
        <w:rPr>
          <w:rFonts w:ascii="Times New Roman" w:hAnsi="Times New Roman"/>
          <w:sz w:val="28"/>
          <w:szCs w:val="28"/>
          <w:lang w:val="uk-UA"/>
        </w:rPr>
        <w:t>н</w:t>
      </w:r>
      <w:r w:rsidRPr="00071406">
        <w:rPr>
          <w:rFonts w:ascii="Times New Roman" w:hAnsi="Times New Roman"/>
          <w:sz w:val="28"/>
          <w:szCs w:val="28"/>
          <w:lang w:val="uk-UA"/>
        </w:rPr>
        <w:t xml:space="preserve">ого моделювання сприяє більш простому рішенню задачі пошуку залежностей, оскільки дозволяє перейти від двох задач, вибору виду функції залежності і її параметрів, тільки лише до задачі вибору параметрів.  За допомогою даного програмного продукту можна не тільки прогнозувати розвиток регіону в майбутньому, але й аналізувати динаміку зміни положення стосовно попередніх років. </w:t>
      </w:r>
      <w:r>
        <w:rPr>
          <w:rFonts w:ascii="Times New Roman" w:hAnsi="Times New Roman"/>
          <w:sz w:val="28"/>
          <w:szCs w:val="28"/>
          <w:lang w:val="uk-UA"/>
        </w:rPr>
        <w:br w:type="page"/>
      </w:r>
    </w:p>
    <w:p w:rsidR="00E8256F" w:rsidRPr="00B3089C" w:rsidRDefault="00E8256F" w:rsidP="00EA5852">
      <w:pPr>
        <w:pStyle w:val="Heading1"/>
        <w:spacing w:before="0" w:after="0"/>
        <w:jc w:val="center"/>
        <w:rPr>
          <w:rFonts w:ascii="Times New Roman" w:hAnsi="Times New Roman" w:cs="Times New Roman"/>
          <w:sz w:val="28"/>
          <w:szCs w:val="28"/>
          <w:lang w:val="uk-UA"/>
        </w:rPr>
      </w:pPr>
      <w:bookmarkStart w:id="19" w:name="_Toc169752843"/>
      <w:bookmarkStart w:id="20" w:name="_Toc186200903"/>
      <w:bookmarkStart w:id="21" w:name="_Toc199567146"/>
      <w:r w:rsidRPr="00B3089C">
        <w:rPr>
          <w:rFonts w:ascii="Times New Roman" w:hAnsi="Times New Roman" w:cs="Times New Roman"/>
          <w:sz w:val="28"/>
          <w:szCs w:val="28"/>
          <w:lang w:val="uk-UA"/>
        </w:rPr>
        <w:t>ВИСНОВКИ</w:t>
      </w:r>
      <w:bookmarkEnd w:id="19"/>
      <w:bookmarkEnd w:id="20"/>
      <w:bookmarkEnd w:id="21"/>
    </w:p>
    <w:p w:rsidR="00E8256F" w:rsidRDefault="00E8256F" w:rsidP="00144967">
      <w:pPr>
        <w:pStyle w:val="NoSpacing"/>
        <w:spacing w:line="360" w:lineRule="auto"/>
        <w:ind w:firstLine="851"/>
        <w:jc w:val="both"/>
        <w:rPr>
          <w:rFonts w:ascii="Times New Roman" w:hAnsi="Times New Roman"/>
          <w:sz w:val="28"/>
          <w:szCs w:val="28"/>
          <w:lang w:val="uk-UA"/>
        </w:rPr>
      </w:pPr>
    </w:p>
    <w:p w:rsidR="00E8256F" w:rsidRDefault="00E8256F" w:rsidP="00144967">
      <w:pPr>
        <w:pStyle w:val="NoSpacing"/>
        <w:spacing w:line="360" w:lineRule="auto"/>
        <w:ind w:firstLine="851"/>
        <w:jc w:val="both"/>
        <w:rPr>
          <w:rFonts w:ascii="Times New Roman" w:hAnsi="Times New Roman"/>
          <w:sz w:val="28"/>
          <w:szCs w:val="28"/>
          <w:lang w:val="uk-UA"/>
        </w:rPr>
      </w:pPr>
      <w:r w:rsidRPr="00144967">
        <w:rPr>
          <w:rFonts w:ascii="Times New Roman" w:hAnsi="Times New Roman"/>
          <w:sz w:val="28"/>
          <w:szCs w:val="28"/>
          <w:lang w:val="uk-UA"/>
        </w:rPr>
        <w:t xml:space="preserve">При написанні магістерської роботи, </w:t>
      </w:r>
      <w:r>
        <w:rPr>
          <w:rFonts w:ascii="Times New Roman" w:hAnsi="Times New Roman"/>
          <w:sz w:val="28"/>
          <w:szCs w:val="28"/>
          <w:lang w:val="uk-UA"/>
        </w:rPr>
        <w:t>були розглянуті проблеми прийняття рішень в соціально-економічних системах в умовах невизначеності.</w:t>
      </w:r>
    </w:p>
    <w:p w:rsidR="00E8256F" w:rsidRPr="00144967" w:rsidRDefault="00E8256F" w:rsidP="00144967">
      <w:pPr>
        <w:pStyle w:val="NoSpacing"/>
        <w:spacing w:line="360" w:lineRule="auto"/>
        <w:ind w:firstLine="851"/>
        <w:jc w:val="both"/>
        <w:rPr>
          <w:rFonts w:ascii="Times New Roman" w:hAnsi="Times New Roman"/>
          <w:sz w:val="28"/>
          <w:szCs w:val="28"/>
          <w:lang w:val="uk-UA"/>
        </w:rPr>
      </w:pPr>
      <w:r>
        <w:rPr>
          <w:rFonts w:ascii="Times New Roman" w:hAnsi="Times New Roman"/>
          <w:sz w:val="28"/>
          <w:szCs w:val="28"/>
          <w:lang w:val="uk-UA"/>
        </w:rPr>
        <w:t>В</w:t>
      </w:r>
      <w:r w:rsidRPr="00144967">
        <w:rPr>
          <w:rFonts w:ascii="Times New Roman" w:hAnsi="Times New Roman"/>
          <w:sz w:val="28"/>
          <w:szCs w:val="28"/>
          <w:lang w:val="uk-UA"/>
        </w:rPr>
        <w:t>иконавши аналіз соціально-економічного положення адміністративно</w:t>
      </w:r>
      <w:r>
        <w:rPr>
          <w:rFonts w:ascii="Times New Roman" w:hAnsi="Times New Roman"/>
          <w:sz w:val="28"/>
          <w:szCs w:val="28"/>
          <w:lang w:val="uk-UA"/>
        </w:rPr>
        <w:t xml:space="preserve"> </w:t>
      </w:r>
      <w:r w:rsidRPr="00144967">
        <w:rPr>
          <w:rFonts w:ascii="Times New Roman" w:hAnsi="Times New Roman"/>
          <w:sz w:val="28"/>
          <w:szCs w:val="28"/>
          <w:lang w:val="uk-UA"/>
        </w:rPr>
        <w:t>-</w:t>
      </w:r>
      <w:r>
        <w:rPr>
          <w:rFonts w:ascii="Times New Roman" w:hAnsi="Times New Roman"/>
          <w:sz w:val="28"/>
          <w:szCs w:val="28"/>
          <w:lang w:val="uk-UA"/>
        </w:rPr>
        <w:t xml:space="preserve"> </w:t>
      </w:r>
      <w:r w:rsidRPr="00144967">
        <w:rPr>
          <w:rFonts w:ascii="Times New Roman" w:hAnsi="Times New Roman"/>
          <w:sz w:val="28"/>
          <w:szCs w:val="28"/>
          <w:lang w:val="uk-UA"/>
        </w:rPr>
        <w:t>територіальних одиниць Луганської області, було виявлено, що значення показників різних одиниць</w:t>
      </w:r>
      <w:r>
        <w:rPr>
          <w:rFonts w:ascii="Times New Roman" w:hAnsi="Times New Roman"/>
          <w:sz w:val="28"/>
          <w:szCs w:val="28"/>
          <w:lang w:val="uk-UA"/>
        </w:rPr>
        <w:t xml:space="preserve"> містять в собі деяку неточність, неповноту та</w:t>
      </w:r>
      <w:r w:rsidRPr="00144967">
        <w:rPr>
          <w:rFonts w:ascii="Times New Roman" w:hAnsi="Times New Roman"/>
          <w:sz w:val="28"/>
          <w:szCs w:val="28"/>
          <w:lang w:val="uk-UA"/>
        </w:rPr>
        <w:t xml:space="preserve"> значно відрізняються друг від друга, що приводить до виникнення проблеми, пов'язаної з інтелектуальним аналізом даних.</w:t>
      </w:r>
    </w:p>
    <w:p w:rsidR="00E8256F" w:rsidRDefault="00E8256F" w:rsidP="00144967">
      <w:pPr>
        <w:pStyle w:val="NoSpacing"/>
        <w:spacing w:line="360" w:lineRule="auto"/>
        <w:ind w:firstLine="851"/>
        <w:jc w:val="both"/>
        <w:rPr>
          <w:rFonts w:ascii="Times New Roman" w:hAnsi="Times New Roman"/>
          <w:sz w:val="28"/>
          <w:szCs w:val="28"/>
          <w:lang w:val="uk-UA"/>
        </w:rPr>
      </w:pPr>
      <w:r>
        <w:rPr>
          <w:rFonts w:ascii="Times New Roman" w:hAnsi="Times New Roman"/>
          <w:sz w:val="28"/>
          <w:szCs w:val="28"/>
          <w:lang w:val="uk-UA"/>
        </w:rPr>
        <w:t>Для спрощення обробки даних, з</w:t>
      </w:r>
      <w:r w:rsidRPr="00144967">
        <w:rPr>
          <w:rFonts w:ascii="Times New Roman" w:hAnsi="Times New Roman"/>
          <w:sz w:val="28"/>
          <w:szCs w:val="28"/>
          <w:lang w:val="uk-UA"/>
        </w:rPr>
        <w:t>а допомогою кореляційного аналізу кількість вхідних соціально-економічних показників була зменшена, шляхом відсіювання показників, що мають коефіцієнт кореляції за модулем від 0,9 до 1 (сильний зв'язок).</w:t>
      </w:r>
    </w:p>
    <w:p w:rsidR="00E8256F" w:rsidRPr="00800463" w:rsidRDefault="00E8256F" w:rsidP="00EA5852">
      <w:pPr>
        <w:pStyle w:val="NoSpacing"/>
        <w:spacing w:line="360" w:lineRule="auto"/>
        <w:ind w:firstLine="851"/>
        <w:jc w:val="both"/>
        <w:rPr>
          <w:rFonts w:ascii="Times New Roman" w:hAnsi="Times New Roman"/>
          <w:sz w:val="28"/>
          <w:szCs w:val="28"/>
          <w:lang w:val="uk-UA"/>
        </w:rPr>
      </w:pPr>
      <w:r>
        <w:rPr>
          <w:rFonts w:ascii="Times New Roman" w:hAnsi="Times New Roman"/>
          <w:sz w:val="28"/>
          <w:szCs w:val="28"/>
          <w:lang w:val="uk-UA"/>
        </w:rPr>
        <w:t>Для виявлення більш значущих для функціонування регіону показників виконується опит експертів, за результатами якого кожен з показників отримає ваговий коефіцієнт згідно з думкою експерта що до його важливості. Для цього використовується м</w:t>
      </w:r>
      <w:r w:rsidRPr="00800463">
        <w:rPr>
          <w:rFonts w:ascii="Times New Roman" w:hAnsi="Times New Roman"/>
          <w:sz w:val="28"/>
          <w:szCs w:val="28"/>
          <w:lang w:val="uk-UA"/>
        </w:rPr>
        <w:t>етод заснований на рекурсивному порівнянні наявних елементів, розділених на групи.</w:t>
      </w:r>
    </w:p>
    <w:p w:rsidR="00E8256F" w:rsidRPr="00800463" w:rsidRDefault="00E8256F" w:rsidP="00EA5852">
      <w:pPr>
        <w:pStyle w:val="NoSpacing"/>
        <w:spacing w:line="360" w:lineRule="auto"/>
        <w:ind w:firstLine="851"/>
        <w:jc w:val="both"/>
        <w:rPr>
          <w:rFonts w:ascii="Times New Roman" w:hAnsi="Times New Roman"/>
          <w:sz w:val="28"/>
          <w:szCs w:val="28"/>
          <w:lang w:val="uk-UA"/>
        </w:rPr>
      </w:pPr>
      <w:r w:rsidRPr="00800463">
        <w:rPr>
          <w:rFonts w:ascii="Times New Roman" w:hAnsi="Times New Roman"/>
          <w:sz w:val="28"/>
          <w:szCs w:val="28"/>
          <w:lang w:val="uk-UA"/>
        </w:rPr>
        <w:t xml:space="preserve">Вибирається довільний показник, </w:t>
      </w:r>
      <w:r w:rsidRPr="00EB5A2A">
        <w:rPr>
          <w:rFonts w:ascii="Times New Roman" w:hAnsi="Times New Roman"/>
          <w:i/>
          <w:sz w:val="28"/>
          <w:szCs w:val="28"/>
          <w:lang w:val="uk-UA"/>
        </w:rPr>
        <w:t>а</w:t>
      </w:r>
      <w:r w:rsidRPr="00800463">
        <w:rPr>
          <w:rFonts w:ascii="Times New Roman" w:hAnsi="Times New Roman"/>
          <w:sz w:val="28"/>
          <w:szCs w:val="28"/>
          <w:lang w:val="uk-UA"/>
        </w:rPr>
        <w:t xml:space="preserve"> з вихідної множини </w:t>
      </w:r>
      <w:r w:rsidRPr="00800463">
        <w:rPr>
          <w:rFonts w:ascii="Times New Roman" w:hAnsi="Times New Roman"/>
          <w:i/>
          <w:sz w:val="28"/>
          <w:szCs w:val="28"/>
        </w:rPr>
        <w:t>Ω</w:t>
      </w:r>
      <w:r w:rsidRPr="00800463">
        <w:rPr>
          <w:rFonts w:ascii="Times New Roman" w:hAnsi="Times New Roman"/>
          <w:sz w:val="28"/>
          <w:szCs w:val="28"/>
          <w:lang w:val="uk-UA"/>
        </w:rPr>
        <w:t xml:space="preserve"> і виробляються парні порівняння з усіма іншими. За результатами порівняння </w:t>
      </w:r>
      <w:r w:rsidRPr="00800463">
        <w:rPr>
          <w:rFonts w:ascii="Times New Roman" w:hAnsi="Times New Roman"/>
          <w:i/>
          <w:sz w:val="28"/>
          <w:szCs w:val="28"/>
        </w:rPr>
        <w:t>Ω</w:t>
      </w:r>
      <w:r w:rsidRPr="00800463">
        <w:rPr>
          <w:rFonts w:ascii="Times New Roman" w:hAnsi="Times New Roman"/>
          <w:sz w:val="28"/>
          <w:szCs w:val="28"/>
          <w:lang w:val="uk-UA"/>
        </w:rPr>
        <w:t xml:space="preserve"> розбивається на три підмножини: показники, менш важливі, чим </w:t>
      </w:r>
      <w:r w:rsidRPr="00EB5A2A">
        <w:rPr>
          <w:rFonts w:ascii="Times New Roman" w:hAnsi="Times New Roman"/>
          <w:i/>
          <w:sz w:val="28"/>
          <w:szCs w:val="28"/>
          <w:lang w:val="uk-UA"/>
        </w:rPr>
        <w:t>а</w:t>
      </w:r>
      <w:r w:rsidRPr="00800463">
        <w:rPr>
          <w:rFonts w:ascii="Times New Roman" w:hAnsi="Times New Roman"/>
          <w:sz w:val="28"/>
          <w:szCs w:val="28"/>
          <w:lang w:val="uk-UA"/>
        </w:rPr>
        <w:t xml:space="preserve"> - </w:t>
      </w:r>
      <w:r w:rsidRPr="00800463">
        <w:rPr>
          <w:rFonts w:ascii="Times New Roman" w:hAnsi="Times New Roman"/>
          <w:i/>
          <w:sz w:val="28"/>
          <w:szCs w:val="28"/>
          <w:lang w:val="uk-UA"/>
        </w:rPr>
        <w:t>L</w:t>
      </w:r>
      <w:r w:rsidRPr="00800463">
        <w:rPr>
          <w:rFonts w:ascii="Times New Roman" w:hAnsi="Times New Roman"/>
          <w:sz w:val="28"/>
          <w:szCs w:val="28"/>
          <w:lang w:val="uk-UA"/>
        </w:rPr>
        <w:t xml:space="preserve">; еквівалентні </w:t>
      </w:r>
      <w:r w:rsidRPr="00EB5A2A">
        <w:rPr>
          <w:rFonts w:ascii="Times New Roman" w:hAnsi="Times New Roman"/>
          <w:i/>
          <w:sz w:val="28"/>
          <w:szCs w:val="28"/>
          <w:lang w:val="uk-UA"/>
        </w:rPr>
        <w:t>а</w:t>
      </w:r>
      <w:r w:rsidRPr="00800463">
        <w:rPr>
          <w:rFonts w:ascii="Times New Roman" w:hAnsi="Times New Roman"/>
          <w:sz w:val="28"/>
          <w:szCs w:val="28"/>
          <w:lang w:val="uk-UA"/>
        </w:rPr>
        <w:t xml:space="preserve"> - </w:t>
      </w:r>
      <w:r w:rsidRPr="00800463">
        <w:rPr>
          <w:rFonts w:ascii="Times New Roman" w:hAnsi="Times New Roman"/>
          <w:i/>
          <w:sz w:val="28"/>
          <w:szCs w:val="28"/>
          <w:lang w:val="uk-UA"/>
        </w:rPr>
        <w:t>E</w:t>
      </w:r>
      <w:r w:rsidRPr="00800463">
        <w:rPr>
          <w:rFonts w:ascii="Times New Roman" w:hAnsi="Times New Roman"/>
          <w:sz w:val="28"/>
          <w:szCs w:val="28"/>
          <w:lang w:val="uk-UA"/>
        </w:rPr>
        <w:t xml:space="preserve">; більш важливі, чим </w:t>
      </w:r>
      <w:r w:rsidRPr="00EB5A2A">
        <w:rPr>
          <w:rFonts w:ascii="Times New Roman" w:hAnsi="Times New Roman"/>
          <w:i/>
          <w:sz w:val="28"/>
          <w:szCs w:val="28"/>
          <w:lang w:val="uk-UA"/>
        </w:rPr>
        <w:t>а</w:t>
      </w:r>
      <w:r w:rsidRPr="00800463">
        <w:rPr>
          <w:rFonts w:ascii="Times New Roman" w:hAnsi="Times New Roman"/>
          <w:sz w:val="28"/>
          <w:szCs w:val="28"/>
          <w:lang w:val="uk-UA"/>
        </w:rPr>
        <w:t xml:space="preserve"> - </w:t>
      </w:r>
      <w:r w:rsidRPr="00800463">
        <w:rPr>
          <w:rFonts w:ascii="Times New Roman" w:hAnsi="Times New Roman"/>
          <w:i/>
          <w:sz w:val="28"/>
          <w:szCs w:val="28"/>
          <w:lang w:val="uk-UA"/>
        </w:rPr>
        <w:t>G</w:t>
      </w:r>
      <w:r w:rsidRPr="00800463">
        <w:rPr>
          <w:rFonts w:ascii="Times New Roman" w:hAnsi="Times New Roman"/>
          <w:sz w:val="28"/>
          <w:szCs w:val="28"/>
          <w:lang w:val="uk-UA"/>
        </w:rPr>
        <w:t xml:space="preserve">. Далі в підмножинах </w:t>
      </w:r>
      <w:r w:rsidRPr="00800463">
        <w:rPr>
          <w:rFonts w:ascii="Times New Roman" w:hAnsi="Times New Roman"/>
          <w:i/>
          <w:sz w:val="28"/>
          <w:szCs w:val="28"/>
          <w:lang w:val="uk-UA"/>
        </w:rPr>
        <w:t>L</w:t>
      </w:r>
      <w:r w:rsidRPr="00800463">
        <w:rPr>
          <w:rFonts w:ascii="Times New Roman" w:hAnsi="Times New Roman"/>
          <w:sz w:val="28"/>
          <w:szCs w:val="28"/>
          <w:lang w:val="uk-UA"/>
        </w:rPr>
        <w:t xml:space="preserve"> та </w:t>
      </w:r>
      <w:r w:rsidRPr="00800463">
        <w:rPr>
          <w:rFonts w:ascii="Times New Roman" w:hAnsi="Times New Roman"/>
          <w:i/>
          <w:sz w:val="28"/>
          <w:szCs w:val="28"/>
          <w:lang w:val="uk-UA"/>
        </w:rPr>
        <w:t xml:space="preserve">G </w:t>
      </w:r>
      <w:r w:rsidRPr="00800463">
        <w:rPr>
          <w:rFonts w:ascii="Times New Roman" w:hAnsi="Times New Roman"/>
          <w:sz w:val="28"/>
          <w:szCs w:val="28"/>
          <w:lang w:val="uk-UA"/>
        </w:rPr>
        <w:t xml:space="preserve">рекурсивно виконуються ті ж дії доти, поки підмножини </w:t>
      </w:r>
      <w:r w:rsidRPr="00800463">
        <w:rPr>
          <w:rFonts w:ascii="Times New Roman" w:hAnsi="Times New Roman"/>
          <w:i/>
          <w:sz w:val="28"/>
          <w:szCs w:val="28"/>
          <w:lang w:val="uk-UA"/>
        </w:rPr>
        <w:t>L</w:t>
      </w:r>
      <w:r w:rsidRPr="00800463">
        <w:rPr>
          <w:rFonts w:ascii="Times New Roman" w:hAnsi="Times New Roman"/>
          <w:sz w:val="28"/>
          <w:szCs w:val="28"/>
          <w:lang w:val="uk-UA"/>
        </w:rPr>
        <w:t xml:space="preserve"> та </w:t>
      </w:r>
      <w:r w:rsidRPr="00800463">
        <w:rPr>
          <w:rFonts w:ascii="Times New Roman" w:hAnsi="Times New Roman"/>
          <w:i/>
          <w:sz w:val="28"/>
          <w:szCs w:val="28"/>
          <w:lang w:val="uk-UA"/>
        </w:rPr>
        <w:t>G</w:t>
      </w:r>
      <w:r w:rsidRPr="00800463">
        <w:rPr>
          <w:rFonts w:ascii="Times New Roman" w:hAnsi="Times New Roman"/>
          <w:sz w:val="28"/>
          <w:szCs w:val="28"/>
          <w:lang w:val="uk-UA"/>
        </w:rPr>
        <w:t xml:space="preserve"> не будуть складатися з одного елемента, тобто всі показники будуть упорядковані.</w:t>
      </w:r>
    </w:p>
    <w:p w:rsidR="00E8256F" w:rsidRPr="00144967" w:rsidRDefault="00E8256F" w:rsidP="00144967">
      <w:pPr>
        <w:pStyle w:val="NoSpacing"/>
        <w:spacing w:line="360" w:lineRule="auto"/>
        <w:ind w:firstLine="851"/>
        <w:jc w:val="both"/>
        <w:rPr>
          <w:rFonts w:ascii="Times New Roman" w:hAnsi="Times New Roman"/>
          <w:sz w:val="28"/>
          <w:szCs w:val="28"/>
          <w:lang w:val="uk-UA"/>
        </w:rPr>
      </w:pPr>
      <w:r w:rsidRPr="00144967">
        <w:rPr>
          <w:rFonts w:ascii="Times New Roman" w:hAnsi="Times New Roman"/>
          <w:sz w:val="28"/>
          <w:szCs w:val="28"/>
          <w:lang w:val="uk-UA"/>
        </w:rPr>
        <w:t>Досліджуючи існуючі методи багатомірного аналізу, такі як: кластерний аналіз, таксономія, розпізнавання образів, факторний аналіз, було розкрито, що кластерний аналіз найбільш яскраво відображає риси багатомірного аналізу в класифікації. Головне призначення  кластерного аналізу  -  розбивка  множини  досліджуваних  об'єктів та ознак на однорідні у відповідному розумінні групи або кластери. Це означає, що вирішується задача  класифікації  даних  і  виявлення відповідної структури  в  ній.  Методи  кластерного аналізу  можна  застосовувати  у  всіляких  випадках,  навіть у тих випадках,  коли мова йде про просте групування, у якому все зводиться до утворення груп по кількісній подібності.</w:t>
      </w:r>
    </w:p>
    <w:p w:rsidR="00E8256F" w:rsidRPr="00144967" w:rsidRDefault="00E8256F" w:rsidP="00144967">
      <w:pPr>
        <w:pStyle w:val="NoSpacing"/>
        <w:spacing w:line="360" w:lineRule="auto"/>
        <w:ind w:firstLine="851"/>
        <w:jc w:val="both"/>
        <w:rPr>
          <w:rFonts w:ascii="Times New Roman" w:hAnsi="Times New Roman"/>
          <w:sz w:val="28"/>
          <w:szCs w:val="28"/>
          <w:lang w:val="uk-UA"/>
        </w:rPr>
      </w:pPr>
      <w:r w:rsidRPr="00144967">
        <w:rPr>
          <w:rFonts w:ascii="Times New Roman" w:hAnsi="Times New Roman"/>
          <w:sz w:val="28"/>
          <w:szCs w:val="28"/>
          <w:lang w:val="uk-UA"/>
        </w:rPr>
        <w:t>Велике достоїнство  кластерного  аналізу  в  тім,  що  він  дозволяє робити розбивку об'єктів не по одному параметрі, а  по  цілому  наборі ознак. Кластерний аналіз дозволяє розглядати досить великий обсяг інформації та різко скорочувати, стискати великі масиви соціально-економічної інформації, робити їх компактними та наочними.</w:t>
      </w:r>
    </w:p>
    <w:p w:rsidR="00E8256F" w:rsidRPr="00144967" w:rsidRDefault="00E8256F" w:rsidP="00144967">
      <w:pPr>
        <w:pStyle w:val="NoSpacing"/>
        <w:spacing w:line="360" w:lineRule="auto"/>
        <w:ind w:firstLine="851"/>
        <w:jc w:val="both"/>
        <w:rPr>
          <w:rFonts w:ascii="Times New Roman" w:hAnsi="Times New Roman"/>
          <w:sz w:val="28"/>
          <w:szCs w:val="28"/>
          <w:lang w:val="uk-UA"/>
        </w:rPr>
      </w:pPr>
      <w:r w:rsidRPr="00144967">
        <w:rPr>
          <w:rFonts w:ascii="Times New Roman" w:hAnsi="Times New Roman"/>
          <w:sz w:val="28"/>
          <w:szCs w:val="28"/>
          <w:lang w:val="uk-UA"/>
        </w:rPr>
        <w:t xml:space="preserve">Розглядаючи існуючі алгоритми, для рішення кластерного аналізу були обрані карти Кохонена, тому що вони являють собою один з різновидів нейронних мереж, які використовують неконтрольоване навчання. При такому навчанні навчальна множина складається лише зі значень вхідних перемінних, у процесі навчання немає порівняння виходів нейронів з еталонними значеннями. Можна сказати, що така мережа вчиться розуміти структуру даних. </w:t>
      </w:r>
    </w:p>
    <w:p w:rsidR="00E8256F" w:rsidRPr="00144967" w:rsidRDefault="00E8256F" w:rsidP="00144967">
      <w:pPr>
        <w:pStyle w:val="NoSpacing"/>
        <w:spacing w:line="360" w:lineRule="auto"/>
        <w:ind w:firstLine="851"/>
        <w:jc w:val="both"/>
        <w:rPr>
          <w:rFonts w:ascii="Times New Roman" w:hAnsi="Times New Roman"/>
          <w:sz w:val="28"/>
          <w:szCs w:val="28"/>
          <w:lang w:val="uk-UA"/>
        </w:rPr>
      </w:pPr>
      <w:r w:rsidRPr="00144967">
        <w:rPr>
          <w:rFonts w:ascii="Times New Roman" w:hAnsi="Times New Roman"/>
          <w:sz w:val="28"/>
          <w:szCs w:val="28"/>
          <w:lang w:val="uk-UA"/>
        </w:rPr>
        <w:t>К інструментарію, що включає реалізацію методу карт Кохонена, належать SoMine, Statistica, NeuroShell, NeuroScalp, Deductor і безліч інших. Для рішення завдання був використан аналітичний пакет Deductor.</w:t>
      </w:r>
    </w:p>
    <w:p w:rsidR="00E8256F" w:rsidRPr="00144967" w:rsidRDefault="00E8256F" w:rsidP="00144967">
      <w:pPr>
        <w:pStyle w:val="NoSpacing"/>
        <w:spacing w:line="360" w:lineRule="auto"/>
        <w:ind w:firstLine="851"/>
        <w:jc w:val="both"/>
        <w:rPr>
          <w:rFonts w:ascii="Times New Roman" w:hAnsi="Times New Roman"/>
          <w:sz w:val="28"/>
          <w:szCs w:val="28"/>
          <w:lang w:val="uk-UA"/>
        </w:rPr>
      </w:pPr>
      <w:r w:rsidRPr="00144967">
        <w:rPr>
          <w:rFonts w:ascii="Times New Roman" w:hAnsi="Times New Roman"/>
          <w:sz w:val="28"/>
          <w:szCs w:val="28"/>
          <w:lang w:val="uk-UA"/>
        </w:rPr>
        <w:t xml:space="preserve">У результаті застосування карт, що самоорганізуються, багатомірний простір вхідних факторів був представлений у двомірному виді, у якому його досить зручно аналізувати. </w:t>
      </w:r>
    </w:p>
    <w:p w:rsidR="00E8256F" w:rsidRPr="00144967" w:rsidRDefault="00E8256F" w:rsidP="00144967">
      <w:pPr>
        <w:pStyle w:val="NoSpacing"/>
        <w:spacing w:line="360" w:lineRule="auto"/>
        <w:ind w:firstLine="851"/>
        <w:jc w:val="both"/>
        <w:rPr>
          <w:rFonts w:ascii="Times New Roman" w:hAnsi="Times New Roman"/>
          <w:sz w:val="28"/>
          <w:szCs w:val="28"/>
          <w:lang w:val="uk-UA"/>
        </w:rPr>
      </w:pPr>
      <w:r w:rsidRPr="00144967">
        <w:rPr>
          <w:rFonts w:ascii="Times New Roman" w:hAnsi="Times New Roman"/>
          <w:sz w:val="28"/>
          <w:szCs w:val="28"/>
          <w:lang w:val="uk-UA"/>
        </w:rPr>
        <w:t>Розглянутий метод, що базується на використанні карти Кохонена, ефективно функціонує при обробці масивів великої розмірності. Ніяких попередніх умов для його використання не потрібно.  Багатовекторність процесу поліпшення швидкості алгоритму і його точності, а також його затребуваність свідчать про необхідність рішення задачі оптимізації запропонованого методу.</w:t>
      </w:r>
    </w:p>
    <w:p w:rsidR="00E8256F" w:rsidRPr="00144967" w:rsidRDefault="00E8256F" w:rsidP="00144967">
      <w:pPr>
        <w:pStyle w:val="NoSpacing"/>
        <w:spacing w:line="360" w:lineRule="auto"/>
        <w:ind w:firstLine="851"/>
        <w:jc w:val="both"/>
        <w:rPr>
          <w:rFonts w:ascii="Times New Roman" w:hAnsi="Times New Roman"/>
          <w:sz w:val="28"/>
          <w:szCs w:val="28"/>
          <w:lang w:val="uk-UA"/>
        </w:rPr>
      </w:pPr>
      <w:r w:rsidRPr="00144967">
        <w:rPr>
          <w:rFonts w:ascii="Times New Roman" w:hAnsi="Times New Roman"/>
          <w:sz w:val="28"/>
          <w:szCs w:val="28"/>
          <w:lang w:val="uk-UA"/>
        </w:rPr>
        <w:t>Скориставшись показником валового внутрішнього продукту на душу населення для кожного кластера, були відібрані кластери, де соціально-економічне становище краще.</w:t>
      </w:r>
    </w:p>
    <w:p w:rsidR="00E8256F" w:rsidRPr="00144967" w:rsidRDefault="00E8256F" w:rsidP="00144967">
      <w:pPr>
        <w:pStyle w:val="NoSpacing"/>
        <w:spacing w:line="360" w:lineRule="auto"/>
        <w:ind w:firstLine="851"/>
        <w:jc w:val="both"/>
        <w:rPr>
          <w:rFonts w:ascii="Times New Roman" w:hAnsi="Times New Roman"/>
          <w:sz w:val="28"/>
          <w:szCs w:val="28"/>
          <w:lang w:val="uk-UA"/>
        </w:rPr>
      </w:pPr>
      <w:r w:rsidRPr="00144967">
        <w:rPr>
          <w:rFonts w:ascii="Times New Roman" w:hAnsi="Times New Roman"/>
          <w:sz w:val="28"/>
          <w:szCs w:val="28"/>
          <w:lang w:val="uk-UA"/>
        </w:rPr>
        <w:t>Побудувавши нейронну мережу и скориставшись методикою «Що-якщо», були отримані показники, значення яких впливає на відношення адміністративно-територіальної одиниці до конкретного кластеру.</w:t>
      </w:r>
      <w:r>
        <w:rPr>
          <w:rFonts w:ascii="Times New Roman" w:hAnsi="Times New Roman"/>
          <w:sz w:val="28"/>
          <w:szCs w:val="28"/>
          <w:lang w:val="uk-UA"/>
        </w:rPr>
        <w:t xml:space="preserve"> З</w:t>
      </w:r>
      <w:r w:rsidRPr="00144967">
        <w:rPr>
          <w:rFonts w:ascii="Times New Roman" w:hAnsi="Times New Roman"/>
          <w:sz w:val="28"/>
          <w:szCs w:val="28"/>
          <w:lang w:val="uk-UA"/>
        </w:rPr>
        <w:t>мінюючи значення обран</w:t>
      </w:r>
      <w:r>
        <w:rPr>
          <w:rFonts w:ascii="Times New Roman" w:hAnsi="Times New Roman"/>
          <w:sz w:val="28"/>
          <w:szCs w:val="28"/>
          <w:lang w:val="uk-UA"/>
        </w:rPr>
        <w:t>их</w:t>
      </w:r>
      <w:r w:rsidRPr="00144967">
        <w:rPr>
          <w:rFonts w:ascii="Times New Roman" w:hAnsi="Times New Roman"/>
          <w:sz w:val="28"/>
          <w:szCs w:val="28"/>
          <w:lang w:val="uk-UA"/>
        </w:rPr>
        <w:t xml:space="preserve"> показник</w:t>
      </w:r>
      <w:r>
        <w:rPr>
          <w:rFonts w:ascii="Times New Roman" w:hAnsi="Times New Roman"/>
          <w:sz w:val="28"/>
          <w:szCs w:val="28"/>
          <w:lang w:val="uk-UA"/>
        </w:rPr>
        <w:t>ів</w:t>
      </w:r>
      <w:r w:rsidRPr="00144967">
        <w:rPr>
          <w:rFonts w:ascii="Times New Roman" w:hAnsi="Times New Roman"/>
          <w:sz w:val="28"/>
          <w:szCs w:val="28"/>
          <w:lang w:val="uk-UA"/>
        </w:rPr>
        <w:t>, можливо виконати перехід адміністративно-територіальної одиниці до кластера з кращими показниками діяльності.</w:t>
      </w:r>
    </w:p>
    <w:p w:rsidR="00E8256F" w:rsidRDefault="00E8256F" w:rsidP="00EA5852">
      <w:pPr>
        <w:pStyle w:val="NoSpacing"/>
        <w:spacing w:line="360" w:lineRule="auto"/>
        <w:ind w:firstLine="851"/>
        <w:jc w:val="both"/>
        <w:rPr>
          <w:rFonts w:ascii="Times New Roman" w:hAnsi="Times New Roman"/>
          <w:sz w:val="28"/>
          <w:szCs w:val="28"/>
          <w:lang w:val="uk-UA"/>
        </w:rPr>
      </w:pPr>
      <w:r w:rsidRPr="00144967">
        <w:rPr>
          <w:rFonts w:ascii="Times New Roman" w:hAnsi="Times New Roman"/>
          <w:sz w:val="28"/>
          <w:szCs w:val="28"/>
          <w:lang w:val="uk-UA"/>
        </w:rPr>
        <w:t>Таким чином,</w:t>
      </w:r>
      <w:r>
        <w:rPr>
          <w:rFonts w:ascii="Times New Roman" w:hAnsi="Times New Roman"/>
          <w:sz w:val="28"/>
          <w:szCs w:val="28"/>
          <w:lang w:val="uk-UA"/>
        </w:rPr>
        <w:t xml:space="preserve"> в</w:t>
      </w:r>
      <w:r w:rsidRPr="00071406">
        <w:rPr>
          <w:rFonts w:ascii="Times New Roman" w:hAnsi="Times New Roman"/>
          <w:sz w:val="28"/>
          <w:szCs w:val="28"/>
          <w:lang w:val="uk-UA"/>
        </w:rPr>
        <w:t>икористовуючи дану методику, можна скоротити обсяг інформації, при цьому зменшивши існуючу невизначеність. Використання нейромереж</w:t>
      </w:r>
      <w:r>
        <w:rPr>
          <w:rFonts w:ascii="Times New Roman" w:hAnsi="Times New Roman"/>
          <w:sz w:val="28"/>
          <w:szCs w:val="28"/>
          <w:lang w:val="uk-UA"/>
        </w:rPr>
        <w:t>н</w:t>
      </w:r>
      <w:r w:rsidRPr="00071406">
        <w:rPr>
          <w:rFonts w:ascii="Times New Roman" w:hAnsi="Times New Roman"/>
          <w:sz w:val="28"/>
          <w:szCs w:val="28"/>
          <w:lang w:val="uk-UA"/>
        </w:rPr>
        <w:t xml:space="preserve">ого моделювання сприяє більш простому рішенню задачі пошуку залежностей, оскільки дозволяє перейти від двох задач, вибору виду функції залежності і її параметрів, тільки лише до задачі вибору параметрів.  За допомогою даного програмного продукту можна не тільки прогнозувати розвиток регіону в майбутньому, але й аналізувати динаміку зміни положення стосовно попередніх років. </w:t>
      </w:r>
    </w:p>
    <w:p w:rsidR="00E8256F" w:rsidRDefault="00E8256F" w:rsidP="00144967">
      <w:pPr>
        <w:pStyle w:val="NoSpacing"/>
        <w:spacing w:line="360" w:lineRule="auto"/>
        <w:ind w:firstLine="851"/>
        <w:jc w:val="both"/>
        <w:rPr>
          <w:rFonts w:ascii="Times New Roman" w:hAnsi="Times New Roman"/>
          <w:sz w:val="28"/>
          <w:szCs w:val="28"/>
          <w:lang w:val="uk-UA"/>
        </w:rPr>
      </w:pPr>
      <w:r w:rsidRPr="00144967">
        <w:rPr>
          <w:rFonts w:ascii="Times New Roman" w:hAnsi="Times New Roman"/>
          <w:sz w:val="28"/>
          <w:szCs w:val="28"/>
          <w:lang w:val="uk-UA"/>
        </w:rPr>
        <w:t>Запропонована технологія може бути вдосконалена.</w:t>
      </w:r>
    </w:p>
    <w:p w:rsidR="00E8256F" w:rsidRDefault="00E8256F">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rsidR="00E8256F" w:rsidRDefault="00E8256F" w:rsidP="004F4CC9">
      <w:pPr>
        <w:pStyle w:val="Heading1"/>
        <w:spacing w:before="0" w:after="0"/>
        <w:jc w:val="center"/>
        <w:rPr>
          <w:rFonts w:ascii="Times New Roman" w:hAnsi="Times New Roman" w:cs="Times New Roman"/>
          <w:sz w:val="28"/>
          <w:szCs w:val="28"/>
          <w:lang w:val="uk-UA"/>
        </w:rPr>
      </w:pPr>
      <w:bookmarkStart w:id="22" w:name="_Toc169752844"/>
      <w:bookmarkStart w:id="23" w:name="_Toc186200904"/>
      <w:bookmarkStart w:id="24" w:name="_Toc199567147"/>
      <w:r w:rsidRPr="00B3089C">
        <w:rPr>
          <w:rFonts w:ascii="Times New Roman" w:hAnsi="Times New Roman" w:cs="Times New Roman"/>
          <w:sz w:val="28"/>
          <w:szCs w:val="28"/>
          <w:lang w:val="uk-UA"/>
        </w:rPr>
        <w:t>ЛІТЕРАТУРА</w:t>
      </w:r>
      <w:bookmarkEnd w:id="22"/>
      <w:bookmarkEnd w:id="23"/>
      <w:bookmarkEnd w:id="24"/>
    </w:p>
    <w:p w:rsidR="00E8256F" w:rsidRPr="004F4CC9" w:rsidRDefault="00E8256F" w:rsidP="004F4CC9">
      <w:pPr>
        <w:rPr>
          <w:lang w:val="uk-UA" w:eastAsia="ru-RU"/>
        </w:rPr>
      </w:pPr>
    </w:p>
    <w:tbl>
      <w:tblPr>
        <w:tblW w:w="9387" w:type="dxa"/>
        <w:tblInd w:w="108" w:type="dxa"/>
        <w:tblLook w:val="01E0"/>
      </w:tblPr>
      <w:tblGrid>
        <w:gridCol w:w="567"/>
        <w:gridCol w:w="8820"/>
      </w:tblGrid>
      <w:tr w:rsidR="00E8256F" w:rsidTr="00042E52">
        <w:tc>
          <w:tcPr>
            <w:tcW w:w="567" w:type="dxa"/>
          </w:tcPr>
          <w:p w:rsidR="00E8256F" w:rsidRPr="00042E52" w:rsidRDefault="00E8256F" w:rsidP="00042E52">
            <w:pPr>
              <w:numPr>
                <w:ilvl w:val="0"/>
                <w:numId w:val="25"/>
              </w:numPr>
              <w:spacing w:after="0" w:line="240" w:lineRule="auto"/>
              <w:ind w:firstLine="176"/>
              <w:jc w:val="center"/>
              <w:rPr>
                <w:rFonts w:ascii="Times New Roman" w:hAnsi="Times New Roman"/>
                <w:sz w:val="28"/>
                <w:szCs w:val="28"/>
              </w:rPr>
            </w:pPr>
          </w:p>
        </w:tc>
        <w:tc>
          <w:tcPr>
            <w:tcW w:w="8820" w:type="dxa"/>
          </w:tcPr>
          <w:p w:rsidR="00E8256F" w:rsidRPr="00042E52" w:rsidRDefault="00E8256F" w:rsidP="00042E52">
            <w:pPr>
              <w:spacing w:line="360" w:lineRule="auto"/>
              <w:jc w:val="both"/>
              <w:rPr>
                <w:rFonts w:ascii="Times New Roman" w:hAnsi="Times New Roman"/>
                <w:sz w:val="28"/>
                <w:szCs w:val="28"/>
              </w:rPr>
            </w:pPr>
            <w:r w:rsidRPr="00042E52">
              <w:rPr>
                <w:rFonts w:ascii="Times New Roman" w:hAnsi="Times New Roman"/>
                <w:sz w:val="28"/>
                <w:szCs w:val="28"/>
              </w:rPr>
              <w:t>Айвазян С. А., Бухштабер В. М., Енюков И. С., Мешалкин Л. Д. Прикладная статистика: классификация и снижение размерности. - М.: Финансы и статистика, 1989.</w:t>
            </w:r>
          </w:p>
        </w:tc>
      </w:tr>
      <w:tr w:rsidR="00E8256F" w:rsidTr="00042E52">
        <w:trPr>
          <w:trHeight w:val="785"/>
        </w:trPr>
        <w:tc>
          <w:tcPr>
            <w:tcW w:w="567" w:type="dxa"/>
          </w:tcPr>
          <w:p w:rsidR="00E8256F" w:rsidRPr="00042E52" w:rsidRDefault="00E8256F" w:rsidP="00042E52">
            <w:pPr>
              <w:numPr>
                <w:ilvl w:val="0"/>
                <w:numId w:val="25"/>
              </w:numPr>
              <w:spacing w:after="0" w:line="240" w:lineRule="auto"/>
              <w:ind w:firstLine="176"/>
              <w:jc w:val="center"/>
              <w:rPr>
                <w:rFonts w:ascii="Times New Roman" w:hAnsi="Times New Roman"/>
                <w:sz w:val="28"/>
                <w:szCs w:val="28"/>
              </w:rPr>
            </w:pPr>
          </w:p>
        </w:tc>
        <w:tc>
          <w:tcPr>
            <w:tcW w:w="8820" w:type="dxa"/>
          </w:tcPr>
          <w:p w:rsidR="00E8256F" w:rsidRPr="00042E52" w:rsidRDefault="00E8256F" w:rsidP="00042E52">
            <w:pPr>
              <w:spacing w:line="360" w:lineRule="auto"/>
              <w:jc w:val="both"/>
              <w:rPr>
                <w:rFonts w:ascii="Times New Roman" w:hAnsi="Times New Roman"/>
                <w:sz w:val="28"/>
                <w:szCs w:val="28"/>
              </w:rPr>
            </w:pPr>
            <w:r w:rsidRPr="00042E52">
              <w:rPr>
                <w:rFonts w:ascii="Times New Roman" w:hAnsi="Times New Roman"/>
                <w:sz w:val="28"/>
                <w:szCs w:val="28"/>
              </w:rPr>
              <w:t>Букатова И. Л. Эволюционное моделирование и его приложения.- М.: Наука, 1991.</w:t>
            </w:r>
          </w:p>
        </w:tc>
      </w:tr>
      <w:tr w:rsidR="00E8256F" w:rsidTr="00042E52">
        <w:tc>
          <w:tcPr>
            <w:tcW w:w="567" w:type="dxa"/>
          </w:tcPr>
          <w:p w:rsidR="00E8256F" w:rsidRPr="00042E52" w:rsidRDefault="00E8256F" w:rsidP="00042E52">
            <w:pPr>
              <w:numPr>
                <w:ilvl w:val="0"/>
                <w:numId w:val="25"/>
              </w:numPr>
              <w:spacing w:after="0" w:line="240" w:lineRule="auto"/>
              <w:ind w:firstLine="176"/>
              <w:jc w:val="center"/>
              <w:rPr>
                <w:rFonts w:ascii="Times New Roman" w:hAnsi="Times New Roman"/>
                <w:sz w:val="28"/>
                <w:szCs w:val="28"/>
              </w:rPr>
            </w:pPr>
          </w:p>
        </w:tc>
        <w:tc>
          <w:tcPr>
            <w:tcW w:w="8820" w:type="dxa"/>
          </w:tcPr>
          <w:p w:rsidR="00E8256F" w:rsidRPr="00042E52" w:rsidRDefault="00E8256F" w:rsidP="00042E52">
            <w:pPr>
              <w:spacing w:line="360" w:lineRule="auto"/>
              <w:jc w:val="both"/>
              <w:rPr>
                <w:rFonts w:ascii="Times New Roman" w:hAnsi="Times New Roman"/>
                <w:sz w:val="28"/>
                <w:szCs w:val="28"/>
              </w:rPr>
            </w:pPr>
            <w:r w:rsidRPr="00042E52">
              <w:rPr>
                <w:rFonts w:ascii="Times New Roman" w:hAnsi="Times New Roman"/>
                <w:iCs/>
                <w:sz w:val="28"/>
                <w:szCs w:val="28"/>
              </w:rPr>
              <w:t xml:space="preserve">Бурков В.Н. </w:t>
            </w:r>
            <w:r w:rsidRPr="00042E52">
              <w:rPr>
                <w:rFonts w:ascii="Times New Roman" w:hAnsi="Times New Roman"/>
                <w:sz w:val="28"/>
                <w:szCs w:val="28"/>
              </w:rPr>
              <w:t>Основы математической теории активных систем. - М.: Наука, 1977.</w:t>
            </w:r>
          </w:p>
        </w:tc>
      </w:tr>
      <w:tr w:rsidR="00E8256F" w:rsidTr="00042E52">
        <w:tc>
          <w:tcPr>
            <w:tcW w:w="567" w:type="dxa"/>
          </w:tcPr>
          <w:p w:rsidR="00E8256F" w:rsidRPr="00042E52" w:rsidRDefault="00E8256F" w:rsidP="00042E52">
            <w:pPr>
              <w:numPr>
                <w:ilvl w:val="0"/>
                <w:numId w:val="25"/>
              </w:numPr>
              <w:spacing w:after="0" w:line="240" w:lineRule="auto"/>
              <w:ind w:firstLine="176"/>
              <w:jc w:val="center"/>
              <w:rPr>
                <w:rFonts w:ascii="Times New Roman" w:hAnsi="Times New Roman"/>
                <w:sz w:val="28"/>
                <w:szCs w:val="28"/>
              </w:rPr>
            </w:pPr>
          </w:p>
        </w:tc>
        <w:tc>
          <w:tcPr>
            <w:tcW w:w="8820" w:type="dxa"/>
          </w:tcPr>
          <w:p w:rsidR="00E8256F" w:rsidRPr="00042E52" w:rsidRDefault="00E8256F" w:rsidP="00042E52">
            <w:pPr>
              <w:spacing w:line="360" w:lineRule="auto"/>
              <w:jc w:val="both"/>
              <w:rPr>
                <w:rFonts w:ascii="Times New Roman" w:hAnsi="Times New Roman"/>
                <w:sz w:val="28"/>
                <w:szCs w:val="28"/>
              </w:rPr>
            </w:pPr>
            <w:r w:rsidRPr="00042E52">
              <w:rPr>
                <w:rFonts w:ascii="Times New Roman" w:hAnsi="Times New Roman"/>
                <w:iCs/>
                <w:sz w:val="28"/>
                <w:szCs w:val="28"/>
              </w:rPr>
              <w:t xml:space="preserve">Бурков В.Н., Еналеев А.К., Новиков Д.А. </w:t>
            </w:r>
            <w:r w:rsidRPr="00042E52">
              <w:rPr>
                <w:rFonts w:ascii="Times New Roman" w:hAnsi="Times New Roman"/>
                <w:sz w:val="28"/>
                <w:szCs w:val="28"/>
              </w:rPr>
              <w:t>Механизмы стимулирования в вероятностных моделях социально-экономических систем (обзор). Автоматика и телемеханика. - 1993.</w:t>
            </w:r>
          </w:p>
        </w:tc>
      </w:tr>
      <w:tr w:rsidR="00E8256F" w:rsidTr="00042E52">
        <w:tc>
          <w:tcPr>
            <w:tcW w:w="567" w:type="dxa"/>
          </w:tcPr>
          <w:p w:rsidR="00E8256F" w:rsidRPr="00042E52" w:rsidRDefault="00E8256F" w:rsidP="00042E52">
            <w:pPr>
              <w:numPr>
                <w:ilvl w:val="0"/>
                <w:numId w:val="25"/>
              </w:numPr>
              <w:spacing w:after="0" w:line="240" w:lineRule="auto"/>
              <w:ind w:firstLine="176"/>
              <w:jc w:val="center"/>
              <w:rPr>
                <w:rFonts w:ascii="Times New Roman" w:hAnsi="Times New Roman"/>
                <w:sz w:val="28"/>
                <w:szCs w:val="28"/>
              </w:rPr>
            </w:pPr>
          </w:p>
        </w:tc>
        <w:tc>
          <w:tcPr>
            <w:tcW w:w="8820" w:type="dxa"/>
          </w:tcPr>
          <w:p w:rsidR="00E8256F" w:rsidRPr="00042E52" w:rsidRDefault="00E8256F" w:rsidP="00042E52">
            <w:pPr>
              <w:spacing w:line="360" w:lineRule="auto"/>
              <w:jc w:val="both"/>
              <w:rPr>
                <w:rFonts w:ascii="Times New Roman" w:hAnsi="Times New Roman"/>
                <w:sz w:val="28"/>
                <w:szCs w:val="28"/>
              </w:rPr>
            </w:pPr>
            <w:r w:rsidRPr="00042E52">
              <w:rPr>
                <w:rFonts w:ascii="Times New Roman" w:hAnsi="Times New Roman"/>
                <w:sz w:val="28"/>
                <w:szCs w:val="28"/>
              </w:rPr>
              <w:t>Высоцкая Н.В. Методология многомерного статистического анализа социально-экономического развития региона. – Новосибирск, 1996. – 149с.</w:t>
            </w:r>
          </w:p>
        </w:tc>
      </w:tr>
      <w:tr w:rsidR="00E8256F" w:rsidTr="00042E52">
        <w:tc>
          <w:tcPr>
            <w:tcW w:w="567" w:type="dxa"/>
          </w:tcPr>
          <w:p w:rsidR="00E8256F" w:rsidRPr="00042E52" w:rsidRDefault="00E8256F" w:rsidP="00042E52">
            <w:pPr>
              <w:numPr>
                <w:ilvl w:val="0"/>
                <w:numId w:val="25"/>
              </w:numPr>
              <w:spacing w:after="0" w:line="240" w:lineRule="auto"/>
              <w:ind w:firstLine="176"/>
              <w:jc w:val="center"/>
              <w:rPr>
                <w:rFonts w:ascii="Times New Roman" w:hAnsi="Times New Roman"/>
                <w:sz w:val="28"/>
                <w:szCs w:val="28"/>
              </w:rPr>
            </w:pPr>
          </w:p>
        </w:tc>
        <w:tc>
          <w:tcPr>
            <w:tcW w:w="8820" w:type="dxa"/>
          </w:tcPr>
          <w:p w:rsidR="00E8256F" w:rsidRPr="00042E52" w:rsidRDefault="00E8256F" w:rsidP="00042E52">
            <w:pPr>
              <w:spacing w:line="360" w:lineRule="auto"/>
              <w:jc w:val="both"/>
              <w:rPr>
                <w:rFonts w:ascii="Times New Roman" w:hAnsi="Times New Roman"/>
                <w:sz w:val="28"/>
                <w:szCs w:val="28"/>
                <w:lang w:val="uk-UA"/>
              </w:rPr>
            </w:pPr>
            <w:r w:rsidRPr="00042E52">
              <w:rPr>
                <w:rFonts w:ascii="Times New Roman" w:hAnsi="Times New Roman"/>
                <w:sz w:val="28"/>
                <w:szCs w:val="28"/>
              </w:rPr>
              <w:t>Джордж</w:t>
            </w:r>
            <w:r w:rsidRPr="00042E52">
              <w:rPr>
                <w:rFonts w:ascii="Times New Roman" w:hAnsi="Times New Roman"/>
                <w:sz w:val="28"/>
                <w:szCs w:val="28"/>
                <w:lang w:val="uk-UA"/>
              </w:rPr>
              <w:t xml:space="preserve"> </w:t>
            </w:r>
            <w:r w:rsidRPr="00042E52">
              <w:rPr>
                <w:rFonts w:ascii="Times New Roman" w:hAnsi="Times New Roman"/>
                <w:sz w:val="28"/>
                <w:szCs w:val="28"/>
              </w:rPr>
              <w:t>Ф.,</w:t>
            </w:r>
            <w:r w:rsidRPr="00042E52">
              <w:rPr>
                <w:rFonts w:ascii="Times New Roman" w:hAnsi="Times New Roman"/>
                <w:sz w:val="28"/>
                <w:szCs w:val="28"/>
                <w:lang w:val="uk-UA"/>
              </w:rPr>
              <w:t xml:space="preserve"> </w:t>
            </w:r>
            <w:r w:rsidRPr="00042E52">
              <w:rPr>
                <w:rFonts w:ascii="Times New Roman" w:hAnsi="Times New Roman"/>
                <w:sz w:val="28"/>
                <w:szCs w:val="28"/>
              </w:rPr>
              <w:t>Люгер. Искусственный интеллект: стратегии и методы решения сложных проблем, 4-е издание.: Пер.с англ.-М.: Издательский дом «Вильямс», 2003.-864с</w:t>
            </w:r>
            <w:r w:rsidRPr="00042E52">
              <w:rPr>
                <w:rFonts w:ascii="Times New Roman" w:hAnsi="Times New Roman"/>
                <w:sz w:val="28"/>
                <w:szCs w:val="28"/>
                <w:lang w:val="uk-UA"/>
              </w:rPr>
              <w:t>.</w:t>
            </w:r>
          </w:p>
        </w:tc>
      </w:tr>
      <w:tr w:rsidR="00E8256F" w:rsidRPr="00072A7B" w:rsidTr="00042E52">
        <w:tc>
          <w:tcPr>
            <w:tcW w:w="567" w:type="dxa"/>
          </w:tcPr>
          <w:p w:rsidR="00E8256F" w:rsidRPr="00042E52" w:rsidRDefault="00E8256F" w:rsidP="00042E52">
            <w:pPr>
              <w:numPr>
                <w:ilvl w:val="0"/>
                <w:numId w:val="25"/>
              </w:numPr>
              <w:spacing w:after="0" w:line="240" w:lineRule="auto"/>
              <w:ind w:firstLine="176"/>
              <w:jc w:val="center"/>
              <w:rPr>
                <w:rFonts w:ascii="Times New Roman" w:hAnsi="Times New Roman"/>
                <w:sz w:val="28"/>
                <w:szCs w:val="28"/>
              </w:rPr>
            </w:pPr>
          </w:p>
        </w:tc>
        <w:tc>
          <w:tcPr>
            <w:tcW w:w="8820" w:type="dxa"/>
          </w:tcPr>
          <w:p w:rsidR="00E8256F" w:rsidRPr="00042E52" w:rsidRDefault="00E8256F" w:rsidP="00042E52">
            <w:pPr>
              <w:spacing w:line="360" w:lineRule="auto"/>
              <w:jc w:val="both"/>
              <w:rPr>
                <w:rFonts w:ascii="Times New Roman" w:hAnsi="Times New Roman"/>
                <w:sz w:val="28"/>
                <w:szCs w:val="28"/>
              </w:rPr>
            </w:pPr>
            <w:r w:rsidRPr="00042E52">
              <w:rPr>
                <w:rFonts w:ascii="Times New Roman" w:hAnsi="Times New Roman"/>
                <w:sz w:val="28"/>
                <w:szCs w:val="28"/>
              </w:rPr>
              <w:t>Доугерти К. Введение в эконометрику: Пер. с англ.- М.:ИНФРА-М,1997.- 402с.</w:t>
            </w:r>
          </w:p>
        </w:tc>
      </w:tr>
      <w:tr w:rsidR="00E8256F" w:rsidTr="00042E52">
        <w:tc>
          <w:tcPr>
            <w:tcW w:w="567" w:type="dxa"/>
          </w:tcPr>
          <w:p w:rsidR="00E8256F" w:rsidRPr="00042E52" w:rsidRDefault="00E8256F" w:rsidP="00042E52">
            <w:pPr>
              <w:numPr>
                <w:ilvl w:val="0"/>
                <w:numId w:val="25"/>
              </w:numPr>
              <w:spacing w:after="0" w:line="240" w:lineRule="auto"/>
              <w:ind w:firstLine="176"/>
              <w:jc w:val="center"/>
              <w:rPr>
                <w:rFonts w:ascii="Times New Roman" w:hAnsi="Times New Roman"/>
                <w:sz w:val="28"/>
                <w:szCs w:val="28"/>
              </w:rPr>
            </w:pPr>
          </w:p>
        </w:tc>
        <w:tc>
          <w:tcPr>
            <w:tcW w:w="8820" w:type="dxa"/>
          </w:tcPr>
          <w:p w:rsidR="00E8256F" w:rsidRPr="00042E52" w:rsidRDefault="00E8256F" w:rsidP="00042E52">
            <w:pPr>
              <w:spacing w:line="360" w:lineRule="auto"/>
              <w:jc w:val="both"/>
              <w:rPr>
                <w:rFonts w:ascii="Times New Roman" w:hAnsi="Times New Roman"/>
                <w:sz w:val="28"/>
                <w:szCs w:val="28"/>
              </w:rPr>
            </w:pPr>
            <w:r w:rsidRPr="00042E52">
              <w:rPr>
                <w:rFonts w:ascii="Times New Roman" w:hAnsi="Times New Roman"/>
                <w:sz w:val="28"/>
                <w:szCs w:val="28"/>
              </w:rPr>
              <w:t>Дулънев Г. Н. Введение в синергетику.- С.-Пб.: Проспект, 1998.</w:t>
            </w:r>
          </w:p>
        </w:tc>
      </w:tr>
      <w:tr w:rsidR="00E8256F" w:rsidTr="00042E52">
        <w:tc>
          <w:tcPr>
            <w:tcW w:w="567" w:type="dxa"/>
          </w:tcPr>
          <w:p w:rsidR="00E8256F" w:rsidRPr="00042E52" w:rsidRDefault="00E8256F" w:rsidP="00042E52">
            <w:pPr>
              <w:numPr>
                <w:ilvl w:val="0"/>
                <w:numId w:val="25"/>
              </w:numPr>
              <w:spacing w:after="0" w:line="240" w:lineRule="auto"/>
              <w:ind w:firstLine="176"/>
              <w:jc w:val="center"/>
              <w:rPr>
                <w:rFonts w:ascii="Times New Roman" w:hAnsi="Times New Roman"/>
                <w:sz w:val="28"/>
                <w:szCs w:val="28"/>
              </w:rPr>
            </w:pPr>
          </w:p>
        </w:tc>
        <w:tc>
          <w:tcPr>
            <w:tcW w:w="8820" w:type="dxa"/>
          </w:tcPr>
          <w:p w:rsidR="00E8256F" w:rsidRPr="00042E52" w:rsidRDefault="00E8256F" w:rsidP="00042E52">
            <w:pPr>
              <w:spacing w:line="360" w:lineRule="auto"/>
              <w:jc w:val="both"/>
              <w:rPr>
                <w:rFonts w:ascii="Times New Roman" w:hAnsi="Times New Roman"/>
                <w:sz w:val="28"/>
                <w:szCs w:val="28"/>
              </w:rPr>
            </w:pPr>
            <w:hyperlink r:id="rId45" w:history="1">
              <w:r w:rsidRPr="00042E52">
                <w:rPr>
                  <w:rFonts w:ascii="Times New Roman" w:hAnsi="Times New Roman"/>
                  <w:sz w:val="28"/>
                  <w:szCs w:val="28"/>
                </w:rPr>
                <w:t>http://www.finmanagement.ru/persona/persona003/persona003.htm</w:t>
              </w:r>
            </w:hyperlink>
            <w:r w:rsidRPr="00042E52">
              <w:rPr>
                <w:rFonts w:ascii="Times New Roman" w:hAnsi="Times New Roman"/>
                <w:sz w:val="28"/>
                <w:szCs w:val="28"/>
              </w:rPr>
              <w:t xml:space="preserve"> (Библиотека финансового менеджера. Содержание и стадии процесса принятия управленческих решений).</w:t>
            </w:r>
          </w:p>
        </w:tc>
      </w:tr>
      <w:tr w:rsidR="00E8256F" w:rsidTr="00042E52">
        <w:tc>
          <w:tcPr>
            <w:tcW w:w="567" w:type="dxa"/>
          </w:tcPr>
          <w:p w:rsidR="00E8256F" w:rsidRPr="00042E52" w:rsidRDefault="00E8256F" w:rsidP="00042E52">
            <w:pPr>
              <w:numPr>
                <w:ilvl w:val="0"/>
                <w:numId w:val="25"/>
              </w:numPr>
              <w:spacing w:after="0" w:line="240" w:lineRule="auto"/>
              <w:ind w:firstLine="176"/>
              <w:jc w:val="center"/>
              <w:rPr>
                <w:rFonts w:ascii="Times New Roman" w:hAnsi="Times New Roman"/>
                <w:sz w:val="28"/>
                <w:szCs w:val="28"/>
              </w:rPr>
            </w:pPr>
            <w:bookmarkStart w:id="25" w:name="_Ref168662141"/>
          </w:p>
        </w:tc>
        <w:bookmarkEnd w:id="25"/>
        <w:tc>
          <w:tcPr>
            <w:tcW w:w="8820" w:type="dxa"/>
          </w:tcPr>
          <w:p w:rsidR="00E8256F" w:rsidRPr="00042E52" w:rsidRDefault="00E8256F" w:rsidP="00042E52">
            <w:pPr>
              <w:spacing w:line="360" w:lineRule="auto"/>
              <w:jc w:val="both"/>
              <w:rPr>
                <w:rFonts w:ascii="Times New Roman" w:hAnsi="Times New Roman"/>
                <w:sz w:val="28"/>
                <w:szCs w:val="28"/>
              </w:rPr>
            </w:pPr>
            <w:r w:rsidRPr="00042E52">
              <w:rPr>
                <w:rFonts w:ascii="Times New Roman" w:hAnsi="Times New Roman"/>
                <w:sz w:val="28"/>
                <w:szCs w:val="28"/>
              </w:rPr>
              <w:t>Емельянов В.В., Курейчик В.В., Курейчик В.М. Теория и практика эволюционного моделирования. Физматлит. 2003.</w:t>
            </w:r>
          </w:p>
        </w:tc>
      </w:tr>
      <w:tr w:rsidR="00E8256F" w:rsidTr="00042E52">
        <w:tc>
          <w:tcPr>
            <w:tcW w:w="567" w:type="dxa"/>
          </w:tcPr>
          <w:p w:rsidR="00E8256F" w:rsidRPr="00042E52" w:rsidRDefault="00E8256F" w:rsidP="00042E52">
            <w:pPr>
              <w:numPr>
                <w:ilvl w:val="0"/>
                <w:numId w:val="25"/>
              </w:numPr>
              <w:spacing w:after="0" w:line="240" w:lineRule="auto"/>
              <w:ind w:firstLine="176"/>
              <w:jc w:val="center"/>
              <w:rPr>
                <w:rFonts w:ascii="Times New Roman" w:hAnsi="Times New Roman"/>
                <w:sz w:val="28"/>
                <w:szCs w:val="28"/>
              </w:rPr>
            </w:pPr>
          </w:p>
        </w:tc>
        <w:tc>
          <w:tcPr>
            <w:tcW w:w="8820" w:type="dxa"/>
          </w:tcPr>
          <w:p w:rsidR="00E8256F" w:rsidRPr="00042E52" w:rsidRDefault="00E8256F" w:rsidP="00042E52">
            <w:pPr>
              <w:spacing w:line="360" w:lineRule="auto"/>
              <w:jc w:val="both"/>
              <w:rPr>
                <w:rFonts w:ascii="Times New Roman" w:hAnsi="Times New Roman"/>
                <w:sz w:val="28"/>
                <w:szCs w:val="28"/>
                <w:lang w:val="uk-UA"/>
              </w:rPr>
            </w:pPr>
            <w:r w:rsidRPr="00042E52">
              <w:rPr>
                <w:rFonts w:ascii="Times New Roman" w:hAnsi="Times New Roman"/>
                <w:sz w:val="28"/>
                <w:szCs w:val="28"/>
                <w:lang w:val="uk-UA"/>
              </w:rPr>
              <w:t>Е</w:t>
            </w:r>
            <w:r w:rsidRPr="00042E52">
              <w:rPr>
                <w:rFonts w:ascii="Times New Roman" w:hAnsi="Times New Roman"/>
                <w:sz w:val="28"/>
                <w:szCs w:val="28"/>
              </w:rPr>
              <w:t xml:space="preserve">мельянов </w:t>
            </w:r>
            <w:r w:rsidRPr="00042E52">
              <w:rPr>
                <w:rFonts w:ascii="Times New Roman" w:hAnsi="Times New Roman"/>
                <w:sz w:val="28"/>
                <w:szCs w:val="28"/>
                <w:lang w:val="uk-UA"/>
              </w:rPr>
              <w:t>В</w:t>
            </w:r>
            <w:r w:rsidRPr="00042E52">
              <w:rPr>
                <w:rFonts w:ascii="Times New Roman" w:hAnsi="Times New Roman"/>
                <w:sz w:val="28"/>
                <w:szCs w:val="28"/>
              </w:rPr>
              <w:t>.</w:t>
            </w:r>
            <w:r w:rsidRPr="00042E52">
              <w:rPr>
                <w:rFonts w:ascii="Times New Roman" w:hAnsi="Times New Roman"/>
                <w:sz w:val="28"/>
                <w:szCs w:val="28"/>
                <w:lang w:val="uk-UA"/>
              </w:rPr>
              <w:t>В</w:t>
            </w:r>
            <w:r w:rsidRPr="00042E52">
              <w:rPr>
                <w:rFonts w:ascii="Times New Roman" w:hAnsi="Times New Roman"/>
                <w:sz w:val="28"/>
                <w:szCs w:val="28"/>
              </w:rPr>
              <w:t xml:space="preserve">., </w:t>
            </w:r>
            <w:r w:rsidRPr="00042E52">
              <w:rPr>
                <w:rFonts w:ascii="Times New Roman" w:hAnsi="Times New Roman"/>
                <w:sz w:val="28"/>
                <w:szCs w:val="28"/>
                <w:lang w:val="uk-UA"/>
              </w:rPr>
              <w:t>К</w:t>
            </w:r>
            <w:r w:rsidRPr="00042E52">
              <w:rPr>
                <w:rFonts w:ascii="Times New Roman" w:hAnsi="Times New Roman"/>
                <w:sz w:val="28"/>
                <w:szCs w:val="28"/>
              </w:rPr>
              <w:t xml:space="preserve">урейчик </w:t>
            </w:r>
            <w:r w:rsidRPr="00042E52">
              <w:rPr>
                <w:rFonts w:ascii="Times New Roman" w:hAnsi="Times New Roman"/>
                <w:sz w:val="28"/>
                <w:szCs w:val="28"/>
                <w:lang w:val="uk-UA"/>
              </w:rPr>
              <w:t>В</w:t>
            </w:r>
            <w:r w:rsidRPr="00042E52">
              <w:rPr>
                <w:rFonts w:ascii="Times New Roman" w:hAnsi="Times New Roman"/>
                <w:sz w:val="28"/>
                <w:szCs w:val="28"/>
              </w:rPr>
              <w:t>.</w:t>
            </w:r>
            <w:r w:rsidRPr="00042E52">
              <w:rPr>
                <w:rFonts w:ascii="Times New Roman" w:hAnsi="Times New Roman"/>
                <w:sz w:val="28"/>
                <w:szCs w:val="28"/>
                <w:lang w:val="uk-UA"/>
              </w:rPr>
              <w:t>В</w:t>
            </w:r>
            <w:r w:rsidRPr="00042E52">
              <w:rPr>
                <w:rFonts w:ascii="Times New Roman" w:hAnsi="Times New Roman"/>
                <w:sz w:val="28"/>
                <w:szCs w:val="28"/>
              </w:rPr>
              <w:t xml:space="preserve">., </w:t>
            </w:r>
            <w:r w:rsidRPr="00042E52">
              <w:rPr>
                <w:rFonts w:ascii="Times New Roman" w:hAnsi="Times New Roman"/>
                <w:sz w:val="28"/>
                <w:szCs w:val="28"/>
                <w:lang w:val="uk-UA"/>
              </w:rPr>
              <w:t>К</w:t>
            </w:r>
            <w:r w:rsidRPr="00042E52">
              <w:rPr>
                <w:rFonts w:ascii="Times New Roman" w:hAnsi="Times New Roman"/>
                <w:sz w:val="28"/>
                <w:szCs w:val="28"/>
              </w:rPr>
              <w:t xml:space="preserve">урейчик </w:t>
            </w:r>
            <w:r w:rsidRPr="00042E52">
              <w:rPr>
                <w:rFonts w:ascii="Times New Roman" w:hAnsi="Times New Roman"/>
                <w:sz w:val="28"/>
                <w:szCs w:val="28"/>
                <w:lang w:val="uk-UA"/>
              </w:rPr>
              <w:t>В</w:t>
            </w:r>
            <w:r w:rsidRPr="00042E52">
              <w:rPr>
                <w:rFonts w:ascii="Times New Roman" w:hAnsi="Times New Roman"/>
                <w:sz w:val="28"/>
                <w:szCs w:val="28"/>
              </w:rPr>
              <w:t>.</w:t>
            </w:r>
            <w:r w:rsidRPr="00042E52">
              <w:rPr>
                <w:rFonts w:ascii="Times New Roman" w:hAnsi="Times New Roman"/>
                <w:sz w:val="28"/>
                <w:szCs w:val="28"/>
                <w:lang w:val="uk-UA"/>
              </w:rPr>
              <w:t>М</w:t>
            </w:r>
            <w:r w:rsidRPr="00042E52">
              <w:rPr>
                <w:rFonts w:ascii="Times New Roman" w:hAnsi="Times New Roman"/>
                <w:sz w:val="28"/>
                <w:szCs w:val="28"/>
              </w:rPr>
              <w:t xml:space="preserve">. </w:t>
            </w:r>
            <w:r w:rsidRPr="00042E52">
              <w:rPr>
                <w:rFonts w:ascii="Times New Roman" w:hAnsi="Times New Roman"/>
                <w:sz w:val="28"/>
                <w:szCs w:val="28"/>
                <w:lang w:val="uk-UA"/>
              </w:rPr>
              <w:t>Т</w:t>
            </w:r>
            <w:r w:rsidRPr="00042E52">
              <w:rPr>
                <w:rFonts w:ascii="Times New Roman" w:hAnsi="Times New Roman"/>
                <w:sz w:val="28"/>
                <w:szCs w:val="28"/>
              </w:rPr>
              <w:t>еория и практика эволюционного моделирования (фмл, 2003)</w:t>
            </w:r>
            <w:r w:rsidRPr="00042E52">
              <w:rPr>
                <w:rFonts w:ascii="Times New Roman" w:hAnsi="Times New Roman"/>
                <w:sz w:val="28"/>
                <w:szCs w:val="28"/>
                <w:lang w:val="uk-UA"/>
              </w:rPr>
              <w:t xml:space="preserve"> (електронный ресурс) / спосіб доступу:  http://www.eknigu.com/info/.</w:t>
            </w:r>
          </w:p>
        </w:tc>
      </w:tr>
      <w:tr w:rsidR="00E8256F" w:rsidTr="00042E52">
        <w:tc>
          <w:tcPr>
            <w:tcW w:w="567" w:type="dxa"/>
          </w:tcPr>
          <w:p w:rsidR="00E8256F" w:rsidRPr="00042E52" w:rsidRDefault="00E8256F" w:rsidP="00042E52">
            <w:pPr>
              <w:numPr>
                <w:ilvl w:val="0"/>
                <w:numId w:val="25"/>
              </w:numPr>
              <w:spacing w:after="0" w:line="240" w:lineRule="auto"/>
              <w:ind w:firstLine="176"/>
              <w:jc w:val="center"/>
              <w:rPr>
                <w:rFonts w:ascii="Times New Roman" w:hAnsi="Times New Roman"/>
                <w:sz w:val="28"/>
                <w:szCs w:val="28"/>
              </w:rPr>
            </w:pPr>
          </w:p>
        </w:tc>
        <w:tc>
          <w:tcPr>
            <w:tcW w:w="8820" w:type="dxa"/>
          </w:tcPr>
          <w:p w:rsidR="00E8256F" w:rsidRPr="00042E52" w:rsidRDefault="00E8256F" w:rsidP="00042E52">
            <w:pPr>
              <w:spacing w:line="360" w:lineRule="auto"/>
              <w:jc w:val="both"/>
              <w:rPr>
                <w:rFonts w:ascii="Times New Roman" w:hAnsi="Times New Roman"/>
                <w:sz w:val="28"/>
                <w:szCs w:val="28"/>
              </w:rPr>
            </w:pPr>
            <w:r w:rsidRPr="00042E52">
              <w:rPr>
                <w:rFonts w:ascii="Times New Roman" w:hAnsi="Times New Roman"/>
                <w:sz w:val="28"/>
                <w:szCs w:val="28"/>
              </w:rPr>
              <w:t>Журавлев Ю. И., Рязанов В. В., Сенько О. В. «Распознавание». Математические методы. Программная система. Практические применения. - М.: Фазис, 2006.</w:t>
            </w:r>
          </w:p>
        </w:tc>
      </w:tr>
      <w:tr w:rsidR="00E8256F" w:rsidTr="00042E52">
        <w:tc>
          <w:tcPr>
            <w:tcW w:w="567" w:type="dxa"/>
          </w:tcPr>
          <w:p w:rsidR="00E8256F" w:rsidRPr="00042E52" w:rsidRDefault="00E8256F" w:rsidP="00042E52">
            <w:pPr>
              <w:numPr>
                <w:ilvl w:val="0"/>
                <w:numId w:val="25"/>
              </w:numPr>
              <w:spacing w:after="0" w:line="240" w:lineRule="auto"/>
              <w:ind w:firstLine="176"/>
              <w:jc w:val="center"/>
              <w:rPr>
                <w:rFonts w:ascii="Times New Roman" w:hAnsi="Times New Roman"/>
                <w:sz w:val="28"/>
                <w:szCs w:val="28"/>
              </w:rPr>
            </w:pPr>
          </w:p>
        </w:tc>
        <w:tc>
          <w:tcPr>
            <w:tcW w:w="8820" w:type="dxa"/>
          </w:tcPr>
          <w:p w:rsidR="00E8256F" w:rsidRPr="00042E52" w:rsidRDefault="00E8256F" w:rsidP="00042E52">
            <w:pPr>
              <w:spacing w:line="360" w:lineRule="auto"/>
              <w:jc w:val="both"/>
              <w:rPr>
                <w:rFonts w:ascii="Times New Roman" w:hAnsi="Times New Roman"/>
                <w:sz w:val="28"/>
                <w:szCs w:val="28"/>
              </w:rPr>
            </w:pPr>
            <w:r w:rsidRPr="00042E52">
              <w:rPr>
                <w:rFonts w:ascii="Times New Roman" w:hAnsi="Times New Roman"/>
                <w:sz w:val="28"/>
                <w:szCs w:val="28"/>
              </w:rPr>
              <w:t>Загоруйко Н. Г. Прикладные методы анализа данных и знаний. - Новосибирск: ИМ СО РАН, 1999.</w:t>
            </w:r>
          </w:p>
        </w:tc>
      </w:tr>
      <w:tr w:rsidR="00E8256F" w:rsidTr="00042E52">
        <w:tc>
          <w:tcPr>
            <w:tcW w:w="567" w:type="dxa"/>
          </w:tcPr>
          <w:p w:rsidR="00E8256F" w:rsidRPr="00042E52" w:rsidRDefault="00E8256F" w:rsidP="00042E52">
            <w:pPr>
              <w:numPr>
                <w:ilvl w:val="0"/>
                <w:numId w:val="25"/>
              </w:numPr>
              <w:spacing w:after="0" w:line="240" w:lineRule="auto"/>
              <w:ind w:firstLine="176"/>
              <w:jc w:val="center"/>
              <w:rPr>
                <w:rFonts w:ascii="Times New Roman" w:hAnsi="Times New Roman"/>
                <w:sz w:val="28"/>
                <w:szCs w:val="28"/>
              </w:rPr>
            </w:pPr>
          </w:p>
        </w:tc>
        <w:tc>
          <w:tcPr>
            <w:tcW w:w="8820" w:type="dxa"/>
          </w:tcPr>
          <w:p w:rsidR="00E8256F" w:rsidRPr="00042E52" w:rsidRDefault="00E8256F" w:rsidP="00042E52">
            <w:pPr>
              <w:spacing w:line="360" w:lineRule="auto"/>
              <w:jc w:val="both"/>
              <w:rPr>
                <w:rFonts w:ascii="Times New Roman" w:hAnsi="Times New Roman"/>
                <w:sz w:val="28"/>
                <w:szCs w:val="28"/>
              </w:rPr>
            </w:pPr>
            <w:r w:rsidRPr="00042E52">
              <w:rPr>
                <w:rFonts w:ascii="Times New Roman" w:hAnsi="Times New Roman"/>
                <w:sz w:val="28"/>
                <w:szCs w:val="28"/>
              </w:rPr>
              <w:t>Кини Р.Л., Райф Х. Принятие решений при многих критериях:    предпочтения и замещения.- М.:Радио и связь, 1981.-163с.</w:t>
            </w:r>
          </w:p>
        </w:tc>
      </w:tr>
      <w:tr w:rsidR="00E8256F" w:rsidTr="00042E52">
        <w:tc>
          <w:tcPr>
            <w:tcW w:w="567" w:type="dxa"/>
          </w:tcPr>
          <w:p w:rsidR="00E8256F" w:rsidRPr="00042E52" w:rsidRDefault="00E8256F" w:rsidP="00042E52">
            <w:pPr>
              <w:numPr>
                <w:ilvl w:val="0"/>
                <w:numId w:val="25"/>
              </w:numPr>
              <w:spacing w:after="0" w:line="240" w:lineRule="auto"/>
              <w:ind w:firstLine="176"/>
              <w:jc w:val="center"/>
              <w:rPr>
                <w:rFonts w:ascii="Times New Roman" w:hAnsi="Times New Roman"/>
                <w:sz w:val="28"/>
                <w:szCs w:val="28"/>
              </w:rPr>
            </w:pPr>
          </w:p>
        </w:tc>
        <w:tc>
          <w:tcPr>
            <w:tcW w:w="8820" w:type="dxa"/>
          </w:tcPr>
          <w:p w:rsidR="00E8256F" w:rsidRPr="00042E52" w:rsidRDefault="00E8256F" w:rsidP="00042E52">
            <w:pPr>
              <w:spacing w:line="360" w:lineRule="auto"/>
              <w:jc w:val="both"/>
              <w:rPr>
                <w:rFonts w:ascii="Times New Roman" w:hAnsi="Times New Roman"/>
                <w:sz w:val="28"/>
                <w:szCs w:val="28"/>
              </w:rPr>
            </w:pPr>
            <w:r w:rsidRPr="00042E52">
              <w:rPr>
                <w:rFonts w:ascii="Times New Roman" w:hAnsi="Times New Roman"/>
                <w:sz w:val="28"/>
                <w:szCs w:val="28"/>
              </w:rPr>
              <w:t>Курейчик В. В. Эволюционные методы решения оптимизационных задач.- Таганрог: Изд-во ТРТУ, 1999.</w:t>
            </w:r>
          </w:p>
        </w:tc>
      </w:tr>
      <w:tr w:rsidR="00E8256F" w:rsidTr="00042E52">
        <w:tc>
          <w:tcPr>
            <w:tcW w:w="567" w:type="dxa"/>
          </w:tcPr>
          <w:p w:rsidR="00E8256F" w:rsidRPr="00042E52" w:rsidRDefault="00E8256F" w:rsidP="00042E52">
            <w:pPr>
              <w:numPr>
                <w:ilvl w:val="0"/>
                <w:numId w:val="25"/>
              </w:numPr>
              <w:spacing w:after="0" w:line="240" w:lineRule="auto"/>
              <w:ind w:firstLine="176"/>
              <w:jc w:val="center"/>
              <w:rPr>
                <w:rFonts w:ascii="Times New Roman" w:hAnsi="Times New Roman"/>
                <w:sz w:val="28"/>
                <w:szCs w:val="28"/>
              </w:rPr>
            </w:pPr>
          </w:p>
        </w:tc>
        <w:tc>
          <w:tcPr>
            <w:tcW w:w="8820" w:type="dxa"/>
          </w:tcPr>
          <w:p w:rsidR="00E8256F" w:rsidRPr="00042E52" w:rsidRDefault="00E8256F" w:rsidP="00042E52">
            <w:pPr>
              <w:spacing w:line="360" w:lineRule="auto"/>
              <w:jc w:val="both"/>
              <w:rPr>
                <w:rFonts w:ascii="Times New Roman" w:hAnsi="Times New Roman"/>
                <w:sz w:val="28"/>
                <w:szCs w:val="28"/>
              </w:rPr>
            </w:pPr>
            <w:r w:rsidRPr="00042E52">
              <w:rPr>
                <w:rFonts w:ascii="Times New Roman" w:hAnsi="Times New Roman"/>
                <w:sz w:val="28"/>
                <w:szCs w:val="28"/>
              </w:rPr>
              <w:t>Лорьер</w:t>
            </w:r>
            <w:r w:rsidRPr="00042E52">
              <w:rPr>
                <w:rFonts w:ascii="Times New Roman" w:hAnsi="Times New Roman"/>
                <w:sz w:val="28"/>
                <w:szCs w:val="28"/>
                <w:lang w:val="uk-UA"/>
              </w:rPr>
              <w:t xml:space="preserve"> </w:t>
            </w:r>
            <w:r w:rsidRPr="00042E52">
              <w:rPr>
                <w:rFonts w:ascii="Times New Roman" w:hAnsi="Times New Roman"/>
                <w:sz w:val="28"/>
                <w:szCs w:val="28"/>
              </w:rPr>
              <w:t>Ж. Л. Системы искусственного интеллекта.- М.: Мир, 1991.</w:t>
            </w:r>
          </w:p>
        </w:tc>
      </w:tr>
      <w:tr w:rsidR="00E8256F" w:rsidTr="00042E52">
        <w:tc>
          <w:tcPr>
            <w:tcW w:w="567" w:type="dxa"/>
          </w:tcPr>
          <w:p w:rsidR="00E8256F" w:rsidRPr="00042E52" w:rsidRDefault="00E8256F" w:rsidP="00042E52">
            <w:pPr>
              <w:numPr>
                <w:ilvl w:val="0"/>
                <w:numId w:val="25"/>
              </w:numPr>
              <w:spacing w:after="0" w:line="240" w:lineRule="auto"/>
              <w:ind w:firstLine="176"/>
              <w:jc w:val="center"/>
              <w:rPr>
                <w:rFonts w:ascii="Times New Roman" w:hAnsi="Times New Roman"/>
                <w:sz w:val="28"/>
                <w:szCs w:val="28"/>
              </w:rPr>
            </w:pPr>
          </w:p>
        </w:tc>
        <w:tc>
          <w:tcPr>
            <w:tcW w:w="8820" w:type="dxa"/>
          </w:tcPr>
          <w:p w:rsidR="00E8256F" w:rsidRPr="00042E52" w:rsidRDefault="00E8256F" w:rsidP="00042E52">
            <w:pPr>
              <w:spacing w:line="360" w:lineRule="auto"/>
              <w:jc w:val="both"/>
              <w:rPr>
                <w:rFonts w:ascii="Times New Roman" w:hAnsi="Times New Roman"/>
                <w:sz w:val="28"/>
                <w:szCs w:val="28"/>
              </w:rPr>
            </w:pPr>
            <w:r w:rsidRPr="00042E52">
              <w:rPr>
                <w:rFonts w:ascii="Times New Roman" w:hAnsi="Times New Roman"/>
                <w:sz w:val="28"/>
                <w:szCs w:val="28"/>
              </w:rPr>
              <w:t>Мандель И. Д. Кластерный анализ. - М.: Финансы и статистика, 1988.</w:t>
            </w:r>
          </w:p>
        </w:tc>
      </w:tr>
      <w:tr w:rsidR="00E8256F" w:rsidTr="00042E52">
        <w:tc>
          <w:tcPr>
            <w:tcW w:w="567" w:type="dxa"/>
          </w:tcPr>
          <w:p w:rsidR="00E8256F" w:rsidRPr="00042E52" w:rsidRDefault="00E8256F" w:rsidP="00042E52">
            <w:pPr>
              <w:numPr>
                <w:ilvl w:val="0"/>
                <w:numId w:val="25"/>
              </w:numPr>
              <w:spacing w:after="0" w:line="240" w:lineRule="auto"/>
              <w:ind w:firstLine="176"/>
              <w:jc w:val="center"/>
              <w:rPr>
                <w:rFonts w:ascii="Times New Roman" w:hAnsi="Times New Roman"/>
                <w:sz w:val="28"/>
                <w:szCs w:val="28"/>
              </w:rPr>
            </w:pPr>
          </w:p>
        </w:tc>
        <w:tc>
          <w:tcPr>
            <w:tcW w:w="8820" w:type="dxa"/>
          </w:tcPr>
          <w:p w:rsidR="00E8256F" w:rsidRPr="00042E52" w:rsidRDefault="00E8256F" w:rsidP="00042E52">
            <w:pPr>
              <w:spacing w:line="360" w:lineRule="auto"/>
              <w:jc w:val="both"/>
              <w:rPr>
                <w:rFonts w:ascii="Times New Roman" w:hAnsi="Times New Roman"/>
                <w:sz w:val="28"/>
                <w:szCs w:val="28"/>
              </w:rPr>
            </w:pPr>
            <w:r w:rsidRPr="00042E52">
              <w:rPr>
                <w:rFonts w:ascii="Times New Roman" w:hAnsi="Times New Roman"/>
                <w:sz w:val="28"/>
                <w:szCs w:val="28"/>
              </w:rPr>
              <w:t>Миташвили Р.</w:t>
            </w:r>
            <w:r w:rsidRPr="00042E52">
              <w:rPr>
                <w:rFonts w:ascii="Times New Roman" w:hAnsi="Times New Roman"/>
                <w:sz w:val="28"/>
                <w:szCs w:val="28"/>
                <w:lang w:val="uk-UA"/>
              </w:rPr>
              <w:t xml:space="preserve"> </w:t>
            </w:r>
            <w:r w:rsidRPr="00042E52">
              <w:rPr>
                <w:rFonts w:ascii="Times New Roman" w:hAnsi="Times New Roman"/>
                <w:sz w:val="28"/>
                <w:szCs w:val="28"/>
              </w:rPr>
              <w:t>Л., Гоцадзе О.Б. Нормирование и ранжирование экономических показателей.-Сообщения АН ГССР, 1983.№2,С.409-412.</w:t>
            </w:r>
          </w:p>
        </w:tc>
      </w:tr>
      <w:tr w:rsidR="00E8256F" w:rsidTr="00042E52">
        <w:tc>
          <w:tcPr>
            <w:tcW w:w="567" w:type="dxa"/>
          </w:tcPr>
          <w:p w:rsidR="00E8256F" w:rsidRPr="00042E52" w:rsidRDefault="00E8256F" w:rsidP="00042E52">
            <w:pPr>
              <w:numPr>
                <w:ilvl w:val="0"/>
                <w:numId w:val="25"/>
              </w:numPr>
              <w:spacing w:after="0" w:line="240" w:lineRule="auto"/>
              <w:ind w:firstLine="176"/>
              <w:jc w:val="center"/>
              <w:rPr>
                <w:rFonts w:ascii="Times New Roman" w:hAnsi="Times New Roman"/>
                <w:sz w:val="28"/>
                <w:szCs w:val="28"/>
              </w:rPr>
            </w:pPr>
          </w:p>
        </w:tc>
        <w:tc>
          <w:tcPr>
            <w:tcW w:w="8820" w:type="dxa"/>
          </w:tcPr>
          <w:p w:rsidR="00E8256F" w:rsidRPr="00042E52" w:rsidRDefault="00E8256F" w:rsidP="00042E52">
            <w:pPr>
              <w:spacing w:line="360" w:lineRule="auto"/>
              <w:jc w:val="both"/>
              <w:rPr>
                <w:rFonts w:ascii="Times New Roman" w:hAnsi="Times New Roman"/>
                <w:sz w:val="28"/>
                <w:szCs w:val="28"/>
              </w:rPr>
            </w:pPr>
            <w:r w:rsidRPr="00042E52">
              <w:rPr>
                <w:rFonts w:ascii="Times New Roman" w:hAnsi="Times New Roman"/>
                <w:sz w:val="28"/>
                <w:szCs w:val="28"/>
              </w:rPr>
              <w:t>Моисеев Н. Н. Алгоритмы развития.- М.: Наука, 1987.</w:t>
            </w:r>
          </w:p>
        </w:tc>
      </w:tr>
      <w:tr w:rsidR="00E8256F" w:rsidTr="00042E52">
        <w:tc>
          <w:tcPr>
            <w:tcW w:w="567" w:type="dxa"/>
          </w:tcPr>
          <w:p w:rsidR="00E8256F" w:rsidRPr="00042E52" w:rsidRDefault="00E8256F" w:rsidP="00042E52">
            <w:pPr>
              <w:numPr>
                <w:ilvl w:val="0"/>
                <w:numId w:val="25"/>
              </w:numPr>
              <w:spacing w:after="0" w:line="240" w:lineRule="auto"/>
              <w:ind w:firstLine="176"/>
              <w:jc w:val="center"/>
              <w:rPr>
                <w:rFonts w:ascii="Times New Roman" w:hAnsi="Times New Roman"/>
                <w:sz w:val="28"/>
                <w:szCs w:val="28"/>
              </w:rPr>
            </w:pPr>
          </w:p>
        </w:tc>
        <w:tc>
          <w:tcPr>
            <w:tcW w:w="8820" w:type="dxa"/>
          </w:tcPr>
          <w:p w:rsidR="00E8256F" w:rsidRPr="00042E52" w:rsidRDefault="00E8256F" w:rsidP="00042E52">
            <w:pPr>
              <w:spacing w:line="360" w:lineRule="auto"/>
              <w:jc w:val="both"/>
              <w:rPr>
                <w:rFonts w:ascii="Times New Roman" w:hAnsi="Times New Roman"/>
                <w:sz w:val="28"/>
                <w:szCs w:val="28"/>
              </w:rPr>
            </w:pPr>
            <w:r w:rsidRPr="00042E52">
              <w:rPr>
                <w:rFonts w:ascii="Times New Roman" w:hAnsi="Times New Roman"/>
                <w:sz w:val="28"/>
                <w:szCs w:val="28"/>
              </w:rPr>
              <w:t>Моисеев Н. Н. Математические задачи системного анализа.- М.: Наука, 1981.</w:t>
            </w:r>
          </w:p>
        </w:tc>
      </w:tr>
      <w:tr w:rsidR="00E8256F" w:rsidTr="00042E52">
        <w:tc>
          <w:tcPr>
            <w:tcW w:w="567" w:type="dxa"/>
          </w:tcPr>
          <w:p w:rsidR="00E8256F" w:rsidRPr="00042E52" w:rsidRDefault="00E8256F" w:rsidP="00042E52">
            <w:pPr>
              <w:numPr>
                <w:ilvl w:val="0"/>
                <w:numId w:val="25"/>
              </w:numPr>
              <w:spacing w:after="0" w:line="240" w:lineRule="auto"/>
              <w:ind w:firstLine="176"/>
              <w:jc w:val="center"/>
              <w:rPr>
                <w:rFonts w:ascii="Times New Roman" w:hAnsi="Times New Roman"/>
                <w:sz w:val="28"/>
                <w:szCs w:val="28"/>
              </w:rPr>
            </w:pPr>
          </w:p>
        </w:tc>
        <w:tc>
          <w:tcPr>
            <w:tcW w:w="8820" w:type="dxa"/>
          </w:tcPr>
          <w:p w:rsidR="00E8256F" w:rsidRPr="00042E52" w:rsidRDefault="00E8256F" w:rsidP="00042E52">
            <w:pPr>
              <w:spacing w:line="360" w:lineRule="auto"/>
              <w:jc w:val="both"/>
              <w:rPr>
                <w:rFonts w:ascii="Times New Roman" w:hAnsi="Times New Roman"/>
                <w:sz w:val="28"/>
                <w:szCs w:val="28"/>
              </w:rPr>
            </w:pPr>
            <w:r w:rsidRPr="00042E52">
              <w:rPr>
                <w:rFonts w:ascii="Times New Roman" w:hAnsi="Times New Roman"/>
                <w:sz w:val="28"/>
                <w:szCs w:val="28"/>
              </w:rPr>
              <w:t>Нечепуренко М.</w:t>
            </w:r>
            <w:r w:rsidRPr="00042E52">
              <w:rPr>
                <w:rFonts w:ascii="Times New Roman" w:hAnsi="Times New Roman"/>
                <w:sz w:val="28"/>
                <w:szCs w:val="28"/>
                <w:lang w:val="uk-UA"/>
              </w:rPr>
              <w:t xml:space="preserve"> </w:t>
            </w:r>
            <w:r w:rsidRPr="00042E52">
              <w:rPr>
                <w:rFonts w:ascii="Times New Roman" w:hAnsi="Times New Roman"/>
                <w:sz w:val="28"/>
                <w:szCs w:val="28"/>
              </w:rPr>
              <w:t>И. и др. Алгоритмы и программы решения задач на графах и сетях.- Новосибирск: Наука, 1990.</w:t>
            </w:r>
          </w:p>
        </w:tc>
      </w:tr>
      <w:tr w:rsidR="00E8256F" w:rsidTr="00042E52">
        <w:tc>
          <w:tcPr>
            <w:tcW w:w="567" w:type="dxa"/>
          </w:tcPr>
          <w:p w:rsidR="00E8256F" w:rsidRPr="00042E52" w:rsidRDefault="00E8256F" w:rsidP="00042E52">
            <w:pPr>
              <w:numPr>
                <w:ilvl w:val="0"/>
                <w:numId w:val="25"/>
              </w:numPr>
              <w:spacing w:after="0" w:line="240" w:lineRule="auto"/>
              <w:ind w:firstLine="176"/>
              <w:jc w:val="center"/>
              <w:rPr>
                <w:rFonts w:ascii="Times New Roman" w:hAnsi="Times New Roman"/>
                <w:sz w:val="28"/>
                <w:szCs w:val="28"/>
              </w:rPr>
            </w:pPr>
            <w:bookmarkStart w:id="26" w:name="_Ref168662257"/>
          </w:p>
        </w:tc>
        <w:bookmarkEnd w:id="26"/>
        <w:tc>
          <w:tcPr>
            <w:tcW w:w="8820" w:type="dxa"/>
          </w:tcPr>
          <w:p w:rsidR="00E8256F" w:rsidRPr="00042E52" w:rsidRDefault="00E8256F" w:rsidP="00042E52">
            <w:pPr>
              <w:spacing w:line="360" w:lineRule="auto"/>
              <w:jc w:val="both"/>
              <w:rPr>
                <w:rFonts w:ascii="Times New Roman" w:hAnsi="Times New Roman"/>
                <w:sz w:val="28"/>
                <w:szCs w:val="28"/>
              </w:rPr>
            </w:pPr>
            <w:r w:rsidRPr="00042E52">
              <w:rPr>
                <w:rFonts w:ascii="Times New Roman" w:hAnsi="Times New Roman"/>
                <w:sz w:val="28"/>
                <w:szCs w:val="28"/>
              </w:rPr>
              <w:t>Новиков Д.</w:t>
            </w:r>
            <w:r w:rsidRPr="00042E52">
              <w:rPr>
                <w:rFonts w:ascii="Times New Roman" w:hAnsi="Times New Roman"/>
                <w:sz w:val="28"/>
                <w:szCs w:val="28"/>
                <w:lang w:val="uk-UA"/>
              </w:rPr>
              <w:t xml:space="preserve"> </w:t>
            </w:r>
            <w:r w:rsidRPr="00042E52">
              <w:rPr>
                <w:rFonts w:ascii="Times New Roman" w:hAnsi="Times New Roman"/>
                <w:sz w:val="28"/>
                <w:szCs w:val="28"/>
              </w:rPr>
              <w:t>А. Стимулирование в социально-экономических системах (базовые математические модели). М.: ИПУ РАН, 1998.</w:t>
            </w:r>
          </w:p>
        </w:tc>
      </w:tr>
      <w:tr w:rsidR="00E8256F" w:rsidTr="00042E52">
        <w:tc>
          <w:tcPr>
            <w:tcW w:w="567" w:type="dxa"/>
          </w:tcPr>
          <w:p w:rsidR="00E8256F" w:rsidRPr="00042E52" w:rsidRDefault="00E8256F" w:rsidP="00042E52">
            <w:pPr>
              <w:numPr>
                <w:ilvl w:val="0"/>
                <w:numId w:val="25"/>
              </w:numPr>
              <w:spacing w:after="0" w:line="240" w:lineRule="auto"/>
              <w:ind w:firstLine="176"/>
              <w:jc w:val="center"/>
              <w:rPr>
                <w:rFonts w:ascii="Times New Roman" w:hAnsi="Times New Roman"/>
                <w:sz w:val="28"/>
                <w:szCs w:val="28"/>
              </w:rPr>
            </w:pPr>
          </w:p>
        </w:tc>
        <w:tc>
          <w:tcPr>
            <w:tcW w:w="8820" w:type="dxa"/>
          </w:tcPr>
          <w:p w:rsidR="00E8256F" w:rsidRPr="00042E52" w:rsidRDefault="00E8256F" w:rsidP="00042E52">
            <w:pPr>
              <w:spacing w:line="360" w:lineRule="auto"/>
              <w:jc w:val="both"/>
              <w:rPr>
                <w:rFonts w:ascii="Times New Roman" w:hAnsi="Times New Roman"/>
                <w:sz w:val="28"/>
                <w:szCs w:val="28"/>
              </w:rPr>
            </w:pPr>
            <w:r w:rsidRPr="00042E52">
              <w:rPr>
                <w:rFonts w:ascii="Times New Roman" w:hAnsi="Times New Roman"/>
                <w:iCs/>
                <w:sz w:val="28"/>
                <w:szCs w:val="28"/>
              </w:rPr>
              <w:t>Новиков Д.</w:t>
            </w:r>
            <w:r w:rsidRPr="00042E52">
              <w:rPr>
                <w:rFonts w:ascii="Times New Roman" w:hAnsi="Times New Roman"/>
                <w:iCs/>
                <w:sz w:val="28"/>
                <w:szCs w:val="28"/>
                <w:lang w:val="uk-UA"/>
              </w:rPr>
              <w:t xml:space="preserve"> </w:t>
            </w:r>
            <w:r w:rsidRPr="00042E52">
              <w:rPr>
                <w:rFonts w:ascii="Times New Roman" w:hAnsi="Times New Roman"/>
                <w:iCs/>
                <w:sz w:val="28"/>
                <w:szCs w:val="28"/>
              </w:rPr>
              <w:t>А., Петраков С.</w:t>
            </w:r>
            <w:r w:rsidRPr="00042E52">
              <w:rPr>
                <w:rFonts w:ascii="Times New Roman" w:hAnsi="Times New Roman"/>
                <w:iCs/>
                <w:sz w:val="28"/>
                <w:szCs w:val="28"/>
                <w:lang w:val="uk-UA"/>
              </w:rPr>
              <w:t xml:space="preserve"> </w:t>
            </w:r>
            <w:r w:rsidRPr="00042E52">
              <w:rPr>
                <w:rFonts w:ascii="Times New Roman" w:hAnsi="Times New Roman"/>
                <w:iCs/>
                <w:sz w:val="28"/>
                <w:szCs w:val="28"/>
              </w:rPr>
              <w:t xml:space="preserve">Н. </w:t>
            </w:r>
            <w:r w:rsidRPr="00042E52">
              <w:rPr>
                <w:rFonts w:ascii="Times New Roman" w:hAnsi="Times New Roman"/>
                <w:sz w:val="28"/>
                <w:szCs w:val="28"/>
              </w:rPr>
              <w:t>Курс теории активных систем. - М.: СИНТЕГ, 1999.</w:t>
            </w:r>
          </w:p>
        </w:tc>
      </w:tr>
      <w:tr w:rsidR="00E8256F" w:rsidTr="00042E52">
        <w:tc>
          <w:tcPr>
            <w:tcW w:w="567" w:type="dxa"/>
          </w:tcPr>
          <w:p w:rsidR="00E8256F" w:rsidRPr="00042E52" w:rsidRDefault="00E8256F" w:rsidP="00042E52">
            <w:pPr>
              <w:numPr>
                <w:ilvl w:val="0"/>
                <w:numId w:val="25"/>
              </w:numPr>
              <w:spacing w:after="0" w:line="240" w:lineRule="auto"/>
              <w:ind w:firstLine="176"/>
              <w:jc w:val="center"/>
              <w:rPr>
                <w:rFonts w:ascii="Times New Roman" w:hAnsi="Times New Roman"/>
                <w:sz w:val="28"/>
                <w:szCs w:val="28"/>
              </w:rPr>
            </w:pPr>
          </w:p>
        </w:tc>
        <w:tc>
          <w:tcPr>
            <w:tcW w:w="8820" w:type="dxa"/>
          </w:tcPr>
          <w:p w:rsidR="00E8256F" w:rsidRPr="00042E52" w:rsidRDefault="00E8256F" w:rsidP="00042E52">
            <w:pPr>
              <w:spacing w:line="360" w:lineRule="auto"/>
              <w:jc w:val="both"/>
              <w:rPr>
                <w:rFonts w:ascii="Times New Roman" w:hAnsi="Times New Roman"/>
                <w:sz w:val="28"/>
                <w:szCs w:val="28"/>
              </w:rPr>
            </w:pPr>
            <w:r w:rsidRPr="00042E52">
              <w:rPr>
                <w:rFonts w:ascii="Times New Roman" w:hAnsi="Times New Roman"/>
                <w:sz w:val="28"/>
                <w:szCs w:val="28"/>
              </w:rPr>
              <w:t>Плотинский Ю.</w:t>
            </w:r>
            <w:r w:rsidRPr="00042E52">
              <w:rPr>
                <w:rFonts w:ascii="Times New Roman" w:hAnsi="Times New Roman"/>
                <w:sz w:val="28"/>
                <w:szCs w:val="28"/>
                <w:lang w:val="uk-UA"/>
              </w:rPr>
              <w:t xml:space="preserve"> </w:t>
            </w:r>
            <w:r w:rsidRPr="00042E52">
              <w:rPr>
                <w:rFonts w:ascii="Times New Roman" w:hAnsi="Times New Roman"/>
                <w:sz w:val="28"/>
                <w:szCs w:val="28"/>
              </w:rPr>
              <w:t>М. Математическое моделирование динамики социальных процессов.-М.:Изд-во МГУ, 1992-133с.</w:t>
            </w:r>
          </w:p>
        </w:tc>
      </w:tr>
      <w:tr w:rsidR="00E8256F" w:rsidTr="00042E52">
        <w:tc>
          <w:tcPr>
            <w:tcW w:w="567" w:type="dxa"/>
          </w:tcPr>
          <w:p w:rsidR="00E8256F" w:rsidRPr="00042E52" w:rsidRDefault="00E8256F" w:rsidP="00042E52">
            <w:pPr>
              <w:numPr>
                <w:ilvl w:val="0"/>
                <w:numId w:val="25"/>
              </w:numPr>
              <w:spacing w:after="0" w:line="240" w:lineRule="auto"/>
              <w:ind w:firstLine="176"/>
              <w:jc w:val="center"/>
              <w:rPr>
                <w:rFonts w:ascii="Times New Roman" w:hAnsi="Times New Roman"/>
                <w:sz w:val="28"/>
                <w:szCs w:val="28"/>
              </w:rPr>
            </w:pPr>
          </w:p>
        </w:tc>
        <w:tc>
          <w:tcPr>
            <w:tcW w:w="8820" w:type="dxa"/>
          </w:tcPr>
          <w:p w:rsidR="00E8256F" w:rsidRPr="00042E52" w:rsidRDefault="00E8256F" w:rsidP="00042E52">
            <w:pPr>
              <w:spacing w:line="360" w:lineRule="auto"/>
              <w:jc w:val="both"/>
              <w:rPr>
                <w:rFonts w:ascii="Times New Roman" w:hAnsi="Times New Roman"/>
                <w:sz w:val="28"/>
                <w:szCs w:val="28"/>
              </w:rPr>
            </w:pPr>
            <w:r w:rsidRPr="00042E52">
              <w:rPr>
                <w:rFonts w:ascii="Times New Roman" w:hAnsi="Times New Roman"/>
                <w:color w:val="000000"/>
                <w:sz w:val="28"/>
                <w:szCs w:val="28"/>
              </w:rPr>
              <w:t>Плюта</w:t>
            </w:r>
            <w:r w:rsidRPr="00042E52">
              <w:rPr>
                <w:rFonts w:ascii="Times New Roman" w:hAnsi="Times New Roman"/>
                <w:color w:val="000000"/>
                <w:sz w:val="28"/>
                <w:szCs w:val="28"/>
                <w:lang w:val="uk-UA"/>
              </w:rPr>
              <w:t xml:space="preserve"> </w:t>
            </w:r>
            <w:r w:rsidRPr="00042E52">
              <w:rPr>
                <w:rFonts w:ascii="Times New Roman" w:hAnsi="Times New Roman"/>
                <w:color w:val="000000"/>
                <w:sz w:val="28"/>
                <w:szCs w:val="28"/>
              </w:rPr>
              <w:t>В. Сравнительный многомерный анализ в экономическом моделировании.-Москва: Финансы и статистика,1989</w:t>
            </w:r>
            <w:r w:rsidRPr="00042E52">
              <w:rPr>
                <w:rFonts w:ascii="Times New Roman" w:hAnsi="Times New Roman"/>
                <w:color w:val="000000"/>
              </w:rPr>
              <w:t>.</w:t>
            </w:r>
          </w:p>
        </w:tc>
      </w:tr>
      <w:tr w:rsidR="00E8256F" w:rsidTr="00042E52">
        <w:tc>
          <w:tcPr>
            <w:tcW w:w="567" w:type="dxa"/>
          </w:tcPr>
          <w:p w:rsidR="00E8256F" w:rsidRPr="00042E52" w:rsidRDefault="00E8256F" w:rsidP="00042E52">
            <w:pPr>
              <w:numPr>
                <w:ilvl w:val="0"/>
                <w:numId w:val="25"/>
              </w:numPr>
              <w:spacing w:after="0" w:line="240" w:lineRule="auto"/>
              <w:ind w:firstLine="176"/>
              <w:jc w:val="center"/>
              <w:rPr>
                <w:rFonts w:ascii="Times New Roman" w:hAnsi="Times New Roman"/>
                <w:sz w:val="28"/>
                <w:szCs w:val="28"/>
              </w:rPr>
            </w:pPr>
          </w:p>
        </w:tc>
        <w:tc>
          <w:tcPr>
            <w:tcW w:w="8820" w:type="dxa"/>
          </w:tcPr>
          <w:p w:rsidR="00E8256F" w:rsidRPr="00042E52" w:rsidRDefault="00E8256F" w:rsidP="00042E52">
            <w:pPr>
              <w:spacing w:line="360" w:lineRule="auto"/>
              <w:jc w:val="both"/>
              <w:rPr>
                <w:rFonts w:ascii="Times New Roman" w:hAnsi="Times New Roman"/>
                <w:sz w:val="28"/>
                <w:szCs w:val="28"/>
                <w:lang w:val="uk-UA"/>
              </w:rPr>
            </w:pPr>
            <w:r w:rsidRPr="00042E52">
              <w:rPr>
                <w:rFonts w:ascii="Times New Roman" w:hAnsi="Times New Roman"/>
                <w:sz w:val="28"/>
                <w:szCs w:val="28"/>
              </w:rPr>
              <w:t>Попов В.</w:t>
            </w:r>
            <w:r w:rsidRPr="00042E52">
              <w:rPr>
                <w:rFonts w:ascii="Times New Roman" w:hAnsi="Times New Roman"/>
                <w:sz w:val="28"/>
                <w:szCs w:val="28"/>
                <w:lang w:val="uk-UA"/>
              </w:rPr>
              <w:t xml:space="preserve"> </w:t>
            </w:r>
            <w:r w:rsidRPr="00042E52">
              <w:rPr>
                <w:rFonts w:ascii="Times New Roman" w:hAnsi="Times New Roman"/>
                <w:sz w:val="28"/>
                <w:szCs w:val="28"/>
              </w:rPr>
              <w:t>М., Солодков В.</w:t>
            </w:r>
            <w:r w:rsidRPr="00042E52">
              <w:rPr>
                <w:rFonts w:ascii="Times New Roman" w:hAnsi="Times New Roman"/>
                <w:sz w:val="28"/>
                <w:szCs w:val="28"/>
                <w:lang w:val="uk-UA"/>
              </w:rPr>
              <w:t xml:space="preserve"> </w:t>
            </w:r>
            <w:r w:rsidRPr="00042E52">
              <w:rPr>
                <w:rFonts w:ascii="Times New Roman" w:hAnsi="Times New Roman"/>
                <w:sz w:val="28"/>
                <w:szCs w:val="28"/>
              </w:rPr>
              <w:t>П., Топилин В.</w:t>
            </w:r>
            <w:r w:rsidRPr="00042E52">
              <w:rPr>
                <w:rFonts w:ascii="Times New Roman" w:hAnsi="Times New Roman"/>
                <w:sz w:val="28"/>
                <w:szCs w:val="28"/>
                <w:lang w:val="uk-UA"/>
              </w:rPr>
              <w:t xml:space="preserve"> </w:t>
            </w:r>
            <w:r w:rsidRPr="00042E52">
              <w:rPr>
                <w:rFonts w:ascii="Times New Roman" w:hAnsi="Times New Roman"/>
                <w:sz w:val="28"/>
                <w:szCs w:val="28"/>
              </w:rPr>
              <w:t>М. «Системный анализ в управлении социально-экономическими процессами» - Ростов на Дону, 1998.</w:t>
            </w:r>
          </w:p>
        </w:tc>
      </w:tr>
      <w:tr w:rsidR="00E8256F" w:rsidTr="00042E52">
        <w:tc>
          <w:tcPr>
            <w:tcW w:w="567" w:type="dxa"/>
          </w:tcPr>
          <w:p w:rsidR="00E8256F" w:rsidRPr="00042E52" w:rsidRDefault="00E8256F" w:rsidP="00042E52">
            <w:pPr>
              <w:numPr>
                <w:ilvl w:val="0"/>
                <w:numId w:val="25"/>
              </w:numPr>
              <w:spacing w:after="0" w:line="240" w:lineRule="auto"/>
              <w:ind w:firstLine="176"/>
              <w:jc w:val="center"/>
              <w:rPr>
                <w:rFonts w:ascii="Times New Roman" w:hAnsi="Times New Roman"/>
                <w:sz w:val="28"/>
                <w:szCs w:val="28"/>
              </w:rPr>
            </w:pPr>
          </w:p>
        </w:tc>
        <w:tc>
          <w:tcPr>
            <w:tcW w:w="8820" w:type="dxa"/>
          </w:tcPr>
          <w:p w:rsidR="00E8256F" w:rsidRPr="00042E52" w:rsidRDefault="00E8256F" w:rsidP="00042E52">
            <w:pPr>
              <w:spacing w:line="360" w:lineRule="auto"/>
              <w:jc w:val="both"/>
              <w:rPr>
                <w:rFonts w:ascii="Times New Roman" w:hAnsi="Times New Roman"/>
                <w:sz w:val="28"/>
                <w:szCs w:val="28"/>
                <w:lang w:val="uk-UA"/>
              </w:rPr>
            </w:pPr>
            <w:r w:rsidRPr="00042E52">
              <w:rPr>
                <w:rFonts w:ascii="Times New Roman" w:hAnsi="Times New Roman"/>
                <w:sz w:val="28"/>
                <w:szCs w:val="28"/>
              </w:rPr>
              <w:t>Рязанцева Н.</w:t>
            </w:r>
            <w:r w:rsidRPr="00042E52">
              <w:rPr>
                <w:rFonts w:ascii="Times New Roman" w:hAnsi="Times New Roman"/>
                <w:sz w:val="28"/>
                <w:szCs w:val="28"/>
                <w:lang w:val="uk-UA"/>
              </w:rPr>
              <w:t xml:space="preserve"> </w:t>
            </w:r>
            <w:r w:rsidRPr="00042E52">
              <w:rPr>
                <w:rFonts w:ascii="Times New Roman" w:hAnsi="Times New Roman"/>
                <w:sz w:val="28"/>
                <w:szCs w:val="28"/>
              </w:rPr>
              <w:t>А.</w:t>
            </w:r>
            <w:r w:rsidRPr="00042E52">
              <w:rPr>
                <w:rFonts w:ascii="Times New Roman" w:hAnsi="Times New Roman"/>
                <w:sz w:val="28"/>
                <w:szCs w:val="28"/>
                <w:lang w:val="uk-UA"/>
              </w:rPr>
              <w:t xml:space="preserve"> </w:t>
            </w:r>
            <w:r w:rsidRPr="00042E52">
              <w:rPr>
                <w:rFonts w:ascii="Times New Roman" w:hAnsi="Times New Roman"/>
                <w:sz w:val="28"/>
                <w:szCs w:val="28"/>
              </w:rPr>
              <w:t>Анализ развития социально-экономических систем. Вісник Східноукраїнського національного університету імені Володимира Даля, 2004. – № 11(81). – с.98-104</w:t>
            </w:r>
            <w:r w:rsidRPr="00042E52">
              <w:rPr>
                <w:rFonts w:ascii="Times New Roman" w:hAnsi="Times New Roman"/>
                <w:sz w:val="28"/>
                <w:szCs w:val="28"/>
                <w:lang w:val="uk-UA"/>
              </w:rPr>
              <w:t>.</w:t>
            </w:r>
          </w:p>
        </w:tc>
      </w:tr>
      <w:tr w:rsidR="00E8256F" w:rsidTr="00042E52">
        <w:tc>
          <w:tcPr>
            <w:tcW w:w="567" w:type="dxa"/>
          </w:tcPr>
          <w:p w:rsidR="00E8256F" w:rsidRPr="00042E52" w:rsidRDefault="00E8256F" w:rsidP="00042E52">
            <w:pPr>
              <w:numPr>
                <w:ilvl w:val="0"/>
                <w:numId w:val="25"/>
              </w:numPr>
              <w:spacing w:after="0" w:line="240" w:lineRule="auto"/>
              <w:ind w:firstLine="176"/>
              <w:jc w:val="center"/>
              <w:rPr>
                <w:rFonts w:ascii="Times New Roman" w:hAnsi="Times New Roman"/>
                <w:sz w:val="28"/>
                <w:szCs w:val="28"/>
              </w:rPr>
            </w:pPr>
          </w:p>
        </w:tc>
        <w:tc>
          <w:tcPr>
            <w:tcW w:w="8820" w:type="dxa"/>
          </w:tcPr>
          <w:p w:rsidR="00E8256F" w:rsidRPr="00042E52" w:rsidRDefault="00E8256F" w:rsidP="00042E52">
            <w:pPr>
              <w:spacing w:line="360" w:lineRule="auto"/>
              <w:jc w:val="both"/>
              <w:rPr>
                <w:rFonts w:ascii="Times New Roman" w:hAnsi="Times New Roman"/>
                <w:sz w:val="28"/>
                <w:szCs w:val="28"/>
                <w:lang w:val="uk-UA"/>
              </w:rPr>
            </w:pPr>
            <w:r w:rsidRPr="00042E52">
              <w:rPr>
                <w:rFonts w:ascii="Times New Roman" w:hAnsi="Times New Roman"/>
                <w:sz w:val="28"/>
                <w:szCs w:val="28"/>
              </w:rPr>
              <w:t>Синтез нечеткий моделей методом эволюционного моделирования на основе экспериментальны</w:t>
            </w:r>
            <w:r w:rsidRPr="00042E52">
              <w:rPr>
                <w:rFonts w:ascii="Times New Roman" w:hAnsi="Times New Roman"/>
                <w:sz w:val="28"/>
                <w:szCs w:val="28"/>
                <w:lang w:val="uk-UA"/>
              </w:rPr>
              <w:t>х</w:t>
            </w:r>
            <w:r w:rsidRPr="00042E52">
              <w:rPr>
                <w:rFonts w:ascii="Times New Roman" w:hAnsi="Times New Roman"/>
                <w:sz w:val="28"/>
                <w:szCs w:val="28"/>
              </w:rPr>
              <w:t xml:space="preserve"> данны</w:t>
            </w:r>
            <w:r w:rsidRPr="00042E52">
              <w:rPr>
                <w:rFonts w:ascii="Times New Roman" w:hAnsi="Times New Roman"/>
                <w:sz w:val="28"/>
                <w:szCs w:val="28"/>
                <w:lang w:val="uk-UA"/>
              </w:rPr>
              <w:t>х (електронный ресурс) / спосіб доступу: http://www.mirrabot.com/work/work_55025.html.</w:t>
            </w:r>
          </w:p>
        </w:tc>
      </w:tr>
      <w:tr w:rsidR="00E8256F" w:rsidTr="00042E52">
        <w:tc>
          <w:tcPr>
            <w:tcW w:w="567" w:type="dxa"/>
          </w:tcPr>
          <w:p w:rsidR="00E8256F" w:rsidRPr="00042E52" w:rsidRDefault="00E8256F" w:rsidP="00042E52">
            <w:pPr>
              <w:numPr>
                <w:ilvl w:val="0"/>
                <w:numId w:val="25"/>
              </w:numPr>
              <w:spacing w:after="0" w:line="240" w:lineRule="auto"/>
              <w:ind w:firstLine="176"/>
              <w:jc w:val="center"/>
              <w:rPr>
                <w:rFonts w:ascii="Times New Roman" w:hAnsi="Times New Roman"/>
                <w:sz w:val="28"/>
                <w:szCs w:val="28"/>
              </w:rPr>
            </w:pPr>
          </w:p>
        </w:tc>
        <w:tc>
          <w:tcPr>
            <w:tcW w:w="8820" w:type="dxa"/>
          </w:tcPr>
          <w:p w:rsidR="00E8256F" w:rsidRPr="00042E52" w:rsidRDefault="00E8256F" w:rsidP="00042E52">
            <w:pPr>
              <w:spacing w:line="360" w:lineRule="auto"/>
              <w:jc w:val="both"/>
              <w:rPr>
                <w:rFonts w:ascii="Times New Roman" w:hAnsi="Times New Roman"/>
                <w:sz w:val="28"/>
                <w:szCs w:val="28"/>
              </w:rPr>
            </w:pPr>
            <w:r w:rsidRPr="00042E52">
              <w:rPr>
                <w:rFonts w:ascii="Times New Roman" w:hAnsi="Times New Roman"/>
                <w:sz w:val="28"/>
                <w:szCs w:val="28"/>
              </w:rPr>
              <w:t>Скурыхин А. Н. Генетические алгоритмы. Новости искусственного  интеллекта. - 1995.- №4.</w:t>
            </w:r>
          </w:p>
        </w:tc>
      </w:tr>
      <w:tr w:rsidR="00E8256F" w:rsidTr="00042E52">
        <w:tc>
          <w:tcPr>
            <w:tcW w:w="567" w:type="dxa"/>
          </w:tcPr>
          <w:p w:rsidR="00E8256F" w:rsidRPr="00042E52" w:rsidRDefault="00E8256F" w:rsidP="00042E52">
            <w:pPr>
              <w:numPr>
                <w:ilvl w:val="0"/>
                <w:numId w:val="25"/>
              </w:numPr>
              <w:spacing w:after="0" w:line="240" w:lineRule="auto"/>
              <w:ind w:firstLine="176"/>
              <w:jc w:val="center"/>
              <w:rPr>
                <w:rFonts w:ascii="Times New Roman" w:hAnsi="Times New Roman"/>
                <w:sz w:val="28"/>
                <w:szCs w:val="28"/>
              </w:rPr>
            </w:pPr>
          </w:p>
        </w:tc>
        <w:tc>
          <w:tcPr>
            <w:tcW w:w="8820" w:type="dxa"/>
          </w:tcPr>
          <w:p w:rsidR="00E8256F" w:rsidRPr="00042E52" w:rsidRDefault="00E8256F" w:rsidP="00042E52">
            <w:pPr>
              <w:spacing w:line="360" w:lineRule="auto"/>
              <w:jc w:val="both"/>
              <w:rPr>
                <w:rFonts w:ascii="Times New Roman" w:hAnsi="Times New Roman"/>
                <w:sz w:val="28"/>
                <w:szCs w:val="28"/>
              </w:rPr>
            </w:pPr>
            <w:r w:rsidRPr="00042E52">
              <w:rPr>
                <w:rFonts w:ascii="Times New Roman" w:hAnsi="Times New Roman"/>
                <w:sz w:val="28"/>
                <w:szCs w:val="28"/>
              </w:rPr>
              <w:t>Соціально-економічне становище регіону (електронний ресурс) / спос</w:t>
            </w:r>
            <w:r w:rsidRPr="00042E52">
              <w:rPr>
                <w:rFonts w:ascii="Times New Roman" w:hAnsi="Times New Roman"/>
                <w:sz w:val="28"/>
                <w:szCs w:val="28"/>
                <w:lang w:val="uk-UA"/>
              </w:rPr>
              <w:t>і</w:t>
            </w:r>
            <w:r w:rsidRPr="00042E52">
              <w:rPr>
                <w:rFonts w:ascii="Times New Roman" w:hAnsi="Times New Roman"/>
                <w:sz w:val="28"/>
                <w:szCs w:val="28"/>
              </w:rPr>
              <w:t>б</w:t>
            </w:r>
            <w:r w:rsidRPr="00042E52">
              <w:rPr>
                <w:rFonts w:ascii="Times New Roman" w:hAnsi="Times New Roman"/>
                <w:sz w:val="28"/>
                <w:szCs w:val="28"/>
                <w:lang w:val="uk-UA"/>
              </w:rPr>
              <w:t xml:space="preserve"> доступу: http://www.lugastat.gov.ua/spol.htm.</w:t>
            </w:r>
            <w:r w:rsidRPr="00042E52">
              <w:rPr>
                <w:rFonts w:ascii="Times New Roman" w:hAnsi="Times New Roman"/>
                <w:sz w:val="28"/>
                <w:szCs w:val="28"/>
              </w:rPr>
              <w:t xml:space="preserve"> </w:t>
            </w:r>
          </w:p>
        </w:tc>
      </w:tr>
      <w:tr w:rsidR="00E8256F" w:rsidTr="00042E52">
        <w:tc>
          <w:tcPr>
            <w:tcW w:w="567" w:type="dxa"/>
          </w:tcPr>
          <w:p w:rsidR="00E8256F" w:rsidRPr="00042E52" w:rsidRDefault="00E8256F" w:rsidP="00042E52">
            <w:pPr>
              <w:numPr>
                <w:ilvl w:val="0"/>
                <w:numId w:val="25"/>
              </w:numPr>
              <w:spacing w:after="0" w:line="240" w:lineRule="auto"/>
              <w:ind w:firstLine="176"/>
              <w:jc w:val="center"/>
              <w:rPr>
                <w:rFonts w:ascii="Times New Roman" w:hAnsi="Times New Roman"/>
                <w:sz w:val="28"/>
                <w:szCs w:val="28"/>
              </w:rPr>
            </w:pPr>
          </w:p>
        </w:tc>
        <w:tc>
          <w:tcPr>
            <w:tcW w:w="8820" w:type="dxa"/>
          </w:tcPr>
          <w:p w:rsidR="00E8256F" w:rsidRPr="00042E52" w:rsidRDefault="00E8256F" w:rsidP="00042E52">
            <w:pPr>
              <w:spacing w:line="360" w:lineRule="auto"/>
              <w:jc w:val="both"/>
              <w:rPr>
                <w:rFonts w:ascii="Times New Roman" w:hAnsi="Times New Roman"/>
                <w:sz w:val="28"/>
                <w:szCs w:val="28"/>
              </w:rPr>
            </w:pPr>
            <w:r w:rsidRPr="00042E52">
              <w:rPr>
                <w:rFonts w:ascii="Times New Roman" w:hAnsi="Times New Roman"/>
                <w:sz w:val="28"/>
                <w:szCs w:val="28"/>
              </w:rPr>
              <w:t>Сыроежин И.М.Совершенствование системы показателей эффективности и качества.-М.:Экономика,1980.-192с.</w:t>
            </w:r>
          </w:p>
        </w:tc>
      </w:tr>
      <w:tr w:rsidR="00E8256F" w:rsidTr="00042E52">
        <w:tc>
          <w:tcPr>
            <w:tcW w:w="567" w:type="dxa"/>
          </w:tcPr>
          <w:p w:rsidR="00E8256F" w:rsidRPr="00042E52" w:rsidRDefault="00E8256F" w:rsidP="00042E52">
            <w:pPr>
              <w:numPr>
                <w:ilvl w:val="0"/>
                <w:numId w:val="25"/>
              </w:numPr>
              <w:spacing w:after="0" w:line="240" w:lineRule="auto"/>
              <w:ind w:firstLine="176"/>
              <w:jc w:val="center"/>
              <w:rPr>
                <w:rFonts w:ascii="Times New Roman" w:hAnsi="Times New Roman"/>
                <w:sz w:val="28"/>
                <w:szCs w:val="28"/>
              </w:rPr>
            </w:pPr>
          </w:p>
        </w:tc>
        <w:tc>
          <w:tcPr>
            <w:tcW w:w="8820" w:type="dxa"/>
          </w:tcPr>
          <w:p w:rsidR="00E8256F" w:rsidRPr="00042E52" w:rsidRDefault="00E8256F" w:rsidP="00042E52">
            <w:pPr>
              <w:spacing w:line="360" w:lineRule="auto"/>
              <w:jc w:val="both"/>
              <w:rPr>
                <w:rFonts w:ascii="Times New Roman" w:hAnsi="Times New Roman"/>
                <w:sz w:val="28"/>
                <w:szCs w:val="28"/>
                <w:lang w:val="uk-UA"/>
              </w:rPr>
            </w:pPr>
            <w:r w:rsidRPr="00042E52">
              <w:rPr>
                <w:rFonts w:ascii="Times New Roman" w:hAnsi="Times New Roman"/>
                <w:sz w:val="28"/>
                <w:szCs w:val="28"/>
              </w:rPr>
              <w:t>Эволюционные вычисления и генетические алгоритмы / Составители: Э. Д. Гудман, А. П. Коваленко. Обозрение прикладной и промышленной математики. -М.: Изд-во ТВП, 1996.</w:t>
            </w:r>
          </w:p>
        </w:tc>
      </w:tr>
    </w:tbl>
    <w:p w:rsidR="00E8256F" w:rsidRDefault="00E8256F" w:rsidP="00144967">
      <w:pPr>
        <w:pStyle w:val="NoSpacing"/>
        <w:spacing w:line="360" w:lineRule="auto"/>
        <w:ind w:firstLine="851"/>
        <w:jc w:val="both"/>
        <w:rPr>
          <w:rFonts w:ascii="Times New Roman" w:hAnsi="Times New Roman"/>
          <w:sz w:val="28"/>
          <w:szCs w:val="28"/>
          <w:lang w:val="uk-UA"/>
        </w:rPr>
      </w:pPr>
    </w:p>
    <w:p w:rsidR="00E8256F" w:rsidRDefault="00E8256F">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rsidR="00E8256F" w:rsidRPr="002B1095" w:rsidRDefault="00E8256F" w:rsidP="002B1095">
      <w:pPr>
        <w:pStyle w:val="Heading1"/>
        <w:spacing w:before="0" w:after="0"/>
        <w:jc w:val="center"/>
        <w:rPr>
          <w:rFonts w:ascii="Times New Roman" w:hAnsi="Times New Roman" w:cs="Times New Roman"/>
          <w:sz w:val="28"/>
          <w:szCs w:val="28"/>
          <w:lang w:val="uk-UA"/>
        </w:rPr>
      </w:pPr>
      <w:bookmarkStart w:id="27" w:name="_Toc186200905"/>
      <w:bookmarkStart w:id="28" w:name="_Toc199567148"/>
      <w:bookmarkStart w:id="29" w:name="_Toc169752845"/>
      <w:r w:rsidRPr="002B1095">
        <w:rPr>
          <w:rFonts w:ascii="Times New Roman" w:hAnsi="Times New Roman" w:cs="Times New Roman"/>
          <w:sz w:val="28"/>
          <w:szCs w:val="28"/>
          <w:lang w:val="uk-UA"/>
        </w:rPr>
        <w:t xml:space="preserve">ДОДАТОК </w:t>
      </w:r>
      <w:r>
        <w:rPr>
          <w:rFonts w:ascii="Times New Roman" w:hAnsi="Times New Roman" w:cs="Times New Roman"/>
          <w:sz w:val="28"/>
          <w:szCs w:val="28"/>
          <w:lang w:val="uk-UA"/>
        </w:rPr>
        <w:t>А</w:t>
      </w:r>
      <w:bookmarkEnd w:id="27"/>
      <w:bookmarkEnd w:id="28"/>
    </w:p>
    <w:p w:rsidR="00E8256F" w:rsidRPr="00184BAA" w:rsidRDefault="00E8256F" w:rsidP="002B1095">
      <w:pPr>
        <w:pStyle w:val="Heading1"/>
        <w:jc w:val="center"/>
        <w:rPr>
          <w:rFonts w:ascii="Times New Roman" w:hAnsi="Times New Roman" w:cs="Times New Roman"/>
          <w:sz w:val="16"/>
          <w:szCs w:val="16"/>
        </w:rPr>
      </w:pPr>
    </w:p>
    <w:p w:rsidR="00E8256F" w:rsidRDefault="00E8256F" w:rsidP="002B1095">
      <w:pPr>
        <w:pStyle w:val="Heading1"/>
        <w:jc w:val="center"/>
        <w:rPr>
          <w:rFonts w:ascii="Times New Roman" w:hAnsi="Times New Roman" w:cs="Times New Roman"/>
          <w:b w:val="0"/>
          <w:sz w:val="28"/>
          <w:szCs w:val="28"/>
          <w:lang w:val="uk-UA"/>
        </w:rPr>
      </w:pPr>
      <w:bookmarkStart w:id="30" w:name="_Toc199567149"/>
      <w:bookmarkEnd w:id="29"/>
      <w:r>
        <w:rPr>
          <w:rFonts w:ascii="Times New Roman" w:hAnsi="Times New Roman" w:cs="Times New Roman"/>
          <w:b w:val="0"/>
          <w:sz w:val="28"/>
          <w:szCs w:val="28"/>
          <w:lang w:val="uk-UA"/>
        </w:rPr>
        <w:t>Послідовність роботи інформаційної системи прийняття рішень</w:t>
      </w:r>
      <w:bookmarkEnd w:id="30"/>
    </w:p>
    <w:p w:rsidR="00E8256F" w:rsidRDefault="00E8256F" w:rsidP="002B1095">
      <w:pPr>
        <w:rPr>
          <w:kern w:val="32"/>
          <w:lang w:val="uk-UA" w:eastAsia="ru-RU"/>
        </w:rPr>
      </w:pPr>
      <w:r>
        <w:rPr>
          <w:lang w:val="uk-UA"/>
        </w:rPr>
        <w:br w:type="page"/>
      </w:r>
    </w:p>
    <w:p w:rsidR="00E8256F" w:rsidRDefault="00E8256F" w:rsidP="00BA1ECB">
      <w:pPr>
        <w:pStyle w:val="Heading1"/>
        <w:spacing w:before="0" w:after="0"/>
        <w:jc w:val="center"/>
        <w:rPr>
          <w:rFonts w:ascii="Times New Roman" w:hAnsi="Times New Roman" w:cs="Times New Roman"/>
          <w:b w:val="0"/>
          <w:sz w:val="28"/>
          <w:szCs w:val="28"/>
          <w:lang w:val="uk-UA"/>
        </w:rPr>
      </w:pPr>
      <w:r>
        <w:rPr>
          <w:noProof/>
        </w:rPr>
        <w:pict>
          <v:shape id="Рисунок 8" o:spid="_x0000_i1046" type="#_x0000_t75" style="width:462pt;height:315pt;visibility:visible">
            <v:imagedata r:id="rId46" o:title=""/>
          </v:shape>
        </w:pict>
      </w:r>
    </w:p>
    <w:p w:rsidR="00E8256F" w:rsidRDefault="00E8256F" w:rsidP="00BA1ECB">
      <w:pPr>
        <w:spacing w:line="360" w:lineRule="auto"/>
        <w:jc w:val="center"/>
        <w:rPr>
          <w:rFonts w:ascii="Times New Roman" w:hAnsi="Times New Roman"/>
          <w:sz w:val="28"/>
          <w:szCs w:val="28"/>
          <w:lang w:val="uk-UA"/>
        </w:rPr>
      </w:pPr>
      <w:r w:rsidRPr="002B1095">
        <w:rPr>
          <w:rFonts w:ascii="Times New Roman" w:hAnsi="Times New Roman"/>
          <w:sz w:val="28"/>
          <w:szCs w:val="28"/>
          <w:lang w:val="uk-UA"/>
        </w:rPr>
        <w:t xml:space="preserve">Рис. 1. </w:t>
      </w:r>
      <w:r>
        <w:rPr>
          <w:rFonts w:ascii="Times New Roman" w:hAnsi="Times New Roman"/>
          <w:sz w:val="28"/>
          <w:szCs w:val="28"/>
          <w:lang w:val="uk-UA"/>
        </w:rPr>
        <w:t>Форма для вводу АТО, показників діяльності та їх значень</w:t>
      </w:r>
    </w:p>
    <w:p w:rsidR="00E8256F" w:rsidRDefault="00E8256F" w:rsidP="00BA1ECB">
      <w:pPr>
        <w:spacing w:line="240" w:lineRule="auto"/>
        <w:rPr>
          <w:rFonts w:ascii="Times New Roman" w:hAnsi="Times New Roman"/>
          <w:sz w:val="28"/>
          <w:szCs w:val="28"/>
          <w:lang w:val="uk-UA"/>
        </w:rPr>
      </w:pPr>
      <w:r>
        <w:rPr>
          <w:noProof/>
          <w:lang w:eastAsia="ru-RU"/>
        </w:rPr>
        <w:pict>
          <v:shape id="Рисунок 11" o:spid="_x0000_i1047" type="#_x0000_t75" style="width:463.5pt;height:340.5pt;visibility:visible">
            <v:imagedata r:id="rId47" o:title=""/>
          </v:shape>
        </w:pict>
      </w:r>
    </w:p>
    <w:p w:rsidR="00E8256F" w:rsidRDefault="00E8256F" w:rsidP="00BA1ECB">
      <w:pPr>
        <w:spacing w:line="240" w:lineRule="auto"/>
        <w:jc w:val="center"/>
        <w:rPr>
          <w:rFonts w:ascii="Times New Roman" w:hAnsi="Times New Roman"/>
          <w:sz w:val="28"/>
          <w:szCs w:val="28"/>
          <w:lang w:val="uk-UA"/>
        </w:rPr>
      </w:pPr>
      <w:r w:rsidRPr="002B1095">
        <w:rPr>
          <w:rFonts w:ascii="Times New Roman" w:hAnsi="Times New Roman"/>
          <w:sz w:val="28"/>
          <w:szCs w:val="28"/>
          <w:lang w:val="uk-UA"/>
        </w:rPr>
        <w:t xml:space="preserve">Рис. </w:t>
      </w:r>
      <w:r>
        <w:rPr>
          <w:rFonts w:ascii="Times New Roman" w:hAnsi="Times New Roman"/>
          <w:sz w:val="28"/>
          <w:szCs w:val="28"/>
          <w:lang w:val="uk-UA"/>
        </w:rPr>
        <w:t>2</w:t>
      </w:r>
      <w:r w:rsidRPr="002B1095">
        <w:rPr>
          <w:rFonts w:ascii="Times New Roman" w:hAnsi="Times New Roman"/>
          <w:sz w:val="28"/>
          <w:szCs w:val="28"/>
          <w:lang w:val="uk-UA"/>
        </w:rPr>
        <w:t>.</w:t>
      </w:r>
      <w:r>
        <w:rPr>
          <w:rFonts w:ascii="Times New Roman" w:hAnsi="Times New Roman"/>
          <w:sz w:val="28"/>
          <w:szCs w:val="28"/>
          <w:lang w:val="uk-UA"/>
        </w:rPr>
        <w:t xml:space="preserve"> Метод кореляційного аналізу</w:t>
      </w:r>
    </w:p>
    <w:p w:rsidR="00E8256F" w:rsidRPr="002B1095" w:rsidRDefault="00E8256F" w:rsidP="002B1095">
      <w:pPr>
        <w:rPr>
          <w:rFonts w:ascii="Times New Roman" w:hAnsi="Times New Roman"/>
          <w:sz w:val="28"/>
          <w:szCs w:val="28"/>
          <w:lang w:val="uk-UA"/>
        </w:rPr>
      </w:pPr>
      <w:r>
        <w:rPr>
          <w:noProof/>
          <w:lang w:eastAsia="ru-RU"/>
        </w:rPr>
        <w:pict>
          <v:shape id="Рисунок 12" o:spid="_x0000_i1048" type="#_x0000_t75" style="width:462pt;height:315pt;visibility:visible">
            <v:imagedata r:id="rId48" o:title=""/>
          </v:shape>
        </w:pict>
      </w:r>
    </w:p>
    <w:p w:rsidR="00E8256F" w:rsidRDefault="00E8256F" w:rsidP="002B1095">
      <w:pPr>
        <w:jc w:val="center"/>
        <w:rPr>
          <w:rFonts w:ascii="Times New Roman" w:hAnsi="Times New Roman"/>
          <w:sz w:val="28"/>
          <w:szCs w:val="28"/>
          <w:lang w:val="uk-UA"/>
        </w:rPr>
      </w:pPr>
      <w:r w:rsidRPr="002B1095">
        <w:rPr>
          <w:rFonts w:ascii="Times New Roman" w:hAnsi="Times New Roman"/>
          <w:sz w:val="28"/>
          <w:szCs w:val="28"/>
          <w:lang w:val="uk-UA"/>
        </w:rPr>
        <w:t xml:space="preserve">Рис. </w:t>
      </w:r>
      <w:r>
        <w:rPr>
          <w:rFonts w:ascii="Times New Roman" w:hAnsi="Times New Roman"/>
          <w:sz w:val="28"/>
          <w:szCs w:val="28"/>
          <w:lang w:val="uk-UA"/>
        </w:rPr>
        <w:t>3</w:t>
      </w:r>
      <w:r w:rsidRPr="002B1095">
        <w:rPr>
          <w:rFonts w:ascii="Times New Roman" w:hAnsi="Times New Roman"/>
          <w:sz w:val="28"/>
          <w:szCs w:val="28"/>
          <w:lang w:val="uk-UA"/>
        </w:rPr>
        <w:t>.</w:t>
      </w:r>
      <w:r>
        <w:rPr>
          <w:rFonts w:ascii="Times New Roman" w:hAnsi="Times New Roman"/>
          <w:sz w:val="28"/>
          <w:szCs w:val="28"/>
          <w:lang w:val="uk-UA"/>
        </w:rPr>
        <w:t xml:space="preserve"> Результати виконання кореляційного аналізу</w:t>
      </w:r>
    </w:p>
    <w:p w:rsidR="00E8256F" w:rsidRDefault="00E8256F" w:rsidP="002B1095">
      <w:pPr>
        <w:pStyle w:val="NoSpacing"/>
        <w:spacing w:line="360" w:lineRule="auto"/>
        <w:jc w:val="center"/>
        <w:rPr>
          <w:rFonts w:ascii="Times New Roman" w:hAnsi="Times New Roman"/>
          <w:sz w:val="28"/>
          <w:szCs w:val="28"/>
          <w:lang w:val="uk-UA"/>
        </w:rPr>
      </w:pPr>
      <w:r>
        <w:rPr>
          <w:noProof/>
          <w:lang w:eastAsia="ru-RU"/>
        </w:rPr>
        <w:pict>
          <v:shape id="Рисунок 15" o:spid="_x0000_i1049" type="#_x0000_t75" style="width:317.25pt;height:231pt;visibility:visible">
            <v:imagedata r:id="rId49" o:title=""/>
          </v:shape>
        </w:pict>
      </w:r>
    </w:p>
    <w:p w:rsidR="00E8256F" w:rsidRDefault="00E8256F" w:rsidP="002B1095">
      <w:pPr>
        <w:pStyle w:val="NoSpacing"/>
        <w:spacing w:line="360" w:lineRule="auto"/>
        <w:jc w:val="center"/>
        <w:rPr>
          <w:rFonts w:ascii="Times New Roman" w:hAnsi="Times New Roman"/>
          <w:sz w:val="28"/>
          <w:szCs w:val="28"/>
          <w:lang w:val="uk-UA"/>
        </w:rPr>
      </w:pPr>
      <w:r>
        <w:rPr>
          <w:rFonts w:ascii="Times New Roman" w:hAnsi="Times New Roman"/>
          <w:sz w:val="28"/>
          <w:szCs w:val="28"/>
          <w:lang w:val="uk-UA"/>
        </w:rPr>
        <w:t>Рис. 4. Вибір експерта для ранжирування показників</w:t>
      </w:r>
    </w:p>
    <w:p w:rsidR="00E8256F" w:rsidRDefault="00E8256F" w:rsidP="002B1095">
      <w:pPr>
        <w:pStyle w:val="NoSpacing"/>
        <w:spacing w:line="360" w:lineRule="auto"/>
        <w:jc w:val="center"/>
        <w:rPr>
          <w:rFonts w:ascii="Times New Roman" w:hAnsi="Times New Roman"/>
          <w:sz w:val="28"/>
          <w:szCs w:val="28"/>
          <w:lang w:val="uk-UA"/>
        </w:rPr>
      </w:pPr>
      <w:r>
        <w:rPr>
          <w:noProof/>
          <w:lang w:eastAsia="ru-RU"/>
        </w:rPr>
        <w:pict>
          <v:shape id="Рисунок 18" o:spid="_x0000_i1050" type="#_x0000_t75" style="width:458.25pt;height:234.75pt;visibility:visible">
            <v:imagedata r:id="rId50" o:title=""/>
          </v:shape>
        </w:pict>
      </w:r>
    </w:p>
    <w:p w:rsidR="00E8256F" w:rsidRDefault="00E8256F" w:rsidP="002B1095">
      <w:pPr>
        <w:pStyle w:val="NoSpacing"/>
        <w:spacing w:line="360" w:lineRule="auto"/>
        <w:jc w:val="center"/>
        <w:rPr>
          <w:rFonts w:ascii="Times New Roman" w:hAnsi="Times New Roman"/>
          <w:sz w:val="28"/>
          <w:szCs w:val="28"/>
          <w:lang w:val="uk-UA"/>
        </w:rPr>
      </w:pPr>
      <w:r>
        <w:rPr>
          <w:rFonts w:ascii="Times New Roman" w:hAnsi="Times New Roman"/>
          <w:sz w:val="28"/>
          <w:szCs w:val="28"/>
          <w:lang w:val="uk-UA"/>
        </w:rPr>
        <w:t>Рис. 5. Форма опиту експертів</w:t>
      </w:r>
    </w:p>
    <w:p w:rsidR="00E8256F" w:rsidRDefault="00E8256F" w:rsidP="002B1095">
      <w:pPr>
        <w:pStyle w:val="NoSpacing"/>
        <w:spacing w:line="360" w:lineRule="auto"/>
        <w:jc w:val="center"/>
        <w:rPr>
          <w:rFonts w:ascii="Times New Roman" w:hAnsi="Times New Roman"/>
          <w:sz w:val="28"/>
          <w:szCs w:val="28"/>
          <w:lang w:val="uk-UA"/>
        </w:rPr>
      </w:pPr>
    </w:p>
    <w:p w:rsidR="00E8256F" w:rsidRDefault="00E8256F" w:rsidP="002D586D">
      <w:pPr>
        <w:pStyle w:val="NoSpacing"/>
        <w:spacing w:line="360" w:lineRule="auto"/>
        <w:jc w:val="center"/>
        <w:rPr>
          <w:rFonts w:ascii="Times New Roman" w:hAnsi="Times New Roman"/>
          <w:sz w:val="28"/>
          <w:szCs w:val="28"/>
          <w:lang w:val="uk-UA"/>
        </w:rPr>
      </w:pPr>
      <w:r>
        <w:rPr>
          <w:noProof/>
          <w:lang w:eastAsia="ru-RU"/>
        </w:rPr>
        <w:pict>
          <v:shape id="Рисунок 21" o:spid="_x0000_i1051" type="#_x0000_t75" style="width:380.25pt;height:288.75pt;visibility:visible">
            <v:imagedata r:id="rId51" o:title=""/>
          </v:shape>
        </w:pict>
      </w:r>
    </w:p>
    <w:p w:rsidR="00E8256F" w:rsidRDefault="00E8256F" w:rsidP="002D586D">
      <w:pPr>
        <w:pStyle w:val="NoSpacing"/>
        <w:spacing w:line="360" w:lineRule="auto"/>
        <w:jc w:val="center"/>
        <w:rPr>
          <w:rFonts w:ascii="Times New Roman" w:hAnsi="Times New Roman"/>
          <w:sz w:val="28"/>
          <w:szCs w:val="28"/>
          <w:lang w:val="uk-UA"/>
        </w:rPr>
      </w:pPr>
      <w:r>
        <w:rPr>
          <w:rFonts w:ascii="Times New Roman" w:hAnsi="Times New Roman"/>
          <w:sz w:val="28"/>
          <w:szCs w:val="28"/>
          <w:lang w:val="uk-UA"/>
        </w:rPr>
        <w:t>Рис. 6. Отримані результати ранжирування</w:t>
      </w:r>
    </w:p>
    <w:p w:rsidR="00E8256F" w:rsidRDefault="00E8256F" w:rsidP="002D586D">
      <w:pPr>
        <w:pStyle w:val="NoSpacing"/>
        <w:spacing w:line="360" w:lineRule="auto"/>
        <w:jc w:val="center"/>
        <w:rPr>
          <w:rFonts w:ascii="Times New Roman" w:hAnsi="Times New Roman"/>
          <w:sz w:val="28"/>
          <w:szCs w:val="28"/>
          <w:lang w:val="uk-UA"/>
        </w:rPr>
      </w:pPr>
      <w:r w:rsidRPr="004F44E4">
        <w:rPr>
          <w:rFonts w:ascii="Times New Roman" w:hAnsi="Times New Roman"/>
          <w:noProof/>
          <w:sz w:val="28"/>
          <w:szCs w:val="28"/>
          <w:lang w:eastAsia="ru-RU"/>
        </w:rPr>
        <w:pict>
          <v:shape id="Рисунок 491" o:spid="_x0000_i1052" type="#_x0000_t75" style="width:459pt;height:291.75pt;visibility:visible">
            <v:imagedata r:id="rId52" o:title=""/>
          </v:shape>
        </w:pict>
      </w:r>
    </w:p>
    <w:p w:rsidR="00E8256F" w:rsidRDefault="00E8256F" w:rsidP="002D586D">
      <w:pPr>
        <w:pStyle w:val="NoSpacing"/>
        <w:spacing w:line="360" w:lineRule="auto"/>
        <w:jc w:val="center"/>
        <w:rPr>
          <w:rFonts w:ascii="Times New Roman" w:hAnsi="Times New Roman"/>
          <w:sz w:val="28"/>
          <w:szCs w:val="28"/>
          <w:lang w:val="uk-UA"/>
        </w:rPr>
      </w:pPr>
      <w:r>
        <w:rPr>
          <w:rFonts w:ascii="Times New Roman" w:hAnsi="Times New Roman"/>
          <w:sz w:val="28"/>
          <w:szCs w:val="28"/>
          <w:lang w:val="uk-UA"/>
        </w:rPr>
        <w:t>Рис. 7. Результати експертного аналізу</w:t>
      </w:r>
    </w:p>
    <w:p w:rsidR="00E8256F" w:rsidRDefault="00E8256F" w:rsidP="002D586D">
      <w:pPr>
        <w:pStyle w:val="NoSpacing"/>
        <w:spacing w:line="360" w:lineRule="auto"/>
        <w:jc w:val="center"/>
        <w:rPr>
          <w:rFonts w:ascii="Times New Roman" w:hAnsi="Times New Roman"/>
          <w:sz w:val="28"/>
          <w:szCs w:val="28"/>
          <w:lang w:val="uk-UA"/>
        </w:rPr>
      </w:pPr>
    </w:p>
    <w:p w:rsidR="00E8256F" w:rsidRDefault="00E8256F" w:rsidP="002D586D">
      <w:pPr>
        <w:pStyle w:val="NoSpacing"/>
        <w:spacing w:line="360" w:lineRule="auto"/>
        <w:jc w:val="center"/>
        <w:rPr>
          <w:rFonts w:ascii="Times New Roman" w:hAnsi="Times New Roman"/>
          <w:sz w:val="28"/>
          <w:szCs w:val="28"/>
          <w:lang w:val="uk-UA"/>
        </w:rPr>
      </w:pPr>
      <w:r w:rsidRPr="004F44E4">
        <w:rPr>
          <w:rFonts w:ascii="Times New Roman" w:hAnsi="Times New Roman"/>
          <w:noProof/>
          <w:sz w:val="28"/>
          <w:szCs w:val="28"/>
          <w:lang w:eastAsia="ru-RU"/>
        </w:rPr>
        <w:pict>
          <v:shape id="Рисунок 494" o:spid="_x0000_i1053" type="#_x0000_t75" style="width:459pt;height:291.75pt;visibility:visible">
            <v:imagedata r:id="rId53" o:title=""/>
          </v:shape>
        </w:pict>
      </w:r>
    </w:p>
    <w:p w:rsidR="00E8256F" w:rsidRDefault="00E8256F" w:rsidP="00604D89">
      <w:pPr>
        <w:pStyle w:val="NoSpacing"/>
        <w:spacing w:line="360" w:lineRule="auto"/>
        <w:jc w:val="center"/>
        <w:rPr>
          <w:rFonts w:ascii="Times New Roman" w:hAnsi="Times New Roman"/>
          <w:sz w:val="28"/>
          <w:szCs w:val="28"/>
          <w:lang w:val="uk-UA"/>
        </w:rPr>
      </w:pPr>
      <w:r>
        <w:rPr>
          <w:rFonts w:ascii="Times New Roman" w:hAnsi="Times New Roman"/>
          <w:sz w:val="28"/>
          <w:szCs w:val="28"/>
          <w:lang w:val="uk-UA"/>
        </w:rPr>
        <w:t>Рис. 8. Рівні кваліфікації експертів</w:t>
      </w:r>
    </w:p>
    <w:p w:rsidR="00E8256F" w:rsidRDefault="00E8256F" w:rsidP="00604D89">
      <w:pPr>
        <w:pStyle w:val="NoSpacing"/>
        <w:spacing w:line="360" w:lineRule="auto"/>
        <w:jc w:val="center"/>
        <w:rPr>
          <w:rFonts w:ascii="Times New Roman" w:hAnsi="Times New Roman"/>
          <w:sz w:val="28"/>
          <w:szCs w:val="28"/>
          <w:lang w:val="uk-UA"/>
        </w:rPr>
      </w:pPr>
    </w:p>
    <w:p w:rsidR="00E8256F" w:rsidRDefault="00E8256F" w:rsidP="002D586D">
      <w:pPr>
        <w:pStyle w:val="NoSpacing"/>
        <w:spacing w:line="360" w:lineRule="auto"/>
        <w:jc w:val="center"/>
        <w:rPr>
          <w:rFonts w:ascii="Times New Roman" w:hAnsi="Times New Roman"/>
          <w:sz w:val="28"/>
          <w:szCs w:val="28"/>
          <w:lang w:val="uk-UA"/>
        </w:rPr>
      </w:pPr>
      <w:r>
        <w:rPr>
          <w:noProof/>
          <w:lang w:eastAsia="ru-RU"/>
        </w:rPr>
        <w:pict>
          <v:shape id="Рисунок 42" o:spid="_x0000_i1054" type="#_x0000_t75" style="width:466.5pt;height:350.25pt;visibility:visible">
            <v:imagedata r:id="rId54" o:title=""/>
          </v:shape>
        </w:pict>
      </w:r>
    </w:p>
    <w:p w:rsidR="00E8256F" w:rsidRDefault="00E8256F" w:rsidP="002D586D">
      <w:pPr>
        <w:pStyle w:val="NoSpacing"/>
        <w:spacing w:line="360" w:lineRule="auto"/>
        <w:jc w:val="center"/>
        <w:rPr>
          <w:rFonts w:ascii="Times New Roman" w:hAnsi="Times New Roman"/>
          <w:sz w:val="28"/>
          <w:szCs w:val="28"/>
          <w:lang w:val="uk-UA"/>
        </w:rPr>
      </w:pPr>
      <w:r>
        <w:rPr>
          <w:rFonts w:ascii="Times New Roman" w:hAnsi="Times New Roman"/>
          <w:sz w:val="28"/>
          <w:szCs w:val="28"/>
          <w:lang w:val="uk-UA"/>
        </w:rPr>
        <w:t>Рис. 9. Графічний аналіз динаміки змін показників</w:t>
      </w:r>
    </w:p>
    <w:p w:rsidR="00E8256F" w:rsidRDefault="00E8256F" w:rsidP="002D586D">
      <w:pPr>
        <w:pStyle w:val="NoSpacing"/>
        <w:spacing w:line="360" w:lineRule="auto"/>
        <w:jc w:val="center"/>
        <w:rPr>
          <w:rFonts w:ascii="Times New Roman" w:hAnsi="Times New Roman"/>
          <w:sz w:val="28"/>
          <w:szCs w:val="28"/>
          <w:lang w:val="uk-UA"/>
        </w:rPr>
      </w:pPr>
    </w:p>
    <w:p w:rsidR="00E8256F" w:rsidRDefault="00E8256F" w:rsidP="002D586D">
      <w:pPr>
        <w:pStyle w:val="NoSpacing"/>
        <w:spacing w:line="360" w:lineRule="auto"/>
        <w:jc w:val="center"/>
        <w:rPr>
          <w:rFonts w:ascii="Times New Roman" w:hAnsi="Times New Roman"/>
          <w:sz w:val="28"/>
          <w:szCs w:val="28"/>
          <w:lang w:val="uk-UA"/>
        </w:rPr>
      </w:pPr>
      <w:r>
        <w:rPr>
          <w:noProof/>
          <w:lang w:eastAsia="ru-RU"/>
        </w:rPr>
        <w:pict>
          <v:shape id="Рисунок 30" o:spid="_x0000_i1055" type="#_x0000_t75" style="width:334.5pt;height:171.75pt;visibility:visible">
            <v:imagedata r:id="rId55" o:title=""/>
          </v:shape>
        </w:pict>
      </w:r>
    </w:p>
    <w:p w:rsidR="00E8256F" w:rsidRDefault="00E8256F" w:rsidP="002D586D">
      <w:pPr>
        <w:pStyle w:val="NoSpacing"/>
        <w:spacing w:line="360" w:lineRule="auto"/>
        <w:jc w:val="center"/>
        <w:rPr>
          <w:rFonts w:ascii="Times New Roman" w:hAnsi="Times New Roman"/>
          <w:sz w:val="28"/>
          <w:szCs w:val="28"/>
          <w:lang w:val="uk-UA"/>
        </w:rPr>
      </w:pPr>
      <w:r>
        <w:rPr>
          <w:rFonts w:ascii="Times New Roman" w:hAnsi="Times New Roman"/>
          <w:sz w:val="28"/>
          <w:szCs w:val="28"/>
          <w:lang w:val="uk-UA"/>
        </w:rPr>
        <w:t>Рис. 10. Побудова нейронної мережі</w:t>
      </w:r>
    </w:p>
    <w:p w:rsidR="00E8256F" w:rsidRDefault="00E8256F" w:rsidP="002D586D">
      <w:pPr>
        <w:pStyle w:val="NoSpacing"/>
        <w:spacing w:line="360" w:lineRule="auto"/>
        <w:jc w:val="center"/>
        <w:rPr>
          <w:rFonts w:ascii="Times New Roman" w:hAnsi="Times New Roman"/>
          <w:sz w:val="28"/>
          <w:szCs w:val="28"/>
          <w:lang w:val="uk-UA"/>
        </w:rPr>
      </w:pPr>
      <w:r w:rsidRPr="004F44E4">
        <w:rPr>
          <w:rFonts w:ascii="Times New Roman" w:hAnsi="Times New Roman"/>
          <w:noProof/>
          <w:sz w:val="28"/>
          <w:szCs w:val="28"/>
          <w:lang w:eastAsia="ru-RU"/>
        </w:rPr>
        <w:pict>
          <v:shape id="Рисунок 1" o:spid="_x0000_i1056" type="#_x0000_t75" style="width:465.75pt;height:333pt;visibility:visible">
            <v:imagedata r:id="rId56" o:title=""/>
          </v:shape>
        </w:pict>
      </w:r>
    </w:p>
    <w:p w:rsidR="00E8256F" w:rsidRDefault="00E8256F" w:rsidP="002D586D">
      <w:pPr>
        <w:pStyle w:val="NoSpacing"/>
        <w:spacing w:line="360" w:lineRule="auto"/>
        <w:jc w:val="center"/>
        <w:rPr>
          <w:rFonts w:ascii="Times New Roman" w:hAnsi="Times New Roman"/>
          <w:sz w:val="28"/>
          <w:szCs w:val="28"/>
          <w:lang w:val="uk-UA"/>
        </w:rPr>
      </w:pPr>
      <w:r>
        <w:rPr>
          <w:rFonts w:ascii="Times New Roman" w:hAnsi="Times New Roman"/>
          <w:sz w:val="28"/>
          <w:szCs w:val="28"/>
          <w:lang w:val="uk-UA"/>
        </w:rPr>
        <w:t>Рис. 11. Результати навчання нейронної мережі</w:t>
      </w:r>
    </w:p>
    <w:p w:rsidR="00E8256F" w:rsidRDefault="00E8256F" w:rsidP="002D586D">
      <w:pPr>
        <w:pStyle w:val="NoSpacing"/>
        <w:spacing w:line="360" w:lineRule="auto"/>
        <w:jc w:val="center"/>
        <w:rPr>
          <w:rFonts w:ascii="Times New Roman" w:hAnsi="Times New Roman"/>
          <w:sz w:val="28"/>
          <w:szCs w:val="28"/>
          <w:lang w:val="uk-UA"/>
        </w:rPr>
      </w:pPr>
    </w:p>
    <w:p w:rsidR="00E8256F" w:rsidRDefault="00E8256F" w:rsidP="002D586D">
      <w:pPr>
        <w:pStyle w:val="NoSpacing"/>
        <w:spacing w:line="360" w:lineRule="auto"/>
        <w:jc w:val="center"/>
        <w:rPr>
          <w:rFonts w:ascii="Times New Roman" w:hAnsi="Times New Roman"/>
          <w:sz w:val="28"/>
          <w:szCs w:val="28"/>
          <w:lang w:val="uk-UA"/>
        </w:rPr>
      </w:pPr>
      <w:r w:rsidRPr="004F44E4">
        <w:rPr>
          <w:rFonts w:ascii="Times New Roman" w:hAnsi="Times New Roman"/>
          <w:noProof/>
          <w:sz w:val="28"/>
          <w:szCs w:val="28"/>
          <w:lang w:eastAsia="ru-RU"/>
        </w:rPr>
        <w:pict>
          <v:shape id="_x0000_i1057" type="#_x0000_t75" style="width:462.75pt;height:301.5pt;visibility:visible">
            <v:imagedata r:id="rId57" o:title=""/>
          </v:shape>
        </w:pict>
      </w:r>
    </w:p>
    <w:p w:rsidR="00E8256F" w:rsidRDefault="00E8256F" w:rsidP="002D586D">
      <w:pPr>
        <w:pStyle w:val="NoSpacing"/>
        <w:spacing w:line="360" w:lineRule="auto"/>
        <w:jc w:val="center"/>
        <w:rPr>
          <w:rFonts w:ascii="Times New Roman" w:hAnsi="Times New Roman"/>
          <w:sz w:val="28"/>
          <w:szCs w:val="28"/>
          <w:lang w:val="uk-UA"/>
        </w:rPr>
      </w:pPr>
      <w:r>
        <w:rPr>
          <w:rFonts w:ascii="Times New Roman" w:hAnsi="Times New Roman"/>
          <w:sz w:val="28"/>
          <w:szCs w:val="28"/>
          <w:lang w:val="uk-UA"/>
        </w:rPr>
        <w:t>Рис. 12. Реалізація методики «Що-Якщо»</w:t>
      </w:r>
    </w:p>
    <w:p w:rsidR="00E8256F" w:rsidRDefault="00E8256F" w:rsidP="002D586D">
      <w:pPr>
        <w:pStyle w:val="NoSpacing"/>
        <w:spacing w:line="360" w:lineRule="auto"/>
        <w:jc w:val="center"/>
        <w:rPr>
          <w:rFonts w:ascii="Times New Roman" w:hAnsi="Times New Roman"/>
          <w:sz w:val="28"/>
          <w:szCs w:val="28"/>
          <w:lang w:val="uk-UA"/>
        </w:rPr>
      </w:pPr>
      <w:r w:rsidRPr="004F44E4">
        <w:rPr>
          <w:rFonts w:ascii="Times New Roman" w:hAnsi="Times New Roman"/>
          <w:noProof/>
          <w:sz w:val="28"/>
          <w:szCs w:val="28"/>
          <w:lang w:eastAsia="ru-RU"/>
        </w:rPr>
        <w:pict>
          <v:shape id="Рисунок 4" o:spid="_x0000_i1058" type="#_x0000_t75" style="width:462.75pt;height:301.5pt;visibility:visible">
            <v:imagedata r:id="rId58" o:title=""/>
          </v:shape>
        </w:pict>
      </w:r>
    </w:p>
    <w:p w:rsidR="00E8256F" w:rsidRPr="007159F3" w:rsidRDefault="00E8256F" w:rsidP="002D586D">
      <w:pPr>
        <w:pStyle w:val="NoSpacing"/>
        <w:spacing w:line="360" w:lineRule="auto"/>
        <w:jc w:val="center"/>
        <w:rPr>
          <w:rFonts w:ascii="Times New Roman" w:hAnsi="Times New Roman"/>
          <w:sz w:val="28"/>
          <w:szCs w:val="28"/>
          <w:lang w:val="uk-UA"/>
        </w:rPr>
      </w:pPr>
      <w:r>
        <w:rPr>
          <w:rFonts w:ascii="Times New Roman" w:hAnsi="Times New Roman"/>
          <w:sz w:val="28"/>
          <w:szCs w:val="28"/>
          <w:lang w:val="uk-UA"/>
        </w:rPr>
        <w:t>Рис. 13. Прогнозування переходу до іншого кластеру</w:t>
      </w:r>
    </w:p>
    <w:sectPr w:rsidR="00E8256F" w:rsidRPr="007159F3" w:rsidSect="00BA1ECB">
      <w:headerReference w:type="even" r:id="rId59"/>
      <w:headerReference w:type="default" r:id="rId60"/>
      <w:pgSz w:w="11906" w:h="16838"/>
      <w:pgMar w:top="1134" w:right="851" w:bottom="1134" w:left="1701" w:header="709"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56F" w:rsidRDefault="00E8256F" w:rsidP="000D5622">
      <w:pPr>
        <w:spacing w:after="0" w:line="240" w:lineRule="auto"/>
      </w:pPr>
      <w:r>
        <w:separator/>
      </w:r>
    </w:p>
  </w:endnote>
  <w:endnote w:type="continuationSeparator" w:id="0">
    <w:p w:rsidR="00E8256F" w:rsidRDefault="00E8256F" w:rsidP="000D56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56F" w:rsidRDefault="00E8256F" w:rsidP="000D5622">
      <w:pPr>
        <w:spacing w:after="0" w:line="240" w:lineRule="auto"/>
      </w:pPr>
      <w:r>
        <w:separator/>
      </w:r>
    </w:p>
  </w:footnote>
  <w:footnote w:type="continuationSeparator" w:id="0">
    <w:p w:rsidR="00E8256F" w:rsidRDefault="00E8256F" w:rsidP="000D56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56F" w:rsidRDefault="00E8256F" w:rsidP="00870B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256F" w:rsidRDefault="00E8256F" w:rsidP="00F05AF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56F" w:rsidRDefault="00E8256F" w:rsidP="00870B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E8256F" w:rsidRDefault="00E8256F" w:rsidP="00F05AF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EA4CCD0"/>
    <w:lvl w:ilvl="0">
      <w:numFmt w:val="decimal"/>
      <w:lvlText w:val="*"/>
      <w:lvlJc w:val="left"/>
      <w:rPr>
        <w:rFonts w:cs="Times New Roman"/>
      </w:rPr>
    </w:lvl>
  </w:abstractNum>
  <w:abstractNum w:abstractNumId="1">
    <w:nsid w:val="06220313"/>
    <w:multiLevelType w:val="multilevel"/>
    <w:tmpl w:val="5A3412A4"/>
    <w:lvl w:ilvl="0">
      <w:start w:val="1"/>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0DA529B7"/>
    <w:multiLevelType w:val="multilevel"/>
    <w:tmpl w:val="B254CD54"/>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172D5249"/>
    <w:multiLevelType w:val="hybridMultilevel"/>
    <w:tmpl w:val="F15C0E68"/>
    <w:lvl w:ilvl="0" w:tplc="B86A6926">
      <w:start w:val="1"/>
      <w:numFmt w:val="decimal"/>
      <w:lvlText w:val="%1."/>
      <w:lvlJc w:val="left"/>
      <w:pPr>
        <w:tabs>
          <w:tab w:val="num" w:pos="957"/>
        </w:tabs>
        <w:ind w:left="957"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7B950B9"/>
    <w:multiLevelType w:val="hybridMultilevel"/>
    <w:tmpl w:val="2236FD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CF11214"/>
    <w:multiLevelType w:val="hybridMultilevel"/>
    <w:tmpl w:val="795C512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D72517C"/>
    <w:multiLevelType w:val="hybridMultilevel"/>
    <w:tmpl w:val="1C24E3DA"/>
    <w:lvl w:ilvl="0" w:tplc="C6DA3B5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F104DD4"/>
    <w:multiLevelType w:val="hybridMultilevel"/>
    <w:tmpl w:val="2236FD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538192F"/>
    <w:multiLevelType w:val="hybridMultilevel"/>
    <w:tmpl w:val="6270DBC2"/>
    <w:lvl w:ilvl="0" w:tplc="58FAC1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366F7352"/>
    <w:multiLevelType w:val="hybridMultilevel"/>
    <w:tmpl w:val="4DB6BAAA"/>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0">
    <w:nsid w:val="3AC14D05"/>
    <w:multiLevelType w:val="hybridMultilevel"/>
    <w:tmpl w:val="6CB4C19C"/>
    <w:lvl w:ilvl="0" w:tplc="9C10AB90">
      <w:start w:val="1"/>
      <w:numFmt w:val="decimal"/>
      <w:lvlText w:val="%1."/>
      <w:lvlJc w:val="center"/>
      <w:pPr>
        <w:tabs>
          <w:tab w:val="num" w:pos="720"/>
        </w:tabs>
        <w:ind w:firstLine="288"/>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B074CF8"/>
    <w:multiLevelType w:val="hybridMultilevel"/>
    <w:tmpl w:val="E772947C"/>
    <w:lvl w:ilvl="0" w:tplc="0419000F">
      <w:start w:val="1"/>
      <w:numFmt w:val="decimal"/>
      <w:lvlText w:val="%1."/>
      <w:lvlJc w:val="left"/>
      <w:pPr>
        <w:ind w:left="1212"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44F2435A"/>
    <w:multiLevelType w:val="multilevel"/>
    <w:tmpl w:val="1C5E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ED0D7E"/>
    <w:multiLevelType w:val="hybridMultilevel"/>
    <w:tmpl w:val="BA6E92E0"/>
    <w:lvl w:ilvl="0" w:tplc="0419000F">
      <w:start w:val="1"/>
      <w:numFmt w:val="decimal"/>
      <w:lvlText w:val="%1."/>
      <w:lvlJc w:val="left"/>
      <w:pPr>
        <w:tabs>
          <w:tab w:val="num" w:pos="785"/>
        </w:tabs>
        <w:ind w:left="785" w:hanging="360"/>
      </w:pPr>
      <w:rPr>
        <w:rFonts w:cs="Times New Roman"/>
      </w:rPr>
    </w:lvl>
    <w:lvl w:ilvl="1" w:tplc="04190019" w:tentative="1">
      <w:start w:val="1"/>
      <w:numFmt w:val="lowerLetter"/>
      <w:lvlText w:val="%2."/>
      <w:lvlJc w:val="left"/>
      <w:pPr>
        <w:tabs>
          <w:tab w:val="num" w:pos="1505"/>
        </w:tabs>
        <w:ind w:left="1505" w:hanging="360"/>
      </w:pPr>
      <w:rPr>
        <w:rFonts w:cs="Times New Roman"/>
      </w:rPr>
    </w:lvl>
    <w:lvl w:ilvl="2" w:tplc="0419001B" w:tentative="1">
      <w:start w:val="1"/>
      <w:numFmt w:val="lowerRoman"/>
      <w:lvlText w:val="%3."/>
      <w:lvlJc w:val="right"/>
      <w:pPr>
        <w:tabs>
          <w:tab w:val="num" w:pos="2225"/>
        </w:tabs>
        <w:ind w:left="2225" w:hanging="180"/>
      </w:pPr>
      <w:rPr>
        <w:rFonts w:cs="Times New Roman"/>
      </w:rPr>
    </w:lvl>
    <w:lvl w:ilvl="3" w:tplc="0419000F" w:tentative="1">
      <w:start w:val="1"/>
      <w:numFmt w:val="decimal"/>
      <w:lvlText w:val="%4."/>
      <w:lvlJc w:val="left"/>
      <w:pPr>
        <w:tabs>
          <w:tab w:val="num" w:pos="2945"/>
        </w:tabs>
        <w:ind w:left="2945" w:hanging="360"/>
      </w:pPr>
      <w:rPr>
        <w:rFonts w:cs="Times New Roman"/>
      </w:rPr>
    </w:lvl>
    <w:lvl w:ilvl="4" w:tplc="04190019" w:tentative="1">
      <w:start w:val="1"/>
      <w:numFmt w:val="lowerLetter"/>
      <w:lvlText w:val="%5."/>
      <w:lvlJc w:val="left"/>
      <w:pPr>
        <w:tabs>
          <w:tab w:val="num" w:pos="3665"/>
        </w:tabs>
        <w:ind w:left="3665" w:hanging="360"/>
      </w:pPr>
      <w:rPr>
        <w:rFonts w:cs="Times New Roman"/>
      </w:rPr>
    </w:lvl>
    <w:lvl w:ilvl="5" w:tplc="0419001B" w:tentative="1">
      <w:start w:val="1"/>
      <w:numFmt w:val="lowerRoman"/>
      <w:lvlText w:val="%6."/>
      <w:lvlJc w:val="right"/>
      <w:pPr>
        <w:tabs>
          <w:tab w:val="num" w:pos="4385"/>
        </w:tabs>
        <w:ind w:left="4385" w:hanging="180"/>
      </w:pPr>
      <w:rPr>
        <w:rFonts w:cs="Times New Roman"/>
      </w:rPr>
    </w:lvl>
    <w:lvl w:ilvl="6" w:tplc="0419000F" w:tentative="1">
      <w:start w:val="1"/>
      <w:numFmt w:val="decimal"/>
      <w:lvlText w:val="%7."/>
      <w:lvlJc w:val="left"/>
      <w:pPr>
        <w:tabs>
          <w:tab w:val="num" w:pos="5105"/>
        </w:tabs>
        <w:ind w:left="5105" w:hanging="360"/>
      </w:pPr>
      <w:rPr>
        <w:rFonts w:cs="Times New Roman"/>
      </w:rPr>
    </w:lvl>
    <w:lvl w:ilvl="7" w:tplc="04190019" w:tentative="1">
      <w:start w:val="1"/>
      <w:numFmt w:val="lowerLetter"/>
      <w:lvlText w:val="%8."/>
      <w:lvlJc w:val="left"/>
      <w:pPr>
        <w:tabs>
          <w:tab w:val="num" w:pos="5825"/>
        </w:tabs>
        <w:ind w:left="5825" w:hanging="360"/>
      </w:pPr>
      <w:rPr>
        <w:rFonts w:cs="Times New Roman"/>
      </w:rPr>
    </w:lvl>
    <w:lvl w:ilvl="8" w:tplc="0419001B" w:tentative="1">
      <w:start w:val="1"/>
      <w:numFmt w:val="lowerRoman"/>
      <w:lvlText w:val="%9."/>
      <w:lvlJc w:val="right"/>
      <w:pPr>
        <w:tabs>
          <w:tab w:val="num" w:pos="6545"/>
        </w:tabs>
        <w:ind w:left="6545" w:hanging="180"/>
      </w:pPr>
      <w:rPr>
        <w:rFonts w:cs="Times New Roman"/>
      </w:rPr>
    </w:lvl>
  </w:abstractNum>
  <w:abstractNum w:abstractNumId="14">
    <w:nsid w:val="5632012D"/>
    <w:multiLevelType w:val="hybridMultilevel"/>
    <w:tmpl w:val="16D8D228"/>
    <w:lvl w:ilvl="0" w:tplc="7ABCEF76">
      <w:start w:val="1"/>
      <w:numFmt w:val="decimal"/>
      <w:lvlText w:val="%1."/>
      <w:lvlJc w:val="left"/>
      <w:pPr>
        <w:ind w:left="2156" w:hanging="130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5A204DB5"/>
    <w:multiLevelType w:val="hybridMultilevel"/>
    <w:tmpl w:val="0958CE2E"/>
    <w:lvl w:ilvl="0" w:tplc="3350E8B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FE4731E"/>
    <w:multiLevelType w:val="hybridMultilevel"/>
    <w:tmpl w:val="4DB6BAAA"/>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7">
    <w:nsid w:val="6499166A"/>
    <w:multiLevelType w:val="hybridMultilevel"/>
    <w:tmpl w:val="2236FD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50E0C9E"/>
    <w:multiLevelType w:val="multilevel"/>
    <w:tmpl w:val="7F7C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5485710"/>
    <w:multiLevelType w:val="hybridMultilevel"/>
    <w:tmpl w:val="2236FD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6D65C30"/>
    <w:multiLevelType w:val="hybridMultilevel"/>
    <w:tmpl w:val="68D6626A"/>
    <w:lvl w:ilvl="0" w:tplc="EEA01A8A">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6A645911"/>
    <w:multiLevelType w:val="hybridMultilevel"/>
    <w:tmpl w:val="6D20D328"/>
    <w:lvl w:ilvl="0" w:tplc="FFFFFFFF">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AD409FB"/>
    <w:multiLevelType w:val="multilevel"/>
    <w:tmpl w:val="59880AD2"/>
    <w:lvl w:ilvl="0">
      <w:start w:val="1"/>
      <w:numFmt w:val="decimal"/>
      <w:lvlText w:val="%1."/>
      <w:lvlJc w:val="left"/>
      <w:pPr>
        <w:tabs>
          <w:tab w:val="num" w:pos="720"/>
        </w:tabs>
        <w:ind w:left="720" w:hanging="360"/>
      </w:pPr>
      <w:rPr>
        <w:rFonts w:cs="Times New Roman"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9649D4"/>
    <w:multiLevelType w:val="hybridMultilevel"/>
    <w:tmpl w:val="2E00FEF6"/>
    <w:lvl w:ilvl="0" w:tplc="FFFFFFFF">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EAB732A"/>
    <w:multiLevelType w:val="hybridMultilevel"/>
    <w:tmpl w:val="28C452D0"/>
    <w:lvl w:ilvl="0" w:tplc="0419000F">
      <w:start w:val="3"/>
      <w:numFmt w:val="decimal"/>
      <w:lvlText w:val="%1."/>
      <w:lvlJc w:val="left"/>
      <w:pPr>
        <w:tabs>
          <w:tab w:val="num" w:pos="720"/>
        </w:tabs>
        <w:ind w:left="720" w:hanging="360"/>
      </w:pPr>
      <w:rPr>
        <w:rFonts w:cs="Times New Roman" w:hint="default"/>
      </w:rPr>
    </w:lvl>
    <w:lvl w:ilvl="1" w:tplc="6C04544C">
      <w:start w:val="1"/>
      <w:numFmt w:val="decimal"/>
      <w:lvlText w:val="%2)"/>
      <w:lvlJc w:val="left"/>
      <w:pPr>
        <w:tabs>
          <w:tab w:val="num" w:pos="1770"/>
        </w:tabs>
        <w:ind w:left="1770" w:hanging="69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59400EB"/>
    <w:multiLevelType w:val="hybridMultilevel"/>
    <w:tmpl w:val="E772947C"/>
    <w:lvl w:ilvl="0" w:tplc="0419000F">
      <w:start w:val="1"/>
      <w:numFmt w:val="decimal"/>
      <w:lvlText w:val="%1."/>
      <w:lvlJc w:val="left"/>
      <w:pPr>
        <w:ind w:left="1212"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7E0F58DF"/>
    <w:multiLevelType w:val="hybridMultilevel"/>
    <w:tmpl w:val="795C512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
  </w:num>
  <w:num w:numId="2">
    <w:abstractNumId w:val="6"/>
  </w:num>
  <w:num w:numId="3">
    <w:abstractNumId w:val="1"/>
  </w:num>
  <w:num w:numId="4">
    <w:abstractNumId w:val="8"/>
  </w:num>
  <w:num w:numId="5">
    <w:abstractNumId w:val="21"/>
  </w:num>
  <w:num w:numId="6">
    <w:abstractNumId w:val="25"/>
  </w:num>
  <w:num w:numId="7">
    <w:abstractNumId w:val="11"/>
  </w:num>
  <w:num w:numId="8">
    <w:abstractNumId w:val="12"/>
  </w:num>
  <w:num w:numId="9">
    <w:abstractNumId w:val="0"/>
    <w:lvlOverride w:ilvl="0">
      <w:lvl w:ilvl="0">
        <w:numFmt w:val="bullet"/>
        <w:lvlText w:val="•"/>
        <w:legacy w:legacy="1" w:legacySpace="0" w:legacyIndent="283"/>
        <w:lvlJc w:val="left"/>
        <w:rPr>
          <w:rFonts w:ascii="Times New Roman" w:hAnsi="Times New Roman" w:hint="default"/>
        </w:rPr>
      </w:lvl>
    </w:lvlOverride>
  </w:num>
  <w:num w:numId="10">
    <w:abstractNumId w:val="24"/>
  </w:num>
  <w:num w:numId="11">
    <w:abstractNumId w:val="15"/>
  </w:num>
  <w:num w:numId="12">
    <w:abstractNumId w:val="26"/>
  </w:num>
  <w:num w:numId="13">
    <w:abstractNumId w:val="20"/>
  </w:num>
  <w:num w:numId="14">
    <w:abstractNumId w:val="23"/>
  </w:num>
  <w:num w:numId="15">
    <w:abstractNumId w:val="5"/>
  </w:num>
  <w:num w:numId="16">
    <w:abstractNumId w:val="16"/>
  </w:num>
  <w:num w:numId="17">
    <w:abstractNumId w:val="14"/>
  </w:num>
  <w:num w:numId="18">
    <w:abstractNumId w:val="18"/>
  </w:num>
  <w:num w:numId="19">
    <w:abstractNumId w:val="9"/>
  </w:num>
  <w:num w:numId="20">
    <w:abstractNumId w:val="22"/>
  </w:num>
  <w:num w:numId="21">
    <w:abstractNumId w:val="4"/>
  </w:num>
  <w:num w:numId="22">
    <w:abstractNumId w:val="7"/>
  </w:num>
  <w:num w:numId="23">
    <w:abstractNumId w:val="17"/>
  </w:num>
  <w:num w:numId="24">
    <w:abstractNumId w:val="19"/>
  </w:num>
  <w:num w:numId="25">
    <w:abstractNumId w:val="10"/>
  </w:num>
  <w:num w:numId="26">
    <w:abstractNumId w:val="13"/>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67CA"/>
    <w:rsid w:val="00004CA4"/>
    <w:rsid w:val="00010FFB"/>
    <w:rsid w:val="00031DA4"/>
    <w:rsid w:val="000346D6"/>
    <w:rsid w:val="000350AD"/>
    <w:rsid w:val="0004183C"/>
    <w:rsid w:val="00041C61"/>
    <w:rsid w:val="00042B64"/>
    <w:rsid w:val="00042E52"/>
    <w:rsid w:val="00046AE4"/>
    <w:rsid w:val="00051AA3"/>
    <w:rsid w:val="00057D45"/>
    <w:rsid w:val="00057E6C"/>
    <w:rsid w:val="000600C6"/>
    <w:rsid w:val="00067F71"/>
    <w:rsid w:val="00071406"/>
    <w:rsid w:val="00072A7B"/>
    <w:rsid w:val="00084E4C"/>
    <w:rsid w:val="0008664A"/>
    <w:rsid w:val="000A45E3"/>
    <w:rsid w:val="000A55B5"/>
    <w:rsid w:val="000B0CD8"/>
    <w:rsid w:val="000B5654"/>
    <w:rsid w:val="000B6E6E"/>
    <w:rsid w:val="000C0CF0"/>
    <w:rsid w:val="000C0EE7"/>
    <w:rsid w:val="000C142C"/>
    <w:rsid w:val="000C4160"/>
    <w:rsid w:val="000C4AD7"/>
    <w:rsid w:val="000C779D"/>
    <w:rsid w:val="000D1B04"/>
    <w:rsid w:val="000D5622"/>
    <w:rsid w:val="000D5FFB"/>
    <w:rsid w:val="000E012D"/>
    <w:rsid w:val="000E4915"/>
    <w:rsid w:val="000E6EC6"/>
    <w:rsid w:val="000F4C90"/>
    <w:rsid w:val="000F5597"/>
    <w:rsid w:val="000F6C14"/>
    <w:rsid w:val="001025B1"/>
    <w:rsid w:val="00104796"/>
    <w:rsid w:val="001049CC"/>
    <w:rsid w:val="00104D97"/>
    <w:rsid w:val="00104DFC"/>
    <w:rsid w:val="00112B88"/>
    <w:rsid w:val="00115F95"/>
    <w:rsid w:val="00120F8C"/>
    <w:rsid w:val="00121AE3"/>
    <w:rsid w:val="00131866"/>
    <w:rsid w:val="00142052"/>
    <w:rsid w:val="00144231"/>
    <w:rsid w:val="00144967"/>
    <w:rsid w:val="00146470"/>
    <w:rsid w:val="00146758"/>
    <w:rsid w:val="00154A56"/>
    <w:rsid w:val="00156A8C"/>
    <w:rsid w:val="001576BD"/>
    <w:rsid w:val="001631E8"/>
    <w:rsid w:val="00167416"/>
    <w:rsid w:val="00173E7D"/>
    <w:rsid w:val="00174F59"/>
    <w:rsid w:val="00184BAA"/>
    <w:rsid w:val="00185200"/>
    <w:rsid w:val="00192D20"/>
    <w:rsid w:val="001965B5"/>
    <w:rsid w:val="001A1496"/>
    <w:rsid w:val="001A2AA6"/>
    <w:rsid w:val="001A6AA2"/>
    <w:rsid w:val="001A6EEF"/>
    <w:rsid w:val="001B379A"/>
    <w:rsid w:val="001B60CA"/>
    <w:rsid w:val="001C080B"/>
    <w:rsid w:val="001C45EC"/>
    <w:rsid w:val="001C485A"/>
    <w:rsid w:val="001C526B"/>
    <w:rsid w:val="001C5677"/>
    <w:rsid w:val="001C5D0E"/>
    <w:rsid w:val="001D438F"/>
    <w:rsid w:val="001E014C"/>
    <w:rsid w:val="001E3DDA"/>
    <w:rsid w:val="001E7A6F"/>
    <w:rsid w:val="001F07B1"/>
    <w:rsid w:val="001F0D87"/>
    <w:rsid w:val="001F1B8C"/>
    <w:rsid w:val="001F469F"/>
    <w:rsid w:val="001F7A08"/>
    <w:rsid w:val="00202855"/>
    <w:rsid w:val="00203291"/>
    <w:rsid w:val="00210001"/>
    <w:rsid w:val="00212278"/>
    <w:rsid w:val="00212A3F"/>
    <w:rsid w:val="002135EE"/>
    <w:rsid w:val="0022452D"/>
    <w:rsid w:val="00226949"/>
    <w:rsid w:val="00231359"/>
    <w:rsid w:val="0024732A"/>
    <w:rsid w:val="0024748C"/>
    <w:rsid w:val="00263940"/>
    <w:rsid w:val="002649B9"/>
    <w:rsid w:val="00265630"/>
    <w:rsid w:val="0027609F"/>
    <w:rsid w:val="0028070C"/>
    <w:rsid w:val="00282825"/>
    <w:rsid w:val="00282F64"/>
    <w:rsid w:val="00285045"/>
    <w:rsid w:val="00285250"/>
    <w:rsid w:val="0029056F"/>
    <w:rsid w:val="00294C83"/>
    <w:rsid w:val="002A17C8"/>
    <w:rsid w:val="002A465F"/>
    <w:rsid w:val="002A5547"/>
    <w:rsid w:val="002A597C"/>
    <w:rsid w:val="002B024D"/>
    <w:rsid w:val="002B1095"/>
    <w:rsid w:val="002B48CA"/>
    <w:rsid w:val="002D586D"/>
    <w:rsid w:val="002E1155"/>
    <w:rsid w:val="002E15B3"/>
    <w:rsid w:val="002E2A09"/>
    <w:rsid w:val="002E4FA0"/>
    <w:rsid w:val="002E746E"/>
    <w:rsid w:val="002F1904"/>
    <w:rsid w:val="002F29BE"/>
    <w:rsid w:val="002F34C0"/>
    <w:rsid w:val="002F4D6A"/>
    <w:rsid w:val="002F5E91"/>
    <w:rsid w:val="00302E4F"/>
    <w:rsid w:val="00303D89"/>
    <w:rsid w:val="003059C5"/>
    <w:rsid w:val="00307091"/>
    <w:rsid w:val="00323605"/>
    <w:rsid w:val="00323644"/>
    <w:rsid w:val="0033353F"/>
    <w:rsid w:val="003360AA"/>
    <w:rsid w:val="00350606"/>
    <w:rsid w:val="00350C0F"/>
    <w:rsid w:val="003557FD"/>
    <w:rsid w:val="00356728"/>
    <w:rsid w:val="00356BAA"/>
    <w:rsid w:val="00362054"/>
    <w:rsid w:val="003637AB"/>
    <w:rsid w:val="003637FD"/>
    <w:rsid w:val="003664E6"/>
    <w:rsid w:val="003679F6"/>
    <w:rsid w:val="00370CE6"/>
    <w:rsid w:val="00376612"/>
    <w:rsid w:val="00382EE2"/>
    <w:rsid w:val="00385681"/>
    <w:rsid w:val="00390835"/>
    <w:rsid w:val="00396D4D"/>
    <w:rsid w:val="003A6AD2"/>
    <w:rsid w:val="003B031A"/>
    <w:rsid w:val="003B15C0"/>
    <w:rsid w:val="003C0200"/>
    <w:rsid w:val="003C30B8"/>
    <w:rsid w:val="003D213C"/>
    <w:rsid w:val="003D432B"/>
    <w:rsid w:val="003D5D4E"/>
    <w:rsid w:val="003E4511"/>
    <w:rsid w:val="003E4F74"/>
    <w:rsid w:val="003F412C"/>
    <w:rsid w:val="004019B7"/>
    <w:rsid w:val="0040336C"/>
    <w:rsid w:val="00405EFD"/>
    <w:rsid w:val="0040652B"/>
    <w:rsid w:val="004079FA"/>
    <w:rsid w:val="004121C0"/>
    <w:rsid w:val="00412CAE"/>
    <w:rsid w:val="00421E0E"/>
    <w:rsid w:val="0042520B"/>
    <w:rsid w:val="00436DD1"/>
    <w:rsid w:val="00442B8F"/>
    <w:rsid w:val="004557D1"/>
    <w:rsid w:val="00457656"/>
    <w:rsid w:val="00457C63"/>
    <w:rsid w:val="00460979"/>
    <w:rsid w:val="0046114C"/>
    <w:rsid w:val="00465125"/>
    <w:rsid w:val="004750FE"/>
    <w:rsid w:val="004835C9"/>
    <w:rsid w:val="004839E2"/>
    <w:rsid w:val="00484D8D"/>
    <w:rsid w:val="0048604E"/>
    <w:rsid w:val="00490B6E"/>
    <w:rsid w:val="004934A2"/>
    <w:rsid w:val="004A0787"/>
    <w:rsid w:val="004A7034"/>
    <w:rsid w:val="004C084E"/>
    <w:rsid w:val="004C67DA"/>
    <w:rsid w:val="004D23EF"/>
    <w:rsid w:val="004D4AF7"/>
    <w:rsid w:val="004D7CCD"/>
    <w:rsid w:val="004E51AC"/>
    <w:rsid w:val="004E59B3"/>
    <w:rsid w:val="004F0636"/>
    <w:rsid w:val="004F1DEA"/>
    <w:rsid w:val="004F44E4"/>
    <w:rsid w:val="004F4CC9"/>
    <w:rsid w:val="004F4F99"/>
    <w:rsid w:val="004F5EBE"/>
    <w:rsid w:val="004F5F7D"/>
    <w:rsid w:val="004F7CD0"/>
    <w:rsid w:val="00501165"/>
    <w:rsid w:val="005036BF"/>
    <w:rsid w:val="0050474A"/>
    <w:rsid w:val="005055F5"/>
    <w:rsid w:val="00512931"/>
    <w:rsid w:val="005247A8"/>
    <w:rsid w:val="00525F9C"/>
    <w:rsid w:val="005266E1"/>
    <w:rsid w:val="005276B1"/>
    <w:rsid w:val="00532419"/>
    <w:rsid w:val="0054096E"/>
    <w:rsid w:val="00556AD1"/>
    <w:rsid w:val="00561E93"/>
    <w:rsid w:val="0056245F"/>
    <w:rsid w:val="005647C0"/>
    <w:rsid w:val="00566F17"/>
    <w:rsid w:val="00574610"/>
    <w:rsid w:val="00574DC8"/>
    <w:rsid w:val="0057600F"/>
    <w:rsid w:val="005778D8"/>
    <w:rsid w:val="00581731"/>
    <w:rsid w:val="00585018"/>
    <w:rsid w:val="00590E47"/>
    <w:rsid w:val="00594F50"/>
    <w:rsid w:val="0059781C"/>
    <w:rsid w:val="005A38EC"/>
    <w:rsid w:val="005A6B04"/>
    <w:rsid w:val="005B31E3"/>
    <w:rsid w:val="005C4F27"/>
    <w:rsid w:val="005C56AD"/>
    <w:rsid w:val="005D13D8"/>
    <w:rsid w:val="005D4CCA"/>
    <w:rsid w:val="005D5B8C"/>
    <w:rsid w:val="005E05B0"/>
    <w:rsid w:val="005E29E7"/>
    <w:rsid w:val="005F049B"/>
    <w:rsid w:val="005F0517"/>
    <w:rsid w:val="00600C76"/>
    <w:rsid w:val="00600E0B"/>
    <w:rsid w:val="00604912"/>
    <w:rsid w:val="00604D89"/>
    <w:rsid w:val="00605171"/>
    <w:rsid w:val="00610CA4"/>
    <w:rsid w:val="006146E8"/>
    <w:rsid w:val="00616CAF"/>
    <w:rsid w:val="00621BFF"/>
    <w:rsid w:val="00622613"/>
    <w:rsid w:val="006266C1"/>
    <w:rsid w:val="00627A3D"/>
    <w:rsid w:val="00635B2F"/>
    <w:rsid w:val="00645749"/>
    <w:rsid w:val="0065457E"/>
    <w:rsid w:val="00661103"/>
    <w:rsid w:val="00667754"/>
    <w:rsid w:val="00667A0C"/>
    <w:rsid w:val="006721D2"/>
    <w:rsid w:val="00672F9B"/>
    <w:rsid w:val="00680165"/>
    <w:rsid w:val="006819A3"/>
    <w:rsid w:val="00681B57"/>
    <w:rsid w:val="00681F2B"/>
    <w:rsid w:val="00682520"/>
    <w:rsid w:val="006906A2"/>
    <w:rsid w:val="00692E15"/>
    <w:rsid w:val="006932D8"/>
    <w:rsid w:val="00694CE6"/>
    <w:rsid w:val="006A230C"/>
    <w:rsid w:val="006A320B"/>
    <w:rsid w:val="006A376F"/>
    <w:rsid w:val="006A6F11"/>
    <w:rsid w:val="006B0AA9"/>
    <w:rsid w:val="006B217A"/>
    <w:rsid w:val="006B5DF8"/>
    <w:rsid w:val="006B6524"/>
    <w:rsid w:val="006C64DA"/>
    <w:rsid w:val="006D06AD"/>
    <w:rsid w:val="006D4F8D"/>
    <w:rsid w:val="006F28E6"/>
    <w:rsid w:val="007050C1"/>
    <w:rsid w:val="00706F9F"/>
    <w:rsid w:val="00707BF7"/>
    <w:rsid w:val="00707ECC"/>
    <w:rsid w:val="007159F3"/>
    <w:rsid w:val="00725D35"/>
    <w:rsid w:val="00734E03"/>
    <w:rsid w:val="00735CD4"/>
    <w:rsid w:val="00743E63"/>
    <w:rsid w:val="0075749B"/>
    <w:rsid w:val="007637F5"/>
    <w:rsid w:val="00771F77"/>
    <w:rsid w:val="007720C1"/>
    <w:rsid w:val="007802E2"/>
    <w:rsid w:val="0078426A"/>
    <w:rsid w:val="00786E0A"/>
    <w:rsid w:val="00787078"/>
    <w:rsid w:val="0079454A"/>
    <w:rsid w:val="00794800"/>
    <w:rsid w:val="00797810"/>
    <w:rsid w:val="00797A86"/>
    <w:rsid w:val="007A030A"/>
    <w:rsid w:val="007A27A2"/>
    <w:rsid w:val="007A67CA"/>
    <w:rsid w:val="007A6B71"/>
    <w:rsid w:val="007B0024"/>
    <w:rsid w:val="007B0243"/>
    <w:rsid w:val="007B1106"/>
    <w:rsid w:val="007B79D3"/>
    <w:rsid w:val="007C066A"/>
    <w:rsid w:val="007C21E0"/>
    <w:rsid w:val="007C5842"/>
    <w:rsid w:val="007D1066"/>
    <w:rsid w:val="007D431B"/>
    <w:rsid w:val="007D4A33"/>
    <w:rsid w:val="007D7720"/>
    <w:rsid w:val="007E146D"/>
    <w:rsid w:val="007E3432"/>
    <w:rsid w:val="007E45A0"/>
    <w:rsid w:val="007E7678"/>
    <w:rsid w:val="007F2D71"/>
    <w:rsid w:val="00800275"/>
    <w:rsid w:val="00800463"/>
    <w:rsid w:val="00800FD9"/>
    <w:rsid w:val="008023DD"/>
    <w:rsid w:val="008100CD"/>
    <w:rsid w:val="00811692"/>
    <w:rsid w:val="008213B9"/>
    <w:rsid w:val="00834DDA"/>
    <w:rsid w:val="0083641A"/>
    <w:rsid w:val="00845DF7"/>
    <w:rsid w:val="00846193"/>
    <w:rsid w:val="00846D67"/>
    <w:rsid w:val="00851B07"/>
    <w:rsid w:val="0085212D"/>
    <w:rsid w:val="00853EB8"/>
    <w:rsid w:val="00856D98"/>
    <w:rsid w:val="00863B87"/>
    <w:rsid w:val="0086443C"/>
    <w:rsid w:val="00867DDE"/>
    <w:rsid w:val="00870BBB"/>
    <w:rsid w:val="00873E55"/>
    <w:rsid w:val="00875265"/>
    <w:rsid w:val="00880B8C"/>
    <w:rsid w:val="0088151F"/>
    <w:rsid w:val="0088738C"/>
    <w:rsid w:val="008874FA"/>
    <w:rsid w:val="0089219F"/>
    <w:rsid w:val="008A0914"/>
    <w:rsid w:val="008B203F"/>
    <w:rsid w:val="008B5B65"/>
    <w:rsid w:val="008B61AA"/>
    <w:rsid w:val="008C1CBD"/>
    <w:rsid w:val="008C4AF5"/>
    <w:rsid w:val="008D1B29"/>
    <w:rsid w:val="008D2A40"/>
    <w:rsid w:val="008D3B47"/>
    <w:rsid w:val="008D6D16"/>
    <w:rsid w:val="008D6E5C"/>
    <w:rsid w:val="008D753A"/>
    <w:rsid w:val="008D78B6"/>
    <w:rsid w:val="008E055F"/>
    <w:rsid w:val="008E2C0C"/>
    <w:rsid w:val="008E43A1"/>
    <w:rsid w:val="008E4F11"/>
    <w:rsid w:val="008E74B9"/>
    <w:rsid w:val="008E7A50"/>
    <w:rsid w:val="008F30CF"/>
    <w:rsid w:val="008F421E"/>
    <w:rsid w:val="008F63B8"/>
    <w:rsid w:val="00901BE4"/>
    <w:rsid w:val="00903C6E"/>
    <w:rsid w:val="009043EF"/>
    <w:rsid w:val="00905F0E"/>
    <w:rsid w:val="00906301"/>
    <w:rsid w:val="00906DAB"/>
    <w:rsid w:val="00907448"/>
    <w:rsid w:val="00907F42"/>
    <w:rsid w:val="00914E69"/>
    <w:rsid w:val="009204D5"/>
    <w:rsid w:val="00922023"/>
    <w:rsid w:val="00922997"/>
    <w:rsid w:val="00923341"/>
    <w:rsid w:val="00933249"/>
    <w:rsid w:val="009351E0"/>
    <w:rsid w:val="009418DF"/>
    <w:rsid w:val="0094301E"/>
    <w:rsid w:val="00945241"/>
    <w:rsid w:val="00946E02"/>
    <w:rsid w:val="00947B50"/>
    <w:rsid w:val="00951023"/>
    <w:rsid w:val="00957417"/>
    <w:rsid w:val="00961898"/>
    <w:rsid w:val="00961B30"/>
    <w:rsid w:val="00962918"/>
    <w:rsid w:val="00966796"/>
    <w:rsid w:val="00985634"/>
    <w:rsid w:val="00986724"/>
    <w:rsid w:val="00991F5B"/>
    <w:rsid w:val="00993347"/>
    <w:rsid w:val="00994BB0"/>
    <w:rsid w:val="00995B4E"/>
    <w:rsid w:val="0099775E"/>
    <w:rsid w:val="009A1920"/>
    <w:rsid w:val="009A2243"/>
    <w:rsid w:val="009B0374"/>
    <w:rsid w:val="009B16E2"/>
    <w:rsid w:val="009B286B"/>
    <w:rsid w:val="009B3AB1"/>
    <w:rsid w:val="009B725F"/>
    <w:rsid w:val="009C655B"/>
    <w:rsid w:val="009C6B8D"/>
    <w:rsid w:val="009D16AA"/>
    <w:rsid w:val="009E1ACE"/>
    <w:rsid w:val="009E6781"/>
    <w:rsid w:val="009F4093"/>
    <w:rsid w:val="00A02FE2"/>
    <w:rsid w:val="00A07FCF"/>
    <w:rsid w:val="00A10582"/>
    <w:rsid w:val="00A13047"/>
    <w:rsid w:val="00A15678"/>
    <w:rsid w:val="00A20634"/>
    <w:rsid w:val="00A22EBC"/>
    <w:rsid w:val="00A37B0F"/>
    <w:rsid w:val="00A37D08"/>
    <w:rsid w:val="00A4339B"/>
    <w:rsid w:val="00A45F60"/>
    <w:rsid w:val="00A516AC"/>
    <w:rsid w:val="00A5371F"/>
    <w:rsid w:val="00A53B42"/>
    <w:rsid w:val="00A54512"/>
    <w:rsid w:val="00A563BE"/>
    <w:rsid w:val="00A56487"/>
    <w:rsid w:val="00A63914"/>
    <w:rsid w:val="00A651CE"/>
    <w:rsid w:val="00A7090A"/>
    <w:rsid w:val="00A73208"/>
    <w:rsid w:val="00A85B58"/>
    <w:rsid w:val="00A86496"/>
    <w:rsid w:val="00A923FD"/>
    <w:rsid w:val="00A939F8"/>
    <w:rsid w:val="00AA09A1"/>
    <w:rsid w:val="00AB01D6"/>
    <w:rsid w:val="00AB05A9"/>
    <w:rsid w:val="00AB25F2"/>
    <w:rsid w:val="00AB454F"/>
    <w:rsid w:val="00AC1C3A"/>
    <w:rsid w:val="00AC3EC7"/>
    <w:rsid w:val="00AC5D3C"/>
    <w:rsid w:val="00AC74FA"/>
    <w:rsid w:val="00AD7A84"/>
    <w:rsid w:val="00AE3869"/>
    <w:rsid w:val="00AE5B55"/>
    <w:rsid w:val="00AE5F3B"/>
    <w:rsid w:val="00AF0CA6"/>
    <w:rsid w:val="00AF36F3"/>
    <w:rsid w:val="00AF37D1"/>
    <w:rsid w:val="00B016A5"/>
    <w:rsid w:val="00B13BE2"/>
    <w:rsid w:val="00B25930"/>
    <w:rsid w:val="00B3089C"/>
    <w:rsid w:val="00B31C2A"/>
    <w:rsid w:val="00B35B19"/>
    <w:rsid w:val="00B4022F"/>
    <w:rsid w:val="00B41713"/>
    <w:rsid w:val="00B477B7"/>
    <w:rsid w:val="00B5120F"/>
    <w:rsid w:val="00B72BAD"/>
    <w:rsid w:val="00B80022"/>
    <w:rsid w:val="00B90CB2"/>
    <w:rsid w:val="00BA1ECB"/>
    <w:rsid w:val="00BA3A98"/>
    <w:rsid w:val="00BA5B38"/>
    <w:rsid w:val="00BA6CC2"/>
    <w:rsid w:val="00BB1387"/>
    <w:rsid w:val="00BB27EB"/>
    <w:rsid w:val="00BB572F"/>
    <w:rsid w:val="00BC2630"/>
    <w:rsid w:val="00BC35DF"/>
    <w:rsid w:val="00BC3E8E"/>
    <w:rsid w:val="00BC6870"/>
    <w:rsid w:val="00BD47D9"/>
    <w:rsid w:val="00BE0265"/>
    <w:rsid w:val="00BE7006"/>
    <w:rsid w:val="00BF05C0"/>
    <w:rsid w:val="00C10B8C"/>
    <w:rsid w:val="00C11AA8"/>
    <w:rsid w:val="00C134C7"/>
    <w:rsid w:val="00C15675"/>
    <w:rsid w:val="00C20D4E"/>
    <w:rsid w:val="00C27785"/>
    <w:rsid w:val="00C27E3D"/>
    <w:rsid w:val="00C30A50"/>
    <w:rsid w:val="00C358B2"/>
    <w:rsid w:val="00C41175"/>
    <w:rsid w:val="00C453F3"/>
    <w:rsid w:val="00C5035F"/>
    <w:rsid w:val="00C54AF9"/>
    <w:rsid w:val="00C56A6D"/>
    <w:rsid w:val="00C628B9"/>
    <w:rsid w:val="00C62C49"/>
    <w:rsid w:val="00C65B36"/>
    <w:rsid w:val="00C73045"/>
    <w:rsid w:val="00C84728"/>
    <w:rsid w:val="00C8779C"/>
    <w:rsid w:val="00CA12A6"/>
    <w:rsid w:val="00CA526D"/>
    <w:rsid w:val="00CA5ADE"/>
    <w:rsid w:val="00CB1D73"/>
    <w:rsid w:val="00CC0D59"/>
    <w:rsid w:val="00CC3565"/>
    <w:rsid w:val="00CC639D"/>
    <w:rsid w:val="00CD72B0"/>
    <w:rsid w:val="00CD7E5F"/>
    <w:rsid w:val="00CE43EC"/>
    <w:rsid w:val="00CF2137"/>
    <w:rsid w:val="00CF38CB"/>
    <w:rsid w:val="00D0014F"/>
    <w:rsid w:val="00D04003"/>
    <w:rsid w:val="00D0536A"/>
    <w:rsid w:val="00D1285F"/>
    <w:rsid w:val="00D1424D"/>
    <w:rsid w:val="00D21586"/>
    <w:rsid w:val="00D21FA8"/>
    <w:rsid w:val="00D27B16"/>
    <w:rsid w:val="00D27D9A"/>
    <w:rsid w:val="00D310D2"/>
    <w:rsid w:val="00D3753B"/>
    <w:rsid w:val="00D4363E"/>
    <w:rsid w:val="00D44D87"/>
    <w:rsid w:val="00D504DB"/>
    <w:rsid w:val="00D6454B"/>
    <w:rsid w:val="00D76AED"/>
    <w:rsid w:val="00D866A8"/>
    <w:rsid w:val="00D937F8"/>
    <w:rsid w:val="00D95602"/>
    <w:rsid w:val="00D95F4D"/>
    <w:rsid w:val="00D960A3"/>
    <w:rsid w:val="00DA08E5"/>
    <w:rsid w:val="00DA1F76"/>
    <w:rsid w:val="00DA2D4E"/>
    <w:rsid w:val="00DA4CB9"/>
    <w:rsid w:val="00DA700E"/>
    <w:rsid w:val="00DB076F"/>
    <w:rsid w:val="00DB1315"/>
    <w:rsid w:val="00DB25BE"/>
    <w:rsid w:val="00DB31F2"/>
    <w:rsid w:val="00DB3D75"/>
    <w:rsid w:val="00DB3DB4"/>
    <w:rsid w:val="00DC58F2"/>
    <w:rsid w:val="00DC5995"/>
    <w:rsid w:val="00DD2D0C"/>
    <w:rsid w:val="00DD5A0A"/>
    <w:rsid w:val="00DD5C77"/>
    <w:rsid w:val="00DD6148"/>
    <w:rsid w:val="00DD7E49"/>
    <w:rsid w:val="00DE1C3F"/>
    <w:rsid w:val="00DE7523"/>
    <w:rsid w:val="00DF20C1"/>
    <w:rsid w:val="00DF39E2"/>
    <w:rsid w:val="00DF42BF"/>
    <w:rsid w:val="00DF6D1E"/>
    <w:rsid w:val="00E05A51"/>
    <w:rsid w:val="00E06365"/>
    <w:rsid w:val="00E07A09"/>
    <w:rsid w:val="00E1427E"/>
    <w:rsid w:val="00E172D2"/>
    <w:rsid w:val="00E2115D"/>
    <w:rsid w:val="00E2278B"/>
    <w:rsid w:val="00E2509F"/>
    <w:rsid w:val="00E2754B"/>
    <w:rsid w:val="00E301C4"/>
    <w:rsid w:val="00E31C6D"/>
    <w:rsid w:val="00E37645"/>
    <w:rsid w:val="00E44339"/>
    <w:rsid w:val="00E5025F"/>
    <w:rsid w:val="00E54EA8"/>
    <w:rsid w:val="00E5726F"/>
    <w:rsid w:val="00E8256F"/>
    <w:rsid w:val="00E8717F"/>
    <w:rsid w:val="00E977A9"/>
    <w:rsid w:val="00EA3948"/>
    <w:rsid w:val="00EA3CFE"/>
    <w:rsid w:val="00EA5852"/>
    <w:rsid w:val="00EA7436"/>
    <w:rsid w:val="00EB1A08"/>
    <w:rsid w:val="00EB2B8A"/>
    <w:rsid w:val="00EB5A2A"/>
    <w:rsid w:val="00EC0405"/>
    <w:rsid w:val="00ED4F98"/>
    <w:rsid w:val="00ED6B73"/>
    <w:rsid w:val="00EE044B"/>
    <w:rsid w:val="00EF04CF"/>
    <w:rsid w:val="00EF3874"/>
    <w:rsid w:val="00EF6741"/>
    <w:rsid w:val="00EF7859"/>
    <w:rsid w:val="00F0113E"/>
    <w:rsid w:val="00F027A7"/>
    <w:rsid w:val="00F04E73"/>
    <w:rsid w:val="00F05AF5"/>
    <w:rsid w:val="00F10B42"/>
    <w:rsid w:val="00F15DD3"/>
    <w:rsid w:val="00F16685"/>
    <w:rsid w:val="00F2276B"/>
    <w:rsid w:val="00F26D1B"/>
    <w:rsid w:val="00F27E86"/>
    <w:rsid w:val="00F30D57"/>
    <w:rsid w:val="00F32521"/>
    <w:rsid w:val="00F36235"/>
    <w:rsid w:val="00F414D2"/>
    <w:rsid w:val="00F41501"/>
    <w:rsid w:val="00F42049"/>
    <w:rsid w:val="00F42EC1"/>
    <w:rsid w:val="00F44293"/>
    <w:rsid w:val="00F51673"/>
    <w:rsid w:val="00F52152"/>
    <w:rsid w:val="00F54950"/>
    <w:rsid w:val="00F54BAD"/>
    <w:rsid w:val="00F6104D"/>
    <w:rsid w:val="00F666C2"/>
    <w:rsid w:val="00F67277"/>
    <w:rsid w:val="00F71B7D"/>
    <w:rsid w:val="00F72A64"/>
    <w:rsid w:val="00F750C1"/>
    <w:rsid w:val="00F80C61"/>
    <w:rsid w:val="00F80F5F"/>
    <w:rsid w:val="00F82FB7"/>
    <w:rsid w:val="00F83741"/>
    <w:rsid w:val="00F86DCE"/>
    <w:rsid w:val="00F908C5"/>
    <w:rsid w:val="00F90C75"/>
    <w:rsid w:val="00F90F6B"/>
    <w:rsid w:val="00F957C8"/>
    <w:rsid w:val="00F96CC0"/>
    <w:rsid w:val="00FA3537"/>
    <w:rsid w:val="00FB2453"/>
    <w:rsid w:val="00FB4387"/>
    <w:rsid w:val="00FB5EE7"/>
    <w:rsid w:val="00FD4F8D"/>
    <w:rsid w:val="00FD57C4"/>
    <w:rsid w:val="00FD7441"/>
    <w:rsid w:val="00FE7AF3"/>
    <w:rsid w:val="00FF64A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6BF"/>
    <w:pPr>
      <w:spacing w:after="200" w:line="276" w:lineRule="auto"/>
    </w:pPr>
    <w:rPr>
      <w:lang w:eastAsia="en-US"/>
    </w:rPr>
  </w:style>
  <w:style w:type="paragraph" w:styleId="Heading1">
    <w:name w:val="heading 1"/>
    <w:basedOn w:val="Normal"/>
    <w:next w:val="Normal"/>
    <w:link w:val="Heading1Char"/>
    <w:uiPriority w:val="99"/>
    <w:qFormat/>
    <w:rsid w:val="00BB572F"/>
    <w:pPr>
      <w:keepNext/>
      <w:spacing w:before="240" w:after="60" w:line="240" w:lineRule="auto"/>
      <w:outlineLvl w:val="0"/>
    </w:pPr>
    <w:rPr>
      <w:rFonts w:ascii="Arial" w:eastAsia="Times New Roman" w:hAnsi="Arial" w:cs="Arial"/>
      <w:b/>
      <w:bCs/>
      <w:kern w:val="32"/>
      <w:sz w:val="32"/>
      <w:szCs w:val="32"/>
      <w:lang w:eastAsia="ru-RU"/>
    </w:rPr>
  </w:style>
  <w:style w:type="paragraph" w:styleId="Heading2">
    <w:name w:val="heading 2"/>
    <w:basedOn w:val="Normal"/>
    <w:next w:val="Normal"/>
    <w:link w:val="Heading2Char"/>
    <w:uiPriority w:val="99"/>
    <w:qFormat/>
    <w:rsid w:val="00BB572F"/>
    <w:pPr>
      <w:keepNext/>
      <w:spacing w:before="240" w:after="60" w:line="240" w:lineRule="auto"/>
      <w:outlineLvl w:val="1"/>
    </w:pPr>
    <w:rPr>
      <w:rFonts w:ascii="Arial" w:eastAsia="Times New Roman" w:hAnsi="Arial" w:cs="Arial"/>
      <w:b/>
      <w:bCs/>
      <w:i/>
      <w:iCs/>
      <w:sz w:val="28"/>
      <w:szCs w:val="28"/>
      <w:lang w:eastAsia="ru-RU"/>
    </w:rPr>
  </w:style>
  <w:style w:type="paragraph" w:styleId="Heading3">
    <w:name w:val="heading 3"/>
    <w:basedOn w:val="Normal"/>
    <w:next w:val="Normal"/>
    <w:link w:val="Heading3Char"/>
    <w:uiPriority w:val="99"/>
    <w:qFormat/>
    <w:rsid w:val="000E012D"/>
    <w:pPr>
      <w:keepNext/>
      <w:spacing w:before="240" w:after="60" w:line="240" w:lineRule="auto"/>
      <w:outlineLvl w:val="2"/>
    </w:pPr>
    <w:rPr>
      <w:rFonts w:ascii="Arial" w:eastAsia="Times New Roman" w:hAnsi="Arial" w:cs="Arial"/>
      <w:b/>
      <w:b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572F"/>
    <w:rPr>
      <w:rFonts w:ascii="Arial" w:hAnsi="Arial" w:cs="Arial"/>
      <w:b/>
      <w:bCs/>
      <w:kern w:val="32"/>
      <w:sz w:val="32"/>
      <w:szCs w:val="32"/>
    </w:rPr>
  </w:style>
  <w:style w:type="character" w:customStyle="1" w:styleId="Heading2Char">
    <w:name w:val="Heading 2 Char"/>
    <w:basedOn w:val="DefaultParagraphFont"/>
    <w:link w:val="Heading2"/>
    <w:uiPriority w:val="99"/>
    <w:locked/>
    <w:rsid w:val="00BB572F"/>
    <w:rPr>
      <w:rFonts w:ascii="Arial" w:hAnsi="Arial" w:cs="Arial"/>
      <w:b/>
      <w:bCs/>
      <w:i/>
      <w:iCs/>
      <w:sz w:val="28"/>
      <w:szCs w:val="28"/>
    </w:rPr>
  </w:style>
  <w:style w:type="character" w:customStyle="1" w:styleId="Heading3Char">
    <w:name w:val="Heading 3 Char"/>
    <w:basedOn w:val="DefaultParagraphFont"/>
    <w:link w:val="Heading3"/>
    <w:uiPriority w:val="99"/>
    <w:locked/>
    <w:rsid w:val="000E012D"/>
    <w:rPr>
      <w:rFonts w:ascii="Arial" w:hAnsi="Arial" w:cs="Arial"/>
      <w:b/>
      <w:bCs/>
      <w:sz w:val="26"/>
      <w:szCs w:val="26"/>
    </w:rPr>
  </w:style>
  <w:style w:type="paragraph" w:styleId="NoSpacing">
    <w:name w:val="No Spacing"/>
    <w:uiPriority w:val="99"/>
    <w:qFormat/>
    <w:rsid w:val="007A67CA"/>
    <w:rPr>
      <w:lang w:eastAsia="en-US"/>
    </w:rPr>
  </w:style>
  <w:style w:type="paragraph" w:styleId="ListParagraph">
    <w:name w:val="List Paragraph"/>
    <w:basedOn w:val="Normal"/>
    <w:uiPriority w:val="99"/>
    <w:qFormat/>
    <w:rsid w:val="001E7A6F"/>
    <w:pPr>
      <w:ind w:left="720"/>
      <w:contextualSpacing/>
    </w:pPr>
  </w:style>
  <w:style w:type="character" w:styleId="Strong">
    <w:name w:val="Strong"/>
    <w:basedOn w:val="DefaultParagraphFont"/>
    <w:uiPriority w:val="99"/>
    <w:qFormat/>
    <w:rsid w:val="001E7A6F"/>
    <w:rPr>
      <w:rFonts w:cs="Times New Roman"/>
      <w:b/>
      <w:bCs/>
    </w:rPr>
  </w:style>
  <w:style w:type="paragraph" w:styleId="NormalWeb">
    <w:name w:val="Normal (Web)"/>
    <w:basedOn w:val="Normal"/>
    <w:uiPriority w:val="99"/>
    <w:rsid w:val="00851B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Знак Знак Знак Знак"/>
    <w:basedOn w:val="Normal"/>
    <w:uiPriority w:val="99"/>
    <w:rsid w:val="00851B07"/>
    <w:pPr>
      <w:pageBreakBefore/>
      <w:spacing w:after="160" w:line="360" w:lineRule="auto"/>
    </w:pPr>
    <w:rPr>
      <w:rFonts w:ascii="Times New Roman" w:eastAsia="Times New Roman" w:hAnsi="Times New Roman"/>
      <w:sz w:val="28"/>
      <w:szCs w:val="20"/>
      <w:lang w:val="en-US"/>
    </w:rPr>
  </w:style>
  <w:style w:type="character" w:customStyle="1" w:styleId="Iniiaiieoeooaacaoa3">
    <w:name w:val="Iniiaiie o?eoo aacaoa3"/>
    <w:uiPriority w:val="99"/>
    <w:rsid w:val="00906301"/>
    <w:rPr>
      <w:sz w:val="20"/>
    </w:rPr>
  </w:style>
  <w:style w:type="paragraph" w:customStyle="1" w:styleId="21">
    <w:name w:val="Основной текст 21"/>
    <w:basedOn w:val="Normal"/>
    <w:uiPriority w:val="99"/>
    <w:rsid w:val="00906301"/>
    <w:pPr>
      <w:widowControl w:val="0"/>
      <w:spacing w:after="0" w:line="240" w:lineRule="auto"/>
      <w:jc w:val="both"/>
    </w:pPr>
    <w:rPr>
      <w:rFonts w:ascii="Times New Roman" w:eastAsia="Times New Roman" w:hAnsi="Times New Roman"/>
      <w:sz w:val="28"/>
      <w:szCs w:val="20"/>
      <w:lang w:eastAsia="ru-RU"/>
    </w:rPr>
  </w:style>
  <w:style w:type="paragraph" w:customStyle="1" w:styleId="AAAN">
    <w:name w:val="AA?AN"/>
    <w:basedOn w:val="Normal"/>
    <w:uiPriority w:val="99"/>
    <w:rsid w:val="00906301"/>
    <w:pPr>
      <w:widowControl w:val="0"/>
      <w:spacing w:after="0" w:line="240" w:lineRule="auto"/>
      <w:jc w:val="center"/>
    </w:pPr>
    <w:rPr>
      <w:rFonts w:ascii="Times New Roman" w:eastAsia="Times New Roman" w:hAnsi="Times New Roman"/>
      <w:b/>
      <w:sz w:val="28"/>
      <w:szCs w:val="20"/>
      <w:lang w:eastAsia="ru-RU"/>
    </w:rPr>
  </w:style>
  <w:style w:type="paragraph" w:styleId="BodyTextIndent">
    <w:name w:val="Body Text Indent"/>
    <w:basedOn w:val="Normal"/>
    <w:link w:val="BodyTextIndentChar"/>
    <w:uiPriority w:val="99"/>
    <w:rsid w:val="00906301"/>
    <w:pPr>
      <w:widowControl w:val="0"/>
      <w:spacing w:after="0" w:line="240" w:lineRule="auto"/>
      <w:ind w:firstLine="708"/>
      <w:jc w:val="both"/>
    </w:pPr>
    <w:rPr>
      <w:rFonts w:ascii="Times New Roman" w:eastAsia="Times New Roman" w:hAnsi="Times New Roman"/>
      <w:sz w:val="28"/>
      <w:szCs w:val="20"/>
      <w:lang w:val="uk-UA" w:eastAsia="ru-RU"/>
    </w:rPr>
  </w:style>
  <w:style w:type="character" w:customStyle="1" w:styleId="BodyTextIndentChar">
    <w:name w:val="Body Text Indent Char"/>
    <w:basedOn w:val="DefaultParagraphFont"/>
    <w:link w:val="BodyTextIndent"/>
    <w:uiPriority w:val="99"/>
    <w:locked/>
    <w:rsid w:val="00906301"/>
    <w:rPr>
      <w:rFonts w:ascii="Times New Roman" w:hAnsi="Times New Roman" w:cs="Times New Roman"/>
      <w:sz w:val="28"/>
      <w:lang w:val="uk-UA"/>
    </w:rPr>
  </w:style>
  <w:style w:type="paragraph" w:styleId="BodyText3">
    <w:name w:val="Body Text 3"/>
    <w:basedOn w:val="Normal"/>
    <w:link w:val="BodyText3Char"/>
    <w:uiPriority w:val="99"/>
    <w:semiHidden/>
    <w:rsid w:val="00906301"/>
    <w:pPr>
      <w:spacing w:after="0" w:line="360" w:lineRule="auto"/>
      <w:jc w:val="both"/>
    </w:pPr>
    <w:rPr>
      <w:rFonts w:ascii="Times New Roman" w:eastAsia="Times New Roman" w:hAnsi="Times New Roman"/>
      <w:sz w:val="28"/>
      <w:szCs w:val="28"/>
      <w:lang w:val="uk-UA" w:eastAsia="ru-RU"/>
    </w:rPr>
  </w:style>
  <w:style w:type="character" w:customStyle="1" w:styleId="BodyText3Char">
    <w:name w:val="Body Text 3 Char"/>
    <w:basedOn w:val="DefaultParagraphFont"/>
    <w:link w:val="BodyText3"/>
    <w:uiPriority w:val="99"/>
    <w:semiHidden/>
    <w:locked/>
    <w:rsid w:val="00906301"/>
    <w:rPr>
      <w:rFonts w:ascii="Times New Roman" w:hAnsi="Times New Roman" w:cs="Times New Roman"/>
      <w:sz w:val="28"/>
      <w:szCs w:val="28"/>
      <w:lang w:val="uk-UA"/>
    </w:rPr>
  </w:style>
  <w:style w:type="paragraph" w:customStyle="1" w:styleId="a0">
    <w:name w:val="АДРЕС"/>
    <w:basedOn w:val="Normal"/>
    <w:uiPriority w:val="99"/>
    <w:rsid w:val="00906301"/>
    <w:pPr>
      <w:spacing w:after="0" w:line="240" w:lineRule="auto"/>
      <w:jc w:val="center"/>
    </w:pPr>
    <w:rPr>
      <w:rFonts w:ascii="Times New Roman" w:eastAsia="Times New Roman" w:hAnsi="Times New Roman"/>
      <w:b/>
      <w:sz w:val="28"/>
      <w:szCs w:val="20"/>
      <w:lang w:val="uk-UA" w:eastAsia="ru-RU"/>
    </w:rPr>
  </w:style>
  <w:style w:type="paragraph" w:styleId="BodyTextIndent2">
    <w:name w:val="Body Text Indent 2"/>
    <w:basedOn w:val="Normal"/>
    <w:link w:val="BodyTextIndent2Char"/>
    <w:uiPriority w:val="99"/>
    <w:semiHidden/>
    <w:rsid w:val="00734E03"/>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34E03"/>
    <w:rPr>
      <w:rFonts w:cs="Times New Roman"/>
      <w:sz w:val="22"/>
      <w:szCs w:val="22"/>
      <w:lang w:eastAsia="en-US"/>
    </w:rPr>
  </w:style>
  <w:style w:type="paragraph" w:styleId="Title">
    <w:name w:val="Title"/>
    <w:basedOn w:val="Normal"/>
    <w:link w:val="TitleChar"/>
    <w:uiPriority w:val="99"/>
    <w:qFormat/>
    <w:rsid w:val="00734E03"/>
    <w:pPr>
      <w:widowControl w:val="0"/>
      <w:spacing w:after="0" w:line="240" w:lineRule="auto"/>
      <w:jc w:val="center"/>
    </w:pPr>
    <w:rPr>
      <w:rFonts w:ascii="Times New Roman" w:eastAsia="Times New Roman" w:hAnsi="Times New Roman"/>
      <w:sz w:val="28"/>
      <w:szCs w:val="20"/>
      <w:lang w:eastAsia="ru-RU"/>
    </w:rPr>
  </w:style>
  <w:style w:type="character" w:customStyle="1" w:styleId="TitleChar">
    <w:name w:val="Title Char"/>
    <w:basedOn w:val="DefaultParagraphFont"/>
    <w:link w:val="Title"/>
    <w:uiPriority w:val="99"/>
    <w:locked/>
    <w:rsid w:val="00734E03"/>
    <w:rPr>
      <w:rFonts w:ascii="Times New Roman" w:hAnsi="Times New Roman" w:cs="Times New Roman"/>
      <w:sz w:val="28"/>
    </w:rPr>
  </w:style>
  <w:style w:type="paragraph" w:styleId="BodyTextIndent3">
    <w:name w:val="Body Text Indent 3"/>
    <w:basedOn w:val="Normal"/>
    <w:link w:val="BodyTextIndent3Char"/>
    <w:uiPriority w:val="99"/>
    <w:semiHidden/>
    <w:rsid w:val="00734E0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34E03"/>
    <w:rPr>
      <w:rFonts w:cs="Times New Roman"/>
      <w:sz w:val="16"/>
      <w:szCs w:val="16"/>
      <w:lang w:eastAsia="en-US"/>
    </w:rPr>
  </w:style>
  <w:style w:type="paragraph" w:customStyle="1" w:styleId="BodyText21">
    <w:name w:val="Body Text 21"/>
    <w:basedOn w:val="Normal"/>
    <w:uiPriority w:val="99"/>
    <w:rsid w:val="00734E03"/>
    <w:pPr>
      <w:widowControl w:val="0"/>
      <w:spacing w:after="0" w:line="240" w:lineRule="auto"/>
      <w:ind w:firstLine="720"/>
      <w:jc w:val="both"/>
    </w:pPr>
    <w:rPr>
      <w:rFonts w:ascii="Times New Roman" w:eastAsia="Times New Roman" w:hAnsi="Times New Roman"/>
      <w:sz w:val="20"/>
      <w:szCs w:val="20"/>
      <w:lang w:eastAsia="ru-RU"/>
    </w:rPr>
  </w:style>
  <w:style w:type="paragraph" w:customStyle="1" w:styleId="Oaenonaiiieaao">
    <w:name w:val="Oaeno nai?i.i?eaao."/>
    <w:basedOn w:val="Normal"/>
    <w:uiPriority w:val="99"/>
    <w:rsid w:val="00734E03"/>
    <w:pPr>
      <w:widowControl w:val="0"/>
      <w:overflowPunct w:val="0"/>
      <w:autoSpaceDE w:val="0"/>
      <w:autoSpaceDN w:val="0"/>
      <w:adjustRightInd w:val="0"/>
      <w:spacing w:after="0" w:line="250" w:lineRule="atLeast"/>
      <w:jc w:val="both"/>
      <w:textAlignment w:val="baseline"/>
    </w:pPr>
    <w:rPr>
      <w:rFonts w:ascii="Times New Roman" w:eastAsia="Times New Roman" w:hAnsi="Times New Roman"/>
      <w:sz w:val="20"/>
      <w:szCs w:val="20"/>
      <w:lang w:eastAsia="ru-RU"/>
    </w:rPr>
  </w:style>
  <w:style w:type="paragraph" w:customStyle="1" w:styleId="f14">
    <w:name w:val="f14"/>
    <w:basedOn w:val="Normal"/>
    <w:uiPriority w:val="99"/>
    <w:rsid w:val="00907448"/>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907448"/>
    <w:rPr>
      <w:rFonts w:cs="Times New Roman"/>
      <w:i/>
      <w:iCs/>
    </w:rPr>
  </w:style>
  <w:style w:type="table" w:styleId="TableGrid">
    <w:name w:val="Table Grid"/>
    <w:basedOn w:val="TableNormal"/>
    <w:uiPriority w:val="99"/>
    <w:rsid w:val="0084619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eyword1">
    <w:name w:val="keyword1"/>
    <w:basedOn w:val="DefaultParagraphFont"/>
    <w:uiPriority w:val="99"/>
    <w:rsid w:val="00ED4F98"/>
    <w:rPr>
      <w:rFonts w:cs="Times New Roman"/>
      <w:i/>
      <w:iCs/>
    </w:rPr>
  </w:style>
  <w:style w:type="character" w:customStyle="1" w:styleId="keyworddef1">
    <w:name w:val="keyword_def1"/>
    <w:basedOn w:val="DefaultParagraphFont"/>
    <w:uiPriority w:val="99"/>
    <w:rsid w:val="00ED4F98"/>
    <w:rPr>
      <w:rFonts w:cs="Times New Roman"/>
      <w:b/>
      <w:bCs/>
      <w:i/>
      <w:iCs/>
    </w:rPr>
  </w:style>
  <w:style w:type="paragraph" w:customStyle="1" w:styleId="Default">
    <w:name w:val="Default"/>
    <w:uiPriority w:val="99"/>
    <w:rsid w:val="00051AA3"/>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rsid w:val="00576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600F"/>
    <w:rPr>
      <w:rFonts w:ascii="Tahoma" w:hAnsi="Tahoma" w:cs="Tahoma"/>
      <w:sz w:val="16"/>
      <w:szCs w:val="16"/>
      <w:lang w:eastAsia="en-US"/>
    </w:rPr>
  </w:style>
  <w:style w:type="paragraph" w:styleId="Header">
    <w:name w:val="header"/>
    <w:basedOn w:val="Normal"/>
    <w:link w:val="HeaderChar"/>
    <w:uiPriority w:val="99"/>
    <w:rsid w:val="00A86496"/>
    <w:pPr>
      <w:widowControl w:val="0"/>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HeaderChar">
    <w:name w:val="Header Char"/>
    <w:basedOn w:val="DefaultParagraphFont"/>
    <w:link w:val="Header"/>
    <w:uiPriority w:val="99"/>
    <w:locked/>
    <w:rsid w:val="00A86496"/>
    <w:rPr>
      <w:rFonts w:ascii="Times New Roman" w:hAnsi="Times New Roman" w:cs="Times New Roman"/>
    </w:rPr>
  </w:style>
  <w:style w:type="paragraph" w:styleId="TOC1">
    <w:name w:val="toc 1"/>
    <w:basedOn w:val="Normal"/>
    <w:next w:val="Normal"/>
    <w:autoRedefine/>
    <w:uiPriority w:val="99"/>
    <w:rsid w:val="004D23EF"/>
    <w:pPr>
      <w:tabs>
        <w:tab w:val="right" w:pos="9344"/>
      </w:tabs>
      <w:spacing w:after="100"/>
    </w:pPr>
  </w:style>
  <w:style w:type="paragraph" w:styleId="TOC2">
    <w:name w:val="toc 2"/>
    <w:basedOn w:val="Normal"/>
    <w:next w:val="Normal"/>
    <w:autoRedefine/>
    <w:uiPriority w:val="99"/>
    <w:rsid w:val="00A56487"/>
    <w:pPr>
      <w:spacing w:after="100"/>
      <w:ind w:left="220"/>
    </w:pPr>
  </w:style>
  <w:style w:type="character" w:styleId="Hyperlink">
    <w:name w:val="Hyperlink"/>
    <w:basedOn w:val="DefaultParagraphFont"/>
    <w:uiPriority w:val="99"/>
    <w:rsid w:val="00A56487"/>
    <w:rPr>
      <w:rFonts w:cs="Times New Roman"/>
      <w:color w:val="0000FF"/>
      <w:u w:val="single"/>
    </w:rPr>
  </w:style>
  <w:style w:type="paragraph" w:customStyle="1" w:styleId="a1">
    <w:name w:val="ЗАГОЛОВОК РАЗДЕЛА"/>
    <w:basedOn w:val="Normal"/>
    <w:uiPriority w:val="99"/>
    <w:rsid w:val="007050C1"/>
    <w:pPr>
      <w:spacing w:after="0" w:line="360" w:lineRule="auto"/>
      <w:ind w:firstLine="540"/>
      <w:jc w:val="center"/>
    </w:pPr>
    <w:rPr>
      <w:rFonts w:ascii="Times New Roman" w:eastAsia="Times New Roman" w:hAnsi="Times New Roman"/>
      <w:b/>
      <w:sz w:val="28"/>
      <w:szCs w:val="28"/>
      <w:lang w:eastAsia="ru-RU"/>
    </w:rPr>
  </w:style>
  <w:style w:type="paragraph" w:styleId="BodyText">
    <w:name w:val="Body Text"/>
    <w:basedOn w:val="Normal"/>
    <w:link w:val="BodyTextChar"/>
    <w:uiPriority w:val="99"/>
    <w:semiHidden/>
    <w:rsid w:val="00846D67"/>
    <w:pPr>
      <w:spacing w:after="120"/>
    </w:pPr>
  </w:style>
  <w:style w:type="character" w:customStyle="1" w:styleId="BodyTextChar">
    <w:name w:val="Body Text Char"/>
    <w:basedOn w:val="DefaultParagraphFont"/>
    <w:link w:val="BodyText"/>
    <w:uiPriority w:val="99"/>
    <w:semiHidden/>
    <w:locked/>
    <w:rsid w:val="00846D67"/>
    <w:rPr>
      <w:rFonts w:cs="Times New Roman"/>
      <w:sz w:val="22"/>
      <w:szCs w:val="22"/>
      <w:lang w:eastAsia="en-US"/>
    </w:rPr>
  </w:style>
  <w:style w:type="paragraph" w:styleId="TOC3">
    <w:name w:val="toc 3"/>
    <w:basedOn w:val="Normal"/>
    <w:next w:val="Normal"/>
    <w:autoRedefine/>
    <w:uiPriority w:val="99"/>
    <w:rsid w:val="003059C5"/>
    <w:pPr>
      <w:spacing w:after="100"/>
      <w:ind w:left="440"/>
    </w:pPr>
  </w:style>
  <w:style w:type="paragraph" w:customStyle="1" w:styleId="1">
    <w:name w:val="Обычный1"/>
    <w:uiPriority w:val="99"/>
    <w:rsid w:val="007637F5"/>
    <w:pPr>
      <w:widowControl w:val="0"/>
      <w:spacing w:line="260" w:lineRule="auto"/>
      <w:ind w:firstLine="280"/>
      <w:jc w:val="both"/>
    </w:pPr>
    <w:rPr>
      <w:rFonts w:ascii="Times New Roman" w:eastAsia="Times New Roman" w:hAnsi="Times New Roman"/>
      <w:sz w:val="18"/>
      <w:szCs w:val="20"/>
    </w:rPr>
  </w:style>
  <w:style w:type="paragraph" w:styleId="Footer">
    <w:name w:val="footer"/>
    <w:basedOn w:val="Normal"/>
    <w:link w:val="FooterChar"/>
    <w:uiPriority w:val="99"/>
    <w:rsid w:val="000D562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D5622"/>
    <w:rPr>
      <w:rFonts w:cs="Times New Roman"/>
      <w:sz w:val="22"/>
      <w:szCs w:val="22"/>
      <w:lang w:eastAsia="en-US"/>
    </w:rPr>
  </w:style>
  <w:style w:type="character" w:styleId="PageNumber">
    <w:name w:val="page number"/>
    <w:basedOn w:val="DefaultParagraphFont"/>
    <w:uiPriority w:val="99"/>
    <w:rsid w:val="00F05AF5"/>
    <w:rPr>
      <w:rFonts w:cs="Times New Roman"/>
    </w:rPr>
  </w:style>
</w:styles>
</file>

<file path=word/webSettings.xml><?xml version="1.0" encoding="utf-8"?>
<w:webSettings xmlns:r="http://schemas.openxmlformats.org/officeDocument/2006/relationships" xmlns:w="http://schemas.openxmlformats.org/wordprocessingml/2006/main">
  <w:divs>
    <w:div w:id="1544246360">
      <w:marLeft w:val="0"/>
      <w:marRight w:val="0"/>
      <w:marTop w:val="0"/>
      <w:marBottom w:val="0"/>
      <w:divBdr>
        <w:top w:val="none" w:sz="0" w:space="0" w:color="auto"/>
        <w:left w:val="none" w:sz="0" w:space="0" w:color="auto"/>
        <w:bottom w:val="none" w:sz="0" w:space="0" w:color="auto"/>
        <w:right w:val="none" w:sz="0" w:space="0" w:color="auto"/>
      </w:divBdr>
    </w:div>
    <w:div w:id="1544246361">
      <w:marLeft w:val="0"/>
      <w:marRight w:val="0"/>
      <w:marTop w:val="0"/>
      <w:marBottom w:val="0"/>
      <w:divBdr>
        <w:top w:val="none" w:sz="0" w:space="0" w:color="auto"/>
        <w:left w:val="none" w:sz="0" w:space="0" w:color="auto"/>
        <w:bottom w:val="none" w:sz="0" w:space="0" w:color="auto"/>
        <w:right w:val="none" w:sz="0" w:space="0" w:color="auto"/>
      </w:divBdr>
    </w:div>
    <w:div w:id="1544246362">
      <w:marLeft w:val="0"/>
      <w:marRight w:val="0"/>
      <w:marTop w:val="0"/>
      <w:marBottom w:val="0"/>
      <w:divBdr>
        <w:top w:val="none" w:sz="0" w:space="0" w:color="auto"/>
        <w:left w:val="none" w:sz="0" w:space="0" w:color="auto"/>
        <w:bottom w:val="none" w:sz="0" w:space="0" w:color="auto"/>
        <w:right w:val="none" w:sz="0" w:space="0" w:color="auto"/>
      </w:divBdr>
    </w:div>
    <w:div w:id="1544246363">
      <w:marLeft w:val="0"/>
      <w:marRight w:val="0"/>
      <w:marTop w:val="0"/>
      <w:marBottom w:val="0"/>
      <w:divBdr>
        <w:top w:val="none" w:sz="0" w:space="0" w:color="auto"/>
        <w:left w:val="none" w:sz="0" w:space="0" w:color="auto"/>
        <w:bottom w:val="none" w:sz="0" w:space="0" w:color="auto"/>
        <w:right w:val="none" w:sz="0" w:space="0" w:color="auto"/>
      </w:divBdr>
    </w:div>
    <w:div w:id="1544246364">
      <w:marLeft w:val="0"/>
      <w:marRight w:val="0"/>
      <w:marTop w:val="0"/>
      <w:marBottom w:val="0"/>
      <w:divBdr>
        <w:top w:val="none" w:sz="0" w:space="0" w:color="auto"/>
        <w:left w:val="none" w:sz="0" w:space="0" w:color="auto"/>
        <w:bottom w:val="none" w:sz="0" w:space="0" w:color="auto"/>
        <w:right w:val="none" w:sz="0" w:space="0" w:color="auto"/>
      </w:divBdr>
    </w:div>
    <w:div w:id="1544246365">
      <w:marLeft w:val="0"/>
      <w:marRight w:val="0"/>
      <w:marTop w:val="0"/>
      <w:marBottom w:val="0"/>
      <w:divBdr>
        <w:top w:val="none" w:sz="0" w:space="0" w:color="auto"/>
        <w:left w:val="none" w:sz="0" w:space="0" w:color="auto"/>
        <w:bottom w:val="none" w:sz="0" w:space="0" w:color="auto"/>
        <w:right w:val="none" w:sz="0" w:space="0" w:color="auto"/>
      </w:divBdr>
    </w:div>
    <w:div w:id="1544246366">
      <w:marLeft w:val="0"/>
      <w:marRight w:val="0"/>
      <w:marTop w:val="0"/>
      <w:marBottom w:val="0"/>
      <w:divBdr>
        <w:top w:val="none" w:sz="0" w:space="0" w:color="auto"/>
        <w:left w:val="none" w:sz="0" w:space="0" w:color="auto"/>
        <w:bottom w:val="none" w:sz="0" w:space="0" w:color="auto"/>
        <w:right w:val="none" w:sz="0" w:space="0" w:color="auto"/>
      </w:divBdr>
    </w:div>
    <w:div w:id="1544246367">
      <w:marLeft w:val="0"/>
      <w:marRight w:val="0"/>
      <w:marTop w:val="0"/>
      <w:marBottom w:val="0"/>
      <w:divBdr>
        <w:top w:val="none" w:sz="0" w:space="0" w:color="auto"/>
        <w:left w:val="none" w:sz="0" w:space="0" w:color="auto"/>
        <w:bottom w:val="none" w:sz="0" w:space="0" w:color="auto"/>
        <w:right w:val="none" w:sz="0" w:space="0" w:color="auto"/>
      </w:divBdr>
    </w:div>
    <w:div w:id="1544246368">
      <w:marLeft w:val="0"/>
      <w:marRight w:val="0"/>
      <w:marTop w:val="0"/>
      <w:marBottom w:val="0"/>
      <w:divBdr>
        <w:top w:val="none" w:sz="0" w:space="0" w:color="auto"/>
        <w:left w:val="none" w:sz="0" w:space="0" w:color="auto"/>
        <w:bottom w:val="none" w:sz="0" w:space="0" w:color="auto"/>
        <w:right w:val="none" w:sz="0" w:space="0" w:color="auto"/>
      </w:divBdr>
    </w:div>
    <w:div w:id="1544246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2.png"/><Relationship Id="rId50" Type="http://schemas.openxmlformats.org/officeDocument/2006/relationships/image" Target="media/image25.png"/><Relationship Id="rId55" Type="http://schemas.openxmlformats.org/officeDocument/2006/relationships/image" Target="media/image30.png"/><Relationship Id="rId7" Type="http://schemas.openxmlformats.org/officeDocument/2006/relationships/hyperlink" Target="http://www.u-g.ru/catalog/search.php?search=1&amp;field6=%D0%91%D0%B0%D0%BB%D0%B4%D0%B8%D0%BD%C2%A0%D0%9A.%D0%92.&amp;PHPSESSID=716a0437f16c256751d00a4417b29ed2" TargetMode="Externa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image" Target="media/image29.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hyperlink" Target="http://www.finmanagement.ru/persona/persona003/persona003.htm" TargetMode="External"/><Relationship Id="rId53" Type="http://schemas.openxmlformats.org/officeDocument/2006/relationships/image" Target="media/image28.png"/><Relationship Id="rId58" Type="http://schemas.openxmlformats.org/officeDocument/2006/relationships/image" Target="media/image33.png"/><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4.png"/><Relationship Id="rId57" Type="http://schemas.openxmlformats.org/officeDocument/2006/relationships/image" Target="media/image32.png"/><Relationship Id="rId61"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20.png"/><Relationship Id="rId52" Type="http://schemas.openxmlformats.org/officeDocument/2006/relationships/image" Target="media/image27.png"/><Relationship Id="rId6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png"/><Relationship Id="rId48" Type="http://schemas.openxmlformats.org/officeDocument/2006/relationships/image" Target="media/image23.png"/><Relationship Id="rId56" Type="http://schemas.openxmlformats.org/officeDocument/2006/relationships/image" Target="media/image31.png"/><Relationship Id="rId8" Type="http://schemas.openxmlformats.org/officeDocument/2006/relationships/image" Target="media/image1.png"/><Relationship Id="rId51" Type="http://schemas.openxmlformats.org/officeDocument/2006/relationships/image" Target="media/image26.png"/><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image" Target="media/image21.png"/><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4593</TotalTime>
  <Pages>79</Pages>
  <Words>17103</Words>
  <Characters>-32766</Characters>
  <Application>Microsoft Office Outlook</Application>
  <DocSecurity>0</DocSecurity>
  <Lines>0</Lines>
  <Paragraphs>0</Paragraphs>
  <ScaleCrop>false</ScaleCrop>
  <Company>none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dc:description/>
  <cp:lastModifiedBy>User</cp:lastModifiedBy>
  <cp:revision>7</cp:revision>
  <cp:lastPrinted>2017-01-24T08:30:00Z</cp:lastPrinted>
  <dcterms:created xsi:type="dcterms:W3CDTF">2008-05-26T09:48:00Z</dcterms:created>
  <dcterms:modified xsi:type="dcterms:W3CDTF">2018-06-11T08:43:00Z</dcterms:modified>
</cp:coreProperties>
</file>