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7B5" w:rsidRPr="0008623B" w:rsidRDefault="006B4640" w:rsidP="006517B5">
      <w:pPr>
        <w:spacing w:line="360" w:lineRule="auto"/>
        <w:jc w:val="center"/>
        <w:rPr>
          <w:b/>
          <w:sz w:val="28"/>
          <w:szCs w:val="28"/>
          <w:lang w:val="uk-UA"/>
        </w:rPr>
      </w:pPr>
      <w:r>
        <w:rPr>
          <w:b/>
          <w:noProof/>
          <w:sz w:val="28"/>
          <w:szCs w:val="28"/>
        </w:rPr>
        <w:pict>
          <v:oval id="Овал 6" o:spid="_x0000_s1393" style="position:absolute;left:0;text-align:left;margin-left:447.75pt;margin-top:-30.45pt;width:57.05pt;height:3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UogQIAAO8EAAAOAAAAZHJzL2Uyb0RvYy54bWysVF2O0zAQfkfiDpbfu/khbTdR09X+UIS0&#10;wEoLB3Btp7FwbGO7TRfEVTgD4pVL9EiMnXZpgQeEyIMz4xmPv29+PLvYdhJtuHVCqxpnZylGXFHN&#10;hFrV+N3bxegcI+eJYkRqxWv8wB2+mD99MutNxXPdasm4RRBEuao3NW69N1WSONryjrgzbbgCY6Nt&#10;RzyodpUwS3qI3skkT9NJ0mvLjNWUOwe7N4MRz2P8puHUv2kaxz2SNQZsPq42rsuwJvMZqVaWmFbQ&#10;PQzyDyg6IhRc+hjqhniC1lb8FqoT1GqnG39GdZfophGURw7AJkt/YXPfEsMjF0iOM49pcv8vLH29&#10;ubNIsBpPMFKkgxLtvuy+7b7uvqNJyE5vXAVO9+bOBn7O3Gr63iGlr1uiVvzSWt23nDDAlAX/5ORA&#10;UBwcRcv+lWYQnKy9jonaNrYLASEFaBvr8fBYD771iMLmNC/Gz8YYUTAV+bQsY70SUh0OG+v8C647&#10;FIQacymFcSFjpCKbW+cDHlIdvCJ+LQVbCCmjYlfLa2nRhkB3LOIXKQDNYzepgrPS4dgQcdgBmHBH&#10;sAXAsdqfyiwv0qu8HC0m59NRsSjGo3Kano/SrLwqJ2lRFjeLzwFgVlStYIyrW6H4ofOy4u8qu5+B&#10;oWdi76G+xuU4H0fuJ+jdMck0fn8iafVaMWBHqlDN53vZEyEHOTlFHBMLtA//mIhY+1DuoW2Wmj1A&#10;6a2G0sDswSsBQqvtR4x6mLgauw9rYjlG8qWC9imzoggjGpViPM1BsceW5bGFKAqhauwxGsRrP4z1&#10;2lixauGmLOZC6UtouUbEXgjtOKDaNypMVWSwfwHC2B7r0evnOzX/AQAA//8DAFBLAwQUAAYACAAA&#10;ACEAM9jLT90AAAAKAQAADwAAAGRycy9kb3ducmV2LnhtbEyPy07DMBBF90j8gzVIbFBrQ5XQpJlU&#10;iMcHUCrWk9gkVmM7st00+XvcFSxH9+jeM9V+NgOblA/aWYTHtQCmbOukth3C8etjtQUWIllJg7MK&#10;YVEB9vXtTUWldBf7qaZD7FgqsaEkhD7GseQ8tL0yFNZuVDZlP84biun0HZeeLqncDPxJiJwb0jYt&#10;9DSq1161p8PZIExH/z37RevncdnMzdvm3TyQQLy/m192wKKa4x8MV/2kDnVyatzZysAGhG2RZQlF&#10;WOWiAHYlhChyYA1CngGvK/7/hfoXAAD//wMAUEsBAi0AFAAGAAgAAAAhALaDOJL+AAAA4QEAABMA&#10;AAAAAAAAAAAAAAAAAAAAAFtDb250ZW50X1R5cGVzXS54bWxQSwECLQAUAAYACAAAACEAOP0h/9YA&#10;AACUAQAACwAAAAAAAAAAAAAAAAAvAQAAX3JlbHMvLnJlbHNQSwECLQAUAAYACAAAACEAVqgVKIEC&#10;AADvBAAADgAAAAAAAAAAAAAAAAAuAgAAZHJzL2Uyb0RvYy54bWxQSwECLQAUAAYACAAAACEAM9jL&#10;T90AAAAKAQAADwAAAAAAAAAAAAAAAADbBAAAZHJzL2Rvd25yZXYueG1sUEsFBgAAAAAEAAQA8wAA&#10;AOUFAAAAAA==&#10;" stroked="f"/>
        </w:pict>
      </w:r>
      <w:r w:rsidR="006517B5" w:rsidRPr="0008623B">
        <w:rPr>
          <w:b/>
          <w:sz w:val="28"/>
          <w:szCs w:val="28"/>
          <w:lang w:val="uk-UA"/>
        </w:rPr>
        <w:t>МІНІСТЕРСТВО ОСВІТИ І НАУКИ УКРАЇНИ</w:t>
      </w:r>
    </w:p>
    <w:p w:rsidR="006517B5" w:rsidRPr="0008623B" w:rsidRDefault="006517B5" w:rsidP="006517B5">
      <w:pPr>
        <w:spacing w:line="360" w:lineRule="auto"/>
        <w:jc w:val="center"/>
        <w:rPr>
          <w:b/>
          <w:sz w:val="28"/>
          <w:szCs w:val="28"/>
          <w:lang w:val="uk-UA"/>
        </w:rPr>
      </w:pPr>
      <w:r w:rsidRPr="0008623B">
        <w:rPr>
          <w:b/>
          <w:sz w:val="28"/>
          <w:szCs w:val="28"/>
          <w:lang w:val="uk-UA"/>
        </w:rPr>
        <w:t xml:space="preserve">СХІДНОУКРАЇНСЬКИЙ НАЦІОНАЛЬНИЙ УНІВЕРСИТЕТ </w:t>
      </w:r>
    </w:p>
    <w:p w:rsidR="006517B5" w:rsidRPr="0008623B" w:rsidRDefault="006517B5" w:rsidP="006517B5">
      <w:pPr>
        <w:spacing w:line="360" w:lineRule="auto"/>
        <w:jc w:val="center"/>
        <w:rPr>
          <w:b/>
          <w:sz w:val="28"/>
          <w:szCs w:val="28"/>
          <w:lang w:val="uk-UA"/>
        </w:rPr>
      </w:pPr>
      <w:r w:rsidRPr="0008623B">
        <w:rPr>
          <w:b/>
          <w:sz w:val="28"/>
          <w:szCs w:val="28"/>
          <w:lang w:val="uk-UA"/>
        </w:rPr>
        <w:t>ІМЕНІ ВОЛОДИМИРА ДАЛЯ</w:t>
      </w:r>
    </w:p>
    <w:p w:rsidR="006517B5" w:rsidRPr="0008623B" w:rsidRDefault="006517B5" w:rsidP="006517B5">
      <w:pPr>
        <w:spacing w:line="360" w:lineRule="auto"/>
        <w:jc w:val="center"/>
        <w:rPr>
          <w:b/>
          <w:sz w:val="28"/>
          <w:szCs w:val="28"/>
          <w:lang w:val="uk-UA"/>
        </w:rPr>
      </w:pPr>
      <w:r w:rsidRPr="0008623B">
        <w:rPr>
          <w:b/>
          <w:sz w:val="28"/>
          <w:szCs w:val="28"/>
          <w:lang w:val="uk-UA"/>
        </w:rPr>
        <w:t>ІНСТИТУТ ЕКОНОМІКИ ТА УПРАВЛІННЯ</w:t>
      </w:r>
    </w:p>
    <w:p w:rsidR="006517B5" w:rsidRPr="0008623B" w:rsidRDefault="006517B5" w:rsidP="006517B5">
      <w:pPr>
        <w:spacing w:line="360" w:lineRule="auto"/>
        <w:jc w:val="center"/>
        <w:rPr>
          <w:b/>
          <w:sz w:val="28"/>
          <w:szCs w:val="28"/>
          <w:lang w:val="uk-UA"/>
        </w:rPr>
      </w:pPr>
      <w:r w:rsidRPr="0008623B">
        <w:rPr>
          <w:b/>
          <w:sz w:val="28"/>
          <w:szCs w:val="28"/>
          <w:lang w:val="uk-UA"/>
        </w:rPr>
        <w:t xml:space="preserve">КАФЕДРА </w:t>
      </w:r>
      <w:r>
        <w:rPr>
          <w:b/>
          <w:sz w:val="28"/>
          <w:szCs w:val="28"/>
          <w:lang w:val="uk-UA"/>
        </w:rPr>
        <w:t>ЕКОНОМІКИ І ПІДПРИЄМНИЦТВА</w:t>
      </w:r>
    </w:p>
    <w:p w:rsidR="006517B5" w:rsidRPr="0008623B" w:rsidRDefault="006517B5" w:rsidP="006517B5">
      <w:pPr>
        <w:spacing w:line="360" w:lineRule="auto"/>
        <w:jc w:val="center"/>
        <w:rPr>
          <w:sz w:val="28"/>
          <w:szCs w:val="28"/>
          <w:lang w:val="uk-UA"/>
        </w:rPr>
      </w:pPr>
    </w:p>
    <w:p w:rsidR="006517B5" w:rsidRPr="0008623B" w:rsidRDefault="006517B5" w:rsidP="006517B5">
      <w:pPr>
        <w:spacing w:line="360" w:lineRule="auto"/>
        <w:jc w:val="center"/>
        <w:rPr>
          <w:sz w:val="28"/>
          <w:szCs w:val="28"/>
          <w:lang w:val="uk-UA"/>
        </w:rPr>
      </w:pPr>
    </w:p>
    <w:p w:rsidR="006517B5" w:rsidRPr="0008623B" w:rsidRDefault="006517B5" w:rsidP="006517B5">
      <w:pPr>
        <w:pStyle w:val="2"/>
        <w:spacing w:before="0" w:line="360" w:lineRule="auto"/>
        <w:rPr>
          <w:rFonts w:ascii="Times New Roman" w:hAnsi="Times New Roman" w:cs="Times New Roman"/>
          <w:lang w:val="uk-UA"/>
        </w:rPr>
      </w:pPr>
    </w:p>
    <w:p w:rsidR="006517B5" w:rsidRPr="005D7241" w:rsidRDefault="006517B5" w:rsidP="005D7241">
      <w:pPr>
        <w:spacing w:line="360" w:lineRule="auto"/>
        <w:jc w:val="center"/>
        <w:rPr>
          <w:b/>
          <w:bCs/>
          <w:lang w:val="uk-UA"/>
        </w:rPr>
      </w:pPr>
      <w:r w:rsidRPr="005D7241">
        <w:rPr>
          <w:b/>
          <w:lang w:val="uk-UA"/>
        </w:rPr>
        <w:t>ПОЯСНЮВАЛЬНА ЗАПИСКА</w:t>
      </w:r>
    </w:p>
    <w:p w:rsidR="006517B5" w:rsidRPr="0008623B" w:rsidRDefault="006517B5" w:rsidP="005D7241">
      <w:pPr>
        <w:pStyle w:val="Style5"/>
        <w:widowControl/>
        <w:tabs>
          <w:tab w:val="left" w:leader="underscore" w:pos="8194"/>
        </w:tabs>
        <w:spacing w:line="360" w:lineRule="auto"/>
        <w:ind w:left="1176" w:right="1037"/>
        <w:jc w:val="center"/>
        <w:rPr>
          <w:rStyle w:val="FontStyle17"/>
          <w:sz w:val="28"/>
          <w:szCs w:val="28"/>
          <w:lang w:val="ru-RU" w:eastAsia="uk-UA"/>
        </w:rPr>
      </w:pPr>
      <w:r w:rsidRPr="0008623B">
        <w:rPr>
          <w:rStyle w:val="FontStyle17"/>
          <w:sz w:val="28"/>
          <w:szCs w:val="28"/>
          <w:lang w:val="uk-UA" w:eastAsia="uk-UA"/>
        </w:rPr>
        <w:t xml:space="preserve">до </w:t>
      </w:r>
      <w:r>
        <w:rPr>
          <w:rStyle w:val="FontStyle17"/>
          <w:sz w:val="28"/>
          <w:szCs w:val="28"/>
          <w:lang w:val="uk-UA" w:eastAsia="uk-UA"/>
        </w:rPr>
        <w:t>дипломної</w:t>
      </w:r>
      <w:r w:rsidRPr="0008623B">
        <w:rPr>
          <w:rStyle w:val="FontStyle17"/>
          <w:sz w:val="28"/>
          <w:szCs w:val="28"/>
          <w:lang w:val="uk-UA" w:eastAsia="uk-UA"/>
        </w:rPr>
        <w:t xml:space="preserve"> роботи</w:t>
      </w:r>
    </w:p>
    <w:p w:rsidR="006517B5" w:rsidRPr="0008623B" w:rsidRDefault="006517B5" w:rsidP="006517B5">
      <w:pPr>
        <w:pStyle w:val="Style5"/>
        <w:widowControl/>
        <w:tabs>
          <w:tab w:val="left" w:leader="underscore" w:pos="8194"/>
        </w:tabs>
        <w:spacing w:line="360" w:lineRule="auto"/>
        <w:ind w:left="1176" w:right="1037"/>
        <w:jc w:val="center"/>
        <w:rPr>
          <w:rStyle w:val="FontStyle17"/>
          <w:sz w:val="28"/>
          <w:szCs w:val="28"/>
          <w:lang w:val="uk-UA" w:eastAsia="uk-UA"/>
        </w:rPr>
      </w:pPr>
      <w:r w:rsidRPr="0008623B">
        <w:rPr>
          <w:rStyle w:val="FontStyle17"/>
          <w:sz w:val="28"/>
          <w:szCs w:val="28"/>
          <w:lang w:val="uk-UA" w:eastAsia="uk-UA"/>
        </w:rPr>
        <w:t xml:space="preserve">освітнього рівня </w:t>
      </w:r>
      <w:r>
        <w:rPr>
          <w:rStyle w:val="FontStyle17"/>
          <w:sz w:val="28"/>
          <w:szCs w:val="28"/>
          <w:u w:val="single"/>
          <w:lang w:val="uk-UA" w:eastAsia="uk-UA"/>
        </w:rPr>
        <w:t>Магістр</w:t>
      </w:r>
    </w:p>
    <w:p w:rsidR="006517B5" w:rsidRDefault="006517B5" w:rsidP="006517B5">
      <w:pPr>
        <w:pStyle w:val="Style9"/>
        <w:widowControl/>
        <w:tabs>
          <w:tab w:val="left" w:leader="underscore" w:pos="8165"/>
        </w:tabs>
        <w:spacing w:line="360" w:lineRule="auto"/>
        <w:jc w:val="center"/>
        <w:rPr>
          <w:rStyle w:val="FontStyle21"/>
          <w:b/>
          <w:sz w:val="28"/>
          <w:szCs w:val="28"/>
          <w:u w:val="single"/>
          <w:lang w:val="uk-UA" w:eastAsia="uk-UA"/>
        </w:rPr>
      </w:pPr>
      <w:r>
        <w:rPr>
          <w:rStyle w:val="FontStyle21"/>
          <w:b/>
          <w:sz w:val="28"/>
          <w:szCs w:val="28"/>
          <w:lang w:val="uk-UA" w:eastAsia="uk-UA"/>
        </w:rPr>
        <w:t xml:space="preserve">спеціальності </w:t>
      </w:r>
      <w:r w:rsidRPr="00215661">
        <w:rPr>
          <w:rStyle w:val="FontStyle21"/>
          <w:b/>
          <w:sz w:val="28"/>
          <w:szCs w:val="28"/>
          <w:u w:val="single"/>
          <w:lang w:val="uk-UA" w:eastAsia="uk-UA"/>
        </w:rPr>
        <w:t>0</w:t>
      </w:r>
      <w:r w:rsidRPr="00935102">
        <w:rPr>
          <w:rStyle w:val="FontStyle21"/>
          <w:b/>
          <w:sz w:val="28"/>
          <w:szCs w:val="28"/>
          <w:u w:val="single"/>
          <w:lang w:val="uk-UA" w:eastAsia="uk-UA"/>
        </w:rPr>
        <w:t>76</w:t>
      </w:r>
      <w:r w:rsidRPr="0008623B">
        <w:rPr>
          <w:rStyle w:val="FontStyle21"/>
          <w:b/>
          <w:sz w:val="28"/>
          <w:szCs w:val="28"/>
          <w:u w:val="single"/>
          <w:lang w:val="uk-UA" w:eastAsia="uk-UA"/>
        </w:rPr>
        <w:t>«</w:t>
      </w:r>
      <w:r>
        <w:rPr>
          <w:rStyle w:val="FontStyle21"/>
          <w:b/>
          <w:sz w:val="28"/>
          <w:szCs w:val="28"/>
          <w:u w:val="single"/>
          <w:lang w:val="uk-UA" w:eastAsia="uk-UA"/>
        </w:rPr>
        <w:t>Підприємництво, торгівля та біржова діяльність</w:t>
      </w:r>
      <w:r w:rsidRPr="004A6E98">
        <w:rPr>
          <w:rStyle w:val="FontStyle21"/>
          <w:sz w:val="28"/>
          <w:szCs w:val="28"/>
          <w:u w:val="single"/>
          <w:lang w:val="uk-UA" w:eastAsia="uk-UA"/>
        </w:rPr>
        <w:t>»</w:t>
      </w:r>
    </w:p>
    <w:p w:rsidR="006517B5" w:rsidRPr="0008623B" w:rsidRDefault="006517B5" w:rsidP="006517B5">
      <w:pPr>
        <w:pStyle w:val="Style9"/>
        <w:widowControl/>
        <w:tabs>
          <w:tab w:val="left" w:leader="underscore" w:pos="8165"/>
        </w:tabs>
        <w:spacing w:line="360" w:lineRule="auto"/>
        <w:jc w:val="center"/>
        <w:rPr>
          <w:rStyle w:val="FontStyle21"/>
          <w:b/>
          <w:sz w:val="28"/>
          <w:szCs w:val="28"/>
          <w:lang w:val="uk-UA" w:eastAsia="uk-UA"/>
        </w:rPr>
      </w:pPr>
      <w:r w:rsidRPr="00775C5B">
        <w:rPr>
          <w:rStyle w:val="FontStyle21"/>
          <w:b/>
          <w:sz w:val="28"/>
          <w:szCs w:val="28"/>
          <w:lang w:val="uk-UA" w:eastAsia="uk-UA"/>
        </w:rPr>
        <w:t>спеціалізаці</w:t>
      </w:r>
      <w:r>
        <w:rPr>
          <w:rStyle w:val="FontStyle21"/>
          <w:b/>
          <w:sz w:val="28"/>
          <w:szCs w:val="28"/>
          <w:lang w:val="uk-UA" w:eastAsia="uk-UA"/>
        </w:rPr>
        <w:t>ї</w:t>
      </w:r>
      <w:r w:rsidRPr="0008623B">
        <w:rPr>
          <w:rStyle w:val="FontStyle21"/>
          <w:b/>
          <w:sz w:val="28"/>
          <w:szCs w:val="28"/>
          <w:u w:val="single"/>
          <w:lang w:val="uk-UA" w:eastAsia="uk-UA"/>
        </w:rPr>
        <w:t>«</w:t>
      </w:r>
      <w:r>
        <w:rPr>
          <w:rStyle w:val="FontStyle21"/>
          <w:b/>
          <w:sz w:val="28"/>
          <w:szCs w:val="28"/>
          <w:u w:val="single"/>
          <w:lang w:val="uk-UA" w:eastAsia="uk-UA"/>
        </w:rPr>
        <w:t>Управління персоналом та економіка праці</w:t>
      </w:r>
      <w:r w:rsidRPr="004A6E98">
        <w:rPr>
          <w:rStyle w:val="FontStyle21"/>
          <w:sz w:val="28"/>
          <w:szCs w:val="28"/>
          <w:u w:val="single"/>
          <w:lang w:val="uk-UA" w:eastAsia="uk-UA"/>
        </w:rPr>
        <w:t>»</w:t>
      </w:r>
      <w:r>
        <w:rPr>
          <w:rStyle w:val="FontStyle21"/>
          <w:b/>
          <w:sz w:val="28"/>
          <w:szCs w:val="28"/>
          <w:u w:val="single"/>
          <w:lang w:val="uk-UA" w:eastAsia="uk-UA"/>
        </w:rPr>
        <w:br/>
      </w:r>
    </w:p>
    <w:p w:rsidR="006517B5" w:rsidRPr="0008623B" w:rsidRDefault="006517B5" w:rsidP="006517B5">
      <w:pPr>
        <w:spacing w:line="360" w:lineRule="auto"/>
        <w:jc w:val="center"/>
        <w:rPr>
          <w:sz w:val="28"/>
          <w:szCs w:val="28"/>
          <w:lang w:val="uk-UA"/>
        </w:rPr>
      </w:pPr>
    </w:p>
    <w:p w:rsidR="006517B5" w:rsidRPr="0008623B" w:rsidRDefault="006517B5" w:rsidP="006517B5">
      <w:pPr>
        <w:widowControl w:val="0"/>
        <w:spacing w:line="360" w:lineRule="auto"/>
        <w:jc w:val="center"/>
        <w:rPr>
          <w:sz w:val="28"/>
          <w:szCs w:val="28"/>
          <w:lang w:val="uk-UA"/>
        </w:rPr>
      </w:pPr>
      <w:r w:rsidRPr="0008623B">
        <w:rPr>
          <w:sz w:val="28"/>
          <w:szCs w:val="28"/>
          <w:lang w:val="uk-UA"/>
        </w:rPr>
        <w:t>на тему</w:t>
      </w:r>
    </w:p>
    <w:p w:rsidR="006517B5" w:rsidRPr="006517B5" w:rsidRDefault="006517B5" w:rsidP="006517B5">
      <w:pPr>
        <w:widowControl w:val="0"/>
        <w:spacing w:line="360" w:lineRule="auto"/>
        <w:jc w:val="center"/>
        <w:rPr>
          <w:b/>
          <w:snapToGrid w:val="0"/>
          <w:sz w:val="28"/>
          <w:szCs w:val="28"/>
          <w:lang w:val="uk-UA"/>
        </w:rPr>
      </w:pPr>
      <w:r w:rsidRPr="006517B5">
        <w:rPr>
          <w:b/>
          <w:sz w:val="28"/>
          <w:szCs w:val="28"/>
          <w:lang w:val="uk-UA"/>
        </w:rPr>
        <w:t>«</w:t>
      </w:r>
      <w:r w:rsidRPr="006517B5">
        <w:rPr>
          <w:b/>
          <w:caps/>
          <w:sz w:val="28"/>
          <w:szCs w:val="28"/>
        </w:rPr>
        <w:t>Управління інвестуванням у людський капітал</w:t>
      </w:r>
      <w:r w:rsidRPr="006517B5">
        <w:rPr>
          <w:b/>
          <w:sz w:val="28"/>
          <w:szCs w:val="28"/>
          <w:lang w:val="uk-UA"/>
        </w:rPr>
        <w:t>»</w:t>
      </w:r>
    </w:p>
    <w:p w:rsidR="006517B5" w:rsidRPr="0008623B" w:rsidRDefault="006517B5" w:rsidP="006517B5">
      <w:pPr>
        <w:tabs>
          <w:tab w:val="left" w:pos="5160"/>
        </w:tabs>
        <w:spacing w:line="360" w:lineRule="auto"/>
        <w:rPr>
          <w:sz w:val="28"/>
          <w:szCs w:val="28"/>
          <w:lang w:val="uk-UA"/>
        </w:rPr>
      </w:pPr>
      <w:r>
        <w:rPr>
          <w:sz w:val="28"/>
          <w:szCs w:val="28"/>
          <w:lang w:val="uk-UA"/>
        </w:rPr>
        <w:tab/>
      </w:r>
    </w:p>
    <w:p w:rsidR="006517B5" w:rsidRPr="0008623B" w:rsidRDefault="006517B5" w:rsidP="006517B5">
      <w:pPr>
        <w:spacing w:line="360" w:lineRule="auto"/>
        <w:jc w:val="center"/>
        <w:rPr>
          <w:sz w:val="28"/>
          <w:szCs w:val="28"/>
          <w:lang w:val="uk-UA"/>
        </w:rPr>
      </w:pPr>
    </w:p>
    <w:p w:rsidR="006517B5" w:rsidRPr="0008623B" w:rsidRDefault="006517B5" w:rsidP="006517B5">
      <w:pPr>
        <w:spacing w:line="360" w:lineRule="auto"/>
        <w:ind w:left="284"/>
        <w:rPr>
          <w:sz w:val="28"/>
          <w:szCs w:val="28"/>
          <w:lang w:val="uk-UA"/>
        </w:rPr>
      </w:pPr>
      <w:r w:rsidRPr="0008623B">
        <w:rPr>
          <w:sz w:val="28"/>
          <w:szCs w:val="28"/>
          <w:lang w:val="uk-UA"/>
        </w:rPr>
        <w:t xml:space="preserve">Виконав студент групи </w:t>
      </w:r>
      <w:r w:rsidRPr="006517B5">
        <w:rPr>
          <w:sz w:val="28"/>
          <w:szCs w:val="28"/>
          <w:lang w:val="uk-UA"/>
        </w:rPr>
        <w:t>УПЕП-1</w:t>
      </w:r>
      <w:r w:rsidRPr="006517B5">
        <w:rPr>
          <w:sz w:val="28"/>
          <w:szCs w:val="28"/>
        </w:rPr>
        <w:t>6</w:t>
      </w:r>
      <w:bookmarkStart w:id="0" w:name="_GoBack"/>
      <w:bookmarkEnd w:id="0"/>
      <w:r w:rsidRPr="006517B5">
        <w:rPr>
          <w:sz w:val="28"/>
          <w:szCs w:val="28"/>
          <w:lang w:val="uk-UA"/>
        </w:rPr>
        <w:t>дм</w:t>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Pr>
          <w:sz w:val="28"/>
          <w:szCs w:val="28"/>
          <w:lang w:val="uk-UA"/>
        </w:rPr>
        <w:t>Землянська Я.С.</w:t>
      </w:r>
    </w:p>
    <w:p w:rsidR="006517B5" w:rsidRPr="0008623B" w:rsidRDefault="006517B5" w:rsidP="006517B5">
      <w:pPr>
        <w:ind w:left="284" w:firstLine="567"/>
        <w:rPr>
          <w:sz w:val="28"/>
          <w:szCs w:val="28"/>
          <w:lang w:val="uk-UA"/>
        </w:rPr>
      </w:pPr>
    </w:p>
    <w:p w:rsidR="006517B5" w:rsidRPr="0008623B" w:rsidRDefault="006517B5" w:rsidP="006517B5">
      <w:pPr>
        <w:ind w:left="284" w:firstLine="567"/>
        <w:rPr>
          <w:sz w:val="28"/>
          <w:szCs w:val="28"/>
          <w:lang w:val="uk-UA"/>
        </w:rPr>
      </w:pPr>
    </w:p>
    <w:p w:rsidR="006517B5" w:rsidRPr="0008623B" w:rsidRDefault="006517B5" w:rsidP="006517B5">
      <w:pPr>
        <w:spacing w:line="360" w:lineRule="auto"/>
        <w:ind w:left="284"/>
        <w:rPr>
          <w:sz w:val="28"/>
          <w:szCs w:val="28"/>
          <w:lang w:val="uk-UA"/>
        </w:rPr>
      </w:pPr>
      <w:r w:rsidRPr="0008623B">
        <w:rPr>
          <w:sz w:val="28"/>
          <w:szCs w:val="28"/>
          <w:lang w:val="uk-UA"/>
        </w:rPr>
        <w:t xml:space="preserve">Керівник </w:t>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sidRPr="0008623B">
        <w:rPr>
          <w:sz w:val="28"/>
          <w:szCs w:val="28"/>
          <w:lang w:val="uk-UA"/>
        </w:rPr>
        <w:tab/>
      </w:r>
      <w:r>
        <w:rPr>
          <w:sz w:val="28"/>
          <w:szCs w:val="28"/>
          <w:lang w:val="uk-UA"/>
        </w:rPr>
        <w:t>Чернявська Є.І.</w:t>
      </w:r>
    </w:p>
    <w:p w:rsidR="006517B5" w:rsidRPr="0008623B" w:rsidRDefault="006517B5" w:rsidP="006517B5">
      <w:pPr>
        <w:ind w:left="284"/>
        <w:rPr>
          <w:sz w:val="28"/>
          <w:szCs w:val="28"/>
          <w:lang w:val="uk-UA"/>
        </w:rPr>
      </w:pPr>
    </w:p>
    <w:p w:rsidR="006517B5" w:rsidRPr="0008623B" w:rsidRDefault="006517B5" w:rsidP="006517B5">
      <w:pPr>
        <w:ind w:left="284"/>
        <w:rPr>
          <w:sz w:val="28"/>
          <w:szCs w:val="28"/>
          <w:lang w:val="uk-UA"/>
        </w:rPr>
      </w:pPr>
    </w:p>
    <w:p w:rsidR="006517B5" w:rsidRPr="0008623B" w:rsidRDefault="006517B5" w:rsidP="006517B5">
      <w:pPr>
        <w:pStyle w:val="Style9"/>
        <w:widowControl/>
        <w:spacing w:line="360" w:lineRule="auto"/>
        <w:ind w:left="284"/>
        <w:jc w:val="both"/>
        <w:rPr>
          <w:rStyle w:val="FontStyle21"/>
          <w:sz w:val="28"/>
          <w:szCs w:val="28"/>
          <w:lang w:val="uk-UA" w:eastAsia="uk-UA"/>
        </w:rPr>
      </w:pPr>
      <w:r w:rsidRPr="0008623B">
        <w:rPr>
          <w:rStyle w:val="FontStyle21"/>
          <w:sz w:val="28"/>
          <w:szCs w:val="28"/>
          <w:lang w:val="uk-UA" w:eastAsia="uk-UA"/>
        </w:rPr>
        <w:t>Завідувач кафедр</w:t>
      </w:r>
      <w:r>
        <w:rPr>
          <w:rStyle w:val="FontStyle21"/>
          <w:sz w:val="28"/>
          <w:szCs w:val="28"/>
          <w:lang w:val="uk-UA" w:eastAsia="uk-UA"/>
        </w:rPr>
        <w:t>и</w:t>
      </w:r>
      <w:r w:rsidRPr="0008623B">
        <w:rPr>
          <w:rStyle w:val="FontStyle21"/>
          <w:sz w:val="28"/>
          <w:szCs w:val="28"/>
          <w:lang w:val="uk-UA" w:eastAsia="uk-UA"/>
        </w:rPr>
        <w:tab/>
      </w:r>
      <w:r w:rsidRPr="0008623B">
        <w:rPr>
          <w:rStyle w:val="FontStyle21"/>
          <w:sz w:val="28"/>
          <w:szCs w:val="28"/>
          <w:lang w:val="uk-UA" w:eastAsia="uk-UA"/>
        </w:rPr>
        <w:tab/>
      </w:r>
      <w:r w:rsidRPr="0008623B">
        <w:rPr>
          <w:rStyle w:val="FontStyle21"/>
          <w:sz w:val="28"/>
          <w:szCs w:val="28"/>
          <w:lang w:val="uk-UA" w:eastAsia="uk-UA"/>
        </w:rPr>
        <w:tab/>
      </w:r>
      <w:r w:rsidRPr="0008623B">
        <w:rPr>
          <w:rStyle w:val="FontStyle21"/>
          <w:sz w:val="28"/>
          <w:szCs w:val="28"/>
          <w:lang w:val="uk-UA" w:eastAsia="uk-UA"/>
        </w:rPr>
        <w:tab/>
      </w:r>
      <w:r w:rsidRPr="0008623B">
        <w:rPr>
          <w:rStyle w:val="FontStyle21"/>
          <w:sz w:val="28"/>
          <w:szCs w:val="28"/>
          <w:lang w:val="uk-UA" w:eastAsia="uk-UA"/>
        </w:rPr>
        <w:tab/>
      </w:r>
      <w:r w:rsidRPr="0008623B">
        <w:rPr>
          <w:rStyle w:val="FontStyle21"/>
          <w:sz w:val="28"/>
          <w:szCs w:val="28"/>
          <w:lang w:val="uk-UA" w:eastAsia="uk-UA"/>
        </w:rPr>
        <w:tab/>
      </w:r>
      <w:r w:rsidRPr="0008623B">
        <w:rPr>
          <w:rStyle w:val="FontStyle21"/>
          <w:sz w:val="28"/>
          <w:szCs w:val="28"/>
          <w:lang w:val="uk-UA" w:eastAsia="uk-UA"/>
        </w:rPr>
        <w:tab/>
      </w:r>
      <w:r>
        <w:rPr>
          <w:rStyle w:val="FontStyle21"/>
          <w:sz w:val="28"/>
          <w:szCs w:val="28"/>
          <w:lang w:val="uk-UA" w:eastAsia="uk-UA"/>
        </w:rPr>
        <w:t>Семененко І</w:t>
      </w:r>
      <w:r w:rsidRPr="0008623B">
        <w:rPr>
          <w:rStyle w:val="FontStyle21"/>
          <w:sz w:val="28"/>
          <w:szCs w:val="28"/>
          <w:lang w:val="uk-UA" w:eastAsia="uk-UA"/>
        </w:rPr>
        <w:t>.</w:t>
      </w:r>
      <w:r>
        <w:rPr>
          <w:rStyle w:val="FontStyle21"/>
          <w:sz w:val="28"/>
          <w:szCs w:val="28"/>
          <w:lang w:val="uk-UA" w:eastAsia="uk-UA"/>
        </w:rPr>
        <w:t>М</w:t>
      </w:r>
      <w:r w:rsidRPr="0008623B">
        <w:rPr>
          <w:rStyle w:val="FontStyle21"/>
          <w:sz w:val="28"/>
          <w:szCs w:val="28"/>
          <w:lang w:val="uk-UA" w:eastAsia="uk-UA"/>
        </w:rPr>
        <w:t>.</w:t>
      </w:r>
    </w:p>
    <w:p w:rsidR="006517B5" w:rsidRDefault="006517B5" w:rsidP="006517B5">
      <w:pPr>
        <w:jc w:val="center"/>
        <w:rPr>
          <w:sz w:val="28"/>
          <w:szCs w:val="28"/>
          <w:lang w:val="uk-UA"/>
        </w:rPr>
      </w:pPr>
    </w:p>
    <w:p w:rsidR="006517B5" w:rsidRDefault="006517B5" w:rsidP="006517B5">
      <w:pPr>
        <w:jc w:val="center"/>
        <w:rPr>
          <w:sz w:val="28"/>
          <w:szCs w:val="28"/>
          <w:lang w:val="uk-UA"/>
        </w:rPr>
      </w:pPr>
    </w:p>
    <w:p w:rsidR="006517B5" w:rsidRDefault="006517B5" w:rsidP="006517B5">
      <w:pPr>
        <w:jc w:val="center"/>
        <w:rPr>
          <w:sz w:val="28"/>
          <w:szCs w:val="28"/>
          <w:lang w:val="uk-UA"/>
        </w:rPr>
      </w:pPr>
    </w:p>
    <w:p w:rsidR="006517B5" w:rsidRDefault="006517B5" w:rsidP="006517B5">
      <w:pPr>
        <w:jc w:val="center"/>
        <w:rPr>
          <w:sz w:val="28"/>
          <w:szCs w:val="28"/>
          <w:lang w:val="uk-UA"/>
        </w:rPr>
      </w:pPr>
    </w:p>
    <w:p w:rsidR="006517B5" w:rsidRPr="0008623B" w:rsidRDefault="006517B5" w:rsidP="006517B5">
      <w:pPr>
        <w:jc w:val="center"/>
        <w:rPr>
          <w:sz w:val="28"/>
          <w:szCs w:val="28"/>
          <w:lang w:val="uk-UA"/>
        </w:rPr>
      </w:pPr>
    </w:p>
    <w:p w:rsidR="005D7241" w:rsidRDefault="005D7241" w:rsidP="006517B5">
      <w:pPr>
        <w:spacing w:line="360" w:lineRule="auto"/>
        <w:jc w:val="center"/>
        <w:rPr>
          <w:b/>
          <w:sz w:val="28"/>
          <w:szCs w:val="28"/>
          <w:lang w:val="uk-UA"/>
        </w:rPr>
      </w:pPr>
    </w:p>
    <w:p w:rsidR="006517B5" w:rsidRDefault="006517B5" w:rsidP="006517B5">
      <w:pPr>
        <w:spacing w:line="360" w:lineRule="auto"/>
        <w:jc w:val="center"/>
      </w:pPr>
      <w:r>
        <w:rPr>
          <w:b/>
          <w:sz w:val="28"/>
          <w:szCs w:val="28"/>
          <w:lang w:val="uk-UA"/>
        </w:rPr>
        <w:t>Сєвєродонецьк</w:t>
      </w:r>
      <w:r w:rsidRPr="006517B5">
        <w:rPr>
          <w:b/>
          <w:sz w:val="28"/>
          <w:szCs w:val="28"/>
        </w:rPr>
        <w:t xml:space="preserve"> -</w:t>
      </w:r>
      <w:r w:rsidRPr="0008623B">
        <w:rPr>
          <w:b/>
          <w:sz w:val="28"/>
          <w:szCs w:val="28"/>
          <w:lang w:val="uk-UA"/>
        </w:rPr>
        <w:t xml:space="preserve"> 201</w:t>
      </w:r>
      <w:r>
        <w:rPr>
          <w:b/>
          <w:sz w:val="28"/>
          <w:szCs w:val="28"/>
          <w:lang w:val="uk-UA"/>
        </w:rPr>
        <w:t>8</w:t>
      </w:r>
    </w:p>
    <w:p w:rsidR="006517B5" w:rsidRDefault="006517B5" w:rsidP="006517B5">
      <w:pPr>
        <w:jc w:val="center"/>
        <w:rPr>
          <w:b/>
          <w:sz w:val="32"/>
          <w:szCs w:val="32"/>
          <w:lang w:val="uk-UA"/>
        </w:rPr>
      </w:pPr>
      <w:r>
        <w:rPr>
          <w:b/>
          <w:sz w:val="32"/>
          <w:szCs w:val="32"/>
          <w:lang w:val="uk-UA"/>
        </w:rPr>
        <w:lastRenderedPageBreak/>
        <w:t xml:space="preserve">СХІДНОУКРАЇНСЬКИЙ НАЦІОНАЛЬНИЙ УНІВЕРСИТЕТ </w:t>
      </w:r>
    </w:p>
    <w:p w:rsidR="006517B5" w:rsidRDefault="006517B5" w:rsidP="006517B5">
      <w:pPr>
        <w:jc w:val="center"/>
        <w:rPr>
          <w:b/>
          <w:sz w:val="32"/>
          <w:szCs w:val="32"/>
          <w:lang w:val="uk-UA"/>
        </w:rPr>
      </w:pPr>
      <w:r>
        <w:rPr>
          <w:b/>
          <w:sz w:val="32"/>
          <w:szCs w:val="32"/>
          <w:lang w:val="uk-UA"/>
        </w:rPr>
        <w:t>імені ВОЛОДИМИРА ДАЛЯ</w:t>
      </w:r>
    </w:p>
    <w:p w:rsidR="006517B5" w:rsidRDefault="006517B5" w:rsidP="006517B5">
      <w:pPr>
        <w:jc w:val="center"/>
        <w:rPr>
          <w:b/>
          <w:sz w:val="32"/>
          <w:szCs w:val="32"/>
          <w:lang w:val="uk-UA"/>
        </w:rPr>
      </w:pPr>
    </w:p>
    <w:p w:rsidR="006517B5" w:rsidRPr="00344076" w:rsidRDefault="006517B5" w:rsidP="006517B5">
      <w:pPr>
        <w:jc w:val="center"/>
        <w:rPr>
          <w:b/>
          <w:sz w:val="32"/>
          <w:szCs w:val="32"/>
          <w:lang w:val="uk-UA"/>
        </w:rPr>
      </w:pPr>
    </w:p>
    <w:p w:rsidR="006517B5" w:rsidRDefault="006517B5" w:rsidP="006517B5">
      <w:pPr>
        <w:jc w:val="center"/>
        <w:rPr>
          <w:b/>
          <w:sz w:val="32"/>
          <w:szCs w:val="32"/>
          <w:lang w:val="uk-UA"/>
        </w:rPr>
      </w:pPr>
    </w:p>
    <w:p w:rsidR="006517B5" w:rsidRDefault="006517B5" w:rsidP="006517B5">
      <w:pPr>
        <w:rPr>
          <w:b/>
          <w:bCs/>
          <w:i/>
          <w:iCs/>
          <w:lang w:val="uk-UA"/>
        </w:rPr>
      </w:pPr>
      <w:r>
        <w:rPr>
          <w:b/>
          <w:bCs/>
          <w:i/>
          <w:iCs/>
          <w:lang w:val="uk-UA"/>
        </w:rPr>
        <w:t>Кафедра "Е</w:t>
      </w:r>
      <w:r w:rsidRPr="00C57301">
        <w:rPr>
          <w:b/>
          <w:bCs/>
          <w:i/>
          <w:iCs/>
          <w:lang w:val="uk-UA"/>
        </w:rPr>
        <w:t>кономік</w:t>
      </w:r>
      <w:r>
        <w:rPr>
          <w:b/>
          <w:bCs/>
          <w:i/>
          <w:iCs/>
          <w:lang w:val="uk-UA"/>
        </w:rPr>
        <w:t>а і підприємництво"</w:t>
      </w:r>
    </w:p>
    <w:p w:rsidR="006517B5" w:rsidRDefault="006517B5" w:rsidP="006517B5">
      <w:pPr>
        <w:rPr>
          <w:b/>
          <w:bCs/>
          <w:i/>
          <w:iCs/>
          <w:lang w:val="uk-UA"/>
        </w:rPr>
      </w:pPr>
      <w:r w:rsidRPr="00483E28">
        <w:rPr>
          <w:b/>
          <w:bCs/>
          <w:i/>
          <w:iCs/>
          <w:lang w:val="uk-UA"/>
        </w:rPr>
        <w:t xml:space="preserve">Спеціальність </w:t>
      </w:r>
      <w:r w:rsidRPr="003D3C0E">
        <w:rPr>
          <w:b/>
          <w:bCs/>
          <w:i/>
          <w:iCs/>
          <w:lang w:val="uk-UA"/>
        </w:rPr>
        <w:t xml:space="preserve">076 </w:t>
      </w:r>
      <w:r>
        <w:rPr>
          <w:b/>
          <w:bCs/>
          <w:i/>
          <w:iCs/>
          <w:lang w:val="uk-UA"/>
        </w:rPr>
        <w:t>"</w:t>
      </w:r>
      <w:r w:rsidRPr="003D3C0E">
        <w:rPr>
          <w:b/>
          <w:bCs/>
          <w:i/>
          <w:iCs/>
          <w:lang w:val="uk-UA"/>
        </w:rPr>
        <w:t>Підприємництво, торгівля та біржова діяльність</w:t>
      </w:r>
      <w:r>
        <w:rPr>
          <w:b/>
          <w:bCs/>
          <w:i/>
          <w:iCs/>
          <w:lang w:val="uk-UA"/>
        </w:rPr>
        <w:t>"</w:t>
      </w:r>
    </w:p>
    <w:p w:rsidR="006517B5" w:rsidRPr="00483E28" w:rsidRDefault="006517B5" w:rsidP="006517B5">
      <w:pPr>
        <w:rPr>
          <w:b/>
          <w:bCs/>
          <w:i/>
          <w:iCs/>
          <w:lang w:val="uk-UA"/>
        </w:rPr>
      </w:pPr>
      <w:r w:rsidRPr="00D318EE">
        <w:rPr>
          <w:b/>
          <w:bCs/>
          <w:i/>
          <w:iCs/>
          <w:lang w:val="uk-UA"/>
        </w:rPr>
        <w:t>Спеціалізація</w:t>
      </w:r>
      <w:r>
        <w:rPr>
          <w:b/>
          <w:bCs/>
          <w:i/>
          <w:iCs/>
          <w:lang w:val="uk-UA"/>
        </w:rPr>
        <w:t xml:space="preserve"> "</w:t>
      </w:r>
      <w:r w:rsidRPr="003D3C0E">
        <w:rPr>
          <w:b/>
          <w:bCs/>
          <w:i/>
          <w:iCs/>
          <w:lang w:val="uk-UA"/>
        </w:rPr>
        <w:t>Управління персоналом та економіка праці</w:t>
      </w:r>
      <w:r>
        <w:rPr>
          <w:b/>
          <w:bCs/>
          <w:i/>
          <w:iCs/>
          <w:lang w:val="uk-UA"/>
        </w:rPr>
        <w:t>"</w:t>
      </w:r>
    </w:p>
    <w:p w:rsidR="006517B5" w:rsidRDefault="006517B5" w:rsidP="006517B5">
      <w:pPr>
        <w:rPr>
          <w:lang w:val="uk-UA"/>
        </w:rPr>
      </w:pPr>
      <w:r>
        <w:rPr>
          <w:lang w:val="uk-UA"/>
        </w:rPr>
        <w:t xml:space="preserve">                                                                                           </w:t>
      </w:r>
    </w:p>
    <w:p w:rsidR="006517B5" w:rsidRDefault="006517B5" w:rsidP="006517B5">
      <w:pPr>
        <w:rPr>
          <w:lang w:val="uk-UA"/>
        </w:rPr>
      </w:pPr>
    </w:p>
    <w:p w:rsidR="006517B5" w:rsidRDefault="006517B5" w:rsidP="006517B5">
      <w:pPr>
        <w:rPr>
          <w:b/>
          <w:bCs/>
          <w:i/>
          <w:iCs/>
          <w:sz w:val="28"/>
          <w:szCs w:val="28"/>
          <w:lang w:val="uk-UA"/>
        </w:rPr>
      </w:pPr>
      <w:r>
        <w:rPr>
          <w:i/>
          <w:iCs/>
          <w:lang w:val="uk-UA"/>
        </w:rPr>
        <w:t xml:space="preserve">                                                                                               </w:t>
      </w:r>
      <w:r>
        <w:rPr>
          <w:b/>
          <w:bCs/>
          <w:i/>
          <w:iCs/>
          <w:sz w:val="28"/>
          <w:szCs w:val="28"/>
          <w:lang w:val="uk-UA"/>
        </w:rPr>
        <w:t>"ЗАТВЕРДЖУЮ"</w:t>
      </w:r>
    </w:p>
    <w:p w:rsidR="006517B5" w:rsidRDefault="006517B5" w:rsidP="006517B5">
      <w:pPr>
        <w:spacing w:line="360" w:lineRule="auto"/>
        <w:rPr>
          <w:sz w:val="28"/>
          <w:szCs w:val="28"/>
          <w:lang w:val="uk-UA"/>
        </w:rPr>
      </w:pPr>
      <w:r>
        <w:rPr>
          <w:sz w:val="28"/>
          <w:szCs w:val="28"/>
          <w:lang w:val="uk-UA"/>
        </w:rPr>
        <w:t xml:space="preserve">                                                                                  Завідувач кафедри </w:t>
      </w:r>
    </w:p>
    <w:p w:rsidR="006517B5" w:rsidRDefault="006517B5" w:rsidP="006517B5">
      <w:pPr>
        <w:spacing w:line="360" w:lineRule="auto"/>
        <w:jc w:val="right"/>
        <w:rPr>
          <w:sz w:val="28"/>
          <w:szCs w:val="28"/>
          <w:lang w:val="uk-UA"/>
        </w:rPr>
      </w:pPr>
      <w:r>
        <w:rPr>
          <w:sz w:val="28"/>
          <w:szCs w:val="28"/>
          <w:lang w:val="uk-UA"/>
        </w:rPr>
        <w:t>_________ доц. Семененко І.М.</w:t>
      </w:r>
    </w:p>
    <w:p w:rsidR="006517B5" w:rsidRDefault="006517B5" w:rsidP="006517B5">
      <w:pPr>
        <w:jc w:val="right"/>
        <w:rPr>
          <w:lang w:val="uk-UA"/>
        </w:rPr>
      </w:pPr>
      <w:r>
        <w:rPr>
          <w:sz w:val="28"/>
          <w:szCs w:val="28"/>
          <w:lang w:val="uk-UA"/>
        </w:rPr>
        <w:t>"6" листопада</w:t>
      </w:r>
      <w:r w:rsidRPr="006517B5">
        <w:rPr>
          <w:sz w:val="28"/>
          <w:szCs w:val="28"/>
        </w:rPr>
        <w:t xml:space="preserve"> </w:t>
      </w:r>
      <w:r>
        <w:rPr>
          <w:sz w:val="28"/>
          <w:szCs w:val="28"/>
          <w:lang w:val="uk-UA"/>
        </w:rPr>
        <w:t>2017</w:t>
      </w:r>
      <w:r w:rsidRPr="006517B5">
        <w:rPr>
          <w:sz w:val="28"/>
          <w:szCs w:val="28"/>
        </w:rPr>
        <w:t xml:space="preserve"> </w:t>
      </w:r>
      <w:r>
        <w:rPr>
          <w:sz w:val="28"/>
          <w:szCs w:val="28"/>
          <w:lang w:val="uk-UA"/>
        </w:rPr>
        <w:t>р</w:t>
      </w:r>
      <w:r>
        <w:rPr>
          <w:lang w:val="uk-UA"/>
        </w:rPr>
        <w:t>.</w:t>
      </w:r>
    </w:p>
    <w:p w:rsidR="006517B5" w:rsidRDefault="006517B5" w:rsidP="006517B5">
      <w:pPr>
        <w:rPr>
          <w:lang w:val="uk-UA"/>
        </w:rPr>
      </w:pPr>
    </w:p>
    <w:p w:rsidR="006517B5" w:rsidRDefault="006517B5" w:rsidP="006517B5">
      <w:pPr>
        <w:jc w:val="center"/>
        <w:rPr>
          <w:b/>
          <w:sz w:val="40"/>
          <w:szCs w:val="40"/>
          <w:lang w:val="uk-UA"/>
        </w:rPr>
      </w:pPr>
      <w:r>
        <w:rPr>
          <w:b/>
          <w:sz w:val="40"/>
          <w:szCs w:val="40"/>
          <w:lang w:val="uk-UA"/>
        </w:rPr>
        <w:t>ЗАВДАННЯ НА ДИПЛОМНУ РОБОТУ</w:t>
      </w:r>
    </w:p>
    <w:p w:rsidR="006517B5" w:rsidRDefault="006517B5" w:rsidP="006517B5">
      <w:pPr>
        <w:jc w:val="center"/>
        <w:rPr>
          <w:lang w:val="uk-UA"/>
        </w:rPr>
      </w:pPr>
    </w:p>
    <w:p w:rsidR="006517B5" w:rsidRDefault="006517B5" w:rsidP="006517B5">
      <w:pPr>
        <w:rPr>
          <w:sz w:val="28"/>
          <w:szCs w:val="28"/>
          <w:lang w:val="uk-UA"/>
        </w:rPr>
      </w:pPr>
      <w:r>
        <w:rPr>
          <w:b/>
          <w:sz w:val="28"/>
          <w:szCs w:val="28"/>
          <w:lang w:val="uk-UA"/>
        </w:rPr>
        <w:t>1. Студент</w:t>
      </w:r>
      <w:r>
        <w:rPr>
          <w:sz w:val="28"/>
          <w:szCs w:val="28"/>
          <w:lang w:val="uk-UA"/>
        </w:rPr>
        <w:t>:</w:t>
      </w:r>
      <w:r>
        <w:rPr>
          <w:sz w:val="28"/>
          <w:szCs w:val="28"/>
        </w:rPr>
        <w:t xml:space="preserve"> </w:t>
      </w:r>
      <w:r w:rsidRPr="006517B5">
        <w:rPr>
          <w:sz w:val="28"/>
          <w:szCs w:val="28"/>
          <w:u w:val="single"/>
          <w:lang w:val="uk-UA"/>
        </w:rPr>
        <w:t>Землянська Яна Сергіївна</w:t>
      </w:r>
      <w:r>
        <w:rPr>
          <w:sz w:val="28"/>
          <w:szCs w:val="28"/>
          <w:lang w:val="uk-UA"/>
        </w:rPr>
        <w:t xml:space="preserve"> </w:t>
      </w:r>
    </w:p>
    <w:p w:rsidR="006517B5" w:rsidRDefault="006517B5" w:rsidP="006517B5">
      <w:pPr>
        <w:rPr>
          <w:sz w:val="28"/>
          <w:szCs w:val="28"/>
          <w:lang w:val="uk-UA"/>
        </w:rPr>
      </w:pPr>
    </w:p>
    <w:p w:rsidR="006517B5" w:rsidRDefault="006517B5" w:rsidP="006517B5">
      <w:pPr>
        <w:rPr>
          <w:sz w:val="28"/>
          <w:szCs w:val="28"/>
          <w:lang w:val="uk-UA"/>
        </w:rPr>
      </w:pPr>
      <w:r>
        <w:rPr>
          <w:b/>
          <w:sz w:val="28"/>
          <w:szCs w:val="28"/>
        </w:rPr>
        <w:t xml:space="preserve">2. </w:t>
      </w:r>
      <w:r>
        <w:rPr>
          <w:b/>
          <w:sz w:val="28"/>
          <w:szCs w:val="28"/>
          <w:lang w:val="uk-UA"/>
        </w:rPr>
        <w:t>Група:</w:t>
      </w:r>
      <w:r>
        <w:rPr>
          <w:sz w:val="28"/>
          <w:szCs w:val="28"/>
        </w:rPr>
        <w:t xml:space="preserve"> </w:t>
      </w:r>
      <w:r w:rsidRPr="006517B5">
        <w:rPr>
          <w:sz w:val="28"/>
          <w:szCs w:val="28"/>
          <w:u w:val="single"/>
          <w:lang w:val="uk-UA"/>
        </w:rPr>
        <w:t>УПЕП-</w:t>
      </w:r>
      <w:r w:rsidRPr="006517B5">
        <w:rPr>
          <w:sz w:val="28"/>
          <w:szCs w:val="28"/>
          <w:u w:val="single"/>
        </w:rPr>
        <w:t>16</w:t>
      </w:r>
      <w:r w:rsidRPr="006517B5">
        <w:rPr>
          <w:sz w:val="28"/>
          <w:szCs w:val="28"/>
          <w:u w:val="single"/>
          <w:lang w:val="uk-UA"/>
        </w:rPr>
        <w:t>дм</w:t>
      </w:r>
    </w:p>
    <w:p w:rsidR="006517B5" w:rsidRDefault="006517B5" w:rsidP="006517B5">
      <w:pPr>
        <w:rPr>
          <w:sz w:val="28"/>
          <w:szCs w:val="28"/>
          <w:lang w:val="uk-UA"/>
        </w:rPr>
      </w:pPr>
    </w:p>
    <w:p w:rsidR="006517B5" w:rsidRPr="006517B5" w:rsidRDefault="006517B5" w:rsidP="006517B5">
      <w:pPr>
        <w:jc w:val="both"/>
        <w:rPr>
          <w:sz w:val="28"/>
          <w:szCs w:val="28"/>
          <w:lang w:val="uk-UA"/>
        </w:rPr>
      </w:pPr>
      <w:r w:rsidRPr="006D2971">
        <w:rPr>
          <w:b/>
          <w:sz w:val="28"/>
          <w:szCs w:val="28"/>
          <w:lang w:val="uk-UA"/>
        </w:rPr>
        <w:t xml:space="preserve">3. Тема </w:t>
      </w:r>
      <w:r>
        <w:rPr>
          <w:b/>
          <w:sz w:val="28"/>
          <w:szCs w:val="28"/>
          <w:lang w:val="uk-UA"/>
        </w:rPr>
        <w:t>роботи</w:t>
      </w:r>
      <w:r w:rsidRPr="006D2971">
        <w:rPr>
          <w:sz w:val="28"/>
          <w:szCs w:val="28"/>
          <w:lang w:val="uk-UA"/>
        </w:rPr>
        <w:t>:</w:t>
      </w:r>
      <w:r>
        <w:rPr>
          <w:sz w:val="28"/>
          <w:szCs w:val="28"/>
          <w:lang w:val="uk-UA"/>
        </w:rPr>
        <w:t xml:space="preserve"> «</w:t>
      </w:r>
      <w:r w:rsidRPr="006517B5">
        <w:rPr>
          <w:sz w:val="28"/>
          <w:szCs w:val="28"/>
          <w:u w:val="single"/>
        </w:rPr>
        <w:t>Управління інвестуванням у людський капітал</w:t>
      </w:r>
      <w:r w:rsidRPr="006517B5">
        <w:rPr>
          <w:sz w:val="28"/>
          <w:szCs w:val="28"/>
          <w:lang w:val="uk-UA"/>
        </w:rPr>
        <w:t>»</w:t>
      </w:r>
    </w:p>
    <w:p w:rsidR="006517B5" w:rsidRDefault="006517B5" w:rsidP="006517B5">
      <w:pPr>
        <w:rPr>
          <w:sz w:val="28"/>
          <w:szCs w:val="28"/>
          <w:lang w:val="uk-UA"/>
        </w:rPr>
      </w:pPr>
    </w:p>
    <w:p w:rsidR="006517B5" w:rsidRDefault="006517B5" w:rsidP="006517B5">
      <w:pPr>
        <w:rPr>
          <w:sz w:val="28"/>
          <w:szCs w:val="28"/>
          <w:lang w:val="uk-UA"/>
        </w:rPr>
      </w:pPr>
      <w:r w:rsidRPr="00EC7982">
        <w:rPr>
          <w:b/>
          <w:sz w:val="28"/>
          <w:szCs w:val="28"/>
          <w:lang w:val="uk-UA"/>
        </w:rPr>
        <w:t>Затверджена наказом по університету</w:t>
      </w:r>
      <w:r w:rsidRPr="00EC7982">
        <w:rPr>
          <w:sz w:val="28"/>
          <w:szCs w:val="28"/>
          <w:lang w:val="uk-UA"/>
        </w:rPr>
        <w:t xml:space="preserve"> "</w:t>
      </w:r>
      <w:r>
        <w:rPr>
          <w:sz w:val="28"/>
          <w:szCs w:val="28"/>
          <w:lang w:val="uk-UA"/>
        </w:rPr>
        <w:t>25</w:t>
      </w:r>
      <w:r w:rsidRPr="00EC7982">
        <w:rPr>
          <w:sz w:val="28"/>
          <w:szCs w:val="28"/>
          <w:lang w:val="uk-UA"/>
        </w:rPr>
        <w:t xml:space="preserve">" </w:t>
      </w:r>
      <w:r>
        <w:rPr>
          <w:sz w:val="28"/>
          <w:szCs w:val="28"/>
          <w:lang w:val="uk-UA"/>
        </w:rPr>
        <w:t>жовтня</w:t>
      </w:r>
      <w:r w:rsidRPr="00EC7982">
        <w:rPr>
          <w:sz w:val="28"/>
          <w:szCs w:val="28"/>
          <w:lang w:val="uk-UA"/>
        </w:rPr>
        <w:t xml:space="preserve"> 2017 р</w:t>
      </w:r>
      <w:r w:rsidRPr="006517B5">
        <w:rPr>
          <w:sz w:val="28"/>
          <w:szCs w:val="28"/>
          <w:lang w:val="uk-UA"/>
        </w:rPr>
        <w:t xml:space="preserve">. № </w:t>
      </w:r>
      <w:r w:rsidRPr="006517B5">
        <w:rPr>
          <w:sz w:val="28"/>
          <w:lang w:val="uk-UA"/>
        </w:rPr>
        <w:t xml:space="preserve">222/08-01 </w:t>
      </w:r>
    </w:p>
    <w:p w:rsidR="006517B5" w:rsidRDefault="006517B5" w:rsidP="006517B5">
      <w:pPr>
        <w:rPr>
          <w:sz w:val="28"/>
          <w:szCs w:val="28"/>
          <w:lang w:val="uk-UA"/>
        </w:rPr>
      </w:pPr>
    </w:p>
    <w:p w:rsidR="006517B5" w:rsidRPr="002F07B7" w:rsidRDefault="006517B5" w:rsidP="006517B5">
      <w:pPr>
        <w:rPr>
          <w:sz w:val="28"/>
          <w:szCs w:val="28"/>
          <w:lang w:val="uk-UA"/>
        </w:rPr>
      </w:pPr>
      <w:r w:rsidRPr="002F07B7">
        <w:rPr>
          <w:b/>
          <w:sz w:val="28"/>
          <w:szCs w:val="28"/>
          <w:lang w:val="uk-UA"/>
        </w:rPr>
        <w:t>4. Термін здачі студентом закінченої роботи</w:t>
      </w:r>
      <w:r w:rsidRPr="002F07B7">
        <w:rPr>
          <w:sz w:val="28"/>
          <w:szCs w:val="28"/>
          <w:lang w:val="uk-UA"/>
        </w:rPr>
        <w:t xml:space="preserve"> 15 січня 2018 р.</w:t>
      </w:r>
    </w:p>
    <w:p w:rsidR="006517B5" w:rsidRDefault="006517B5" w:rsidP="006517B5">
      <w:pPr>
        <w:rPr>
          <w:sz w:val="28"/>
          <w:szCs w:val="28"/>
          <w:lang w:val="uk-UA"/>
        </w:rPr>
      </w:pPr>
    </w:p>
    <w:p w:rsidR="006517B5" w:rsidRPr="00B7527C" w:rsidRDefault="006517B5" w:rsidP="006517B5">
      <w:pPr>
        <w:jc w:val="both"/>
        <w:rPr>
          <w:sz w:val="28"/>
          <w:szCs w:val="28"/>
          <w:lang w:val="uk-UA"/>
        </w:rPr>
      </w:pPr>
      <w:r w:rsidRPr="00B7527C">
        <w:rPr>
          <w:b/>
          <w:sz w:val="28"/>
          <w:szCs w:val="28"/>
          <w:lang w:val="uk-UA"/>
        </w:rPr>
        <w:t>5. Початкові дані роботи</w:t>
      </w:r>
      <w:r w:rsidRPr="00B7527C">
        <w:rPr>
          <w:sz w:val="28"/>
          <w:szCs w:val="28"/>
          <w:lang w:val="uk-UA"/>
        </w:rPr>
        <w:t>:</w:t>
      </w:r>
      <w:r w:rsidRPr="00084EBA">
        <w:rPr>
          <w:sz w:val="28"/>
          <w:szCs w:val="28"/>
          <w:u w:val="single"/>
          <w:lang w:val="uk-UA"/>
        </w:rPr>
        <w:t xml:space="preserve"> </w:t>
      </w:r>
      <w:r>
        <w:rPr>
          <w:sz w:val="28"/>
          <w:szCs w:val="28"/>
          <w:u w:val="single"/>
          <w:lang w:val="uk-UA"/>
        </w:rPr>
        <w:t xml:space="preserve">                                     .</w:t>
      </w:r>
    </w:p>
    <w:p w:rsidR="006517B5" w:rsidRDefault="006517B5" w:rsidP="006517B5">
      <w:pPr>
        <w:rPr>
          <w:sz w:val="28"/>
          <w:szCs w:val="28"/>
          <w:lang w:val="uk-UA"/>
        </w:rPr>
      </w:pPr>
    </w:p>
    <w:p w:rsidR="006517B5" w:rsidRPr="00B7527C" w:rsidRDefault="006517B5" w:rsidP="006517B5">
      <w:pPr>
        <w:jc w:val="both"/>
        <w:rPr>
          <w:lang w:val="uk-UA"/>
        </w:rPr>
      </w:pPr>
      <w:r w:rsidRPr="00B7527C">
        <w:rPr>
          <w:b/>
          <w:sz w:val="28"/>
          <w:szCs w:val="28"/>
          <w:lang w:val="uk-UA"/>
        </w:rPr>
        <w:t>6. Зміст дипломної роботи (основні питання):</w:t>
      </w:r>
      <w:r>
        <w:rPr>
          <w:sz w:val="28"/>
          <w:szCs w:val="28"/>
          <w:u w:val="single"/>
          <w:lang w:val="uk-UA"/>
        </w:rPr>
        <w:t xml:space="preserve">          </w:t>
      </w:r>
      <w:r w:rsidRPr="00084EBA">
        <w:rPr>
          <w:sz w:val="28"/>
          <w:szCs w:val="28"/>
          <w:u w:val="single"/>
          <w:lang w:val="uk-UA"/>
        </w:rPr>
        <w:t xml:space="preserve"> </w:t>
      </w:r>
      <w:r>
        <w:rPr>
          <w:sz w:val="28"/>
          <w:szCs w:val="28"/>
          <w:u w:val="single"/>
          <w:lang w:val="uk-UA"/>
        </w:rPr>
        <w:t xml:space="preserve">            .</w:t>
      </w:r>
    </w:p>
    <w:p w:rsidR="006517B5" w:rsidRDefault="006517B5" w:rsidP="006517B5">
      <w:pPr>
        <w:rPr>
          <w:b/>
          <w:sz w:val="28"/>
          <w:szCs w:val="28"/>
          <w:lang w:val="uk-UA"/>
        </w:rPr>
      </w:pPr>
    </w:p>
    <w:p w:rsidR="006517B5" w:rsidRPr="005D0ED9" w:rsidRDefault="006517B5" w:rsidP="006517B5">
      <w:pPr>
        <w:tabs>
          <w:tab w:val="left" w:pos="726"/>
        </w:tabs>
        <w:contextualSpacing/>
        <w:jc w:val="both"/>
        <w:rPr>
          <w:sz w:val="28"/>
          <w:szCs w:val="28"/>
          <w:u w:val="single"/>
        </w:rPr>
      </w:pPr>
      <w:r w:rsidRPr="00187035">
        <w:rPr>
          <w:b/>
          <w:sz w:val="28"/>
          <w:szCs w:val="28"/>
          <w:lang w:val="uk-UA"/>
        </w:rPr>
        <w:t xml:space="preserve">7. </w:t>
      </w:r>
      <w:r>
        <w:rPr>
          <w:b/>
          <w:sz w:val="28"/>
          <w:szCs w:val="28"/>
          <w:lang w:val="uk-UA"/>
        </w:rPr>
        <w:t xml:space="preserve">Перелік графічного матеріалу (із зазначенням обов’язкових креслень): </w:t>
      </w:r>
      <w:r>
        <w:rPr>
          <w:sz w:val="28"/>
          <w:szCs w:val="28"/>
          <w:u w:val="single"/>
          <w:lang w:val="uk-UA"/>
        </w:rPr>
        <w:t>т</w:t>
      </w:r>
      <w:r w:rsidRPr="005D0ED9">
        <w:rPr>
          <w:sz w:val="28"/>
          <w:szCs w:val="28"/>
          <w:u w:val="single"/>
        </w:rPr>
        <w:t xml:space="preserve">                                      .</w:t>
      </w:r>
    </w:p>
    <w:p w:rsidR="006517B5" w:rsidRDefault="006517B5" w:rsidP="006517B5">
      <w:pPr>
        <w:tabs>
          <w:tab w:val="left" w:pos="726"/>
        </w:tabs>
        <w:contextualSpacing/>
        <w:jc w:val="both"/>
        <w:rPr>
          <w:lang w:val="uk-UA"/>
        </w:rPr>
      </w:pPr>
      <w:r>
        <w:rPr>
          <w:lang w:val="uk-UA"/>
        </w:rPr>
        <w:br w:type="page"/>
      </w:r>
    </w:p>
    <w:p w:rsidR="006517B5" w:rsidRDefault="006517B5" w:rsidP="006517B5">
      <w:pPr>
        <w:rPr>
          <w:b/>
          <w:sz w:val="28"/>
          <w:szCs w:val="28"/>
          <w:lang w:val="uk-UA"/>
        </w:rPr>
      </w:pPr>
      <w:r>
        <w:rPr>
          <w:b/>
          <w:sz w:val="28"/>
          <w:szCs w:val="28"/>
          <w:lang w:val="uk-UA"/>
        </w:rPr>
        <w:lastRenderedPageBreak/>
        <w:t>8. Календарний план виконання роботи:</w:t>
      </w:r>
    </w:p>
    <w:p w:rsidR="006517B5" w:rsidRDefault="006517B5" w:rsidP="006517B5">
      <w:pPr>
        <w:rPr>
          <w:lang w:val="uk-UA"/>
        </w:rPr>
      </w:pPr>
    </w:p>
    <w:tbl>
      <w:tblPr>
        <w:tblW w:w="0" w:type="auto"/>
        <w:tblInd w:w="193" w:type="dxa"/>
        <w:tblLayout w:type="fixed"/>
        <w:tblLook w:val="0000"/>
      </w:tblPr>
      <w:tblGrid>
        <w:gridCol w:w="841"/>
        <w:gridCol w:w="5226"/>
        <w:gridCol w:w="1618"/>
        <w:gridCol w:w="1481"/>
      </w:tblGrid>
      <w:tr w:rsidR="006517B5" w:rsidRPr="00AD1FED" w:rsidTr="006517B5">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 п/п</w:t>
            </w:r>
          </w:p>
        </w:tc>
        <w:tc>
          <w:tcPr>
            <w:tcW w:w="5226"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Назва етапу</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Термін виконання</w:t>
            </w:r>
          </w:p>
        </w:tc>
        <w:tc>
          <w:tcPr>
            <w:tcW w:w="1481" w:type="dxa"/>
            <w:tcBorders>
              <w:top w:val="single" w:sz="4" w:space="0" w:color="000000"/>
              <w:left w:val="single" w:sz="4" w:space="0" w:color="000000"/>
              <w:bottom w:val="single" w:sz="4" w:space="0" w:color="000000"/>
              <w:right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Примітка</w:t>
            </w: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1</w:t>
            </w:r>
          </w:p>
        </w:tc>
        <w:tc>
          <w:tcPr>
            <w:tcW w:w="5226" w:type="dxa"/>
            <w:tcBorders>
              <w:top w:val="single" w:sz="4" w:space="0" w:color="000000"/>
              <w:left w:val="single" w:sz="4" w:space="0" w:color="000000"/>
              <w:bottom w:val="single" w:sz="4" w:space="0" w:color="000000"/>
            </w:tcBorders>
            <w:vAlign w:val="center"/>
          </w:tcPr>
          <w:p w:rsidR="006517B5" w:rsidRPr="002027A0" w:rsidRDefault="006517B5" w:rsidP="006517B5">
            <w:pPr>
              <w:snapToGrid w:val="0"/>
              <w:rPr>
                <w:sz w:val="28"/>
                <w:szCs w:val="28"/>
                <w:lang w:val="uk-UA"/>
              </w:rPr>
            </w:pPr>
            <w:r>
              <w:rPr>
                <w:sz w:val="28"/>
                <w:szCs w:val="28"/>
                <w:lang w:val="uk-UA"/>
              </w:rPr>
              <w:t>Аналіз літератури з тематики дипломної роботи</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Pr>
                <w:sz w:val="28"/>
                <w:szCs w:val="28"/>
                <w:lang w:val="uk-UA"/>
              </w:rPr>
              <w:t>Листопад-грудень 2017</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2</w:t>
            </w:r>
          </w:p>
        </w:tc>
        <w:tc>
          <w:tcPr>
            <w:tcW w:w="5226"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rPr>
            </w:pPr>
            <w:r>
              <w:rPr>
                <w:color w:val="000000"/>
                <w:sz w:val="28"/>
                <w:szCs w:val="28"/>
                <w:lang w:val="uk-UA"/>
              </w:rPr>
              <w:t>Робота над розділом 1</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Pr>
                <w:sz w:val="28"/>
                <w:szCs w:val="28"/>
                <w:lang w:val="uk-UA"/>
              </w:rPr>
              <w:t>Листопад 2017</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sidRPr="00AD1FED">
              <w:rPr>
                <w:sz w:val="28"/>
                <w:szCs w:val="28"/>
                <w:lang w:val="uk-UA"/>
              </w:rPr>
              <w:t>3</w:t>
            </w:r>
          </w:p>
        </w:tc>
        <w:tc>
          <w:tcPr>
            <w:tcW w:w="5226"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contextualSpacing/>
              <w:rPr>
                <w:sz w:val="28"/>
                <w:szCs w:val="28"/>
                <w:lang w:val="uk-UA"/>
              </w:rPr>
            </w:pPr>
            <w:r>
              <w:rPr>
                <w:color w:val="000000"/>
                <w:sz w:val="28"/>
                <w:szCs w:val="28"/>
                <w:lang w:val="uk-UA"/>
              </w:rPr>
              <w:t>Робота над розділом 2</w:t>
            </w:r>
          </w:p>
        </w:tc>
        <w:tc>
          <w:tcPr>
            <w:tcW w:w="1618" w:type="dxa"/>
            <w:tcBorders>
              <w:top w:val="single" w:sz="4" w:space="0" w:color="000000"/>
              <w:left w:val="single" w:sz="4" w:space="0" w:color="000000"/>
              <w:bottom w:val="single" w:sz="4" w:space="0" w:color="000000"/>
            </w:tcBorders>
            <w:vAlign w:val="center"/>
          </w:tcPr>
          <w:p w:rsidR="006517B5" w:rsidRPr="00DE1235" w:rsidRDefault="006517B5" w:rsidP="006517B5">
            <w:pPr>
              <w:snapToGrid w:val="0"/>
              <w:rPr>
                <w:sz w:val="28"/>
                <w:szCs w:val="28"/>
                <w:lang w:val="uk-UA"/>
              </w:rPr>
            </w:pPr>
            <w:r>
              <w:rPr>
                <w:sz w:val="28"/>
                <w:szCs w:val="28"/>
                <w:lang w:val="uk-UA"/>
              </w:rPr>
              <w:t>Листопад 2017</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Pr>
                <w:sz w:val="28"/>
                <w:szCs w:val="28"/>
                <w:lang w:val="uk-UA"/>
              </w:rPr>
              <w:t>4</w:t>
            </w:r>
          </w:p>
        </w:tc>
        <w:tc>
          <w:tcPr>
            <w:tcW w:w="5226" w:type="dxa"/>
            <w:tcBorders>
              <w:top w:val="single" w:sz="4" w:space="0" w:color="000000"/>
              <w:left w:val="single" w:sz="4" w:space="0" w:color="000000"/>
              <w:bottom w:val="single" w:sz="4" w:space="0" w:color="000000"/>
            </w:tcBorders>
            <w:vAlign w:val="center"/>
          </w:tcPr>
          <w:p w:rsidR="006517B5" w:rsidRPr="003D49EE" w:rsidRDefault="006517B5" w:rsidP="006517B5">
            <w:pPr>
              <w:snapToGrid w:val="0"/>
              <w:rPr>
                <w:sz w:val="28"/>
                <w:szCs w:val="28"/>
                <w:lang w:val="uk-UA"/>
              </w:rPr>
            </w:pPr>
            <w:r>
              <w:rPr>
                <w:color w:val="000000"/>
                <w:sz w:val="28"/>
                <w:szCs w:val="28"/>
                <w:lang w:val="uk-UA"/>
              </w:rPr>
              <w:t>Робота над розділом 3</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Pr>
                <w:sz w:val="28"/>
                <w:szCs w:val="28"/>
                <w:lang w:val="uk-UA"/>
              </w:rPr>
              <w:t>Грудень 2017</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Pr>
                <w:sz w:val="28"/>
                <w:szCs w:val="28"/>
                <w:lang w:val="uk-UA"/>
              </w:rPr>
              <w:t>5</w:t>
            </w:r>
          </w:p>
        </w:tc>
        <w:tc>
          <w:tcPr>
            <w:tcW w:w="5226"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sidRPr="0008623B">
              <w:rPr>
                <w:sz w:val="28"/>
                <w:szCs w:val="28"/>
              </w:rPr>
              <w:t xml:space="preserve">Робота над </w:t>
            </w:r>
            <w:r w:rsidRPr="0008623B">
              <w:rPr>
                <w:sz w:val="28"/>
                <w:szCs w:val="28"/>
                <w:lang w:val="uk-UA"/>
              </w:rPr>
              <w:t>вступом та висновками</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Pr>
                <w:sz w:val="28"/>
                <w:szCs w:val="28"/>
                <w:lang w:val="uk-UA"/>
              </w:rPr>
              <w:t>Грудень 2017 -січень 2018</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r w:rsidR="006517B5" w:rsidRPr="00AD1FED" w:rsidTr="006517B5">
        <w:trPr>
          <w:trHeight w:val="850"/>
        </w:trPr>
        <w:tc>
          <w:tcPr>
            <w:tcW w:w="841"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jc w:val="center"/>
              <w:rPr>
                <w:sz w:val="28"/>
                <w:szCs w:val="28"/>
                <w:lang w:val="uk-UA"/>
              </w:rPr>
            </w:pPr>
            <w:r>
              <w:rPr>
                <w:sz w:val="28"/>
                <w:szCs w:val="28"/>
                <w:lang w:val="uk-UA"/>
              </w:rPr>
              <w:t>6</w:t>
            </w:r>
          </w:p>
        </w:tc>
        <w:tc>
          <w:tcPr>
            <w:tcW w:w="5226" w:type="dxa"/>
            <w:tcBorders>
              <w:top w:val="single" w:sz="4" w:space="0" w:color="000000"/>
              <w:left w:val="single" w:sz="4" w:space="0" w:color="000000"/>
              <w:bottom w:val="single" w:sz="4" w:space="0" w:color="000000"/>
            </w:tcBorders>
            <w:vAlign w:val="center"/>
          </w:tcPr>
          <w:p w:rsidR="006517B5" w:rsidRPr="00DE1235" w:rsidRDefault="006517B5" w:rsidP="006517B5">
            <w:pPr>
              <w:snapToGrid w:val="0"/>
              <w:rPr>
                <w:sz w:val="28"/>
                <w:szCs w:val="28"/>
                <w:lang w:val="uk-UA"/>
              </w:rPr>
            </w:pPr>
            <w:r w:rsidRPr="00DE1235">
              <w:rPr>
                <w:sz w:val="28"/>
                <w:szCs w:val="28"/>
                <w:lang w:val="uk-UA"/>
              </w:rPr>
              <w:t>Оформлення роботи, підготовка роздавального матеріалу та доповіді</w:t>
            </w:r>
          </w:p>
        </w:tc>
        <w:tc>
          <w:tcPr>
            <w:tcW w:w="1618" w:type="dxa"/>
            <w:tcBorders>
              <w:top w:val="single" w:sz="4" w:space="0" w:color="000000"/>
              <w:left w:val="single" w:sz="4" w:space="0" w:color="000000"/>
              <w:bottom w:val="single" w:sz="4" w:space="0" w:color="000000"/>
            </w:tcBorders>
            <w:vAlign w:val="center"/>
          </w:tcPr>
          <w:p w:rsidR="006517B5" w:rsidRPr="00AD1FED" w:rsidRDefault="006517B5" w:rsidP="006517B5">
            <w:pPr>
              <w:snapToGrid w:val="0"/>
              <w:rPr>
                <w:sz w:val="28"/>
                <w:szCs w:val="28"/>
                <w:lang w:val="uk-UA"/>
              </w:rPr>
            </w:pPr>
            <w:r>
              <w:rPr>
                <w:sz w:val="28"/>
                <w:szCs w:val="28"/>
                <w:lang w:val="uk-UA"/>
              </w:rPr>
              <w:t>Січень 2018</w:t>
            </w:r>
          </w:p>
        </w:tc>
        <w:tc>
          <w:tcPr>
            <w:tcW w:w="1481" w:type="dxa"/>
            <w:tcBorders>
              <w:top w:val="single" w:sz="4" w:space="0" w:color="000000"/>
              <w:left w:val="single" w:sz="4" w:space="0" w:color="000000"/>
              <w:bottom w:val="single" w:sz="4" w:space="0" w:color="000000"/>
              <w:right w:val="single" w:sz="4" w:space="0" w:color="000000"/>
            </w:tcBorders>
          </w:tcPr>
          <w:p w:rsidR="006517B5" w:rsidRPr="00AD1FED" w:rsidRDefault="006517B5" w:rsidP="006517B5">
            <w:pPr>
              <w:snapToGrid w:val="0"/>
              <w:rPr>
                <w:sz w:val="28"/>
                <w:szCs w:val="28"/>
                <w:lang w:val="uk-UA"/>
              </w:rPr>
            </w:pPr>
          </w:p>
        </w:tc>
      </w:tr>
    </w:tbl>
    <w:p w:rsidR="006517B5" w:rsidRDefault="006517B5" w:rsidP="006517B5"/>
    <w:p w:rsidR="006517B5" w:rsidRDefault="006517B5" w:rsidP="006517B5">
      <w:pPr>
        <w:rPr>
          <w:lang w:val="uk-UA"/>
        </w:rPr>
      </w:pPr>
    </w:p>
    <w:p w:rsidR="006517B5" w:rsidRDefault="006517B5" w:rsidP="006517B5">
      <w:pPr>
        <w:rPr>
          <w:lang w:val="uk-UA"/>
        </w:rPr>
      </w:pPr>
    </w:p>
    <w:p w:rsidR="006517B5" w:rsidRDefault="006517B5" w:rsidP="006517B5">
      <w:pPr>
        <w:rPr>
          <w:b/>
          <w:sz w:val="28"/>
          <w:szCs w:val="28"/>
          <w:lang w:val="uk-UA"/>
        </w:rPr>
      </w:pPr>
      <w:r>
        <w:rPr>
          <w:b/>
          <w:sz w:val="28"/>
          <w:szCs w:val="28"/>
          <w:lang w:val="uk-UA"/>
        </w:rPr>
        <w:t xml:space="preserve">Студент-дипломник _____________________                  </w:t>
      </w:r>
      <w:r w:rsidR="00547F67">
        <w:rPr>
          <w:sz w:val="28"/>
          <w:szCs w:val="28"/>
          <w:lang w:val="uk-UA"/>
        </w:rPr>
        <w:t>Землянська Я.С.</w:t>
      </w:r>
    </w:p>
    <w:p w:rsidR="006517B5" w:rsidRPr="00E36DB5" w:rsidRDefault="006517B5" w:rsidP="006517B5">
      <w:pPr>
        <w:rPr>
          <w:bCs/>
          <w:sz w:val="22"/>
          <w:szCs w:val="22"/>
          <w:lang w:val="uk-UA"/>
        </w:rPr>
      </w:pPr>
      <w:r w:rsidRPr="00E36DB5">
        <w:rPr>
          <w:b/>
          <w:sz w:val="22"/>
          <w:szCs w:val="22"/>
          <w:lang w:val="uk-UA"/>
        </w:rPr>
        <w:t xml:space="preserve">                                                   </w:t>
      </w:r>
      <w:r>
        <w:rPr>
          <w:b/>
          <w:sz w:val="22"/>
          <w:szCs w:val="22"/>
          <w:lang w:val="uk-UA"/>
        </w:rPr>
        <w:t xml:space="preserve">    </w:t>
      </w:r>
      <w:r w:rsidRPr="00E36DB5">
        <w:rPr>
          <w:bCs/>
          <w:sz w:val="22"/>
          <w:szCs w:val="22"/>
          <w:lang w:val="uk-UA"/>
        </w:rPr>
        <w:t>(підпис)</w:t>
      </w:r>
      <w:r w:rsidRPr="006517B5">
        <w:rPr>
          <w:bCs/>
          <w:vertAlign w:val="superscript"/>
          <w:lang w:val="uk-UA"/>
        </w:rPr>
        <w:t xml:space="preserve"> </w:t>
      </w:r>
      <w:r>
        <w:rPr>
          <w:bCs/>
          <w:sz w:val="22"/>
          <w:szCs w:val="22"/>
          <w:lang w:val="uk-UA"/>
        </w:rPr>
        <w:t xml:space="preserve">                       </w:t>
      </w:r>
      <w:r w:rsidRPr="006517B5">
        <w:rPr>
          <w:bCs/>
          <w:sz w:val="22"/>
          <w:szCs w:val="22"/>
          <w:lang w:val="uk-UA"/>
        </w:rPr>
        <w:t xml:space="preserve">                               (прізвище та ініціали)</w:t>
      </w:r>
    </w:p>
    <w:p w:rsidR="006517B5" w:rsidRDefault="006517B5" w:rsidP="006517B5">
      <w:pPr>
        <w:rPr>
          <w:b/>
          <w:sz w:val="28"/>
          <w:szCs w:val="28"/>
          <w:lang w:val="uk-UA"/>
        </w:rPr>
      </w:pPr>
    </w:p>
    <w:p w:rsidR="006517B5" w:rsidRDefault="006517B5" w:rsidP="006517B5">
      <w:pPr>
        <w:rPr>
          <w:b/>
          <w:sz w:val="28"/>
          <w:szCs w:val="28"/>
          <w:lang w:val="uk-UA"/>
        </w:rPr>
      </w:pPr>
    </w:p>
    <w:p w:rsidR="006517B5" w:rsidRDefault="006517B5" w:rsidP="006517B5">
      <w:pPr>
        <w:rPr>
          <w:b/>
          <w:sz w:val="28"/>
          <w:szCs w:val="28"/>
          <w:lang w:val="uk-UA"/>
        </w:rPr>
      </w:pPr>
    </w:p>
    <w:p w:rsidR="006517B5" w:rsidRDefault="006517B5" w:rsidP="00547F67">
      <w:pPr>
        <w:tabs>
          <w:tab w:val="left" w:pos="6946"/>
        </w:tabs>
        <w:rPr>
          <w:b/>
          <w:sz w:val="28"/>
          <w:szCs w:val="28"/>
          <w:lang w:val="uk-UA"/>
        </w:rPr>
      </w:pPr>
      <w:r>
        <w:rPr>
          <w:b/>
          <w:sz w:val="28"/>
          <w:szCs w:val="28"/>
          <w:lang w:val="uk-UA"/>
        </w:rPr>
        <w:t xml:space="preserve">Керівник роботи ________________________                 </w:t>
      </w:r>
      <w:r w:rsidR="00547F67">
        <w:rPr>
          <w:b/>
          <w:sz w:val="28"/>
          <w:szCs w:val="28"/>
          <w:lang w:val="uk-UA"/>
        </w:rPr>
        <w:t xml:space="preserve"> </w:t>
      </w:r>
      <w:r w:rsidR="00547F67">
        <w:rPr>
          <w:sz w:val="28"/>
          <w:szCs w:val="28"/>
          <w:lang w:val="uk-UA"/>
        </w:rPr>
        <w:t>Чернявська Є.І.</w:t>
      </w:r>
    </w:p>
    <w:p w:rsidR="006517B5" w:rsidRPr="00E36DB5" w:rsidRDefault="006517B5" w:rsidP="006517B5">
      <w:pPr>
        <w:rPr>
          <w:bCs/>
          <w:sz w:val="22"/>
          <w:szCs w:val="22"/>
          <w:lang w:val="uk-UA"/>
        </w:rPr>
      </w:pPr>
      <w:r w:rsidRPr="00E36DB5">
        <w:rPr>
          <w:b/>
          <w:sz w:val="22"/>
          <w:szCs w:val="22"/>
          <w:lang w:val="uk-UA"/>
        </w:rPr>
        <w:t xml:space="preserve">                                                   </w:t>
      </w:r>
      <w:r>
        <w:rPr>
          <w:b/>
          <w:sz w:val="22"/>
          <w:szCs w:val="22"/>
          <w:lang w:val="uk-UA"/>
        </w:rPr>
        <w:t xml:space="preserve">    </w:t>
      </w:r>
      <w:r w:rsidRPr="00E36DB5">
        <w:rPr>
          <w:bCs/>
          <w:sz w:val="22"/>
          <w:szCs w:val="22"/>
          <w:lang w:val="uk-UA"/>
        </w:rPr>
        <w:t>(підпис)</w:t>
      </w:r>
      <w:r w:rsidRPr="00C57301">
        <w:rPr>
          <w:bCs/>
          <w:vertAlign w:val="superscript"/>
          <w:lang w:val="uk-UA"/>
        </w:rPr>
        <w:t xml:space="preserve"> </w:t>
      </w:r>
      <w:r>
        <w:rPr>
          <w:bCs/>
          <w:sz w:val="22"/>
          <w:szCs w:val="22"/>
          <w:lang w:val="uk-UA"/>
        </w:rPr>
        <w:t xml:space="preserve">                       </w:t>
      </w:r>
      <w:r w:rsidRPr="00C57301">
        <w:rPr>
          <w:bCs/>
          <w:sz w:val="22"/>
          <w:szCs w:val="22"/>
          <w:lang w:val="uk-UA"/>
        </w:rPr>
        <w:t xml:space="preserve">                           </w:t>
      </w:r>
      <w:r>
        <w:rPr>
          <w:bCs/>
          <w:sz w:val="22"/>
          <w:szCs w:val="22"/>
          <w:lang w:val="uk-UA"/>
        </w:rPr>
        <w:t xml:space="preserve">   </w:t>
      </w:r>
      <w:r w:rsidRPr="00C57301">
        <w:rPr>
          <w:bCs/>
          <w:sz w:val="22"/>
          <w:szCs w:val="22"/>
          <w:lang w:val="uk-UA"/>
        </w:rPr>
        <w:t xml:space="preserve"> (прізвище та ініціали)</w:t>
      </w:r>
    </w:p>
    <w:p w:rsidR="006517B5" w:rsidRDefault="006517B5" w:rsidP="006517B5">
      <w:pPr>
        <w:rPr>
          <w:b/>
          <w:sz w:val="28"/>
          <w:szCs w:val="28"/>
          <w:lang w:val="uk-UA"/>
        </w:rPr>
      </w:pPr>
    </w:p>
    <w:p w:rsidR="006517B5" w:rsidRDefault="006517B5" w:rsidP="006517B5">
      <w:pPr>
        <w:rPr>
          <w:b/>
          <w:sz w:val="28"/>
          <w:szCs w:val="28"/>
          <w:lang w:val="uk-UA"/>
        </w:rPr>
      </w:pPr>
    </w:p>
    <w:p w:rsidR="006517B5" w:rsidRDefault="006517B5" w:rsidP="006517B5">
      <w:pPr>
        <w:rPr>
          <w:b/>
          <w:sz w:val="28"/>
          <w:szCs w:val="28"/>
          <w:lang w:val="uk-UA"/>
        </w:rPr>
      </w:pPr>
    </w:p>
    <w:p w:rsidR="006517B5" w:rsidRDefault="006517B5" w:rsidP="006517B5">
      <w:pPr>
        <w:rPr>
          <w:b/>
          <w:sz w:val="28"/>
          <w:szCs w:val="28"/>
          <w:lang w:val="uk-UA"/>
        </w:rPr>
      </w:pPr>
      <w:r w:rsidRPr="004C1EAB">
        <w:rPr>
          <w:b/>
          <w:sz w:val="28"/>
          <w:szCs w:val="28"/>
          <w:lang w:val="uk-UA"/>
        </w:rPr>
        <w:t>Дата видачі завдання "</w:t>
      </w:r>
      <w:r>
        <w:rPr>
          <w:b/>
          <w:sz w:val="28"/>
          <w:szCs w:val="28"/>
          <w:lang w:val="uk-UA"/>
        </w:rPr>
        <w:t>7</w:t>
      </w:r>
      <w:r w:rsidRPr="004C1EAB">
        <w:rPr>
          <w:b/>
          <w:sz w:val="28"/>
          <w:szCs w:val="28"/>
          <w:lang w:val="uk-UA"/>
        </w:rPr>
        <w:t>"</w:t>
      </w:r>
      <w:r w:rsidRPr="004C1EAB">
        <w:rPr>
          <w:b/>
          <w:sz w:val="28"/>
          <w:szCs w:val="28"/>
        </w:rPr>
        <w:t xml:space="preserve"> </w:t>
      </w:r>
      <w:r>
        <w:rPr>
          <w:b/>
          <w:sz w:val="28"/>
          <w:szCs w:val="28"/>
          <w:lang w:val="uk-UA"/>
        </w:rPr>
        <w:t xml:space="preserve">листопада </w:t>
      </w:r>
      <w:r w:rsidRPr="004C1EAB">
        <w:rPr>
          <w:b/>
          <w:sz w:val="28"/>
          <w:szCs w:val="28"/>
          <w:lang w:val="uk-UA"/>
        </w:rPr>
        <w:t>2017 р.</w:t>
      </w:r>
    </w:p>
    <w:p w:rsidR="006517B5" w:rsidRDefault="006517B5" w:rsidP="006517B5">
      <w:pPr>
        <w:rPr>
          <w:lang w:val="uk-UA"/>
        </w:rPr>
      </w:pPr>
      <w:r>
        <w:rPr>
          <w:b/>
          <w:sz w:val="28"/>
          <w:szCs w:val="28"/>
          <w:lang w:val="uk-UA"/>
        </w:rPr>
        <w:t xml:space="preserve">                     </w:t>
      </w:r>
    </w:p>
    <w:p w:rsidR="006517B5" w:rsidRPr="006517B5" w:rsidRDefault="006517B5">
      <w:pPr>
        <w:spacing w:after="200" w:line="276" w:lineRule="auto"/>
        <w:rPr>
          <w:caps/>
          <w:sz w:val="28"/>
          <w:szCs w:val="28"/>
          <w:lang w:val="uk-UA"/>
        </w:rPr>
      </w:pPr>
    </w:p>
    <w:p w:rsidR="004B261B" w:rsidRPr="00DF02FC" w:rsidRDefault="004B261B" w:rsidP="004B261B">
      <w:pPr>
        <w:jc w:val="center"/>
        <w:rPr>
          <w:sz w:val="28"/>
          <w:szCs w:val="28"/>
          <w:lang w:val="uk-UA"/>
        </w:rPr>
      </w:pPr>
    </w:p>
    <w:p w:rsidR="00AE058B" w:rsidRPr="00601DA9" w:rsidRDefault="002002C5" w:rsidP="00E931E9">
      <w:pPr>
        <w:jc w:val="center"/>
        <w:rPr>
          <w:sz w:val="28"/>
          <w:szCs w:val="28"/>
          <w:lang w:val="uk-UA"/>
        </w:rPr>
      </w:pPr>
      <w:r w:rsidRPr="001F5F19">
        <w:rPr>
          <w:lang w:val="uk-UA"/>
        </w:rPr>
        <w:br w:type="page"/>
      </w:r>
      <w:r w:rsidR="00AE058B" w:rsidRPr="00601DA9">
        <w:rPr>
          <w:sz w:val="28"/>
          <w:szCs w:val="28"/>
          <w:lang w:val="uk-UA"/>
        </w:rPr>
        <w:lastRenderedPageBreak/>
        <w:t>РЕФЕРАТ</w:t>
      </w:r>
    </w:p>
    <w:p w:rsidR="00E931E9" w:rsidRPr="001F5F19" w:rsidRDefault="00E931E9">
      <w:pPr>
        <w:spacing w:after="200" w:line="276" w:lineRule="auto"/>
        <w:rPr>
          <w:lang w:val="uk-UA"/>
        </w:rPr>
      </w:pPr>
    </w:p>
    <w:p w:rsidR="000F0346" w:rsidRPr="00293901" w:rsidRDefault="000F0346">
      <w:pPr>
        <w:spacing w:after="200" w:line="276" w:lineRule="auto"/>
        <w:rPr>
          <w:lang w:val="uk-UA"/>
        </w:rPr>
      </w:pPr>
    </w:p>
    <w:p w:rsidR="00704E0E" w:rsidRPr="000E75E6" w:rsidRDefault="00CB173C" w:rsidP="00B06191">
      <w:pPr>
        <w:spacing w:line="360" w:lineRule="auto"/>
        <w:ind w:firstLine="851"/>
        <w:jc w:val="both"/>
        <w:rPr>
          <w:sz w:val="28"/>
          <w:szCs w:val="28"/>
          <w:lang w:val="uk-UA"/>
        </w:rPr>
      </w:pPr>
      <w:r w:rsidRPr="000E75E6">
        <w:rPr>
          <w:sz w:val="28"/>
          <w:szCs w:val="28"/>
          <w:lang w:val="uk-UA"/>
        </w:rPr>
        <w:t xml:space="preserve">Текст </w:t>
      </w:r>
      <w:r w:rsidR="007D0124" w:rsidRPr="007D0124">
        <w:rPr>
          <w:sz w:val="28"/>
          <w:szCs w:val="28"/>
        </w:rPr>
        <w:t>11</w:t>
      </w:r>
      <w:r w:rsidR="00996558" w:rsidRPr="00996558">
        <w:rPr>
          <w:sz w:val="28"/>
          <w:szCs w:val="28"/>
        </w:rPr>
        <w:t>3</w:t>
      </w:r>
      <w:r w:rsidR="007D0124" w:rsidRPr="007D0124">
        <w:rPr>
          <w:sz w:val="28"/>
          <w:szCs w:val="28"/>
        </w:rPr>
        <w:t xml:space="preserve"> </w:t>
      </w:r>
      <w:r w:rsidRPr="000E75E6">
        <w:rPr>
          <w:sz w:val="28"/>
          <w:szCs w:val="28"/>
          <w:lang w:val="uk-UA"/>
        </w:rPr>
        <w:t xml:space="preserve">с., </w:t>
      </w:r>
      <w:r w:rsidR="007D0124" w:rsidRPr="007D0124">
        <w:rPr>
          <w:sz w:val="28"/>
          <w:szCs w:val="28"/>
        </w:rPr>
        <w:t xml:space="preserve">24 </w:t>
      </w:r>
      <w:r w:rsidRPr="000E75E6">
        <w:rPr>
          <w:sz w:val="28"/>
          <w:szCs w:val="28"/>
          <w:lang w:val="uk-UA"/>
        </w:rPr>
        <w:t xml:space="preserve">табл., </w:t>
      </w:r>
      <w:r w:rsidR="00940904" w:rsidRPr="00940904">
        <w:rPr>
          <w:sz w:val="28"/>
          <w:szCs w:val="28"/>
        </w:rPr>
        <w:t>7</w:t>
      </w:r>
      <w:r w:rsidRPr="000E75E6">
        <w:rPr>
          <w:sz w:val="28"/>
          <w:szCs w:val="28"/>
          <w:lang w:val="uk-UA"/>
        </w:rPr>
        <w:t xml:space="preserve"> рис., </w:t>
      </w:r>
      <w:r w:rsidR="00940904" w:rsidRPr="00940904">
        <w:rPr>
          <w:sz w:val="28"/>
          <w:szCs w:val="28"/>
        </w:rPr>
        <w:t xml:space="preserve">7 </w:t>
      </w:r>
      <w:r w:rsidR="00704E0E" w:rsidRPr="000E75E6">
        <w:rPr>
          <w:sz w:val="28"/>
          <w:szCs w:val="28"/>
          <w:lang w:val="uk-UA"/>
        </w:rPr>
        <w:t xml:space="preserve">додат., </w:t>
      </w:r>
      <w:r w:rsidR="00996558" w:rsidRPr="00996558">
        <w:rPr>
          <w:sz w:val="28"/>
          <w:szCs w:val="28"/>
        </w:rPr>
        <w:t xml:space="preserve">109 </w:t>
      </w:r>
      <w:r w:rsidR="00704E0E" w:rsidRPr="000E75E6">
        <w:rPr>
          <w:sz w:val="28"/>
          <w:szCs w:val="28"/>
          <w:lang w:val="uk-UA"/>
        </w:rPr>
        <w:t>дж.</w:t>
      </w:r>
    </w:p>
    <w:p w:rsidR="00704E0E" w:rsidRPr="00704E0E" w:rsidRDefault="00704E0E" w:rsidP="00B06191">
      <w:pPr>
        <w:shd w:val="clear" w:color="auto" w:fill="FFFFFF"/>
        <w:spacing w:line="360" w:lineRule="auto"/>
        <w:ind w:firstLine="851"/>
        <w:jc w:val="both"/>
        <w:rPr>
          <w:color w:val="000000"/>
          <w:sz w:val="28"/>
          <w:szCs w:val="28"/>
          <w:lang w:val="uk-UA"/>
        </w:rPr>
      </w:pPr>
    </w:p>
    <w:p w:rsidR="00A43D53" w:rsidRDefault="00A43D53" w:rsidP="00B06191">
      <w:pPr>
        <w:pStyle w:val="a6"/>
        <w:spacing w:after="0" w:line="360" w:lineRule="auto"/>
        <w:ind w:firstLine="851"/>
        <w:jc w:val="both"/>
        <w:rPr>
          <w:i/>
          <w:sz w:val="28"/>
          <w:szCs w:val="28"/>
          <w:lang w:val="uk-UA"/>
        </w:rPr>
      </w:pPr>
    </w:p>
    <w:p w:rsidR="00CB173C" w:rsidRPr="00776824" w:rsidRDefault="00CB173C" w:rsidP="00B06191">
      <w:pPr>
        <w:pStyle w:val="a6"/>
        <w:spacing w:after="0" w:line="360" w:lineRule="auto"/>
        <w:ind w:firstLine="851"/>
        <w:jc w:val="both"/>
        <w:rPr>
          <w:sz w:val="28"/>
          <w:szCs w:val="28"/>
          <w:lang w:val="uk-UA"/>
        </w:rPr>
      </w:pPr>
      <w:r w:rsidRPr="00776824">
        <w:rPr>
          <w:sz w:val="28"/>
          <w:szCs w:val="28"/>
          <w:lang w:val="uk-UA"/>
        </w:rPr>
        <w:t xml:space="preserve">Людський капітал, освіта, професійний розвиток, охорона здоров'я, мотивація, інвестиції у людський капітал, </w:t>
      </w:r>
      <w:r w:rsidR="00776824" w:rsidRPr="00776824">
        <w:rPr>
          <w:sz w:val="28"/>
          <w:szCs w:val="28"/>
          <w:lang w:val="uk-UA"/>
        </w:rPr>
        <w:t xml:space="preserve">управління інвестуванням, </w:t>
      </w:r>
      <w:r w:rsidRPr="00776824">
        <w:rPr>
          <w:sz w:val="28"/>
          <w:szCs w:val="28"/>
          <w:lang w:val="uk-UA"/>
        </w:rPr>
        <w:t>джерела інвестування, держава, підприємство, власник людського капіталу</w:t>
      </w:r>
      <w:r w:rsidR="00776824">
        <w:rPr>
          <w:sz w:val="28"/>
          <w:szCs w:val="28"/>
          <w:lang w:val="uk-UA"/>
        </w:rPr>
        <w:t>, дохід.</w:t>
      </w:r>
    </w:p>
    <w:p w:rsidR="00CB173C" w:rsidRDefault="00CB173C" w:rsidP="00B06191">
      <w:pPr>
        <w:pStyle w:val="a6"/>
        <w:spacing w:after="0" w:line="360" w:lineRule="auto"/>
        <w:ind w:firstLine="851"/>
        <w:jc w:val="both"/>
        <w:rPr>
          <w:sz w:val="28"/>
          <w:szCs w:val="28"/>
          <w:lang w:val="uk-UA"/>
        </w:rPr>
      </w:pPr>
    </w:p>
    <w:p w:rsidR="00B06191" w:rsidRPr="00B06191" w:rsidRDefault="00B06191" w:rsidP="00B06191">
      <w:pPr>
        <w:pStyle w:val="a6"/>
        <w:spacing w:after="0" w:line="360" w:lineRule="auto"/>
        <w:ind w:firstLine="851"/>
        <w:jc w:val="both"/>
        <w:rPr>
          <w:sz w:val="28"/>
          <w:szCs w:val="28"/>
          <w:lang w:val="uk-UA"/>
        </w:rPr>
      </w:pPr>
    </w:p>
    <w:p w:rsidR="00A36A3D" w:rsidRDefault="00A36A3D" w:rsidP="00B06191">
      <w:pPr>
        <w:spacing w:line="360" w:lineRule="auto"/>
        <w:ind w:firstLine="851"/>
        <w:jc w:val="both"/>
        <w:rPr>
          <w:color w:val="000000"/>
          <w:sz w:val="28"/>
          <w:szCs w:val="28"/>
          <w:lang w:val="uk-UA"/>
        </w:rPr>
      </w:pPr>
      <w:r w:rsidRPr="002A5D62">
        <w:rPr>
          <w:color w:val="000000"/>
          <w:sz w:val="28"/>
          <w:szCs w:val="28"/>
          <w:lang w:val="uk-UA"/>
        </w:rPr>
        <w:t>Об'єкт дослі</w:t>
      </w:r>
      <w:r>
        <w:rPr>
          <w:color w:val="000000"/>
          <w:sz w:val="28"/>
          <w:szCs w:val="28"/>
          <w:lang w:val="uk-UA"/>
        </w:rPr>
        <w:t xml:space="preserve">дження – ВАТ «Сумська Паляниця», яке </w:t>
      </w:r>
      <w:r w:rsidRPr="00F97F79">
        <w:rPr>
          <w:color w:val="000000"/>
          <w:sz w:val="28"/>
          <w:szCs w:val="28"/>
          <w:lang w:val="uk-UA"/>
        </w:rPr>
        <w:t>є монополістом у виробництві хлібобулочних та кондитерських виробів у Сумській області.</w:t>
      </w:r>
    </w:p>
    <w:p w:rsidR="00A36A3D" w:rsidRPr="002A5D62" w:rsidRDefault="00A36A3D" w:rsidP="00B06191">
      <w:pPr>
        <w:spacing w:line="360" w:lineRule="auto"/>
        <w:ind w:firstLine="851"/>
        <w:jc w:val="both"/>
        <w:rPr>
          <w:color w:val="000000"/>
          <w:sz w:val="28"/>
          <w:szCs w:val="28"/>
          <w:lang w:val="uk-UA"/>
        </w:rPr>
      </w:pPr>
    </w:p>
    <w:p w:rsidR="00A36A3D" w:rsidRDefault="00A36A3D" w:rsidP="00B06191">
      <w:pPr>
        <w:spacing w:line="360" w:lineRule="auto"/>
        <w:ind w:firstLine="851"/>
        <w:jc w:val="both"/>
        <w:rPr>
          <w:color w:val="000000"/>
          <w:sz w:val="28"/>
          <w:szCs w:val="28"/>
          <w:lang w:val="uk-UA"/>
        </w:rPr>
      </w:pPr>
      <w:r w:rsidRPr="002A5D62">
        <w:rPr>
          <w:color w:val="000000"/>
          <w:sz w:val="28"/>
          <w:szCs w:val="28"/>
          <w:lang w:val="uk-UA"/>
        </w:rPr>
        <w:t xml:space="preserve">Предмет дослідження - </w:t>
      </w:r>
      <w:r w:rsidRPr="00E931E9">
        <w:rPr>
          <w:sz w:val="28"/>
          <w:szCs w:val="28"/>
        </w:rPr>
        <w:t>інвест</w:t>
      </w:r>
      <w:r>
        <w:rPr>
          <w:sz w:val="28"/>
          <w:szCs w:val="28"/>
          <w:lang w:val="uk-UA"/>
        </w:rPr>
        <w:t>иції</w:t>
      </w:r>
      <w:r w:rsidRPr="00E931E9">
        <w:rPr>
          <w:sz w:val="28"/>
          <w:szCs w:val="28"/>
        </w:rPr>
        <w:t xml:space="preserve"> у людський капітал</w:t>
      </w:r>
      <w:r w:rsidRPr="00293901">
        <w:rPr>
          <w:sz w:val="28"/>
          <w:szCs w:val="28"/>
        </w:rPr>
        <w:t xml:space="preserve"> </w:t>
      </w:r>
      <w:r>
        <w:rPr>
          <w:sz w:val="28"/>
          <w:szCs w:val="28"/>
          <w:lang w:val="uk-UA"/>
        </w:rPr>
        <w:t>на підприємстві</w:t>
      </w:r>
      <w:r>
        <w:rPr>
          <w:color w:val="000000"/>
          <w:sz w:val="28"/>
          <w:szCs w:val="28"/>
          <w:lang w:val="uk-UA"/>
        </w:rPr>
        <w:t>.</w:t>
      </w:r>
    </w:p>
    <w:p w:rsidR="00A36A3D" w:rsidRPr="002A5D62" w:rsidRDefault="00A36A3D" w:rsidP="00B06191">
      <w:pPr>
        <w:spacing w:line="360" w:lineRule="auto"/>
        <w:ind w:firstLine="851"/>
        <w:jc w:val="both"/>
        <w:rPr>
          <w:color w:val="000000"/>
          <w:sz w:val="28"/>
          <w:szCs w:val="28"/>
          <w:lang w:val="uk-UA"/>
        </w:rPr>
      </w:pPr>
    </w:p>
    <w:p w:rsidR="00A36A3D" w:rsidRDefault="00A36A3D" w:rsidP="00B06191">
      <w:pPr>
        <w:spacing w:line="360" w:lineRule="auto"/>
        <w:ind w:firstLine="851"/>
        <w:jc w:val="both"/>
        <w:rPr>
          <w:color w:val="000000"/>
          <w:sz w:val="28"/>
          <w:szCs w:val="28"/>
          <w:lang w:val="uk-UA"/>
        </w:rPr>
      </w:pPr>
      <w:r w:rsidRPr="002A5D62">
        <w:rPr>
          <w:color w:val="000000"/>
          <w:sz w:val="28"/>
          <w:szCs w:val="28"/>
          <w:lang w:val="uk-UA"/>
        </w:rPr>
        <w:t xml:space="preserve">Мета роботи </w:t>
      </w:r>
      <w:r>
        <w:rPr>
          <w:color w:val="000000"/>
          <w:sz w:val="28"/>
          <w:szCs w:val="28"/>
          <w:lang w:val="uk-UA"/>
        </w:rPr>
        <w:t>–</w:t>
      </w:r>
      <w:r w:rsidRPr="002A5D62">
        <w:rPr>
          <w:color w:val="000000"/>
          <w:sz w:val="28"/>
          <w:szCs w:val="28"/>
          <w:lang w:val="uk-UA"/>
        </w:rPr>
        <w:t xml:space="preserve"> дослідження процесу інвестування у людський капітал </w:t>
      </w:r>
      <w:r>
        <w:rPr>
          <w:color w:val="000000"/>
          <w:sz w:val="28"/>
          <w:szCs w:val="28"/>
          <w:lang w:val="uk-UA"/>
        </w:rPr>
        <w:t>у ВАТ «Сумська Паляниця»</w:t>
      </w:r>
      <w:r w:rsidRPr="002A5D62">
        <w:rPr>
          <w:color w:val="000000"/>
          <w:sz w:val="28"/>
          <w:szCs w:val="28"/>
          <w:lang w:val="uk-UA"/>
        </w:rPr>
        <w:t xml:space="preserve">. </w:t>
      </w:r>
    </w:p>
    <w:p w:rsidR="00FE1D32" w:rsidRDefault="00FE1D32" w:rsidP="00B06191">
      <w:pPr>
        <w:spacing w:line="360" w:lineRule="auto"/>
        <w:ind w:firstLine="851"/>
        <w:jc w:val="both"/>
        <w:rPr>
          <w:color w:val="000000"/>
          <w:sz w:val="28"/>
          <w:szCs w:val="28"/>
          <w:lang w:val="uk-UA"/>
        </w:rPr>
      </w:pPr>
    </w:p>
    <w:p w:rsidR="00B06191" w:rsidRPr="00B06191" w:rsidRDefault="00A36A3D" w:rsidP="00B06191">
      <w:pPr>
        <w:spacing w:line="360" w:lineRule="auto"/>
        <w:ind w:firstLine="851"/>
        <w:jc w:val="both"/>
        <w:rPr>
          <w:color w:val="000000"/>
          <w:sz w:val="28"/>
          <w:szCs w:val="28"/>
          <w:lang w:val="uk-UA"/>
        </w:rPr>
      </w:pPr>
      <w:r>
        <w:rPr>
          <w:color w:val="000000"/>
          <w:sz w:val="28"/>
          <w:szCs w:val="28"/>
          <w:lang w:val="uk-UA"/>
        </w:rPr>
        <w:t xml:space="preserve">Методи дослідження – </w:t>
      </w:r>
      <w:r w:rsidRPr="00A36A3D">
        <w:rPr>
          <w:color w:val="000000"/>
          <w:sz w:val="28"/>
          <w:szCs w:val="28"/>
          <w:lang w:val="uk-UA"/>
        </w:rPr>
        <w:t xml:space="preserve">кабінетний, польовий, </w:t>
      </w:r>
      <w:r w:rsidR="00B06191" w:rsidRPr="00B06191">
        <w:rPr>
          <w:color w:val="000000"/>
          <w:sz w:val="28"/>
          <w:szCs w:val="28"/>
          <w:lang w:val="uk-UA"/>
        </w:rPr>
        <w:t>метод аналізу документів, статистичний метод обробки інформації.</w:t>
      </w:r>
    </w:p>
    <w:p w:rsidR="00A36A3D" w:rsidRDefault="00A36A3D" w:rsidP="00B06191">
      <w:pPr>
        <w:spacing w:line="360" w:lineRule="auto"/>
        <w:ind w:firstLine="851"/>
        <w:jc w:val="both"/>
        <w:rPr>
          <w:color w:val="000000"/>
          <w:sz w:val="28"/>
          <w:szCs w:val="28"/>
          <w:lang w:val="uk-UA"/>
        </w:rPr>
      </w:pPr>
    </w:p>
    <w:p w:rsidR="00A36A3D" w:rsidRPr="002A5D62" w:rsidRDefault="00A36A3D" w:rsidP="00B06191">
      <w:pPr>
        <w:spacing w:line="360" w:lineRule="auto"/>
        <w:ind w:firstLine="851"/>
        <w:jc w:val="both"/>
        <w:rPr>
          <w:color w:val="000000"/>
          <w:sz w:val="28"/>
          <w:szCs w:val="28"/>
          <w:lang w:val="uk-UA"/>
        </w:rPr>
      </w:pPr>
      <w:r w:rsidRPr="00B06191">
        <w:rPr>
          <w:color w:val="000000"/>
          <w:sz w:val="28"/>
          <w:szCs w:val="28"/>
          <w:lang w:val="uk-UA"/>
        </w:rPr>
        <w:t>Результати дослідження – розробка рекомендацій та пропозицій щодо</w:t>
      </w:r>
      <w:r w:rsidRPr="00B06191">
        <w:rPr>
          <w:color w:val="000000"/>
          <w:sz w:val="28"/>
          <w:szCs w:val="28"/>
          <w:lang w:val="uk-UA"/>
        </w:rPr>
        <w:br/>
      </w:r>
      <w:r w:rsidR="00B06191">
        <w:rPr>
          <w:sz w:val="28"/>
          <w:szCs w:val="28"/>
          <w:lang w:val="uk-UA"/>
        </w:rPr>
        <w:t>в</w:t>
      </w:r>
      <w:r w:rsidR="00B06191" w:rsidRPr="00A43D53">
        <w:rPr>
          <w:sz w:val="28"/>
          <w:szCs w:val="28"/>
          <w:lang w:val="uk-UA"/>
        </w:rPr>
        <w:t xml:space="preserve">досконалення процесу інвестування у людський капітал </w:t>
      </w:r>
      <w:r w:rsidR="00B06191">
        <w:rPr>
          <w:sz w:val="28"/>
          <w:szCs w:val="28"/>
          <w:lang w:val="uk-UA"/>
        </w:rPr>
        <w:t xml:space="preserve">у </w:t>
      </w:r>
      <w:r w:rsidR="00B06191" w:rsidRPr="00A43D53">
        <w:rPr>
          <w:sz w:val="28"/>
          <w:szCs w:val="28"/>
          <w:lang w:val="uk-UA"/>
        </w:rPr>
        <w:t>ВАТ «Сумська Паляниця».</w:t>
      </w:r>
      <w:r w:rsidR="00B06191">
        <w:rPr>
          <w:sz w:val="28"/>
          <w:szCs w:val="28"/>
          <w:lang w:val="uk-UA"/>
        </w:rPr>
        <w:t xml:space="preserve"> </w:t>
      </w:r>
    </w:p>
    <w:p w:rsidR="00A43D53" w:rsidRDefault="00A43D53" w:rsidP="00CB173C">
      <w:pPr>
        <w:pStyle w:val="a6"/>
        <w:spacing w:line="360" w:lineRule="auto"/>
        <w:ind w:firstLine="720"/>
        <w:rPr>
          <w:i/>
          <w:sz w:val="28"/>
          <w:szCs w:val="28"/>
          <w:lang w:val="uk-UA"/>
        </w:rPr>
      </w:pPr>
    </w:p>
    <w:p w:rsidR="00A43D53" w:rsidRDefault="00A43D53" w:rsidP="00CB173C">
      <w:pPr>
        <w:pStyle w:val="a6"/>
        <w:spacing w:line="360" w:lineRule="auto"/>
        <w:ind w:firstLine="720"/>
        <w:rPr>
          <w:i/>
          <w:sz w:val="28"/>
          <w:szCs w:val="28"/>
          <w:lang w:val="uk-UA"/>
        </w:rPr>
      </w:pPr>
    </w:p>
    <w:p w:rsidR="00B06191" w:rsidRDefault="00B06191" w:rsidP="00CB173C">
      <w:pPr>
        <w:pStyle w:val="a6"/>
        <w:spacing w:line="360" w:lineRule="auto"/>
        <w:ind w:firstLine="720"/>
        <w:rPr>
          <w:i/>
          <w:sz w:val="28"/>
          <w:szCs w:val="28"/>
          <w:lang w:val="uk-UA"/>
        </w:rPr>
      </w:pPr>
    </w:p>
    <w:p w:rsidR="00B06191" w:rsidRDefault="00B06191" w:rsidP="00CB173C">
      <w:pPr>
        <w:pStyle w:val="a6"/>
        <w:spacing w:line="360" w:lineRule="auto"/>
        <w:ind w:firstLine="720"/>
        <w:rPr>
          <w:i/>
          <w:sz w:val="28"/>
          <w:szCs w:val="28"/>
          <w:lang w:val="uk-UA"/>
        </w:rPr>
      </w:pPr>
    </w:p>
    <w:p w:rsidR="00AE058B" w:rsidRDefault="00AE058B" w:rsidP="00AE058B">
      <w:pPr>
        <w:spacing w:after="200" w:line="276" w:lineRule="auto"/>
        <w:jc w:val="center"/>
        <w:rPr>
          <w:bCs/>
          <w:caps/>
          <w:sz w:val="28"/>
          <w:szCs w:val="28"/>
          <w:lang w:val="uk-UA"/>
        </w:rPr>
      </w:pPr>
      <w:r w:rsidRPr="00601DA9">
        <w:rPr>
          <w:bCs/>
          <w:caps/>
          <w:sz w:val="28"/>
          <w:szCs w:val="28"/>
          <w:lang w:val="uk-UA"/>
        </w:rPr>
        <w:lastRenderedPageBreak/>
        <w:t>ЗМІСТ</w:t>
      </w:r>
    </w:p>
    <w:p w:rsidR="000E75E6" w:rsidRPr="00601DA9" w:rsidRDefault="000E75E6" w:rsidP="00AE058B">
      <w:pPr>
        <w:spacing w:after="200" w:line="276" w:lineRule="auto"/>
        <w:jc w:val="center"/>
        <w:rPr>
          <w:bCs/>
          <w:caps/>
          <w:sz w:val="28"/>
          <w:szCs w:val="28"/>
          <w:lang w:val="uk-UA"/>
        </w:rPr>
      </w:pPr>
    </w:p>
    <w:sdt>
      <w:sdtPr>
        <w:id w:val="11785628"/>
        <w:docPartObj>
          <w:docPartGallery w:val="Table of Contents"/>
          <w:docPartUnique/>
        </w:docPartObj>
      </w:sdtPr>
      <w:sdtContent>
        <w:p w:rsidR="00DD3C93" w:rsidRPr="00DD3C93" w:rsidRDefault="006B4640" w:rsidP="00DD3C93">
          <w:pPr>
            <w:pStyle w:val="12"/>
            <w:tabs>
              <w:tab w:val="right" w:leader="dot" w:pos="9344"/>
            </w:tabs>
            <w:spacing w:after="0" w:line="360" w:lineRule="auto"/>
            <w:rPr>
              <w:rFonts w:asciiTheme="minorHAnsi" w:eastAsiaTheme="minorEastAsia" w:hAnsiTheme="minorHAnsi" w:cstheme="minorBidi"/>
              <w:noProof/>
              <w:sz w:val="28"/>
              <w:szCs w:val="28"/>
            </w:rPr>
          </w:pPr>
          <w:r w:rsidRPr="00DD3C93">
            <w:rPr>
              <w:sz w:val="28"/>
              <w:szCs w:val="28"/>
            </w:rPr>
            <w:fldChar w:fldCharType="begin"/>
          </w:r>
          <w:r w:rsidR="00E931E9" w:rsidRPr="00DD3C93">
            <w:rPr>
              <w:sz w:val="28"/>
              <w:szCs w:val="28"/>
            </w:rPr>
            <w:instrText xml:space="preserve"> TOC \o "1-3" \h \z \u </w:instrText>
          </w:r>
          <w:r w:rsidRPr="00DD3C93">
            <w:rPr>
              <w:sz w:val="28"/>
              <w:szCs w:val="28"/>
            </w:rPr>
            <w:fldChar w:fldCharType="separate"/>
          </w:r>
          <w:hyperlink w:anchor="_Toc502949886" w:history="1">
            <w:r w:rsidR="00DD3C93" w:rsidRPr="00DD3C93">
              <w:rPr>
                <w:rStyle w:val="af0"/>
                <w:noProof/>
                <w:sz w:val="28"/>
                <w:szCs w:val="28"/>
              </w:rPr>
              <w:t>ВСТУП</w:t>
            </w:r>
            <w:r w:rsidR="00DD3C93" w:rsidRPr="00DD3C93">
              <w:rPr>
                <w:noProof/>
                <w:webHidden/>
                <w:sz w:val="28"/>
                <w:szCs w:val="28"/>
              </w:rPr>
              <w:tab/>
            </w:r>
            <w:r w:rsidR="00DD3C93" w:rsidRPr="00DD3C93">
              <w:rPr>
                <w:noProof/>
                <w:webHidden/>
                <w:sz w:val="28"/>
                <w:szCs w:val="28"/>
              </w:rPr>
              <w:fldChar w:fldCharType="begin"/>
            </w:r>
            <w:r w:rsidR="00DD3C93" w:rsidRPr="00DD3C93">
              <w:rPr>
                <w:noProof/>
                <w:webHidden/>
                <w:sz w:val="28"/>
                <w:szCs w:val="28"/>
              </w:rPr>
              <w:instrText xml:space="preserve"> PAGEREF _Toc502949886 \h </w:instrText>
            </w:r>
            <w:r w:rsidR="00DD3C93" w:rsidRPr="00DD3C93">
              <w:rPr>
                <w:noProof/>
                <w:webHidden/>
                <w:sz w:val="28"/>
                <w:szCs w:val="28"/>
              </w:rPr>
            </w:r>
            <w:r w:rsidR="00DD3C93" w:rsidRPr="00DD3C93">
              <w:rPr>
                <w:noProof/>
                <w:webHidden/>
                <w:sz w:val="28"/>
                <w:szCs w:val="28"/>
              </w:rPr>
              <w:fldChar w:fldCharType="separate"/>
            </w:r>
            <w:r w:rsidR="00DD3C93" w:rsidRPr="00DD3C93">
              <w:rPr>
                <w:noProof/>
                <w:webHidden/>
                <w:sz w:val="28"/>
                <w:szCs w:val="28"/>
              </w:rPr>
              <w:t>6</w:t>
            </w:r>
            <w:r w:rsidR="00DD3C93"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887" w:history="1">
            <w:r w:rsidRPr="00DD3C93">
              <w:rPr>
                <w:rStyle w:val="af0"/>
                <w:noProof/>
                <w:sz w:val="28"/>
                <w:szCs w:val="28"/>
              </w:rPr>
              <w:t>РОЗДІЛ 1. ТЕОРЕТИЧНІ ОСНОВИ ІНВЕСТУВАННЯ У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_Toc502949887 \h </w:instrText>
            </w:r>
            <w:r w:rsidRPr="00DD3C93">
              <w:rPr>
                <w:noProof/>
                <w:webHidden/>
                <w:sz w:val="28"/>
                <w:szCs w:val="28"/>
              </w:rPr>
            </w:r>
            <w:r w:rsidRPr="00DD3C93">
              <w:rPr>
                <w:noProof/>
                <w:webHidden/>
                <w:sz w:val="28"/>
                <w:szCs w:val="28"/>
              </w:rPr>
              <w:fldChar w:fldCharType="separate"/>
            </w:r>
            <w:r w:rsidRPr="00DD3C93">
              <w:rPr>
                <w:noProof/>
                <w:webHidden/>
                <w:sz w:val="28"/>
                <w:szCs w:val="28"/>
              </w:rPr>
              <w:t>8</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88" w:history="1">
            <w:r w:rsidRPr="00DD3C93">
              <w:rPr>
                <w:rStyle w:val="af0"/>
                <w:noProof/>
                <w:sz w:val="28"/>
                <w:szCs w:val="28"/>
                <w:lang w:val="uk-UA"/>
              </w:rPr>
              <w:t>1.1. Сутність і зміст поняття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_Toc502949888 \h </w:instrText>
            </w:r>
            <w:r w:rsidRPr="00DD3C93">
              <w:rPr>
                <w:noProof/>
                <w:webHidden/>
                <w:sz w:val="28"/>
                <w:szCs w:val="28"/>
              </w:rPr>
            </w:r>
            <w:r w:rsidRPr="00DD3C93">
              <w:rPr>
                <w:noProof/>
                <w:webHidden/>
                <w:sz w:val="28"/>
                <w:szCs w:val="28"/>
              </w:rPr>
              <w:fldChar w:fldCharType="separate"/>
            </w:r>
            <w:r w:rsidRPr="00DD3C93">
              <w:rPr>
                <w:noProof/>
                <w:webHidden/>
                <w:sz w:val="28"/>
                <w:szCs w:val="28"/>
              </w:rPr>
              <w:t>8</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89" w:history="1">
            <w:r w:rsidRPr="00DD3C93">
              <w:rPr>
                <w:rStyle w:val="af0"/>
                <w:noProof/>
                <w:sz w:val="28"/>
                <w:szCs w:val="28"/>
                <w:lang w:val="uk-UA"/>
              </w:rPr>
              <w:t>1.2. Види інвестицій у людський капітал та джерела їх здійснення</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_Toc502949889 \h </w:instrText>
            </w:r>
            <w:r w:rsidRPr="00DD3C93">
              <w:rPr>
                <w:noProof/>
                <w:webHidden/>
                <w:sz w:val="28"/>
                <w:szCs w:val="28"/>
              </w:rPr>
            </w:r>
            <w:r w:rsidRPr="00DD3C93">
              <w:rPr>
                <w:noProof/>
                <w:webHidden/>
                <w:sz w:val="28"/>
                <w:szCs w:val="28"/>
              </w:rPr>
              <w:fldChar w:fldCharType="separate"/>
            </w:r>
            <w:r w:rsidRPr="00DD3C93">
              <w:rPr>
                <w:noProof/>
                <w:webHidden/>
                <w:sz w:val="28"/>
                <w:szCs w:val="28"/>
              </w:rPr>
              <w:t>18</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0" w:history="1">
            <w:r w:rsidRPr="00DD3C93">
              <w:rPr>
                <w:rStyle w:val="af0"/>
                <w:noProof/>
                <w:sz w:val="28"/>
                <w:szCs w:val="28"/>
                <w:lang w:val="uk-UA"/>
              </w:rPr>
              <w:t>1.3. Управління інвестуванням у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_Toc502949890 \h </w:instrText>
            </w:r>
            <w:r w:rsidRPr="00DD3C93">
              <w:rPr>
                <w:noProof/>
                <w:webHidden/>
                <w:sz w:val="28"/>
                <w:szCs w:val="28"/>
              </w:rPr>
            </w:r>
            <w:r w:rsidRPr="00DD3C93">
              <w:rPr>
                <w:noProof/>
                <w:webHidden/>
                <w:sz w:val="28"/>
                <w:szCs w:val="28"/>
              </w:rPr>
              <w:fldChar w:fldCharType="separate"/>
            </w:r>
            <w:r w:rsidRPr="00DD3C93">
              <w:rPr>
                <w:noProof/>
                <w:webHidden/>
                <w:sz w:val="28"/>
                <w:szCs w:val="28"/>
              </w:rPr>
              <w:t>25</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1" w:history="1">
            <w:r w:rsidRPr="00DD3C93">
              <w:rPr>
                <w:rStyle w:val="af0"/>
                <w:caps/>
                <w:noProof/>
                <w:sz w:val="28"/>
                <w:szCs w:val="28"/>
                <w:lang w:val="uk-UA"/>
              </w:rPr>
              <w:t>Висновки до розділу 1</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_Toc502949891 \h </w:instrText>
            </w:r>
            <w:r w:rsidRPr="00DD3C93">
              <w:rPr>
                <w:noProof/>
                <w:webHidden/>
                <w:sz w:val="28"/>
                <w:szCs w:val="28"/>
              </w:rPr>
            </w:r>
            <w:r w:rsidRPr="00DD3C93">
              <w:rPr>
                <w:noProof/>
                <w:webHidden/>
                <w:sz w:val="28"/>
                <w:szCs w:val="28"/>
              </w:rPr>
              <w:fldChar w:fldCharType="separate"/>
            </w:r>
            <w:r w:rsidRPr="00DD3C93">
              <w:rPr>
                <w:noProof/>
                <w:webHidden/>
                <w:sz w:val="28"/>
                <w:szCs w:val="28"/>
              </w:rPr>
              <w:t>36</w:t>
            </w:r>
            <w:r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892" w:history="1">
            <w:r w:rsidRPr="00DD3C93">
              <w:rPr>
                <w:rStyle w:val="af0"/>
                <w:noProof/>
                <w:sz w:val="28"/>
                <w:szCs w:val="28"/>
              </w:rPr>
              <w:t>РОЗДІЛ 2. ХАРАКТЕРИСТИКА ПІДПРИЄМСТВА</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_Toc502949892 \h </w:instrText>
            </w:r>
            <w:r w:rsidRPr="00DD3C93">
              <w:rPr>
                <w:noProof/>
                <w:webHidden/>
                <w:sz w:val="28"/>
                <w:szCs w:val="28"/>
              </w:rPr>
            </w:r>
            <w:r w:rsidRPr="00DD3C93">
              <w:rPr>
                <w:noProof/>
                <w:webHidden/>
                <w:sz w:val="28"/>
                <w:szCs w:val="28"/>
              </w:rPr>
              <w:fldChar w:fldCharType="separate"/>
            </w:r>
            <w:r w:rsidRPr="00DD3C93">
              <w:rPr>
                <w:noProof/>
                <w:webHidden/>
                <w:sz w:val="28"/>
                <w:szCs w:val="28"/>
              </w:rPr>
              <w:t>38</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3" w:history="1">
            <w:r w:rsidRPr="00DD3C93">
              <w:rPr>
                <w:rStyle w:val="af0"/>
                <w:noProof/>
                <w:sz w:val="28"/>
                <w:szCs w:val="28"/>
                <w:lang w:val="uk-UA"/>
              </w:rPr>
              <w:t>2.1. Загальна характеристика ВАТ «Сумська Паляниця» та його організаційної структури</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_Toc502949893 \h </w:instrText>
            </w:r>
            <w:r w:rsidRPr="00DD3C93">
              <w:rPr>
                <w:noProof/>
                <w:webHidden/>
                <w:sz w:val="28"/>
                <w:szCs w:val="28"/>
              </w:rPr>
            </w:r>
            <w:r w:rsidRPr="00DD3C93">
              <w:rPr>
                <w:noProof/>
                <w:webHidden/>
                <w:sz w:val="28"/>
                <w:szCs w:val="28"/>
              </w:rPr>
              <w:fldChar w:fldCharType="separate"/>
            </w:r>
            <w:r w:rsidRPr="00DD3C93">
              <w:rPr>
                <w:noProof/>
                <w:webHidden/>
                <w:sz w:val="28"/>
                <w:szCs w:val="28"/>
              </w:rPr>
              <w:t>38</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4" w:history="1">
            <w:r w:rsidRPr="00DD3C93">
              <w:rPr>
                <w:rStyle w:val="af0"/>
                <w:noProof/>
                <w:sz w:val="28"/>
                <w:szCs w:val="28"/>
                <w:lang w:val="uk-UA"/>
              </w:rPr>
              <w:t>2.2. Аналіз основних техніко-економічних показників підприємства</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_Toc502949894 \h </w:instrText>
            </w:r>
            <w:r w:rsidRPr="00DD3C93">
              <w:rPr>
                <w:noProof/>
                <w:webHidden/>
                <w:sz w:val="28"/>
                <w:szCs w:val="28"/>
              </w:rPr>
            </w:r>
            <w:r w:rsidRPr="00DD3C93">
              <w:rPr>
                <w:noProof/>
                <w:webHidden/>
                <w:sz w:val="28"/>
                <w:szCs w:val="28"/>
              </w:rPr>
              <w:fldChar w:fldCharType="separate"/>
            </w:r>
            <w:r w:rsidRPr="00DD3C93">
              <w:rPr>
                <w:noProof/>
                <w:webHidden/>
                <w:sz w:val="28"/>
                <w:szCs w:val="28"/>
              </w:rPr>
              <w:t>45</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5" w:history="1">
            <w:r w:rsidRPr="00DD3C93">
              <w:rPr>
                <w:rStyle w:val="af0"/>
                <w:noProof/>
                <w:sz w:val="28"/>
                <w:szCs w:val="28"/>
                <w:lang w:val="uk-UA"/>
              </w:rPr>
              <w:t>2.3. Аналіз кадрової політики ВАТ «Сумська Паляниця»</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_Toc502949895 \h </w:instrText>
            </w:r>
            <w:r w:rsidRPr="00DD3C93">
              <w:rPr>
                <w:noProof/>
                <w:webHidden/>
                <w:sz w:val="28"/>
                <w:szCs w:val="28"/>
              </w:rPr>
            </w:r>
            <w:r w:rsidRPr="00DD3C93">
              <w:rPr>
                <w:noProof/>
                <w:webHidden/>
                <w:sz w:val="28"/>
                <w:szCs w:val="28"/>
              </w:rPr>
              <w:fldChar w:fldCharType="separate"/>
            </w:r>
            <w:r w:rsidRPr="00DD3C93">
              <w:rPr>
                <w:noProof/>
                <w:webHidden/>
                <w:sz w:val="28"/>
                <w:szCs w:val="28"/>
              </w:rPr>
              <w:t>55</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6" w:history="1">
            <w:r w:rsidRPr="00DD3C93">
              <w:rPr>
                <w:rStyle w:val="af0"/>
                <w:noProof/>
                <w:sz w:val="28"/>
                <w:szCs w:val="28"/>
                <w:lang w:val="uk-UA"/>
              </w:rPr>
              <w:t>2.4. Аналіз та оцінка інвестицій у людський капітал на підприємстві</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_Toc502949896 \h </w:instrText>
            </w:r>
            <w:r w:rsidRPr="00DD3C93">
              <w:rPr>
                <w:noProof/>
                <w:webHidden/>
                <w:sz w:val="28"/>
                <w:szCs w:val="28"/>
              </w:rPr>
            </w:r>
            <w:r w:rsidRPr="00DD3C93">
              <w:rPr>
                <w:noProof/>
                <w:webHidden/>
                <w:sz w:val="28"/>
                <w:szCs w:val="28"/>
              </w:rPr>
              <w:fldChar w:fldCharType="separate"/>
            </w:r>
            <w:r w:rsidRPr="00DD3C93">
              <w:rPr>
                <w:noProof/>
                <w:webHidden/>
                <w:sz w:val="28"/>
                <w:szCs w:val="28"/>
              </w:rPr>
              <w:t>64</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7" w:history="1">
            <w:r w:rsidRPr="00DD3C93">
              <w:rPr>
                <w:rStyle w:val="af0"/>
                <w:caps/>
                <w:noProof/>
                <w:sz w:val="28"/>
                <w:szCs w:val="28"/>
                <w:lang w:val="uk-UA"/>
              </w:rPr>
              <w:t>Висновки до розділу 2</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_Toc502949897 \h </w:instrText>
            </w:r>
            <w:r w:rsidRPr="00DD3C93">
              <w:rPr>
                <w:noProof/>
                <w:webHidden/>
                <w:sz w:val="28"/>
                <w:szCs w:val="28"/>
              </w:rPr>
            </w:r>
            <w:r w:rsidRPr="00DD3C93">
              <w:rPr>
                <w:noProof/>
                <w:webHidden/>
                <w:sz w:val="28"/>
                <w:szCs w:val="28"/>
              </w:rPr>
              <w:fldChar w:fldCharType="separate"/>
            </w:r>
            <w:r w:rsidRPr="00DD3C93">
              <w:rPr>
                <w:noProof/>
                <w:webHidden/>
                <w:sz w:val="28"/>
                <w:szCs w:val="28"/>
              </w:rPr>
              <w:t>73</w:t>
            </w:r>
            <w:r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898" w:history="1">
            <w:r w:rsidRPr="00DD3C93">
              <w:rPr>
                <w:rStyle w:val="af0"/>
                <w:noProof/>
                <w:sz w:val="28"/>
                <w:szCs w:val="28"/>
              </w:rPr>
              <w:t>РОЗДІЛ 3. РОЗРОБКА РЕКОМЕНДАЦІЙ ЩОДО ВДОСКОНАЛЕННЯ ПРОЦЕСУ ІНВЕСТУВАННЯ У ЛЮДСЬКИЙ КАПІТАЛ  У ВАТ «СУМСЬКА ПАЛЯНИЦЯ»</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_Toc502949898 \h </w:instrText>
            </w:r>
            <w:r w:rsidRPr="00DD3C93">
              <w:rPr>
                <w:noProof/>
                <w:webHidden/>
                <w:sz w:val="28"/>
                <w:szCs w:val="28"/>
              </w:rPr>
            </w:r>
            <w:r w:rsidRPr="00DD3C93">
              <w:rPr>
                <w:noProof/>
                <w:webHidden/>
                <w:sz w:val="28"/>
                <w:szCs w:val="28"/>
              </w:rPr>
              <w:fldChar w:fldCharType="separate"/>
            </w:r>
            <w:r w:rsidRPr="00DD3C93">
              <w:rPr>
                <w:noProof/>
                <w:webHidden/>
                <w:sz w:val="28"/>
                <w:szCs w:val="28"/>
              </w:rPr>
              <w:t>75</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899" w:history="1">
            <w:r w:rsidRPr="00DD3C93">
              <w:rPr>
                <w:rStyle w:val="af0"/>
                <w:noProof/>
                <w:sz w:val="28"/>
                <w:szCs w:val="28"/>
                <w:lang w:val="uk-UA"/>
              </w:rPr>
              <w:t>3.1. Підвищення кваліфікації як напрям інвестування у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_Toc502949899 \h </w:instrText>
            </w:r>
            <w:r w:rsidRPr="00DD3C93">
              <w:rPr>
                <w:noProof/>
                <w:webHidden/>
                <w:sz w:val="28"/>
                <w:szCs w:val="28"/>
              </w:rPr>
            </w:r>
            <w:r w:rsidRPr="00DD3C93">
              <w:rPr>
                <w:noProof/>
                <w:webHidden/>
                <w:sz w:val="28"/>
                <w:szCs w:val="28"/>
              </w:rPr>
              <w:fldChar w:fldCharType="separate"/>
            </w:r>
            <w:r w:rsidRPr="00DD3C93">
              <w:rPr>
                <w:noProof/>
                <w:webHidden/>
                <w:sz w:val="28"/>
                <w:szCs w:val="28"/>
              </w:rPr>
              <w:t>75</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900" w:history="1">
            <w:r w:rsidRPr="00DD3C93">
              <w:rPr>
                <w:rStyle w:val="af0"/>
                <w:noProof/>
                <w:sz w:val="28"/>
                <w:szCs w:val="28"/>
              </w:rPr>
              <w:t>3.2</w:t>
            </w:r>
            <w:r w:rsidRPr="00DD3C93">
              <w:rPr>
                <w:rStyle w:val="af0"/>
                <w:noProof/>
                <w:sz w:val="28"/>
                <w:szCs w:val="28"/>
                <w:lang w:val="uk-UA"/>
              </w:rPr>
              <w:t>. Мотивація як фактор інвестування у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_Toc502949900 \h </w:instrText>
            </w:r>
            <w:r w:rsidRPr="00DD3C93">
              <w:rPr>
                <w:noProof/>
                <w:webHidden/>
                <w:sz w:val="28"/>
                <w:szCs w:val="28"/>
              </w:rPr>
            </w:r>
            <w:r w:rsidRPr="00DD3C93">
              <w:rPr>
                <w:noProof/>
                <w:webHidden/>
                <w:sz w:val="28"/>
                <w:szCs w:val="28"/>
              </w:rPr>
              <w:fldChar w:fldCharType="separate"/>
            </w:r>
            <w:r w:rsidRPr="00DD3C93">
              <w:rPr>
                <w:noProof/>
                <w:webHidden/>
                <w:sz w:val="28"/>
                <w:szCs w:val="28"/>
              </w:rPr>
              <w:t>80</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901" w:history="1">
            <w:r w:rsidRPr="00DD3C93">
              <w:rPr>
                <w:rStyle w:val="af0"/>
                <w:noProof/>
                <w:sz w:val="28"/>
                <w:szCs w:val="28"/>
                <w:lang w:val="uk-UA"/>
              </w:rPr>
              <w:t>3.3. Умови праці та здоров'я як напрям інвестування у людський капітал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_Toc502949901 \h </w:instrText>
            </w:r>
            <w:r w:rsidRPr="00DD3C93">
              <w:rPr>
                <w:noProof/>
                <w:webHidden/>
                <w:sz w:val="28"/>
                <w:szCs w:val="28"/>
              </w:rPr>
            </w:r>
            <w:r w:rsidRPr="00DD3C93">
              <w:rPr>
                <w:noProof/>
                <w:webHidden/>
                <w:sz w:val="28"/>
                <w:szCs w:val="28"/>
              </w:rPr>
              <w:fldChar w:fldCharType="separate"/>
            </w:r>
            <w:r w:rsidRPr="00DD3C93">
              <w:rPr>
                <w:noProof/>
                <w:webHidden/>
                <w:sz w:val="28"/>
                <w:szCs w:val="28"/>
              </w:rPr>
              <w:t>86</w:t>
            </w:r>
            <w:r w:rsidRPr="00DD3C93">
              <w:rPr>
                <w:noProof/>
                <w:webHidden/>
                <w:sz w:val="28"/>
                <w:szCs w:val="28"/>
              </w:rPr>
              <w:fldChar w:fldCharType="end"/>
            </w:r>
          </w:hyperlink>
        </w:p>
        <w:p w:rsidR="00DD3C93" w:rsidRPr="00DD3C93" w:rsidRDefault="00DD3C93" w:rsidP="00DD3C93">
          <w:pPr>
            <w:pStyle w:val="23"/>
            <w:tabs>
              <w:tab w:val="right" w:leader="dot" w:pos="9344"/>
            </w:tabs>
            <w:spacing w:after="0" w:line="360" w:lineRule="auto"/>
            <w:rPr>
              <w:rFonts w:asciiTheme="minorHAnsi" w:eastAsiaTheme="minorEastAsia" w:hAnsiTheme="minorHAnsi" w:cstheme="minorBidi"/>
              <w:noProof/>
              <w:sz w:val="28"/>
              <w:szCs w:val="28"/>
            </w:rPr>
          </w:pPr>
          <w:hyperlink w:anchor="_Toc502949902" w:history="1">
            <w:r w:rsidRPr="00DD3C93">
              <w:rPr>
                <w:rStyle w:val="af0"/>
                <w:caps/>
                <w:noProof/>
                <w:sz w:val="28"/>
                <w:szCs w:val="28"/>
                <w:lang w:val="uk-UA"/>
              </w:rPr>
              <w:t>Висновки до розділу 3</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_Toc502949902 \h </w:instrText>
            </w:r>
            <w:r w:rsidRPr="00DD3C93">
              <w:rPr>
                <w:noProof/>
                <w:webHidden/>
                <w:sz w:val="28"/>
                <w:szCs w:val="28"/>
              </w:rPr>
            </w:r>
            <w:r w:rsidRPr="00DD3C93">
              <w:rPr>
                <w:noProof/>
                <w:webHidden/>
                <w:sz w:val="28"/>
                <w:szCs w:val="28"/>
              </w:rPr>
              <w:fldChar w:fldCharType="separate"/>
            </w:r>
            <w:r w:rsidRPr="00DD3C93">
              <w:rPr>
                <w:noProof/>
                <w:webHidden/>
                <w:sz w:val="28"/>
                <w:szCs w:val="28"/>
              </w:rPr>
              <w:t>90</w:t>
            </w:r>
            <w:r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903" w:history="1">
            <w:r w:rsidRPr="00DD3C93">
              <w:rPr>
                <w:rStyle w:val="af0"/>
                <w:noProof/>
                <w:sz w:val="28"/>
                <w:szCs w:val="28"/>
              </w:rPr>
              <w:t>ВИСНОВОК</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_Toc502949903 \h </w:instrText>
            </w:r>
            <w:r w:rsidRPr="00DD3C93">
              <w:rPr>
                <w:noProof/>
                <w:webHidden/>
                <w:sz w:val="28"/>
                <w:szCs w:val="28"/>
              </w:rPr>
            </w:r>
            <w:r w:rsidRPr="00DD3C93">
              <w:rPr>
                <w:noProof/>
                <w:webHidden/>
                <w:sz w:val="28"/>
                <w:szCs w:val="28"/>
              </w:rPr>
              <w:fldChar w:fldCharType="separate"/>
            </w:r>
            <w:r w:rsidRPr="00DD3C93">
              <w:rPr>
                <w:noProof/>
                <w:webHidden/>
                <w:sz w:val="28"/>
                <w:szCs w:val="28"/>
              </w:rPr>
              <w:t>92</w:t>
            </w:r>
            <w:r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904" w:history="1">
            <w:r w:rsidRPr="00DD3C93">
              <w:rPr>
                <w:rStyle w:val="af0"/>
                <w:noProof/>
                <w:sz w:val="28"/>
                <w:szCs w:val="28"/>
                <w:lang w:eastAsia="uk-UA"/>
              </w:rPr>
              <w:t>СПИСОК ВИКОРИСТАНИХ ДЖЕРЕЛ</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_Toc502949904 \h </w:instrText>
            </w:r>
            <w:r w:rsidRPr="00DD3C93">
              <w:rPr>
                <w:noProof/>
                <w:webHidden/>
                <w:sz w:val="28"/>
                <w:szCs w:val="28"/>
              </w:rPr>
            </w:r>
            <w:r w:rsidRPr="00DD3C93">
              <w:rPr>
                <w:noProof/>
                <w:webHidden/>
                <w:sz w:val="28"/>
                <w:szCs w:val="28"/>
              </w:rPr>
              <w:fldChar w:fldCharType="separate"/>
            </w:r>
            <w:r w:rsidRPr="00DD3C93">
              <w:rPr>
                <w:noProof/>
                <w:webHidden/>
                <w:sz w:val="28"/>
                <w:szCs w:val="28"/>
              </w:rPr>
              <w:t>94</w:t>
            </w:r>
            <w:r w:rsidRPr="00DD3C93">
              <w:rPr>
                <w:noProof/>
                <w:webHidden/>
                <w:sz w:val="28"/>
                <w:szCs w:val="28"/>
              </w:rPr>
              <w:fldChar w:fldCharType="end"/>
            </w:r>
          </w:hyperlink>
        </w:p>
        <w:p w:rsidR="00DD3C93" w:rsidRPr="00DD3C93" w:rsidRDefault="00DD3C93" w:rsidP="00DD3C93">
          <w:pPr>
            <w:pStyle w:val="12"/>
            <w:tabs>
              <w:tab w:val="right" w:leader="dot" w:pos="9344"/>
            </w:tabs>
            <w:spacing w:after="0" w:line="360" w:lineRule="auto"/>
            <w:rPr>
              <w:rFonts w:asciiTheme="minorHAnsi" w:eastAsiaTheme="minorEastAsia" w:hAnsiTheme="minorHAnsi" w:cstheme="minorBidi"/>
              <w:noProof/>
              <w:sz w:val="28"/>
              <w:szCs w:val="28"/>
            </w:rPr>
          </w:pPr>
          <w:hyperlink w:anchor="_Toc502949905" w:history="1">
            <w:r w:rsidRPr="00DD3C93">
              <w:rPr>
                <w:rStyle w:val="af0"/>
                <w:noProof/>
                <w:sz w:val="28"/>
                <w:szCs w:val="28"/>
              </w:rPr>
              <w:t>ДОДАТКИ</w:t>
            </w:r>
            <w:r w:rsidRPr="00DD3C93">
              <w:rPr>
                <w:noProof/>
                <w:webHidden/>
                <w:sz w:val="28"/>
                <w:szCs w:val="28"/>
              </w:rPr>
              <w:tab/>
            </w:r>
            <w:r w:rsidRPr="00DD3C93">
              <w:rPr>
                <w:noProof/>
                <w:webHidden/>
                <w:sz w:val="28"/>
                <w:szCs w:val="28"/>
              </w:rPr>
              <w:fldChar w:fldCharType="begin"/>
            </w:r>
            <w:r w:rsidRPr="00DD3C93">
              <w:rPr>
                <w:noProof/>
                <w:webHidden/>
                <w:sz w:val="28"/>
                <w:szCs w:val="28"/>
              </w:rPr>
              <w:instrText xml:space="preserve"> PAGEREF _Toc502949905 \h </w:instrText>
            </w:r>
            <w:r w:rsidRPr="00DD3C93">
              <w:rPr>
                <w:noProof/>
                <w:webHidden/>
                <w:sz w:val="28"/>
                <w:szCs w:val="28"/>
              </w:rPr>
            </w:r>
            <w:r w:rsidRPr="00DD3C93">
              <w:rPr>
                <w:noProof/>
                <w:webHidden/>
                <w:sz w:val="28"/>
                <w:szCs w:val="28"/>
              </w:rPr>
              <w:fldChar w:fldCharType="separate"/>
            </w:r>
            <w:r w:rsidRPr="00DD3C93">
              <w:rPr>
                <w:noProof/>
                <w:webHidden/>
                <w:sz w:val="28"/>
                <w:szCs w:val="28"/>
              </w:rPr>
              <w:t>105</w:t>
            </w:r>
            <w:r w:rsidRPr="00DD3C93">
              <w:rPr>
                <w:noProof/>
                <w:webHidden/>
                <w:sz w:val="28"/>
                <w:szCs w:val="28"/>
              </w:rPr>
              <w:fldChar w:fldCharType="end"/>
            </w:r>
          </w:hyperlink>
        </w:p>
        <w:p w:rsidR="00E931E9" w:rsidRDefault="006B4640" w:rsidP="00DD3C93">
          <w:pPr>
            <w:spacing w:line="360" w:lineRule="auto"/>
          </w:pPr>
          <w:r w:rsidRPr="00DD3C93">
            <w:rPr>
              <w:sz w:val="28"/>
              <w:szCs w:val="28"/>
            </w:rPr>
            <w:fldChar w:fldCharType="end"/>
          </w:r>
        </w:p>
      </w:sdtContent>
    </w:sdt>
    <w:p w:rsidR="00FE4ED0" w:rsidRDefault="00FE4ED0" w:rsidP="00DC2A61">
      <w:pPr>
        <w:pStyle w:val="1"/>
        <w:rPr>
          <w:lang w:val="en-US"/>
        </w:rPr>
      </w:pPr>
    </w:p>
    <w:p w:rsidR="00FE4ED0" w:rsidRDefault="00FE4ED0">
      <w:pPr>
        <w:spacing w:after="200" w:line="276" w:lineRule="auto"/>
        <w:rPr>
          <w:bCs/>
          <w:caps/>
          <w:sz w:val="28"/>
          <w:szCs w:val="28"/>
          <w:lang w:val="uk-UA"/>
        </w:rPr>
      </w:pPr>
      <w:r>
        <w:br w:type="page"/>
      </w:r>
    </w:p>
    <w:p w:rsidR="00AE058B" w:rsidRDefault="00AE058B" w:rsidP="00DC2A61">
      <w:pPr>
        <w:pStyle w:val="1"/>
      </w:pPr>
      <w:bookmarkStart w:id="1" w:name="_Toc502949886"/>
      <w:r>
        <w:lastRenderedPageBreak/>
        <w:t>ВСТУП</w:t>
      </w:r>
      <w:bookmarkEnd w:id="1"/>
    </w:p>
    <w:p w:rsidR="00AE058B" w:rsidRDefault="00AE058B">
      <w:pPr>
        <w:spacing w:after="200" w:line="276" w:lineRule="auto"/>
        <w:rPr>
          <w:b/>
          <w:bCs/>
          <w:caps/>
          <w:sz w:val="28"/>
          <w:szCs w:val="28"/>
          <w:lang w:val="uk-UA"/>
        </w:rPr>
      </w:pPr>
    </w:p>
    <w:p w:rsidR="00051784" w:rsidRPr="00051784" w:rsidRDefault="00051784" w:rsidP="00001AE9">
      <w:pPr>
        <w:spacing w:line="360" w:lineRule="auto"/>
        <w:ind w:firstLine="851"/>
        <w:jc w:val="both"/>
        <w:rPr>
          <w:sz w:val="28"/>
          <w:szCs w:val="28"/>
        </w:rPr>
      </w:pPr>
      <w:r w:rsidRPr="00051784">
        <w:rPr>
          <w:sz w:val="28"/>
          <w:szCs w:val="28"/>
        </w:rPr>
        <w:t xml:space="preserve">Сучасний етап суспільно-економічного розвитку характеризується переходом від індустріального, промислового до постіндустріального, інформаційного суспільства, від економіки промислового капіталу до економіки знань. </w:t>
      </w:r>
    </w:p>
    <w:p w:rsidR="00001AE9" w:rsidRPr="00001AE9" w:rsidRDefault="00051784" w:rsidP="00001AE9">
      <w:pPr>
        <w:spacing w:line="360" w:lineRule="auto"/>
        <w:ind w:firstLine="851"/>
        <w:jc w:val="both"/>
        <w:rPr>
          <w:sz w:val="28"/>
          <w:szCs w:val="28"/>
        </w:rPr>
      </w:pPr>
      <w:r>
        <w:rPr>
          <w:sz w:val="28"/>
          <w:szCs w:val="28"/>
          <w:lang w:val="uk-UA"/>
        </w:rPr>
        <w:t>В</w:t>
      </w:r>
      <w:r w:rsidR="00533E77" w:rsidRPr="00533E77">
        <w:rPr>
          <w:sz w:val="28"/>
          <w:szCs w:val="28"/>
        </w:rPr>
        <w:t xml:space="preserve"> економіці знань та інформації значення капіталу, вкладеного в матеріальні ресурси, знижується. Ефективність промислової сфери все менше визначається матеріальними активами</w:t>
      </w:r>
      <w:r w:rsidR="00533E77" w:rsidRPr="00533E77">
        <w:rPr>
          <w:sz w:val="28"/>
          <w:szCs w:val="28"/>
          <w:lang w:val="uk-UA"/>
        </w:rPr>
        <w:t>. На зміну їм вже давно прийшов людський капітал. Людський капітал дедалі більшою мірою стає джерелом розвитку будь-якого підприємства і суспільства в цілому. Саме людський капітал, а не обладнання і виробничі запаси, є визначальним фактором підвищення конкурентоспроможності підприємств, економічного зростання та ефективності економіки в цілому.</w:t>
      </w:r>
      <w:r w:rsidR="00001AE9">
        <w:rPr>
          <w:sz w:val="28"/>
          <w:szCs w:val="28"/>
          <w:lang w:val="uk-UA"/>
        </w:rPr>
        <w:t xml:space="preserve"> </w:t>
      </w:r>
      <w:r w:rsidR="00001AE9" w:rsidRPr="00001AE9">
        <w:rPr>
          <w:sz w:val="28"/>
          <w:szCs w:val="28"/>
        </w:rPr>
        <w:t>Головною умовою досягнення стійкого розвитку економіки є накопичення і збереження людського капіталу.</w:t>
      </w:r>
    </w:p>
    <w:p w:rsidR="00001AE9" w:rsidRPr="00001AE9" w:rsidRDefault="00001AE9" w:rsidP="00001AE9">
      <w:pPr>
        <w:spacing w:line="360" w:lineRule="auto"/>
        <w:ind w:firstLine="851"/>
        <w:jc w:val="both"/>
        <w:rPr>
          <w:sz w:val="28"/>
          <w:szCs w:val="28"/>
        </w:rPr>
      </w:pPr>
      <w:r w:rsidRPr="00001AE9">
        <w:rPr>
          <w:sz w:val="28"/>
          <w:szCs w:val="28"/>
        </w:rPr>
        <w:t>Світовий і вітчизняний досвід показу</w:t>
      </w:r>
      <w:r>
        <w:rPr>
          <w:sz w:val="28"/>
          <w:szCs w:val="28"/>
          <w:lang w:val="uk-UA"/>
        </w:rPr>
        <w:t>є</w:t>
      </w:r>
      <w:r w:rsidRPr="00001AE9">
        <w:rPr>
          <w:sz w:val="28"/>
          <w:szCs w:val="28"/>
        </w:rPr>
        <w:t>, що для економічного підйому в країні поряд з інвестиціями у фізичний капітал необхідні великомасштабні інвестиції в освіту, здоров'я, культуру та інші компоненти людського капіталу.</w:t>
      </w:r>
    </w:p>
    <w:p w:rsidR="00001AE9" w:rsidRDefault="00001AE9" w:rsidP="00001AE9">
      <w:pPr>
        <w:spacing w:line="360" w:lineRule="auto"/>
        <w:ind w:firstLine="851"/>
        <w:jc w:val="both"/>
        <w:rPr>
          <w:sz w:val="28"/>
          <w:szCs w:val="28"/>
          <w:lang w:val="uk-UA"/>
        </w:rPr>
      </w:pPr>
      <w:r w:rsidRPr="00001AE9">
        <w:rPr>
          <w:sz w:val="28"/>
          <w:szCs w:val="28"/>
        </w:rPr>
        <w:t xml:space="preserve">Тим не менш, </w:t>
      </w:r>
      <w:r w:rsidR="00051784">
        <w:rPr>
          <w:sz w:val="28"/>
          <w:szCs w:val="28"/>
          <w:lang w:val="uk-UA"/>
        </w:rPr>
        <w:t>досі</w:t>
      </w:r>
      <w:r w:rsidRPr="00001AE9">
        <w:rPr>
          <w:sz w:val="28"/>
          <w:szCs w:val="28"/>
        </w:rPr>
        <w:t xml:space="preserve"> в економічній літературі уточнюється саме поняття людського капіталу, обговорюються питання пріоритетності інвестицій в людський капітал, вплив людського капіталу на сталий і конкурентний розвиток. Актуальність цих питань в ринковій економіці обумовлена зростанням інтересу до творчих здібностей людини, їх активізації, інтелектуальної діяльності, що збігається із загальною закономірністю розвитку сучасної науки.</w:t>
      </w:r>
    </w:p>
    <w:p w:rsidR="00E17938" w:rsidRDefault="00E17938" w:rsidP="00E17938">
      <w:pPr>
        <w:spacing w:line="360" w:lineRule="auto"/>
        <w:ind w:firstLine="851"/>
        <w:jc w:val="both"/>
        <w:rPr>
          <w:sz w:val="28"/>
          <w:szCs w:val="28"/>
          <w:lang w:val="uk-UA"/>
        </w:rPr>
      </w:pPr>
      <w:r w:rsidRPr="00A54A8E">
        <w:rPr>
          <w:sz w:val="28"/>
          <w:szCs w:val="28"/>
          <w:lang w:val="uk-UA"/>
        </w:rPr>
        <w:t>Освіта, наука і засновані на них інноваційні технології завжди були ключем до всіх економічним успіхам підприємств, зростання їх ефективності та конкурентоспроможності.</w:t>
      </w:r>
    </w:p>
    <w:p w:rsidR="00E17938" w:rsidRDefault="00E17938" w:rsidP="00E17938">
      <w:pPr>
        <w:spacing w:line="360" w:lineRule="auto"/>
        <w:ind w:firstLine="851"/>
        <w:jc w:val="both"/>
        <w:rPr>
          <w:sz w:val="28"/>
          <w:szCs w:val="28"/>
          <w:lang w:val="uk-UA"/>
        </w:rPr>
      </w:pPr>
      <w:r w:rsidRPr="00E17938">
        <w:rPr>
          <w:sz w:val="28"/>
          <w:szCs w:val="28"/>
        </w:rPr>
        <w:lastRenderedPageBreak/>
        <w:t>Криза, яку переживає економіка України, проявляється не тільки в падінні виробництва, але і в деградації накопиченого економічного і науково-технічного потенціалу. Економічна криза торкнулася і високотехнологічних, наукомістких і соціально</w:t>
      </w:r>
      <w:r w:rsidR="00051784">
        <w:rPr>
          <w:sz w:val="28"/>
          <w:szCs w:val="28"/>
          <w:lang w:val="uk-UA"/>
        </w:rPr>
        <w:t xml:space="preserve"> </w:t>
      </w:r>
      <w:r w:rsidRPr="00E17938">
        <w:rPr>
          <w:sz w:val="28"/>
          <w:szCs w:val="28"/>
        </w:rPr>
        <w:t>орієнтованих галузей, в яких були зайняті найбільш висококваліфіковані кадри. У зв'язку з цим останнім часом загострилася проблема зайнятості висококваліфікованих фахівців, накопичений потенціал яких не знаходить достатньо повного застосування. Негативні тенденції на ринку проявляються у вигляді знецінення та непродуктивного використання людського капіталу України, а також у вигляді «витоку умів».</w:t>
      </w:r>
    </w:p>
    <w:p w:rsidR="00E17938" w:rsidRDefault="00E17938" w:rsidP="00E17938">
      <w:pPr>
        <w:spacing w:line="360" w:lineRule="auto"/>
        <w:ind w:firstLine="851"/>
        <w:jc w:val="both"/>
        <w:rPr>
          <w:sz w:val="28"/>
          <w:szCs w:val="28"/>
          <w:lang w:val="uk-UA"/>
        </w:rPr>
      </w:pPr>
      <w:r w:rsidRPr="00E17938">
        <w:rPr>
          <w:sz w:val="28"/>
          <w:szCs w:val="28"/>
          <w:lang w:val="uk-UA"/>
        </w:rPr>
        <w:t xml:space="preserve">Актуальність проблеми та недостатність її наукової розробленості, теоретична і практична значущість зумовили вибір теми </w:t>
      </w:r>
      <w:r>
        <w:rPr>
          <w:sz w:val="28"/>
          <w:szCs w:val="28"/>
          <w:lang w:val="uk-UA"/>
        </w:rPr>
        <w:t>магістерської дипломної роботи.</w:t>
      </w:r>
      <w:r w:rsidRPr="00E17938">
        <w:rPr>
          <w:sz w:val="28"/>
          <w:szCs w:val="28"/>
          <w:lang w:val="uk-UA"/>
        </w:rPr>
        <w:t xml:space="preserve"> </w:t>
      </w:r>
    </w:p>
    <w:p w:rsidR="00051784" w:rsidRPr="002A5D62" w:rsidRDefault="00051784" w:rsidP="00051784">
      <w:pPr>
        <w:spacing w:line="360" w:lineRule="auto"/>
        <w:ind w:firstLine="851"/>
        <w:jc w:val="both"/>
        <w:rPr>
          <w:color w:val="000000"/>
          <w:sz w:val="28"/>
          <w:szCs w:val="28"/>
          <w:lang w:val="uk-UA"/>
        </w:rPr>
      </w:pPr>
      <w:r w:rsidRPr="002A5D62">
        <w:rPr>
          <w:color w:val="000000"/>
          <w:sz w:val="28"/>
          <w:szCs w:val="28"/>
          <w:lang w:val="uk-UA"/>
        </w:rPr>
        <w:t>У процесі дослідження проводилися: вивчення теоретичних основ людського капіталу та інвестицій у людський капітал, аналіз динаміки інвестування у людський капітал в Україні, порівняння обсягів інвестицій в людський капітал України та деяких країн світу, оцінка інвестицій в людський капітал у ВАТ «Сумська Паляниця»</w:t>
      </w:r>
    </w:p>
    <w:p w:rsidR="00051784" w:rsidRDefault="00051784" w:rsidP="00051784">
      <w:pPr>
        <w:spacing w:line="360" w:lineRule="auto"/>
        <w:ind w:firstLine="851"/>
        <w:jc w:val="both"/>
        <w:rPr>
          <w:color w:val="000000"/>
          <w:sz w:val="28"/>
          <w:szCs w:val="28"/>
          <w:lang w:val="uk-UA"/>
        </w:rPr>
      </w:pPr>
      <w:r w:rsidRPr="006D14CF">
        <w:rPr>
          <w:color w:val="000000"/>
          <w:sz w:val="28"/>
          <w:szCs w:val="28"/>
          <w:lang w:val="uk-UA"/>
        </w:rPr>
        <w:t>В результаті дослідження обгрунтована роль людського капіталу в розвитку підприємства</w:t>
      </w:r>
      <w:r>
        <w:rPr>
          <w:color w:val="000000"/>
          <w:sz w:val="28"/>
          <w:szCs w:val="28"/>
          <w:lang w:val="uk-UA"/>
        </w:rPr>
        <w:t xml:space="preserve">, </w:t>
      </w:r>
      <w:r w:rsidRPr="002A5D62">
        <w:rPr>
          <w:color w:val="000000"/>
          <w:sz w:val="28"/>
          <w:szCs w:val="28"/>
          <w:lang w:val="uk-UA"/>
        </w:rPr>
        <w:t xml:space="preserve">зростанні ефективності виробництва та прибутку, підвищенні рівня конкурентоспроможності на ринку, </w:t>
      </w:r>
      <w:r w:rsidRPr="006D14CF">
        <w:rPr>
          <w:color w:val="000000"/>
          <w:sz w:val="28"/>
          <w:szCs w:val="28"/>
          <w:lang w:val="uk-UA"/>
        </w:rPr>
        <w:t xml:space="preserve">виявлені проблеми </w:t>
      </w:r>
      <w:r>
        <w:rPr>
          <w:color w:val="000000"/>
          <w:sz w:val="28"/>
          <w:szCs w:val="28"/>
          <w:lang w:val="uk-UA"/>
        </w:rPr>
        <w:t>інвестування у</w:t>
      </w:r>
      <w:r w:rsidRPr="006D14CF">
        <w:rPr>
          <w:color w:val="000000"/>
          <w:sz w:val="28"/>
          <w:szCs w:val="28"/>
          <w:lang w:val="uk-UA"/>
        </w:rPr>
        <w:t xml:space="preserve"> людськ</w:t>
      </w:r>
      <w:r>
        <w:rPr>
          <w:color w:val="000000"/>
          <w:sz w:val="28"/>
          <w:szCs w:val="28"/>
          <w:lang w:val="uk-UA"/>
        </w:rPr>
        <w:t>ий</w:t>
      </w:r>
      <w:r w:rsidRPr="006D14CF">
        <w:rPr>
          <w:color w:val="000000"/>
          <w:sz w:val="28"/>
          <w:szCs w:val="28"/>
          <w:lang w:val="uk-UA"/>
        </w:rPr>
        <w:t xml:space="preserve"> капітал на підприємстві та наміч</w:t>
      </w:r>
      <w:r>
        <w:rPr>
          <w:color w:val="000000"/>
          <w:sz w:val="28"/>
          <w:szCs w:val="28"/>
          <w:lang w:val="uk-UA"/>
        </w:rPr>
        <w:t>ені можливі шляхи їх вирішення.</w:t>
      </w:r>
    </w:p>
    <w:p w:rsidR="00051784" w:rsidRPr="00E17938" w:rsidRDefault="00051784" w:rsidP="00E17938">
      <w:pPr>
        <w:spacing w:line="360" w:lineRule="auto"/>
        <w:ind w:firstLine="851"/>
        <w:jc w:val="both"/>
        <w:rPr>
          <w:sz w:val="28"/>
          <w:szCs w:val="28"/>
          <w:lang w:val="uk-UA"/>
        </w:rPr>
      </w:pPr>
    </w:p>
    <w:p w:rsidR="00E17938" w:rsidRPr="00E17938" w:rsidRDefault="00E17938" w:rsidP="00E17938">
      <w:pPr>
        <w:spacing w:line="360" w:lineRule="auto"/>
        <w:ind w:firstLine="851"/>
        <w:jc w:val="both"/>
        <w:rPr>
          <w:sz w:val="28"/>
          <w:szCs w:val="28"/>
          <w:lang w:val="uk-UA"/>
        </w:rPr>
      </w:pPr>
      <w:r w:rsidRPr="00E17938">
        <w:rPr>
          <w:sz w:val="28"/>
          <w:szCs w:val="28"/>
          <w:lang w:val="uk-UA"/>
        </w:rPr>
        <w:br/>
      </w:r>
    </w:p>
    <w:p w:rsidR="006866D2" w:rsidRDefault="006866D2">
      <w:pPr>
        <w:spacing w:after="200" w:line="276" w:lineRule="auto"/>
        <w:rPr>
          <w:bCs/>
          <w:caps/>
          <w:sz w:val="28"/>
          <w:szCs w:val="28"/>
          <w:lang w:val="uk-UA"/>
        </w:rPr>
      </w:pPr>
      <w:r w:rsidRPr="00164A6E">
        <w:rPr>
          <w:lang w:val="uk-UA"/>
        </w:rPr>
        <w:br w:type="page"/>
      </w:r>
    </w:p>
    <w:p w:rsidR="002002C5" w:rsidRPr="00334E8E" w:rsidRDefault="000B5F70" w:rsidP="00601DA9">
      <w:pPr>
        <w:pStyle w:val="1"/>
        <w:rPr>
          <w:b/>
        </w:rPr>
      </w:pPr>
      <w:bookmarkStart w:id="2" w:name="_Toc502949887"/>
      <w:r w:rsidRPr="00334E8E">
        <w:lastRenderedPageBreak/>
        <w:t xml:space="preserve">РОЗДІЛ 1. </w:t>
      </w:r>
      <w:r w:rsidR="00DC2A61">
        <w:t>ТЕОРЕТИЧНІ ОСНОВИ ІНВЕСТУВАННЯ У ЛЮДСЬКИЙ КАПІТАЛ</w:t>
      </w:r>
      <w:bookmarkEnd w:id="2"/>
    </w:p>
    <w:p w:rsidR="00A839AB" w:rsidRPr="00334E8E" w:rsidRDefault="00A839AB" w:rsidP="00A839AB">
      <w:pPr>
        <w:spacing w:line="360" w:lineRule="auto"/>
        <w:ind w:firstLine="709"/>
        <w:jc w:val="both"/>
        <w:rPr>
          <w:sz w:val="28"/>
          <w:szCs w:val="28"/>
          <w:lang w:val="uk-UA"/>
        </w:rPr>
      </w:pPr>
    </w:p>
    <w:p w:rsidR="00061D5C" w:rsidRPr="00334E8E" w:rsidRDefault="00A839AB" w:rsidP="00293901">
      <w:pPr>
        <w:pStyle w:val="2"/>
        <w:spacing w:before="0" w:after="0" w:line="360" w:lineRule="auto"/>
        <w:ind w:firstLine="851"/>
        <w:jc w:val="both"/>
        <w:rPr>
          <w:rFonts w:ascii="Times New Roman" w:hAnsi="Times New Roman" w:cs="Times New Roman"/>
          <w:b w:val="0"/>
          <w:lang w:val="uk-UA"/>
        </w:rPr>
      </w:pPr>
      <w:bookmarkStart w:id="3" w:name="_Toc502949888"/>
      <w:r w:rsidRPr="00334E8E">
        <w:rPr>
          <w:rFonts w:ascii="Times New Roman" w:hAnsi="Times New Roman" w:cs="Times New Roman"/>
          <w:b w:val="0"/>
          <w:lang w:val="uk-UA"/>
        </w:rPr>
        <w:t>1.1. Сутність і зміст поняття «людський капітал»</w:t>
      </w:r>
      <w:bookmarkEnd w:id="3"/>
    </w:p>
    <w:p w:rsidR="00061D5C" w:rsidRDefault="00061D5C" w:rsidP="00061D5C">
      <w:pPr>
        <w:spacing w:line="276" w:lineRule="auto"/>
      </w:pPr>
    </w:p>
    <w:p w:rsidR="005848BD" w:rsidRPr="00057BF2" w:rsidRDefault="005848BD" w:rsidP="00601DA9">
      <w:pPr>
        <w:spacing w:line="360" w:lineRule="auto"/>
        <w:ind w:firstLine="851"/>
        <w:jc w:val="both"/>
        <w:rPr>
          <w:rFonts w:ascii="TimesNewRomanPSMT" w:hAnsi="TimesNewRomanPSMT"/>
          <w:sz w:val="28"/>
          <w:szCs w:val="28"/>
        </w:rPr>
      </w:pPr>
      <w:r w:rsidRPr="00057BF2">
        <w:rPr>
          <w:rFonts w:ascii="TimesNewRomanPSMT" w:hAnsi="TimesNewRomanPSMT"/>
          <w:sz w:val="28"/>
          <w:szCs w:val="28"/>
        </w:rPr>
        <w:t>Людський капітал є головною цінністю сучасного суспільства, а також одним з основних факторів економічного зростання та підвищення</w:t>
      </w:r>
      <w:r w:rsidRPr="00057BF2">
        <w:rPr>
          <w:rFonts w:ascii="TimesNewRomanPSMT" w:hAnsi="TimesNewRomanPSMT"/>
          <w:sz w:val="28"/>
          <w:szCs w:val="28"/>
          <w:lang w:val="uk-UA"/>
        </w:rPr>
        <w:t xml:space="preserve"> </w:t>
      </w:r>
      <w:r w:rsidRPr="00057BF2">
        <w:rPr>
          <w:rFonts w:ascii="TimesNewRomanPSMT" w:hAnsi="TimesNewRomanPSMT"/>
          <w:sz w:val="28"/>
          <w:szCs w:val="28"/>
        </w:rPr>
        <w:t>конкурентоспроможності підприємств. У зв'язку з цим дослідження питань, пов'язаних з формуванням і розвитком людського капіталу, його впливом на економічне зростання набуває особливої актуальності.</w:t>
      </w:r>
    </w:p>
    <w:p w:rsidR="00E65D2A" w:rsidRPr="00057BF2" w:rsidRDefault="00E65D2A" w:rsidP="00601DA9">
      <w:pPr>
        <w:spacing w:line="360" w:lineRule="auto"/>
        <w:ind w:firstLine="851"/>
        <w:jc w:val="both"/>
        <w:rPr>
          <w:rFonts w:ascii="TimesNewRomanPSMT" w:hAnsi="TimesNewRomanPSMT"/>
          <w:sz w:val="28"/>
          <w:szCs w:val="28"/>
        </w:rPr>
      </w:pPr>
      <w:r w:rsidRPr="00057BF2">
        <w:rPr>
          <w:rFonts w:ascii="TimesNewRomanPSMT" w:hAnsi="TimesNewRomanPSMT"/>
          <w:sz w:val="28"/>
          <w:szCs w:val="28"/>
        </w:rPr>
        <w:t>Передумови до розробки теорії людського капіталу були закладені в працях вчених-економістів У. Петті, А. Сміта, Д. Рікардо, К. Маркса, А. Маршалла, У. Томпсона, які поклали початок науковому дослідженню людського капіталу.</w:t>
      </w:r>
    </w:p>
    <w:p w:rsidR="00145BC2" w:rsidRPr="00D6479E" w:rsidRDefault="00145BC2"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057BF2">
        <w:rPr>
          <w:sz w:val="28"/>
          <w:szCs w:val="28"/>
          <w:shd w:val="clear" w:color="auto" w:fill="FFFFFF"/>
          <w:lang w:val="uk-UA"/>
        </w:rPr>
        <w:t xml:space="preserve">Само поняття людського капіталу виникло в кінці 50-х на початку 60-х років ХХ століття як відповідь економічної науки на виклики часу, на формування інноваційної економіки, постіндустріального та інформаційного суспільств, в яких роль фахівців і працівників інтелектуальної праці зросла колосально, а роль і частка некваліфікованої праці, навпаки, знизилася. </w:t>
      </w:r>
      <w:r w:rsidR="00D6479E" w:rsidRPr="00D6479E">
        <w:rPr>
          <w:sz w:val="28"/>
          <w:szCs w:val="28"/>
          <w:shd w:val="clear" w:color="auto" w:fill="FFFFFF"/>
          <w:lang w:val="uk-UA"/>
        </w:rPr>
        <w:t xml:space="preserve">Сам персонал освіту, кваліфікацію став розглядати в якості людської цінності. </w:t>
      </w:r>
      <w:r w:rsidRPr="00D878C7">
        <w:rPr>
          <w:sz w:val="28"/>
          <w:szCs w:val="28"/>
          <w:shd w:val="clear" w:color="auto" w:fill="FFFFFF"/>
          <w:lang w:val="uk-UA"/>
        </w:rPr>
        <w:t xml:space="preserve">Цей період збігається за часом з третьої промислової революцією або, як її ще називають, науково-технічною революцією. </w:t>
      </w:r>
      <w:r w:rsidRPr="00D878C7">
        <w:rPr>
          <w:iCs/>
          <w:sz w:val="28"/>
          <w:szCs w:val="28"/>
          <w:shd w:val="clear" w:color="auto" w:fill="FFFFFF"/>
          <w:lang w:val="uk-UA"/>
        </w:rPr>
        <w:t>Головною причиною промислової революції стали зростання знань і поява професіоналів, здатних винаходити машини і генерувати інновації.</w:t>
      </w:r>
      <w:r w:rsidR="00D6479E">
        <w:rPr>
          <w:iCs/>
          <w:sz w:val="28"/>
          <w:szCs w:val="28"/>
          <w:shd w:val="clear" w:color="auto" w:fill="FFFFFF"/>
          <w:lang w:val="uk-UA"/>
        </w:rPr>
        <w:t xml:space="preserve"> </w:t>
      </w:r>
    </w:p>
    <w:p w:rsidR="00D878C7" w:rsidRDefault="00D6479E"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D6479E">
        <w:rPr>
          <w:sz w:val="28"/>
          <w:szCs w:val="28"/>
          <w:shd w:val="clear" w:color="auto" w:fill="FFFFFF"/>
          <w:lang w:val="uk-UA"/>
        </w:rPr>
        <w:t xml:space="preserve">Поняття людського капіталу використовувалося для позначення нової якості робочої сили як результату освіти та навчання. </w:t>
      </w:r>
      <w:r w:rsidR="00145BC2" w:rsidRPr="00057BF2">
        <w:rPr>
          <w:sz w:val="28"/>
          <w:szCs w:val="28"/>
          <w:shd w:val="clear" w:color="auto" w:fill="FFFFFF"/>
          <w:lang w:val="uk-UA"/>
        </w:rPr>
        <w:t>Біля витоків становлення людського капіталу стояли відомі американські економісти Теодор Шульц і Гері Беккер</w:t>
      </w:r>
      <w:r w:rsidR="00D878C7">
        <w:rPr>
          <w:sz w:val="28"/>
          <w:szCs w:val="28"/>
          <w:shd w:val="clear" w:color="auto" w:fill="FFFFFF"/>
          <w:lang w:val="uk-UA"/>
        </w:rPr>
        <w:t>.</w:t>
      </w:r>
      <w:r w:rsidR="00145BC2" w:rsidRPr="00057BF2">
        <w:rPr>
          <w:sz w:val="28"/>
          <w:szCs w:val="28"/>
          <w:shd w:val="clear" w:color="auto" w:fill="FFFFFF"/>
          <w:lang w:val="uk-UA"/>
        </w:rPr>
        <w:t xml:space="preserve"> </w:t>
      </w:r>
      <w:r w:rsidR="00057BF2" w:rsidRPr="00057BF2">
        <w:rPr>
          <w:rFonts w:ascii="TimesNewRomanPSMT" w:hAnsi="TimesNewRomanPSMT"/>
          <w:sz w:val="28"/>
          <w:szCs w:val="28"/>
          <w:lang w:val="uk-UA"/>
        </w:rPr>
        <w:t xml:space="preserve">Теодор Шульц </w:t>
      </w:r>
      <w:r w:rsidR="00D878C7">
        <w:rPr>
          <w:rFonts w:ascii="TimesNewRomanPSMT" w:hAnsi="TimesNewRomanPSMT"/>
          <w:sz w:val="28"/>
          <w:szCs w:val="28"/>
          <w:lang w:val="uk-UA"/>
        </w:rPr>
        <w:t>вважав</w:t>
      </w:r>
      <w:r w:rsidR="00057BF2" w:rsidRPr="00057BF2">
        <w:rPr>
          <w:rFonts w:ascii="TimesNewRomanPSMT" w:hAnsi="TimesNewRomanPSMT"/>
          <w:sz w:val="28"/>
          <w:szCs w:val="28"/>
          <w:lang w:val="uk-UA"/>
        </w:rPr>
        <w:t xml:space="preserve">, що </w:t>
      </w:r>
      <w:r w:rsidR="00057BF2" w:rsidRPr="00057BF2">
        <w:rPr>
          <w:sz w:val="28"/>
          <w:szCs w:val="28"/>
          <w:shd w:val="clear" w:color="auto" w:fill="FFFFFF"/>
          <w:lang w:val="uk-UA"/>
        </w:rPr>
        <w:t>розвиток науки, освіти та охорони здоров'я важливіше для економічного зростання, ніж будівництво нових фабрик і заводів</w:t>
      </w:r>
      <w:r w:rsidR="00D878C7" w:rsidRPr="00D878C7">
        <w:rPr>
          <w:sz w:val="28"/>
          <w:szCs w:val="28"/>
          <w:shd w:val="clear" w:color="auto" w:fill="FFFFFF"/>
          <w:lang w:val="uk-UA"/>
        </w:rPr>
        <w:t xml:space="preserve"> [</w:t>
      </w:r>
      <w:r w:rsidR="00446B43">
        <w:rPr>
          <w:sz w:val="28"/>
          <w:szCs w:val="28"/>
          <w:shd w:val="clear" w:color="auto" w:fill="FFFFFF"/>
          <w:lang w:val="uk-UA"/>
        </w:rPr>
        <w:t>109</w:t>
      </w:r>
      <w:r w:rsidR="00D878C7" w:rsidRPr="00D878C7">
        <w:rPr>
          <w:sz w:val="28"/>
          <w:szCs w:val="28"/>
          <w:shd w:val="clear" w:color="auto" w:fill="FFFFFF"/>
          <w:lang w:val="uk-UA"/>
        </w:rPr>
        <w:t>]</w:t>
      </w:r>
      <w:r w:rsidR="00057BF2" w:rsidRPr="00057BF2">
        <w:rPr>
          <w:sz w:val="28"/>
          <w:szCs w:val="28"/>
          <w:shd w:val="clear" w:color="auto" w:fill="FFFFFF"/>
          <w:lang w:val="uk-UA"/>
        </w:rPr>
        <w:t>.</w:t>
      </w:r>
      <w:r w:rsidR="00D878C7">
        <w:rPr>
          <w:sz w:val="28"/>
          <w:szCs w:val="28"/>
          <w:shd w:val="clear" w:color="auto" w:fill="FFFFFF"/>
          <w:lang w:val="uk-UA"/>
        </w:rPr>
        <w:t xml:space="preserve"> </w:t>
      </w:r>
    </w:p>
    <w:p w:rsidR="00057BF2" w:rsidRDefault="00D878C7"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D878C7">
        <w:rPr>
          <w:sz w:val="28"/>
          <w:szCs w:val="28"/>
          <w:shd w:val="clear" w:color="auto" w:fill="FFFFFF"/>
          <w:lang w:val="uk-UA"/>
        </w:rPr>
        <w:lastRenderedPageBreak/>
        <w:t>За роботи у галузі теорії людського капіталу Т. Шульцу та Г. Беккеру були присуджені Нобелівські премії, що свідчать про видатний внесок вчених в економічну теорію й про зростаюче значенн</w:t>
      </w:r>
      <w:r>
        <w:rPr>
          <w:sz w:val="28"/>
          <w:szCs w:val="28"/>
          <w:shd w:val="clear" w:color="auto" w:fill="FFFFFF"/>
          <w:lang w:val="uk-UA"/>
        </w:rPr>
        <w:t>я</w:t>
      </w:r>
      <w:r w:rsidRPr="00D878C7">
        <w:rPr>
          <w:sz w:val="28"/>
          <w:szCs w:val="28"/>
          <w:shd w:val="clear" w:color="auto" w:fill="FFFFFF"/>
          <w:lang w:val="uk-UA"/>
        </w:rPr>
        <w:t xml:space="preserve"> людського капіталу як фактора конкурентоспроможності підприємства.</w:t>
      </w:r>
    </w:p>
    <w:p w:rsidR="00D878C7" w:rsidRPr="00D878C7" w:rsidRDefault="00D878C7"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D878C7">
        <w:rPr>
          <w:sz w:val="28"/>
          <w:szCs w:val="28"/>
          <w:shd w:val="clear" w:color="auto" w:fill="FFFFFF"/>
          <w:lang w:val="uk-UA"/>
        </w:rPr>
        <w:t>Економічна категорія «людський капітал» формувалася поступово, на першому етапі обмежувалася знаннями і здатністю людини до праці. Наприклад, С. Фішер дав таке визначення людського капіталу у вузькому сенсі: «Людський капітал включає вроджені здібності і талант, а також освіту і набуту кваліфікацію»</w:t>
      </w:r>
      <w:r>
        <w:rPr>
          <w:sz w:val="28"/>
          <w:szCs w:val="28"/>
          <w:shd w:val="clear" w:color="auto" w:fill="FFFFFF"/>
          <w:lang w:val="uk-UA"/>
        </w:rPr>
        <w:t xml:space="preserve"> </w:t>
      </w:r>
      <w:r w:rsidRPr="003A2FB9">
        <w:rPr>
          <w:sz w:val="28"/>
          <w:szCs w:val="28"/>
          <w:shd w:val="clear" w:color="auto" w:fill="FFFFFF"/>
        </w:rPr>
        <w:t>[</w:t>
      </w:r>
      <w:r w:rsidR="00446B43">
        <w:rPr>
          <w:sz w:val="28"/>
          <w:szCs w:val="28"/>
          <w:shd w:val="clear" w:color="auto" w:fill="FFFFFF"/>
          <w:lang w:val="uk-UA"/>
        </w:rPr>
        <w:t>93</w:t>
      </w:r>
      <w:r w:rsidRPr="003A2FB9">
        <w:rPr>
          <w:sz w:val="28"/>
          <w:szCs w:val="28"/>
          <w:shd w:val="clear" w:color="auto" w:fill="FFFFFF"/>
        </w:rPr>
        <w:t>]</w:t>
      </w:r>
      <w:r w:rsidRPr="00D878C7">
        <w:rPr>
          <w:sz w:val="28"/>
          <w:szCs w:val="28"/>
          <w:shd w:val="clear" w:color="auto" w:fill="FFFFFF"/>
          <w:lang w:val="uk-UA"/>
        </w:rPr>
        <w:t>. Тривалий час людський капітал вважався тільки соціальним фактором розвитку. Більш того, вважалося, що інвестиції в виховання і освіту є непродуктивними, витратними. У другій половині XX в. ця установка кардинально змінилася. В. Щетин</w:t>
      </w:r>
      <w:r w:rsidR="002F26CF">
        <w:rPr>
          <w:sz w:val="28"/>
          <w:szCs w:val="28"/>
          <w:shd w:val="clear" w:color="auto" w:fill="FFFFFF"/>
          <w:lang w:val="uk-UA"/>
        </w:rPr>
        <w:t>і</w:t>
      </w:r>
      <w:r w:rsidRPr="00D878C7">
        <w:rPr>
          <w:sz w:val="28"/>
          <w:szCs w:val="28"/>
          <w:shd w:val="clear" w:color="auto" w:fill="FFFFFF"/>
          <w:lang w:val="uk-UA"/>
        </w:rPr>
        <w:t>н, наприклад, дає наступне визначення: «</w:t>
      </w:r>
      <w:r w:rsidRPr="004E65F8">
        <w:rPr>
          <w:sz w:val="28"/>
          <w:szCs w:val="28"/>
          <w:shd w:val="clear" w:color="auto" w:fill="FFFFFF"/>
          <w:lang w:val="uk-UA"/>
        </w:rPr>
        <w:t>У широкому сенсі формування людського капіталу відбувається шляхом інвестування коштів в освіту, охорону здоров'я, міграцію</w:t>
      </w:r>
      <w:r w:rsidRPr="00D878C7">
        <w:rPr>
          <w:sz w:val="28"/>
          <w:szCs w:val="28"/>
          <w:shd w:val="clear" w:color="auto" w:fill="FFFFFF"/>
          <w:lang w:val="uk-UA"/>
        </w:rPr>
        <w:t>»</w:t>
      </w:r>
      <w:r w:rsidRPr="00F96708">
        <w:rPr>
          <w:sz w:val="28"/>
          <w:szCs w:val="28"/>
          <w:shd w:val="clear" w:color="auto" w:fill="FFFFFF"/>
          <w:lang w:val="uk-UA"/>
        </w:rPr>
        <w:t xml:space="preserve"> [</w:t>
      </w:r>
      <w:r w:rsidR="00446B43">
        <w:rPr>
          <w:sz w:val="28"/>
          <w:szCs w:val="28"/>
          <w:shd w:val="clear" w:color="auto" w:fill="FFFFFF"/>
          <w:lang w:val="uk-UA"/>
        </w:rPr>
        <w:t>100</w:t>
      </w:r>
      <w:r w:rsidRPr="00F96708">
        <w:rPr>
          <w:sz w:val="28"/>
          <w:szCs w:val="28"/>
          <w:shd w:val="clear" w:color="auto" w:fill="FFFFFF"/>
          <w:lang w:val="uk-UA"/>
        </w:rPr>
        <w:t>]</w:t>
      </w:r>
      <w:r w:rsidRPr="004E65F8">
        <w:rPr>
          <w:sz w:val="28"/>
          <w:szCs w:val="28"/>
          <w:shd w:val="clear" w:color="auto" w:fill="FFFFFF"/>
          <w:lang w:val="uk-UA"/>
        </w:rPr>
        <w:t>.</w:t>
      </w:r>
    </w:p>
    <w:p w:rsidR="001C0C92" w:rsidRPr="00057BF2" w:rsidRDefault="001C0C92"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057BF2">
        <w:rPr>
          <w:sz w:val="28"/>
          <w:szCs w:val="28"/>
          <w:shd w:val="clear" w:color="auto" w:fill="FFFFFF"/>
          <w:lang w:val="uk-UA"/>
        </w:rPr>
        <w:t xml:space="preserve">Значний внесок у розвиток теорії людського капіталу зробили такі зарубіжні вчені, як І. Бен-Порет, Л. Туроу М. Блауг, Ф. Махлуп, С.Мілль, </w:t>
      </w:r>
      <w:r w:rsidRPr="00360F60">
        <w:rPr>
          <w:sz w:val="28"/>
          <w:szCs w:val="28"/>
          <w:shd w:val="clear" w:color="auto" w:fill="FFFFFF"/>
          <w:lang w:val="uk-UA"/>
        </w:rPr>
        <w:t>У. Боуен</w:t>
      </w:r>
      <w:r w:rsidRPr="00057BF2">
        <w:rPr>
          <w:sz w:val="28"/>
          <w:szCs w:val="28"/>
          <w:shd w:val="clear" w:color="auto" w:fill="FFFFFF"/>
          <w:lang w:val="uk-UA"/>
        </w:rPr>
        <w:t xml:space="preserve">, Е. Денісон, </w:t>
      </w:r>
      <w:r w:rsidRPr="00360F60">
        <w:rPr>
          <w:sz w:val="28"/>
          <w:szCs w:val="28"/>
          <w:shd w:val="clear" w:color="auto" w:fill="FFFFFF"/>
          <w:lang w:val="uk-UA"/>
        </w:rPr>
        <w:t>Д. Берг</w:t>
      </w:r>
      <w:r w:rsidRPr="00057BF2">
        <w:rPr>
          <w:sz w:val="28"/>
          <w:szCs w:val="28"/>
          <w:shd w:val="clear" w:color="auto" w:fill="FFFFFF"/>
          <w:lang w:val="uk-UA"/>
        </w:rPr>
        <w:t xml:space="preserve">, Дж. Кендрік, К. Ванг, Дж. Грейсон, Н. Герланд,  Дж. Мінцер, </w:t>
      </w:r>
      <w:r w:rsidRPr="00360F60">
        <w:rPr>
          <w:sz w:val="28"/>
          <w:szCs w:val="28"/>
          <w:shd w:val="clear" w:color="auto" w:fill="FFFFFF"/>
          <w:lang w:val="uk-UA"/>
        </w:rPr>
        <w:t xml:space="preserve">Е. Долан, </w:t>
      </w:r>
      <w:r w:rsidR="00057BF2" w:rsidRPr="00057BF2">
        <w:rPr>
          <w:sz w:val="28"/>
          <w:szCs w:val="28"/>
          <w:shd w:val="clear" w:color="auto" w:fill="FFFFFF"/>
          <w:lang w:val="uk-UA"/>
        </w:rPr>
        <w:t xml:space="preserve">С. Фішер, </w:t>
      </w:r>
      <w:r w:rsidRPr="00360F60">
        <w:rPr>
          <w:sz w:val="28"/>
          <w:szCs w:val="28"/>
          <w:shd w:val="clear" w:color="auto" w:fill="FFFFFF"/>
          <w:lang w:val="uk-UA"/>
        </w:rPr>
        <w:t>Д. Ліндсей</w:t>
      </w:r>
      <w:r w:rsidRPr="00057BF2">
        <w:rPr>
          <w:sz w:val="28"/>
          <w:szCs w:val="28"/>
          <w:shd w:val="clear" w:color="auto" w:fill="FFFFFF"/>
          <w:lang w:val="uk-UA"/>
        </w:rPr>
        <w:t xml:space="preserve">, </w:t>
      </w:r>
      <w:r w:rsidRPr="00360F60">
        <w:rPr>
          <w:sz w:val="28"/>
          <w:szCs w:val="28"/>
          <w:shd w:val="clear" w:color="auto" w:fill="FFFFFF"/>
          <w:lang w:val="uk-UA"/>
        </w:rPr>
        <w:t>С. Хюбнер</w:t>
      </w:r>
      <w:r w:rsidRPr="00057BF2">
        <w:rPr>
          <w:sz w:val="28"/>
          <w:szCs w:val="28"/>
          <w:shd w:val="clear" w:color="auto" w:fill="FFFFFF"/>
          <w:lang w:val="uk-UA"/>
        </w:rPr>
        <w:t xml:space="preserve"> та інші.</w:t>
      </w:r>
    </w:p>
    <w:p w:rsidR="001C0C92" w:rsidRPr="00057BF2" w:rsidRDefault="001C0C92"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057BF2">
        <w:rPr>
          <w:sz w:val="28"/>
          <w:szCs w:val="28"/>
          <w:shd w:val="clear" w:color="auto" w:fill="FFFFFF"/>
          <w:lang w:val="uk-UA"/>
        </w:rPr>
        <w:t xml:space="preserve">Різним аспектам формування, розвитку та управління людським капіталом приділяли увагу </w:t>
      </w:r>
      <w:r w:rsidR="00057BF2" w:rsidRPr="00057BF2">
        <w:rPr>
          <w:sz w:val="28"/>
          <w:szCs w:val="28"/>
          <w:shd w:val="clear" w:color="auto" w:fill="FFFFFF"/>
          <w:lang w:val="uk-UA"/>
        </w:rPr>
        <w:t xml:space="preserve">вітчизняні дослідники, серед яких Д. Богиня, З. Варналій, А. Гальчинський, О.А. Грішнова, І. Лапшина, </w:t>
      </w:r>
      <w:r w:rsidR="00057BF2" w:rsidRPr="00360F60">
        <w:rPr>
          <w:sz w:val="28"/>
          <w:szCs w:val="28"/>
          <w:shd w:val="clear" w:color="auto" w:fill="FFFFFF"/>
          <w:lang w:val="uk-UA"/>
        </w:rPr>
        <w:t>І.С. Каленюк</w:t>
      </w:r>
      <w:r w:rsidR="00057BF2" w:rsidRPr="00057BF2">
        <w:rPr>
          <w:sz w:val="28"/>
          <w:szCs w:val="28"/>
          <w:shd w:val="clear" w:color="auto" w:fill="FFFFFF"/>
          <w:lang w:val="uk-UA"/>
        </w:rPr>
        <w:t xml:space="preserve">, </w:t>
      </w:r>
      <w:r w:rsidR="00057BF2" w:rsidRPr="00360F60">
        <w:rPr>
          <w:sz w:val="28"/>
          <w:szCs w:val="28"/>
          <w:shd w:val="clear" w:color="auto" w:fill="FFFFFF"/>
          <w:lang w:val="uk-UA"/>
        </w:rPr>
        <w:t>Б.М. Генкін</w:t>
      </w:r>
      <w:r w:rsidR="00057BF2" w:rsidRPr="00057BF2">
        <w:rPr>
          <w:sz w:val="28"/>
          <w:szCs w:val="28"/>
          <w:shd w:val="clear" w:color="auto" w:fill="FFFFFF"/>
          <w:lang w:val="uk-UA"/>
        </w:rPr>
        <w:t xml:space="preserve">, </w:t>
      </w:r>
      <w:r w:rsidR="00057BF2" w:rsidRPr="00360F60">
        <w:rPr>
          <w:sz w:val="28"/>
          <w:szCs w:val="28"/>
          <w:shd w:val="clear" w:color="auto" w:fill="FFFFFF"/>
          <w:lang w:val="uk-UA"/>
        </w:rPr>
        <w:t>Л.І. Михайлова</w:t>
      </w:r>
      <w:r w:rsidR="00057BF2" w:rsidRPr="00057BF2">
        <w:rPr>
          <w:sz w:val="28"/>
          <w:szCs w:val="28"/>
          <w:shd w:val="clear" w:color="auto" w:fill="FFFFFF"/>
          <w:lang w:val="uk-UA"/>
        </w:rPr>
        <w:t xml:space="preserve">, </w:t>
      </w:r>
      <w:r w:rsidR="00057BF2" w:rsidRPr="00360F60">
        <w:rPr>
          <w:sz w:val="28"/>
          <w:szCs w:val="28"/>
          <w:shd w:val="clear" w:color="auto" w:fill="FFFFFF"/>
          <w:lang w:val="uk-UA"/>
        </w:rPr>
        <w:t>В.В. Радаєв</w:t>
      </w:r>
      <w:r w:rsidR="00057BF2" w:rsidRPr="00057BF2">
        <w:rPr>
          <w:sz w:val="28"/>
          <w:szCs w:val="28"/>
          <w:shd w:val="clear" w:color="auto" w:fill="FFFFFF"/>
          <w:lang w:val="uk-UA"/>
        </w:rPr>
        <w:t xml:space="preserve">, </w:t>
      </w:r>
      <w:r w:rsidR="00057BF2" w:rsidRPr="00360F60">
        <w:rPr>
          <w:sz w:val="28"/>
          <w:szCs w:val="28"/>
          <w:shd w:val="clear" w:color="auto" w:fill="FFFFFF"/>
          <w:lang w:val="uk-UA"/>
        </w:rPr>
        <w:t>І.А. Никитин, В.І. Романчин</w:t>
      </w:r>
      <w:r w:rsidR="00057BF2" w:rsidRPr="00057BF2">
        <w:rPr>
          <w:sz w:val="28"/>
          <w:szCs w:val="28"/>
          <w:shd w:val="clear" w:color="auto" w:fill="FFFFFF"/>
          <w:lang w:val="uk-UA"/>
        </w:rPr>
        <w:t xml:space="preserve">, </w:t>
      </w:r>
      <w:r w:rsidR="00057BF2" w:rsidRPr="00360F60">
        <w:rPr>
          <w:sz w:val="28"/>
          <w:szCs w:val="28"/>
          <w:shd w:val="clear" w:color="auto" w:fill="FFFFFF"/>
          <w:lang w:val="uk-UA"/>
        </w:rPr>
        <w:t>В.П. Антонюк</w:t>
      </w:r>
      <w:r w:rsidR="00057BF2" w:rsidRPr="00057BF2">
        <w:rPr>
          <w:sz w:val="28"/>
          <w:szCs w:val="28"/>
          <w:shd w:val="clear" w:color="auto" w:fill="FFFFFF"/>
          <w:lang w:val="uk-UA"/>
        </w:rPr>
        <w:t xml:space="preserve">, </w:t>
      </w:r>
      <w:r w:rsidR="00057BF2" w:rsidRPr="00360F60">
        <w:rPr>
          <w:sz w:val="28"/>
          <w:szCs w:val="28"/>
          <w:shd w:val="clear" w:color="auto" w:fill="FFFFFF"/>
          <w:lang w:val="uk-UA"/>
        </w:rPr>
        <w:t>О.М. Бородіна</w:t>
      </w:r>
      <w:r w:rsidR="00057BF2" w:rsidRPr="00057BF2">
        <w:rPr>
          <w:sz w:val="28"/>
          <w:szCs w:val="28"/>
          <w:shd w:val="clear" w:color="auto" w:fill="FFFFFF"/>
          <w:lang w:val="uk-UA"/>
        </w:rPr>
        <w:t xml:space="preserve">, </w:t>
      </w:r>
      <w:r w:rsidR="00057BF2" w:rsidRPr="00360F60">
        <w:rPr>
          <w:sz w:val="28"/>
          <w:szCs w:val="28"/>
          <w:shd w:val="clear" w:color="auto" w:fill="FFFFFF"/>
          <w:lang w:val="uk-UA"/>
        </w:rPr>
        <w:t>О.М. Головінов</w:t>
      </w:r>
      <w:r w:rsidR="00057BF2" w:rsidRPr="00057BF2">
        <w:rPr>
          <w:sz w:val="28"/>
          <w:szCs w:val="28"/>
          <w:shd w:val="clear" w:color="auto" w:fill="FFFFFF"/>
          <w:lang w:val="uk-UA"/>
        </w:rPr>
        <w:t xml:space="preserve">, </w:t>
      </w:r>
      <w:r w:rsidR="00057BF2" w:rsidRPr="00360F60">
        <w:rPr>
          <w:sz w:val="28"/>
          <w:szCs w:val="28"/>
          <w:shd w:val="clear" w:color="auto" w:fill="FFFFFF"/>
          <w:lang w:val="uk-UA"/>
        </w:rPr>
        <w:t>В.Є. Харченко</w:t>
      </w:r>
      <w:r w:rsidR="00057BF2" w:rsidRPr="00057BF2">
        <w:rPr>
          <w:sz w:val="28"/>
          <w:szCs w:val="28"/>
          <w:shd w:val="clear" w:color="auto" w:fill="FFFFFF"/>
          <w:lang w:val="uk-UA"/>
        </w:rPr>
        <w:t xml:space="preserve">, </w:t>
      </w:r>
      <w:r w:rsidR="00057BF2" w:rsidRPr="00360F60">
        <w:rPr>
          <w:sz w:val="28"/>
          <w:szCs w:val="28"/>
          <w:shd w:val="clear" w:color="auto" w:fill="FFFFFF"/>
          <w:lang w:val="uk-UA"/>
        </w:rPr>
        <w:t>С.Ю. Рощин, Т.О. Разумова</w:t>
      </w:r>
      <w:r w:rsidR="00057BF2" w:rsidRPr="00057BF2">
        <w:rPr>
          <w:sz w:val="28"/>
          <w:szCs w:val="28"/>
          <w:shd w:val="clear" w:color="auto" w:fill="FFFFFF"/>
          <w:lang w:val="uk-UA"/>
        </w:rPr>
        <w:t xml:space="preserve">, </w:t>
      </w:r>
      <w:r w:rsidR="00057BF2" w:rsidRPr="00360F60">
        <w:rPr>
          <w:sz w:val="28"/>
          <w:szCs w:val="28"/>
          <w:shd w:val="clear" w:color="auto" w:fill="FFFFFF"/>
          <w:lang w:val="uk-UA"/>
        </w:rPr>
        <w:t>А.І. Добринін, С.А. Дятлов</w:t>
      </w:r>
      <w:r w:rsidR="00057BF2" w:rsidRPr="00057BF2">
        <w:rPr>
          <w:sz w:val="28"/>
          <w:szCs w:val="28"/>
          <w:shd w:val="clear" w:color="auto" w:fill="FFFFFF"/>
          <w:lang w:val="uk-UA"/>
        </w:rPr>
        <w:t>, Є. Лібанова</w:t>
      </w:r>
      <w:r w:rsidR="00D13DE0">
        <w:rPr>
          <w:sz w:val="28"/>
          <w:szCs w:val="28"/>
          <w:shd w:val="clear" w:color="auto" w:fill="FFFFFF"/>
          <w:lang w:val="uk-UA"/>
        </w:rPr>
        <w:t>, Є.І Чернявська</w:t>
      </w:r>
      <w:r w:rsidR="00057BF2" w:rsidRPr="00057BF2">
        <w:rPr>
          <w:sz w:val="28"/>
          <w:szCs w:val="28"/>
          <w:shd w:val="clear" w:color="auto" w:fill="FFFFFF"/>
          <w:lang w:val="uk-UA"/>
        </w:rPr>
        <w:t xml:space="preserve"> та інші автори.</w:t>
      </w:r>
    </w:p>
    <w:p w:rsidR="00057BF2" w:rsidRPr="00057BF2" w:rsidRDefault="00057BF2" w:rsidP="00601DA9">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057BF2">
        <w:rPr>
          <w:sz w:val="28"/>
          <w:szCs w:val="28"/>
          <w:shd w:val="clear" w:color="auto" w:fill="FFFFFF"/>
          <w:lang w:val="uk-UA"/>
        </w:rPr>
        <w:t xml:space="preserve">В економічній літературі існує безліч різних визначень поняття «людський капітал». Деякі з них </w:t>
      </w:r>
      <w:r w:rsidR="00334E8E">
        <w:rPr>
          <w:sz w:val="28"/>
          <w:szCs w:val="28"/>
          <w:shd w:val="clear" w:color="auto" w:fill="FFFFFF"/>
          <w:lang w:val="uk-UA"/>
        </w:rPr>
        <w:t>представлені</w:t>
      </w:r>
      <w:r w:rsidRPr="00057BF2">
        <w:rPr>
          <w:sz w:val="28"/>
          <w:szCs w:val="28"/>
          <w:shd w:val="clear" w:color="auto" w:fill="FFFFFF"/>
          <w:lang w:val="uk-UA"/>
        </w:rPr>
        <w:t xml:space="preserve"> в табл. 1.1.</w:t>
      </w:r>
    </w:p>
    <w:p w:rsidR="00A97B4E" w:rsidRDefault="00A97B4E" w:rsidP="00E65D2A">
      <w:pPr>
        <w:jc w:val="center"/>
        <w:rPr>
          <w:rFonts w:ascii="TimesNewRomanPSMT" w:hAnsi="TimesNewRomanPSMT"/>
          <w:color w:val="000000"/>
          <w:sz w:val="28"/>
          <w:szCs w:val="28"/>
          <w:lang w:val="uk-UA"/>
        </w:rPr>
      </w:pPr>
    </w:p>
    <w:p w:rsidR="0026150E" w:rsidRDefault="0026150E" w:rsidP="00E65D2A">
      <w:pPr>
        <w:jc w:val="center"/>
        <w:rPr>
          <w:rFonts w:ascii="TimesNewRomanPSMT" w:hAnsi="TimesNewRomanPSMT"/>
          <w:color w:val="000000"/>
          <w:sz w:val="28"/>
          <w:szCs w:val="28"/>
          <w:lang w:val="uk-UA"/>
        </w:rPr>
      </w:pPr>
    </w:p>
    <w:p w:rsidR="0026150E" w:rsidRDefault="0026150E" w:rsidP="00E65D2A">
      <w:pPr>
        <w:jc w:val="center"/>
        <w:rPr>
          <w:rFonts w:ascii="TimesNewRomanPSMT" w:hAnsi="TimesNewRomanPSMT"/>
          <w:color w:val="000000"/>
          <w:sz w:val="28"/>
          <w:szCs w:val="28"/>
          <w:lang w:val="uk-UA"/>
        </w:rPr>
      </w:pPr>
    </w:p>
    <w:p w:rsidR="00A97B4E" w:rsidRPr="00D878C7" w:rsidRDefault="00D878C7" w:rsidP="00D878C7">
      <w:pPr>
        <w:jc w:val="right"/>
        <w:rPr>
          <w:rFonts w:ascii="TimesNewRomanPSMT" w:hAnsi="TimesNewRomanPSMT"/>
          <w:color w:val="000000"/>
          <w:sz w:val="28"/>
          <w:szCs w:val="28"/>
          <w:lang w:val="uk-UA"/>
        </w:rPr>
      </w:pPr>
      <w:r>
        <w:rPr>
          <w:rFonts w:ascii="TimesNewRomanPSMT" w:hAnsi="TimesNewRomanPSMT"/>
          <w:color w:val="000000"/>
          <w:sz w:val="28"/>
          <w:szCs w:val="28"/>
          <w:lang w:val="uk-UA"/>
        </w:rPr>
        <w:lastRenderedPageBreak/>
        <w:t>Таблиця 1.1</w:t>
      </w:r>
    </w:p>
    <w:p w:rsidR="00145BC2" w:rsidRPr="001C0C92" w:rsidRDefault="00145BC2" w:rsidP="005848BD">
      <w:pPr>
        <w:jc w:val="center"/>
        <w:rPr>
          <w:rFonts w:ascii="TimesNewRomanPSMT" w:hAnsi="TimesNewRomanPSMT"/>
          <w:color w:val="000000"/>
          <w:sz w:val="28"/>
          <w:szCs w:val="28"/>
          <w:lang w:val="uk-UA"/>
        </w:rPr>
      </w:pPr>
    </w:p>
    <w:p w:rsidR="00356E72" w:rsidRPr="00356E72" w:rsidRDefault="00356E72" w:rsidP="00356E72">
      <w:pPr>
        <w:pStyle w:val="a3"/>
        <w:shd w:val="clear" w:color="auto" w:fill="FFFFFF"/>
        <w:spacing w:before="0" w:beforeAutospacing="0" w:after="0" w:afterAutospacing="0" w:line="360" w:lineRule="auto"/>
        <w:jc w:val="center"/>
        <w:rPr>
          <w:sz w:val="28"/>
          <w:szCs w:val="28"/>
          <w:shd w:val="clear" w:color="auto" w:fill="FFFFFF"/>
          <w:lang w:val="uk-UA"/>
        </w:rPr>
      </w:pPr>
      <w:r w:rsidRPr="000C31DC">
        <w:rPr>
          <w:sz w:val="28"/>
          <w:szCs w:val="28"/>
          <w:shd w:val="clear" w:color="auto" w:fill="FFFFFF"/>
          <w:lang w:val="uk-UA"/>
        </w:rPr>
        <w:t xml:space="preserve">Підходи до визначення </w:t>
      </w:r>
      <w:r w:rsidR="00D6479E" w:rsidRPr="00057BF2">
        <w:rPr>
          <w:sz w:val="28"/>
          <w:szCs w:val="28"/>
          <w:shd w:val="clear" w:color="auto" w:fill="FFFFFF"/>
          <w:lang w:val="uk-UA"/>
        </w:rPr>
        <w:t>поняття «людський капітал»</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7938"/>
      </w:tblGrid>
      <w:tr w:rsidR="00356E72" w:rsidRPr="000C31DC" w:rsidTr="00446B43">
        <w:trPr>
          <w:trHeight w:val="63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 xml:space="preserve"> Автор і джерело</w:t>
            </w:r>
          </w:p>
        </w:tc>
        <w:tc>
          <w:tcPr>
            <w:tcW w:w="7938" w:type="dxa"/>
            <w:shd w:val="clear" w:color="auto" w:fill="auto"/>
            <w:vAlign w:val="center"/>
            <w:hideMark/>
          </w:tcPr>
          <w:p w:rsidR="00356E72" w:rsidRPr="000C31DC" w:rsidRDefault="00356E72" w:rsidP="003A2FB9">
            <w:pPr>
              <w:jc w:val="center"/>
              <w:rPr>
                <w:color w:val="000000"/>
              </w:rPr>
            </w:pPr>
            <w:r w:rsidRPr="000C31DC">
              <w:rPr>
                <w:color w:val="000000"/>
              </w:rPr>
              <w:t>Визначення</w:t>
            </w:r>
          </w:p>
        </w:tc>
      </w:tr>
      <w:tr w:rsidR="00356E72" w:rsidRPr="000C31DC" w:rsidTr="00446B43">
        <w:trPr>
          <w:trHeight w:val="900"/>
        </w:trPr>
        <w:tc>
          <w:tcPr>
            <w:tcW w:w="1575" w:type="dxa"/>
            <w:shd w:val="clear" w:color="auto" w:fill="auto"/>
            <w:vAlign w:val="center"/>
            <w:hideMark/>
          </w:tcPr>
          <w:p w:rsidR="00356E72" w:rsidRPr="00D27023" w:rsidRDefault="00356E72" w:rsidP="003A2FB9">
            <w:pPr>
              <w:jc w:val="center"/>
              <w:rPr>
                <w:color w:val="000000"/>
                <w:lang w:val="uk-UA"/>
              </w:rPr>
            </w:pPr>
            <w:r>
              <w:rPr>
                <w:color w:val="000000"/>
                <w:lang w:val="uk-UA"/>
              </w:rPr>
              <w:t>А. Сміт</w:t>
            </w:r>
            <w:r w:rsidR="002F26CF">
              <w:rPr>
                <w:color w:val="000000"/>
                <w:lang w:val="uk-UA"/>
              </w:rPr>
              <w:t xml:space="preserve"> </w:t>
            </w:r>
            <w:r w:rsidR="002F26CF" w:rsidRPr="000C31DC">
              <w:rPr>
                <w:color w:val="000000"/>
              </w:rPr>
              <w:t>[</w:t>
            </w:r>
            <w:r w:rsidR="00446B43">
              <w:rPr>
                <w:color w:val="000000"/>
                <w:lang w:val="uk-UA"/>
              </w:rPr>
              <w:t>88</w:t>
            </w:r>
            <w:r w:rsidR="002F26CF" w:rsidRPr="000C31DC">
              <w:rPr>
                <w:color w:val="000000"/>
              </w:rPr>
              <w:t>]</w:t>
            </w:r>
          </w:p>
        </w:tc>
        <w:tc>
          <w:tcPr>
            <w:tcW w:w="7938" w:type="dxa"/>
            <w:shd w:val="clear" w:color="auto" w:fill="auto"/>
            <w:vAlign w:val="center"/>
            <w:hideMark/>
          </w:tcPr>
          <w:p w:rsidR="00356E72" w:rsidRPr="00D27023" w:rsidRDefault="00356E72" w:rsidP="00356E72">
            <w:pPr>
              <w:ind w:firstLine="317"/>
              <w:jc w:val="both"/>
              <w:rPr>
                <w:color w:val="000000"/>
              </w:rPr>
            </w:pPr>
            <w:r>
              <w:rPr>
                <w:color w:val="000000"/>
                <w:lang w:val="uk-UA"/>
              </w:rPr>
              <w:t>З</w:t>
            </w:r>
            <w:r>
              <w:rPr>
                <w:color w:val="000000"/>
              </w:rPr>
              <w:t>нания, навыки и способности есть капитал, находящийся в собственности работника.</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Т. Шульц [</w:t>
            </w:r>
            <w:r w:rsidR="00446B43">
              <w:rPr>
                <w:color w:val="000000"/>
                <w:lang w:val="uk-UA"/>
              </w:rPr>
              <w:t>108</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 xml:space="preserve">Людський капітал – наявний у кожного запас набутих знань, здоров’я, навичок, досвіду, здібностей, мотивацій і енергії, що може використовуватися протягом певного періоду часу з метою виробництва товарів та послуг. </w:t>
            </w:r>
          </w:p>
        </w:tc>
      </w:tr>
      <w:tr w:rsidR="00356E72" w:rsidRPr="000C31DC" w:rsidTr="00446B43">
        <w:trPr>
          <w:trHeight w:val="645"/>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Г.Беккер [</w:t>
            </w:r>
            <w:r w:rsidR="00446B43">
              <w:rPr>
                <w:color w:val="000000"/>
                <w:lang w:val="uk-UA"/>
              </w:rPr>
              <w:t>104</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це сукупність вроджених здібностей і набутих знань, навичок і мотивацій, ефективне використання яких сприяє збільшенню доходу та інших благ.</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Ф. Махлуп [</w:t>
            </w:r>
            <w:r w:rsidR="00446B43">
              <w:rPr>
                <w:color w:val="000000"/>
                <w:lang w:val="uk-UA"/>
              </w:rPr>
              <w:t>107</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Невдосконалену працю потрібно відрізняти від вдосконаленої, що стає більш продуктивною завдяки вкладенням, які збільшують фізичну і розумову здатність людини. Подібні удосконалення складають людський капітал.</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У. Боуен</w:t>
            </w:r>
            <w:r>
              <w:rPr>
                <w:color w:val="000000"/>
              </w:rPr>
              <w:t xml:space="preserve"> </w:t>
            </w:r>
            <w:r w:rsidRPr="000C31DC">
              <w:rPr>
                <w:color w:val="000000"/>
              </w:rPr>
              <w:t>[</w:t>
            </w:r>
            <w:r w:rsidR="00446B43">
              <w:rPr>
                <w:color w:val="000000"/>
                <w:lang w:val="uk-UA"/>
              </w:rPr>
              <w:t>105</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складається з набутих знань, навичок, мотивації і енергії, якими наділені індивіди і які можуть використовуватися в цілях створення товарів і послуг, тобто він являє собою не що інше, як «продуктивні здатності індивіда, його обдарування і знання».</w:t>
            </w:r>
          </w:p>
        </w:tc>
      </w:tr>
      <w:tr w:rsidR="00356E72" w:rsidRPr="000C31DC" w:rsidTr="00446B43">
        <w:trPr>
          <w:trHeight w:val="57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М. Блауг</w:t>
            </w:r>
            <w:r>
              <w:rPr>
                <w:color w:val="000000"/>
              </w:rPr>
              <w:t xml:space="preserve"> </w:t>
            </w:r>
            <w:r w:rsidRPr="000C31DC">
              <w:rPr>
                <w:color w:val="000000"/>
              </w:rPr>
              <w:t>[</w:t>
            </w:r>
            <w:r w:rsidR="00446B43">
              <w:rPr>
                <w:color w:val="000000"/>
                <w:lang w:val="uk-UA"/>
              </w:rPr>
              <w:t>37</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є приведена вартість минулих інвестицій в навички людей, а не цінність людей самих по собі.</w:t>
            </w:r>
          </w:p>
        </w:tc>
      </w:tr>
      <w:tr w:rsidR="00356E72" w:rsidRPr="000C31DC" w:rsidTr="00446B43">
        <w:trPr>
          <w:trHeight w:val="615"/>
        </w:trPr>
        <w:tc>
          <w:tcPr>
            <w:tcW w:w="1575" w:type="dxa"/>
            <w:shd w:val="clear" w:color="auto" w:fill="auto"/>
            <w:vAlign w:val="center"/>
            <w:hideMark/>
          </w:tcPr>
          <w:p w:rsidR="00356E72" w:rsidRPr="000C31DC" w:rsidRDefault="00356E72" w:rsidP="00446B43">
            <w:pPr>
              <w:jc w:val="center"/>
              <w:rPr>
                <w:color w:val="000000"/>
              </w:rPr>
            </w:pPr>
            <w:r w:rsidRPr="000C31DC">
              <w:rPr>
                <w:color w:val="000000"/>
              </w:rPr>
              <w:t>Е. Долан,</w:t>
            </w:r>
            <w:r w:rsidR="00446B43">
              <w:rPr>
                <w:color w:val="000000"/>
                <w:lang w:val="uk-UA"/>
              </w:rPr>
              <w:t xml:space="preserve"> </w:t>
            </w:r>
            <w:r w:rsidRPr="000C31DC">
              <w:rPr>
                <w:color w:val="000000"/>
              </w:rPr>
              <w:t xml:space="preserve">Д. </w:t>
            </w:r>
            <w:r w:rsidRPr="000C31DC">
              <w:rPr>
                <w:color w:val="000000"/>
              </w:rPr>
              <w:br/>
              <w:t>Ліндсей [</w:t>
            </w:r>
            <w:r w:rsidR="00446B43">
              <w:rPr>
                <w:color w:val="000000"/>
                <w:lang w:val="uk-UA"/>
              </w:rPr>
              <w:t>47</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 xml:space="preserve">Людський капітал – капітал у формі інтелектуальних здібностей, набутих завдяки формальному навчанню, освіті чи на основі практичного досвіду. </w:t>
            </w:r>
          </w:p>
        </w:tc>
      </w:tr>
      <w:tr w:rsidR="00356E72" w:rsidRPr="000C31DC" w:rsidTr="00446B43">
        <w:trPr>
          <w:trHeight w:val="6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І.С. Каленюк   [</w:t>
            </w:r>
            <w:r w:rsidR="00446B43">
              <w:rPr>
                <w:color w:val="000000"/>
                <w:lang w:val="uk-UA"/>
              </w:rPr>
              <w:t>58</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вартість, авансована та уречевлена у вигляді запасу знань, інформації, досвіду, навичок, мотивацій та здоров’я, які мають властивість давати більший дохід.</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Б.М. Генкін [</w:t>
            </w:r>
            <w:r w:rsidR="00446B43">
              <w:rPr>
                <w:color w:val="000000"/>
                <w:lang w:val="uk-UA"/>
              </w:rPr>
              <w:t>41</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являє собою сукупність таких якостей, як природні здібності, здоров'я, освіта, професіоналізм, мобільність, які виступають джерелом доходу для людини, його сім'ї і суспільства.</w:t>
            </w:r>
          </w:p>
        </w:tc>
      </w:tr>
      <w:tr w:rsidR="00356E72" w:rsidRPr="000C31DC" w:rsidTr="00446B43">
        <w:trPr>
          <w:trHeight w:val="102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Л.І. Михайлова</w:t>
            </w:r>
            <w:r w:rsidRPr="000C31DC">
              <w:rPr>
                <w:color w:val="000000"/>
              </w:rPr>
              <w:br/>
              <w:t xml:space="preserve"> [</w:t>
            </w:r>
            <w:r w:rsidR="00446B43">
              <w:rPr>
                <w:color w:val="000000"/>
                <w:lang w:val="uk-UA"/>
              </w:rPr>
              <w:t>70</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капітал, що сформований людиною завдяки її освітньому рівню, кваліфікації, знань, досвіду, містить природжені (фізичні і інтелектуальні) здібності, таланти та які є підставою для його накопичення і розвитку, і який може забезпечувати віддачу (дохід).</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В.В. Радаєв [</w:t>
            </w:r>
            <w:r w:rsidR="000F6A68">
              <w:rPr>
                <w:color w:val="000000"/>
                <w:lang w:val="uk-UA"/>
              </w:rPr>
              <w:t>80</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являє собою сукупність накопичених професійних знань, умінь і навичок, яких набувають у процесі освіти та підвищення кваліфікації, які згодом можуть давати дохід у вигляді заробітної плати, відсотка або прибутку.</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І.А. Н</w:t>
            </w:r>
            <w:r>
              <w:rPr>
                <w:color w:val="000000"/>
                <w:lang w:val="uk-UA"/>
              </w:rPr>
              <w:t>і</w:t>
            </w:r>
            <w:r w:rsidRPr="000C31DC">
              <w:rPr>
                <w:color w:val="000000"/>
              </w:rPr>
              <w:t>к</w:t>
            </w:r>
            <w:r>
              <w:rPr>
                <w:color w:val="000000"/>
                <w:lang w:val="uk-UA"/>
              </w:rPr>
              <w:t>і</w:t>
            </w:r>
            <w:r w:rsidRPr="000C31DC">
              <w:rPr>
                <w:color w:val="000000"/>
              </w:rPr>
              <w:t>т</w:t>
            </w:r>
            <w:r>
              <w:rPr>
                <w:color w:val="000000"/>
                <w:lang w:val="uk-UA"/>
              </w:rPr>
              <w:t>і</w:t>
            </w:r>
            <w:r w:rsidRPr="000C31DC">
              <w:rPr>
                <w:color w:val="000000"/>
              </w:rPr>
              <w:t>н, В.І. Романчин [</w:t>
            </w:r>
            <w:r w:rsidR="000F6A68">
              <w:rPr>
                <w:color w:val="000000"/>
                <w:lang w:val="uk-UA"/>
              </w:rPr>
              <w:t>82</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певний запас знань, навичок, здібностей, мотивацій і здоров'я людини, сформований в результаті інвестицій і доцільно використовується в процесі праці для зростання доходів людини, підприємства, держави.</w:t>
            </w:r>
          </w:p>
        </w:tc>
      </w:tr>
      <w:tr w:rsidR="00356E72" w:rsidRPr="000C31DC" w:rsidTr="00446B43">
        <w:trPr>
          <w:trHeight w:val="900"/>
        </w:trPr>
        <w:tc>
          <w:tcPr>
            <w:tcW w:w="1575" w:type="dxa"/>
            <w:tcBorders>
              <w:bottom w:val="nil"/>
            </w:tcBorders>
            <w:shd w:val="clear" w:color="auto" w:fill="auto"/>
            <w:vAlign w:val="center"/>
            <w:hideMark/>
          </w:tcPr>
          <w:p w:rsidR="00356E72" w:rsidRPr="000C31DC" w:rsidRDefault="00356E72" w:rsidP="003A2FB9">
            <w:pPr>
              <w:jc w:val="center"/>
              <w:rPr>
                <w:color w:val="000000"/>
              </w:rPr>
            </w:pPr>
            <w:r w:rsidRPr="000C31DC">
              <w:rPr>
                <w:color w:val="000000"/>
              </w:rPr>
              <w:t>В.В. Андріанова [</w:t>
            </w:r>
            <w:r w:rsidR="000F6A68">
              <w:rPr>
                <w:color w:val="000000"/>
                <w:lang w:val="uk-UA"/>
              </w:rPr>
              <w:t>29</w:t>
            </w:r>
            <w:r w:rsidRPr="000C31DC">
              <w:rPr>
                <w:color w:val="000000"/>
              </w:rPr>
              <w:t>]</w:t>
            </w:r>
          </w:p>
        </w:tc>
        <w:tc>
          <w:tcPr>
            <w:tcW w:w="7938" w:type="dxa"/>
            <w:tcBorders>
              <w:bottom w:val="nil"/>
            </w:tcBorders>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являє собою вартісне вираження витрат на формування здоров’я (від народження до активної діяльності), на набуття шляхом навчання знань, досвіду, кваліфікації, на виховання культури поведінки в суспільстві.</w:t>
            </w:r>
          </w:p>
        </w:tc>
      </w:tr>
      <w:tr w:rsidR="00334E8E" w:rsidRPr="000C31DC" w:rsidTr="00446B43">
        <w:trPr>
          <w:trHeight w:val="425"/>
        </w:trPr>
        <w:tc>
          <w:tcPr>
            <w:tcW w:w="9513" w:type="dxa"/>
            <w:gridSpan w:val="2"/>
            <w:tcBorders>
              <w:top w:val="nil"/>
              <w:left w:val="nil"/>
              <w:right w:val="nil"/>
            </w:tcBorders>
            <w:shd w:val="clear" w:color="auto" w:fill="auto"/>
            <w:vAlign w:val="center"/>
            <w:hideMark/>
          </w:tcPr>
          <w:p w:rsidR="00334E8E" w:rsidRPr="004E5D6A" w:rsidRDefault="00334E8E" w:rsidP="004E5D6A">
            <w:pPr>
              <w:ind w:firstLine="317"/>
              <w:jc w:val="right"/>
              <w:rPr>
                <w:color w:val="000000"/>
                <w:lang w:val="uk-UA"/>
              </w:rPr>
            </w:pPr>
            <w:r w:rsidRPr="004E5D6A">
              <w:lastRenderedPageBreak/>
              <w:t xml:space="preserve">Продовження табл. </w:t>
            </w:r>
            <w:r w:rsidRPr="004E5D6A">
              <w:rPr>
                <w:color w:val="000000"/>
                <w:lang w:val="uk-UA"/>
              </w:rPr>
              <w:t>1.1</w:t>
            </w:r>
          </w:p>
        </w:tc>
      </w:tr>
      <w:tr w:rsidR="00356E72" w:rsidRPr="000C31DC" w:rsidTr="00446B43">
        <w:trPr>
          <w:trHeight w:val="99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В.П. Антонюк  [</w:t>
            </w:r>
            <w:r w:rsidR="000F6A68">
              <w:rPr>
                <w:color w:val="000000"/>
                <w:lang w:val="uk-UA"/>
              </w:rPr>
              <w:t>30</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 xml:space="preserve">Людський капітал – такі якості людини, як нагромаджені продуктивні здібності, знання, володіння інформацією, здоров’я, мотивація і мобільність, які вона використовує в економічній діяльності для виробництва товарів, послуг та які забезпечують їй отримання прибутку </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О.М. Бородіна [</w:t>
            </w:r>
            <w:r w:rsidR="000F6A68">
              <w:rPr>
                <w:color w:val="000000"/>
                <w:lang w:val="uk-UA"/>
              </w:rPr>
              <w:t>38</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це сукупність проінвестованих суспільно доцільних, виробничих і загальнолюдських навичок, знань, здібностей, якими володіє людина, які їй належать, є невіддільними від неї та практично використовуються у повсякденному житті.</w:t>
            </w:r>
          </w:p>
        </w:tc>
      </w:tr>
      <w:tr w:rsidR="00356E72" w:rsidRPr="000C31DC" w:rsidTr="00446B43">
        <w:trPr>
          <w:trHeight w:val="12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О.М. Головінов</w:t>
            </w:r>
            <w:r w:rsidRPr="000C31DC">
              <w:rPr>
                <w:color w:val="000000"/>
              </w:rPr>
              <w:br/>
              <w:t>[</w:t>
            </w:r>
            <w:r w:rsidR="000F6A68">
              <w:rPr>
                <w:color w:val="000000"/>
                <w:lang w:val="uk-UA"/>
              </w:rPr>
              <w:t>43</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це сформований і накопичений у процесі економічних й інноваційних інвестицій у людину запас здібностей, здоров’я, знань, кваліфікації, навичок, умінь, досвіду, мотивацій, мобільності, результатом продуктивного використання якого є зростання доходу його власника й власника речовинного капіталу, у межах якого він реалізується</w:t>
            </w:r>
          </w:p>
        </w:tc>
      </w:tr>
      <w:tr w:rsidR="00356E72" w:rsidRPr="000C31DC" w:rsidTr="00446B43">
        <w:trPr>
          <w:trHeight w:val="1335"/>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В.Є. Харченко</w:t>
            </w:r>
            <w:r w:rsidRPr="000C31DC">
              <w:rPr>
                <w:color w:val="000000"/>
              </w:rPr>
              <w:br/>
              <w:t>[</w:t>
            </w:r>
            <w:r w:rsidR="000F6A68">
              <w:rPr>
                <w:color w:val="000000"/>
                <w:lang w:val="uk-UA"/>
              </w:rPr>
              <w:t>94</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це накопичений людиною в результаті цілеспрямованих інвестицій творчий потенціал у вигляді здатності до праці, кваліфікації, запасу здоров’я, знань, навичок, мотивації, що сприяє при його використанні підвищенню продуктивності праці та ефективності виробництва, зростанню доходу (заробітків) людини, її конкурентоспроможності на ринку праці.</w:t>
            </w:r>
          </w:p>
        </w:tc>
      </w:tr>
      <w:tr w:rsidR="00356E72" w:rsidRPr="000C31DC" w:rsidTr="00446B43">
        <w:trPr>
          <w:trHeight w:val="938"/>
        </w:trPr>
        <w:tc>
          <w:tcPr>
            <w:tcW w:w="1575" w:type="dxa"/>
            <w:shd w:val="clear" w:color="auto" w:fill="auto"/>
            <w:vAlign w:val="center"/>
            <w:hideMark/>
          </w:tcPr>
          <w:p w:rsidR="00356E72" w:rsidRPr="000C31DC" w:rsidRDefault="00B76496" w:rsidP="00B76496">
            <w:pPr>
              <w:jc w:val="center"/>
              <w:rPr>
                <w:color w:val="000000"/>
              </w:rPr>
            </w:pPr>
            <w:r>
              <w:rPr>
                <w:color w:val="000000"/>
                <w:lang w:val="uk-UA"/>
              </w:rPr>
              <w:t>Є.І.</w:t>
            </w:r>
            <w:r w:rsidR="00356E72" w:rsidRPr="000C31DC">
              <w:rPr>
                <w:color w:val="000000"/>
              </w:rPr>
              <w:t xml:space="preserve"> </w:t>
            </w:r>
            <w:r>
              <w:rPr>
                <w:color w:val="000000"/>
                <w:lang w:val="uk-UA"/>
              </w:rPr>
              <w:t>Чернявська</w:t>
            </w:r>
            <w:r w:rsidR="00356E72" w:rsidRPr="000C31DC">
              <w:rPr>
                <w:color w:val="000000"/>
              </w:rPr>
              <w:t xml:space="preserve"> [</w:t>
            </w:r>
            <w:r w:rsidR="000F6A68">
              <w:rPr>
                <w:color w:val="000000"/>
                <w:lang w:val="uk-UA"/>
              </w:rPr>
              <w:t>98</w:t>
            </w:r>
            <w:r w:rsidR="00356E72" w:rsidRPr="000C31DC">
              <w:rPr>
                <w:color w:val="000000"/>
              </w:rPr>
              <w:t>]</w:t>
            </w:r>
          </w:p>
        </w:tc>
        <w:tc>
          <w:tcPr>
            <w:tcW w:w="7938" w:type="dxa"/>
            <w:shd w:val="clear" w:color="auto" w:fill="auto"/>
            <w:vAlign w:val="center"/>
            <w:hideMark/>
          </w:tcPr>
          <w:p w:rsidR="00356E72" w:rsidRPr="00B76496" w:rsidRDefault="00B76496" w:rsidP="00B76496">
            <w:pPr>
              <w:jc w:val="both"/>
              <w:rPr>
                <w:lang w:val="uk-UA"/>
              </w:rPr>
            </w:pPr>
            <w:r w:rsidRPr="00A064AA">
              <w:t>За змістом категорія людського капіталу пов’язана з підготовкою та використанням робочої сили в економічній діяльності.</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А.І. Добринін [</w:t>
            </w:r>
            <w:r w:rsidR="000F6A68">
              <w:rPr>
                <w:color w:val="000000"/>
                <w:lang w:val="uk-UA"/>
              </w:rPr>
              <w:t>46</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наявний у людини запас здоров'я, знань, навичок, здібностей, мотивацій, які сприяють зростанню його продуктивності праці і впливають на зростання доходів (заробітної плати).</w:t>
            </w:r>
          </w:p>
        </w:tc>
      </w:tr>
      <w:tr w:rsidR="00356E72" w:rsidRPr="000C31DC" w:rsidTr="00446B43">
        <w:trPr>
          <w:trHeight w:val="12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С.А. Дятлов [</w:t>
            </w:r>
            <w:r w:rsidR="000F6A68">
              <w:rPr>
                <w:color w:val="000000"/>
                <w:lang w:val="uk-UA"/>
              </w:rPr>
              <w:t>49</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накопичений в результаті інвестицій певний запас здоров'я, знань, здібностей, навичок і мотивацій людини, які доцільно їм використовуються в певній сфері суспільного відтворення і сприяють зростанню його доходів, збільшення продуктивності праці і ефективності виробництва.</w:t>
            </w:r>
          </w:p>
        </w:tc>
      </w:tr>
      <w:tr w:rsidR="00356E72" w:rsidRPr="000C31DC" w:rsidTr="00446B43">
        <w:trPr>
          <w:trHeight w:val="9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Ю.Г. Одегов</w:t>
            </w:r>
            <w:r w:rsidRPr="000C31DC">
              <w:rPr>
                <w:color w:val="000000"/>
              </w:rPr>
              <w:br/>
              <w:t xml:space="preserve">  [</w:t>
            </w:r>
            <w:r w:rsidR="000F6A68">
              <w:rPr>
                <w:color w:val="000000"/>
                <w:lang w:val="uk-UA"/>
              </w:rPr>
              <w:t>73</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являє собою сформований у результаті інвестицій запас знань, вмінь, навичок та мотивацій, що відображає сукупність фізичних, інтелектуальних та психологічний якостей і здібностей особистості.</w:t>
            </w:r>
          </w:p>
        </w:tc>
      </w:tr>
      <w:tr w:rsidR="00356E72" w:rsidRPr="000C31DC" w:rsidTr="00446B43">
        <w:trPr>
          <w:trHeight w:val="1200"/>
        </w:trPr>
        <w:tc>
          <w:tcPr>
            <w:tcW w:w="1575" w:type="dxa"/>
            <w:shd w:val="clear" w:color="auto" w:fill="auto"/>
            <w:vAlign w:val="center"/>
            <w:hideMark/>
          </w:tcPr>
          <w:p w:rsidR="00356E72" w:rsidRPr="000C31DC" w:rsidRDefault="00356E72" w:rsidP="003A2FB9">
            <w:pPr>
              <w:jc w:val="center"/>
              <w:rPr>
                <w:color w:val="000000"/>
              </w:rPr>
            </w:pPr>
            <w:r w:rsidRPr="000C31DC">
              <w:rPr>
                <w:color w:val="000000"/>
              </w:rPr>
              <w:t>С.Ю. Рощин, Т.О. Разумова [</w:t>
            </w:r>
            <w:r w:rsidR="000F6A68">
              <w:rPr>
                <w:color w:val="000000"/>
                <w:lang w:val="uk-UA"/>
              </w:rPr>
              <w:t>83</w:t>
            </w:r>
            <w:r w:rsidRPr="000C31DC">
              <w:rPr>
                <w:color w:val="000000"/>
              </w:rPr>
              <w:t>]</w:t>
            </w:r>
          </w:p>
        </w:tc>
        <w:tc>
          <w:tcPr>
            <w:tcW w:w="7938" w:type="dxa"/>
            <w:shd w:val="clear" w:color="auto" w:fill="auto"/>
            <w:vAlign w:val="center"/>
            <w:hideMark/>
          </w:tcPr>
          <w:p w:rsidR="00356E72" w:rsidRPr="000C31DC" w:rsidRDefault="00356E72" w:rsidP="00356E72">
            <w:pPr>
              <w:ind w:firstLine="317"/>
              <w:jc w:val="both"/>
              <w:rPr>
                <w:color w:val="000000"/>
              </w:rPr>
            </w:pPr>
            <w:r w:rsidRPr="000C31DC">
              <w:rPr>
                <w:color w:val="000000"/>
              </w:rPr>
              <w:t>Людський капітал - якісна характеристика робочої сили, здатність людини до трудової діяльності, його знання. Автори вважають, що людський капітал може бути збільшений в процесі освіти, професійної підготовки, набуття досвіду роботи.</w:t>
            </w:r>
          </w:p>
        </w:tc>
      </w:tr>
    </w:tbl>
    <w:p w:rsidR="00356E72" w:rsidRDefault="00356E72" w:rsidP="00356E72">
      <w:pPr>
        <w:spacing w:after="200" w:line="276" w:lineRule="auto"/>
        <w:rPr>
          <w:rFonts w:ascii="TimesNewRomanPSMT" w:hAnsi="TimesNewRomanPSMT"/>
          <w:color w:val="000000"/>
          <w:sz w:val="28"/>
          <w:szCs w:val="28"/>
          <w:lang w:val="uk-UA"/>
        </w:rPr>
      </w:pPr>
    </w:p>
    <w:p w:rsidR="00356E72" w:rsidRPr="00D6479E" w:rsidRDefault="00356E72" w:rsidP="00601DA9">
      <w:pPr>
        <w:spacing w:line="360" w:lineRule="auto"/>
        <w:ind w:firstLine="851"/>
        <w:jc w:val="both"/>
        <w:rPr>
          <w:rFonts w:ascii="TimesNewRomanPSMT" w:hAnsi="TimesNewRomanPSMT"/>
          <w:sz w:val="28"/>
          <w:szCs w:val="28"/>
          <w:lang w:val="uk-UA"/>
        </w:rPr>
      </w:pPr>
      <w:r w:rsidRPr="00D6479E">
        <w:rPr>
          <w:rFonts w:ascii="TimesNewRomanPSMT" w:hAnsi="TimesNewRomanPSMT"/>
          <w:sz w:val="28"/>
          <w:szCs w:val="28"/>
          <w:lang w:val="uk-UA"/>
        </w:rPr>
        <w:t>Виходячи з розглянутих вище трактувань людського капіталу, можна виділити наступні його особливості:</w:t>
      </w:r>
    </w:p>
    <w:p w:rsidR="00356E72" w:rsidRPr="00A54A8E" w:rsidRDefault="00356E72" w:rsidP="00A54A8E">
      <w:pPr>
        <w:spacing w:line="360" w:lineRule="auto"/>
        <w:ind w:firstLine="851"/>
        <w:jc w:val="both"/>
        <w:rPr>
          <w:sz w:val="28"/>
          <w:szCs w:val="28"/>
          <w:lang w:val="uk-UA"/>
        </w:rPr>
      </w:pPr>
      <w:r w:rsidRPr="00A54A8E">
        <w:rPr>
          <w:sz w:val="28"/>
          <w:szCs w:val="28"/>
          <w:lang w:val="uk-UA"/>
        </w:rPr>
        <w:t>в сучасних умовах основною цінністю суспільства і головною умовою економічного зростання є людський капітал;</w:t>
      </w:r>
    </w:p>
    <w:p w:rsidR="00356E72" w:rsidRPr="00A54A8E" w:rsidRDefault="00356E72" w:rsidP="00A54A8E">
      <w:pPr>
        <w:spacing w:line="360" w:lineRule="auto"/>
        <w:ind w:firstLine="851"/>
        <w:jc w:val="both"/>
        <w:rPr>
          <w:sz w:val="28"/>
          <w:szCs w:val="28"/>
          <w:lang w:val="uk-UA"/>
        </w:rPr>
      </w:pPr>
      <w:r w:rsidRPr="00A54A8E">
        <w:rPr>
          <w:sz w:val="28"/>
          <w:szCs w:val="28"/>
          <w:lang w:val="uk-UA"/>
        </w:rPr>
        <w:lastRenderedPageBreak/>
        <w:t>формування людського капіталу вимагає значних витрат і від самої людини, і від суспільства (тобто інвестиції в людський капітал здійснює сама людина, організація, в якій він працює, і держава);</w:t>
      </w:r>
    </w:p>
    <w:p w:rsidR="006C7D20" w:rsidRPr="00A54A8E" w:rsidRDefault="006C7D20" w:rsidP="00A54A8E">
      <w:pPr>
        <w:spacing w:line="360" w:lineRule="auto"/>
        <w:ind w:firstLine="851"/>
        <w:jc w:val="both"/>
        <w:rPr>
          <w:sz w:val="28"/>
          <w:szCs w:val="28"/>
          <w:lang w:val="uk-UA"/>
        </w:rPr>
      </w:pPr>
      <w:r w:rsidRPr="00A54A8E">
        <w:rPr>
          <w:rFonts w:ascii="TimesNewRomanPSMT" w:hAnsi="TimesNewRomanPSMT"/>
          <w:color w:val="000000"/>
          <w:sz w:val="28"/>
          <w:szCs w:val="28"/>
          <w:lang w:val="uk-UA"/>
        </w:rPr>
        <w:t>це такий запас навичок, знань, здібностей, які доцільно використовується людиною в тій чи іншій сфері суспільного відтворення і сприяє зростанню продуктивності праці і виробництва;</w:t>
      </w:r>
    </w:p>
    <w:p w:rsidR="00294E34" w:rsidRPr="00A54A8E" w:rsidRDefault="006C7D20" w:rsidP="00A54A8E">
      <w:pPr>
        <w:spacing w:line="360" w:lineRule="auto"/>
        <w:ind w:firstLine="851"/>
        <w:jc w:val="both"/>
        <w:rPr>
          <w:sz w:val="28"/>
          <w:szCs w:val="28"/>
          <w:lang w:val="uk-UA"/>
        </w:rPr>
      </w:pPr>
      <w:r w:rsidRPr="00A54A8E">
        <w:rPr>
          <w:rFonts w:ascii="TimesNewRomanPSMT" w:hAnsi="TimesNewRomanPSMT"/>
          <w:color w:val="000000"/>
          <w:sz w:val="28"/>
          <w:szCs w:val="28"/>
          <w:lang w:val="uk-UA"/>
        </w:rPr>
        <w:t>доцільне використання даного запасу у вигляді високопродуктивної діяльності закономірно призводить до зростання доходів працівника</w:t>
      </w:r>
      <w:r w:rsidR="00294E34" w:rsidRPr="00A54A8E">
        <w:rPr>
          <w:sz w:val="28"/>
          <w:szCs w:val="28"/>
          <w:lang w:val="uk-UA"/>
        </w:rPr>
        <w:t>;</w:t>
      </w:r>
    </w:p>
    <w:p w:rsidR="00F911FA" w:rsidRPr="00A54A8E" w:rsidRDefault="004630BE" w:rsidP="00A54A8E">
      <w:pPr>
        <w:spacing w:line="360" w:lineRule="auto"/>
        <w:ind w:firstLine="851"/>
        <w:jc w:val="both"/>
        <w:rPr>
          <w:sz w:val="28"/>
          <w:szCs w:val="28"/>
          <w:lang w:val="uk-UA"/>
        </w:rPr>
      </w:pPr>
      <w:r w:rsidRPr="00A54A8E">
        <w:rPr>
          <w:sz w:val="28"/>
          <w:szCs w:val="28"/>
          <w:lang w:val="uk-UA"/>
        </w:rPr>
        <w:t>незалежно від джерел формування, використання людського капіталу та отримання прямих доходів контролюється самою людиною</w:t>
      </w:r>
      <w:r w:rsidR="00B146B7" w:rsidRPr="00A54A8E">
        <w:rPr>
          <w:sz w:val="28"/>
          <w:szCs w:val="28"/>
          <w:lang w:val="uk-UA"/>
        </w:rPr>
        <w:t>;</w:t>
      </w:r>
      <w:r w:rsidR="00F911FA" w:rsidRPr="00A54A8E">
        <w:rPr>
          <w:sz w:val="28"/>
          <w:szCs w:val="28"/>
          <w:lang w:val="uk-UA"/>
        </w:rPr>
        <w:t xml:space="preserve"> </w:t>
      </w:r>
    </w:p>
    <w:p w:rsidR="00356E72" w:rsidRPr="00A54A8E" w:rsidRDefault="00356E72" w:rsidP="00A54A8E">
      <w:pPr>
        <w:spacing w:line="360" w:lineRule="auto"/>
        <w:ind w:firstLine="851"/>
        <w:jc w:val="both"/>
        <w:rPr>
          <w:sz w:val="28"/>
          <w:szCs w:val="28"/>
          <w:lang w:val="uk-UA"/>
        </w:rPr>
      </w:pPr>
      <w:r w:rsidRPr="00A54A8E">
        <w:rPr>
          <w:sz w:val="28"/>
          <w:szCs w:val="28"/>
          <w:lang w:val="uk-UA"/>
        </w:rPr>
        <w:t>людськ</w:t>
      </w:r>
      <w:r w:rsidR="00A61A29" w:rsidRPr="00A54A8E">
        <w:rPr>
          <w:sz w:val="28"/>
          <w:szCs w:val="28"/>
          <w:lang w:val="uk-UA"/>
        </w:rPr>
        <w:t>ий</w:t>
      </w:r>
      <w:r w:rsidRPr="00A54A8E">
        <w:rPr>
          <w:sz w:val="28"/>
          <w:szCs w:val="28"/>
          <w:lang w:val="uk-UA"/>
        </w:rPr>
        <w:t xml:space="preserve"> капітал має </w:t>
      </w:r>
      <w:r w:rsidR="00F911FA" w:rsidRPr="00A54A8E">
        <w:rPr>
          <w:sz w:val="28"/>
          <w:szCs w:val="28"/>
          <w:lang w:val="uk-UA"/>
        </w:rPr>
        <w:t>властивість накопичуватися в результаті інвестицій і придбання виробничого досвіду</w:t>
      </w:r>
      <w:r w:rsidRPr="00A54A8E">
        <w:rPr>
          <w:sz w:val="28"/>
          <w:szCs w:val="28"/>
          <w:lang w:val="uk-UA"/>
        </w:rPr>
        <w:t>;</w:t>
      </w:r>
    </w:p>
    <w:p w:rsidR="00356E72" w:rsidRPr="00A54A8E" w:rsidRDefault="00356E72" w:rsidP="00A54A8E">
      <w:pPr>
        <w:spacing w:line="360" w:lineRule="auto"/>
        <w:ind w:firstLine="851"/>
        <w:jc w:val="both"/>
        <w:rPr>
          <w:sz w:val="28"/>
          <w:szCs w:val="28"/>
          <w:lang w:val="uk-UA"/>
        </w:rPr>
      </w:pPr>
      <w:r w:rsidRPr="00A54A8E">
        <w:rPr>
          <w:sz w:val="28"/>
          <w:szCs w:val="28"/>
          <w:lang w:val="uk-UA"/>
        </w:rPr>
        <w:t>людськ</w:t>
      </w:r>
      <w:r w:rsidR="00A61A29" w:rsidRPr="00A54A8E">
        <w:rPr>
          <w:sz w:val="28"/>
          <w:szCs w:val="28"/>
          <w:lang w:val="uk-UA"/>
        </w:rPr>
        <w:t>ий</w:t>
      </w:r>
      <w:r w:rsidRPr="00A54A8E">
        <w:rPr>
          <w:sz w:val="28"/>
          <w:szCs w:val="28"/>
          <w:lang w:val="uk-UA"/>
        </w:rPr>
        <w:t xml:space="preserve"> капітал може фізично</w:t>
      </w:r>
      <w:r w:rsidR="00F911FA" w:rsidRPr="00A54A8E">
        <w:rPr>
          <w:sz w:val="28"/>
          <w:szCs w:val="28"/>
          <w:lang w:val="uk-UA"/>
        </w:rPr>
        <w:t xml:space="preserve"> та морально</w:t>
      </w:r>
      <w:r w:rsidRPr="00A54A8E">
        <w:rPr>
          <w:sz w:val="28"/>
          <w:szCs w:val="28"/>
          <w:lang w:val="uk-UA"/>
        </w:rPr>
        <w:t xml:space="preserve"> зношуватися, економічно змінювати свою вартість і амортизуватися</w:t>
      </w:r>
      <w:r w:rsidR="00B146B7" w:rsidRPr="00A54A8E">
        <w:rPr>
          <w:sz w:val="28"/>
          <w:szCs w:val="28"/>
          <w:lang w:val="uk-UA"/>
        </w:rPr>
        <w:t xml:space="preserve"> (</w:t>
      </w:r>
      <w:r w:rsidR="004630BE" w:rsidRPr="00A54A8E">
        <w:rPr>
          <w:sz w:val="28"/>
          <w:szCs w:val="28"/>
          <w:lang w:val="uk-UA"/>
        </w:rPr>
        <w:t xml:space="preserve">фізичний знос пов'язаний зі старінням людського організму, а моральний -  пов'язаний з тим, що в процесі життєдіяльності індивіда його знання, навички та вміння застарівають. </w:t>
      </w:r>
      <w:r w:rsidR="004630BE" w:rsidRPr="00A54A8E">
        <w:rPr>
          <w:rFonts w:ascii="TimesNewRomanPSMT" w:hAnsi="TimesNewRomanPSMT"/>
          <w:sz w:val="28"/>
          <w:szCs w:val="28"/>
          <w:lang w:val="uk-UA"/>
        </w:rPr>
        <w:t>Причому знецінюється не тільки запас знань, а й досвід [</w:t>
      </w:r>
      <w:r w:rsidR="00717D05">
        <w:rPr>
          <w:rFonts w:ascii="TimesNewRomanPSMT" w:hAnsi="TimesNewRomanPSMT"/>
          <w:sz w:val="28"/>
          <w:szCs w:val="28"/>
          <w:lang w:val="uk-UA"/>
        </w:rPr>
        <w:t>33</w:t>
      </w:r>
      <w:r w:rsidR="004630BE" w:rsidRPr="00A54A8E">
        <w:rPr>
          <w:rFonts w:ascii="TimesNewRomanPSMT" w:hAnsi="TimesNewRomanPSMT"/>
          <w:sz w:val="28"/>
          <w:szCs w:val="28"/>
          <w:lang w:val="uk-UA"/>
        </w:rPr>
        <w:t>]</w:t>
      </w:r>
      <w:r w:rsidR="00B146B7" w:rsidRPr="00A54A8E">
        <w:rPr>
          <w:sz w:val="28"/>
          <w:szCs w:val="28"/>
          <w:lang w:val="uk-UA"/>
        </w:rPr>
        <w:t>)</w:t>
      </w:r>
      <w:r w:rsidRPr="00A54A8E">
        <w:rPr>
          <w:sz w:val="28"/>
          <w:szCs w:val="28"/>
          <w:lang w:val="uk-UA"/>
        </w:rPr>
        <w:t>;</w:t>
      </w:r>
    </w:p>
    <w:p w:rsidR="00F911FA" w:rsidRPr="00A54A8E" w:rsidRDefault="00F911FA" w:rsidP="00A54A8E">
      <w:pPr>
        <w:spacing w:line="360" w:lineRule="auto"/>
        <w:ind w:firstLine="851"/>
        <w:jc w:val="both"/>
        <w:rPr>
          <w:sz w:val="28"/>
          <w:szCs w:val="28"/>
          <w:lang w:val="uk-UA"/>
        </w:rPr>
      </w:pPr>
      <w:r w:rsidRPr="00A54A8E">
        <w:rPr>
          <w:sz w:val="28"/>
          <w:szCs w:val="28"/>
          <w:lang w:val="uk-UA"/>
        </w:rPr>
        <w:t>продуктивні здібності людини є особливою формою капіталу тому, що вони є невід'ємним особистим надбанням і багатством людини, його власністю, а тому їх не можна купити і продати, окремо від власника</w:t>
      </w:r>
      <w:r w:rsidR="001E0442" w:rsidRPr="00A54A8E">
        <w:rPr>
          <w:sz w:val="28"/>
          <w:szCs w:val="28"/>
          <w:lang w:val="uk-UA"/>
        </w:rPr>
        <w:t>;</w:t>
      </w:r>
    </w:p>
    <w:p w:rsidR="00503DBF" w:rsidRPr="00A54A8E" w:rsidRDefault="00503DBF" w:rsidP="00A54A8E">
      <w:pPr>
        <w:spacing w:line="360" w:lineRule="auto"/>
        <w:ind w:firstLine="851"/>
        <w:jc w:val="both"/>
        <w:rPr>
          <w:sz w:val="28"/>
          <w:szCs w:val="28"/>
          <w:lang w:val="uk-UA"/>
        </w:rPr>
      </w:pPr>
      <w:r w:rsidRPr="00A54A8E">
        <w:rPr>
          <w:sz w:val="28"/>
          <w:szCs w:val="28"/>
          <w:lang w:val="uk-UA"/>
        </w:rPr>
        <w:t xml:space="preserve">людський капітал неліквідний. Якщо людина має у своєму розпорядженні невикористані матеріальні ресурси, вона може здати їх в оренду, взяти позику під заставу цих матеріальних цінностей, врешті-решт </w:t>
      </w:r>
      <w:r w:rsidR="001E0442" w:rsidRPr="00A54A8E">
        <w:rPr>
          <w:sz w:val="28"/>
          <w:szCs w:val="28"/>
          <w:lang w:val="uk-UA"/>
        </w:rPr>
        <w:t>-</w:t>
      </w:r>
      <w:r w:rsidRPr="00A54A8E">
        <w:rPr>
          <w:sz w:val="28"/>
          <w:szCs w:val="28"/>
          <w:lang w:val="uk-UA"/>
        </w:rPr>
        <w:t xml:space="preserve"> утримати до кращих часів, що неможливо по відношенню до інтелектуальних здібностей і знань</w:t>
      </w:r>
      <w:r w:rsidR="001E0442" w:rsidRPr="00A54A8E">
        <w:rPr>
          <w:sz w:val="28"/>
          <w:szCs w:val="28"/>
          <w:lang w:val="uk-UA"/>
        </w:rPr>
        <w:t>.</w:t>
      </w:r>
    </w:p>
    <w:p w:rsidR="00363A78" w:rsidRDefault="00F911FA" w:rsidP="00601DA9">
      <w:pPr>
        <w:spacing w:line="360" w:lineRule="auto"/>
        <w:ind w:firstLine="851"/>
        <w:jc w:val="both"/>
        <w:rPr>
          <w:rFonts w:ascii="TimesNewRomanPSMT" w:hAnsi="TimesNewRomanPSMT"/>
          <w:color w:val="000000"/>
          <w:sz w:val="28"/>
          <w:szCs w:val="28"/>
          <w:lang w:val="uk-UA"/>
        </w:rPr>
      </w:pPr>
      <w:r w:rsidRPr="00363A78">
        <w:rPr>
          <w:rFonts w:ascii="TimesNewRomanPSMT" w:hAnsi="TimesNewRomanPSMT"/>
          <w:color w:val="000000"/>
          <w:sz w:val="28"/>
          <w:szCs w:val="28"/>
          <w:lang w:val="uk-UA"/>
        </w:rPr>
        <w:t xml:space="preserve">Отже, людський капітал </w:t>
      </w:r>
      <w:r w:rsidR="00363A78" w:rsidRPr="00363A78">
        <w:rPr>
          <w:rFonts w:ascii="TimesNewRomanPSMT" w:hAnsi="TimesNewRomanPSMT"/>
          <w:color w:val="000000"/>
          <w:sz w:val="28"/>
          <w:szCs w:val="28"/>
          <w:lang w:val="uk-UA"/>
        </w:rPr>
        <w:t>–</w:t>
      </w:r>
      <w:r w:rsidRPr="00363A78">
        <w:rPr>
          <w:rFonts w:ascii="TimesNewRomanPSMT" w:hAnsi="TimesNewRomanPSMT"/>
          <w:color w:val="000000"/>
          <w:sz w:val="28"/>
          <w:szCs w:val="28"/>
          <w:lang w:val="uk-UA"/>
        </w:rPr>
        <w:t xml:space="preserve"> </w:t>
      </w:r>
      <w:r w:rsidR="00363A78" w:rsidRPr="00363A78">
        <w:rPr>
          <w:rFonts w:ascii="TimesNewRomanPSMT" w:hAnsi="TimesNewRomanPSMT"/>
          <w:color w:val="000000"/>
          <w:sz w:val="28"/>
          <w:szCs w:val="28"/>
          <w:lang w:val="uk-UA"/>
        </w:rPr>
        <w:t xml:space="preserve">це сучасна робоча сила, яка має певний </w:t>
      </w:r>
      <w:r w:rsidR="00B51AE1">
        <w:rPr>
          <w:rFonts w:ascii="TimesNewRomanPSMT" w:hAnsi="TimesNewRomanPSMT"/>
          <w:color w:val="000000"/>
          <w:sz w:val="28"/>
          <w:szCs w:val="28"/>
          <w:lang w:val="uk-UA"/>
        </w:rPr>
        <w:t>запас</w:t>
      </w:r>
      <w:r w:rsidR="00363A78" w:rsidRPr="00363A78">
        <w:rPr>
          <w:rFonts w:ascii="TimesNewRomanPSMT" w:hAnsi="TimesNewRomanPSMT"/>
          <w:color w:val="000000"/>
          <w:sz w:val="28"/>
          <w:szCs w:val="28"/>
          <w:lang w:val="uk-UA"/>
        </w:rPr>
        <w:t xml:space="preserve"> знань, умінь, навичок, здібностей, мотивацій, духовних якостей та здоров’я. Людський капітал в порівнянні зі звичайними працівником, більш розвинена </w:t>
      </w:r>
      <w:r w:rsidR="00363A78">
        <w:rPr>
          <w:rFonts w:ascii="TimesNewRomanPSMT" w:hAnsi="TimesNewRomanPSMT"/>
          <w:color w:val="000000"/>
          <w:sz w:val="28"/>
          <w:szCs w:val="28"/>
          <w:lang w:val="uk-UA"/>
        </w:rPr>
        <w:t xml:space="preserve">та </w:t>
      </w:r>
      <w:r w:rsidR="00363A78" w:rsidRPr="00363A78">
        <w:rPr>
          <w:rFonts w:ascii="TimesNewRomanPSMT" w:hAnsi="TimesNewRomanPSMT"/>
          <w:color w:val="000000"/>
          <w:sz w:val="28"/>
          <w:szCs w:val="28"/>
          <w:lang w:val="uk-UA"/>
        </w:rPr>
        <w:t>підготовлена робоча сила.</w:t>
      </w:r>
      <w:r w:rsidR="00363A78">
        <w:rPr>
          <w:rFonts w:ascii="TimesNewRomanPSMT" w:hAnsi="TimesNewRomanPSMT"/>
          <w:color w:val="000000"/>
          <w:sz w:val="28"/>
          <w:szCs w:val="28"/>
          <w:lang w:val="uk-UA"/>
        </w:rPr>
        <w:t xml:space="preserve"> </w:t>
      </w:r>
      <w:r w:rsidR="00363A78" w:rsidRPr="00363A78">
        <w:rPr>
          <w:rFonts w:ascii="TimesNewRomanPSMT" w:hAnsi="TimesNewRomanPSMT"/>
          <w:color w:val="000000"/>
          <w:sz w:val="28"/>
          <w:szCs w:val="28"/>
          <w:lang w:val="uk-UA"/>
        </w:rPr>
        <w:t xml:space="preserve">Вона характерізується більш </w:t>
      </w:r>
      <w:r w:rsidR="00363A78" w:rsidRPr="00363A78">
        <w:rPr>
          <w:rFonts w:ascii="TimesNewRomanPSMT" w:hAnsi="TimesNewRomanPSMT"/>
          <w:color w:val="000000"/>
          <w:sz w:val="28"/>
          <w:szCs w:val="28"/>
          <w:lang w:val="uk-UA"/>
        </w:rPr>
        <w:lastRenderedPageBreak/>
        <w:t>високою продуктивністю, якістю, більш високою ефектівністю п</w:t>
      </w:r>
      <w:r w:rsidR="00363A78">
        <w:rPr>
          <w:rFonts w:ascii="TimesNewRomanPSMT" w:hAnsi="TimesNewRomanPSMT"/>
          <w:color w:val="000000"/>
          <w:sz w:val="28"/>
          <w:szCs w:val="28"/>
          <w:lang w:val="uk-UA"/>
        </w:rPr>
        <w:t xml:space="preserve">раці, яка </w:t>
      </w:r>
      <w:r w:rsidR="00363A78" w:rsidRPr="00D6479E">
        <w:rPr>
          <w:rFonts w:ascii="TimesNewRomanPSMT" w:hAnsi="TimesNewRomanPSMT"/>
          <w:color w:val="000000"/>
          <w:sz w:val="28"/>
          <w:szCs w:val="28"/>
          <w:lang w:val="uk-UA"/>
        </w:rPr>
        <w:t xml:space="preserve">впливає на зростання доходів </w:t>
      </w:r>
      <w:r w:rsidR="00D6479E" w:rsidRPr="00D6479E">
        <w:rPr>
          <w:rFonts w:ascii="TimesNewRomanPSMT" w:hAnsi="TimesNewRomanPSMT"/>
          <w:color w:val="000000"/>
          <w:sz w:val="28"/>
          <w:szCs w:val="28"/>
          <w:lang w:val="uk-UA"/>
        </w:rPr>
        <w:t>людини.</w:t>
      </w:r>
      <w:r w:rsidR="00D6479E">
        <w:rPr>
          <w:rFonts w:ascii="TimesNewRomanPSMT" w:hAnsi="TimesNewRomanPSMT"/>
          <w:color w:val="000000"/>
          <w:sz w:val="28"/>
          <w:szCs w:val="28"/>
          <w:lang w:val="uk-UA"/>
        </w:rPr>
        <w:t xml:space="preserve"> </w:t>
      </w:r>
    </w:p>
    <w:p w:rsidR="001368B3" w:rsidRDefault="00A61702" w:rsidP="00601DA9">
      <w:pPr>
        <w:spacing w:line="360" w:lineRule="auto"/>
        <w:ind w:firstLine="851"/>
        <w:jc w:val="both"/>
        <w:rPr>
          <w:rFonts w:ascii="TimesNewRomanPSMT" w:hAnsi="TimesNewRomanPSMT"/>
          <w:color w:val="000000"/>
          <w:sz w:val="28"/>
          <w:szCs w:val="28"/>
          <w:lang w:val="uk-UA"/>
        </w:rPr>
      </w:pPr>
      <w:r w:rsidRPr="00A61702">
        <w:rPr>
          <w:rFonts w:ascii="TimesNewRomanPSMT" w:hAnsi="TimesNewRomanPSMT"/>
          <w:color w:val="000000"/>
          <w:sz w:val="28"/>
          <w:szCs w:val="28"/>
          <w:lang w:val="uk-UA"/>
        </w:rPr>
        <w:t>Практично всі представники сучасного наукового співтовариства зійшлися на думці, що безпосередньо сама людина, як індивідуум, не є капіталом, так само як і здібності, якими вона володіє, відірвано від самого «носія». Капіталом може бути лише реальне використання в економічній діяльності сформованих у результаті інвестицій і накопичених людиною продуктивних здібностей</w:t>
      </w:r>
      <w:r w:rsidR="00503DBF">
        <w:rPr>
          <w:rFonts w:ascii="TimesNewRomanPSMT" w:hAnsi="TimesNewRomanPSMT"/>
          <w:color w:val="000000"/>
          <w:sz w:val="28"/>
          <w:szCs w:val="28"/>
          <w:lang w:val="uk-UA"/>
        </w:rPr>
        <w:t xml:space="preserve"> </w:t>
      </w:r>
      <w:r w:rsidR="00503DBF" w:rsidRPr="00A61702">
        <w:rPr>
          <w:rFonts w:ascii="TimesNewRomanPSMT" w:hAnsi="TimesNewRomanPSMT"/>
          <w:color w:val="000000"/>
          <w:sz w:val="28"/>
          <w:szCs w:val="28"/>
          <w:lang w:val="uk-UA"/>
        </w:rPr>
        <w:t>[</w:t>
      </w:r>
      <w:r w:rsidR="00FA5076" w:rsidRPr="00FA5076">
        <w:rPr>
          <w:rFonts w:ascii="TimesNewRomanPSMT" w:hAnsi="TimesNewRomanPSMT"/>
          <w:sz w:val="28"/>
          <w:szCs w:val="28"/>
          <w:lang w:val="uk-UA"/>
        </w:rPr>
        <w:t>79</w:t>
      </w:r>
      <w:r w:rsidR="00503DBF" w:rsidRPr="00FA5076">
        <w:rPr>
          <w:rFonts w:ascii="TimesNewRomanPSMT" w:hAnsi="TimesNewRomanPSMT"/>
          <w:sz w:val="28"/>
          <w:szCs w:val="28"/>
          <w:lang w:val="uk-UA"/>
        </w:rPr>
        <w:t>]</w:t>
      </w:r>
      <w:r w:rsidRPr="00FA5076">
        <w:rPr>
          <w:rFonts w:ascii="TimesNewRomanPSMT" w:hAnsi="TimesNewRomanPSMT"/>
          <w:sz w:val="28"/>
          <w:szCs w:val="28"/>
          <w:lang w:val="uk-UA"/>
        </w:rPr>
        <w:t>.</w:t>
      </w:r>
      <w:r w:rsidRPr="00A61702">
        <w:rPr>
          <w:rFonts w:ascii="TimesNewRomanPSMT" w:hAnsi="TimesNewRomanPSMT"/>
          <w:color w:val="000000"/>
          <w:sz w:val="28"/>
          <w:szCs w:val="28"/>
          <w:lang w:val="uk-UA"/>
        </w:rPr>
        <w:t xml:space="preserve"> </w:t>
      </w:r>
    </w:p>
    <w:p w:rsidR="00A61702" w:rsidRDefault="001368B3" w:rsidP="00601DA9">
      <w:pPr>
        <w:spacing w:line="360" w:lineRule="auto"/>
        <w:ind w:firstLine="851"/>
        <w:jc w:val="both"/>
        <w:rPr>
          <w:rFonts w:ascii="TimesNewRomanPSMT" w:hAnsi="TimesNewRomanPSMT"/>
          <w:color w:val="000000"/>
          <w:sz w:val="28"/>
          <w:szCs w:val="28"/>
          <w:lang w:val="uk-UA"/>
        </w:rPr>
      </w:pPr>
      <w:r w:rsidRPr="00AC2611">
        <w:rPr>
          <w:rFonts w:ascii="TimesNewRomanPSMT" w:hAnsi="TimesNewRomanPSMT"/>
          <w:color w:val="000000"/>
          <w:sz w:val="28"/>
          <w:szCs w:val="28"/>
          <w:lang w:val="uk-UA"/>
        </w:rPr>
        <w:t>Людський капітал являє собою комплекс елементів,</w:t>
      </w:r>
      <w:r>
        <w:rPr>
          <w:rFonts w:ascii="TimesNewRomanPSMT" w:hAnsi="TimesNewRomanPSMT"/>
          <w:color w:val="000000"/>
          <w:sz w:val="28"/>
          <w:szCs w:val="28"/>
          <w:lang w:val="uk-UA"/>
        </w:rPr>
        <w:t xml:space="preserve"> які його </w:t>
      </w:r>
      <w:r w:rsidRPr="00AC2611">
        <w:rPr>
          <w:rFonts w:ascii="TimesNewRomanPSMT" w:hAnsi="TimesNewRomanPSMT"/>
          <w:color w:val="000000"/>
          <w:sz w:val="28"/>
          <w:szCs w:val="28"/>
          <w:lang w:val="uk-UA"/>
        </w:rPr>
        <w:t>утворюють</w:t>
      </w:r>
      <w:r>
        <w:rPr>
          <w:rFonts w:ascii="TimesNewRomanPSMT" w:hAnsi="TimesNewRomanPSMT"/>
          <w:color w:val="000000"/>
          <w:sz w:val="28"/>
          <w:szCs w:val="28"/>
          <w:lang w:val="uk-UA"/>
        </w:rPr>
        <w:t xml:space="preserve">, </w:t>
      </w:r>
      <w:r w:rsidRPr="00AC2611">
        <w:rPr>
          <w:rFonts w:ascii="TimesNewRomanPSMT" w:hAnsi="TimesNewRomanPSMT"/>
          <w:color w:val="000000"/>
          <w:sz w:val="28"/>
          <w:szCs w:val="28"/>
          <w:lang w:val="uk-UA"/>
        </w:rPr>
        <w:t xml:space="preserve">тобто </w:t>
      </w:r>
      <w:r>
        <w:rPr>
          <w:rFonts w:ascii="TimesNewRomanPSMT" w:hAnsi="TimesNewRomanPSMT"/>
          <w:color w:val="000000"/>
          <w:sz w:val="28"/>
          <w:szCs w:val="28"/>
          <w:lang w:val="uk-UA"/>
        </w:rPr>
        <w:t>має</w:t>
      </w:r>
      <w:r w:rsidRPr="00AC2611">
        <w:rPr>
          <w:rFonts w:ascii="TimesNewRomanPSMT" w:hAnsi="TimesNewRomanPSMT"/>
          <w:color w:val="000000"/>
          <w:sz w:val="28"/>
          <w:szCs w:val="28"/>
          <w:lang w:val="uk-UA"/>
        </w:rPr>
        <w:t xml:space="preserve"> свою внутрішню структуру. </w:t>
      </w:r>
      <w:r w:rsidR="00A61702" w:rsidRPr="00A61702">
        <w:rPr>
          <w:rFonts w:ascii="TimesNewRomanPSMT" w:hAnsi="TimesNewRomanPSMT"/>
          <w:color w:val="000000"/>
          <w:sz w:val="28"/>
          <w:szCs w:val="28"/>
          <w:lang w:val="uk-UA"/>
        </w:rPr>
        <w:t xml:space="preserve">Проте серед вчених немає </w:t>
      </w:r>
      <w:r w:rsidR="00503DBF" w:rsidRPr="0045137D">
        <w:rPr>
          <w:rFonts w:ascii="TimesNewRomanPSMT" w:hAnsi="TimesNewRomanPSMT"/>
          <w:color w:val="000000"/>
          <w:sz w:val="28"/>
          <w:szCs w:val="28"/>
          <w:lang w:val="uk-UA"/>
        </w:rPr>
        <w:t>єдиної думки щодо внутрішньої структури людського капіталу</w:t>
      </w:r>
      <w:r w:rsidR="00A61702" w:rsidRPr="00A61702">
        <w:rPr>
          <w:rFonts w:ascii="TimesNewRomanPSMT" w:hAnsi="TimesNewRomanPSMT"/>
          <w:color w:val="000000"/>
          <w:sz w:val="28"/>
          <w:szCs w:val="28"/>
          <w:lang w:val="uk-UA"/>
        </w:rPr>
        <w:t>.</w:t>
      </w:r>
    </w:p>
    <w:p w:rsidR="00503DBF" w:rsidRPr="0045137D" w:rsidRDefault="00503DBF" w:rsidP="00601DA9">
      <w:pPr>
        <w:spacing w:line="360" w:lineRule="auto"/>
        <w:ind w:firstLine="851"/>
        <w:jc w:val="both"/>
        <w:rPr>
          <w:rFonts w:ascii="TimesNewRomanPSMT" w:hAnsi="TimesNewRomanPSMT"/>
          <w:color w:val="000000"/>
          <w:sz w:val="28"/>
          <w:szCs w:val="28"/>
          <w:lang w:val="uk-UA"/>
        </w:rPr>
      </w:pPr>
      <w:r w:rsidRPr="0045137D">
        <w:rPr>
          <w:rFonts w:ascii="TimesNewRomanPSMT" w:hAnsi="TimesNewRomanPSMT"/>
          <w:color w:val="000000"/>
          <w:sz w:val="28"/>
          <w:szCs w:val="28"/>
          <w:lang w:val="uk-UA"/>
        </w:rPr>
        <w:t xml:space="preserve">Наприклад, </w:t>
      </w:r>
      <w:r w:rsidR="000D1564" w:rsidRPr="0045137D">
        <w:rPr>
          <w:rFonts w:ascii="TimesNewRomanPSMT" w:hAnsi="TimesNewRomanPSMT"/>
          <w:color w:val="000000"/>
          <w:sz w:val="28"/>
          <w:szCs w:val="28"/>
          <w:lang w:val="uk-UA"/>
        </w:rPr>
        <w:t>Г. Беккер у структурі людського капіталу виділяє декілька його видів</w:t>
      </w:r>
      <w:r w:rsidRPr="0045137D">
        <w:rPr>
          <w:rFonts w:ascii="TimesNewRomanPSMT" w:hAnsi="TimesNewRomanPSMT"/>
          <w:color w:val="000000"/>
          <w:sz w:val="28"/>
          <w:szCs w:val="28"/>
          <w:lang w:val="uk-UA"/>
        </w:rPr>
        <w:t xml:space="preserve"> [</w:t>
      </w:r>
      <w:r w:rsidR="00717D05">
        <w:rPr>
          <w:rFonts w:ascii="TimesNewRomanPSMT" w:hAnsi="TimesNewRomanPSMT"/>
          <w:color w:val="000000"/>
          <w:sz w:val="28"/>
          <w:szCs w:val="28"/>
          <w:lang w:val="uk-UA"/>
        </w:rPr>
        <w:t>35</w:t>
      </w:r>
      <w:r w:rsidRPr="0045137D">
        <w:rPr>
          <w:rFonts w:ascii="TimesNewRomanPSMT" w:hAnsi="TimesNewRomanPSMT"/>
          <w:color w:val="000000"/>
          <w:sz w:val="28"/>
          <w:szCs w:val="28"/>
          <w:lang w:val="uk-UA"/>
        </w:rPr>
        <w:t>]:</w:t>
      </w:r>
      <w:r w:rsidR="000D1564" w:rsidRPr="0045137D">
        <w:rPr>
          <w:rFonts w:ascii="TimesNewRomanPSMT" w:hAnsi="TimesNewRomanPSMT"/>
          <w:color w:val="000000"/>
          <w:sz w:val="28"/>
          <w:szCs w:val="28"/>
          <w:lang w:val="uk-UA"/>
        </w:rPr>
        <w:t xml:space="preserve"> </w:t>
      </w:r>
    </w:p>
    <w:p w:rsidR="00503DBF" w:rsidRPr="00A54A8E" w:rsidRDefault="000D1564" w:rsidP="00A54A8E">
      <w:pPr>
        <w:spacing w:line="360" w:lineRule="auto"/>
        <w:ind w:firstLine="851"/>
        <w:jc w:val="both"/>
        <w:rPr>
          <w:sz w:val="28"/>
          <w:szCs w:val="28"/>
          <w:lang w:val="uk-UA"/>
        </w:rPr>
      </w:pPr>
      <w:r w:rsidRPr="00A54A8E">
        <w:rPr>
          <w:sz w:val="28"/>
          <w:szCs w:val="28"/>
          <w:lang w:val="uk-UA"/>
        </w:rPr>
        <w:t xml:space="preserve">капітал освіти (знання); </w:t>
      </w:r>
    </w:p>
    <w:p w:rsidR="00503DBF" w:rsidRPr="00A54A8E" w:rsidRDefault="000D1564" w:rsidP="00A54A8E">
      <w:pPr>
        <w:spacing w:line="360" w:lineRule="auto"/>
        <w:ind w:firstLine="851"/>
        <w:jc w:val="both"/>
        <w:rPr>
          <w:sz w:val="28"/>
          <w:szCs w:val="28"/>
          <w:lang w:val="uk-UA"/>
        </w:rPr>
      </w:pPr>
      <w:r w:rsidRPr="00A54A8E">
        <w:rPr>
          <w:sz w:val="28"/>
          <w:szCs w:val="28"/>
          <w:lang w:val="uk-UA"/>
        </w:rPr>
        <w:t>капітал здоров’я</w:t>
      </w:r>
      <w:r w:rsidR="001E0442" w:rsidRPr="00A54A8E">
        <w:rPr>
          <w:sz w:val="28"/>
          <w:szCs w:val="28"/>
          <w:lang w:val="uk-UA"/>
        </w:rPr>
        <w:t xml:space="preserve"> (медичне обслуговування й охорону здоров’я)</w:t>
      </w:r>
      <w:r w:rsidRPr="00A54A8E">
        <w:rPr>
          <w:sz w:val="28"/>
          <w:szCs w:val="28"/>
          <w:lang w:val="uk-UA"/>
        </w:rPr>
        <w:t xml:space="preserve">; </w:t>
      </w:r>
    </w:p>
    <w:p w:rsidR="00503DBF" w:rsidRPr="00A54A8E" w:rsidRDefault="000D1564" w:rsidP="00A54A8E">
      <w:pPr>
        <w:spacing w:line="360" w:lineRule="auto"/>
        <w:ind w:firstLine="851"/>
        <w:jc w:val="both"/>
        <w:rPr>
          <w:sz w:val="28"/>
          <w:szCs w:val="28"/>
          <w:lang w:val="uk-UA"/>
        </w:rPr>
      </w:pPr>
      <w:r w:rsidRPr="00A54A8E">
        <w:rPr>
          <w:sz w:val="28"/>
          <w:szCs w:val="28"/>
          <w:lang w:val="uk-UA"/>
        </w:rPr>
        <w:t xml:space="preserve">капітал професійної підготовки (кваліфікація, навички, вміння, виробничий досвід); </w:t>
      </w:r>
    </w:p>
    <w:p w:rsidR="001E0442" w:rsidRPr="00A54A8E" w:rsidRDefault="001E0442" w:rsidP="00A54A8E">
      <w:pPr>
        <w:spacing w:line="360" w:lineRule="auto"/>
        <w:ind w:firstLine="851"/>
        <w:jc w:val="both"/>
        <w:rPr>
          <w:sz w:val="28"/>
          <w:szCs w:val="28"/>
          <w:lang w:val="uk-UA"/>
        </w:rPr>
      </w:pPr>
      <w:r w:rsidRPr="00A54A8E">
        <w:rPr>
          <w:sz w:val="28"/>
          <w:szCs w:val="28"/>
          <w:lang w:val="uk-UA"/>
        </w:rPr>
        <w:t>капітал мобільності (інвестиції у здатності людини сприймати та здійснювати зміни);</w:t>
      </w:r>
    </w:p>
    <w:p w:rsidR="000D1564" w:rsidRPr="00A54A8E" w:rsidRDefault="000D1564" w:rsidP="00A54A8E">
      <w:pPr>
        <w:spacing w:line="360" w:lineRule="auto"/>
        <w:ind w:firstLine="851"/>
        <w:jc w:val="both"/>
        <w:rPr>
          <w:sz w:val="28"/>
          <w:szCs w:val="28"/>
          <w:lang w:val="uk-UA"/>
        </w:rPr>
      </w:pPr>
      <w:r w:rsidRPr="00A54A8E">
        <w:rPr>
          <w:sz w:val="28"/>
          <w:szCs w:val="28"/>
          <w:lang w:val="uk-UA"/>
        </w:rPr>
        <w:t>володіння економічно значущою інформацією і мотивацією до економічної діяльності</w:t>
      </w:r>
      <w:r w:rsidR="001E0442" w:rsidRPr="00A54A8E">
        <w:rPr>
          <w:sz w:val="28"/>
          <w:szCs w:val="28"/>
          <w:lang w:val="uk-UA"/>
        </w:rPr>
        <w:t xml:space="preserve"> (пошук інформації та її перетворення у корисні знання);</w:t>
      </w:r>
    </w:p>
    <w:p w:rsidR="000D1564" w:rsidRPr="00A54A8E" w:rsidRDefault="001E0442" w:rsidP="00A54A8E">
      <w:pPr>
        <w:spacing w:line="360" w:lineRule="auto"/>
        <w:ind w:firstLine="851"/>
        <w:jc w:val="both"/>
        <w:rPr>
          <w:sz w:val="28"/>
          <w:szCs w:val="28"/>
          <w:lang w:val="uk-UA"/>
        </w:rPr>
      </w:pPr>
      <w:r w:rsidRPr="00A54A8E">
        <w:rPr>
          <w:sz w:val="28"/>
          <w:szCs w:val="28"/>
          <w:lang w:val="uk-UA"/>
        </w:rPr>
        <w:t>капітал родинного виховання (інвестиції родини у розвиток її членів).</w:t>
      </w:r>
    </w:p>
    <w:p w:rsidR="006C7D20" w:rsidRDefault="006C7D20" w:rsidP="00601DA9">
      <w:pPr>
        <w:spacing w:line="360" w:lineRule="auto"/>
        <w:ind w:firstLine="851"/>
        <w:jc w:val="both"/>
        <w:rPr>
          <w:rFonts w:ascii="TimesNewRomanPSMT" w:hAnsi="TimesNewRomanPSMT"/>
          <w:color w:val="000000"/>
          <w:sz w:val="28"/>
          <w:szCs w:val="28"/>
          <w:lang w:val="uk-UA"/>
        </w:rPr>
      </w:pPr>
      <w:r w:rsidRPr="003F2765">
        <w:rPr>
          <w:rFonts w:ascii="TimesNewRomanPSMT" w:hAnsi="TimesNewRomanPSMT"/>
          <w:color w:val="000000"/>
          <w:sz w:val="28"/>
          <w:szCs w:val="28"/>
          <w:lang w:val="uk-UA"/>
        </w:rPr>
        <w:t>Як пише Р. Капелюшніков, освіта і підготовка на виробництві збільшують обсяг людського капіталу, охорона здоров’я продовжує термін його служби, міграція і пошук інформації на ринку праці сприяють підвищенню цін за його послуги, народження і виховання дітей відтворюють його в наступному поколінні [</w:t>
      </w:r>
      <w:r w:rsidR="00717D05">
        <w:rPr>
          <w:rFonts w:ascii="TimesNewRomanPSMT" w:hAnsi="TimesNewRomanPSMT"/>
          <w:color w:val="000000"/>
          <w:sz w:val="28"/>
          <w:szCs w:val="28"/>
          <w:lang w:val="uk-UA"/>
        </w:rPr>
        <w:t>60</w:t>
      </w:r>
      <w:r w:rsidRPr="003F2765">
        <w:rPr>
          <w:rFonts w:ascii="TimesNewRomanPSMT" w:hAnsi="TimesNewRomanPSMT"/>
          <w:color w:val="000000"/>
          <w:sz w:val="28"/>
          <w:szCs w:val="28"/>
          <w:lang w:val="uk-UA"/>
        </w:rPr>
        <w:t>].</w:t>
      </w:r>
    </w:p>
    <w:p w:rsidR="003F2765" w:rsidRDefault="003F2765" w:rsidP="00601DA9">
      <w:pPr>
        <w:spacing w:line="360" w:lineRule="auto"/>
        <w:ind w:firstLine="851"/>
        <w:jc w:val="both"/>
        <w:rPr>
          <w:rFonts w:ascii="TimesNewRomanPSMT" w:hAnsi="TimesNewRomanPSMT"/>
          <w:color w:val="000000"/>
          <w:sz w:val="28"/>
          <w:szCs w:val="28"/>
          <w:lang w:val="uk-UA"/>
        </w:rPr>
      </w:pPr>
      <w:r w:rsidRPr="003F2765">
        <w:rPr>
          <w:rFonts w:ascii="TimesNewRomanPSMT" w:hAnsi="TimesNewRomanPSMT"/>
          <w:color w:val="000000"/>
          <w:sz w:val="28"/>
          <w:szCs w:val="28"/>
          <w:lang w:val="uk-UA"/>
        </w:rPr>
        <w:t xml:space="preserve">У сучасний період науковці значно доповнили перелік </w:t>
      </w:r>
      <w:r w:rsidR="00750FFF">
        <w:rPr>
          <w:rFonts w:ascii="TimesNewRomanPSMT" w:hAnsi="TimesNewRomanPSMT"/>
          <w:color w:val="000000"/>
          <w:sz w:val="28"/>
          <w:szCs w:val="28"/>
          <w:lang w:val="uk-UA"/>
        </w:rPr>
        <w:t>складових</w:t>
      </w:r>
      <w:r w:rsidRPr="003F2765">
        <w:rPr>
          <w:rFonts w:ascii="TimesNewRomanPSMT" w:hAnsi="TimesNewRomanPSMT"/>
          <w:color w:val="000000"/>
          <w:sz w:val="28"/>
          <w:szCs w:val="28"/>
          <w:lang w:val="uk-UA"/>
        </w:rPr>
        <w:t xml:space="preserve"> людськ</w:t>
      </w:r>
      <w:r w:rsidR="00750FFF">
        <w:rPr>
          <w:rFonts w:ascii="TimesNewRomanPSMT" w:hAnsi="TimesNewRomanPSMT"/>
          <w:color w:val="000000"/>
          <w:sz w:val="28"/>
          <w:szCs w:val="28"/>
          <w:lang w:val="uk-UA"/>
        </w:rPr>
        <w:t>ого</w:t>
      </w:r>
      <w:r w:rsidRPr="003F2765">
        <w:rPr>
          <w:rFonts w:ascii="TimesNewRomanPSMT" w:hAnsi="TimesNewRomanPSMT"/>
          <w:color w:val="000000"/>
          <w:sz w:val="28"/>
          <w:szCs w:val="28"/>
          <w:lang w:val="uk-UA"/>
        </w:rPr>
        <w:t xml:space="preserve"> капітал</w:t>
      </w:r>
      <w:r w:rsidR="00750FFF">
        <w:rPr>
          <w:rFonts w:ascii="TimesNewRomanPSMT" w:hAnsi="TimesNewRomanPSMT"/>
          <w:color w:val="000000"/>
          <w:sz w:val="28"/>
          <w:szCs w:val="28"/>
          <w:lang w:val="uk-UA"/>
        </w:rPr>
        <w:t>у</w:t>
      </w:r>
      <w:r w:rsidRPr="003F2765">
        <w:rPr>
          <w:rFonts w:ascii="TimesNewRomanPSMT" w:hAnsi="TimesNewRomanPSMT"/>
          <w:color w:val="000000"/>
          <w:sz w:val="28"/>
          <w:szCs w:val="28"/>
          <w:lang w:val="uk-UA"/>
        </w:rPr>
        <w:t xml:space="preserve">. </w:t>
      </w:r>
    </w:p>
    <w:p w:rsidR="003F2765" w:rsidRDefault="003F2765" w:rsidP="00601DA9">
      <w:pPr>
        <w:spacing w:line="360" w:lineRule="auto"/>
        <w:ind w:firstLine="851"/>
        <w:jc w:val="both"/>
        <w:rPr>
          <w:rFonts w:ascii="TimesNewRomanPSMT" w:hAnsi="TimesNewRomanPSMT"/>
          <w:color w:val="000000"/>
          <w:sz w:val="28"/>
          <w:szCs w:val="28"/>
          <w:lang w:val="uk-UA"/>
        </w:rPr>
      </w:pPr>
      <w:r w:rsidRPr="003F2765">
        <w:rPr>
          <w:rFonts w:ascii="TimesNewRomanPSMT" w:hAnsi="TimesNewRomanPSMT"/>
          <w:color w:val="000000"/>
          <w:sz w:val="28"/>
          <w:szCs w:val="28"/>
          <w:lang w:val="uk-UA"/>
        </w:rPr>
        <w:lastRenderedPageBreak/>
        <w:t xml:space="preserve">Р. Капелюшніков до наведеного переліку додає </w:t>
      </w:r>
      <w:r w:rsidR="00750FFF">
        <w:rPr>
          <w:rFonts w:ascii="TimesNewRomanPSMT" w:hAnsi="TimesNewRomanPSMT"/>
          <w:color w:val="000000"/>
          <w:sz w:val="28"/>
          <w:szCs w:val="28"/>
          <w:lang w:val="uk-UA"/>
        </w:rPr>
        <w:t>таку складову як</w:t>
      </w:r>
      <w:r w:rsidRPr="003F2765">
        <w:rPr>
          <w:rFonts w:ascii="TimesNewRomanPSMT" w:hAnsi="TimesNewRomanPSMT"/>
          <w:color w:val="000000"/>
          <w:sz w:val="28"/>
          <w:szCs w:val="28"/>
          <w:lang w:val="uk-UA"/>
        </w:rPr>
        <w:t xml:space="preserve"> здатн</w:t>
      </w:r>
      <w:r w:rsidR="00750FFF">
        <w:rPr>
          <w:rFonts w:ascii="TimesNewRomanPSMT" w:hAnsi="TimesNewRomanPSMT"/>
          <w:color w:val="000000"/>
          <w:sz w:val="28"/>
          <w:szCs w:val="28"/>
          <w:lang w:val="uk-UA"/>
        </w:rPr>
        <w:t>ість</w:t>
      </w:r>
      <w:r w:rsidRPr="003F2765">
        <w:rPr>
          <w:rFonts w:ascii="TimesNewRomanPSMT" w:hAnsi="TimesNewRomanPSMT"/>
          <w:color w:val="000000"/>
          <w:sz w:val="28"/>
          <w:szCs w:val="28"/>
          <w:lang w:val="uk-UA"/>
        </w:rPr>
        <w:t xml:space="preserve"> людини до навчання, оволодіння знаннями та навичками, трансформації інформації у корисні знання, що формують капітал «trainability» (англ. — навченість) [</w:t>
      </w:r>
      <w:r w:rsidR="00717D05">
        <w:rPr>
          <w:rFonts w:ascii="TimesNewRomanPSMT" w:hAnsi="TimesNewRomanPSMT"/>
          <w:color w:val="000000"/>
          <w:sz w:val="28"/>
          <w:szCs w:val="28"/>
          <w:lang w:val="uk-UA"/>
        </w:rPr>
        <w:t>60</w:t>
      </w:r>
      <w:r w:rsidRPr="003F2765">
        <w:rPr>
          <w:rFonts w:ascii="TimesNewRomanPSMT" w:hAnsi="TimesNewRomanPSMT"/>
          <w:color w:val="000000"/>
          <w:sz w:val="28"/>
          <w:szCs w:val="28"/>
          <w:lang w:val="uk-UA"/>
        </w:rPr>
        <w:t>]. В умовах економіки знань ця складова людського капіталу набуває великого значення, оскільки ефективність будь- якої діяльності все більше залежить від здатності людини не тільки знаходити інформацію, а й перетворювати її у власні знання.</w:t>
      </w:r>
    </w:p>
    <w:p w:rsidR="00FC6CCE" w:rsidRDefault="00FC6CCE" w:rsidP="00601DA9">
      <w:pPr>
        <w:spacing w:line="360" w:lineRule="auto"/>
        <w:ind w:firstLine="851"/>
        <w:jc w:val="both"/>
        <w:rPr>
          <w:rFonts w:ascii="TimesNewRomanPSMT" w:hAnsi="TimesNewRomanPSMT"/>
          <w:color w:val="000000"/>
          <w:sz w:val="28"/>
          <w:szCs w:val="28"/>
          <w:lang w:val="uk-UA"/>
        </w:rPr>
      </w:pPr>
      <w:r w:rsidRPr="00FC6CCE">
        <w:rPr>
          <w:rFonts w:ascii="TimesNewRomanPSMT" w:hAnsi="TimesNewRomanPSMT"/>
          <w:color w:val="000000"/>
          <w:sz w:val="28"/>
          <w:szCs w:val="28"/>
          <w:lang w:val="uk-UA"/>
        </w:rPr>
        <w:t>І. Скоблякова, А. Циренова, Г. Рожков у структурі людського капіталу виділяють капітал здоров’я, культурно-моральний, трудовий, інтелектуальний і організаційно-підприємницький капітали [</w:t>
      </w:r>
      <w:r w:rsidR="00717D05">
        <w:rPr>
          <w:rFonts w:ascii="TimesNewRomanPSMT" w:hAnsi="TimesNewRomanPSMT"/>
          <w:color w:val="000000"/>
          <w:sz w:val="28"/>
          <w:szCs w:val="28"/>
          <w:lang w:val="uk-UA"/>
        </w:rPr>
        <w:t>81</w:t>
      </w:r>
      <w:r w:rsidR="00FA5076">
        <w:rPr>
          <w:rFonts w:ascii="TimesNewRomanPSMT" w:hAnsi="TimesNewRomanPSMT"/>
          <w:color w:val="000000"/>
          <w:sz w:val="28"/>
          <w:szCs w:val="28"/>
          <w:lang w:val="uk-UA"/>
        </w:rPr>
        <w:t>,</w:t>
      </w:r>
      <w:r w:rsidR="00717D05">
        <w:rPr>
          <w:rFonts w:ascii="TimesNewRomanPSMT" w:hAnsi="TimesNewRomanPSMT"/>
          <w:color w:val="000000"/>
          <w:sz w:val="28"/>
          <w:szCs w:val="28"/>
          <w:lang w:val="uk-UA"/>
        </w:rPr>
        <w:t xml:space="preserve"> 87</w:t>
      </w:r>
      <w:r w:rsidR="00FA5076">
        <w:rPr>
          <w:rFonts w:ascii="TimesNewRomanPSMT" w:hAnsi="TimesNewRomanPSMT"/>
          <w:color w:val="000000"/>
          <w:sz w:val="28"/>
          <w:szCs w:val="28"/>
          <w:lang w:val="uk-UA"/>
        </w:rPr>
        <w:t>,</w:t>
      </w:r>
      <w:r w:rsidR="00717D05">
        <w:rPr>
          <w:rFonts w:ascii="TimesNewRomanPSMT" w:hAnsi="TimesNewRomanPSMT"/>
          <w:color w:val="000000"/>
          <w:sz w:val="28"/>
          <w:szCs w:val="28"/>
          <w:lang w:val="uk-UA"/>
        </w:rPr>
        <w:t xml:space="preserve"> 96</w:t>
      </w:r>
      <w:r w:rsidRPr="00FC6CCE">
        <w:rPr>
          <w:rFonts w:ascii="TimesNewRomanPSMT" w:hAnsi="TimesNewRomanPSMT"/>
          <w:color w:val="000000"/>
          <w:sz w:val="28"/>
          <w:szCs w:val="28"/>
          <w:lang w:val="uk-UA"/>
        </w:rPr>
        <w:t>].</w:t>
      </w:r>
    </w:p>
    <w:p w:rsidR="00501337" w:rsidRDefault="00FC6CCE" w:rsidP="00601DA9">
      <w:pPr>
        <w:spacing w:line="360" w:lineRule="auto"/>
        <w:ind w:firstLine="851"/>
        <w:jc w:val="both"/>
        <w:rPr>
          <w:rFonts w:ascii="TimesNewRomanPSMT" w:hAnsi="TimesNewRomanPSMT"/>
          <w:color w:val="000000"/>
          <w:sz w:val="28"/>
          <w:szCs w:val="28"/>
          <w:lang w:val="uk-UA"/>
        </w:rPr>
      </w:pPr>
      <w:r w:rsidRPr="00501337">
        <w:rPr>
          <w:rFonts w:ascii="TimesNewRomanPSMT" w:hAnsi="TimesNewRomanPSMT"/>
          <w:color w:val="000000"/>
          <w:sz w:val="28"/>
          <w:szCs w:val="28"/>
          <w:lang w:val="uk-UA"/>
        </w:rPr>
        <w:t>Є ряд авторів, які стверджують, що формувати загальну структуру людського капіталу для всіх видів діяльності недоцільно, оскільки в одних сферах діяльності найважливіше значення мають різноманітні фізичні здібності людини, в інших – переважно інтелектуальні, в третіх – морально- етичні тощо. Цінність людського капіталу визначається ефективністю його функціонув</w:t>
      </w:r>
      <w:r w:rsidR="004A3D5A">
        <w:rPr>
          <w:rFonts w:ascii="TimesNewRomanPSMT" w:hAnsi="TimesNewRomanPSMT"/>
          <w:color w:val="000000"/>
          <w:sz w:val="28"/>
          <w:szCs w:val="28"/>
          <w:lang w:val="uk-UA"/>
        </w:rPr>
        <w:t xml:space="preserve">ання в певній сфері діяльності </w:t>
      </w:r>
      <w:r w:rsidRPr="00FA5076">
        <w:rPr>
          <w:rFonts w:ascii="TimesNewRomanPSMT" w:hAnsi="TimesNewRomanPSMT"/>
          <w:sz w:val="28"/>
          <w:szCs w:val="28"/>
          <w:lang w:val="uk-UA"/>
        </w:rPr>
        <w:t>[</w:t>
      </w:r>
      <w:r w:rsidR="00FA5076" w:rsidRPr="00FA5076">
        <w:rPr>
          <w:rFonts w:ascii="TimesNewRomanPSMT" w:hAnsi="TimesNewRomanPSMT"/>
          <w:sz w:val="28"/>
          <w:szCs w:val="28"/>
          <w:lang w:val="uk-UA"/>
        </w:rPr>
        <w:t>42, 79</w:t>
      </w:r>
      <w:r w:rsidRPr="00FA5076">
        <w:rPr>
          <w:rFonts w:ascii="TimesNewRomanPSMT" w:hAnsi="TimesNewRomanPSMT"/>
          <w:sz w:val="28"/>
          <w:szCs w:val="28"/>
          <w:lang w:val="uk-UA"/>
        </w:rPr>
        <w:t>].</w:t>
      </w:r>
      <w:r w:rsidRPr="00501337">
        <w:rPr>
          <w:rFonts w:ascii="TimesNewRomanPSMT" w:hAnsi="TimesNewRomanPSMT"/>
          <w:color w:val="000000"/>
          <w:sz w:val="28"/>
          <w:szCs w:val="28"/>
          <w:lang w:val="uk-UA"/>
        </w:rPr>
        <w:t xml:space="preserve"> </w:t>
      </w:r>
    </w:p>
    <w:p w:rsidR="00501337" w:rsidRDefault="00FC6CCE" w:rsidP="00601DA9">
      <w:pPr>
        <w:spacing w:line="360" w:lineRule="auto"/>
        <w:ind w:firstLine="851"/>
        <w:jc w:val="both"/>
        <w:rPr>
          <w:rFonts w:ascii="TimesNewRomanPSMT" w:hAnsi="TimesNewRomanPSMT"/>
          <w:color w:val="000000"/>
          <w:sz w:val="28"/>
          <w:szCs w:val="28"/>
          <w:lang w:val="uk-UA"/>
        </w:rPr>
      </w:pPr>
      <w:r w:rsidRPr="00501337">
        <w:rPr>
          <w:rFonts w:ascii="TimesNewRomanPSMT" w:hAnsi="TimesNewRomanPSMT"/>
          <w:color w:val="000000"/>
          <w:sz w:val="28"/>
          <w:szCs w:val="28"/>
          <w:lang w:val="uk-UA"/>
        </w:rPr>
        <w:t xml:space="preserve">Звичайно, здебільшого для кожної індивідуальної сфери діяльності певні риси та складові людського капіталу є важливішими, а деякі залишаються практично незадіяними. </w:t>
      </w:r>
      <w:r w:rsidR="004A3D5A" w:rsidRPr="004A3D5A">
        <w:rPr>
          <w:rFonts w:ascii="TimesNewRomanPSMT" w:hAnsi="TimesNewRomanPSMT"/>
          <w:color w:val="000000"/>
          <w:sz w:val="28"/>
          <w:szCs w:val="28"/>
          <w:lang w:val="uk-UA"/>
        </w:rPr>
        <w:t>В свою чергу</w:t>
      </w:r>
      <w:r w:rsidRPr="00501337">
        <w:rPr>
          <w:rFonts w:ascii="TimesNewRomanPSMT" w:hAnsi="TimesNewRomanPSMT"/>
          <w:color w:val="000000"/>
          <w:sz w:val="28"/>
          <w:szCs w:val="28"/>
          <w:lang w:val="uk-UA"/>
        </w:rPr>
        <w:t>, в іншій сфері все може бути навпаки. Проте, на нашу думку, ці складові взаємодоповнювальні. М.І. Хромов у своїх працях також зазначає, що цілісність механізму розвитку людського капіталу визначається, з одного боку, залежністю його елементів, за якою зміна одного з них призводить до зміни інших [</w:t>
      </w:r>
      <w:r w:rsidR="00717D05">
        <w:rPr>
          <w:rFonts w:ascii="TimesNewRomanPSMT" w:hAnsi="TimesNewRomanPSMT"/>
          <w:color w:val="000000"/>
          <w:sz w:val="28"/>
          <w:szCs w:val="28"/>
          <w:lang w:val="uk-UA"/>
        </w:rPr>
        <w:t>95</w:t>
      </w:r>
      <w:r w:rsidRPr="00501337">
        <w:rPr>
          <w:rFonts w:ascii="TimesNewRomanPSMT" w:hAnsi="TimesNewRomanPSMT"/>
          <w:color w:val="000000"/>
          <w:sz w:val="28"/>
          <w:szCs w:val="28"/>
          <w:lang w:val="uk-UA"/>
        </w:rPr>
        <w:t xml:space="preserve">]. Адже фізичне та моральне здоров'я істотно впливає на інтелектуальні здібності (інтелект) людини, її здатність до засвоєння інформації, генерування нових ідей та інші розумові здібності людини. </w:t>
      </w:r>
      <w:r w:rsidR="004A3D5A">
        <w:rPr>
          <w:rFonts w:ascii="TimesNewRomanPSMT" w:hAnsi="TimesNewRomanPSMT"/>
          <w:color w:val="000000"/>
          <w:sz w:val="28"/>
          <w:szCs w:val="28"/>
          <w:lang w:val="uk-UA"/>
        </w:rPr>
        <w:t>О</w:t>
      </w:r>
      <w:r w:rsidRPr="00501337">
        <w:rPr>
          <w:rFonts w:ascii="TimesNewRomanPSMT" w:hAnsi="TimesNewRomanPSMT"/>
          <w:color w:val="000000"/>
          <w:sz w:val="28"/>
          <w:szCs w:val="28"/>
          <w:lang w:val="uk-UA"/>
        </w:rPr>
        <w:t xml:space="preserve">собисті риси допомагають або, навпаки, перешкоджають людині розвиватись, здійснювати активну інтелектуальну та фізичну діяльність, що створює атмосферу в колективі та впливає на її ставлення до праці та здатність співпрацювати з партнерами, клієнтами та колективом. </w:t>
      </w:r>
    </w:p>
    <w:p w:rsidR="00FC6CCE" w:rsidRDefault="00FC6CCE" w:rsidP="00601DA9">
      <w:pPr>
        <w:spacing w:line="360" w:lineRule="auto"/>
        <w:ind w:firstLine="851"/>
        <w:jc w:val="both"/>
        <w:rPr>
          <w:rFonts w:ascii="TimesNewRomanPSMT" w:hAnsi="TimesNewRomanPSMT"/>
          <w:color w:val="000000"/>
          <w:sz w:val="28"/>
          <w:szCs w:val="28"/>
          <w:lang w:val="uk-UA"/>
        </w:rPr>
      </w:pPr>
      <w:r w:rsidRPr="00501337">
        <w:rPr>
          <w:rFonts w:ascii="TimesNewRomanPSMT" w:hAnsi="TimesNewRomanPSMT"/>
          <w:color w:val="000000"/>
          <w:sz w:val="28"/>
          <w:szCs w:val="28"/>
          <w:lang w:val="uk-UA"/>
        </w:rPr>
        <w:lastRenderedPageBreak/>
        <w:t>Та сама тенденція простежується також у разі залучення людини до різних видів діяльності. Для однієї діяльності людина може бути практично «призначена», а в іншій – «бездарна». Так, Г. Беккер стверджував, що людський капітал поділяється на загальний та специфічний. Специфічний містить складові, які корисні лише одному роботодавцеві, а складові загального людського капіталу корисні всім працедавцям [</w:t>
      </w:r>
      <w:r w:rsidR="004B4EED">
        <w:rPr>
          <w:rFonts w:ascii="TimesNewRomanPSMT" w:hAnsi="TimesNewRomanPSMT"/>
          <w:color w:val="000000"/>
          <w:sz w:val="28"/>
          <w:szCs w:val="28"/>
          <w:lang w:val="uk-UA"/>
        </w:rPr>
        <w:t>35</w:t>
      </w:r>
      <w:r w:rsidRPr="00501337">
        <w:rPr>
          <w:rFonts w:ascii="TimesNewRomanPSMT" w:hAnsi="TimesNewRomanPSMT"/>
          <w:color w:val="000000"/>
          <w:sz w:val="28"/>
          <w:szCs w:val="28"/>
          <w:lang w:val="uk-UA"/>
        </w:rPr>
        <w:t>].</w:t>
      </w:r>
    </w:p>
    <w:p w:rsidR="000630EC" w:rsidRDefault="004A3D5A" w:rsidP="00601DA9">
      <w:pPr>
        <w:spacing w:line="360" w:lineRule="auto"/>
        <w:ind w:firstLine="851"/>
        <w:jc w:val="both"/>
        <w:rPr>
          <w:rFonts w:ascii="TimesNewRomanPSMT" w:hAnsi="TimesNewRomanPSMT"/>
          <w:color w:val="000000"/>
          <w:sz w:val="28"/>
          <w:szCs w:val="28"/>
          <w:lang w:val="uk-UA"/>
        </w:rPr>
      </w:pPr>
      <w:r w:rsidRPr="000630EC">
        <w:rPr>
          <w:rFonts w:ascii="TimesNewRomanPSMT" w:hAnsi="TimesNewRomanPSMT"/>
          <w:color w:val="000000"/>
          <w:sz w:val="28"/>
          <w:szCs w:val="28"/>
          <w:lang w:val="uk-UA"/>
        </w:rPr>
        <w:t xml:space="preserve">Проаналізувавши наукові дослідження щодо структури людського капіталу, ми сформували власну структуру </w:t>
      </w:r>
      <w:r w:rsidR="00FE1A13">
        <w:rPr>
          <w:rFonts w:ascii="TimesNewRomanPSMT" w:hAnsi="TimesNewRomanPSMT"/>
          <w:color w:val="000000"/>
          <w:sz w:val="28"/>
          <w:szCs w:val="28"/>
          <w:lang w:val="uk-UA"/>
        </w:rPr>
        <w:t>(</w:t>
      </w:r>
      <w:r w:rsidR="000A1FA8">
        <w:rPr>
          <w:rFonts w:ascii="TimesNewRomanPSMT" w:hAnsi="TimesNewRomanPSMT"/>
          <w:color w:val="000000"/>
          <w:sz w:val="28"/>
          <w:szCs w:val="28"/>
          <w:lang w:val="uk-UA"/>
        </w:rPr>
        <w:t>рис. 1.1</w:t>
      </w:r>
      <w:r w:rsidR="00FE1A13">
        <w:rPr>
          <w:rFonts w:ascii="TimesNewRomanPSMT" w:hAnsi="TimesNewRomanPSMT"/>
          <w:color w:val="000000"/>
          <w:sz w:val="28"/>
          <w:szCs w:val="28"/>
          <w:lang w:val="uk-UA"/>
        </w:rPr>
        <w:t>)</w:t>
      </w:r>
      <w:r w:rsidR="000A1FA8">
        <w:rPr>
          <w:rFonts w:ascii="TimesNewRomanPSMT" w:hAnsi="TimesNewRomanPSMT"/>
          <w:color w:val="000000"/>
          <w:sz w:val="28"/>
          <w:szCs w:val="28"/>
          <w:lang w:val="uk-UA"/>
        </w:rPr>
        <w:t>.</w:t>
      </w:r>
    </w:p>
    <w:p w:rsidR="000630EC" w:rsidRPr="000630EC" w:rsidRDefault="006B4640" w:rsidP="00E849C5">
      <w:pPr>
        <w:spacing w:line="360" w:lineRule="auto"/>
        <w:jc w:val="center"/>
        <w:rPr>
          <w:rFonts w:ascii="TimesNewRomanPSMT" w:hAnsi="TimesNewRomanPSMT"/>
          <w:color w:val="000000"/>
          <w:sz w:val="28"/>
          <w:szCs w:val="28"/>
          <w:lang w:val="uk-UA"/>
        </w:rPr>
      </w:pPr>
      <w:r w:rsidRPr="006B4640">
        <w:rPr>
          <w:rFonts w:ascii="TimesNewRomanPSMT" w:hAnsi="TimesNewRomanPSMT"/>
          <w:color w:val="000000"/>
          <w:sz w:val="28"/>
          <w:szCs w:val="28"/>
          <w:lang w:val="uk-UA"/>
        </w:rPr>
      </w:r>
      <w:r>
        <w:rPr>
          <w:rFonts w:ascii="TimesNewRomanPSMT" w:hAnsi="TimesNewRomanPSMT"/>
          <w:color w:val="000000"/>
          <w:sz w:val="28"/>
          <w:szCs w:val="28"/>
          <w:lang w:val="uk-UA"/>
        </w:rPr>
        <w:pict>
          <v:group id="_x0000_s1341" editas="canvas" style="width:433.05pt;height:219.1pt;mso-position-horizontal-relative:char;mso-position-vertical-relative:line" coordorigin="2494,8087" coordsize="6666,337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494;top:8087;width:6666;height:3373" o:preferrelative="f">
              <v:fill o:detectmouseclick="t"/>
              <v:path o:extrusionok="t" o:connecttype="none"/>
              <o:lock v:ext="edit" text="t"/>
            </v:shape>
            <v:rect id="_x0000_s1343" style="position:absolute;left:2624;top:8271;width:917;height:437;v-text-anchor:middle">
              <v:textbox style="mso-next-textbox:#_x0000_s1343">
                <w:txbxContent>
                  <w:p w:rsidR="0055286B" w:rsidRPr="000630EC" w:rsidRDefault="0055286B" w:rsidP="00112C86">
                    <w:pPr>
                      <w:jc w:val="center"/>
                      <w:rPr>
                        <w:lang w:val="uk-UA"/>
                      </w:rPr>
                    </w:pPr>
                    <w:r>
                      <w:rPr>
                        <w:lang w:val="uk-UA"/>
                      </w:rPr>
                      <w:t>Освіта</w:t>
                    </w:r>
                  </w:p>
                </w:txbxContent>
              </v:textbox>
            </v:rect>
            <v:rect id="_x0000_s1345" style="position:absolute;left:2624;top:9072;width:1178;height:524;v-text-anchor:middle">
              <v:textbox style="mso-next-textbox:#_x0000_s1345">
                <w:txbxContent>
                  <w:p w:rsidR="0055286B" w:rsidRPr="00133D22" w:rsidRDefault="0055286B" w:rsidP="00112C86">
                    <w:pPr>
                      <w:jc w:val="center"/>
                      <w:rPr>
                        <w:lang w:val="uk-UA"/>
                      </w:rPr>
                    </w:pPr>
                    <w:r>
                      <w:rPr>
                        <w:lang w:val="uk-UA"/>
                      </w:rPr>
                      <w:t>Професійна підготовка</w:t>
                    </w:r>
                  </w:p>
                </w:txbxContent>
              </v:textbox>
            </v:rect>
            <v:rect id="_x0000_s1346" style="position:absolute;left:4407;top:9742;width:957;height:437;v-text-anchor:middle">
              <v:textbox style="mso-next-textbox:#_x0000_s1346">
                <w:txbxContent>
                  <w:p w:rsidR="0055286B" w:rsidRPr="001A0D4E" w:rsidRDefault="0055286B" w:rsidP="00112C86">
                    <w:pPr>
                      <w:jc w:val="center"/>
                      <w:rPr>
                        <w:lang w:val="uk-UA"/>
                      </w:rPr>
                    </w:pPr>
                    <w:r w:rsidRPr="001A0D4E">
                      <w:rPr>
                        <w:lang w:val="uk-UA"/>
                      </w:rPr>
                      <w:t>Здоров’я</w:t>
                    </w:r>
                  </w:p>
                </w:txbxContent>
              </v:textbox>
            </v:rect>
            <v:rect id="_x0000_s1347" style="position:absolute;left:6053;top:8271;width:1220;height:437;v-text-anchor:middle">
              <v:textbox style="mso-next-textbox:#_x0000_s1347">
                <w:txbxContent>
                  <w:p w:rsidR="0055286B" w:rsidRPr="001A0D4E" w:rsidRDefault="0055286B" w:rsidP="00112C86">
                    <w:pPr>
                      <w:rPr>
                        <w:lang w:val="uk-UA"/>
                      </w:rPr>
                    </w:pPr>
                    <w:r w:rsidRPr="001A0D4E">
                      <w:rPr>
                        <w:lang w:val="uk-UA"/>
                      </w:rPr>
                      <w:t>Мобільність</w:t>
                    </w:r>
                  </w:p>
                </w:txbxContent>
              </v:textbox>
            </v:rect>
            <v:rect id="_x0000_s1348" style="position:absolute;left:4335;top:8271;width:1091;height:437;v-text-anchor:middle">
              <v:textbox style="mso-next-textbox:#_x0000_s1348">
                <w:txbxContent>
                  <w:p w:rsidR="0055286B" w:rsidRPr="000630EC" w:rsidRDefault="0055286B" w:rsidP="00112C86">
                    <w:pPr>
                      <w:rPr>
                        <w:lang w:val="uk-UA"/>
                      </w:rPr>
                    </w:pPr>
                    <w:r>
                      <w:rPr>
                        <w:lang w:val="uk-UA"/>
                      </w:rPr>
                      <w:t>Мотивація</w:t>
                    </w:r>
                  </w:p>
                </w:txbxContent>
              </v:textbox>
            </v:rect>
            <v:rect id="_x0000_s1349" style="position:absolute;left:7933;top:9147;width:1090;height:524;v-text-anchor:middle">
              <v:textbox style="mso-next-textbox:#_x0000_s1349">
                <w:txbxContent>
                  <w:p w:rsidR="0055286B" w:rsidRPr="000630EC" w:rsidRDefault="0055286B" w:rsidP="00112C86">
                    <w:pPr>
                      <w:jc w:val="center"/>
                      <w:rPr>
                        <w:lang w:val="uk-UA"/>
                      </w:rPr>
                    </w:pPr>
                    <w:r>
                      <w:rPr>
                        <w:lang w:val="uk-UA"/>
                      </w:rPr>
                      <w:t>Особисті риси</w:t>
                    </w:r>
                  </w:p>
                </w:txbxContent>
              </v:textbox>
            </v:rect>
            <v:rect id="_x0000_s1350" style="position:absolute;left:6283;top:9742;width:1090;height:524;v-text-anchor:middle">
              <v:textbox style="mso-next-textbox:#_x0000_s1350">
                <w:txbxContent>
                  <w:p w:rsidR="0055286B" w:rsidRPr="00133D22" w:rsidRDefault="0055286B" w:rsidP="00112C86">
                    <w:pPr>
                      <w:jc w:val="center"/>
                      <w:rPr>
                        <w:lang w:val="uk-UA"/>
                      </w:rPr>
                    </w:pPr>
                    <w:r w:rsidRPr="00133D22">
                      <w:rPr>
                        <w:lang w:val="uk-UA"/>
                      </w:rPr>
                      <w:t>Природні здібності</w:t>
                    </w:r>
                  </w:p>
                </w:txbxContent>
              </v:textbox>
            </v:rect>
            <v:rect id="_x0000_s1352" style="position:absolute;left:4947;top:9072;width:1892;height:438;v-text-anchor:middle">
              <v:textbox style="mso-next-textbox:#_x0000_s1352">
                <w:txbxContent>
                  <w:p w:rsidR="0055286B" w:rsidRPr="00992F41" w:rsidRDefault="0055286B" w:rsidP="00112C86">
                    <w:pPr>
                      <w:jc w:val="center"/>
                      <w:rPr>
                        <w:b/>
                        <w:lang w:val="uk-UA"/>
                      </w:rPr>
                    </w:pPr>
                    <w:r w:rsidRPr="00992F41">
                      <w:rPr>
                        <w:b/>
                        <w:lang w:val="uk-UA"/>
                      </w:rPr>
                      <w:t>Людський капітал</w:t>
                    </w:r>
                  </w:p>
                </w:txbxContent>
              </v:textbox>
            </v:rect>
            <v:shapetype id="_x0000_t32" coordsize="21600,21600" o:spt="32" o:oned="t" path="m,l21600,21600e" filled="f">
              <v:path arrowok="t" fillok="f" o:connecttype="none"/>
              <o:lock v:ext="edit" shapetype="t"/>
            </v:shapetype>
            <v:shape id="_x0000_s1353" type="#_x0000_t32" style="position:absolute;left:3083;top:8708;width:2810;height:364;flip:x y" o:connectortype="straight">
              <v:stroke endarrow="block"/>
            </v:shape>
            <v:shape id="_x0000_s1354" type="#_x0000_t32" style="position:absolute;left:4881;top:8708;width:1012;height:364;flip:x y" o:connectortype="straight">
              <v:stroke endarrow="block"/>
            </v:shape>
            <v:shape id="_x0000_s1355" type="#_x0000_t32" style="position:absolute;left:5893;top:8708;width:770;height:364;flip:y" o:connectortype="straight">
              <v:stroke endarrow="block"/>
            </v:shape>
            <v:shape id="_x0000_s1358" type="#_x0000_t32" style="position:absolute;left:5893;top:9510;width:935;height:232" o:connectortype="straight">
              <v:stroke endarrow="block"/>
            </v:shape>
            <v:rect id="_x0000_s1360" style="position:absolute;left:2494;top:9781;width:1440;height:1614;v-text-anchor:middle">
              <v:textbox style="mso-next-textbox:#_x0000_s1360">
                <w:txbxContent>
                  <w:p w:rsidR="0055286B" w:rsidRDefault="0055286B" w:rsidP="00FF735B">
                    <w:pPr>
                      <w:pStyle w:val="a8"/>
                      <w:numPr>
                        <w:ilvl w:val="0"/>
                        <w:numId w:val="2"/>
                      </w:numPr>
                      <w:tabs>
                        <w:tab w:val="left" w:pos="142"/>
                      </w:tabs>
                      <w:ind w:left="0" w:firstLine="0"/>
                      <w:jc w:val="both"/>
                      <w:rPr>
                        <w:sz w:val="20"/>
                        <w:szCs w:val="20"/>
                        <w:lang w:val="uk-UA"/>
                      </w:rPr>
                    </w:pPr>
                    <w:r>
                      <w:rPr>
                        <w:sz w:val="20"/>
                        <w:szCs w:val="20"/>
                        <w:lang w:val="uk-UA"/>
                      </w:rPr>
                      <w:t>кваліфікація;</w:t>
                    </w:r>
                    <w:r w:rsidRPr="00992F41">
                      <w:rPr>
                        <w:sz w:val="20"/>
                        <w:szCs w:val="20"/>
                        <w:lang w:val="uk-UA"/>
                      </w:rPr>
                      <w:t xml:space="preserve"> </w:t>
                    </w:r>
                  </w:p>
                  <w:p w:rsidR="0055286B" w:rsidRDefault="0055286B" w:rsidP="00FF735B">
                    <w:pPr>
                      <w:pStyle w:val="a8"/>
                      <w:numPr>
                        <w:ilvl w:val="0"/>
                        <w:numId w:val="2"/>
                      </w:numPr>
                      <w:tabs>
                        <w:tab w:val="left" w:pos="142"/>
                      </w:tabs>
                      <w:ind w:left="0" w:firstLine="0"/>
                      <w:jc w:val="both"/>
                      <w:rPr>
                        <w:sz w:val="20"/>
                        <w:szCs w:val="20"/>
                        <w:lang w:val="uk-UA"/>
                      </w:rPr>
                    </w:pPr>
                    <w:r>
                      <w:rPr>
                        <w:sz w:val="20"/>
                        <w:szCs w:val="20"/>
                        <w:lang w:val="uk-UA"/>
                      </w:rPr>
                      <w:t>інноваційна здатність;</w:t>
                    </w:r>
                  </w:p>
                  <w:p w:rsidR="0055286B" w:rsidRDefault="0055286B" w:rsidP="00FF735B">
                    <w:pPr>
                      <w:pStyle w:val="a8"/>
                      <w:numPr>
                        <w:ilvl w:val="0"/>
                        <w:numId w:val="2"/>
                      </w:numPr>
                      <w:tabs>
                        <w:tab w:val="left" w:pos="142"/>
                      </w:tabs>
                      <w:ind w:left="0" w:firstLine="0"/>
                      <w:jc w:val="both"/>
                      <w:rPr>
                        <w:sz w:val="20"/>
                        <w:szCs w:val="20"/>
                        <w:lang w:val="uk-UA"/>
                      </w:rPr>
                    </w:pPr>
                    <w:r>
                      <w:rPr>
                        <w:sz w:val="20"/>
                        <w:szCs w:val="20"/>
                        <w:lang w:val="uk-UA"/>
                      </w:rPr>
                      <w:t>компетентність;</w:t>
                    </w:r>
                    <w:r w:rsidRPr="00992F41">
                      <w:rPr>
                        <w:sz w:val="20"/>
                        <w:szCs w:val="20"/>
                      </w:rPr>
                      <w:t xml:space="preserve"> </w:t>
                    </w:r>
                  </w:p>
                  <w:p w:rsidR="0055286B" w:rsidRPr="00992F41" w:rsidRDefault="0055286B" w:rsidP="00FF735B">
                    <w:pPr>
                      <w:pStyle w:val="a8"/>
                      <w:numPr>
                        <w:ilvl w:val="0"/>
                        <w:numId w:val="2"/>
                      </w:numPr>
                      <w:tabs>
                        <w:tab w:val="left" w:pos="142"/>
                      </w:tabs>
                      <w:ind w:left="0" w:firstLine="0"/>
                      <w:jc w:val="both"/>
                      <w:rPr>
                        <w:sz w:val="20"/>
                        <w:szCs w:val="20"/>
                        <w:lang w:val="uk-UA"/>
                      </w:rPr>
                    </w:pPr>
                    <w:r w:rsidRPr="00992F41">
                      <w:rPr>
                        <w:sz w:val="20"/>
                        <w:szCs w:val="20"/>
                      </w:rPr>
                      <w:t>професійність</w:t>
                    </w:r>
                    <w:r w:rsidRPr="00992F41">
                      <w:rPr>
                        <w:sz w:val="20"/>
                        <w:szCs w:val="20"/>
                        <w:lang w:val="uk-UA"/>
                      </w:rPr>
                      <w:t>;</w:t>
                    </w:r>
                  </w:p>
                  <w:p w:rsidR="0055286B" w:rsidRPr="00992F41" w:rsidRDefault="0055286B" w:rsidP="00FF735B">
                    <w:pPr>
                      <w:pStyle w:val="a8"/>
                      <w:numPr>
                        <w:ilvl w:val="0"/>
                        <w:numId w:val="2"/>
                      </w:numPr>
                      <w:tabs>
                        <w:tab w:val="left" w:pos="142"/>
                      </w:tabs>
                      <w:ind w:left="0" w:firstLine="0"/>
                      <w:jc w:val="both"/>
                      <w:rPr>
                        <w:sz w:val="20"/>
                        <w:szCs w:val="20"/>
                        <w:lang w:val="uk-UA"/>
                      </w:rPr>
                    </w:pPr>
                    <w:r w:rsidRPr="00992F41">
                      <w:rPr>
                        <w:sz w:val="20"/>
                        <w:szCs w:val="20"/>
                        <w:lang w:val="uk-UA"/>
                      </w:rPr>
                      <w:t>навички;</w:t>
                    </w:r>
                  </w:p>
                  <w:p w:rsidR="0055286B" w:rsidRPr="00992F41" w:rsidRDefault="0055286B" w:rsidP="00FF735B">
                    <w:pPr>
                      <w:pStyle w:val="a8"/>
                      <w:numPr>
                        <w:ilvl w:val="0"/>
                        <w:numId w:val="2"/>
                      </w:numPr>
                      <w:tabs>
                        <w:tab w:val="left" w:pos="142"/>
                      </w:tabs>
                      <w:ind w:left="0" w:firstLine="0"/>
                      <w:jc w:val="both"/>
                      <w:rPr>
                        <w:sz w:val="20"/>
                        <w:szCs w:val="20"/>
                        <w:lang w:val="uk-UA"/>
                      </w:rPr>
                    </w:pPr>
                    <w:r w:rsidRPr="00992F41">
                      <w:rPr>
                        <w:sz w:val="20"/>
                        <w:szCs w:val="20"/>
                        <w:lang w:val="uk-UA"/>
                      </w:rPr>
                      <w:t>виробничий</w:t>
                    </w:r>
                    <w:r w:rsidRPr="00992F41">
                      <w:rPr>
                        <w:color w:val="30373B"/>
                        <w:sz w:val="28"/>
                        <w:szCs w:val="28"/>
                        <w:shd w:val="clear" w:color="auto" w:fill="FFFFFF"/>
                        <w:lang w:val="uk-UA"/>
                      </w:rPr>
                      <w:t xml:space="preserve"> </w:t>
                    </w:r>
                    <w:r w:rsidRPr="00992F41">
                      <w:rPr>
                        <w:sz w:val="20"/>
                        <w:szCs w:val="20"/>
                        <w:lang w:val="uk-UA"/>
                      </w:rPr>
                      <w:t>досвід</w:t>
                    </w:r>
                  </w:p>
                  <w:p w:rsidR="0055286B" w:rsidRPr="00992F41" w:rsidRDefault="0055286B" w:rsidP="00112C86">
                    <w:pPr>
                      <w:rPr>
                        <w:lang w:val="uk-UA"/>
                      </w:rPr>
                    </w:pPr>
                  </w:p>
                </w:txbxContent>
              </v:textbox>
            </v:rect>
            <v:rect id="_x0000_s1362" style="position:absolute;left:6053;top:10347;width:1571;height:1048;v-text-anchor:middle">
              <v:textbox style="mso-next-textbox:#_x0000_s1362">
                <w:txbxContent>
                  <w:p w:rsidR="0055286B" w:rsidRDefault="0055286B" w:rsidP="00FF735B">
                    <w:pPr>
                      <w:pStyle w:val="a8"/>
                      <w:numPr>
                        <w:ilvl w:val="0"/>
                        <w:numId w:val="2"/>
                      </w:numPr>
                      <w:tabs>
                        <w:tab w:val="left" w:pos="142"/>
                      </w:tabs>
                      <w:ind w:left="0" w:firstLine="0"/>
                      <w:jc w:val="both"/>
                      <w:rPr>
                        <w:sz w:val="20"/>
                        <w:szCs w:val="20"/>
                        <w:lang w:val="uk-UA"/>
                      </w:rPr>
                    </w:pPr>
                    <w:r>
                      <w:rPr>
                        <w:sz w:val="20"/>
                        <w:szCs w:val="20"/>
                        <w:lang w:val="uk-UA"/>
                      </w:rPr>
                      <w:t>чутливість;</w:t>
                    </w:r>
                  </w:p>
                  <w:p w:rsidR="0055286B" w:rsidRDefault="0055286B" w:rsidP="00FF735B">
                    <w:pPr>
                      <w:pStyle w:val="a8"/>
                      <w:numPr>
                        <w:ilvl w:val="0"/>
                        <w:numId w:val="2"/>
                      </w:numPr>
                      <w:tabs>
                        <w:tab w:val="left" w:pos="142"/>
                      </w:tabs>
                      <w:ind w:left="0" w:firstLine="0"/>
                      <w:jc w:val="both"/>
                      <w:rPr>
                        <w:sz w:val="20"/>
                        <w:szCs w:val="20"/>
                        <w:lang w:val="uk-UA"/>
                      </w:rPr>
                    </w:pPr>
                    <w:r>
                      <w:rPr>
                        <w:sz w:val="20"/>
                        <w:szCs w:val="20"/>
                        <w:lang w:val="uk-UA"/>
                      </w:rPr>
                      <w:t>спосте</w:t>
                    </w:r>
                    <w:r w:rsidRPr="00E849C5">
                      <w:rPr>
                        <w:sz w:val="20"/>
                        <w:szCs w:val="20"/>
                        <w:lang w:val="uk-UA"/>
                      </w:rPr>
                      <w:t>режливість</w:t>
                    </w:r>
                    <w:r>
                      <w:rPr>
                        <w:sz w:val="20"/>
                        <w:szCs w:val="20"/>
                        <w:lang w:val="uk-UA"/>
                      </w:rPr>
                      <w:t>;</w:t>
                    </w:r>
                  </w:p>
                  <w:p w:rsidR="0055286B" w:rsidRPr="00FE1A13" w:rsidRDefault="0055286B" w:rsidP="00FF735B">
                    <w:pPr>
                      <w:pStyle w:val="a8"/>
                      <w:numPr>
                        <w:ilvl w:val="0"/>
                        <w:numId w:val="2"/>
                      </w:numPr>
                      <w:tabs>
                        <w:tab w:val="left" w:pos="142"/>
                      </w:tabs>
                      <w:ind w:left="0" w:firstLine="0"/>
                      <w:jc w:val="both"/>
                      <w:rPr>
                        <w:sz w:val="20"/>
                        <w:szCs w:val="20"/>
                        <w:lang w:val="uk-UA"/>
                      </w:rPr>
                    </w:pPr>
                    <w:r w:rsidRPr="00E849C5">
                      <w:rPr>
                        <w:sz w:val="20"/>
                        <w:szCs w:val="20"/>
                        <w:lang w:val="uk-UA"/>
                      </w:rPr>
                      <w:t xml:space="preserve"> особливості пам'яті, уяви, мислення</w:t>
                    </w:r>
                  </w:p>
                </w:txbxContent>
              </v:textbox>
            </v:rect>
            <v:rect id="_x0000_s1363" style="position:absolute;left:4267;top:10347;width:1222;height:1048;v-text-anchor:middle">
              <v:textbox style="mso-next-textbox:#_x0000_s1363">
                <w:txbxContent>
                  <w:p w:rsidR="0055286B" w:rsidRPr="00E849C5" w:rsidRDefault="0055286B" w:rsidP="00FF735B">
                    <w:pPr>
                      <w:pStyle w:val="a8"/>
                      <w:numPr>
                        <w:ilvl w:val="0"/>
                        <w:numId w:val="2"/>
                      </w:numPr>
                      <w:tabs>
                        <w:tab w:val="left" w:pos="142"/>
                      </w:tabs>
                      <w:ind w:left="0" w:firstLine="0"/>
                      <w:jc w:val="both"/>
                      <w:rPr>
                        <w:sz w:val="20"/>
                        <w:szCs w:val="20"/>
                        <w:lang w:val="uk-UA"/>
                      </w:rPr>
                    </w:pPr>
                    <w:r w:rsidRPr="00E849C5">
                      <w:rPr>
                        <w:sz w:val="20"/>
                        <w:szCs w:val="20"/>
                        <w:lang w:val="uk-UA"/>
                      </w:rPr>
                      <w:t>фізична підготовка;</w:t>
                    </w:r>
                  </w:p>
                  <w:p w:rsidR="0055286B" w:rsidRPr="00E849C5" w:rsidRDefault="0055286B" w:rsidP="00FF735B">
                    <w:pPr>
                      <w:pStyle w:val="a8"/>
                      <w:numPr>
                        <w:ilvl w:val="0"/>
                        <w:numId w:val="2"/>
                      </w:numPr>
                      <w:tabs>
                        <w:tab w:val="left" w:pos="142"/>
                      </w:tabs>
                      <w:ind w:left="0" w:firstLine="0"/>
                      <w:jc w:val="both"/>
                      <w:rPr>
                        <w:sz w:val="20"/>
                        <w:szCs w:val="20"/>
                        <w:lang w:val="uk-UA"/>
                      </w:rPr>
                    </w:pPr>
                    <w:r w:rsidRPr="00E849C5">
                      <w:rPr>
                        <w:sz w:val="20"/>
                        <w:szCs w:val="20"/>
                        <w:lang w:val="uk-UA"/>
                      </w:rPr>
                      <w:t>енергія;</w:t>
                    </w:r>
                  </w:p>
                  <w:p w:rsidR="0055286B" w:rsidRPr="00FE1A13" w:rsidRDefault="0055286B" w:rsidP="00FF735B">
                    <w:pPr>
                      <w:pStyle w:val="a8"/>
                      <w:numPr>
                        <w:ilvl w:val="0"/>
                        <w:numId w:val="2"/>
                      </w:numPr>
                      <w:tabs>
                        <w:tab w:val="left" w:pos="142"/>
                      </w:tabs>
                      <w:ind w:left="0" w:firstLine="0"/>
                      <w:jc w:val="both"/>
                      <w:rPr>
                        <w:sz w:val="20"/>
                        <w:szCs w:val="20"/>
                        <w:lang w:val="uk-UA"/>
                      </w:rPr>
                    </w:pPr>
                    <w:r w:rsidRPr="00E849C5">
                      <w:rPr>
                        <w:sz w:val="20"/>
                        <w:szCs w:val="20"/>
                        <w:lang w:val="uk-UA"/>
                      </w:rPr>
                      <w:t>психологічна стійкість</w:t>
                    </w:r>
                  </w:p>
                </w:txbxContent>
              </v:textbox>
            </v:rect>
            <v:shape id="_x0000_s1365" type="#_x0000_t32" style="position:absolute;left:3213;top:9596;width:1;height:185" o:connectortype="straight"/>
            <v:shape id="_x0000_s1367" type="#_x0000_t32" style="position:absolute;left:6828;top:10266;width:11;height:81" o:connectortype="straight"/>
            <v:rect id="_x0000_s1369" style="position:absolute;left:7758;top:8271;width:1265;height:524;v-text-anchor:middle">
              <v:textbox style="mso-next-textbox:#_x0000_s1369">
                <w:txbxContent>
                  <w:p w:rsidR="0055286B" w:rsidRPr="00112C86" w:rsidRDefault="0055286B" w:rsidP="00112C86">
                    <w:pPr>
                      <w:jc w:val="center"/>
                      <w:rPr>
                        <w:lang w:val="uk-UA"/>
                      </w:rPr>
                    </w:pPr>
                    <w:r>
                      <w:rPr>
                        <w:lang w:val="uk-UA"/>
                      </w:rPr>
                      <w:t>В</w:t>
                    </w:r>
                    <w:r w:rsidRPr="00112C86">
                      <w:rPr>
                        <w:lang w:val="uk-UA"/>
                      </w:rPr>
                      <w:t>олодіння інформацією</w:t>
                    </w:r>
                  </w:p>
                </w:txbxContent>
              </v:textbox>
            </v:rect>
            <v:shape id="_x0000_s1370" type="#_x0000_t32" style="position:absolute;left:5893;top:8795;width:2497;height:277;flip:y" o:connectortype="straight">
              <v:stroke endarrow="block"/>
            </v:shape>
            <v:shape id="_x0000_s1371" type="#_x0000_t32" style="position:absolute;left:3802;top:9292;width:1145;height:42;flip:x" o:connectortype="straight">
              <v:stroke endarrow="block"/>
            </v:shape>
            <v:shape id="_x0000_s1372" type="#_x0000_t32" style="position:absolute;left:6839;top:9292;width:1094;height:117" o:connectortype="straight">
              <v:stroke endarrow="block"/>
            </v:shape>
            <v:shape id="_x0000_s1373" type="#_x0000_t32" style="position:absolute;left:4886;top:9510;width:1007;height:232;flip:x" o:connectortype="straight">
              <v:stroke endarrow="block"/>
            </v:shape>
            <v:shape id="_x0000_s1374" type="#_x0000_t32" style="position:absolute;left:8478;top:9671;width:29;height:224" o:connectortype="straight"/>
            <v:shape id="_x0000_s1375" type="#_x0000_t32" style="position:absolute;left:4878;top:10179;width:8;height:168;flip:y" o:connectortype="straight"/>
            <v:rect id="_x0000_s1361" style="position:absolute;left:7720;top:9895;width:1440;height:1484;v-text-anchor:middle">
              <v:textbox style="mso-next-textbox:#_x0000_s1361">
                <w:txbxContent>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характер;</w:t>
                    </w:r>
                  </w:p>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темперамент;</w:t>
                    </w:r>
                  </w:p>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креативність;</w:t>
                    </w:r>
                  </w:p>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акуратність;</w:t>
                    </w:r>
                  </w:p>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вихованість;</w:t>
                    </w:r>
                  </w:p>
                  <w:p w:rsidR="0055286B" w:rsidRPr="00A96615" w:rsidRDefault="0055286B" w:rsidP="00FF735B">
                    <w:pPr>
                      <w:pStyle w:val="a8"/>
                      <w:numPr>
                        <w:ilvl w:val="0"/>
                        <w:numId w:val="2"/>
                      </w:numPr>
                      <w:tabs>
                        <w:tab w:val="left" w:pos="142"/>
                      </w:tabs>
                      <w:ind w:left="0" w:firstLine="0"/>
                      <w:jc w:val="both"/>
                      <w:rPr>
                        <w:sz w:val="20"/>
                        <w:szCs w:val="20"/>
                        <w:lang w:val="uk-UA"/>
                      </w:rPr>
                    </w:pPr>
                    <w:r w:rsidRPr="00A96615">
                      <w:rPr>
                        <w:sz w:val="20"/>
                        <w:szCs w:val="20"/>
                        <w:lang w:val="uk-UA"/>
                      </w:rPr>
                      <w:t>наполегливість;</w:t>
                    </w:r>
                  </w:p>
                  <w:p w:rsidR="0055286B" w:rsidRPr="00A96615" w:rsidRDefault="0055286B" w:rsidP="00FF735B">
                    <w:pPr>
                      <w:pStyle w:val="a8"/>
                      <w:numPr>
                        <w:ilvl w:val="0"/>
                        <w:numId w:val="2"/>
                      </w:numPr>
                      <w:tabs>
                        <w:tab w:val="left" w:pos="142"/>
                      </w:tabs>
                      <w:ind w:left="0" w:firstLine="0"/>
                      <w:jc w:val="both"/>
                    </w:pPr>
                    <w:r w:rsidRPr="00A96615">
                      <w:rPr>
                        <w:sz w:val="20"/>
                        <w:szCs w:val="20"/>
                        <w:lang w:val="uk-UA"/>
                      </w:rPr>
                      <w:t>відповідальність</w:t>
                    </w:r>
                  </w:p>
                </w:txbxContent>
              </v:textbox>
            </v:rect>
            <w10:wrap type="none"/>
            <w10:anchorlock/>
          </v:group>
        </w:pict>
      </w:r>
    </w:p>
    <w:p w:rsidR="000A1FA8" w:rsidRDefault="000A1FA8" w:rsidP="000A1FA8">
      <w:pPr>
        <w:spacing w:line="360" w:lineRule="auto"/>
        <w:jc w:val="center"/>
        <w:rPr>
          <w:sz w:val="28"/>
          <w:szCs w:val="28"/>
          <w:lang w:val="uk-UA"/>
        </w:rPr>
      </w:pPr>
      <w:r>
        <w:rPr>
          <w:sz w:val="28"/>
          <w:szCs w:val="28"/>
          <w:lang w:val="uk-UA"/>
        </w:rPr>
        <w:t>Рис. 1.1. Структура людського капіталу</w:t>
      </w:r>
    </w:p>
    <w:p w:rsidR="00185242" w:rsidRPr="00DC2A61" w:rsidRDefault="00185242" w:rsidP="00601DA9">
      <w:pPr>
        <w:tabs>
          <w:tab w:val="left" w:pos="990"/>
        </w:tabs>
        <w:spacing w:line="360" w:lineRule="auto"/>
        <w:ind w:firstLine="851"/>
        <w:jc w:val="both"/>
        <w:rPr>
          <w:sz w:val="22"/>
          <w:szCs w:val="22"/>
        </w:rPr>
      </w:pPr>
      <w:r w:rsidRPr="00185242">
        <w:rPr>
          <w:sz w:val="22"/>
          <w:szCs w:val="22"/>
          <w:lang w:val="uk-UA"/>
        </w:rPr>
        <w:t xml:space="preserve">Джерело: </w:t>
      </w:r>
      <w:r w:rsidR="003B63E2">
        <w:t xml:space="preserve">складено автором </w:t>
      </w:r>
    </w:p>
    <w:p w:rsidR="00334E8E" w:rsidRPr="00DC2A61" w:rsidRDefault="00334E8E" w:rsidP="0045137D">
      <w:pPr>
        <w:spacing w:line="360" w:lineRule="auto"/>
        <w:ind w:firstLine="709"/>
        <w:jc w:val="both"/>
        <w:rPr>
          <w:sz w:val="28"/>
          <w:szCs w:val="28"/>
        </w:rPr>
      </w:pPr>
    </w:p>
    <w:p w:rsidR="0045137D" w:rsidRPr="008B00E1" w:rsidRDefault="004A3D5A" w:rsidP="00601DA9">
      <w:pPr>
        <w:spacing w:line="360" w:lineRule="auto"/>
        <w:ind w:firstLine="851"/>
        <w:jc w:val="both"/>
        <w:rPr>
          <w:sz w:val="28"/>
          <w:szCs w:val="28"/>
          <w:lang w:val="uk-UA"/>
        </w:rPr>
      </w:pPr>
      <w:r w:rsidRPr="008B00E1">
        <w:rPr>
          <w:sz w:val="28"/>
          <w:szCs w:val="28"/>
          <w:lang w:val="uk-UA"/>
        </w:rPr>
        <w:t>Як видно з рис. 1</w:t>
      </w:r>
      <w:r w:rsidR="000A1FA8" w:rsidRPr="008B00E1">
        <w:rPr>
          <w:sz w:val="28"/>
          <w:szCs w:val="28"/>
          <w:lang w:val="uk-UA"/>
        </w:rPr>
        <w:t>.1</w:t>
      </w:r>
      <w:r w:rsidRPr="008B00E1">
        <w:rPr>
          <w:sz w:val="28"/>
          <w:szCs w:val="28"/>
          <w:lang w:val="uk-UA"/>
        </w:rPr>
        <w:t xml:space="preserve">, </w:t>
      </w:r>
      <w:r w:rsidR="0045137D" w:rsidRPr="008B00E1">
        <w:rPr>
          <w:sz w:val="28"/>
          <w:szCs w:val="28"/>
          <w:lang w:val="uk-UA"/>
        </w:rPr>
        <w:t>ми виділили такі основні елементи людського капіталу, як освіта, професійна підготовка, здоров’я, особисті риси, природні здібності, мотивація, мобільність</w:t>
      </w:r>
      <w:r w:rsidR="00112C86" w:rsidRPr="008B00E1">
        <w:rPr>
          <w:sz w:val="28"/>
          <w:szCs w:val="28"/>
          <w:lang w:val="uk-UA"/>
        </w:rPr>
        <w:t>, володіння інформацією</w:t>
      </w:r>
      <w:r w:rsidR="0045137D" w:rsidRPr="008B00E1">
        <w:rPr>
          <w:sz w:val="28"/>
          <w:szCs w:val="28"/>
          <w:lang w:val="uk-UA"/>
        </w:rPr>
        <w:t>. Розглянемо детальніше</w:t>
      </w:r>
      <w:r w:rsidR="000A1FA8" w:rsidRPr="008B00E1">
        <w:rPr>
          <w:sz w:val="28"/>
          <w:szCs w:val="28"/>
          <w:lang w:val="uk-UA"/>
        </w:rPr>
        <w:t xml:space="preserve"> ці елементи.</w:t>
      </w:r>
    </w:p>
    <w:p w:rsidR="000A1FA8" w:rsidRDefault="000A1FA8" w:rsidP="00601DA9">
      <w:pPr>
        <w:spacing w:line="360" w:lineRule="auto"/>
        <w:ind w:firstLine="851"/>
        <w:jc w:val="both"/>
        <w:rPr>
          <w:sz w:val="28"/>
          <w:szCs w:val="28"/>
          <w:lang w:val="uk-UA"/>
        </w:rPr>
      </w:pPr>
      <w:r w:rsidRPr="000A1FA8">
        <w:rPr>
          <w:sz w:val="28"/>
          <w:szCs w:val="28"/>
          <w:lang w:val="uk-UA"/>
        </w:rPr>
        <w:t xml:space="preserve">Освіта та професійна підготовка, інакше кажучи, інтелект - це сукупність розумових здібностей, здатність пізнавати і вирішувати проблеми, які об'єднують пізнавальні </w:t>
      </w:r>
      <w:r w:rsidRPr="003B63E2">
        <w:rPr>
          <w:sz w:val="28"/>
          <w:szCs w:val="28"/>
          <w:lang w:val="uk-UA"/>
        </w:rPr>
        <w:t>здібності [</w:t>
      </w:r>
      <w:r w:rsidR="003B63E2" w:rsidRPr="003B63E2">
        <w:rPr>
          <w:sz w:val="28"/>
          <w:szCs w:val="28"/>
          <w:lang w:val="uk-UA"/>
        </w:rPr>
        <w:t>32</w:t>
      </w:r>
      <w:r w:rsidRPr="003B63E2">
        <w:rPr>
          <w:sz w:val="28"/>
          <w:szCs w:val="28"/>
          <w:lang w:val="uk-UA"/>
        </w:rPr>
        <w:t>].</w:t>
      </w:r>
      <w:r w:rsidRPr="000A1FA8">
        <w:rPr>
          <w:sz w:val="28"/>
          <w:szCs w:val="28"/>
          <w:lang w:val="uk-UA"/>
        </w:rPr>
        <w:t xml:space="preserve"> Саме інтелект людини дає їй змогу розвиватись, розширювати свої можливості та опановувати нові сфери діяльності.</w:t>
      </w:r>
    </w:p>
    <w:p w:rsidR="000A1FA8" w:rsidRPr="004144B4" w:rsidRDefault="00112C86" w:rsidP="00601DA9">
      <w:pPr>
        <w:spacing w:line="360" w:lineRule="auto"/>
        <w:ind w:firstLine="851"/>
        <w:jc w:val="both"/>
        <w:rPr>
          <w:sz w:val="28"/>
          <w:szCs w:val="28"/>
          <w:lang w:val="uk-UA"/>
        </w:rPr>
      </w:pPr>
      <w:r w:rsidRPr="004144B4">
        <w:rPr>
          <w:sz w:val="28"/>
          <w:szCs w:val="28"/>
          <w:lang w:val="uk-UA"/>
        </w:rPr>
        <w:lastRenderedPageBreak/>
        <w:t xml:space="preserve">Важливою складовою людського капіталу є здоров’я людини, що визначається її способом життя, тобто якістю харчування, виконанням фізичного навантаження у вигляді спортивних вправ, зловживанням тютюном, алкоголем, наркотиками тощо. На думку </w:t>
      </w:r>
      <w:r w:rsidR="000A1FA8" w:rsidRPr="004144B4">
        <w:rPr>
          <w:sz w:val="28"/>
          <w:szCs w:val="28"/>
          <w:lang w:val="uk-UA"/>
        </w:rPr>
        <w:t>А. Андри</w:t>
      </w:r>
      <w:r w:rsidR="003870A4">
        <w:rPr>
          <w:sz w:val="28"/>
          <w:szCs w:val="28"/>
          <w:lang w:val="uk-UA"/>
        </w:rPr>
        <w:t>а</w:t>
      </w:r>
      <w:r w:rsidR="000A1FA8" w:rsidRPr="004144B4">
        <w:rPr>
          <w:sz w:val="28"/>
          <w:szCs w:val="28"/>
          <w:lang w:val="uk-UA"/>
        </w:rPr>
        <w:t>нов</w:t>
      </w:r>
      <w:r w:rsidRPr="004144B4">
        <w:rPr>
          <w:sz w:val="28"/>
          <w:szCs w:val="28"/>
          <w:lang w:val="uk-UA"/>
        </w:rPr>
        <w:t xml:space="preserve">ої, </w:t>
      </w:r>
      <w:r w:rsidR="004144B4" w:rsidRPr="004144B4">
        <w:rPr>
          <w:sz w:val="28"/>
          <w:szCs w:val="28"/>
          <w:lang w:val="uk-UA"/>
        </w:rPr>
        <w:t xml:space="preserve">здоров’я </w:t>
      </w:r>
      <w:r w:rsidR="000A1FA8" w:rsidRPr="004144B4">
        <w:rPr>
          <w:sz w:val="28"/>
          <w:szCs w:val="28"/>
          <w:lang w:val="uk-UA"/>
        </w:rPr>
        <w:t xml:space="preserve">є ядром людського капіталу: «Тільки після його формування навколо нього надбудовуються інші складові людського капіталу. Він як би тримає всю цю </w:t>
      </w:r>
      <w:r w:rsidR="004144B4" w:rsidRPr="004144B4">
        <w:rPr>
          <w:sz w:val="28"/>
          <w:szCs w:val="28"/>
          <w:lang w:val="uk-UA"/>
        </w:rPr>
        <w:t>«</w:t>
      </w:r>
      <w:r w:rsidR="000A1FA8" w:rsidRPr="004144B4">
        <w:rPr>
          <w:sz w:val="28"/>
          <w:szCs w:val="28"/>
          <w:lang w:val="uk-UA"/>
        </w:rPr>
        <w:t>надбудову</w:t>
      </w:r>
      <w:r w:rsidR="004144B4" w:rsidRPr="004144B4">
        <w:rPr>
          <w:sz w:val="28"/>
          <w:szCs w:val="28"/>
          <w:lang w:val="uk-UA"/>
        </w:rPr>
        <w:t>»</w:t>
      </w:r>
      <w:r w:rsidR="000A1FA8" w:rsidRPr="004144B4">
        <w:rPr>
          <w:sz w:val="28"/>
          <w:szCs w:val="28"/>
          <w:lang w:val="uk-UA"/>
        </w:rPr>
        <w:t xml:space="preserve"> із соціально-економічних та соціально-психологічних елементів. Тому погіршення або поліпшення стану здоров’я людини буде негайно відображатися на всій </w:t>
      </w:r>
      <w:r w:rsidR="004144B4" w:rsidRPr="004144B4">
        <w:rPr>
          <w:sz w:val="28"/>
          <w:szCs w:val="28"/>
          <w:lang w:val="uk-UA"/>
        </w:rPr>
        <w:t>«</w:t>
      </w:r>
      <w:r w:rsidR="000A1FA8" w:rsidRPr="004144B4">
        <w:rPr>
          <w:sz w:val="28"/>
          <w:szCs w:val="28"/>
          <w:lang w:val="uk-UA"/>
        </w:rPr>
        <w:t>надбудовній</w:t>
      </w:r>
      <w:r w:rsidR="004144B4" w:rsidRPr="004144B4">
        <w:rPr>
          <w:sz w:val="28"/>
          <w:szCs w:val="28"/>
          <w:lang w:val="uk-UA"/>
        </w:rPr>
        <w:t>»</w:t>
      </w:r>
      <w:r w:rsidR="000A1FA8" w:rsidRPr="004144B4">
        <w:rPr>
          <w:sz w:val="28"/>
          <w:szCs w:val="28"/>
          <w:lang w:val="uk-UA"/>
        </w:rPr>
        <w:t xml:space="preserve"> структурі людського капіталу, впливаючи на якість його активів» [</w:t>
      </w:r>
      <w:r w:rsidR="004B4EED">
        <w:rPr>
          <w:sz w:val="28"/>
          <w:szCs w:val="28"/>
          <w:lang w:val="uk-UA"/>
        </w:rPr>
        <w:t>28</w:t>
      </w:r>
      <w:r w:rsidR="000A1FA8" w:rsidRPr="004144B4">
        <w:rPr>
          <w:sz w:val="28"/>
          <w:szCs w:val="28"/>
          <w:lang w:val="uk-UA"/>
        </w:rPr>
        <w:t>].</w:t>
      </w:r>
    </w:p>
    <w:p w:rsidR="004144B4" w:rsidRPr="004144B4" w:rsidRDefault="00527BB0" w:rsidP="00601DA9">
      <w:pPr>
        <w:spacing w:line="360" w:lineRule="auto"/>
        <w:ind w:firstLine="851"/>
        <w:jc w:val="both"/>
        <w:rPr>
          <w:sz w:val="28"/>
          <w:szCs w:val="28"/>
          <w:lang w:val="uk-UA"/>
        </w:rPr>
      </w:pPr>
      <w:r w:rsidRPr="00527BB0">
        <w:rPr>
          <w:sz w:val="28"/>
          <w:szCs w:val="28"/>
          <w:lang w:val="uk-UA"/>
        </w:rPr>
        <w:t>Мотивація персоналу – це процес, з одного боку, усвідомленого вибору людиною того або іншого типу поведінки, обумовленого впливом зовнішніх (стимули) і внутрішніх (мотиви) чинників, з іншого – спонукання людини до активної діяльності для задоволення своїх потреб або досягнення тих чи інших цілей [</w:t>
      </w:r>
      <w:r w:rsidR="004B4EED" w:rsidRPr="004B4EED">
        <w:rPr>
          <w:sz w:val="28"/>
          <w:szCs w:val="28"/>
          <w:lang w:val="uk-UA"/>
        </w:rPr>
        <w:t>85</w:t>
      </w:r>
      <w:r w:rsidRPr="00527BB0">
        <w:rPr>
          <w:sz w:val="28"/>
          <w:szCs w:val="28"/>
          <w:lang w:val="uk-UA"/>
        </w:rPr>
        <w:t>].</w:t>
      </w:r>
      <w:r>
        <w:rPr>
          <w:lang w:val="uk-UA"/>
        </w:rPr>
        <w:t xml:space="preserve"> </w:t>
      </w:r>
      <w:r w:rsidR="00E24B7F" w:rsidRPr="00E24B7F">
        <w:rPr>
          <w:sz w:val="28"/>
          <w:szCs w:val="28"/>
          <w:lang w:val="uk-UA"/>
        </w:rPr>
        <w:t>Д.О. Ярова та М.В. Артамонова вважають, що від того, наскільки</w:t>
      </w:r>
      <w:r w:rsidR="00E24B7F">
        <w:rPr>
          <w:sz w:val="28"/>
          <w:szCs w:val="28"/>
          <w:lang w:val="uk-UA"/>
        </w:rPr>
        <w:t xml:space="preserve"> </w:t>
      </w:r>
      <w:r w:rsidR="00E24B7F" w:rsidRPr="00E24B7F">
        <w:rPr>
          <w:sz w:val="28"/>
          <w:szCs w:val="28"/>
          <w:lang w:val="uk-UA"/>
        </w:rPr>
        <w:t xml:space="preserve">працівник є орієнтованим на досягнення бiльш високих результатів, залежить не лише результативність його праці, але й загальна ефективність </w:t>
      </w:r>
      <w:r w:rsidR="00E24B7F">
        <w:rPr>
          <w:sz w:val="28"/>
          <w:szCs w:val="28"/>
          <w:lang w:val="uk-UA"/>
        </w:rPr>
        <w:t xml:space="preserve">діяльності </w:t>
      </w:r>
      <w:r w:rsidR="00E24B7F" w:rsidRPr="00E24B7F">
        <w:rPr>
          <w:sz w:val="28"/>
          <w:szCs w:val="28"/>
          <w:lang w:val="uk-UA"/>
        </w:rPr>
        <w:t>підприємства.</w:t>
      </w:r>
      <w:r w:rsidR="00E24B7F">
        <w:rPr>
          <w:sz w:val="28"/>
          <w:szCs w:val="28"/>
          <w:lang w:val="uk-UA"/>
        </w:rPr>
        <w:t xml:space="preserve"> </w:t>
      </w:r>
      <w:r w:rsidR="00112C86" w:rsidRPr="004144B4">
        <w:rPr>
          <w:sz w:val="28"/>
          <w:szCs w:val="28"/>
          <w:lang w:val="uk-UA"/>
        </w:rPr>
        <w:t>Необхідно враховувати ще й те, що дії людини, необхідні для досягнення поставлених цілей, ґрунтуються на її уявленнях про цінності життя та своє місце в ній. Отже, кожен працівник має відмінності в мотивації [</w:t>
      </w:r>
      <w:r w:rsidR="004B4EED">
        <w:rPr>
          <w:sz w:val="28"/>
          <w:szCs w:val="28"/>
          <w:lang w:val="uk-UA"/>
        </w:rPr>
        <w:t>101</w:t>
      </w:r>
      <w:r w:rsidR="00112C86" w:rsidRPr="004144B4">
        <w:rPr>
          <w:sz w:val="28"/>
          <w:szCs w:val="28"/>
          <w:lang w:val="uk-UA"/>
        </w:rPr>
        <w:t xml:space="preserve">]. </w:t>
      </w:r>
    </w:p>
    <w:p w:rsidR="004144B4" w:rsidRPr="004144B4" w:rsidRDefault="004144B4" w:rsidP="00601DA9">
      <w:pPr>
        <w:spacing w:line="360" w:lineRule="auto"/>
        <w:ind w:firstLine="851"/>
        <w:jc w:val="both"/>
        <w:rPr>
          <w:sz w:val="28"/>
          <w:szCs w:val="28"/>
          <w:lang w:val="uk-UA"/>
        </w:rPr>
      </w:pPr>
      <w:r w:rsidRPr="004144B4">
        <w:rPr>
          <w:sz w:val="28"/>
          <w:szCs w:val="28"/>
          <w:lang w:val="uk-UA"/>
        </w:rPr>
        <w:t xml:space="preserve">Враховуючи темперамент, характер та інші індивідуальні, особисті риси людини, можна встановити, який вид діяльності для неї буде найдоцільнішим та в якому її продуктивність праці буде найвищою. Також можна уникнути непередбачуваних витрат, непрофесіоналізму, травм та браку на виробництві тощо. </w:t>
      </w:r>
    </w:p>
    <w:p w:rsidR="004144B4" w:rsidRDefault="004144B4" w:rsidP="00601DA9">
      <w:pPr>
        <w:spacing w:line="360" w:lineRule="auto"/>
        <w:ind w:firstLine="851"/>
        <w:jc w:val="both"/>
        <w:rPr>
          <w:sz w:val="28"/>
          <w:szCs w:val="28"/>
          <w:lang w:val="uk-UA"/>
        </w:rPr>
      </w:pPr>
      <w:r w:rsidRPr="004144B4">
        <w:rPr>
          <w:sz w:val="28"/>
          <w:szCs w:val="28"/>
          <w:lang w:val="uk-UA"/>
        </w:rPr>
        <w:t>Особливої уваги темперамент, який істотно впливає на продуктивність праці. Адже, відповідно до типу темпераменту, відрізняється і ставлення людини до праці. О.В. Винославська [</w:t>
      </w:r>
      <w:r w:rsidR="004B4EED">
        <w:rPr>
          <w:sz w:val="28"/>
          <w:szCs w:val="28"/>
          <w:lang w:val="uk-UA"/>
        </w:rPr>
        <w:t>39</w:t>
      </w:r>
      <w:r w:rsidRPr="004144B4">
        <w:rPr>
          <w:sz w:val="28"/>
          <w:szCs w:val="28"/>
          <w:lang w:val="uk-UA"/>
        </w:rPr>
        <w:t xml:space="preserve">] описала кожен з чотирьох типів темпераменту та їх ставлення до роботи. Цей автор вважає, </w:t>
      </w:r>
      <w:r w:rsidRPr="004144B4">
        <w:rPr>
          <w:sz w:val="28"/>
          <w:szCs w:val="28"/>
          <w:lang w:val="uk-UA"/>
        </w:rPr>
        <w:lastRenderedPageBreak/>
        <w:t xml:space="preserve">що сангвінік – це продуктивний діяч, але лише тоді, коли в нього є цікава йому справа. У протилежному випадку він стає нудним, млявим, відволікається. Сангвінік легко переходить від однієї справи до іншої. У стресовій ситуації діє активно, зберігає самовладання. Сангвініки найпродуктивніші в роботі, яка потребує швидкої реакції та водночас урівноваженості. Своєю чергою, флегматикам підходить робота, яка потребує методичності, тривалої працездатності й холоднокровності. А для холериків характерна циклічність у роботі. Меланхоліки, завдяки високій чутливості нервової системи, нерідко мають яскраво виражені художні й інтелектуальні здібності. </w:t>
      </w:r>
    </w:p>
    <w:p w:rsidR="00A85883" w:rsidRDefault="00A85883" w:rsidP="00601DA9">
      <w:pPr>
        <w:spacing w:line="360" w:lineRule="auto"/>
        <w:ind w:firstLine="851"/>
        <w:jc w:val="both"/>
        <w:rPr>
          <w:sz w:val="28"/>
          <w:szCs w:val="28"/>
          <w:lang w:val="uk-UA"/>
        </w:rPr>
      </w:pPr>
      <w:r w:rsidRPr="00CE2024">
        <w:rPr>
          <w:sz w:val="28"/>
          <w:szCs w:val="28"/>
          <w:lang w:val="uk-UA"/>
        </w:rPr>
        <w:t>Природні здібності людини розглядаються як індивідуально стійкі психічні властивості людини, що визначають її успіхи в різних видах діяльності.</w:t>
      </w:r>
    </w:p>
    <w:p w:rsidR="005F50AF" w:rsidRPr="005F50AF" w:rsidRDefault="008D0205" w:rsidP="00601DA9">
      <w:pPr>
        <w:spacing w:line="360" w:lineRule="auto"/>
        <w:ind w:firstLine="851"/>
        <w:jc w:val="both"/>
        <w:rPr>
          <w:sz w:val="28"/>
          <w:szCs w:val="28"/>
          <w:lang w:val="uk-UA"/>
        </w:rPr>
      </w:pPr>
      <w:r w:rsidRPr="008D0205">
        <w:rPr>
          <w:sz w:val="28"/>
          <w:szCs w:val="28"/>
          <w:lang w:val="uk-UA"/>
        </w:rPr>
        <w:t>Мобільність робочої сили - це процес пристосування робочої сили до мінливої ринкової ситуації, а також структурним змін</w:t>
      </w:r>
      <w:r>
        <w:rPr>
          <w:sz w:val="28"/>
          <w:szCs w:val="28"/>
          <w:lang w:val="uk-UA"/>
        </w:rPr>
        <w:t xml:space="preserve">ам в економіці; </w:t>
      </w:r>
      <w:r w:rsidR="005F50AF" w:rsidRPr="005F50AF">
        <w:rPr>
          <w:sz w:val="28"/>
          <w:szCs w:val="28"/>
          <w:lang w:val="uk-UA"/>
        </w:rPr>
        <w:t>це здатність і можливість зміни або розширення сфери використання праці людиною, своїх професійних здібностей. Працівник формує свою мобільність, перш за все, через конкурентоспроможність на ринку праці за рахунок накопичених знань, умінь, навичок, досвіду, відповідної кваліфікації, одержаної в результаті професійної підготовки (перепідготовки), опанування суміжних професій, за допомогою особистих якостей.</w:t>
      </w:r>
    </w:p>
    <w:p w:rsidR="00A85883" w:rsidRDefault="008D0205" w:rsidP="00601DA9">
      <w:pPr>
        <w:spacing w:line="360" w:lineRule="auto"/>
        <w:ind w:firstLine="851"/>
        <w:jc w:val="both"/>
        <w:rPr>
          <w:sz w:val="28"/>
          <w:szCs w:val="28"/>
          <w:lang w:val="uk-UA"/>
        </w:rPr>
      </w:pPr>
      <w:r w:rsidRPr="008D0205">
        <w:rPr>
          <w:sz w:val="28"/>
          <w:szCs w:val="28"/>
          <w:lang w:val="uk-UA"/>
        </w:rPr>
        <w:t>Не менш важливим напрямком інвестицій в людський капітал є пошук економічно важливої інформації. Без певного інформаційного забезпечення неможливі ефективна господарська діяльність, управління економічним</w:t>
      </w:r>
      <w:r>
        <w:rPr>
          <w:sz w:val="28"/>
          <w:szCs w:val="28"/>
          <w:lang w:val="uk-UA"/>
        </w:rPr>
        <w:t>и процесами на будь-якому рівні</w:t>
      </w:r>
      <w:r w:rsidRPr="008D0205">
        <w:rPr>
          <w:sz w:val="28"/>
          <w:szCs w:val="28"/>
          <w:lang w:val="uk-UA"/>
        </w:rPr>
        <w:t>.</w:t>
      </w:r>
      <w:r>
        <w:rPr>
          <w:sz w:val="28"/>
          <w:szCs w:val="28"/>
          <w:lang w:val="uk-UA"/>
        </w:rPr>
        <w:t xml:space="preserve"> </w:t>
      </w:r>
      <w:r w:rsidRPr="00A85883">
        <w:rPr>
          <w:sz w:val="28"/>
          <w:szCs w:val="28"/>
          <w:lang w:val="uk-UA"/>
        </w:rPr>
        <w:t>Володіння значущою інформацією (</w:t>
      </w:r>
      <w:r w:rsidRPr="00CE2024">
        <w:rPr>
          <w:sz w:val="28"/>
          <w:szCs w:val="28"/>
          <w:lang w:val="uk-UA"/>
        </w:rPr>
        <w:t>наприклад, про ціни, доходи, прогнози</w:t>
      </w:r>
      <w:r w:rsidRPr="00A85883">
        <w:rPr>
          <w:sz w:val="28"/>
          <w:szCs w:val="28"/>
          <w:lang w:val="uk-UA"/>
        </w:rPr>
        <w:t>)</w:t>
      </w:r>
      <w:r>
        <w:rPr>
          <w:sz w:val="28"/>
          <w:szCs w:val="28"/>
          <w:lang w:val="uk-UA"/>
        </w:rPr>
        <w:t xml:space="preserve"> розглядається як </w:t>
      </w:r>
      <w:r w:rsidRPr="00A85883">
        <w:rPr>
          <w:sz w:val="28"/>
          <w:szCs w:val="28"/>
          <w:lang w:val="uk-UA"/>
        </w:rPr>
        <w:t>пошук інформації та її перетворення у корисні знання</w:t>
      </w:r>
      <w:r>
        <w:rPr>
          <w:sz w:val="28"/>
          <w:szCs w:val="28"/>
          <w:lang w:val="uk-UA"/>
        </w:rPr>
        <w:t>, які</w:t>
      </w:r>
      <w:r w:rsidRPr="00CE2024">
        <w:rPr>
          <w:sz w:val="28"/>
          <w:szCs w:val="28"/>
          <w:lang w:val="uk-UA"/>
        </w:rPr>
        <w:t>, потенційно, можуть принести дохід.</w:t>
      </w:r>
    </w:p>
    <w:p w:rsidR="00BD421C" w:rsidRPr="00BD421C" w:rsidRDefault="00BD421C" w:rsidP="00601DA9">
      <w:pPr>
        <w:spacing w:line="360" w:lineRule="auto"/>
        <w:ind w:firstLine="851"/>
        <w:jc w:val="both"/>
        <w:rPr>
          <w:sz w:val="28"/>
          <w:szCs w:val="28"/>
          <w:lang w:val="uk-UA"/>
        </w:rPr>
      </w:pPr>
      <w:r w:rsidRPr="00BD421C">
        <w:rPr>
          <w:sz w:val="28"/>
          <w:szCs w:val="28"/>
          <w:lang w:val="uk-UA"/>
        </w:rPr>
        <w:t xml:space="preserve">В.С. Васильченко, А.М. Гриненко, О.А. Грішнова, Л.П. Керб розрізняють </w:t>
      </w:r>
      <w:r w:rsidR="008B00E1" w:rsidRPr="00BD421C">
        <w:rPr>
          <w:sz w:val="28"/>
          <w:szCs w:val="28"/>
          <w:lang w:val="uk-UA"/>
        </w:rPr>
        <w:t>людський капітал за трьома рівнями [</w:t>
      </w:r>
      <w:r w:rsidR="004B4EED">
        <w:rPr>
          <w:sz w:val="28"/>
          <w:szCs w:val="28"/>
          <w:lang w:val="uk-UA"/>
        </w:rPr>
        <w:t>92</w:t>
      </w:r>
      <w:r w:rsidR="008B00E1" w:rsidRPr="00BD421C">
        <w:rPr>
          <w:sz w:val="28"/>
          <w:szCs w:val="28"/>
          <w:lang w:val="uk-UA"/>
        </w:rPr>
        <w:t xml:space="preserve">]: </w:t>
      </w:r>
    </w:p>
    <w:p w:rsidR="00BD421C" w:rsidRPr="00A54A8E" w:rsidRDefault="008B00E1" w:rsidP="00A54A8E">
      <w:pPr>
        <w:spacing w:line="360" w:lineRule="auto"/>
        <w:ind w:firstLine="851"/>
        <w:jc w:val="both"/>
        <w:rPr>
          <w:sz w:val="28"/>
          <w:szCs w:val="28"/>
          <w:lang w:val="uk-UA"/>
        </w:rPr>
      </w:pPr>
      <w:r w:rsidRPr="00A54A8E">
        <w:rPr>
          <w:sz w:val="28"/>
          <w:szCs w:val="28"/>
          <w:lang w:val="uk-UA"/>
        </w:rPr>
        <w:lastRenderedPageBreak/>
        <w:t xml:space="preserve">на особистісному рівні людським капіталом називаються знання та навички, які людина здобула шляхом освіти, професійної підготовки, практичного досвіду (використовуючи при цьому свої природні здібності) і завдяки яким вона може надавати цінні виробничі послуги іншим людям. На цьому рівні людський капітал можна порівняти з іншими видами особистої власності (майно, гроші, цінні папери), яка приносить доходи, і ми називаємо його особистим, або приватним людським капіталом; </w:t>
      </w:r>
    </w:p>
    <w:p w:rsidR="00BD421C" w:rsidRPr="00A54A8E" w:rsidRDefault="008B00E1" w:rsidP="00A54A8E">
      <w:pPr>
        <w:spacing w:line="360" w:lineRule="auto"/>
        <w:ind w:firstLine="851"/>
        <w:jc w:val="both"/>
        <w:rPr>
          <w:sz w:val="28"/>
          <w:szCs w:val="28"/>
          <w:lang w:val="uk-UA"/>
        </w:rPr>
      </w:pPr>
      <w:r w:rsidRPr="00A54A8E">
        <w:rPr>
          <w:sz w:val="28"/>
          <w:szCs w:val="28"/>
          <w:lang w:val="uk-UA"/>
        </w:rPr>
        <w:t xml:space="preserve">на мікроекономічному рівні людський капітал являє собою сукупну кваліфікацію та професійні здібності всіх працівників підприємства, а також здобутки підприємства у справі ефективної організації праці і розвитку персоналу. На цьому рівні людський капітал асоціюється з виробничим і комерційним капіталом підприємства, бо прибуток отримується від ефективного використання усіх видів капіталу; </w:t>
      </w:r>
    </w:p>
    <w:p w:rsidR="008B00E1" w:rsidRPr="00A54A8E" w:rsidRDefault="008B00E1" w:rsidP="00A54A8E">
      <w:pPr>
        <w:spacing w:line="360" w:lineRule="auto"/>
        <w:ind w:firstLine="851"/>
        <w:jc w:val="both"/>
        <w:rPr>
          <w:sz w:val="28"/>
          <w:szCs w:val="28"/>
          <w:lang w:val="uk-UA"/>
        </w:rPr>
      </w:pPr>
      <w:r w:rsidRPr="00A54A8E">
        <w:rPr>
          <w:sz w:val="28"/>
          <w:szCs w:val="28"/>
          <w:lang w:val="uk-UA"/>
        </w:rPr>
        <w:t>на макроекономічному рівні людський капітал включає накопичені вкладення у такі галузі діяльності, як освіта, професійна підготовка і перепідготовка, служба профорієнтації та працевлаштування, оздоровлення тощо, є суттєвою частиною національного багатства країни, і ми називаємо його національним людським капіталом. Цей рівень включає всю суму людського капіталу всіх підприємств та всіх громадян держави</w:t>
      </w:r>
      <w:r w:rsidR="00BD421C" w:rsidRPr="00A54A8E">
        <w:rPr>
          <w:sz w:val="28"/>
          <w:szCs w:val="28"/>
          <w:lang w:val="uk-UA"/>
        </w:rPr>
        <w:t>.</w:t>
      </w:r>
    </w:p>
    <w:p w:rsidR="008B00E1" w:rsidRPr="00CE2024" w:rsidRDefault="008B00E1" w:rsidP="00601DA9">
      <w:pPr>
        <w:spacing w:line="360" w:lineRule="auto"/>
        <w:ind w:firstLine="851"/>
        <w:jc w:val="both"/>
        <w:rPr>
          <w:sz w:val="28"/>
          <w:szCs w:val="28"/>
          <w:lang w:val="uk-UA"/>
        </w:rPr>
      </w:pPr>
    </w:p>
    <w:p w:rsidR="00A839AB" w:rsidRPr="00185242" w:rsidRDefault="00A839AB" w:rsidP="00601DA9">
      <w:pPr>
        <w:pStyle w:val="2"/>
        <w:spacing w:before="0" w:after="0" w:line="360" w:lineRule="auto"/>
        <w:ind w:firstLine="851"/>
        <w:jc w:val="both"/>
        <w:rPr>
          <w:rFonts w:ascii="Times New Roman" w:hAnsi="Times New Roman" w:cs="Times New Roman"/>
          <w:b w:val="0"/>
          <w:lang w:val="uk-UA"/>
        </w:rPr>
      </w:pPr>
      <w:bookmarkStart w:id="4" w:name="_Toc502949889"/>
      <w:r w:rsidRPr="00185242">
        <w:rPr>
          <w:rFonts w:ascii="Times New Roman" w:hAnsi="Times New Roman" w:cs="Times New Roman"/>
          <w:b w:val="0"/>
          <w:lang w:val="uk-UA"/>
        </w:rPr>
        <w:t>1.2.</w:t>
      </w:r>
      <w:r w:rsidR="00403ABE" w:rsidRPr="00185242">
        <w:rPr>
          <w:rFonts w:ascii="Times New Roman" w:hAnsi="Times New Roman" w:cs="Times New Roman"/>
          <w:b w:val="0"/>
          <w:lang w:val="uk-UA"/>
        </w:rPr>
        <w:t xml:space="preserve"> Види інвестицій у людський капітал та джерела їх здійснення</w:t>
      </w:r>
      <w:bookmarkEnd w:id="4"/>
    </w:p>
    <w:p w:rsidR="00294E34" w:rsidRDefault="00294E34" w:rsidP="00601DA9">
      <w:pPr>
        <w:spacing w:line="360" w:lineRule="auto"/>
        <w:ind w:firstLine="851"/>
        <w:jc w:val="both"/>
        <w:rPr>
          <w:b/>
          <w:sz w:val="28"/>
          <w:szCs w:val="28"/>
          <w:lang w:val="uk-UA"/>
        </w:rPr>
      </w:pPr>
    </w:p>
    <w:p w:rsidR="00123D45" w:rsidRDefault="00E14489" w:rsidP="00601DA9">
      <w:pPr>
        <w:spacing w:line="360" w:lineRule="auto"/>
        <w:ind w:firstLine="851"/>
        <w:jc w:val="both"/>
        <w:rPr>
          <w:rFonts w:ascii="TimesNewRomanPSMT" w:hAnsi="TimesNewRomanPSMT"/>
          <w:color w:val="000000"/>
          <w:sz w:val="28"/>
          <w:szCs w:val="28"/>
          <w:lang w:val="uk-UA"/>
        </w:rPr>
      </w:pPr>
      <w:r w:rsidRPr="00E14489">
        <w:rPr>
          <w:rFonts w:ascii="TimesNewRomanPSMT" w:hAnsi="TimesNewRomanPSMT"/>
          <w:color w:val="000000"/>
          <w:sz w:val="28"/>
          <w:szCs w:val="28"/>
        </w:rPr>
        <w:t>Для формування і накопичення людського капіталу необхідні</w:t>
      </w:r>
      <w:r w:rsidR="00123D45" w:rsidRPr="00123D45">
        <w:rPr>
          <w:rFonts w:ascii="TimesNewRomanPSMT" w:hAnsi="TimesNewRomanPSMT"/>
          <w:color w:val="000000"/>
          <w:sz w:val="28"/>
          <w:szCs w:val="28"/>
        </w:rPr>
        <w:t xml:space="preserve"> </w:t>
      </w:r>
      <w:r w:rsidRPr="00E14489">
        <w:rPr>
          <w:rFonts w:ascii="TimesNewRomanPSMT" w:hAnsi="TimesNewRomanPSMT"/>
          <w:color w:val="000000"/>
          <w:sz w:val="28"/>
          <w:szCs w:val="28"/>
        </w:rPr>
        <w:t xml:space="preserve">вкладення або інвестиції. </w:t>
      </w:r>
    </w:p>
    <w:p w:rsidR="00E92CFA" w:rsidRDefault="00E92CFA" w:rsidP="00601DA9">
      <w:pPr>
        <w:spacing w:line="360" w:lineRule="auto"/>
        <w:ind w:firstLine="851"/>
        <w:jc w:val="both"/>
        <w:rPr>
          <w:color w:val="000000"/>
          <w:sz w:val="28"/>
          <w:szCs w:val="28"/>
          <w:lang w:val="uk-UA"/>
        </w:rPr>
      </w:pPr>
      <w:r w:rsidRPr="00E92CFA">
        <w:rPr>
          <w:color w:val="000000"/>
          <w:sz w:val="28"/>
          <w:szCs w:val="28"/>
        </w:rPr>
        <w:t xml:space="preserve">Основи теорії iнвестування у </w:t>
      </w:r>
      <w:r w:rsidR="00CD3DA4">
        <w:rPr>
          <w:color w:val="000000"/>
          <w:sz w:val="28"/>
          <w:szCs w:val="28"/>
          <w:lang w:val="uk-UA"/>
        </w:rPr>
        <w:t>людський капітал</w:t>
      </w:r>
      <w:r w:rsidRPr="00E92CFA">
        <w:rPr>
          <w:color w:val="000000"/>
          <w:sz w:val="28"/>
          <w:szCs w:val="28"/>
        </w:rPr>
        <w:t xml:space="preserve"> безпосередньо були закладені на</w:t>
      </w:r>
      <w:r w:rsidR="009038B1">
        <w:rPr>
          <w:color w:val="000000"/>
          <w:sz w:val="28"/>
          <w:szCs w:val="28"/>
          <w:lang w:val="uk-UA"/>
        </w:rPr>
        <w:t xml:space="preserve"> </w:t>
      </w:r>
      <w:r w:rsidRPr="00E92CFA">
        <w:rPr>
          <w:color w:val="000000"/>
          <w:sz w:val="28"/>
          <w:szCs w:val="28"/>
        </w:rPr>
        <w:t>початку 60-х рр. ХХ ст. провідними америка</w:t>
      </w:r>
      <w:r>
        <w:rPr>
          <w:color w:val="000000"/>
          <w:sz w:val="28"/>
          <w:szCs w:val="28"/>
        </w:rPr>
        <w:t>нськими економістами</w:t>
      </w:r>
      <w:r w:rsidR="009038B1">
        <w:rPr>
          <w:color w:val="000000"/>
          <w:sz w:val="28"/>
          <w:szCs w:val="28"/>
          <w:lang w:val="uk-UA"/>
        </w:rPr>
        <w:t xml:space="preserve"> </w:t>
      </w:r>
      <w:r>
        <w:rPr>
          <w:color w:val="000000"/>
          <w:sz w:val="28"/>
          <w:szCs w:val="28"/>
        </w:rPr>
        <w:t>Т. Шульцем</w:t>
      </w:r>
      <w:r>
        <w:rPr>
          <w:color w:val="000000"/>
          <w:sz w:val="28"/>
          <w:szCs w:val="28"/>
          <w:lang w:val="uk-UA"/>
        </w:rPr>
        <w:t xml:space="preserve"> та</w:t>
      </w:r>
      <w:r w:rsidRPr="00E92CFA">
        <w:rPr>
          <w:color w:val="000000"/>
          <w:sz w:val="28"/>
          <w:szCs w:val="28"/>
        </w:rPr>
        <w:t xml:space="preserve"> Г. Беккером</w:t>
      </w:r>
      <w:r>
        <w:rPr>
          <w:color w:val="000000"/>
          <w:sz w:val="28"/>
          <w:szCs w:val="28"/>
          <w:lang w:val="uk-UA"/>
        </w:rPr>
        <w:t>.</w:t>
      </w:r>
      <w:r w:rsidRPr="00E92CFA">
        <w:rPr>
          <w:color w:val="000000"/>
          <w:sz w:val="28"/>
          <w:szCs w:val="28"/>
        </w:rPr>
        <w:t xml:space="preserve"> Т. Шульц вперше здійснив кiлькiсну оцінку обсягу людського капіталу та обґрунтував можливість його нарощування шляхом здійснення інвестування за рiзними напрямами [</w:t>
      </w:r>
      <w:r w:rsidR="004B4EED">
        <w:rPr>
          <w:color w:val="000000"/>
          <w:sz w:val="28"/>
          <w:szCs w:val="28"/>
          <w:lang w:val="uk-UA"/>
        </w:rPr>
        <w:t>109</w:t>
      </w:r>
      <w:r w:rsidRPr="00E92CFA">
        <w:rPr>
          <w:color w:val="000000"/>
          <w:sz w:val="28"/>
          <w:szCs w:val="28"/>
        </w:rPr>
        <w:t>]. До складу</w:t>
      </w:r>
      <w:r w:rsidR="009038B1">
        <w:rPr>
          <w:color w:val="000000"/>
          <w:sz w:val="28"/>
          <w:szCs w:val="28"/>
          <w:lang w:val="uk-UA"/>
        </w:rPr>
        <w:t xml:space="preserve"> </w:t>
      </w:r>
      <w:r w:rsidRPr="00E92CFA">
        <w:rPr>
          <w:color w:val="000000"/>
          <w:sz w:val="28"/>
          <w:szCs w:val="28"/>
        </w:rPr>
        <w:t xml:space="preserve">iнвестицій у людський капітал він включав витрати на всi види </w:t>
      </w:r>
      <w:r w:rsidRPr="00E92CFA">
        <w:rPr>
          <w:color w:val="000000"/>
          <w:sz w:val="28"/>
          <w:szCs w:val="28"/>
        </w:rPr>
        <w:lastRenderedPageBreak/>
        <w:t>освiти і науки</w:t>
      </w:r>
      <w:r w:rsidR="009038B1">
        <w:rPr>
          <w:color w:val="000000"/>
          <w:sz w:val="28"/>
          <w:szCs w:val="28"/>
          <w:lang w:val="uk-UA"/>
        </w:rPr>
        <w:t xml:space="preserve"> </w:t>
      </w:r>
      <w:r w:rsidRPr="00E92CFA">
        <w:rPr>
          <w:color w:val="000000"/>
          <w:sz w:val="28"/>
          <w:szCs w:val="28"/>
        </w:rPr>
        <w:t>незалежно від їх джерела та місця використання, капiталовкладення у сферу</w:t>
      </w:r>
      <w:r w:rsidR="009038B1">
        <w:rPr>
          <w:color w:val="000000"/>
          <w:sz w:val="28"/>
          <w:szCs w:val="28"/>
          <w:lang w:val="uk-UA"/>
        </w:rPr>
        <w:t xml:space="preserve"> </w:t>
      </w:r>
      <w:r w:rsidRPr="00E92CFA">
        <w:rPr>
          <w:color w:val="000000"/>
          <w:sz w:val="28"/>
          <w:szCs w:val="28"/>
        </w:rPr>
        <w:t>охорони здоров’я, а також вартість праці, втрачену людиною пiд час навчання.</w:t>
      </w:r>
      <w:r>
        <w:rPr>
          <w:color w:val="000000"/>
          <w:sz w:val="28"/>
          <w:szCs w:val="28"/>
          <w:lang w:val="uk-UA"/>
        </w:rPr>
        <w:t xml:space="preserve"> </w:t>
      </w:r>
      <w:r w:rsidRPr="00E92CFA">
        <w:rPr>
          <w:color w:val="000000"/>
          <w:sz w:val="28"/>
          <w:szCs w:val="28"/>
          <w:lang w:val="uk-UA"/>
        </w:rPr>
        <w:t>На прикладі економіки США Т. Шульц у загальному вигляд</w:t>
      </w:r>
      <w:r w:rsidRPr="00E92CFA">
        <w:rPr>
          <w:color w:val="000000"/>
          <w:sz w:val="28"/>
          <w:szCs w:val="28"/>
        </w:rPr>
        <w:t>i</w:t>
      </w:r>
      <w:r w:rsidRPr="00E92CFA">
        <w:rPr>
          <w:color w:val="000000"/>
          <w:sz w:val="28"/>
          <w:szCs w:val="28"/>
          <w:lang w:val="uk-UA"/>
        </w:rPr>
        <w:t xml:space="preserve"> довів, що дох</w:t>
      </w:r>
      <w:r>
        <w:rPr>
          <w:color w:val="000000"/>
          <w:sz w:val="28"/>
          <w:szCs w:val="28"/>
          <w:lang w:val="uk-UA"/>
        </w:rPr>
        <w:t>і</w:t>
      </w:r>
      <w:r w:rsidRPr="00E92CFA">
        <w:rPr>
          <w:color w:val="000000"/>
          <w:sz w:val="28"/>
          <w:szCs w:val="28"/>
          <w:lang w:val="uk-UA"/>
        </w:rPr>
        <w:t>д</w:t>
      </w:r>
      <w:r>
        <w:rPr>
          <w:color w:val="000000"/>
          <w:sz w:val="28"/>
          <w:szCs w:val="28"/>
          <w:lang w:val="uk-UA"/>
        </w:rPr>
        <w:t xml:space="preserve"> </w:t>
      </w:r>
      <w:r w:rsidRPr="00E92CFA">
        <w:rPr>
          <w:color w:val="000000"/>
          <w:sz w:val="28"/>
          <w:szCs w:val="28"/>
          <w:lang w:val="uk-UA"/>
        </w:rPr>
        <w:t>від інвестицій у людський капітал є значно більшим, н</w:t>
      </w:r>
      <w:r w:rsidRPr="00E92CFA">
        <w:rPr>
          <w:color w:val="000000"/>
          <w:sz w:val="28"/>
          <w:szCs w:val="28"/>
        </w:rPr>
        <w:t>i</w:t>
      </w:r>
      <w:r w:rsidRPr="00E92CFA">
        <w:rPr>
          <w:color w:val="000000"/>
          <w:sz w:val="28"/>
          <w:szCs w:val="28"/>
          <w:lang w:val="uk-UA"/>
        </w:rPr>
        <w:t>ж від інвестування у</w:t>
      </w:r>
      <w:r>
        <w:rPr>
          <w:color w:val="000000"/>
          <w:sz w:val="28"/>
          <w:szCs w:val="28"/>
          <w:lang w:val="uk-UA"/>
        </w:rPr>
        <w:t xml:space="preserve"> </w:t>
      </w:r>
      <w:r w:rsidRPr="00E92CFA">
        <w:rPr>
          <w:color w:val="000000"/>
          <w:sz w:val="28"/>
          <w:szCs w:val="28"/>
          <w:lang w:val="uk-UA"/>
        </w:rPr>
        <w:t xml:space="preserve">фізичний капітал. Він встановив, що </w:t>
      </w:r>
      <w:r w:rsidRPr="00E92CFA">
        <w:rPr>
          <w:color w:val="000000"/>
          <w:sz w:val="28"/>
          <w:szCs w:val="28"/>
        </w:rPr>
        <w:t>i</w:t>
      </w:r>
      <w:r w:rsidRPr="00E92CFA">
        <w:rPr>
          <w:color w:val="000000"/>
          <w:sz w:val="28"/>
          <w:szCs w:val="28"/>
          <w:lang w:val="uk-UA"/>
        </w:rPr>
        <w:t>нвестування у людський капітал не тільки</w:t>
      </w:r>
      <w:r>
        <w:rPr>
          <w:color w:val="000000"/>
          <w:sz w:val="28"/>
          <w:szCs w:val="28"/>
          <w:lang w:val="uk-UA"/>
        </w:rPr>
        <w:t xml:space="preserve"> </w:t>
      </w:r>
      <w:r w:rsidRPr="00E92CFA">
        <w:rPr>
          <w:color w:val="000000"/>
          <w:sz w:val="28"/>
          <w:szCs w:val="28"/>
          <w:lang w:val="uk-UA"/>
        </w:rPr>
        <w:t>підвищують продуктивність праці людини, але і збільшують економічну</w:t>
      </w:r>
      <w:r>
        <w:rPr>
          <w:color w:val="000000"/>
          <w:sz w:val="28"/>
          <w:szCs w:val="28"/>
          <w:lang w:val="uk-UA"/>
        </w:rPr>
        <w:t xml:space="preserve"> </w:t>
      </w:r>
      <w:r w:rsidRPr="00E92CFA">
        <w:rPr>
          <w:color w:val="000000"/>
          <w:sz w:val="28"/>
          <w:szCs w:val="28"/>
          <w:lang w:val="uk-UA"/>
        </w:rPr>
        <w:t>ефективні</w:t>
      </w:r>
      <w:r>
        <w:rPr>
          <w:color w:val="000000"/>
          <w:sz w:val="28"/>
          <w:szCs w:val="28"/>
          <w:lang w:val="uk-UA"/>
        </w:rPr>
        <w:t>сть використання її часу.</w:t>
      </w:r>
    </w:p>
    <w:p w:rsidR="00E92CFA" w:rsidRPr="00E92CFA" w:rsidRDefault="00E92CFA" w:rsidP="00601DA9">
      <w:pPr>
        <w:spacing w:line="360" w:lineRule="auto"/>
        <w:ind w:firstLine="851"/>
        <w:jc w:val="both"/>
        <w:rPr>
          <w:color w:val="000000"/>
          <w:sz w:val="28"/>
          <w:szCs w:val="28"/>
        </w:rPr>
      </w:pPr>
      <w:r>
        <w:rPr>
          <w:color w:val="000000"/>
          <w:sz w:val="28"/>
          <w:szCs w:val="28"/>
          <w:lang w:val="uk-UA"/>
        </w:rPr>
        <w:t xml:space="preserve">Г. Беккер </w:t>
      </w:r>
      <w:r w:rsidRPr="00E92CFA">
        <w:rPr>
          <w:color w:val="000000"/>
          <w:sz w:val="28"/>
          <w:szCs w:val="28"/>
          <w:lang w:val="uk-UA"/>
        </w:rPr>
        <w:t>вперше здійснив економічно та</w:t>
      </w:r>
      <w:r>
        <w:rPr>
          <w:color w:val="000000"/>
          <w:sz w:val="28"/>
          <w:szCs w:val="28"/>
          <w:lang w:val="uk-UA"/>
        </w:rPr>
        <w:t xml:space="preserve"> </w:t>
      </w:r>
      <w:r w:rsidRPr="00E92CFA">
        <w:rPr>
          <w:color w:val="000000"/>
          <w:sz w:val="28"/>
          <w:szCs w:val="28"/>
          <w:lang w:val="uk-UA"/>
        </w:rPr>
        <w:t>статистично обґрунтований розрахунок ефективност</w:t>
      </w:r>
      <w:r w:rsidRPr="00E92CFA">
        <w:rPr>
          <w:color w:val="000000"/>
          <w:sz w:val="28"/>
          <w:szCs w:val="28"/>
        </w:rPr>
        <w:t>i</w:t>
      </w:r>
      <w:r w:rsidRPr="00E92CFA">
        <w:rPr>
          <w:color w:val="000000"/>
          <w:sz w:val="28"/>
          <w:szCs w:val="28"/>
          <w:lang w:val="uk-UA"/>
        </w:rPr>
        <w:t xml:space="preserve"> витрат на отримання</w:t>
      </w:r>
      <w:r>
        <w:rPr>
          <w:color w:val="000000"/>
          <w:sz w:val="28"/>
          <w:szCs w:val="28"/>
          <w:lang w:val="uk-UA"/>
        </w:rPr>
        <w:t xml:space="preserve"> </w:t>
      </w:r>
      <w:r w:rsidRPr="00E92CFA">
        <w:rPr>
          <w:color w:val="000000"/>
          <w:sz w:val="28"/>
          <w:szCs w:val="28"/>
          <w:lang w:val="uk-UA"/>
        </w:rPr>
        <w:t xml:space="preserve">освіти. Як критерій ефективності </w:t>
      </w:r>
      <w:r w:rsidRPr="00E92CFA">
        <w:rPr>
          <w:color w:val="000000"/>
          <w:sz w:val="28"/>
          <w:szCs w:val="28"/>
        </w:rPr>
        <w:t>i</w:t>
      </w:r>
      <w:r w:rsidRPr="00E92CFA">
        <w:rPr>
          <w:color w:val="000000"/>
          <w:sz w:val="28"/>
          <w:szCs w:val="28"/>
          <w:lang w:val="uk-UA"/>
        </w:rPr>
        <w:t>нвестицій у людський капітал Г. Беккер</w:t>
      </w:r>
      <w:r>
        <w:rPr>
          <w:color w:val="000000"/>
          <w:sz w:val="28"/>
          <w:szCs w:val="28"/>
          <w:lang w:val="uk-UA"/>
        </w:rPr>
        <w:t xml:space="preserve"> </w:t>
      </w:r>
      <w:r w:rsidRPr="00E92CFA">
        <w:rPr>
          <w:color w:val="000000"/>
          <w:sz w:val="28"/>
          <w:szCs w:val="28"/>
          <w:lang w:val="uk-UA"/>
        </w:rPr>
        <w:t>запропонував показник рентабельност</w:t>
      </w:r>
      <w:r w:rsidRPr="00E92CFA">
        <w:rPr>
          <w:color w:val="000000"/>
          <w:sz w:val="28"/>
          <w:szCs w:val="28"/>
        </w:rPr>
        <w:t>i</w:t>
      </w:r>
      <w:r w:rsidRPr="00E92CFA">
        <w:rPr>
          <w:color w:val="000000"/>
          <w:sz w:val="28"/>
          <w:szCs w:val="28"/>
          <w:lang w:val="uk-UA"/>
        </w:rPr>
        <w:t xml:space="preserve"> вкладень у конкретну людину, який </w:t>
      </w:r>
      <w:r w:rsidR="009038B1">
        <w:rPr>
          <w:color w:val="000000"/>
          <w:sz w:val="28"/>
          <w:szCs w:val="28"/>
          <w:lang w:val="uk-UA"/>
        </w:rPr>
        <w:t xml:space="preserve">він </w:t>
      </w:r>
      <w:r w:rsidRPr="00E92CFA">
        <w:rPr>
          <w:color w:val="000000"/>
          <w:sz w:val="28"/>
          <w:szCs w:val="28"/>
          <w:lang w:val="uk-UA"/>
        </w:rPr>
        <w:t>розраховував шляхом співвідношення доходів від наявного рівня освіти</w:t>
      </w:r>
      <w:r w:rsidR="009038B1">
        <w:rPr>
          <w:color w:val="000000"/>
          <w:sz w:val="28"/>
          <w:szCs w:val="28"/>
          <w:lang w:val="uk-UA"/>
        </w:rPr>
        <w:t xml:space="preserve"> </w:t>
      </w:r>
      <w:r w:rsidRPr="00E92CFA">
        <w:rPr>
          <w:color w:val="000000"/>
          <w:sz w:val="28"/>
          <w:szCs w:val="28"/>
          <w:lang w:val="uk-UA"/>
        </w:rPr>
        <w:t>конкретної людини та витрат на її отримання [</w:t>
      </w:r>
      <w:r w:rsidR="004B4EED">
        <w:rPr>
          <w:color w:val="000000"/>
          <w:sz w:val="28"/>
          <w:szCs w:val="28"/>
          <w:lang w:val="uk-UA"/>
        </w:rPr>
        <w:t>104</w:t>
      </w:r>
      <w:r w:rsidRPr="00E92CFA">
        <w:rPr>
          <w:color w:val="000000"/>
          <w:sz w:val="28"/>
          <w:szCs w:val="28"/>
          <w:lang w:val="uk-UA"/>
        </w:rPr>
        <w:t xml:space="preserve">]. </w:t>
      </w:r>
      <w:r w:rsidRPr="00E92CFA">
        <w:rPr>
          <w:color w:val="000000"/>
          <w:sz w:val="28"/>
          <w:szCs w:val="28"/>
        </w:rPr>
        <w:t>При цьому основною</w:t>
      </w:r>
      <w:r w:rsidR="009038B1">
        <w:rPr>
          <w:color w:val="000000"/>
          <w:sz w:val="28"/>
          <w:szCs w:val="28"/>
          <w:lang w:val="uk-UA"/>
        </w:rPr>
        <w:t xml:space="preserve"> </w:t>
      </w:r>
      <w:r w:rsidRPr="00E92CFA">
        <w:rPr>
          <w:color w:val="000000"/>
          <w:sz w:val="28"/>
          <w:szCs w:val="28"/>
        </w:rPr>
        <w:t>складовою витрат на освiту, на його думку, слід вважати витрати упущеної</w:t>
      </w:r>
      <w:r w:rsidR="009038B1">
        <w:rPr>
          <w:color w:val="000000"/>
          <w:sz w:val="28"/>
          <w:szCs w:val="28"/>
          <w:lang w:val="uk-UA"/>
        </w:rPr>
        <w:t xml:space="preserve"> </w:t>
      </w:r>
      <w:r w:rsidRPr="00E92CFA">
        <w:rPr>
          <w:color w:val="000000"/>
          <w:sz w:val="28"/>
          <w:szCs w:val="28"/>
        </w:rPr>
        <w:t>вигоди, тобто дох</w:t>
      </w:r>
      <w:r>
        <w:rPr>
          <w:color w:val="000000"/>
          <w:sz w:val="28"/>
          <w:szCs w:val="28"/>
          <w:lang w:val="uk-UA"/>
        </w:rPr>
        <w:t>і</w:t>
      </w:r>
      <w:r w:rsidRPr="00E92CFA">
        <w:rPr>
          <w:color w:val="000000"/>
          <w:sz w:val="28"/>
          <w:szCs w:val="28"/>
        </w:rPr>
        <w:t xml:space="preserve">д, недоотриманий людиною за роки навчання. </w:t>
      </w:r>
    </w:p>
    <w:p w:rsidR="0022107D" w:rsidRPr="000226E1" w:rsidRDefault="00E31CFE" w:rsidP="00601DA9">
      <w:pPr>
        <w:spacing w:line="360" w:lineRule="auto"/>
        <w:ind w:firstLine="851"/>
        <w:jc w:val="both"/>
        <w:rPr>
          <w:color w:val="000000"/>
          <w:sz w:val="28"/>
          <w:szCs w:val="28"/>
          <w:lang w:val="uk-UA"/>
        </w:rPr>
      </w:pPr>
      <w:r w:rsidRPr="000226E1">
        <w:rPr>
          <w:color w:val="000000"/>
          <w:sz w:val="28"/>
          <w:szCs w:val="28"/>
          <w:lang w:val="uk-UA"/>
        </w:rPr>
        <w:t>Сутність та види</w:t>
      </w:r>
      <w:r w:rsidR="00E32EED" w:rsidRPr="000226E1">
        <w:rPr>
          <w:color w:val="000000"/>
          <w:sz w:val="28"/>
          <w:szCs w:val="28"/>
          <w:lang w:val="uk-UA"/>
        </w:rPr>
        <w:t xml:space="preserve"> інвестицій у людський капiтал багатьма </w:t>
      </w:r>
      <w:r w:rsidR="00E92CFA" w:rsidRPr="000226E1">
        <w:rPr>
          <w:color w:val="000000"/>
          <w:sz w:val="28"/>
          <w:szCs w:val="28"/>
          <w:lang w:val="uk-UA"/>
        </w:rPr>
        <w:t xml:space="preserve">вітчизняними </w:t>
      </w:r>
      <w:r w:rsidR="00E32EED" w:rsidRPr="000226E1">
        <w:rPr>
          <w:color w:val="000000"/>
          <w:sz w:val="28"/>
          <w:szCs w:val="28"/>
          <w:lang w:val="uk-UA"/>
        </w:rPr>
        <w:t xml:space="preserve">науковцями розглядається на різних рівнях. </w:t>
      </w:r>
    </w:p>
    <w:p w:rsidR="00E31CFE" w:rsidRPr="000226E1" w:rsidRDefault="00E31CFE" w:rsidP="00601DA9">
      <w:pPr>
        <w:spacing w:line="360" w:lineRule="auto"/>
        <w:ind w:firstLine="851"/>
        <w:jc w:val="both"/>
        <w:rPr>
          <w:color w:val="000000"/>
          <w:sz w:val="28"/>
          <w:szCs w:val="28"/>
          <w:lang w:val="uk-UA"/>
        </w:rPr>
      </w:pPr>
      <w:r w:rsidRPr="000226E1">
        <w:rPr>
          <w:color w:val="000000"/>
          <w:sz w:val="28"/>
          <w:szCs w:val="28"/>
          <w:lang w:val="uk-UA"/>
        </w:rPr>
        <w:t xml:space="preserve">Наприклад, Т.М. Кір’ян та Ю.М. Кулiков визначають інвестиції у людський капiтал на макрорівні, як </w:t>
      </w:r>
      <w:r w:rsidRPr="000226E1">
        <w:rPr>
          <w:rFonts w:hint="eastAsia"/>
          <w:color w:val="000000"/>
          <w:sz w:val="28"/>
          <w:szCs w:val="28"/>
          <w:lang w:val="uk-UA"/>
        </w:rPr>
        <w:t>«</w:t>
      </w:r>
      <w:r w:rsidRPr="000226E1">
        <w:rPr>
          <w:color w:val="000000"/>
          <w:sz w:val="28"/>
          <w:szCs w:val="28"/>
          <w:lang w:val="uk-UA"/>
        </w:rPr>
        <w:t>будь-які дії, що пов’язані з витратами та підвищують кваліфікацію, професіоналізм і, у підсумку, працездатнiсть працівника, що забезпечує більш ефективне використання основного капiталу, зростання продуктивності праці та обумовлює можливості для збiльшення доходів працівника, прибутку підприємства та економічного росту держави</w:t>
      </w:r>
      <w:r w:rsidRPr="000226E1">
        <w:rPr>
          <w:rFonts w:hint="eastAsia"/>
          <w:color w:val="000000"/>
          <w:sz w:val="28"/>
          <w:szCs w:val="28"/>
          <w:lang w:val="uk-UA"/>
        </w:rPr>
        <w:t>»</w:t>
      </w:r>
      <w:r w:rsidRPr="000226E1">
        <w:rPr>
          <w:color w:val="000000"/>
          <w:sz w:val="28"/>
          <w:szCs w:val="28"/>
          <w:lang w:val="uk-UA"/>
        </w:rPr>
        <w:t xml:space="preserve"> [</w:t>
      </w:r>
      <w:r w:rsidR="004B4EED">
        <w:rPr>
          <w:color w:val="000000"/>
          <w:sz w:val="28"/>
          <w:szCs w:val="28"/>
          <w:lang w:val="uk-UA"/>
        </w:rPr>
        <w:t>62</w:t>
      </w:r>
      <w:r w:rsidRPr="000226E1">
        <w:rPr>
          <w:color w:val="000000"/>
          <w:sz w:val="28"/>
          <w:szCs w:val="28"/>
          <w:lang w:val="uk-UA"/>
        </w:rPr>
        <w:t>].</w:t>
      </w:r>
    </w:p>
    <w:p w:rsidR="00E31CFE" w:rsidRPr="000226E1" w:rsidRDefault="000226E1" w:rsidP="00601DA9">
      <w:pPr>
        <w:spacing w:line="360" w:lineRule="auto"/>
        <w:ind w:firstLine="851"/>
        <w:jc w:val="both"/>
        <w:rPr>
          <w:color w:val="000000"/>
          <w:sz w:val="28"/>
          <w:szCs w:val="28"/>
          <w:lang w:val="uk-UA"/>
        </w:rPr>
      </w:pPr>
      <w:r>
        <w:rPr>
          <w:color w:val="000000"/>
          <w:sz w:val="28"/>
          <w:szCs w:val="28"/>
          <w:lang w:val="uk-UA"/>
        </w:rPr>
        <w:t>Н</w:t>
      </w:r>
      <w:r w:rsidR="00E31CFE" w:rsidRPr="000226E1">
        <w:rPr>
          <w:color w:val="000000"/>
          <w:sz w:val="28"/>
          <w:szCs w:val="28"/>
          <w:lang w:val="uk-UA"/>
        </w:rPr>
        <w:t xml:space="preserve">а корпоративному рiвні, І.М. Новак визначає цю категорію як </w:t>
      </w:r>
      <w:r w:rsidR="00E31CFE" w:rsidRPr="000226E1">
        <w:rPr>
          <w:rFonts w:hint="eastAsia"/>
          <w:color w:val="000000"/>
          <w:sz w:val="28"/>
          <w:szCs w:val="28"/>
          <w:lang w:val="uk-UA"/>
        </w:rPr>
        <w:t>«</w:t>
      </w:r>
      <w:r w:rsidR="00E31CFE" w:rsidRPr="000226E1">
        <w:rPr>
          <w:color w:val="000000"/>
          <w:sz w:val="28"/>
          <w:szCs w:val="28"/>
          <w:lang w:val="uk-UA"/>
        </w:rPr>
        <w:t>сукупнi витрати роботодавця на відтворення робочої сили</w:t>
      </w:r>
      <w:r w:rsidR="00E31CFE" w:rsidRPr="000226E1">
        <w:rPr>
          <w:rFonts w:hint="eastAsia"/>
          <w:color w:val="000000"/>
          <w:sz w:val="28"/>
          <w:szCs w:val="28"/>
          <w:lang w:val="uk-UA"/>
        </w:rPr>
        <w:t>»</w:t>
      </w:r>
      <w:r w:rsidR="00E31CFE" w:rsidRPr="000226E1">
        <w:rPr>
          <w:color w:val="000000"/>
          <w:sz w:val="28"/>
          <w:szCs w:val="28"/>
          <w:lang w:val="uk-UA"/>
        </w:rPr>
        <w:t xml:space="preserve">, результатом яких є </w:t>
      </w:r>
      <w:r w:rsidR="00E31CFE" w:rsidRPr="000226E1">
        <w:rPr>
          <w:rFonts w:hint="eastAsia"/>
          <w:color w:val="000000"/>
          <w:sz w:val="28"/>
          <w:szCs w:val="28"/>
          <w:lang w:val="uk-UA"/>
        </w:rPr>
        <w:t>«</w:t>
      </w:r>
      <w:r w:rsidR="00E31CFE" w:rsidRPr="000226E1">
        <w:rPr>
          <w:color w:val="000000"/>
          <w:sz w:val="28"/>
          <w:szCs w:val="28"/>
          <w:lang w:val="uk-UA"/>
        </w:rPr>
        <w:t>якiсно новий людський капітал із високим рівнем кваліфікації, здоров’я та працездатностi</w:t>
      </w:r>
      <w:r w:rsidR="00E31CFE" w:rsidRPr="000226E1">
        <w:rPr>
          <w:rFonts w:hint="eastAsia"/>
          <w:color w:val="000000"/>
          <w:sz w:val="28"/>
          <w:szCs w:val="28"/>
          <w:lang w:val="uk-UA"/>
        </w:rPr>
        <w:t>»</w:t>
      </w:r>
      <w:r w:rsidR="00E31CFE" w:rsidRPr="000226E1">
        <w:rPr>
          <w:color w:val="000000"/>
          <w:sz w:val="28"/>
          <w:szCs w:val="28"/>
          <w:lang w:val="uk-UA"/>
        </w:rPr>
        <w:t xml:space="preserve"> [</w:t>
      </w:r>
      <w:r w:rsidR="004B4EED">
        <w:rPr>
          <w:color w:val="000000"/>
          <w:sz w:val="28"/>
          <w:szCs w:val="28"/>
          <w:lang w:val="uk-UA"/>
        </w:rPr>
        <w:t>71</w:t>
      </w:r>
      <w:r w:rsidR="00E31CFE" w:rsidRPr="000226E1">
        <w:rPr>
          <w:color w:val="000000"/>
          <w:sz w:val="28"/>
          <w:szCs w:val="28"/>
          <w:lang w:val="uk-UA"/>
        </w:rPr>
        <w:t xml:space="preserve">]. В.П. Антонюк  стверджує, що інвестиції в людський капiтал – це </w:t>
      </w:r>
      <w:r w:rsidR="00E31CFE" w:rsidRPr="000226E1">
        <w:rPr>
          <w:rFonts w:hint="eastAsia"/>
          <w:color w:val="000000"/>
          <w:sz w:val="28"/>
          <w:szCs w:val="28"/>
          <w:lang w:val="uk-UA"/>
        </w:rPr>
        <w:t>«</w:t>
      </w:r>
      <w:r w:rsidR="00E31CFE" w:rsidRPr="000226E1">
        <w:rPr>
          <w:color w:val="000000"/>
          <w:sz w:val="28"/>
          <w:szCs w:val="28"/>
          <w:lang w:val="uk-UA"/>
        </w:rPr>
        <w:t>витрати, здійснені з метою</w:t>
      </w:r>
      <w:r>
        <w:rPr>
          <w:color w:val="000000"/>
          <w:sz w:val="28"/>
          <w:szCs w:val="28"/>
          <w:lang w:val="uk-UA"/>
        </w:rPr>
        <w:t xml:space="preserve"> </w:t>
      </w:r>
      <w:r w:rsidR="00E31CFE" w:rsidRPr="000226E1">
        <w:rPr>
          <w:color w:val="000000"/>
          <w:sz w:val="28"/>
          <w:szCs w:val="28"/>
          <w:lang w:val="uk-UA"/>
        </w:rPr>
        <w:t>збільшення продуктивних здiбностей працівника та майбутніх доходів</w:t>
      </w:r>
      <w:r w:rsidR="00E31CFE" w:rsidRPr="000226E1">
        <w:rPr>
          <w:rFonts w:hint="eastAsia"/>
          <w:color w:val="000000"/>
          <w:sz w:val="28"/>
          <w:szCs w:val="28"/>
          <w:lang w:val="uk-UA"/>
        </w:rPr>
        <w:t>»</w:t>
      </w:r>
      <w:r w:rsidR="00E31CFE" w:rsidRPr="000226E1">
        <w:rPr>
          <w:color w:val="000000"/>
          <w:sz w:val="28"/>
          <w:szCs w:val="28"/>
          <w:lang w:val="uk-UA"/>
        </w:rPr>
        <w:t xml:space="preserve"> [</w:t>
      </w:r>
      <w:r w:rsidR="004B4EED">
        <w:rPr>
          <w:color w:val="000000"/>
          <w:sz w:val="28"/>
          <w:szCs w:val="28"/>
          <w:lang w:val="uk-UA"/>
        </w:rPr>
        <w:t>31</w:t>
      </w:r>
      <w:r w:rsidR="00E31CFE" w:rsidRPr="000226E1">
        <w:rPr>
          <w:color w:val="000000"/>
          <w:sz w:val="28"/>
          <w:szCs w:val="28"/>
          <w:lang w:val="uk-UA"/>
        </w:rPr>
        <w:t xml:space="preserve">]. </w:t>
      </w:r>
    </w:p>
    <w:p w:rsidR="00E31CFE" w:rsidRPr="000226E1" w:rsidRDefault="00E31CFE" w:rsidP="00601DA9">
      <w:pPr>
        <w:spacing w:line="360" w:lineRule="auto"/>
        <w:ind w:firstLine="851"/>
        <w:jc w:val="both"/>
        <w:rPr>
          <w:color w:val="000000"/>
          <w:sz w:val="28"/>
          <w:szCs w:val="28"/>
          <w:lang w:val="uk-UA"/>
        </w:rPr>
      </w:pPr>
      <w:r w:rsidRPr="000226E1">
        <w:rPr>
          <w:color w:val="000000"/>
          <w:sz w:val="28"/>
          <w:szCs w:val="28"/>
          <w:lang w:val="uk-UA"/>
        </w:rPr>
        <w:lastRenderedPageBreak/>
        <w:t>На особистісному рівні</w:t>
      </w:r>
      <w:r w:rsidR="000226E1" w:rsidRPr="000226E1">
        <w:rPr>
          <w:color w:val="000000"/>
          <w:sz w:val="28"/>
          <w:szCs w:val="28"/>
          <w:lang w:val="uk-UA"/>
        </w:rPr>
        <w:t>, н</w:t>
      </w:r>
      <w:r w:rsidRPr="000226E1">
        <w:rPr>
          <w:color w:val="000000"/>
          <w:sz w:val="28"/>
          <w:szCs w:val="28"/>
          <w:lang w:val="uk-UA"/>
        </w:rPr>
        <w:t xml:space="preserve">а думку О.О. Бородіної, сутність інвестицій у людський капiтал становить </w:t>
      </w:r>
      <w:r w:rsidR="000226E1" w:rsidRPr="000226E1">
        <w:rPr>
          <w:rFonts w:hint="eastAsia"/>
          <w:color w:val="000000"/>
          <w:sz w:val="28"/>
          <w:szCs w:val="28"/>
          <w:lang w:val="uk-UA"/>
        </w:rPr>
        <w:t>«</w:t>
      </w:r>
      <w:r w:rsidRPr="000226E1">
        <w:rPr>
          <w:color w:val="000000"/>
          <w:sz w:val="28"/>
          <w:szCs w:val="28"/>
          <w:lang w:val="uk-UA"/>
        </w:rPr>
        <w:t>усі види вкладень у людину, які можуть бути оціненi в грошовій або</w:t>
      </w:r>
      <w:r w:rsidR="000226E1" w:rsidRPr="000226E1">
        <w:rPr>
          <w:color w:val="000000"/>
          <w:sz w:val="28"/>
          <w:szCs w:val="28"/>
          <w:lang w:val="uk-UA"/>
        </w:rPr>
        <w:t xml:space="preserve"> </w:t>
      </w:r>
      <w:r w:rsidRPr="000226E1">
        <w:rPr>
          <w:color w:val="000000"/>
          <w:sz w:val="28"/>
          <w:szCs w:val="28"/>
          <w:lang w:val="uk-UA"/>
        </w:rPr>
        <w:t>іншій формі і носять цілеспрямований характер, тобто створюють умови для</w:t>
      </w:r>
      <w:r w:rsidR="000226E1" w:rsidRPr="000226E1">
        <w:rPr>
          <w:color w:val="000000"/>
          <w:sz w:val="28"/>
          <w:szCs w:val="28"/>
          <w:lang w:val="uk-UA"/>
        </w:rPr>
        <w:t xml:space="preserve"> </w:t>
      </w:r>
      <w:r w:rsidRPr="000226E1">
        <w:rPr>
          <w:color w:val="000000"/>
          <w:sz w:val="28"/>
          <w:szCs w:val="28"/>
          <w:lang w:val="uk-UA"/>
        </w:rPr>
        <w:t>зростання продуктивності та підвищення персонiфікованих доходів</w:t>
      </w:r>
      <w:r w:rsidR="000226E1">
        <w:rPr>
          <w:color w:val="000000"/>
          <w:sz w:val="28"/>
          <w:szCs w:val="28"/>
          <w:lang w:val="uk-UA"/>
        </w:rPr>
        <w:t xml:space="preserve"> </w:t>
      </w:r>
      <w:r w:rsidRPr="000226E1">
        <w:rPr>
          <w:color w:val="000000"/>
          <w:sz w:val="28"/>
          <w:szCs w:val="28"/>
          <w:lang w:val="uk-UA"/>
        </w:rPr>
        <w:t>людини</w:t>
      </w:r>
      <w:r w:rsidR="000226E1" w:rsidRPr="000226E1">
        <w:rPr>
          <w:rFonts w:hint="eastAsia"/>
          <w:color w:val="000000"/>
          <w:sz w:val="28"/>
          <w:szCs w:val="28"/>
          <w:lang w:val="uk-UA"/>
        </w:rPr>
        <w:t>»</w:t>
      </w:r>
      <w:r w:rsidRPr="000226E1">
        <w:rPr>
          <w:color w:val="000000"/>
          <w:sz w:val="28"/>
          <w:szCs w:val="28"/>
          <w:lang w:val="uk-UA"/>
        </w:rPr>
        <w:t xml:space="preserve"> [</w:t>
      </w:r>
      <w:r w:rsidR="004B4EED">
        <w:rPr>
          <w:color w:val="000000"/>
          <w:sz w:val="28"/>
          <w:szCs w:val="28"/>
          <w:lang w:val="uk-UA"/>
        </w:rPr>
        <w:t>38</w:t>
      </w:r>
      <w:r w:rsidRPr="000226E1">
        <w:rPr>
          <w:color w:val="000000"/>
          <w:sz w:val="28"/>
          <w:szCs w:val="28"/>
          <w:lang w:val="uk-UA"/>
        </w:rPr>
        <w:t>].</w:t>
      </w:r>
    </w:p>
    <w:p w:rsidR="0010495C" w:rsidRDefault="00C97EB1" w:rsidP="00601DA9">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Види</w:t>
      </w:r>
      <w:r w:rsidRPr="0010495C">
        <w:rPr>
          <w:rFonts w:ascii="TimesNewRomanPSMT" w:hAnsi="TimesNewRomanPSMT"/>
          <w:color w:val="000000"/>
          <w:sz w:val="28"/>
          <w:szCs w:val="28"/>
          <w:lang w:val="uk-UA"/>
        </w:rPr>
        <w:t xml:space="preserve"> інвестицій у людський капітал</w:t>
      </w:r>
      <w:r>
        <w:rPr>
          <w:rFonts w:ascii="TimesNewRomanPSMT" w:hAnsi="TimesNewRomanPSMT"/>
          <w:color w:val="000000"/>
          <w:sz w:val="28"/>
          <w:szCs w:val="28"/>
          <w:lang w:val="uk-UA"/>
        </w:rPr>
        <w:t xml:space="preserve"> </w:t>
      </w:r>
      <w:r w:rsidRPr="0010495C">
        <w:rPr>
          <w:rFonts w:ascii="TimesNewRomanPSMT" w:hAnsi="TimesNewRomanPSMT"/>
          <w:color w:val="000000"/>
          <w:sz w:val="28"/>
          <w:szCs w:val="28"/>
          <w:lang w:val="uk-UA"/>
        </w:rPr>
        <w:t>на нац</w:t>
      </w:r>
      <w:r w:rsidRPr="0010495C">
        <w:rPr>
          <w:rFonts w:ascii="TimesNewRomanPSMT" w:hAnsi="TimesNewRomanPSMT"/>
          <w:color w:val="000000"/>
          <w:sz w:val="28"/>
          <w:szCs w:val="28"/>
        </w:rPr>
        <w:t>i</w:t>
      </w:r>
      <w:r w:rsidRPr="0010495C">
        <w:rPr>
          <w:rFonts w:ascii="TimesNewRomanPSMT" w:hAnsi="TimesNewRomanPSMT"/>
          <w:color w:val="000000"/>
          <w:sz w:val="28"/>
          <w:szCs w:val="28"/>
          <w:lang w:val="uk-UA"/>
        </w:rPr>
        <w:t>ональному рівні</w:t>
      </w:r>
      <w:r>
        <w:rPr>
          <w:rFonts w:ascii="TimesNewRomanPSMT" w:hAnsi="TimesNewRomanPSMT"/>
          <w:color w:val="000000"/>
          <w:sz w:val="28"/>
          <w:szCs w:val="28"/>
          <w:lang w:val="uk-UA"/>
        </w:rPr>
        <w:t xml:space="preserve"> за різними авторами </w:t>
      </w:r>
      <w:r w:rsidR="00334E8E">
        <w:rPr>
          <w:rFonts w:ascii="TimesNewRomanPSMT" w:hAnsi="TimesNewRomanPSMT"/>
          <w:color w:val="000000"/>
          <w:sz w:val="28"/>
          <w:szCs w:val="28"/>
          <w:lang w:val="uk-UA"/>
        </w:rPr>
        <w:t>представлені</w:t>
      </w:r>
      <w:r>
        <w:rPr>
          <w:rFonts w:ascii="TimesNewRomanPSMT" w:hAnsi="TimesNewRomanPSMT"/>
          <w:color w:val="000000"/>
          <w:sz w:val="28"/>
          <w:szCs w:val="28"/>
          <w:lang w:val="uk-UA"/>
        </w:rPr>
        <w:t xml:space="preserve"> у </w:t>
      </w:r>
      <w:r>
        <w:rPr>
          <w:rFonts w:ascii="TimesNewRomanPSMT" w:hAnsi="TimesNewRomanPSMT" w:hint="eastAsia"/>
          <w:color w:val="000000"/>
          <w:sz w:val="28"/>
          <w:szCs w:val="28"/>
          <w:lang w:val="uk-UA"/>
        </w:rPr>
        <w:t>табл.</w:t>
      </w:r>
      <w:r>
        <w:rPr>
          <w:rFonts w:ascii="TimesNewRomanPSMT" w:hAnsi="TimesNewRomanPSMT"/>
          <w:color w:val="000000"/>
          <w:sz w:val="28"/>
          <w:szCs w:val="28"/>
          <w:lang w:val="uk-UA"/>
        </w:rPr>
        <w:t xml:space="preserve"> 1.2.</w:t>
      </w:r>
    </w:p>
    <w:p w:rsidR="00982418" w:rsidRDefault="00982418" w:rsidP="00E32EED">
      <w:pPr>
        <w:spacing w:line="360" w:lineRule="auto"/>
        <w:ind w:firstLine="709"/>
        <w:jc w:val="both"/>
        <w:rPr>
          <w:rFonts w:ascii="TimesNewRomanPSMT" w:hAnsi="TimesNewRomanPSMT"/>
          <w:color w:val="000000"/>
          <w:sz w:val="28"/>
          <w:szCs w:val="28"/>
          <w:lang w:val="uk-UA"/>
        </w:rPr>
      </w:pPr>
    </w:p>
    <w:p w:rsidR="0010495C" w:rsidRPr="00D878C7" w:rsidRDefault="0010495C" w:rsidP="00982418">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t>Таблиця 1.2</w:t>
      </w:r>
    </w:p>
    <w:p w:rsidR="0010495C" w:rsidRPr="00356E72" w:rsidRDefault="00C97EB1" w:rsidP="00982418">
      <w:pPr>
        <w:pStyle w:val="a3"/>
        <w:shd w:val="clear" w:color="auto" w:fill="FFFFFF"/>
        <w:spacing w:before="0" w:beforeAutospacing="0" w:after="0" w:afterAutospacing="0" w:line="360" w:lineRule="auto"/>
        <w:jc w:val="center"/>
        <w:rPr>
          <w:sz w:val="28"/>
          <w:szCs w:val="28"/>
          <w:shd w:val="clear" w:color="auto" w:fill="FFFFFF"/>
          <w:lang w:val="uk-UA"/>
        </w:rPr>
      </w:pPr>
      <w:r>
        <w:rPr>
          <w:rFonts w:ascii="TimesNewRomanPSMT" w:hAnsi="TimesNewRomanPSMT"/>
          <w:color w:val="000000"/>
          <w:sz w:val="28"/>
          <w:szCs w:val="28"/>
          <w:lang w:val="uk-UA"/>
        </w:rPr>
        <w:t>Види</w:t>
      </w:r>
      <w:r w:rsidRPr="0010495C">
        <w:rPr>
          <w:rFonts w:ascii="TimesNewRomanPSMT" w:hAnsi="TimesNewRomanPSMT"/>
          <w:color w:val="000000"/>
          <w:sz w:val="28"/>
          <w:szCs w:val="28"/>
          <w:lang w:val="uk-UA"/>
        </w:rPr>
        <w:t xml:space="preserve"> інвестицій у людський капітал</w:t>
      </w:r>
      <w:r>
        <w:rPr>
          <w:rFonts w:ascii="TimesNewRomanPSMT" w:hAnsi="TimesNewRomanPSMT"/>
          <w:color w:val="000000"/>
          <w:sz w:val="28"/>
          <w:szCs w:val="28"/>
          <w:lang w:val="uk-UA"/>
        </w:rPr>
        <w:t xml:space="preserve"> </w:t>
      </w:r>
      <w:r w:rsidRPr="0010495C">
        <w:rPr>
          <w:rFonts w:ascii="TimesNewRomanPSMT" w:hAnsi="TimesNewRomanPSMT"/>
          <w:color w:val="000000"/>
          <w:sz w:val="28"/>
          <w:szCs w:val="28"/>
          <w:lang w:val="uk-UA"/>
        </w:rPr>
        <w:t>на нац</w:t>
      </w:r>
      <w:r w:rsidRPr="0010495C">
        <w:rPr>
          <w:rFonts w:ascii="TimesNewRomanPSMT" w:hAnsi="TimesNewRomanPSMT"/>
          <w:color w:val="000000"/>
          <w:sz w:val="28"/>
          <w:szCs w:val="28"/>
        </w:rPr>
        <w:t>i</w:t>
      </w:r>
      <w:r w:rsidRPr="0010495C">
        <w:rPr>
          <w:rFonts w:ascii="TimesNewRomanPSMT" w:hAnsi="TimesNewRomanPSMT"/>
          <w:color w:val="000000"/>
          <w:sz w:val="28"/>
          <w:szCs w:val="28"/>
          <w:lang w:val="uk-UA"/>
        </w:rPr>
        <w:t>ональному рівні</w:t>
      </w:r>
    </w:p>
    <w:tbl>
      <w:tblPr>
        <w:tblW w:w="9235" w:type="dxa"/>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5"/>
        <w:gridCol w:w="7560"/>
      </w:tblGrid>
      <w:tr w:rsidR="0010495C" w:rsidRPr="000C31DC" w:rsidTr="004E5D6A">
        <w:trPr>
          <w:trHeight w:val="630"/>
          <w:jc w:val="center"/>
        </w:trPr>
        <w:tc>
          <w:tcPr>
            <w:tcW w:w="1675" w:type="dxa"/>
            <w:shd w:val="clear" w:color="auto" w:fill="auto"/>
            <w:vAlign w:val="center"/>
            <w:hideMark/>
          </w:tcPr>
          <w:p w:rsidR="0010495C" w:rsidRPr="000C31DC" w:rsidRDefault="0010495C" w:rsidP="004E5D6A">
            <w:pPr>
              <w:spacing w:line="276" w:lineRule="auto"/>
              <w:jc w:val="center"/>
              <w:rPr>
                <w:color w:val="000000"/>
              </w:rPr>
            </w:pPr>
            <w:r w:rsidRPr="000C31DC">
              <w:rPr>
                <w:color w:val="000000"/>
              </w:rPr>
              <w:t xml:space="preserve"> Автор і джерело</w:t>
            </w:r>
          </w:p>
        </w:tc>
        <w:tc>
          <w:tcPr>
            <w:tcW w:w="7560" w:type="dxa"/>
            <w:shd w:val="clear" w:color="auto" w:fill="auto"/>
            <w:vAlign w:val="center"/>
            <w:hideMark/>
          </w:tcPr>
          <w:p w:rsidR="0010495C" w:rsidRPr="000C31DC" w:rsidRDefault="0010495C" w:rsidP="004E5D6A">
            <w:pPr>
              <w:spacing w:line="276" w:lineRule="auto"/>
              <w:jc w:val="center"/>
              <w:rPr>
                <w:color w:val="000000"/>
              </w:rPr>
            </w:pPr>
            <w:r w:rsidRPr="0010495C">
              <w:rPr>
                <w:color w:val="000000"/>
              </w:rPr>
              <w:t>Види інвестицій</w:t>
            </w:r>
          </w:p>
        </w:tc>
      </w:tr>
      <w:tr w:rsidR="0010495C" w:rsidRPr="000C31DC" w:rsidTr="004E5D6A">
        <w:trPr>
          <w:trHeight w:val="900"/>
          <w:jc w:val="center"/>
        </w:trPr>
        <w:tc>
          <w:tcPr>
            <w:tcW w:w="1675" w:type="dxa"/>
            <w:shd w:val="clear" w:color="auto" w:fill="auto"/>
            <w:vAlign w:val="center"/>
            <w:hideMark/>
          </w:tcPr>
          <w:p w:rsidR="0010495C" w:rsidRPr="00D27023" w:rsidRDefault="0010495C" w:rsidP="004E5D6A">
            <w:pPr>
              <w:spacing w:line="276" w:lineRule="auto"/>
              <w:jc w:val="center"/>
              <w:rPr>
                <w:color w:val="000000"/>
                <w:lang w:val="uk-UA"/>
              </w:rPr>
            </w:pPr>
            <w:r w:rsidRPr="0010495C">
              <w:rPr>
                <w:color w:val="000000"/>
              </w:rPr>
              <w:t xml:space="preserve">Ю.Ю. Д’яченко </w:t>
            </w:r>
            <w:r w:rsidRPr="000C31DC">
              <w:rPr>
                <w:color w:val="000000"/>
              </w:rPr>
              <w:t>[</w:t>
            </w:r>
            <w:r w:rsidR="004B4EED">
              <w:rPr>
                <w:color w:val="000000"/>
                <w:lang w:val="uk-UA"/>
              </w:rPr>
              <w:t>45</w:t>
            </w:r>
            <w:r w:rsidRPr="000C31DC">
              <w:rPr>
                <w:color w:val="000000"/>
              </w:rPr>
              <w:t>]</w:t>
            </w:r>
          </w:p>
        </w:tc>
        <w:tc>
          <w:tcPr>
            <w:tcW w:w="7560" w:type="dxa"/>
            <w:shd w:val="clear" w:color="auto" w:fill="auto"/>
            <w:vAlign w:val="center"/>
            <w:hideMark/>
          </w:tcPr>
          <w:p w:rsidR="0010495C" w:rsidRPr="00A54A8E" w:rsidRDefault="0010495C" w:rsidP="00A54A8E">
            <w:pPr>
              <w:spacing w:line="276" w:lineRule="auto"/>
              <w:ind w:left="360"/>
              <w:rPr>
                <w:color w:val="000000"/>
              </w:rPr>
            </w:pPr>
            <w:r w:rsidRPr="00A54A8E">
              <w:rPr>
                <w:rFonts w:hint="eastAsia"/>
                <w:color w:val="000000"/>
              </w:rPr>
              <w:t>освіта</w:t>
            </w:r>
            <w:r w:rsidRPr="00A54A8E">
              <w:rPr>
                <w:color w:val="000000"/>
              </w:rPr>
              <w:t xml:space="preserve">; </w:t>
            </w:r>
          </w:p>
          <w:p w:rsidR="0010495C" w:rsidRPr="00A54A8E" w:rsidRDefault="0010495C" w:rsidP="00A54A8E">
            <w:pPr>
              <w:spacing w:line="276" w:lineRule="auto"/>
              <w:ind w:left="360"/>
              <w:rPr>
                <w:color w:val="000000"/>
              </w:rPr>
            </w:pPr>
            <w:r w:rsidRPr="00A54A8E">
              <w:rPr>
                <w:color w:val="000000"/>
              </w:rPr>
              <w:t xml:space="preserve">навчання персоналу; </w:t>
            </w:r>
          </w:p>
          <w:p w:rsidR="0010495C" w:rsidRPr="00A54A8E" w:rsidRDefault="0010495C" w:rsidP="00A54A8E">
            <w:pPr>
              <w:spacing w:line="276" w:lineRule="auto"/>
              <w:ind w:left="360"/>
              <w:rPr>
                <w:color w:val="000000"/>
              </w:rPr>
            </w:pPr>
            <w:r w:rsidRPr="00A54A8E">
              <w:rPr>
                <w:color w:val="000000"/>
              </w:rPr>
              <w:t xml:space="preserve">міграція; </w:t>
            </w:r>
          </w:p>
          <w:p w:rsidR="0010495C" w:rsidRPr="00A54A8E" w:rsidRDefault="0010495C" w:rsidP="00A54A8E">
            <w:pPr>
              <w:spacing w:line="276" w:lineRule="auto"/>
              <w:ind w:left="360"/>
              <w:rPr>
                <w:color w:val="000000"/>
              </w:rPr>
            </w:pPr>
            <w:r w:rsidRPr="00A54A8E">
              <w:rPr>
                <w:color w:val="000000"/>
              </w:rPr>
              <w:t xml:space="preserve">iнформаційний пошук; </w:t>
            </w:r>
          </w:p>
          <w:p w:rsidR="0010495C" w:rsidRPr="00A54A8E" w:rsidRDefault="0010495C" w:rsidP="00A54A8E">
            <w:pPr>
              <w:spacing w:line="276" w:lineRule="auto"/>
              <w:ind w:left="360"/>
              <w:rPr>
                <w:color w:val="000000"/>
              </w:rPr>
            </w:pPr>
            <w:r w:rsidRPr="00A54A8E">
              <w:rPr>
                <w:color w:val="000000"/>
              </w:rPr>
              <w:t>народження та виховання дітей.</w:t>
            </w:r>
          </w:p>
        </w:tc>
      </w:tr>
      <w:tr w:rsidR="0010495C" w:rsidRPr="000C31DC" w:rsidTr="004E5D6A">
        <w:trPr>
          <w:trHeight w:val="900"/>
          <w:jc w:val="center"/>
        </w:trPr>
        <w:tc>
          <w:tcPr>
            <w:tcW w:w="1675" w:type="dxa"/>
            <w:shd w:val="clear" w:color="auto" w:fill="auto"/>
            <w:vAlign w:val="center"/>
            <w:hideMark/>
          </w:tcPr>
          <w:p w:rsidR="0010495C" w:rsidRPr="000C31DC" w:rsidRDefault="0010495C" w:rsidP="004E5D6A">
            <w:pPr>
              <w:spacing w:line="276" w:lineRule="auto"/>
              <w:jc w:val="center"/>
              <w:rPr>
                <w:color w:val="000000"/>
              </w:rPr>
            </w:pPr>
            <w:r w:rsidRPr="0010495C">
              <w:rPr>
                <w:color w:val="000000"/>
              </w:rPr>
              <w:t xml:space="preserve">І.М. Новак </w:t>
            </w:r>
            <w:r w:rsidRPr="000C31DC">
              <w:rPr>
                <w:color w:val="000000"/>
              </w:rPr>
              <w:t>[</w:t>
            </w:r>
            <w:r w:rsidR="004B4EED">
              <w:rPr>
                <w:color w:val="000000"/>
                <w:lang w:val="uk-UA"/>
              </w:rPr>
              <w:t>71</w:t>
            </w:r>
            <w:r w:rsidRPr="000C31DC">
              <w:rPr>
                <w:color w:val="000000"/>
              </w:rPr>
              <w:t>]</w:t>
            </w:r>
          </w:p>
        </w:tc>
        <w:tc>
          <w:tcPr>
            <w:tcW w:w="7560" w:type="dxa"/>
            <w:shd w:val="clear" w:color="auto" w:fill="auto"/>
            <w:vAlign w:val="center"/>
            <w:hideMark/>
          </w:tcPr>
          <w:p w:rsidR="0010495C" w:rsidRPr="0010495C" w:rsidRDefault="0010495C" w:rsidP="00A54A8E">
            <w:pPr>
              <w:spacing w:line="276" w:lineRule="auto"/>
              <w:ind w:left="360"/>
              <w:rPr>
                <w:color w:val="000000"/>
              </w:rPr>
            </w:pPr>
            <w:r w:rsidRPr="0010495C">
              <w:rPr>
                <w:color w:val="000000"/>
              </w:rPr>
              <w:t xml:space="preserve">освіта; </w:t>
            </w:r>
          </w:p>
          <w:p w:rsidR="0010495C" w:rsidRPr="0010495C" w:rsidRDefault="0010495C" w:rsidP="00A54A8E">
            <w:pPr>
              <w:spacing w:line="276" w:lineRule="auto"/>
              <w:ind w:left="360"/>
              <w:rPr>
                <w:color w:val="000000"/>
              </w:rPr>
            </w:pPr>
            <w:r w:rsidRPr="0010495C">
              <w:rPr>
                <w:color w:val="000000"/>
              </w:rPr>
              <w:t xml:space="preserve">професійна підготовка; </w:t>
            </w:r>
          </w:p>
          <w:p w:rsidR="0010495C" w:rsidRPr="0010495C" w:rsidRDefault="0010495C" w:rsidP="00A54A8E">
            <w:pPr>
              <w:spacing w:line="276" w:lineRule="auto"/>
              <w:ind w:left="360"/>
              <w:rPr>
                <w:color w:val="000000"/>
              </w:rPr>
            </w:pPr>
            <w:r w:rsidRPr="0010495C">
              <w:rPr>
                <w:color w:val="000000"/>
              </w:rPr>
              <w:t xml:space="preserve">медичне обслуговування; </w:t>
            </w:r>
          </w:p>
          <w:p w:rsidR="0010495C" w:rsidRPr="0010495C" w:rsidRDefault="0010495C" w:rsidP="00A54A8E">
            <w:pPr>
              <w:spacing w:line="276" w:lineRule="auto"/>
              <w:ind w:left="360"/>
              <w:rPr>
                <w:color w:val="000000"/>
                <w:lang w:val="uk-UA"/>
              </w:rPr>
            </w:pPr>
            <w:r w:rsidRPr="0010495C">
              <w:rPr>
                <w:color w:val="000000"/>
              </w:rPr>
              <w:t>формування нацiональних культурних і духовних цінностей.</w:t>
            </w:r>
          </w:p>
        </w:tc>
      </w:tr>
      <w:tr w:rsidR="0010495C" w:rsidRPr="000C31DC" w:rsidTr="004E5D6A">
        <w:trPr>
          <w:trHeight w:val="645"/>
          <w:jc w:val="center"/>
        </w:trPr>
        <w:tc>
          <w:tcPr>
            <w:tcW w:w="1675" w:type="dxa"/>
            <w:shd w:val="clear" w:color="auto" w:fill="auto"/>
            <w:vAlign w:val="center"/>
            <w:hideMark/>
          </w:tcPr>
          <w:p w:rsidR="0010495C" w:rsidRPr="000C31DC" w:rsidRDefault="0010495C" w:rsidP="004E5D6A">
            <w:pPr>
              <w:spacing w:line="276" w:lineRule="auto"/>
              <w:jc w:val="center"/>
              <w:rPr>
                <w:color w:val="000000"/>
              </w:rPr>
            </w:pPr>
            <w:r w:rsidRPr="0010495C">
              <w:rPr>
                <w:color w:val="000000"/>
              </w:rPr>
              <w:t xml:space="preserve">О.В. Ареф’єва та Т.В. Харчук </w:t>
            </w:r>
            <w:r w:rsidRPr="000C31DC">
              <w:rPr>
                <w:color w:val="000000"/>
              </w:rPr>
              <w:t>[</w:t>
            </w:r>
            <w:r w:rsidR="004B4EED">
              <w:rPr>
                <w:color w:val="000000"/>
                <w:lang w:val="uk-UA"/>
              </w:rPr>
              <w:t>32</w:t>
            </w:r>
            <w:r w:rsidRPr="000C31DC">
              <w:rPr>
                <w:color w:val="000000"/>
              </w:rPr>
              <w:t>]</w:t>
            </w:r>
          </w:p>
        </w:tc>
        <w:tc>
          <w:tcPr>
            <w:tcW w:w="7560" w:type="dxa"/>
            <w:shd w:val="clear" w:color="auto" w:fill="auto"/>
            <w:vAlign w:val="center"/>
            <w:hideMark/>
          </w:tcPr>
          <w:p w:rsidR="00C97EB1" w:rsidRPr="00C97EB1" w:rsidRDefault="0010495C" w:rsidP="00A54A8E">
            <w:pPr>
              <w:spacing w:line="276" w:lineRule="auto"/>
              <w:ind w:left="360"/>
              <w:rPr>
                <w:color w:val="000000"/>
              </w:rPr>
            </w:pPr>
            <w:r w:rsidRPr="00C97EB1">
              <w:rPr>
                <w:color w:val="000000"/>
              </w:rPr>
              <w:t>фiзичне формування та розвиток людини</w:t>
            </w:r>
            <w:r w:rsidR="00C97EB1" w:rsidRPr="00C97EB1">
              <w:rPr>
                <w:color w:val="000000"/>
              </w:rPr>
              <w:t>;</w:t>
            </w:r>
            <w:r w:rsidRPr="00C97EB1">
              <w:rPr>
                <w:color w:val="000000"/>
              </w:rPr>
              <w:t xml:space="preserve"> </w:t>
            </w:r>
          </w:p>
          <w:p w:rsidR="00C97EB1" w:rsidRPr="00C97EB1" w:rsidRDefault="0010495C" w:rsidP="00A54A8E">
            <w:pPr>
              <w:spacing w:line="276" w:lineRule="auto"/>
              <w:ind w:left="360"/>
              <w:rPr>
                <w:color w:val="000000"/>
              </w:rPr>
            </w:pPr>
            <w:r w:rsidRPr="00C97EB1">
              <w:rPr>
                <w:color w:val="000000"/>
              </w:rPr>
              <w:t>освiт</w:t>
            </w:r>
            <w:r w:rsidR="00C97EB1" w:rsidRPr="00C97EB1">
              <w:rPr>
                <w:color w:val="000000"/>
              </w:rPr>
              <w:t>а;</w:t>
            </w:r>
            <w:r w:rsidRPr="00C97EB1">
              <w:rPr>
                <w:color w:val="000000"/>
              </w:rPr>
              <w:t xml:space="preserve"> </w:t>
            </w:r>
          </w:p>
          <w:p w:rsidR="00C97EB1" w:rsidRPr="00C97EB1" w:rsidRDefault="0010495C" w:rsidP="00A54A8E">
            <w:pPr>
              <w:spacing w:line="276" w:lineRule="auto"/>
              <w:ind w:left="360"/>
              <w:rPr>
                <w:color w:val="000000"/>
              </w:rPr>
            </w:pPr>
            <w:r w:rsidRPr="00C97EB1">
              <w:rPr>
                <w:color w:val="000000"/>
              </w:rPr>
              <w:t>охорон</w:t>
            </w:r>
            <w:r w:rsidR="00C97EB1" w:rsidRPr="00C97EB1">
              <w:rPr>
                <w:color w:val="000000"/>
              </w:rPr>
              <w:t>а</w:t>
            </w:r>
            <w:r w:rsidRPr="00C97EB1">
              <w:rPr>
                <w:color w:val="000000"/>
              </w:rPr>
              <w:t xml:space="preserve"> здоров’я</w:t>
            </w:r>
            <w:r w:rsidR="00C97EB1" w:rsidRPr="00C97EB1">
              <w:rPr>
                <w:color w:val="000000"/>
              </w:rPr>
              <w:t>;</w:t>
            </w:r>
            <w:r w:rsidRPr="00C97EB1">
              <w:rPr>
                <w:color w:val="000000"/>
              </w:rPr>
              <w:t xml:space="preserve"> </w:t>
            </w:r>
          </w:p>
          <w:p w:rsidR="00C97EB1" w:rsidRPr="00C97EB1" w:rsidRDefault="00C97EB1" w:rsidP="00A54A8E">
            <w:pPr>
              <w:spacing w:line="276" w:lineRule="auto"/>
              <w:ind w:left="360"/>
              <w:rPr>
                <w:color w:val="000000"/>
              </w:rPr>
            </w:pPr>
            <w:r w:rsidRPr="00C97EB1">
              <w:rPr>
                <w:color w:val="000000"/>
              </w:rPr>
              <w:t>міграція;</w:t>
            </w:r>
          </w:p>
          <w:p w:rsidR="0010495C" w:rsidRPr="000226E1" w:rsidRDefault="0010495C" w:rsidP="00A54A8E">
            <w:pPr>
              <w:spacing w:line="276" w:lineRule="auto"/>
              <w:ind w:left="360"/>
              <w:rPr>
                <w:color w:val="000000"/>
              </w:rPr>
            </w:pPr>
            <w:r w:rsidRPr="00C97EB1">
              <w:rPr>
                <w:color w:val="000000"/>
              </w:rPr>
              <w:t>створення позитивно орiєнтованого громадського суспільства</w:t>
            </w:r>
            <w:r w:rsidR="00C97EB1" w:rsidRPr="00C97EB1">
              <w:rPr>
                <w:color w:val="000000"/>
              </w:rPr>
              <w:t>.</w:t>
            </w:r>
          </w:p>
        </w:tc>
      </w:tr>
    </w:tbl>
    <w:p w:rsidR="00EC5A74" w:rsidRDefault="00EC5A74" w:rsidP="00E32EED">
      <w:pPr>
        <w:spacing w:line="360" w:lineRule="auto"/>
        <w:ind w:firstLine="709"/>
        <w:jc w:val="both"/>
        <w:rPr>
          <w:rFonts w:ascii="TimesNewRomanPSMT" w:hAnsi="TimesNewRomanPSMT"/>
          <w:color w:val="000000"/>
          <w:sz w:val="28"/>
          <w:szCs w:val="28"/>
          <w:lang w:val="uk-UA"/>
        </w:rPr>
      </w:pPr>
    </w:p>
    <w:p w:rsidR="00E32EED" w:rsidRDefault="00C97EB1" w:rsidP="00601DA9">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Автори називають</w:t>
      </w:r>
      <w:r w:rsidR="00E32EED" w:rsidRPr="00C97EB1">
        <w:rPr>
          <w:rFonts w:ascii="TimesNewRomanPSMT" w:hAnsi="TimesNewRomanPSMT"/>
          <w:color w:val="000000"/>
          <w:sz w:val="28"/>
          <w:szCs w:val="28"/>
          <w:lang w:val="uk-UA"/>
        </w:rPr>
        <w:t xml:space="preserve"> як спільн</w:t>
      </w:r>
      <w:r w:rsidR="00E32EED" w:rsidRPr="0010495C">
        <w:rPr>
          <w:rFonts w:ascii="TimesNewRomanPSMT" w:hAnsi="TimesNewRomanPSMT"/>
          <w:color w:val="000000"/>
          <w:sz w:val="28"/>
          <w:szCs w:val="28"/>
        </w:rPr>
        <w:t>i</w:t>
      </w:r>
      <w:r w:rsidR="00E32EED" w:rsidRPr="00C97EB1">
        <w:rPr>
          <w:rFonts w:ascii="TimesNewRomanPSMT" w:hAnsi="TimesNewRomanPSMT"/>
          <w:color w:val="000000"/>
          <w:sz w:val="28"/>
          <w:szCs w:val="28"/>
          <w:lang w:val="uk-UA"/>
        </w:rPr>
        <w:t xml:space="preserve"> </w:t>
      </w:r>
      <w:r>
        <w:rPr>
          <w:rFonts w:ascii="TimesNewRomanPSMT" w:hAnsi="TimesNewRomanPSMT"/>
          <w:color w:val="000000"/>
          <w:sz w:val="28"/>
          <w:szCs w:val="28"/>
          <w:lang w:val="uk-UA"/>
        </w:rPr>
        <w:t>види</w:t>
      </w:r>
      <w:r w:rsidR="00E32EED" w:rsidRPr="00C97EB1">
        <w:rPr>
          <w:rFonts w:ascii="TimesNewRomanPSMT" w:hAnsi="TimesNewRomanPSMT"/>
          <w:color w:val="000000"/>
          <w:sz w:val="28"/>
          <w:szCs w:val="28"/>
          <w:lang w:val="uk-UA"/>
        </w:rPr>
        <w:t xml:space="preserve"> інвестицій, які є загальноприйнятими, так і специфічн</w:t>
      </w:r>
      <w:r w:rsidR="00E32EED" w:rsidRPr="0010495C">
        <w:rPr>
          <w:rFonts w:ascii="TimesNewRomanPSMT" w:hAnsi="TimesNewRomanPSMT"/>
          <w:color w:val="000000"/>
          <w:sz w:val="28"/>
          <w:szCs w:val="28"/>
        </w:rPr>
        <w:t>i</w:t>
      </w:r>
      <w:r w:rsidR="00E32EED" w:rsidRPr="00C97EB1">
        <w:rPr>
          <w:rFonts w:ascii="TimesNewRomanPSMT" w:hAnsi="TimesNewRomanPSMT"/>
          <w:color w:val="000000"/>
          <w:sz w:val="28"/>
          <w:szCs w:val="28"/>
          <w:lang w:val="uk-UA"/>
        </w:rPr>
        <w:t xml:space="preserve">, розгляд яких як видів </w:t>
      </w:r>
      <w:r w:rsidR="00E32EED" w:rsidRPr="0010495C">
        <w:rPr>
          <w:rFonts w:ascii="TimesNewRomanPSMT" w:hAnsi="TimesNewRomanPSMT"/>
          <w:color w:val="000000"/>
          <w:sz w:val="28"/>
          <w:szCs w:val="28"/>
        </w:rPr>
        <w:t>i</w:t>
      </w:r>
      <w:r w:rsidR="00E32EED" w:rsidRPr="00C97EB1">
        <w:rPr>
          <w:rFonts w:ascii="TimesNewRomanPSMT" w:hAnsi="TimesNewRomanPSMT"/>
          <w:color w:val="000000"/>
          <w:sz w:val="28"/>
          <w:szCs w:val="28"/>
          <w:lang w:val="uk-UA"/>
        </w:rPr>
        <w:t>нвестицій у людський кап</w:t>
      </w:r>
      <w:r w:rsidR="00E32EED" w:rsidRPr="0010495C">
        <w:rPr>
          <w:rFonts w:ascii="TimesNewRomanPSMT" w:hAnsi="TimesNewRomanPSMT"/>
          <w:color w:val="000000"/>
          <w:sz w:val="28"/>
          <w:szCs w:val="28"/>
        </w:rPr>
        <w:t>i</w:t>
      </w:r>
      <w:r w:rsidR="00E32EED" w:rsidRPr="00C97EB1">
        <w:rPr>
          <w:rFonts w:ascii="TimesNewRomanPSMT" w:hAnsi="TimesNewRomanPSMT"/>
          <w:color w:val="000000"/>
          <w:sz w:val="28"/>
          <w:szCs w:val="28"/>
          <w:lang w:val="uk-UA"/>
        </w:rPr>
        <w:t>тал є дискусійним.</w:t>
      </w:r>
    </w:p>
    <w:p w:rsidR="00C97EB1" w:rsidRDefault="00C97EB1" w:rsidP="00601DA9">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Види</w:t>
      </w:r>
      <w:r w:rsidRPr="0010495C">
        <w:rPr>
          <w:rFonts w:ascii="TimesNewRomanPSMT" w:hAnsi="TimesNewRomanPSMT"/>
          <w:color w:val="000000"/>
          <w:sz w:val="28"/>
          <w:szCs w:val="28"/>
          <w:lang w:val="uk-UA"/>
        </w:rPr>
        <w:t xml:space="preserve"> інвестицій у людський капітал</w:t>
      </w:r>
      <w:r>
        <w:rPr>
          <w:rFonts w:ascii="TimesNewRomanPSMT" w:hAnsi="TimesNewRomanPSMT"/>
          <w:color w:val="000000"/>
          <w:sz w:val="28"/>
          <w:szCs w:val="28"/>
          <w:lang w:val="uk-UA"/>
        </w:rPr>
        <w:t xml:space="preserve"> </w:t>
      </w:r>
      <w:r w:rsidRPr="0010495C">
        <w:rPr>
          <w:rFonts w:ascii="TimesNewRomanPSMT" w:hAnsi="TimesNewRomanPSMT"/>
          <w:color w:val="000000"/>
          <w:sz w:val="28"/>
          <w:szCs w:val="28"/>
          <w:lang w:val="uk-UA"/>
        </w:rPr>
        <w:t xml:space="preserve">на </w:t>
      </w:r>
      <w:r w:rsidRPr="00334E8E">
        <w:rPr>
          <w:color w:val="000000"/>
          <w:sz w:val="28"/>
          <w:szCs w:val="28"/>
        </w:rPr>
        <w:t>корпоративному</w:t>
      </w:r>
      <w:r w:rsidRPr="0010495C">
        <w:rPr>
          <w:rFonts w:ascii="TimesNewRomanPSMT" w:hAnsi="TimesNewRomanPSMT"/>
          <w:color w:val="000000"/>
          <w:sz w:val="28"/>
          <w:szCs w:val="28"/>
          <w:lang w:val="uk-UA"/>
        </w:rPr>
        <w:t xml:space="preserve"> рівні</w:t>
      </w:r>
      <w:r>
        <w:rPr>
          <w:rFonts w:ascii="TimesNewRomanPSMT" w:hAnsi="TimesNewRomanPSMT"/>
          <w:color w:val="000000"/>
          <w:sz w:val="28"/>
          <w:szCs w:val="28"/>
          <w:lang w:val="uk-UA"/>
        </w:rPr>
        <w:t xml:space="preserve"> за різними авторами </w:t>
      </w:r>
      <w:r w:rsidR="00334E8E">
        <w:rPr>
          <w:rFonts w:ascii="TimesNewRomanPSMT" w:hAnsi="TimesNewRomanPSMT"/>
          <w:color w:val="000000"/>
          <w:sz w:val="28"/>
          <w:szCs w:val="28"/>
          <w:lang w:val="uk-UA"/>
        </w:rPr>
        <w:t>представлені</w:t>
      </w:r>
      <w:r>
        <w:rPr>
          <w:rFonts w:ascii="TimesNewRomanPSMT" w:hAnsi="TimesNewRomanPSMT"/>
          <w:color w:val="000000"/>
          <w:sz w:val="28"/>
          <w:szCs w:val="28"/>
          <w:lang w:val="uk-UA"/>
        </w:rPr>
        <w:t xml:space="preserve"> у </w:t>
      </w:r>
      <w:r>
        <w:rPr>
          <w:rFonts w:ascii="TimesNewRomanPSMT" w:hAnsi="TimesNewRomanPSMT" w:hint="eastAsia"/>
          <w:color w:val="000000"/>
          <w:sz w:val="28"/>
          <w:szCs w:val="28"/>
          <w:lang w:val="uk-UA"/>
        </w:rPr>
        <w:t>табл.</w:t>
      </w:r>
      <w:r>
        <w:rPr>
          <w:rFonts w:ascii="TimesNewRomanPSMT" w:hAnsi="TimesNewRomanPSMT"/>
          <w:color w:val="000000"/>
          <w:sz w:val="28"/>
          <w:szCs w:val="28"/>
          <w:lang w:val="uk-UA"/>
        </w:rPr>
        <w:t xml:space="preserve"> 1.3.</w:t>
      </w:r>
    </w:p>
    <w:p w:rsidR="00EC5A74" w:rsidRDefault="00EC5A74" w:rsidP="00E32EED">
      <w:pPr>
        <w:spacing w:line="360" w:lineRule="auto"/>
        <w:ind w:firstLine="709"/>
        <w:jc w:val="both"/>
        <w:rPr>
          <w:rFonts w:ascii="TimesNewRomanPSMT" w:hAnsi="TimesNewRomanPSMT"/>
          <w:color w:val="000000"/>
          <w:sz w:val="28"/>
          <w:szCs w:val="28"/>
          <w:lang w:val="uk-UA"/>
        </w:rPr>
      </w:pPr>
    </w:p>
    <w:p w:rsidR="00174BEC" w:rsidRDefault="00174BEC" w:rsidP="00E32EED">
      <w:pPr>
        <w:spacing w:line="360" w:lineRule="auto"/>
        <w:ind w:firstLine="709"/>
        <w:jc w:val="both"/>
        <w:rPr>
          <w:rFonts w:ascii="TimesNewRomanPSMT" w:hAnsi="TimesNewRomanPSMT"/>
          <w:color w:val="000000"/>
          <w:sz w:val="28"/>
          <w:szCs w:val="28"/>
          <w:lang w:val="uk-UA"/>
        </w:rPr>
      </w:pPr>
    </w:p>
    <w:p w:rsidR="00174BEC" w:rsidRDefault="00174BEC" w:rsidP="00E32EED">
      <w:pPr>
        <w:spacing w:line="360" w:lineRule="auto"/>
        <w:ind w:firstLine="709"/>
        <w:jc w:val="both"/>
        <w:rPr>
          <w:rFonts w:ascii="TimesNewRomanPSMT" w:hAnsi="TimesNewRomanPSMT"/>
          <w:color w:val="000000"/>
          <w:sz w:val="28"/>
          <w:szCs w:val="28"/>
          <w:lang w:val="uk-UA"/>
        </w:rPr>
      </w:pPr>
    </w:p>
    <w:p w:rsidR="00C97EB1" w:rsidRPr="00D878C7" w:rsidRDefault="00C97EB1" w:rsidP="00982418">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lastRenderedPageBreak/>
        <w:t>Таблиця 1.</w:t>
      </w:r>
      <w:r w:rsidR="0023363F">
        <w:rPr>
          <w:rFonts w:ascii="TimesNewRomanPSMT" w:hAnsi="TimesNewRomanPSMT"/>
          <w:color w:val="000000"/>
          <w:sz w:val="28"/>
          <w:szCs w:val="28"/>
          <w:lang w:val="uk-UA"/>
        </w:rPr>
        <w:t>3</w:t>
      </w:r>
    </w:p>
    <w:p w:rsidR="00C97EB1" w:rsidRPr="00356E72" w:rsidRDefault="00C97EB1" w:rsidP="00982418">
      <w:pPr>
        <w:pStyle w:val="a3"/>
        <w:shd w:val="clear" w:color="auto" w:fill="FFFFFF"/>
        <w:spacing w:before="0" w:beforeAutospacing="0" w:after="0" w:afterAutospacing="0" w:line="360" w:lineRule="auto"/>
        <w:jc w:val="center"/>
        <w:rPr>
          <w:sz w:val="28"/>
          <w:szCs w:val="28"/>
          <w:shd w:val="clear" w:color="auto" w:fill="FFFFFF"/>
          <w:lang w:val="uk-UA"/>
        </w:rPr>
      </w:pPr>
      <w:r>
        <w:rPr>
          <w:rFonts w:ascii="TimesNewRomanPSMT" w:hAnsi="TimesNewRomanPSMT"/>
          <w:color w:val="000000"/>
          <w:sz w:val="28"/>
          <w:szCs w:val="28"/>
          <w:lang w:val="uk-UA"/>
        </w:rPr>
        <w:t>Види</w:t>
      </w:r>
      <w:r w:rsidRPr="0010495C">
        <w:rPr>
          <w:rFonts w:ascii="TimesNewRomanPSMT" w:hAnsi="TimesNewRomanPSMT"/>
          <w:color w:val="000000"/>
          <w:sz w:val="28"/>
          <w:szCs w:val="28"/>
          <w:lang w:val="uk-UA"/>
        </w:rPr>
        <w:t xml:space="preserve"> інвестицій у людський капітал</w:t>
      </w:r>
      <w:r>
        <w:rPr>
          <w:rFonts w:ascii="TimesNewRomanPSMT" w:hAnsi="TimesNewRomanPSMT"/>
          <w:color w:val="000000"/>
          <w:sz w:val="28"/>
          <w:szCs w:val="28"/>
          <w:lang w:val="uk-UA"/>
        </w:rPr>
        <w:t xml:space="preserve"> </w:t>
      </w:r>
      <w:r w:rsidRPr="0010495C">
        <w:rPr>
          <w:rFonts w:ascii="TimesNewRomanPSMT" w:hAnsi="TimesNewRomanPSMT"/>
          <w:color w:val="000000"/>
          <w:sz w:val="28"/>
          <w:szCs w:val="28"/>
          <w:lang w:val="uk-UA"/>
        </w:rPr>
        <w:t xml:space="preserve">на </w:t>
      </w:r>
      <w:r w:rsidRPr="0023363F">
        <w:rPr>
          <w:rFonts w:ascii="TimesNewRomanPSMT" w:hAnsi="TimesNewRomanPSMT"/>
          <w:color w:val="000000"/>
          <w:sz w:val="28"/>
          <w:szCs w:val="28"/>
          <w:lang w:val="uk-UA"/>
        </w:rPr>
        <w:t>корпоративному</w:t>
      </w:r>
      <w:r w:rsidRPr="0010495C">
        <w:rPr>
          <w:rFonts w:ascii="TimesNewRomanPSMT" w:hAnsi="TimesNewRomanPSMT"/>
          <w:color w:val="000000"/>
          <w:sz w:val="28"/>
          <w:szCs w:val="28"/>
          <w:lang w:val="uk-UA"/>
        </w:rPr>
        <w:t xml:space="preserve"> рівні</w:t>
      </w:r>
    </w:p>
    <w:tbl>
      <w:tblPr>
        <w:tblW w:w="9254"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1"/>
        <w:gridCol w:w="7513"/>
      </w:tblGrid>
      <w:tr w:rsidR="00C97EB1" w:rsidRPr="000C31DC" w:rsidTr="004E5D6A">
        <w:trPr>
          <w:trHeight w:val="630"/>
          <w:jc w:val="center"/>
        </w:trPr>
        <w:tc>
          <w:tcPr>
            <w:tcW w:w="1741" w:type="dxa"/>
            <w:shd w:val="clear" w:color="auto" w:fill="auto"/>
            <w:vAlign w:val="center"/>
            <w:hideMark/>
          </w:tcPr>
          <w:p w:rsidR="00C97EB1" w:rsidRPr="000C31DC" w:rsidRDefault="00C97EB1" w:rsidP="004E5D6A">
            <w:pPr>
              <w:spacing w:line="276" w:lineRule="auto"/>
              <w:jc w:val="center"/>
              <w:rPr>
                <w:color w:val="000000"/>
              </w:rPr>
            </w:pPr>
            <w:r w:rsidRPr="000C31DC">
              <w:rPr>
                <w:color w:val="000000"/>
              </w:rPr>
              <w:t xml:space="preserve"> Автор і джерело</w:t>
            </w:r>
          </w:p>
        </w:tc>
        <w:tc>
          <w:tcPr>
            <w:tcW w:w="7513" w:type="dxa"/>
            <w:shd w:val="clear" w:color="auto" w:fill="auto"/>
            <w:vAlign w:val="center"/>
            <w:hideMark/>
          </w:tcPr>
          <w:p w:rsidR="00C97EB1" w:rsidRPr="000C31DC" w:rsidRDefault="00C97EB1" w:rsidP="004E5D6A">
            <w:pPr>
              <w:spacing w:line="276" w:lineRule="auto"/>
              <w:jc w:val="center"/>
              <w:rPr>
                <w:color w:val="000000"/>
              </w:rPr>
            </w:pPr>
            <w:r w:rsidRPr="0010495C">
              <w:rPr>
                <w:color w:val="000000"/>
              </w:rPr>
              <w:t>Види інвестицій</w:t>
            </w:r>
          </w:p>
        </w:tc>
      </w:tr>
      <w:tr w:rsidR="00C97EB1" w:rsidRPr="006A3D21" w:rsidTr="004E5D6A">
        <w:trPr>
          <w:trHeight w:val="900"/>
          <w:jc w:val="center"/>
        </w:trPr>
        <w:tc>
          <w:tcPr>
            <w:tcW w:w="1741" w:type="dxa"/>
            <w:shd w:val="clear" w:color="auto" w:fill="auto"/>
            <w:vAlign w:val="center"/>
            <w:hideMark/>
          </w:tcPr>
          <w:p w:rsidR="00C97EB1" w:rsidRPr="006A3D21" w:rsidRDefault="00C97EB1" w:rsidP="004E5D6A">
            <w:pPr>
              <w:spacing w:line="276" w:lineRule="auto"/>
              <w:jc w:val="center"/>
              <w:rPr>
                <w:color w:val="000000"/>
              </w:rPr>
            </w:pPr>
            <w:r w:rsidRPr="006A3D21">
              <w:rPr>
                <w:color w:val="000000"/>
              </w:rPr>
              <w:t xml:space="preserve">І.М. Новак </w:t>
            </w:r>
            <w:r w:rsidRPr="000C31DC">
              <w:rPr>
                <w:color w:val="000000"/>
              </w:rPr>
              <w:t>[</w:t>
            </w:r>
            <w:r w:rsidR="004B4EED">
              <w:rPr>
                <w:color w:val="000000"/>
                <w:lang w:val="uk-UA"/>
              </w:rPr>
              <w:t>71</w:t>
            </w:r>
            <w:r w:rsidRPr="000C31DC">
              <w:rPr>
                <w:color w:val="000000"/>
              </w:rPr>
              <w:t>]</w:t>
            </w:r>
          </w:p>
        </w:tc>
        <w:tc>
          <w:tcPr>
            <w:tcW w:w="7513" w:type="dxa"/>
            <w:shd w:val="clear" w:color="auto" w:fill="auto"/>
            <w:vAlign w:val="center"/>
            <w:hideMark/>
          </w:tcPr>
          <w:p w:rsidR="006A3D21" w:rsidRPr="00A54A8E" w:rsidRDefault="006A3D21" w:rsidP="00A54A8E">
            <w:pPr>
              <w:spacing w:line="276" w:lineRule="auto"/>
              <w:ind w:left="360"/>
              <w:rPr>
                <w:color w:val="000000"/>
              </w:rPr>
            </w:pPr>
            <w:r w:rsidRPr="00A54A8E">
              <w:rPr>
                <w:color w:val="000000"/>
              </w:rPr>
              <w:t xml:space="preserve">підвищення кваліфікації працівників; </w:t>
            </w:r>
          </w:p>
          <w:p w:rsidR="006A3D21" w:rsidRPr="00A54A8E" w:rsidRDefault="006A3D21" w:rsidP="00A54A8E">
            <w:pPr>
              <w:spacing w:line="276" w:lineRule="auto"/>
              <w:ind w:left="360"/>
              <w:rPr>
                <w:color w:val="000000"/>
              </w:rPr>
            </w:pPr>
            <w:r w:rsidRPr="00A54A8E">
              <w:rPr>
                <w:color w:val="000000"/>
              </w:rPr>
              <w:t>медичне обстеження;</w:t>
            </w:r>
          </w:p>
          <w:p w:rsidR="006A3D21" w:rsidRPr="00A54A8E" w:rsidRDefault="006A3D21" w:rsidP="00A54A8E">
            <w:pPr>
              <w:spacing w:line="276" w:lineRule="auto"/>
              <w:ind w:left="360"/>
              <w:rPr>
                <w:color w:val="000000"/>
              </w:rPr>
            </w:pPr>
            <w:r w:rsidRPr="00A54A8E">
              <w:rPr>
                <w:color w:val="000000"/>
              </w:rPr>
              <w:t xml:space="preserve">добровільне страхування; </w:t>
            </w:r>
          </w:p>
          <w:p w:rsidR="006A3D21" w:rsidRPr="00A54A8E" w:rsidRDefault="006A3D21" w:rsidP="00A54A8E">
            <w:pPr>
              <w:spacing w:line="276" w:lineRule="auto"/>
              <w:ind w:left="360"/>
              <w:rPr>
                <w:color w:val="000000"/>
              </w:rPr>
            </w:pPr>
            <w:r w:rsidRPr="00A54A8E">
              <w:rPr>
                <w:color w:val="000000"/>
              </w:rPr>
              <w:t xml:space="preserve">охорон праці; </w:t>
            </w:r>
          </w:p>
          <w:p w:rsidR="00C97EB1" w:rsidRPr="00A54A8E" w:rsidRDefault="006A3D21" w:rsidP="00A54A8E">
            <w:pPr>
              <w:spacing w:line="276" w:lineRule="auto"/>
              <w:ind w:left="360"/>
              <w:rPr>
                <w:color w:val="000000"/>
              </w:rPr>
            </w:pPr>
            <w:r w:rsidRPr="00A54A8E">
              <w:rPr>
                <w:color w:val="000000"/>
              </w:rPr>
              <w:t>благодійна допомога та ін.</w:t>
            </w:r>
          </w:p>
        </w:tc>
      </w:tr>
      <w:tr w:rsidR="00C97EB1" w:rsidRPr="006A3D21" w:rsidTr="004E5D6A">
        <w:trPr>
          <w:trHeight w:val="900"/>
          <w:jc w:val="center"/>
        </w:trPr>
        <w:tc>
          <w:tcPr>
            <w:tcW w:w="1741" w:type="dxa"/>
            <w:shd w:val="clear" w:color="auto" w:fill="auto"/>
            <w:vAlign w:val="center"/>
            <w:hideMark/>
          </w:tcPr>
          <w:p w:rsidR="00C97EB1" w:rsidRPr="006A3D21" w:rsidRDefault="006A3D21" w:rsidP="004E5D6A">
            <w:pPr>
              <w:spacing w:line="276" w:lineRule="auto"/>
              <w:jc w:val="center"/>
              <w:rPr>
                <w:color w:val="000000"/>
              </w:rPr>
            </w:pPr>
            <w:r w:rsidRPr="006A3D21">
              <w:rPr>
                <w:color w:val="000000"/>
              </w:rPr>
              <w:t xml:space="preserve">Т.М. Кір’ян та Ю.М. Куліков </w:t>
            </w:r>
            <w:r w:rsidR="00C97EB1" w:rsidRPr="006A3D21">
              <w:rPr>
                <w:color w:val="000000"/>
              </w:rPr>
              <w:t>[</w:t>
            </w:r>
            <w:r w:rsidR="00911913">
              <w:rPr>
                <w:color w:val="000000"/>
                <w:lang w:val="uk-UA"/>
              </w:rPr>
              <w:t>62</w:t>
            </w:r>
            <w:r w:rsidR="00C97EB1" w:rsidRPr="006A3D21">
              <w:rPr>
                <w:color w:val="000000"/>
              </w:rPr>
              <w:t>]</w:t>
            </w:r>
          </w:p>
        </w:tc>
        <w:tc>
          <w:tcPr>
            <w:tcW w:w="7513" w:type="dxa"/>
            <w:shd w:val="clear" w:color="auto" w:fill="auto"/>
            <w:vAlign w:val="center"/>
            <w:hideMark/>
          </w:tcPr>
          <w:p w:rsidR="006A3D21" w:rsidRPr="006A3D21" w:rsidRDefault="006A3D21" w:rsidP="00A54A8E">
            <w:pPr>
              <w:spacing w:line="276" w:lineRule="auto"/>
              <w:ind w:left="360"/>
              <w:rPr>
                <w:color w:val="000000"/>
              </w:rPr>
            </w:pPr>
            <w:r w:rsidRPr="006A3D21">
              <w:rPr>
                <w:color w:val="000000"/>
              </w:rPr>
              <w:t>професiйний досвід;</w:t>
            </w:r>
          </w:p>
          <w:p w:rsidR="006A3D21" w:rsidRPr="006A3D21" w:rsidRDefault="006A3D21" w:rsidP="00A54A8E">
            <w:pPr>
              <w:spacing w:line="276" w:lineRule="auto"/>
              <w:ind w:left="360"/>
              <w:rPr>
                <w:color w:val="000000"/>
              </w:rPr>
            </w:pPr>
            <w:r w:rsidRPr="006A3D21">
              <w:rPr>
                <w:color w:val="000000"/>
              </w:rPr>
              <w:t>збереження здоров’я;</w:t>
            </w:r>
          </w:p>
          <w:p w:rsidR="006A3D21" w:rsidRPr="006A3D21" w:rsidRDefault="006A3D21" w:rsidP="00A54A8E">
            <w:pPr>
              <w:spacing w:line="276" w:lineRule="auto"/>
              <w:ind w:left="360"/>
              <w:rPr>
                <w:color w:val="000000"/>
              </w:rPr>
            </w:pPr>
            <w:r w:rsidRPr="006A3D21">
              <w:rPr>
                <w:color w:val="000000"/>
              </w:rPr>
              <w:t xml:space="preserve">географічна </w:t>
            </w:r>
            <w:r w:rsidRPr="006A3D21">
              <w:rPr>
                <w:rFonts w:hint="eastAsia"/>
                <w:color w:val="000000"/>
              </w:rPr>
              <w:t>мобільність</w:t>
            </w:r>
            <w:r w:rsidRPr="006A3D21">
              <w:rPr>
                <w:color w:val="000000"/>
              </w:rPr>
              <w:t xml:space="preserve">; </w:t>
            </w:r>
          </w:p>
          <w:p w:rsidR="00C97EB1" w:rsidRPr="006A3D21" w:rsidRDefault="006A3D21" w:rsidP="00A54A8E">
            <w:pPr>
              <w:spacing w:line="276" w:lineRule="auto"/>
              <w:ind w:left="360"/>
              <w:rPr>
                <w:color w:val="000000"/>
              </w:rPr>
            </w:pPr>
            <w:r w:rsidRPr="006A3D21">
              <w:rPr>
                <w:color w:val="000000"/>
              </w:rPr>
              <w:t>пошук інформації.</w:t>
            </w:r>
          </w:p>
        </w:tc>
      </w:tr>
      <w:tr w:rsidR="00C97EB1" w:rsidRPr="000C31DC" w:rsidTr="004E5D6A">
        <w:trPr>
          <w:trHeight w:val="645"/>
          <w:jc w:val="center"/>
        </w:trPr>
        <w:tc>
          <w:tcPr>
            <w:tcW w:w="1741" w:type="dxa"/>
            <w:shd w:val="clear" w:color="auto" w:fill="auto"/>
            <w:vAlign w:val="center"/>
            <w:hideMark/>
          </w:tcPr>
          <w:p w:rsidR="00C97EB1" w:rsidRPr="000C31DC" w:rsidRDefault="006A3D21" w:rsidP="004E5D6A">
            <w:pPr>
              <w:spacing w:line="276" w:lineRule="auto"/>
              <w:jc w:val="center"/>
              <w:rPr>
                <w:color w:val="000000"/>
              </w:rPr>
            </w:pPr>
            <w:r w:rsidRPr="006A3D21">
              <w:rPr>
                <w:color w:val="000000"/>
              </w:rPr>
              <w:t xml:space="preserve">Л.Ш. Сулейманова </w:t>
            </w:r>
            <w:r w:rsidR="00C97EB1" w:rsidRPr="000C31DC">
              <w:rPr>
                <w:color w:val="000000"/>
              </w:rPr>
              <w:t>[</w:t>
            </w:r>
            <w:r w:rsidR="00911913">
              <w:rPr>
                <w:color w:val="000000"/>
                <w:lang w:val="uk-UA"/>
              </w:rPr>
              <w:t>90</w:t>
            </w:r>
            <w:r w:rsidR="00C97EB1" w:rsidRPr="000C31DC">
              <w:rPr>
                <w:color w:val="000000"/>
              </w:rPr>
              <w:t>]</w:t>
            </w:r>
          </w:p>
        </w:tc>
        <w:tc>
          <w:tcPr>
            <w:tcW w:w="7513" w:type="dxa"/>
            <w:shd w:val="clear" w:color="auto" w:fill="auto"/>
            <w:vAlign w:val="center"/>
            <w:hideMark/>
          </w:tcPr>
          <w:p w:rsidR="006A3D21" w:rsidRPr="006A3D21" w:rsidRDefault="006A3D21" w:rsidP="00A54A8E">
            <w:pPr>
              <w:spacing w:line="276" w:lineRule="auto"/>
              <w:ind w:left="360"/>
              <w:rPr>
                <w:color w:val="000000"/>
              </w:rPr>
            </w:pPr>
            <w:r w:rsidRPr="006A3D21">
              <w:rPr>
                <w:color w:val="000000"/>
              </w:rPr>
              <w:t xml:space="preserve">освiта; </w:t>
            </w:r>
          </w:p>
          <w:p w:rsidR="006A3D21" w:rsidRPr="006A3D21" w:rsidRDefault="006A3D21" w:rsidP="00A54A8E">
            <w:pPr>
              <w:spacing w:line="276" w:lineRule="auto"/>
              <w:ind w:left="360"/>
              <w:rPr>
                <w:color w:val="000000"/>
              </w:rPr>
            </w:pPr>
            <w:r w:rsidRPr="006A3D21">
              <w:rPr>
                <w:color w:val="000000"/>
              </w:rPr>
              <w:t xml:space="preserve">охорона здоров’я; </w:t>
            </w:r>
          </w:p>
          <w:p w:rsidR="006A3D21" w:rsidRPr="006A3D21" w:rsidRDefault="006A3D21" w:rsidP="00A54A8E">
            <w:pPr>
              <w:spacing w:line="276" w:lineRule="auto"/>
              <w:ind w:left="360"/>
              <w:rPr>
                <w:color w:val="000000"/>
              </w:rPr>
            </w:pPr>
            <w:r w:rsidRPr="006A3D21">
              <w:rPr>
                <w:color w:val="000000"/>
              </w:rPr>
              <w:t xml:space="preserve">пошук інформації; </w:t>
            </w:r>
          </w:p>
          <w:p w:rsidR="006A3D21" w:rsidRPr="006A3D21" w:rsidRDefault="006A3D21" w:rsidP="00A54A8E">
            <w:pPr>
              <w:spacing w:line="276" w:lineRule="auto"/>
              <w:ind w:left="360"/>
              <w:rPr>
                <w:color w:val="000000"/>
              </w:rPr>
            </w:pPr>
            <w:r w:rsidRPr="006A3D21">
              <w:rPr>
                <w:color w:val="000000"/>
              </w:rPr>
              <w:t>підготовка на виробництві;</w:t>
            </w:r>
          </w:p>
          <w:p w:rsidR="006A3D21" w:rsidRPr="006A3D21" w:rsidRDefault="006A3D21" w:rsidP="00A54A8E">
            <w:pPr>
              <w:spacing w:line="276" w:lineRule="auto"/>
              <w:ind w:left="360"/>
              <w:rPr>
                <w:color w:val="000000"/>
              </w:rPr>
            </w:pPr>
            <w:r w:rsidRPr="006A3D21">
              <w:rPr>
                <w:color w:val="000000"/>
              </w:rPr>
              <w:t>наукові розробки та розвиток iнтелекту;</w:t>
            </w:r>
          </w:p>
          <w:p w:rsidR="006A3D21" w:rsidRPr="006A3D21" w:rsidRDefault="006A3D21" w:rsidP="00A54A8E">
            <w:pPr>
              <w:spacing w:line="276" w:lineRule="auto"/>
              <w:ind w:left="360"/>
              <w:rPr>
                <w:color w:val="000000"/>
              </w:rPr>
            </w:pPr>
            <w:r w:rsidRPr="006A3D21">
              <w:rPr>
                <w:color w:val="000000"/>
              </w:rPr>
              <w:t>міграція;</w:t>
            </w:r>
          </w:p>
          <w:p w:rsidR="006A3D21" w:rsidRPr="006A3D21" w:rsidRDefault="006A3D21" w:rsidP="00A54A8E">
            <w:pPr>
              <w:spacing w:line="276" w:lineRule="auto"/>
              <w:ind w:left="360"/>
              <w:rPr>
                <w:color w:val="000000"/>
              </w:rPr>
            </w:pPr>
            <w:r w:rsidRPr="006A3D21">
              <w:rPr>
                <w:color w:val="000000"/>
              </w:rPr>
              <w:t xml:space="preserve">мотивація; </w:t>
            </w:r>
          </w:p>
          <w:p w:rsidR="006A3D21" w:rsidRPr="006A3D21" w:rsidRDefault="006A3D21" w:rsidP="00A54A8E">
            <w:pPr>
              <w:spacing w:line="276" w:lineRule="auto"/>
              <w:ind w:left="360"/>
              <w:rPr>
                <w:color w:val="000000"/>
              </w:rPr>
            </w:pPr>
            <w:r w:rsidRPr="006A3D21">
              <w:rPr>
                <w:color w:val="000000"/>
              </w:rPr>
              <w:t xml:space="preserve">екологія та здоровий спосіб життя; </w:t>
            </w:r>
          </w:p>
          <w:p w:rsidR="00C97EB1" w:rsidRPr="006A3D21" w:rsidRDefault="006A3D21" w:rsidP="00A54A8E">
            <w:pPr>
              <w:spacing w:line="276" w:lineRule="auto"/>
              <w:ind w:left="360"/>
              <w:rPr>
                <w:color w:val="000000"/>
              </w:rPr>
            </w:pPr>
            <w:r w:rsidRPr="006A3D21">
              <w:rPr>
                <w:color w:val="000000"/>
              </w:rPr>
              <w:t>культуру та дозвілля.</w:t>
            </w:r>
          </w:p>
        </w:tc>
      </w:tr>
      <w:tr w:rsidR="00E24B7F" w:rsidRPr="00E24B7F" w:rsidTr="004E5D6A">
        <w:trPr>
          <w:trHeight w:val="645"/>
          <w:jc w:val="center"/>
        </w:trPr>
        <w:tc>
          <w:tcPr>
            <w:tcW w:w="1741" w:type="dxa"/>
            <w:shd w:val="clear" w:color="auto" w:fill="auto"/>
            <w:vAlign w:val="center"/>
            <w:hideMark/>
          </w:tcPr>
          <w:p w:rsidR="00E24B7F" w:rsidRPr="00E24B7F" w:rsidRDefault="00E24B7F" w:rsidP="004E5D6A">
            <w:pPr>
              <w:spacing w:line="276" w:lineRule="auto"/>
              <w:jc w:val="center"/>
              <w:rPr>
                <w:color w:val="000000"/>
                <w:lang w:val="uk-UA"/>
              </w:rPr>
            </w:pPr>
            <w:r w:rsidRPr="00E24B7F">
              <w:rPr>
                <w:color w:val="000000"/>
              </w:rPr>
              <w:t xml:space="preserve">Д.О. Ярова та М.В. Артамонова </w:t>
            </w:r>
            <w:r w:rsidRPr="000C31DC">
              <w:rPr>
                <w:color w:val="000000"/>
              </w:rPr>
              <w:t>[</w:t>
            </w:r>
            <w:r w:rsidR="00911913">
              <w:rPr>
                <w:color w:val="000000"/>
                <w:lang w:val="uk-UA"/>
              </w:rPr>
              <w:t>101</w:t>
            </w:r>
            <w:r w:rsidRPr="000C31DC">
              <w:rPr>
                <w:color w:val="000000"/>
              </w:rPr>
              <w:t>]</w:t>
            </w:r>
          </w:p>
        </w:tc>
        <w:tc>
          <w:tcPr>
            <w:tcW w:w="7513" w:type="dxa"/>
            <w:shd w:val="clear" w:color="auto" w:fill="auto"/>
            <w:vAlign w:val="center"/>
            <w:hideMark/>
          </w:tcPr>
          <w:p w:rsidR="00E24B7F" w:rsidRPr="00E24B7F" w:rsidRDefault="00E24B7F" w:rsidP="00A54A8E">
            <w:pPr>
              <w:spacing w:line="276" w:lineRule="auto"/>
              <w:ind w:left="360"/>
              <w:rPr>
                <w:color w:val="000000"/>
              </w:rPr>
            </w:pPr>
            <w:r w:rsidRPr="00E24B7F">
              <w:rPr>
                <w:color w:val="000000"/>
              </w:rPr>
              <w:t>освіта, тобто можливість навчання та зростання співробітників;</w:t>
            </w:r>
          </w:p>
          <w:p w:rsidR="00E24B7F" w:rsidRPr="00E24B7F" w:rsidRDefault="00E24B7F" w:rsidP="00A54A8E">
            <w:pPr>
              <w:spacing w:line="276" w:lineRule="auto"/>
              <w:ind w:firstLine="369"/>
              <w:rPr>
                <w:color w:val="000000"/>
              </w:rPr>
            </w:pPr>
            <w:r w:rsidRPr="00E24B7F">
              <w:rPr>
                <w:color w:val="000000"/>
              </w:rPr>
              <w:t xml:space="preserve">охорона здоров’я, тобто медична страховка, оплата харчування та лiкарняних, страхування життя та членство у спортивних клубах; </w:t>
            </w:r>
          </w:p>
          <w:p w:rsidR="00E24B7F" w:rsidRPr="00A54A8E" w:rsidRDefault="00E24B7F" w:rsidP="00A54A8E">
            <w:pPr>
              <w:spacing w:line="276" w:lineRule="auto"/>
              <w:ind w:left="360"/>
              <w:rPr>
                <w:color w:val="000000"/>
              </w:rPr>
            </w:pPr>
            <w:r w:rsidRPr="00E24B7F">
              <w:rPr>
                <w:color w:val="000000"/>
              </w:rPr>
              <w:t>мотивація персоналу.</w:t>
            </w:r>
          </w:p>
        </w:tc>
      </w:tr>
    </w:tbl>
    <w:p w:rsidR="00C97EB1" w:rsidRPr="00E24B7F" w:rsidRDefault="00C97EB1" w:rsidP="00E32EED">
      <w:pPr>
        <w:spacing w:line="360" w:lineRule="auto"/>
        <w:ind w:firstLine="709"/>
        <w:jc w:val="both"/>
        <w:rPr>
          <w:rFonts w:ascii="TimesNewRomanPSMT" w:hAnsi="TimesNewRomanPSMT"/>
          <w:color w:val="000000"/>
          <w:sz w:val="28"/>
          <w:szCs w:val="28"/>
          <w:lang w:val="uk-UA"/>
        </w:rPr>
      </w:pPr>
    </w:p>
    <w:p w:rsidR="000226E1" w:rsidRPr="00ED797C" w:rsidRDefault="000226E1" w:rsidP="00601DA9">
      <w:pPr>
        <w:spacing w:line="360" w:lineRule="auto"/>
        <w:ind w:firstLine="851"/>
        <w:jc w:val="both"/>
        <w:rPr>
          <w:color w:val="000000"/>
          <w:sz w:val="28"/>
          <w:szCs w:val="28"/>
          <w:lang w:val="uk-UA"/>
        </w:rPr>
      </w:pPr>
      <w:r w:rsidRPr="003B660B">
        <w:rPr>
          <w:color w:val="000000"/>
          <w:sz w:val="28"/>
          <w:szCs w:val="28"/>
          <w:lang w:val="uk-UA"/>
        </w:rPr>
        <w:t>У той же час науковці одноголосно</w:t>
      </w:r>
      <w:r w:rsidR="003B660B" w:rsidRPr="003B660B">
        <w:rPr>
          <w:color w:val="000000"/>
          <w:sz w:val="28"/>
          <w:szCs w:val="28"/>
          <w:lang w:val="uk-UA"/>
        </w:rPr>
        <w:t xml:space="preserve"> </w:t>
      </w:r>
      <w:r w:rsidRPr="003B660B">
        <w:rPr>
          <w:color w:val="000000"/>
          <w:sz w:val="28"/>
          <w:szCs w:val="28"/>
          <w:lang w:val="uk-UA"/>
        </w:rPr>
        <w:t xml:space="preserve">зазначають, що </w:t>
      </w:r>
      <w:r w:rsidRPr="00ED797C">
        <w:rPr>
          <w:color w:val="000000"/>
          <w:sz w:val="28"/>
          <w:szCs w:val="28"/>
          <w:lang w:val="uk-UA"/>
        </w:rPr>
        <w:t>i</w:t>
      </w:r>
      <w:r w:rsidRPr="003B660B">
        <w:rPr>
          <w:color w:val="000000"/>
          <w:sz w:val="28"/>
          <w:szCs w:val="28"/>
          <w:lang w:val="uk-UA"/>
        </w:rPr>
        <w:t>нвестування у розвиток персоналу є найбільш швидким</w:t>
      </w:r>
      <w:r w:rsidR="003B660B" w:rsidRPr="003B660B">
        <w:rPr>
          <w:color w:val="000000"/>
          <w:sz w:val="28"/>
          <w:szCs w:val="28"/>
          <w:lang w:val="uk-UA"/>
        </w:rPr>
        <w:t xml:space="preserve"> </w:t>
      </w:r>
      <w:r w:rsidRPr="003B660B">
        <w:rPr>
          <w:color w:val="000000"/>
          <w:sz w:val="28"/>
          <w:szCs w:val="28"/>
          <w:lang w:val="uk-UA"/>
        </w:rPr>
        <w:t>способом підвищення продуктивност</w:t>
      </w:r>
      <w:r w:rsidRPr="00ED797C">
        <w:rPr>
          <w:color w:val="000000"/>
          <w:sz w:val="28"/>
          <w:szCs w:val="28"/>
          <w:lang w:val="uk-UA"/>
        </w:rPr>
        <w:t>i</w:t>
      </w:r>
      <w:r w:rsidRPr="003B660B">
        <w:rPr>
          <w:color w:val="000000"/>
          <w:sz w:val="28"/>
          <w:szCs w:val="28"/>
          <w:lang w:val="uk-UA"/>
        </w:rPr>
        <w:t xml:space="preserve"> праці, зростання рентабельності та</w:t>
      </w:r>
      <w:r w:rsidR="003B660B" w:rsidRPr="003B660B">
        <w:rPr>
          <w:color w:val="000000"/>
          <w:sz w:val="28"/>
          <w:szCs w:val="28"/>
          <w:lang w:val="uk-UA"/>
        </w:rPr>
        <w:t xml:space="preserve"> </w:t>
      </w:r>
      <w:r w:rsidRPr="003B660B">
        <w:rPr>
          <w:color w:val="000000"/>
          <w:sz w:val="28"/>
          <w:szCs w:val="28"/>
          <w:lang w:val="uk-UA"/>
        </w:rPr>
        <w:t>прибутковості п</w:t>
      </w:r>
      <w:r w:rsidRPr="00ED797C">
        <w:rPr>
          <w:color w:val="000000"/>
          <w:sz w:val="28"/>
          <w:szCs w:val="28"/>
          <w:lang w:val="uk-UA"/>
        </w:rPr>
        <w:t>i</w:t>
      </w:r>
      <w:r w:rsidRPr="003B660B">
        <w:rPr>
          <w:color w:val="000000"/>
          <w:sz w:val="28"/>
          <w:szCs w:val="28"/>
          <w:lang w:val="uk-UA"/>
        </w:rPr>
        <w:t>дприємства, створення нових продуктів та послуг, зниження</w:t>
      </w:r>
      <w:r w:rsidR="003B660B" w:rsidRPr="003B660B">
        <w:rPr>
          <w:color w:val="000000"/>
          <w:sz w:val="28"/>
          <w:szCs w:val="28"/>
          <w:lang w:val="uk-UA"/>
        </w:rPr>
        <w:t xml:space="preserve"> </w:t>
      </w:r>
      <w:r w:rsidRPr="003B660B">
        <w:rPr>
          <w:color w:val="000000"/>
          <w:sz w:val="28"/>
          <w:szCs w:val="28"/>
          <w:lang w:val="uk-UA"/>
        </w:rPr>
        <w:t>плинност</w:t>
      </w:r>
      <w:r w:rsidRPr="00ED797C">
        <w:rPr>
          <w:color w:val="000000"/>
          <w:sz w:val="28"/>
          <w:szCs w:val="28"/>
          <w:lang w:val="uk-UA"/>
        </w:rPr>
        <w:t>i</w:t>
      </w:r>
      <w:r w:rsidRPr="003B660B">
        <w:rPr>
          <w:color w:val="000000"/>
          <w:sz w:val="28"/>
          <w:szCs w:val="28"/>
          <w:lang w:val="uk-UA"/>
        </w:rPr>
        <w:t xml:space="preserve"> кадрів, розширення ринку збуту та</w:t>
      </w:r>
      <w:r w:rsidR="003B660B" w:rsidRPr="003B660B">
        <w:rPr>
          <w:color w:val="000000"/>
          <w:sz w:val="28"/>
          <w:szCs w:val="28"/>
          <w:lang w:val="uk-UA"/>
        </w:rPr>
        <w:t xml:space="preserve"> </w:t>
      </w:r>
      <w:r w:rsidRPr="003B660B">
        <w:rPr>
          <w:color w:val="000000"/>
          <w:sz w:val="28"/>
          <w:szCs w:val="28"/>
          <w:lang w:val="uk-UA"/>
        </w:rPr>
        <w:t>досягнення ф</w:t>
      </w:r>
      <w:r w:rsidRPr="00ED797C">
        <w:rPr>
          <w:color w:val="000000"/>
          <w:sz w:val="28"/>
          <w:szCs w:val="28"/>
          <w:lang w:val="uk-UA"/>
        </w:rPr>
        <w:t>i</w:t>
      </w:r>
      <w:r w:rsidRPr="003B660B">
        <w:rPr>
          <w:color w:val="000000"/>
          <w:sz w:val="28"/>
          <w:szCs w:val="28"/>
          <w:lang w:val="uk-UA"/>
        </w:rPr>
        <w:t>нансової стійкості [</w:t>
      </w:r>
      <w:r w:rsidR="00911913">
        <w:rPr>
          <w:color w:val="000000"/>
          <w:sz w:val="28"/>
          <w:szCs w:val="28"/>
          <w:lang w:val="uk-UA"/>
        </w:rPr>
        <w:t>48</w:t>
      </w:r>
      <w:r w:rsidR="003B63E2">
        <w:rPr>
          <w:color w:val="000000"/>
          <w:sz w:val="28"/>
          <w:szCs w:val="28"/>
          <w:lang w:val="uk-UA"/>
        </w:rPr>
        <w:t>,</w:t>
      </w:r>
      <w:r w:rsidR="00911913">
        <w:rPr>
          <w:color w:val="000000"/>
          <w:sz w:val="28"/>
          <w:szCs w:val="28"/>
          <w:lang w:val="uk-UA"/>
        </w:rPr>
        <w:t xml:space="preserve"> 67</w:t>
      </w:r>
      <w:r w:rsidR="003B63E2">
        <w:rPr>
          <w:color w:val="000000"/>
          <w:sz w:val="28"/>
          <w:szCs w:val="28"/>
          <w:lang w:val="uk-UA"/>
        </w:rPr>
        <w:t>,</w:t>
      </w:r>
      <w:r w:rsidR="00911913">
        <w:rPr>
          <w:color w:val="000000"/>
          <w:sz w:val="28"/>
          <w:szCs w:val="28"/>
          <w:lang w:val="uk-UA"/>
        </w:rPr>
        <w:t xml:space="preserve"> 69</w:t>
      </w:r>
      <w:r w:rsidRPr="003B660B">
        <w:rPr>
          <w:color w:val="000000"/>
          <w:sz w:val="28"/>
          <w:szCs w:val="28"/>
          <w:lang w:val="uk-UA"/>
        </w:rPr>
        <w:t>].</w:t>
      </w:r>
      <w:r w:rsidR="003B660B" w:rsidRPr="003B660B">
        <w:rPr>
          <w:color w:val="000000"/>
          <w:sz w:val="28"/>
          <w:szCs w:val="28"/>
          <w:lang w:val="uk-UA"/>
        </w:rPr>
        <w:t xml:space="preserve"> </w:t>
      </w:r>
    </w:p>
    <w:p w:rsidR="00D85846" w:rsidRPr="002C3D75" w:rsidRDefault="00D85846" w:rsidP="00601DA9">
      <w:pPr>
        <w:spacing w:line="360" w:lineRule="auto"/>
        <w:ind w:firstLine="851"/>
        <w:jc w:val="both"/>
        <w:rPr>
          <w:color w:val="000000"/>
          <w:sz w:val="28"/>
          <w:szCs w:val="28"/>
        </w:rPr>
      </w:pPr>
      <w:r w:rsidRPr="003B660B">
        <w:rPr>
          <w:color w:val="000000"/>
          <w:sz w:val="28"/>
          <w:szCs w:val="28"/>
          <w:lang w:val="uk-UA"/>
        </w:rPr>
        <w:t>Всесвітньо в</w:t>
      </w:r>
      <w:r w:rsidRPr="003B660B">
        <w:rPr>
          <w:color w:val="000000"/>
          <w:sz w:val="28"/>
          <w:szCs w:val="28"/>
        </w:rPr>
        <w:t>i</w:t>
      </w:r>
      <w:r w:rsidRPr="003B660B">
        <w:rPr>
          <w:color w:val="000000"/>
          <w:sz w:val="28"/>
          <w:szCs w:val="28"/>
          <w:lang w:val="uk-UA"/>
        </w:rPr>
        <w:t>домий український економіст-новатор М.І. Туган-Барановський</w:t>
      </w:r>
      <w:r w:rsidR="003B660B">
        <w:rPr>
          <w:color w:val="000000"/>
          <w:sz w:val="28"/>
          <w:szCs w:val="28"/>
          <w:lang w:val="uk-UA"/>
        </w:rPr>
        <w:t xml:space="preserve"> </w:t>
      </w:r>
      <w:r w:rsidRPr="003B660B">
        <w:rPr>
          <w:color w:val="000000"/>
          <w:sz w:val="28"/>
          <w:szCs w:val="28"/>
          <w:lang w:val="uk-UA"/>
        </w:rPr>
        <w:t>вважав, що лише людська праця може бути продуктивною, тому що м</w:t>
      </w:r>
      <w:r w:rsidRPr="003B660B">
        <w:rPr>
          <w:color w:val="000000"/>
          <w:sz w:val="28"/>
          <w:szCs w:val="28"/>
        </w:rPr>
        <w:t>i</w:t>
      </w:r>
      <w:r w:rsidRPr="003B660B">
        <w:rPr>
          <w:color w:val="000000"/>
          <w:sz w:val="28"/>
          <w:szCs w:val="28"/>
          <w:lang w:val="uk-UA"/>
        </w:rPr>
        <w:t>стить у</w:t>
      </w:r>
      <w:r w:rsidR="003B660B">
        <w:rPr>
          <w:color w:val="000000"/>
          <w:sz w:val="28"/>
          <w:szCs w:val="28"/>
          <w:lang w:val="uk-UA"/>
        </w:rPr>
        <w:t xml:space="preserve"> </w:t>
      </w:r>
      <w:r w:rsidRPr="003B660B">
        <w:rPr>
          <w:color w:val="000000"/>
          <w:sz w:val="28"/>
          <w:szCs w:val="28"/>
          <w:lang w:val="uk-UA"/>
        </w:rPr>
        <w:t>собі витрати людської особистості [</w:t>
      </w:r>
      <w:r w:rsidR="00911913">
        <w:rPr>
          <w:color w:val="000000"/>
          <w:sz w:val="28"/>
          <w:szCs w:val="28"/>
          <w:lang w:val="uk-UA"/>
        </w:rPr>
        <w:t>91</w:t>
      </w:r>
      <w:r w:rsidRPr="003B660B">
        <w:rPr>
          <w:color w:val="000000"/>
          <w:sz w:val="28"/>
          <w:szCs w:val="28"/>
          <w:lang w:val="uk-UA"/>
        </w:rPr>
        <w:t xml:space="preserve">]. </w:t>
      </w:r>
      <w:r w:rsidRPr="003B660B">
        <w:rPr>
          <w:color w:val="000000"/>
          <w:sz w:val="28"/>
          <w:szCs w:val="28"/>
        </w:rPr>
        <w:t>Разом із тим, на його думку,</w:t>
      </w:r>
      <w:r w:rsidR="003B660B">
        <w:rPr>
          <w:color w:val="000000"/>
          <w:sz w:val="28"/>
          <w:szCs w:val="28"/>
          <w:lang w:val="uk-UA"/>
        </w:rPr>
        <w:t xml:space="preserve"> </w:t>
      </w:r>
      <w:r w:rsidRPr="003B660B">
        <w:rPr>
          <w:color w:val="000000"/>
          <w:sz w:val="28"/>
          <w:szCs w:val="28"/>
        </w:rPr>
        <w:t xml:space="preserve">переважну продуктивнiсть має розумова праця, для досягнення </w:t>
      </w:r>
      <w:r w:rsidRPr="003B660B">
        <w:rPr>
          <w:color w:val="000000"/>
          <w:sz w:val="28"/>
          <w:szCs w:val="28"/>
        </w:rPr>
        <w:lastRenderedPageBreak/>
        <w:t>якої потрiбен</w:t>
      </w:r>
      <w:r w:rsidR="003B660B">
        <w:rPr>
          <w:color w:val="000000"/>
          <w:sz w:val="28"/>
          <w:szCs w:val="28"/>
          <w:lang w:val="uk-UA"/>
        </w:rPr>
        <w:t xml:space="preserve"> </w:t>
      </w:r>
      <w:r w:rsidRPr="003B660B">
        <w:rPr>
          <w:color w:val="000000"/>
          <w:sz w:val="28"/>
          <w:szCs w:val="28"/>
        </w:rPr>
        <w:t>гармонійний та всебічний розвиток особистостi. Його можливо досягти завдяки</w:t>
      </w:r>
      <w:r w:rsidR="003B660B">
        <w:rPr>
          <w:color w:val="000000"/>
          <w:sz w:val="28"/>
          <w:szCs w:val="28"/>
          <w:lang w:val="uk-UA"/>
        </w:rPr>
        <w:t xml:space="preserve"> </w:t>
      </w:r>
      <w:r w:rsidRPr="003B660B">
        <w:rPr>
          <w:color w:val="000000"/>
          <w:sz w:val="28"/>
          <w:szCs w:val="28"/>
        </w:rPr>
        <w:t>тривалому та витратному навчанню.</w:t>
      </w:r>
    </w:p>
    <w:p w:rsidR="002B49A9" w:rsidRPr="002B49A9" w:rsidRDefault="003B660B" w:rsidP="00601DA9">
      <w:pPr>
        <w:spacing w:line="360" w:lineRule="auto"/>
        <w:ind w:firstLine="851"/>
        <w:jc w:val="both"/>
        <w:rPr>
          <w:color w:val="000000"/>
          <w:sz w:val="28"/>
          <w:szCs w:val="28"/>
          <w:lang w:val="uk-UA"/>
        </w:rPr>
      </w:pPr>
      <w:r w:rsidRPr="002B49A9">
        <w:rPr>
          <w:color w:val="000000"/>
          <w:sz w:val="28"/>
          <w:szCs w:val="28"/>
          <w:lang w:val="uk-UA"/>
        </w:rPr>
        <w:t xml:space="preserve">Узагальнюючи наукові погляди на напрями iнвестування у людський капітал, </w:t>
      </w:r>
      <w:r w:rsidR="002B49A9" w:rsidRPr="002B49A9">
        <w:rPr>
          <w:color w:val="000000"/>
          <w:sz w:val="28"/>
          <w:szCs w:val="28"/>
          <w:lang w:val="uk-UA"/>
        </w:rPr>
        <w:t>можна виділити основні їх види, а саме:</w:t>
      </w:r>
    </w:p>
    <w:p w:rsidR="002B49A9" w:rsidRPr="00174BEC" w:rsidRDefault="003B660B" w:rsidP="00174BEC">
      <w:pPr>
        <w:spacing w:line="360" w:lineRule="auto"/>
        <w:ind w:firstLine="851"/>
        <w:jc w:val="both"/>
        <w:rPr>
          <w:color w:val="000000"/>
          <w:sz w:val="28"/>
          <w:szCs w:val="28"/>
          <w:lang w:val="uk-UA"/>
        </w:rPr>
      </w:pPr>
      <w:r w:rsidRPr="00174BEC">
        <w:rPr>
          <w:color w:val="000000"/>
          <w:sz w:val="28"/>
          <w:szCs w:val="28"/>
          <w:lang w:val="uk-UA"/>
        </w:rPr>
        <w:t>освiта;</w:t>
      </w:r>
    </w:p>
    <w:p w:rsidR="002B49A9" w:rsidRPr="00174BEC" w:rsidRDefault="003B660B" w:rsidP="00174BEC">
      <w:pPr>
        <w:spacing w:line="360" w:lineRule="auto"/>
        <w:ind w:firstLine="851"/>
        <w:jc w:val="both"/>
        <w:rPr>
          <w:color w:val="000000"/>
          <w:sz w:val="28"/>
          <w:szCs w:val="28"/>
          <w:lang w:val="uk-UA"/>
        </w:rPr>
      </w:pPr>
      <w:r w:rsidRPr="00174BEC">
        <w:rPr>
          <w:color w:val="000000"/>
          <w:sz w:val="28"/>
          <w:szCs w:val="28"/>
          <w:lang w:val="uk-UA"/>
        </w:rPr>
        <w:t>професiйний розвиток та перепідготовка;</w:t>
      </w:r>
    </w:p>
    <w:p w:rsidR="002B49A9" w:rsidRPr="00174BEC" w:rsidRDefault="003B660B" w:rsidP="00174BEC">
      <w:pPr>
        <w:spacing w:line="360" w:lineRule="auto"/>
        <w:ind w:firstLine="851"/>
        <w:jc w:val="both"/>
        <w:rPr>
          <w:color w:val="000000"/>
          <w:sz w:val="28"/>
          <w:szCs w:val="28"/>
          <w:lang w:val="uk-UA"/>
        </w:rPr>
      </w:pPr>
      <w:r w:rsidRPr="00174BEC">
        <w:rPr>
          <w:color w:val="000000"/>
          <w:sz w:val="28"/>
          <w:szCs w:val="28"/>
          <w:lang w:val="uk-UA"/>
        </w:rPr>
        <w:t>охорона здоров’я;</w:t>
      </w:r>
    </w:p>
    <w:p w:rsidR="002B49A9" w:rsidRPr="00174BEC" w:rsidRDefault="003B660B" w:rsidP="00174BEC">
      <w:pPr>
        <w:spacing w:line="360" w:lineRule="auto"/>
        <w:ind w:firstLine="851"/>
        <w:jc w:val="both"/>
        <w:rPr>
          <w:color w:val="000000"/>
          <w:sz w:val="28"/>
          <w:szCs w:val="28"/>
          <w:lang w:val="uk-UA"/>
        </w:rPr>
      </w:pPr>
      <w:r w:rsidRPr="00174BEC">
        <w:rPr>
          <w:color w:val="000000"/>
          <w:sz w:val="28"/>
          <w:szCs w:val="28"/>
          <w:lang w:val="uk-UA"/>
        </w:rPr>
        <w:t>мобiльність;</w:t>
      </w:r>
    </w:p>
    <w:p w:rsidR="003B660B" w:rsidRPr="00174BEC" w:rsidRDefault="003B660B" w:rsidP="00174BEC">
      <w:pPr>
        <w:spacing w:line="360" w:lineRule="auto"/>
        <w:ind w:firstLine="851"/>
        <w:jc w:val="both"/>
        <w:rPr>
          <w:color w:val="000000"/>
          <w:sz w:val="28"/>
          <w:szCs w:val="28"/>
          <w:lang w:val="uk-UA"/>
        </w:rPr>
      </w:pPr>
      <w:r w:rsidRPr="00174BEC">
        <w:rPr>
          <w:color w:val="000000"/>
          <w:sz w:val="28"/>
          <w:szCs w:val="28"/>
          <w:lang w:val="uk-UA"/>
        </w:rPr>
        <w:t>мотивація.</w:t>
      </w:r>
    </w:p>
    <w:p w:rsidR="003B660B" w:rsidRDefault="00CD3DA4" w:rsidP="00601DA9">
      <w:pPr>
        <w:spacing w:line="360" w:lineRule="auto"/>
        <w:ind w:firstLine="851"/>
        <w:jc w:val="both"/>
        <w:rPr>
          <w:color w:val="000000"/>
          <w:sz w:val="28"/>
          <w:szCs w:val="28"/>
          <w:lang w:val="uk-UA"/>
        </w:rPr>
      </w:pPr>
      <w:r>
        <w:rPr>
          <w:color w:val="000000"/>
          <w:sz w:val="28"/>
          <w:szCs w:val="28"/>
          <w:lang w:val="uk-UA"/>
        </w:rPr>
        <w:t>П</w:t>
      </w:r>
      <w:r w:rsidR="003B660B" w:rsidRPr="00CD3DA4">
        <w:rPr>
          <w:color w:val="000000"/>
          <w:sz w:val="28"/>
          <w:szCs w:val="28"/>
          <w:lang w:val="uk-UA"/>
        </w:rPr>
        <w:t>роцес</w:t>
      </w:r>
      <w:r>
        <w:rPr>
          <w:color w:val="000000"/>
          <w:sz w:val="28"/>
          <w:szCs w:val="28"/>
          <w:lang w:val="uk-UA"/>
        </w:rPr>
        <w:t>и</w:t>
      </w:r>
      <w:r w:rsidR="003B660B" w:rsidRPr="00CD3DA4">
        <w:rPr>
          <w:color w:val="000000"/>
          <w:sz w:val="28"/>
          <w:szCs w:val="28"/>
          <w:lang w:val="uk-UA"/>
        </w:rPr>
        <w:t xml:space="preserve"> iнвестування у людину та у людський капітал</w:t>
      </w:r>
      <w:r>
        <w:rPr>
          <w:color w:val="000000"/>
          <w:sz w:val="28"/>
          <w:szCs w:val="28"/>
          <w:lang w:val="uk-UA"/>
        </w:rPr>
        <w:t xml:space="preserve"> </w:t>
      </w:r>
      <w:r w:rsidR="003B660B" w:rsidRPr="00CD3DA4">
        <w:rPr>
          <w:color w:val="000000"/>
          <w:sz w:val="28"/>
          <w:szCs w:val="28"/>
          <w:lang w:val="uk-UA"/>
        </w:rPr>
        <w:t>однорiдні за об’єктом вкладень та джерелами фінансування, проте різні за</w:t>
      </w:r>
      <w:r>
        <w:rPr>
          <w:color w:val="000000"/>
          <w:sz w:val="28"/>
          <w:szCs w:val="28"/>
          <w:lang w:val="uk-UA"/>
        </w:rPr>
        <w:t xml:space="preserve"> </w:t>
      </w:r>
      <w:r w:rsidR="003B660B" w:rsidRPr="00CD3DA4">
        <w:rPr>
          <w:color w:val="000000"/>
          <w:sz w:val="28"/>
          <w:szCs w:val="28"/>
          <w:lang w:val="uk-UA"/>
        </w:rPr>
        <w:t xml:space="preserve">змістом. </w:t>
      </w:r>
      <w:r w:rsidR="003B660B" w:rsidRPr="003B660B">
        <w:rPr>
          <w:color w:val="000000"/>
          <w:sz w:val="28"/>
          <w:szCs w:val="28"/>
          <w:lang w:val="uk-UA"/>
        </w:rPr>
        <w:t>Інвестування у людину є складним та багатоетапним процесом, який</w:t>
      </w:r>
      <w:r w:rsidR="003B660B">
        <w:rPr>
          <w:color w:val="000000"/>
          <w:sz w:val="28"/>
          <w:szCs w:val="28"/>
          <w:lang w:val="uk-UA"/>
        </w:rPr>
        <w:t xml:space="preserve"> </w:t>
      </w:r>
      <w:r w:rsidR="003B660B" w:rsidRPr="003B660B">
        <w:rPr>
          <w:color w:val="000000"/>
          <w:sz w:val="28"/>
          <w:szCs w:val="28"/>
          <w:lang w:val="uk-UA"/>
        </w:rPr>
        <w:t>починається з моменту її народження і триває протягом усього життя [</w:t>
      </w:r>
      <w:r w:rsidR="00911913">
        <w:rPr>
          <w:color w:val="000000"/>
          <w:sz w:val="28"/>
          <w:szCs w:val="28"/>
          <w:lang w:val="uk-UA"/>
        </w:rPr>
        <w:t>102</w:t>
      </w:r>
      <w:r w:rsidR="003B660B" w:rsidRPr="003B660B">
        <w:rPr>
          <w:color w:val="000000"/>
          <w:sz w:val="28"/>
          <w:szCs w:val="28"/>
          <w:lang w:val="uk-UA"/>
        </w:rPr>
        <w:t xml:space="preserve">]. </w:t>
      </w:r>
      <w:r w:rsidR="003B660B" w:rsidRPr="00CD3DA4">
        <w:rPr>
          <w:color w:val="000000"/>
          <w:sz w:val="28"/>
          <w:szCs w:val="28"/>
          <w:lang w:val="uk-UA"/>
        </w:rPr>
        <w:t>Даний вид iнвестування, у першу чергу, має приносити пряму окупність самій людинi та членам її родини. Інвестування у людський капітал починається безпосередньо із початку трудової діяльності людини, тобто з моменту працевлаштування на певне пiдприємство. Здійснення даного виду iнвестування має приносити пряму економічну віддачу інвестору. На різних етапах життя людини iнвестування її навчання та розвитку може здійснюватися послiдовно або паралельно із залученням різних джерел. Так, iнвесторами у людину можуть виступати</w:t>
      </w:r>
      <w:r w:rsidR="009038B1">
        <w:rPr>
          <w:color w:val="000000"/>
          <w:sz w:val="28"/>
          <w:szCs w:val="28"/>
          <w:lang w:val="uk-UA"/>
        </w:rPr>
        <w:t>:</w:t>
      </w:r>
      <w:r w:rsidR="003B660B" w:rsidRPr="00CD3DA4">
        <w:rPr>
          <w:color w:val="000000"/>
          <w:sz w:val="28"/>
          <w:szCs w:val="28"/>
          <w:lang w:val="uk-UA"/>
        </w:rPr>
        <w:t xml:space="preserve"> </w:t>
      </w:r>
      <w:r>
        <w:rPr>
          <w:color w:val="000000"/>
          <w:sz w:val="28"/>
          <w:szCs w:val="28"/>
          <w:lang w:val="uk-UA"/>
        </w:rPr>
        <w:t xml:space="preserve">держава, роботодавець, </w:t>
      </w:r>
      <w:r w:rsidR="009038B1">
        <w:rPr>
          <w:color w:val="000000"/>
          <w:sz w:val="28"/>
          <w:szCs w:val="28"/>
          <w:lang w:val="uk-UA"/>
        </w:rPr>
        <w:t xml:space="preserve">сама </w:t>
      </w:r>
      <w:r>
        <w:rPr>
          <w:color w:val="000000"/>
          <w:sz w:val="28"/>
          <w:szCs w:val="28"/>
          <w:lang w:val="uk-UA"/>
        </w:rPr>
        <w:t xml:space="preserve">людина </w:t>
      </w:r>
      <w:r w:rsidRPr="00CD3DA4">
        <w:rPr>
          <w:color w:val="000000"/>
          <w:sz w:val="28"/>
          <w:szCs w:val="28"/>
          <w:lang w:val="uk-UA"/>
        </w:rPr>
        <w:t>та члени її родини.</w:t>
      </w:r>
    </w:p>
    <w:p w:rsidR="009038B1" w:rsidRDefault="009038B1" w:rsidP="00601DA9">
      <w:pPr>
        <w:spacing w:line="360" w:lineRule="auto"/>
        <w:ind w:firstLine="851"/>
        <w:jc w:val="both"/>
        <w:rPr>
          <w:color w:val="000000"/>
          <w:sz w:val="28"/>
          <w:szCs w:val="28"/>
          <w:lang w:val="uk-UA"/>
        </w:rPr>
      </w:pPr>
      <w:r>
        <w:rPr>
          <w:color w:val="000000"/>
          <w:sz w:val="28"/>
          <w:szCs w:val="28"/>
          <w:lang w:val="uk-UA"/>
        </w:rPr>
        <w:t>Детальніше с</w:t>
      </w:r>
      <w:r w:rsidRPr="009038B1">
        <w:rPr>
          <w:color w:val="000000"/>
          <w:sz w:val="28"/>
          <w:szCs w:val="28"/>
          <w:lang w:val="uk-UA"/>
        </w:rPr>
        <w:t>уб'єкт</w:t>
      </w:r>
      <w:r>
        <w:rPr>
          <w:color w:val="000000"/>
          <w:sz w:val="28"/>
          <w:szCs w:val="28"/>
          <w:lang w:val="uk-UA"/>
        </w:rPr>
        <w:t>ів</w:t>
      </w:r>
      <w:r w:rsidRPr="009038B1">
        <w:rPr>
          <w:color w:val="000000"/>
          <w:sz w:val="28"/>
          <w:szCs w:val="28"/>
          <w:lang w:val="uk-UA"/>
        </w:rPr>
        <w:t xml:space="preserve"> інвестування </w:t>
      </w:r>
      <w:r>
        <w:rPr>
          <w:color w:val="000000"/>
          <w:sz w:val="28"/>
          <w:szCs w:val="28"/>
          <w:lang w:val="uk-UA"/>
        </w:rPr>
        <w:t>у</w:t>
      </w:r>
      <w:r w:rsidRPr="009038B1">
        <w:rPr>
          <w:color w:val="000000"/>
          <w:sz w:val="28"/>
          <w:szCs w:val="28"/>
          <w:lang w:val="uk-UA"/>
        </w:rPr>
        <w:t xml:space="preserve"> людський капітал </w:t>
      </w:r>
      <w:r>
        <w:rPr>
          <w:color w:val="000000"/>
          <w:sz w:val="28"/>
          <w:szCs w:val="28"/>
          <w:lang w:val="uk-UA"/>
        </w:rPr>
        <w:t>та</w:t>
      </w:r>
      <w:r w:rsidRPr="009038B1">
        <w:rPr>
          <w:color w:val="000000"/>
          <w:sz w:val="28"/>
          <w:szCs w:val="28"/>
          <w:lang w:val="uk-UA"/>
        </w:rPr>
        <w:t xml:space="preserve"> їх функції</w:t>
      </w:r>
      <w:r>
        <w:rPr>
          <w:color w:val="000000"/>
          <w:sz w:val="28"/>
          <w:szCs w:val="28"/>
          <w:lang w:val="uk-UA"/>
        </w:rPr>
        <w:t xml:space="preserve"> можна розглянути на рис. 1.2. </w:t>
      </w:r>
    </w:p>
    <w:p w:rsidR="003B660B" w:rsidRPr="003B660B" w:rsidRDefault="006B4640" w:rsidP="003B660B">
      <w:pPr>
        <w:spacing w:line="360" w:lineRule="auto"/>
        <w:jc w:val="both"/>
        <w:rPr>
          <w:color w:val="000000"/>
          <w:sz w:val="28"/>
          <w:szCs w:val="28"/>
          <w:lang w:val="uk-UA"/>
        </w:rPr>
      </w:pPr>
      <w:r w:rsidRPr="006B4640">
        <w:rPr>
          <w:color w:val="000000"/>
          <w:sz w:val="28"/>
          <w:szCs w:val="28"/>
          <w:lang w:val="uk-UA"/>
        </w:rPr>
      </w:r>
      <w:r>
        <w:rPr>
          <w:color w:val="000000"/>
          <w:sz w:val="28"/>
          <w:szCs w:val="28"/>
          <w:lang w:val="uk-UA"/>
        </w:rPr>
        <w:pict>
          <v:group id="_x0000_s1377" editas="canvas" style="width:467.7pt;height:417.3pt;mso-position-horizontal-relative:char;mso-position-vertical-relative:line" coordorigin="2362,7515" coordsize="7200,6424">
            <o:lock v:ext="edit" aspectratio="t"/>
            <v:shape id="_x0000_s1378" type="#_x0000_t75" style="position:absolute;left:2362;top:7515;width:7200;height:6424" o:preferrelative="f">
              <v:fill o:detectmouseclick="t"/>
              <v:path o:extrusionok="t" o:connecttype="none"/>
              <o:lock v:ext="edit" text="t"/>
            </v:shape>
            <v:rect id="_x0000_s1379" style="position:absolute;left:2534;top:7675;width:6717;height:427;mso-position-horizontal-relative:char;mso-position-vertical-relative:line">
              <v:textbox style="mso-next-textbox:#_x0000_s1379">
                <w:txbxContent>
                  <w:p w:rsidR="0055286B" w:rsidRPr="00D061A2" w:rsidRDefault="0055286B" w:rsidP="003B660B">
                    <w:pPr>
                      <w:jc w:val="center"/>
                      <w:rPr>
                        <w:lang w:val="uk-UA"/>
                      </w:rPr>
                    </w:pPr>
                    <w:r>
                      <w:rPr>
                        <w:lang w:val="uk-UA"/>
                      </w:rPr>
                      <w:t>Джерела інвестування у людський капітал</w:t>
                    </w:r>
                  </w:p>
                </w:txbxContent>
              </v:textbox>
            </v:rect>
            <v:rect id="_x0000_s1380" style="position:absolute;left:2534;top:8389;width:1789;height:568;mso-position-horizontal-relative:char;mso-position-vertical-relative:line;v-text-anchor:middle">
              <v:textbox style="mso-next-textbox:#_x0000_s1380">
                <w:txbxContent>
                  <w:p w:rsidR="0055286B" w:rsidRPr="00D061A2" w:rsidRDefault="0055286B" w:rsidP="003B660B">
                    <w:pPr>
                      <w:jc w:val="center"/>
                      <w:rPr>
                        <w:lang w:val="uk-UA"/>
                      </w:rPr>
                    </w:pPr>
                    <w:r>
                      <w:rPr>
                        <w:lang w:val="uk-UA"/>
                      </w:rPr>
                      <w:t>Держава</w:t>
                    </w:r>
                  </w:p>
                </w:txbxContent>
              </v:textbox>
            </v:rect>
            <v:rect id="_x0000_s1381" style="position:absolute;left:4998;top:8388;width:1788;height:568;mso-position-horizontal-relative:char;mso-position-vertical-relative:line;v-text-anchor:middle">
              <v:textbox style="mso-next-textbox:#_x0000_s1381">
                <w:txbxContent>
                  <w:p w:rsidR="0055286B" w:rsidRPr="00743A35" w:rsidRDefault="0055286B" w:rsidP="003B660B">
                    <w:pPr>
                      <w:jc w:val="center"/>
                      <w:rPr>
                        <w:lang w:val="uk-UA"/>
                      </w:rPr>
                    </w:pPr>
                    <w:r w:rsidRPr="00743A35">
                      <w:rPr>
                        <w:lang w:val="uk-UA"/>
                      </w:rPr>
                      <w:t>Роботодавець</w:t>
                    </w:r>
                  </w:p>
                </w:txbxContent>
              </v:textbox>
            </v:rect>
            <v:rect id="_x0000_s1382" style="position:absolute;left:7462;top:8389;width:1789;height:567;mso-position-horizontal-relative:char;mso-position-vertical-relative:line;v-text-anchor:middle">
              <v:textbox style="mso-next-textbox:#_x0000_s1382">
                <w:txbxContent>
                  <w:p w:rsidR="0055286B" w:rsidRPr="00743A35" w:rsidRDefault="0055286B" w:rsidP="003B660B">
                    <w:pPr>
                      <w:jc w:val="center"/>
                      <w:rPr>
                        <w:lang w:val="uk-UA"/>
                      </w:rPr>
                    </w:pPr>
                    <w:r>
                      <w:rPr>
                        <w:lang w:val="uk-UA"/>
                      </w:rPr>
                      <w:t>Людина</w:t>
                    </w:r>
                    <w:r w:rsidRPr="00743A35">
                      <w:rPr>
                        <w:lang w:val="uk-UA"/>
                      </w:rPr>
                      <w:t xml:space="preserve"> та члени </w:t>
                    </w:r>
                    <w:r>
                      <w:rPr>
                        <w:lang w:val="uk-UA"/>
                      </w:rPr>
                      <w:t>її</w:t>
                    </w:r>
                    <w:r w:rsidRPr="00743A35">
                      <w:rPr>
                        <w:lang w:val="uk-UA"/>
                      </w:rPr>
                      <w:t xml:space="preserve"> родини</w:t>
                    </w:r>
                  </w:p>
                </w:txbxContent>
              </v:textbox>
            </v:rect>
            <v:rect id="_x0000_s1383" style="position:absolute;left:4796;top:9280;width:2182;height:4070;mso-position-horizontal-relative:char;mso-position-vertical-relative:line">
              <v:textbox style="mso-next-textbox:#_x0000_s1383">
                <w:txbxContent>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професійна підготовка;</w:t>
                    </w:r>
                    <w:r w:rsidRPr="003B67DA">
                      <w:rPr>
                        <w:color w:val="000000"/>
                        <w:sz w:val="20"/>
                        <w:szCs w:val="20"/>
                        <w:lang w:val="uk-UA"/>
                      </w:rPr>
                      <w:br/>
                    </w: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підвищення кваліфікації</w:t>
                    </w:r>
                    <w:r>
                      <w:rPr>
                        <w:color w:val="000000"/>
                        <w:sz w:val="20"/>
                        <w:szCs w:val="20"/>
                        <w:lang w:val="uk-UA"/>
                      </w:rPr>
                      <w:t>;</w:t>
                    </w:r>
                  </w:p>
                  <w:p w:rsidR="0055286B" w:rsidRDefault="0055286B" w:rsidP="003B660B">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перепiдготовка і розвиток персоналу</w:t>
                    </w:r>
                    <w:r>
                      <w:rPr>
                        <w:color w:val="000000"/>
                        <w:sz w:val="20"/>
                        <w:szCs w:val="20"/>
                        <w:lang w:val="uk-UA"/>
                      </w:rPr>
                      <w:t>;</w:t>
                    </w:r>
                  </w:p>
                  <w:p w:rsidR="0055286B" w:rsidRDefault="0055286B" w:rsidP="003B660B">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здійснення</w:t>
                    </w:r>
                    <w:r>
                      <w:rPr>
                        <w:color w:val="000000"/>
                        <w:sz w:val="20"/>
                        <w:szCs w:val="20"/>
                        <w:lang w:val="uk-UA"/>
                      </w:rPr>
                      <w:t xml:space="preserve"> </w:t>
                    </w:r>
                    <w:r w:rsidRPr="003B67DA">
                      <w:rPr>
                        <w:color w:val="000000"/>
                        <w:sz w:val="20"/>
                        <w:szCs w:val="20"/>
                        <w:lang w:val="uk-UA"/>
                      </w:rPr>
                      <w:t xml:space="preserve">профілактичних заходів з охорони здоров’я та </w:t>
                    </w:r>
                    <w:r>
                      <w:rPr>
                        <w:color w:val="000000"/>
                        <w:sz w:val="20"/>
                        <w:szCs w:val="20"/>
                        <w:lang w:val="uk-UA"/>
                      </w:rPr>
                      <w:t>праці;</w:t>
                    </w:r>
                  </w:p>
                  <w:p w:rsidR="0055286B" w:rsidRDefault="0055286B" w:rsidP="003B660B">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медичне та соціальне</w:t>
                    </w:r>
                    <w:r w:rsidRPr="003B67DA">
                      <w:rPr>
                        <w:color w:val="000000"/>
                        <w:sz w:val="20"/>
                        <w:szCs w:val="20"/>
                        <w:lang w:val="uk-UA"/>
                      </w:rPr>
                      <w:br/>
                      <w:t>страхування працівників</w:t>
                    </w:r>
                    <w:r>
                      <w:rPr>
                        <w:color w:val="000000"/>
                        <w:sz w:val="20"/>
                        <w:szCs w:val="20"/>
                        <w:lang w:val="uk-UA"/>
                      </w:rPr>
                      <w:t>;</w:t>
                    </w:r>
                  </w:p>
                  <w:p w:rsidR="0055286B" w:rsidRDefault="0055286B" w:rsidP="003B660B">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підготовка кадрового резерву;</w:t>
                    </w:r>
                  </w:p>
                  <w:p w:rsidR="0055286B" w:rsidRPr="003B67DA" w:rsidRDefault="0055286B" w:rsidP="003B660B">
                    <w:pPr>
                      <w:pStyle w:val="a8"/>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мотивація працівників;</w:t>
                    </w:r>
                  </w:p>
                  <w:p w:rsidR="0055286B" w:rsidRPr="009038B1" w:rsidRDefault="0055286B" w:rsidP="009038B1">
                    <w:pPr>
                      <w:pStyle w:val="a8"/>
                      <w:rPr>
                        <w:color w:val="000000"/>
                        <w:sz w:val="20"/>
                        <w:szCs w:val="20"/>
                        <w:lang w:val="uk-UA"/>
                      </w:rPr>
                    </w:pPr>
                  </w:p>
                  <w:p w:rsidR="0055286B" w:rsidRPr="003B67DA" w:rsidRDefault="0055286B" w:rsidP="00FF735B">
                    <w:pPr>
                      <w:pStyle w:val="a8"/>
                      <w:numPr>
                        <w:ilvl w:val="0"/>
                        <w:numId w:val="1"/>
                      </w:numPr>
                      <w:tabs>
                        <w:tab w:val="left" w:pos="142"/>
                      </w:tabs>
                      <w:ind w:left="0" w:firstLine="0"/>
                      <w:jc w:val="both"/>
                      <w:rPr>
                        <w:color w:val="000000"/>
                        <w:sz w:val="20"/>
                        <w:szCs w:val="20"/>
                        <w:lang w:val="uk-UA"/>
                      </w:rPr>
                    </w:pPr>
                    <w:r w:rsidRPr="009038B1">
                      <w:rPr>
                        <w:color w:val="000000"/>
                        <w:sz w:val="20"/>
                        <w:szCs w:val="20"/>
                        <w:lang w:val="uk-UA"/>
                      </w:rPr>
                      <w:t>організація культарних заходів і дозвілля</w:t>
                    </w:r>
                    <w:r>
                      <w:rPr>
                        <w:color w:val="000000"/>
                        <w:sz w:val="20"/>
                        <w:szCs w:val="20"/>
                        <w:lang w:val="uk-UA"/>
                      </w:rPr>
                      <w:t>.</w:t>
                    </w:r>
                  </w:p>
                </w:txbxContent>
              </v:textbox>
            </v:rect>
            <v:rect id="_x0000_s1384" style="position:absolute;left:7359;top:9282;width:2042;height:4553;mso-position-horizontal-relative:char;mso-position-vertical-relative:line">
              <v:textbox style="mso-next-textbox:#_x0000_s1384">
                <w:txbxContent>
                  <w:p w:rsidR="0055286B"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7E588D">
                      <w:rPr>
                        <w:color w:val="000000"/>
                        <w:sz w:val="20"/>
                        <w:szCs w:val="20"/>
                        <w:lang w:val="uk-UA"/>
                      </w:rPr>
                      <w:t>загальн</w:t>
                    </w:r>
                    <w:r>
                      <w:rPr>
                        <w:color w:val="000000"/>
                        <w:sz w:val="20"/>
                        <w:szCs w:val="20"/>
                        <w:lang w:val="uk-UA"/>
                      </w:rPr>
                      <w:t>а</w:t>
                    </w:r>
                    <w:r w:rsidRPr="007E588D">
                      <w:rPr>
                        <w:color w:val="000000"/>
                        <w:sz w:val="20"/>
                        <w:szCs w:val="20"/>
                        <w:lang w:val="uk-UA"/>
                      </w:rPr>
                      <w:t>, професійно-технiчн</w:t>
                    </w:r>
                    <w:r>
                      <w:rPr>
                        <w:color w:val="000000"/>
                        <w:sz w:val="20"/>
                        <w:szCs w:val="20"/>
                        <w:lang w:val="uk-UA"/>
                      </w:rPr>
                      <w:t>а</w:t>
                    </w:r>
                    <w:r w:rsidRPr="007E588D">
                      <w:rPr>
                        <w:color w:val="000000"/>
                        <w:sz w:val="20"/>
                        <w:szCs w:val="20"/>
                        <w:lang w:val="uk-UA"/>
                      </w:rPr>
                      <w:t>, вищ</w:t>
                    </w:r>
                    <w:r>
                      <w:rPr>
                        <w:color w:val="000000"/>
                        <w:sz w:val="20"/>
                        <w:szCs w:val="20"/>
                        <w:lang w:val="uk-UA"/>
                      </w:rPr>
                      <w:t>а</w:t>
                    </w:r>
                    <w:r w:rsidRPr="007E588D">
                      <w:rPr>
                        <w:color w:val="000000"/>
                        <w:sz w:val="20"/>
                        <w:szCs w:val="20"/>
                        <w:lang w:val="uk-UA"/>
                      </w:rPr>
                      <w:t xml:space="preserve"> або додатков</w:t>
                    </w:r>
                    <w:r>
                      <w:rPr>
                        <w:color w:val="000000"/>
                        <w:sz w:val="20"/>
                        <w:szCs w:val="20"/>
                        <w:lang w:val="uk-UA"/>
                      </w:rPr>
                      <w:t>а</w:t>
                    </w:r>
                    <w:r w:rsidRPr="007E588D">
                      <w:rPr>
                        <w:color w:val="000000"/>
                        <w:sz w:val="20"/>
                        <w:szCs w:val="20"/>
                        <w:lang w:val="uk-UA"/>
                      </w:rPr>
                      <w:t xml:space="preserve"> освіт</w:t>
                    </w:r>
                    <w:r>
                      <w:rPr>
                        <w:color w:val="000000"/>
                        <w:sz w:val="20"/>
                        <w:szCs w:val="20"/>
                        <w:lang w:val="uk-UA"/>
                      </w:rPr>
                      <w:t>а;</w:t>
                    </w:r>
                  </w:p>
                  <w:p w:rsidR="0055286B" w:rsidRDefault="0055286B" w:rsidP="009038B1">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sidRPr="007E588D">
                      <w:rPr>
                        <w:color w:val="000000"/>
                        <w:sz w:val="20"/>
                        <w:szCs w:val="20"/>
                        <w:lang w:val="uk-UA"/>
                      </w:rPr>
                      <w:t xml:space="preserve"> придбання навчальної та професійної лiтератури</w:t>
                    </w:r>
                    <w:r>
                      <w:rPr>
                        <w:color w:val="000000"/>
                        <w:sz w:val="20"/>
                        <w:szCs w:val="20"/>
                        <w:lang w:val="uk-UA"/>
                      </w:rPr>
                      <w:t>;</w:t>
                    </w:r>
                  </w:p>
                  <w:p w:rsidR="0055286B" w:rsidRPr="008D7296" w:rsidRDefault="0055286B" w:rsidP="008D7296">
                    <w:pPr>
                      <w:pStyle w:val="a8"/>
                      <w:rPr>
                        <w:color w:val="000000"/>
                        <w:sz w:val="20"/>
                        <w:szCs w:val="20"/>
                        <w:lang w:val="uk-UA"/>
                      </w:rPr>
                    </w:pPr>
                  </w:p>
                  <w:p w:rsidR="0055286B" w:rsidRPr="0002221C"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8D7296">
                      <w:rPr>
                        <w:color w:val="000000"/>
                        <w:sz w:val="20"/>
                        <w:szCs w:val="20"/>
                        <w:lang w:val="uk-UA"/>
                      </w:rPr>
                      <w:t>підвищення кваліфікації;</w:t>
                    </w:r>
                  </w:p>
                  <w:p w:rsidR="0055286B" w:rsidRPr="0002221C" w:rsidRDefault="0055286B" w:rsidP="009038B1">
                    <w:pPr>
                      <w:pStyle w:val="a8"/>
                      <w:tabs>
                        <w:tab w:val="left" w:pos="142"/>
                      </w:tabs>
                      <w:ind w:left="0"/>
                      <w:jc w:val="both"/>
                      <w:rPr>
                        <w:color w:val="000000"/>
                        <w:sz w:val="20"/>
                        <w:szCs w:val="20"/>
                        <w:lang w:val="uk-UA"/>
                      </w:rPr>
                    </w:pPr>
                  </w:p>
                  <w:p w:rsidR="0055286B" w:rsidRPr="009038B1" w:rsidRDefault="0055286B" w:rsidP="00FF735B">
                    <w:pPr>
                      <w:pStyle w:val="a8"/>
                      <w:numPr>
                        <w:ilvl w:val="0"/>
                        <w:numId w:val="1"/>
                      </w:numPr>
                      <w:tabs>
                        <w:tab w:val="left" w:pos="142"/>
                      </w:tabs>
                      <w:ind w:left="0" w:firstLine="0"/>
                      <w:jc w:val="both"/>
                      <w:rPr>
                        <w:color w:val="000000"/>
                        <w:sz w:val="20"/>
                        <w:szCs w:val="20"/>
                        <w:lang w:val="uk-UA"/>
                      </w:rPr>
                    </w:pPr>
                    <w:r w:rsidRPr="009038B1">
                      <w:rPr>
                        <w:color w:val="000000"/>
                        <w:sz w:val="20"/>
                        <w:szCs w:val="20"/>
                        <w:lang w:val="uk-UA"/>
                      </w:rPr>
                      <w:t xml:space="preserve"> розвиток творчих здібностей;</w:t>
                    </w:r>
                  </w:p>
                  <w:p w:rsidR="0055286B" w:rsidRPr="009038B1" w:rsidRDefault="0055286B" w:rsidP="009038B1">
                    <w:pPr>
                      <w:pStyle w:val="a8"/>
                      <w:tabs>
                        <w:tab w:val="left" w:pos="142"/>
                      </w:tabs>
                      <w:ind w:left="0"/>
                      <w:jc w:val="both"/>
                      <w:rPr>
                        <w:color w:val="000000"/>
                        <w:sz w:val="20"/>
                        <w:szCs w:val="20"/>
                        <w:lang w:val="uk-UA"/>
                      </w:rPr>
                    </w:pPr>
                  </w:p>
                  <w:p w:rsidR="0055286B" w:rsidRPr="009038B1" w:rsidRDefault="0055286B" w:rsidP="00FF735B">
                    <w:pPr>
                      <w:pStyle w:val="a8"/>
                      <w:numPr>
                        <w:ilvl w:val="0"/>
                        <w:numId w:val="1"/>
                      </w:numPr>
                      <w:tabs>
                        <w:tab w:val="left" w:pos="142"/>
                      </w:tabs>
                      <w:ind w:left="0" w:firstLine="0"/>
                      <w:jc w:val="both"/>
                      <w:rPr>
                        <w:color w:val="000000"/>
                        <w:sz w:val="20"/>
                        <w:szCs w:val="20"/>
                        <w:lang w:val="uk-UA"/>
                      </w:rPr>
                    </w:pPr>
                    <w:r w:rsidRPr="009038B1">
                      <w:rPr>
                        <w:color w:val="000000"/>
                        <w:sz w:val="20"/>
                        <w:szCs w:val="20"/>
                        <w:lang w:val="uk-UA"/>
                      </w:rPr>
                      <w:t xml:space="preserve"> вивчення іноземних мов;</w:t>
                    </w:r>
                  </w:p>
                  <w:p w:rsidR="0055286B" w:rsidRPr="007E588D" w:rsidRDefault="0055286B" w:rsidP="009038B1">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sidRPr="007E588D">
                      <w:rPr>
                        <w:color w:val="000000"/>
                        <w:sz w:val="20"/>
                        <w:szCs w:val="20"/>
                        <w:lang w:val="uk-UA"/>
                      </w:rPr>
                      <w:t xml:space="preserve"> оздоровч</w:t>
                    </w:r>
                    <w:r>
                      <w:rPr>
                        <w:color w:val="000000"/>
                        <w:sz w:val="20"/>
                        <w:szCs w:val="20"/>
                        <w:lang w:val="uk-UA"/>
                      </w:rPr>
                      <w:t>і</w:t>
                    </w:r>
                    <w:r w:rsidRPr="007E588D">
                      <w:rPr>
                        <w:color w:val="000000"/>
                        <w:sz w:val="20"/>
                        <w:szCs w:val="20"/>
                        <w:lang w:val="uk-UA"/>
                      </w:rPr>
                      <w:t xml:space="preserve"> заход</w:t>
                    </w:r>
                    <w:r>
                      <w:rPr>
                        <w:color w:val="000000"/>
                        <w:sz w:val="20"/>
                        <w:szCs w:val="20"/>
                        <w:lang w:val="uk-UA"/>
                      </w:rPr>
                      <w:t>и</w:t>
                    </w:r>
                    <w:r w:rsidRPr="007E588D">
                      <w:rPr>
                        <w:color w:val="000000"/>
                        <w:sz w:val="20"/>
                        <w:szCs w:val="20"/>
                        <w:lang w:val="uk-UA"/>
                      </w:rPr>
                      <w:t xml:space="preserve"> та занят</w:t>
                    </w:r>
                    <w:r>
                      <w:rPr>
                        <w:color w:val="000000"/>
                        <w:sz w:val="20"/>
                        <w:szCs w:val="20"/>
                        <w:lang w:val="uk-UA"/>
                      </w:rPr>
                      <w:t>тя</w:t>
                    </w:r>
                    <w:r w:rsidRPr="007E588D">
                      <w:rPr>
                        <w:color w:val="000000"/>
                        <w:sz w:val="20"/>
                        <w:szCs w:val="20"/>
                        <w:lang w:val="uk-UA"/>
                      </w:rPr>
                      <w:t xml:space="preserve"> спортом</w:t>
                    </w:r>
                    <w:r>
                      <w:rPr>
                        <w:color w:val="000000"/>
                        <w:sz w:val="20"/>
                        <w:szCs w:val="20"/>
                        <w:lang w:val="uk-UA"/>
                      </w:rPr>
                      <w:t>;</w:t>
                    </w:r>
                  </w:p>
                  <w:p w:rsidR="0055286B" w:rsidRPr="007E588D" w:rsidRDefault="0055286B" w:rsidP="009038B1">
                    <w:pPr>
                      <w:pStyle w:val="a8"/>
                      <w:tabs>
                        <w:tab w:val="left" w:pos="142"/>
                      </w:tabs>
                      <w:ind w:left="0"/>
                      <w:jc w:val="both"/>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sidRPr="007E588D">
                      <w:rPr>
                        <w:color w:val="000000"/>
                        <w:sz w:val="20"/>
                        <w:szCs w:val="20"/>
                        <w:lang w:val="uk-UA"/>
                      </w:rPr>
                      <w:t>медичн</w:t>
                    </w:r>
                    <w:r>
                      <w:rPr>
                        <w:color w:val="000000"/>
                        <w:sz w:val="20"/>
                        <w:szCs w:val="20"/>
                        <w:lang w:val="uk-UA"/>
                      </w:rPr>
                      <w:t>е</w:t>
                    </w:r>
                    <w:r w:rsidRPr="007E588D">
                      <w:rPr>
                        <w:color w:val="000000"/>
                        <w:sz w:val="20"/>
                        <w:szCs w:val="20"/>
                        <w:lang w:val="uk-UA"/>
                      </w:rPr>
                      <w:t xml:space="preserve"> та соцiальн</w:t>
                    </w:r>
                    <w:r>
                      <w:rPr>
                        <w:color w:val="000000"/>
                        <w:sz w:val="20"/>
                        <w:szCs w:val="20"/>
                        <w:lang w:val="uk-UA"/>
                      </w:rPr>
                      <w:t>е</w:t>
                    </w:r>
                    <w:r w:rsidRPr="007E588D">
                      <w:rPr>
                        <w:color w:val="000000"/>
                        <w:sz w:val="20"/>
                        <w:szCs w:val="20"/>
                        <w:lang w:val="uk-UA"/>
                      </w:rPr>
                      <w:t xml:space="preserve"> страхування</w:t>
                    </w:r>
                    <w:r>
                      <w:rPr>
                        <w:color w:val="000000"/>
                        <w:sz w:val="20"/>
                        <w:szCs w:val="20"/>
                        <w:lang w:val="uk-UA"/>
                      </w:rPr>
                      <w:t>;</w:t>
                    </w:r>
                    <w:r w:rsidRPr="007E588D">
                      <w:rPr>
                        <w:color w:val="000000"/>
                        <w:sz w:val="20"/>
                        <w:szCs w:val="20"/>
                        <w:lang w:val="uk-UA"/>
                      </w:rPr>
                      <w:t xml:space="preserve"> </w:t>
                    </w:r>
                  </w:p>
                  <w:p w:rsidR="0055286B" w:rsidRPr="007E588D" w:rsidRDefault="0055286B" w:rsidP="003B660B">
                    <w:pPr>
                      <w:pStyle w:val="a8"/>
                      <w:rPr>
                        <w:color w:val="000000"/>
                        <w:sz w:val="20"/>
                        <w:szCs w:val="20"/>
                        <w:lang w:val="uk-UA"/>
                      </w:rPr>
                    </w:pPr>
                  </w:p>
                  <w:p w:rsidR="0055286B" w:rsidRDefault="0055286B" w:rsidP="00FF735B">
                    <w:pPr>
                      <w:pStyle w:val="a8"/>
                      <w:numPr>
                        <w:ilvl w:val="0"/>
                        <w:numId w:val="1"/>
                      </w:numPr>
                      <w:tabs>
                        <w:tab w:val="left" w:pos="142"/>
                      </w:tabs>
                      <w:ind w:left="0" w:firstLine="0"/>
                      <w:jc w:val="both"/>
                      <w:rPr>
                        <w:color w:val="000000"/>
                        <w:sz w:val="20"/>
                        <w:szCs w:val="20"/>
                        <w:lang w:val="uk-UA"/>
                      </w:rPr>
                    </w:pPr>
                    <w:r w:rsidRPr="007E588D">
                      <w:rPr>
                        <w:color w:val="000000"/>
                        <w:sz w:val="20"/>
                        <w:szCs w:val="20"/>
                        <w:lang w:val="uk-UA"/>
                      </w:rPr>
                      <w:t>пошук гідного місця праці та</w:t>
                    </w:r>
                    <w:r>
                      <w:rPr>
                        <w:color w:val="000000"/>
                        <w:sz w:val="20"/>
                        <w:szCs w:val="20"/>
                        <w:lang w:val="uk-UA"/>
                      </w:rPr>
                      <w:t xml:space="preserve"> </w:t>
                    </w:r>
                    <w:r w:rsidRPr="007E588D">
                      <w:rPr>
                        <w:color w:val="000000"/>
                        <w:sz w:val="20"/>
                        <w:szCs w:val="20"/>
                        <w:lang w:val="uk-UA"/>
                      </w:rPr>
                      <w:t>проживання;</w:t>
                    </w:r>
                  </w:p>
                  <w:p w:rsidR="0055286B" w:rsidRPr="007E588D" w:rsidRDefault="0055286B" w:rsidP="003B660B">
                    <w:pPr>
                      <w:pStyle w:val="a8"/>
                      <w:rPr>
                        <w:color w:val="000000"/>
                        <w:sz w:val="20"/>
                        <w:szCs w:val="20"/>
                        <w:lang w:val="uk-UA"/>
                      </w:rPr>
                    </w:pPr>
                  </w:p>
                  <w:p w:rsidR="0055286B" w:rsidRPr="007E588D"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виховання.</w:t>
                    </w:r>
                  </w:p>
                  <w:p w:rsidR="0055286B" w:rsidRDefault="0055286B" w:rsidP="003B660B"/>
                </w:txbxContent>
              </v:textbox>
            </v:rect>
            <v:rect id="_x0000_s1385" style="position:absolute;left:2362;top:9280;width:2150;height:4555;mso-position-horizontal-relative:char;mso-position-vertical-relative:line">
              <v:textbox style="mso-next-textbox:#_x0000_s1385">
                <w:txbxContent>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соц</w:t>
                    </w:r>
                    <w:r w:rsidRPr="005325F1">
                      <w:rPr>
                        <w:color w:val="000000"/>
                        <w:sz w:val="20"/>
                        <w:szCs w:val="20"/>
                      </w:rPr>
                      <w:t>i</w:t>
                    </w:r>
                    <w:r w:rsidRPr="005325F1">
                      <w:rPr>
                        <w:color w:val="000000"/>
                        <w:sz w:val="20"/>
                        <w:szCs w:val="20"/>
                        <w:lang w:val="uk-UA"/>
                      </w:rPr>
                      <w:t>альні заходи щодо захисту населення та соціальні трансферти;</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 xml:space="preserve">дошкільна і шкiльна підготовка і особистісний розвиток дітей та підлітків; </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 xml:space="preserve">професійна освіта молоді; </w:t>
                    </w:r>
                  </w:p>
                  <w:p w:rsidR="0055286B" w:rsidRDefault="0055286B" w:rsidP="00FF735B">
                    <w:pPr>
                      <w:pStyle w:val="a8"/>
                      <w:numPr>
                        <w:ilvl w:val="0"/>
                        <w:numId w:val="1"/>
                      </w:numPr>
                      <w:tabs>
                        <w:tab w:val="left" w:pos="142"/>
                      </w:tabs>
                      <w:ind w:left="0" w:firstLine="0"/>
                      <w:jc w:val="both"/>
                      <w:rPr>
                        <w:color w:val="000000"/>
                        <w:sz w:val="20"/>
                        <w:szCs w:val="20"/>
                        <w:lang w:val="uk-UA"/>
                      </w:rPr>
                    </w:pPr>
                    <w:r w:rsidRPr="003B67DA">
                      <w:rPr>
                        <w:color w:val="000000"/>
                        <w:sz w:val="20"/>
                        <w:szCs w:val="20"/>
                        <w:lang w:val="uk-UA"/>
                      </w:rPr>
                      <w:t xml:space="preserve"> професійна перепідготовка безробiтних;</w:t>
                    </w:r>
                  </w:p>
                  <w:p w:rsidR="0055286B" w:rsidRPr="003B67DA"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3B67DA">
                      <w:rPr>
                        <w:color w:val="000000"/>
                        <w:sz w:val="20"/>
                        <w:szCs w:val="20"/>
                        <w:lang w:val="uk-UA"/>
                      </w:rPr>
                      <w:t xml:space="preserve">фінансування інноваційних наукових досліджень; </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медичне обслуговування;</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 xml:space="preserve">соціальне страхування населення; </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Pr>
                        <w:color w:val="000000"/>
                        <w:sz w:val="20"/>
                        <w:szCs w:val="20"/>
                      </w:rPr>
                      <w:t>о</w:t>
                    </w:r>
                    <w:r w:rsidRPr="008D7296">
                      <w:rPr>
                        <w:color w:val="000000"/>
                        <w:sz w:val="20"/>
                        <w:szCs w:val="20"/>
                        <w:lang w:val="uk-UA"/>
                      </w:rPr>
                      <w:t>хорона навколишнього середовища</w:t>
                    </w:r>
                    <w:r w:rsidRPr="005325F1">
                      <w:rPr>
                        <w:color w:val="000000"/>
                        <w:sz w:val="20"/>
                        <w:szCs w:val="20"/>
                        <w:lang w:val="uk-UA"/>
                      </w:rPr>
                      <w:t xml:space="preserve">; </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 xml:space="preserve">створення нових робочих місць; </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забезпечення повної,</w:t>
                    </w:r>
                    <w:r w:rsidRPr="005325F1">
                      <w:rPr>
                        <w:color w:val="000000"/>
                        <w:sz w:val="20"/>
                        <w:szCs w:val="20"/>
                        <w:lang w:val="uk-UA"/>
                      </w:rPr>
                      <w:br/>
                      <w:t>продуктивної та ефективної зайнятості;</w:t>
                    </w:r>
                  </w:p>
                  <w:p w:rsidR="0055286B" w:rsidRPr="005325F1" w:rsidRDefault="0055286B" w:rsidP="00FF735B">
                    <w:pPr>
                      <w:pStyle w:val="a8"/>
                      <w:numPr>
                        <w:ilvl w:val="0"/>
                        <w:numId w:val="1"/>
                      </w:numPr>
                      <w:tabs>
                        <w:tab w:val="left" w:pos="142"/>
                      </w:tabs>
                      <w:ind w:left="0" w:firstLine="0"/>
                      <w:jc w:val="both"/>
                      <w:rPr>
                        <w:color w:val="000000"/>
                        <w:sz w:val="20"/>
                        <w:szCs w:val="20"/>
                        <w:lang w:val="uk-UA"/>
                      </w:rPr>
                    </w:pPr>
                    <w:r>
                      <w:rPr>
                        <w:color w:val="000000"/>
                        <w:sz w:val="20"/>
                        <w:szCs w:val="20"/>
                        <w:lang w:val="uk-UA"/>
                      </w:rPr>
                      <w:t xml:space="preserve"> </w:t>
                    </w:r>
                    <w:r w:rsidRPr="005325F1">
                      <w:rPr>
                        <w:color w:val="000000"/>
                        <w:sz w:val="20"/>
                        <w:szCs w:val="20"/>
                        <w:lang w:val="uk-UA"/>
                      </w:rPr>
                      <w:t>пільгове оподаткування бізнесу.</w:t>
                    </w:r>
                  </w:p>
                </w:txbxContent>
              </v:textbox>
            </v:rect>
            <v:shape id="_x0000_s1386" type="#_x0000_t32" style="position:absolute;left:3429;top:8102;width:2464;height:287;flip:x" o:connectortype="straight"/>
            <v:shape id="_x0000_s1387" type="#_x0000_t32" style="position:absolute;left:5893;top:8102;width:1;height:286" o:connectortype="straight"/>
            <v:shape id="_x0000_s1388" type="#_x0000_t32" style="position:absolute;left:5893;top:8102;width:2464;height:287" o:connectortype="straight"/>
            <v:shape id="_x0000_s1389" type="#_x0000_t32" style="position:absolute;left:3429;top:8957;width:8;height:323" o:connectortype="straight"/>
            <v:shape id="_x0000_s1390" type="#_x0000_t32" style="position:absolute;left:5887;top:8956;width:6;height:324;flip:x" o:connectortype="straight"/>
            <v:shape id="_x0000_s1391" type="#_x0000_t32" style="position:absolute;left:8357;top:8956;width:23;height:326" o:connectortype="straight"/>
            <w10:wrap type="none"/>
            <w10:anchorlock/>
          </v:group>
        </w:pict>
      </w:r>
    </w:p>
    <w:p w:rsidR="000226E1" w:rsidRDefault="009038B1" w:rsidP="009038B1">
      <w:pPr>
        <w:spacing w:line="360" w:lineRule="auto"/>
        <w:ind w:firstLine="709"/>
        <w:jc w:val="center"/>
        <w:rPr>
          <w:rFonts w:ascii="TimesNewRomanPSMT" w:hAnsi="TimesNewRomanPSMT"/>
          <w:color w:val="000000"/>
          <w:sz w:val="28"/>
          <w:szCs w:val="28"/>
          <w:lang w:val="uk-UA"/>
        </w:rPr>
      </w:pPr>
      <w:r>
        <w:rPr>
          <w:rFonts w:ascii="TimesNewRomanPSMT" w:hAnsi="TimesNewRomanPSMT"/>
          <w:color w:val="000000"/>
          <w:sz w:val="28"/>
          <w:szCs w:val="28"/>
          <w:lang w:val="uk-UA"/>
        </w:rPr>
        <w:t>Рис. 1.2.</w:t>
      </w:r>
      <w:r w:rsidR="00CD3DA4">
        <w:rPr>
          <w:rFonts w:ascii="TimesNewRomanPSMT" w:hAnsi="TimesNewRomanPSMT"/>
          <w:color w:val="000000"/>
          <w:sz w:val="28"/>
          <w:szCs w:val="28"/>
        </w:rPr>
        <w:t xml:space="preserve"> </w:t>
      </w:r>
      <w:r>
        <w:rPr>
          <w:rFonts w:ascii="TimesNewRomanPSMT" w:hAnsi="TimesNewRomanPSMT"/>
          <w:color w:val="000000"/>
          <w:sz w:val="28"/>
          <w:szCs w:val="28"/>
          <w:lang w:val="uk-UA"/>
        </w:rPr>
        <w:t>Джерела</w:t>
      </w:r>
      <w:r w:rsidRPr="009038B1">
        <w:rPr>
          <w:rFonts w:ascii="TimesNewRomanPSMT" w:hAnsi="TimesNewRomanPSMT"/>
          <w:color w:val="000000"/>
          <w:sz w:val="28"/>
          <w:szCs w:val="28"/>
        </w:rPr>
        <w:t xml:space="preserve"> інвестування </w:t>
      </w:r>
      <w:r>
        <w:rPr>
          <w:rFonts w:ascii="TimesNewRomanPSMT" w:hAnsi="TimesNewRomanPSMT"/>
          <w:color w:val="000000"/>
          <w:sz w:val="28"/>
          <w:szCs w:val="28"/>
          <w:lang w:val="uk-UA"/>
        </w:rPr>
        <w:t>у</w:t>
      </w:r>
      <w:r w:rsidRPr="009038B1">
        <w:rPr>
          <w:rFonts w:ascii="TimesNewRomanPSMT" w:hAnsi="TimesNewRomanPSMT"/>
          <w:color w:val="000000"/>
          <w:sz w:val="28"/>
          <w:szCs w:val="28"/>
        </w:rPr>
        <w:t xml:space="preserve"> людський капітал і їх функції</w:t>
      </w:r>
    </w:p>
    <w:p w:rsidR="00185242" w:rsidRPr="00BE2325" w:rsidRDefault="00185242" w:rsidP="00601DA9">
      <w:pPr>
        <w:tabs>
          <w:tab w:val="left" w:pos="990"/>
        </w:tabs>
        <w:spacing w:line="360" w:lineRule="auto"/>
        <w:ind w:firstLine="851"/>
        <w:jc w:val="both"/>
        <w:rPr>
          <w:sz w:val="22"/>
          <w:szCs w:val="22"/>
          <w:lang w:val="uk-UA"/>
        </w:rPr>
      </w:pPr>
      <w:r w:rsidRPr="00BE2325">
        <w:rPr>
          <w:sz w:val="22"/>
          <w:szCs w:val="22"/>
          <w:lang w:val="uk-UA"/>
        </w:rPr>
        <w:t xml:space="preserve">Джерело: </w:t>
      </w:r>
      <w:r w:rsidR="003B63E2" w:rsidRPr="00BE2325">
        <w:rPr>
          <w:sz w:val="22"/>
          <w:szCs w:val="22"/>
        </w:rPr>
        <w:t>складено автором на основі</w:t>
      </w:r>
      <w:r w:rsidR="003B63E2" w:rsidRPr="00BE2325">
        <w:rPr>
          <w:sz w:val="22"/>
          <w:szCs w:val="22"/>
          <w:lang w:val="uk-UA"/>
        </w:rPr>
        <w:t xml:space="preserve"> </w:t>
      </w:r>
      <w:r w:rsidRPr="00BE2325">
        <w:rPr>
          <w:sz w:val="22"/>
          <w:szCs w:val="22"/>
          <w:lang w:val="uk-UA"/>
        </w:rPr>
        <w:t>[</w:t>
      </w:r>
      <w:r w:rsidR="003B63E2" w:rsidRPr="00BE2325">
        <w:rPr>
          <w:sz w:val="22"/>
          <w:szCs w:val="22"/>
          <w:lang w:val="uk-UA"/>
        </w:rPr>
        <w:t>43, 51</w:t>
      </w:r>
      <w:r w:rsidR="00BE2325" w:rsidRPr="00BE2325">
        <w:rPr>
          <w:sz w:val="22"/>
          <w:szCs w:val="22"/>
          <w:lang w:val="uk-UA"/>
        </w:rPr>
        <w:t>, 86</w:t>
      </w:r>
      <w:r w:rsidRPr="00BE2325">
        <w:rPr>
          <w:sz w:val="22"/>
          <w:szCs w:val="22"/>
          <w:lang w:val="uk-UA"/>
        </w:rPr>
        <w:t>]</w:t>
      </w:r>
    </w:p>
    <w:p w:rsidR="00185242" w:rsidRPr="00DC2A61" w:rsidRDefault="00185242" w:rsidP="00601DA9">
      <w:pPr>
        <w:spacing w:line="360" w:lineRule="auto"/>
        <w:ind w:firstLine="851"/>
        <w:jc w:val="both"/>
        <w:rPr>
          <w:rFonts w:ascii="TimesNewRomanPSMT" w:hAnsi="TimesNewRomanPSMT"/>
          <w:color w:val="000000"/>
          <w:sz w:val="26"/>
          <w:szCs w:val="26"/>
          <w:lang w:val="uk-UA"/>
        </w:rPr>
      </w:pPr>
    </w:p>
    <w:p w:rsidR="008D7296" w:rsidRPr="00B26BA9" w:rsidRDefault="008D7296" w:rsidP="00601DA9">
      <w:pPr>
        <w:spacing w:line="360" w:lineRule="auto"/>
        <w:ind w:firstLine="851"/>
        <w:jc w:val="both"/>
        <w:rPr>
          <w:color w:val="000000"/>
          <w:sz w:val="28"/>
          <w:szCs w:val="28"/>
          <w:lang w:val="uk-UA"/>
        </w:rPr>
      </w:pPr>
      <w:r w:rsidRPr="00B26BA9">
        <w:rPr>
          <w:color w:val="000000"/>
          <w:sz w:val="28"/>
          <w:szCs w:val="28"/>
          <w:lang w:val="uk-UA"/>
        </w:rPr>
        <w:t>Е. Денісон присвятив свої прац</w:t>
      </w:r>
      <w:r w:rsidRPr="00B26BA9">
        <w:rPr>
          <w:color w:val="000000"/>
          <w:sz w:val="28"/>
          <w:szCs w:val="28"/>
        </w:rPr>
        <w:t>i</w:t>
      </w:r>
      <w:r w:rsidRPr="00B26BA9">
        <w:rPr>
          <w:color w:val="000000"/>
          <w:sz w:val="28"/>
          <w:szCs w:val="28"/>
          <w:lang w:val="uk-UA"/>
        </w:rPr>
        <w:t xml:space="preserve"> визначенню економ</w:t>
      </w:r>
      <w:r w:rsidRPr="00B26BA9">
        <w:rPr>
          <w:color w:val="000000"/>
          <w:sz w:val="28"/>
          <w:szCs w:val="28"/>
        </w:rPr>
        <w:t>i</w:t>
      </w:r>
      <w:r w:rsidRPr="00B26BA9">
        <w:rPr>
          <w:color w:val="000000"/>
          <w:sz w:val="28"/>
          <w:szCs w:val="28"/>
          <w:lang w:val="uk-UA"/>
        </w:rPr>
        <w:t>чної віддач</w:t>
      </w:r>
      <w:r w:rsidRPr="00B26BA9">
        <w:rPr>
          <w:color w:val="000000"/>
          <w:sz w:val="28"/>
          <w:szCs w:val="28"/>
        </w:rPr>
        <w:t>i</w:t>
      </w:r>
      <w:r w:rsidRPr="00B26BA9">
        <w:rPr>
          <w:color w:val="000000"/>
          <w:sz w:val="28"/>
          <w:szCs w:val="28"/>
          <w:lang w:val="uk-UA"/>
        </w:rPr>
        <w:t xml:space="preserve"> інвестицій у людський кап</w:t>
      </w:r>
      <w:r w:rsidRPr="00B26BA9">
        <w:rPr>
          <w:color w:val="000000"/>
          <w:sz w:val="28"/>
          <w:szCs w:val="28"/>
        </w:rPr>
        <w:t>i</w:t>
      </w:r>
      <w:r w:rsidRPr="00B26BA9">
        <w:rPr>
          <w:color w:val="000000"/>
          <w:sz w:val="28"/>
          <w:szCs w:val="28"/>
          <w:lang w:val="uk-UA"/>
        </w:rPr>
        <w:t>тал та встановив, що даний вид капіталовкладень у 5-6 разів є більш ефективним, н</w:t>
      </w:r>
      <w:r w:rsidRPr="00B26BA9">
        <w:rPr>
          <w:color w:val="000000"/>
          <w:sz w:val="28"/>
          <w:szCs w:val="28"/>
        </w:rPr>
        <w:t>i</w:t>
      </w:r>
      <w:r w:rsidRPr="00B26BA9">
        <w:rPr>
          <w:color w:val="000000"/>
          <w:sz w:val="28"/>
          <w:szCs w:val="28"/>
          <w:lang w:val="uk-UA"/>
        </w:rPr>
        <w:t xml:space="preserve">ж </w:t>
      </w:r>
      <w:r w:rsidRPr="00B26BA9">
        <w:rPr>
          <w:color w:val="000000"/>
          <w:sz w:val="28"/>
          <w:szCs w:val="28"/>
        </w:rPr>
        <w:t>i</w:t>
      </w:r>
      <w:r w:rsidRPr="00B26BA9">
        <w:rPr>
          <w:color w:val="000000"/>
          <w:sz w:val="28"/>
          <w:szCs w:val="28"/>
          <w:lang w:val="uk-UA"/>
        </w:rPr>
        <w:t xml:space="preserve">нвестування в </w:t>
      </w:r>
      <w:r w:rsidRPr="00B26BA9">
        <w:rPr>
          <w:color w:val="000000"/>
          <w:sz w:val="28"/>
          <w:szCs w:val="28"/>
        </w:rPr>
        <w:t>i</w:t>
      </w:r>
      <w:r w:rsidR="00B26BA9">
        <w:rPr>
          <w:color w:val="000000"/>
          <w:sz w:val="28"/>
          <w:szCs w:val="28"/>
          <w:lang w:val="uk-UA"/>
        </w:rPr>
        <w:t>нші складові капіталу [</w:t>
      </w:r>
      <w:r w:rsidR="00911913">
        <w:rPr>
          <w:color w:val="000000"/>
          <w:sz w:val="28"/>
          <w:szCs w:val="28"/>
          <w:lang w:val="uk-UA"/>
        </w:rPr>
        <w:t>106</w:t>
      </w:r>
      <w:r w:rsidR="00B26BA9">
        <w:rPr>
          <w:color w:val="000000"/>
          <w:sz w:val="28"/>
          <w:szCs w:val="28"/>
          <w:lang w:val="uk-UA"/>
        </w:rPr>
        <w:t>].</w:t>
      </w:r>
    </w:p>
    <w:p w:rsidR="002B49A9" w:rsidRDefault="00F8494A" w:rsidP="00601DA9">
      <w:pPr>
        <w:spacing w:line="360" w:lineRule="auto"/>
        <w:ind w:firstLine="851"/>
        <w:jc w:val="both"/>
        <w:rPr>
          <w:rFonts w:ascii="TimesNewRomanPSMT" w:hAnsi="TimesNewRomanPSMT"/>
          <w:color w:val="000000"/>
          <w:sz w:val="28"/>
          <w:szCs w:val="28"/>
          <w:lang w:val="uk-UA"/>
        </w:rPr>
      </w:pPr>
      <w:r w:rsidRPr="00F8494A">
        <w:rPr>
          <w:rFonts w:ascii="TimesNewRomanPSMT" w:hAnsi="TimesNewRomanPSMT"/>
          <w:color w:val="000000"/>
          <w:sz w:val="28"/>
          <w:szCs w:val="28"/>
          <w:lang w:val="uk-UA"/>
        </w:rPr>
        <w:t>Савченко В.В.</w:t>
      </w:r>
      <w:r>
        <w:rPr>
          <w:rFonts w:ascii="TimesNewRomanPSMT" w:hAnsi="TimesNewRomanPSMT"/>
          <w:color w:val="000000"/>
          <w:sz w:val="28"/>
          <w:szCs w:val="28"/>
          <w:lang w:val="uk-UA"/>
        </w:rPr>
        <w:t xml:space="preserve"> стверджує, що с</w:t>
      </w:r>
      <w:r w:rsidR="002B49A9" w:rsidRPr="002B49A9">
        <w:rPr>
          <w:rFonts w:ascii="TimesNewRomanPSMT" w:hAnsi="TimesNewRomanPSMT"/>
          <w:color w:val="000000"/>
          <w:sz w:val="28"/>
          <w:szCs w:val="28"/>
          <w:lang w:val="uk-UA"/>
        </w:rPr>
        <w:t>уб'єкти економіки по-різному оцінюють економічний ефект від</w:t>
      </w:r>
      <w:r w:rsidR="002B49A9">
        <w:rPr>
          <w:rFonts w:ascii="TimesNewRomanPSMT" w:hAnsi="TimesNewRomanPSMT"/>
          <w:color w:val="000000"/>
          <w:sz w:val="28"/>
          <w:szCs w:val="28"/>
          <w:lang w:val="uk-UA"/>
        </w:rPr>
        <w:t xml:space="preserve"> </w:t>
      </w:r>
      <w:r w:rsidR="002B49A9" w:rsidRPr="002B49A9">
        <w:rPr>
          <w:rFonts w:ascii="TimesNewRomanPSMT" w:hAnsi="TimesNewRomanPSMT"/>
          <w:color w:val="000000"/>
          <w:sz w:val="28"/>
          <w:szCs w:val="28"/>
          <w:lang w:val="uk-UA"/>
        </w:rPr>
        <w:t xml:space="preserve">інвестування </w:t>
      </w:r>
      <w:r>
        <w:rPr>
          <w:rFonts w:ascii="TimesNewRomanPSMT" w:hAnsi="TimesNewRomanPSMT"/>
          <w:color w:val="000000"/>
          <w:sz w:val="28"/>
          <w:szCs w:val="28"/>
          <w:lang w:val="uk-UA"/>
        </w:rPr>
        <w:t>у</w:t>
      </w:r>
      <w:r w:rsidR="002B49A9" w:rsidRPr="002B49A9">
        <w:rPr>
          <w:rFonts w:ascii="TimesNewRomanPSMT" w:hAnsi="TimesNewRomanPSMT"/>
          <w:color w:val="000000"/>
          <w:sz w:val="28"/>
          <w:szCs w:val="28"/>
          <w:lang w:val="uk-UA"/>
        </w:rPr>
        <w:t xml:space="preserve"> людський капітал.</w:t>
      </w:r>
      <w:r w:rsidR="002B49A9">
        <w:rPr>
          <w:rFonts w:ascii="TimesNewRomanPSMT" w:hAnsi="TimesNewRomanPSMT"/>
          <w:color w:val="000000"/>
          <w:sz w:val="28"/>
          <w:szCs w:val="28"/>
          <w:lang w:val="uk-UA"/>
        </w:rPr>
        <w:t xml:space="preserve"> </w:t>
      </w:r>
    </w:p>
    <w:p w:rsidR="002B49A9" w:rsidRDefault="002B49A9" w:rsidP="00601DA9">
      <w:pPr>
        <w:spacing w:line="360" w:lineRule="auto"/>
        <w:ind w:firstLine="851"/>
        <w:jc w:val="both"/>
        <w:rPr>
          <w:rFonts w:ascii="TimesNewRomanPSMT" w:hAnsi="TimesNewRomanPSMT"/>
          <w:color w:val="000000"/>
          <w:sz w:val="28"/>
          <w:szCs w:val="28"/>
          <w:lang w:val="uk-UA"/>
        </w:rPr>
      </w:pPr>
      <w:r w:rsidRPr="002B49A9">
        <w:rPr>
          <w:rFonts w:ascii="TimesNewRomanPSMT" w:hAnsi="TimesNewRomanPSMT"/>
          <w:color w:val="000000"/>
          <w:sz w:val="28"/>
          <w:szCs w:val="28"/>
          <w:lang w:val="uk-UA"/>
        </w:rPr>
        <w:t xml:space="preserve">Для </w:t>
      </w:r>
      <w:r w:rsidR="00F8494A">
        <w:rPr>
          <w:rFonts w:ascii="TimesNewRomanPSMT" w:hAnsi="TimesNewRomanPSMT"/>
          <w:color w:val="000000"/>
          <w:sz w:val="28"/>
          <w:szCs w:val="28"/>
          <w:lang w:val="uk-UA"/>
        </w:rPr>
        <w:t>людини</w:t>
      </w:r>
      <w:r w:rsidRPr="002B49A9">
        <w:rPr>
          <w:rFonts w:ascii="TimesNewRomanPSMT" w:hAnsi="TimesNewRomanPSMT"/>
          <w:color w:val="000000"/>
          <w:sz w:val="28"/>
          <w:szCs w:val="28"/>
          <w:lang w:val="uk-UA"/>
        </w:rPr>
        <w:t xml:space="preserve"> економічним ефектом від </w:t>
      </w:r>
      <w:r w:rsidR="00F8494A">
        <w:rPr>
          <w:rFonts w:ascii="TimesNewRomanPSMT" w:hAnsi="TimesNewRomanPSMT"/>
          <w:color w:val="000000"/>
          <w:sz w:val="28"/>
          <w:szCs w:val="28"/>
          <w:lang w:val="uk-UA"/>
        </w:rPr>
        <w:t>інвестицій</w:t>
      </w:r>
      <w:r w:rsidRPr="002B49A9">
        <w:rPr>
          <w:rFonts w:ascii="TimesNewRomanPSMT" w:hAnsi="TimesNewRomanPSMT"/>
          <w:color w:val="000000"/>
          <w:sz w:val="28"/>
          <w:szCs w:val="28"/>
          <w:lang w:val="uk-UA"/>
        </w:rPr>
        <w:t xml:space="preserve"> </w:t>
      </w:r>
      <w:r w:rsidR="00F8494A">
        <w:rPr>
          <w:rFonts w:ascii="TimesNewRomanPSMT" w:hAnsi="TimesNewRomanPSMT"/>
          <w:color w:val="000000"/>
          <w:sz w:val="28"/>
          <w:szCs w:val="28"/>
          <w:lang w:val="uk-UA"/>
        </w:rPr>
        <w:t>у</w:t>
      </w:r>
      <w:r w:rsidRPr="002B49A9">
        <w:rPr>
          <w:rFonts w:ascii="TimesNewRomanPSMT" w:hAnsi="TimesNewRomanPSMT"/>
          <w:color w:val="000000"/>
          <w:sz w:val="28"/>
          <w:szCs w:val="28"/>
          <w:lang w:val="uk-UA"/>
        </w:rPr>
        <w:t xml:space="preserve"> людський</w:t>
      </w:r>
      <w:r>
        <w:rPr>
          <w:rFonts w:ascii="TimesNewRomanPSMT" w:hAnsi="TimesNewRomanPSMT"/>
          <w:color w:val="000000"/>
          <w:sz w:val="28"/>
          <w:szCs w:val="28"/>
          <w:lang w:val="uk-UA"/>
        </w:rPr>
        <w:t xml:space="preserve"> </w:t>
      </w:r>
      <w:r w:rsidRPr="002B49A9">
        <w:rPr>
          <w:rFonts w:ascii="TimesNewRomanPSMT" w:hAnsi="TimesNewRomanPSMT"/>
          <w:color w:val="000000"/>
          <w:sz w:val="28"/>
          <w:szCs w:val="28"/>
          <w:lang w:val="uk-UA"/>
        </w:rPr>
        <w:t xml:space="preserve">капітал буде збільшення рівня доходів, </w:t>
      </w:r>
      <w:r w:rsidR="00B26BA9" w:rsidRPr="00B26BA9">
        <w:rPr>
          <w:rFonts w:ascii="TimesNewRomanPSMT" w:hAnsi="TimesNewRomanPSMT"/>
          <w:color w:val="000000"/>
          <w:sz w:val="28"/>
          <w:szCs w:val="28"/>
          <w:lang w:val="uk-UA"/>
        </w:rPr>
        <w:t xml:space="preserve">поліпшення умов праці, </w:t>
      </w:r>
      <w:r w:rsidRPr="002B49A9">
        <w:rPr>
          <w:rFonts w:ascii="TimesNewRomanPSMT" w:hAnsi="TimesNewRomanPSMT"/>
          <w:color w:val="000000"/>
          <w:sz w:val="28"/>
          <w:szCs w:val="28"/>
          <w:lang w:val="uk-UA"/>
        </w:rPr>
        <w:t>придбання</w:t>
      </w:r>
      <w:r>
        <w:rPr>
          <w:rFonts w:ascii="TimesNewRomanPSMT" w:hAnsi="TimesNewRomanPSMT"/>
          <w:color w:val="000000"/>
          <w:sz w:val="28"/>
          <w:szCs w:val="28"/>
          <w:lang w:val="uk-UA"/>
        </w:rPr>
        <w:t xml:space="preserve"> </w:t>
      </w:r>
      <w:r w:rsidRPr="002B49A9">
        <w:rPr>
          <w:rFonts w:ascii="TimesNewRomanPSMT" w:hAnsi="TimesNewRomanPSMT"/>
          <w:color w:val="000000"/>
          <w:sz w:val="28"/>
          <w:szCs w:val="28"/>
          <w:lang w:val="uk-UA"/>
        </w:rPr>
        <w:t>конкурентних переваг на ринку праці</w:t>
      </w:r>
      <w:r w:rsidR="00B26BA9">
        <w:rPr>
          <w:rFonts w:ascii="TimesNewRomanPSMT" w:hAnsi="TimesNewRomanPSMT"/>
          <w:color w:val="000000"/>
          <w:sz w:val="28"/>
          <w:szCs w:val="28"/>
          <w:lang w:val="uk-UA"/>
        </w:rPr>
        <w:t xml:space="preserve">, </w:t>
      </w:r>
      <w:r w:rsidR="00B26BA9" w:rsidRPr="00B26BA9">
        <w:rPr>
          <w:rFonts w:ascii="TimesNewRomanPSMT" w:hAnsi="TimesNewRomanPSMT"/>
          <w:color w:val="000000"/>
          <w:sz w:val="28"/>
          <w:szCs w:val="28"/>
          <w:lang w:val="uk-UA"/>
        </w:rPr>
        <w:t>полiпшення якості життя</w:t>
      </w:r>
      <w:r w:rsidRPr="00B26BA9">
        <w:rPr>
          <w:rFonts w:ascii="TimesNewRomanPSMT" w:hAnsi="TimesNewRomanPSMT"/>
          <w:color w:val="000000"/>
          <w:sz w:val="28"/>
          <w:szCs w:val="28"/>
          <w:lang w:val="uk-UA"/>
        </w:rPr>
        <w:t>.</w:t>
      </w:r>
    </w:p>
    <w:p w:rsidR="00A31F94" w:rsidRDefault="00A31F94" w:rsidP="00601DA9">
      <w:pPr>
        <w:spacing w:line="360" w:lineRule="auto"/>
        <w:ind w:firstLine="851"/>
        <w:jc w:val="both"/>
        <w:rPr>
          <w:rFonts w:ascii="TimesNewRomanPSMT" w:hAnsi="TimesNewRomanPSMT"/>
          <w:color w:val="000000"/>
          <w:sz w:val="28"/>
          <w:szCs w:val="28"/>
          <w:lang w:val="uk-UA"/>
        </w:rPr>
      </w:pPr>
      <w:r w:rsidRPr="002B49A9">
        <w:rPr>
          <w:rFonts w:ascii="TimesNewRomanPSMT" w:hAnsi="TimesNewRomanPSMT"/>
          <w:color w:val="000000"/>
          <w:sz w:val="28"/>
          <w:szCs w:val="28"/>
          <w:lang w:val="uk-UA"/>
        </w:rPr>
        <w:lastRenderedPageBreak/>
        <w:t xml:space="preserve">Підприємства бачать ефект від інвестування </w:t>
      </w:r>
      <w:r>
        <w:rPr>
          <w:rFonts w:ascii="TimesNewRomanPSMT" w:hAnsi="TimesNewRomanPSMT"/>
          <w:color w:val="000000"/>
          <w:sz w:val="28"/>
          <w:szCs w:val="28"/>
          <w:lang w:val="uk-UA"/>
        </w:rPr>
        <w:t>у</w:t>
      </w:r>
      <w:r w:rsidRPr="002B49A9">
        <w:rPr>
          <w:rFonts w:ascii="TimesNewRomanPSMT" w:hAnsi="TimesNewRomanPSMT"/>
          <w:color w:val="000000"/>
          <w:sz w:val="28"/>
          <w:szCs w:val="28"/>
          <w:lang w:val="uk-UA"/>
        </w:rPr>
        <w:t xml:space="preserve"> людський капітал в</w:t>
      </w:r>
      <w:r>
        <w:rPr>
          <w:rFonts w:ascii="TimesNewRomanPSMT" w:hAnsi="TimesNewRomanPSMT"/>
          <w:color w:val="000000"/>
          <w:sz w:val="28"/>
          <w:szCs w:val="28"/>
          <w:lang w:val="uk-UA"/>
        </w:rPr>
        <w:t xml:space="preserve"> </w:t>
      </w:r>
      <w:r w:rsidRPr="002B49A9">
        <w:rPr>
          <w:rFonts w:ascii="TimesNewRomanPSMT" w:hAnsi="TimesNewRomanPSMT"/>
          <w:color w:val="000000"/>
          <w:sz w:val="28"/>
          <w:szCs w:val="28"/>
          <w:lang w:val="uk-UA"/>
        </w:rPr>
        <w:t xml:space="preserve">збільшенні продуктивності праці </w:t>
      </w:r>
      <w:r>
        <w:rPr>
          <w:rFonts w:ascii="TimesNewRomanPSMT" w:hAnsi="TimesNewRomanPSMT"/>
          <w:color w:val="000000"/>
          <w:sz w:val="28"/>
          <w:szCs w:val="28"/>
          <w:lang w:val="uk-UA"/>
        </w:rPr>
        <w:t xml:space="preserve">працівників, зростанні </w:t>
      </w:r>
      <w:r w:rsidRPr="00A31F94">
        <w:rPr>
          <w:rFonts w:ascii="TimesNewRomanPSMT" w:hAnsi="TimesNewRomanPSMT"/>
          <w:color w:val="000000"/>
          <w:sz w:val="28"/>
          <w:szCs w:val="28"/>
          <w:lang w:val="uk-UA"/>
        </w:rPr>
        <w:t>ефективності виробництва</w:t>
      </w:r>
      <w:r w:rsidRPr="002B49A9">
        <w:rPr>
          <w:rFonts w:ascii="TimesNewRomanPSMT" w:hAnsi="TimesNewRomanPSMT"/>
          <w:color w:val="000000"/>
          <w:sz w:val="28"/>
          <w:szCs w:val="28"/>
          <w:lang w:val="uk-UA"/>
        </w:rPr>
        <w:t xml:space="preserve"> </w:t>
      </w:r>
      <w:r>
        <w:rPr>
          <w:rFonts w:ascii="TimesNewRomanPSMT" w:hAnsi="TimesNewRomanPSMT"/>
          <w:color w:val="000000"/>
          <w:sz w:val="28"/>
          <w:szCs w:val="28"/>
          <w:lang w:val="uk-UA"/>
        </w:rPr>
        <w:t>та прибутку,</w:t>
      </w:r>
      <w:r w:rsidRPr="002B49A9">
        <w:rPr>
          <w:rFonts w:ascii="TimesNewRomanPSMT" w:hAnsi="TimesNewRomanPSMT"/>
          <w:color w:val="000000"/>
          <w:sz w:val="28"/>
          <w:szCs w:val="28"/>
          <w:lang w:val="uk-UA"/>
        </w:rPr>
        <w:t xml:space="preserve"> підвищення</w:t>
      </w:r>
      <w:r>
        <w:rPr>
          <w:rFonts w:ascii="TimesNewRomanPSMT" w:hAnsi="TimesNewRomanPSMT"/>
          <w:color w:val="000000"/>
          <w:sz w:val="28"/>
          <w:szCs w:val="28"/>
          <w:lang w:val="uk-UA"/>
        </w:rPr>
        <w:t xml:space="preserve"> </w:t>
      </w:r>
      <w:r w:rsidRPr="002B49A9">
        <w:rPr>
          <w:rFonts w:ascii="TimesNewRomanPSMT" w:hAnsi="TimesNewRomanPSMT"/>
          <w:color w:val="000000"/>
          <w:sz w:val="28"/>
          <w:szCs w:val="28"/>
          <w:lang w:val="uk-UA"/>
        </w:rPr>
        <w:t>рівня конкурентоспроможності на ринку [</w:t>
      </w:r>
      <w:r w:rsidR="00911913">
        <w:rPr>
          <w:rFonts w:ascii="TimesNewRomanPSMT" w:hAnsi="TimesNewRomanPSMT"/>
          <w:color w:val="000000"/>
          <w:sz w:val="28"/>
          <w:szCs w:val="28"/>
          <w:lang w:val="uk-UA"/>
        </w:rPr>
        <w:t>84</w:t>
      </w:r>
      <w:r w:rsidRPr="002B49A9">
        <w:rPr>
          <w:rFonts w:ascii="TimesNewRomanPSMT" w:hAnsi="TimesNewRomanPSMT"/>
          <w:color w:val="000000"/>
          <w:sz w:val="28"/>
          <w:szCs w:val="28"/>
          <w:lang w:val="uk-UA"/>
        </w:rPr>
        <w:t>].</w:t>
      </w:r>
    </w:p>
    <w:p w:rsidR="003613B4" w:rsidRDefault="002B49A9" w:rsidP="00601DA9">
      <w:pPr>
        <w:spacing w:line="360" w:lineRule="auto"/>
        <w:ind w:firstLine="851"/>
        <w:jc w:val="both"/>
        <w:rPr>
          <w:rFonts w:ascii="TimesNewRomanPSMT" w:hAnsi="TimesNewRomanPSMT"/>
          <w:color w:val="000000"/>
          <w:sz w:val="28"/>
          <w:szCs w:val="28"/>
          <w:lang w:val="uk-UA"/>
        </w:rPr>
      </w:pPr>
      <w:r w:rsidRPr="002B49A9">
        <w:rPr>
          <w:rFonts w:ascii="TimesNewRomanPSMT" w:hAnsi="TimesNewRomanPSMT"/>
          <w:color w:val="000000"/>
          <w:sz w:val="28"/>
          <w:szCs w:val="28"/>
          <w:lang w:val="uk-UA"/>
        </w:rPr>
        <w:t xml:space="preserve">Держава при здійсненні інвестицій </w:t>
      </w:r>
      <w:r w:rsidR="00F8494A">
        <w:rPr>
          <w:rFonts w:ascii="TimesNewRomanPSMT" w:hAnsi="TimesNewRomanPSMT"/>
          <w:color w:val="000000"/>
          <w:sz w:val="28"/>
          <w:szCs w:val="28"/>
          <w:lang w:val="uk-UA"/>
        </w:rPr>
        <w:t>у</w:t>
      </w:r>
      <w:r w:rsidRPr="002B49A9">
        <w:rPr>
          <w:rFonts w:ascii="TimesNewRomanPSMT" w:hAnsi="TimesNewRomanPSMT"/>
          <w:color w:val="000000"/>
          <w:sz w:val="28"/>
          <w:szCs w:val="28"/>
          <w:lang w:val="uk-UA"/>
        </w:rPr>
        <w:t xml:space="preserve"> людський капітал</w:t>
      </w:r>
      <w:r w:rsidR="00B26BA9">
        <w:rPr>
          <w:rFonts w:ascii="TimesNewRomanPSMT" w:hAnsi="TimesNewRomanPSMT"/>
          <w:color w:val="000000"/>
          <w:sz w:val="28"/>
          <w:szCs w:val="28"/>
          <w:lang w:val="uk-UA"/>
        </w:rPr>
        <w:t xml:space="preserve"> отримує підвищення </w:t>
      </w:r>
      <w:r w:rsidR="00B26BA9" w:rsidRPr="002B49A9">
        <w:rPr>
          <w:rFonts w:ascii="TimesNewRomanPSMT" w:hAnsi="TimesNewRomanPSMT"/>
          <w:color w:val="000000"/>
          <w:sz w:val="28"/>
          <w:szCs w:val="28"/>
          <w:lang w:val="uk-UA"/>
        </w:rPr>
        <w:t>темпів економічного зростання</w:t>
      </w:r>
      <w:r w:rsidR="00B26BA9">
        <w:rPr>
          <w:rFonts w:ascii="TimesNewRomanPSMT" w:hAnsi="TimesNewRomanPSMT"/>
          <w:color w:val="000000"/>
          <w:sz w:val="28"/>
          <w:szCs w:val="28"/>
          <w:lang w:val="uk-UA"/>
        </w:rPr>
        <w:t xml:space="preserve">, </w:t>
      </w:r>
      <w:r w:rsidR="00B26BA9" w:rsidRPr="00B26BA9">
        <w:rPr>
          <w:rFonts w:ascii="TimesNewRomanPSMT" w:hAnsi="TimesNewRomanPSMT"/>
          <w:color w:val="000000"/>
          <w:sz w:val="28"/>
          <w:szCs w:val="28"/>
          <w:lang w:val="uk-UA"/>
        </w:rPr>
        <w:t>підвищення добробуту громадян</w:t>
      </w:r>
      <w:r w:rsidR="00B26BA9">
        <w:rPr>
          <w:rFonts w:ascii="TimesNewRomanPSMT" w:hAnsi="TimesNewRomanPSMT"/>
          <w:color w:val="000000"/>
          <w:sz w:val="28"/>
          <w:szCs w:val="28"/>
          <w:lang w:val="uk-UA"/>
        </w:rPr>
        <w:t xml:space="preserve"> та їх </w:t>
      </w:r>
      <w:r w:rsidR="00B26BA9" w:rsidRPr="00B26BA9">
        <w:rPr>
          <w:rFonts w:ascii="TimesNewRomanPSMT" w:hAnsi="TimesNewRomanPSMT"/>
          <w:color w:val="000000"/>
          <w:sz w:val="28"/>
          <w:szCs w:val="28"/>
          <w:lang w:val="uk-UA"/>
        </w:rPr>
        <w:t>економічної активності</w:t>
      </w:r>
      <w:r w:rsidR="00081903">
        <w:rPr>
          <w:rFonts w:ascii="TimesNewRomanPSMT" w:hAnsi="TimesNewRomanPSMT"/>
          <w:color w:val="000000"/>
          <w:sz w:val="28"/>
          <w:szCs w:val="28"/>
          <w:lang w:val="uk-UA"/>
        </w:rPr>
        <w:t xml:space="preserve">, </w:t>
      </w:r>
      <w:r w:rsidR="00081903" w:rsidRPr="00081903">
        <w:rPr>
          <w:sz w:val="28"/>
          <w:szCs w:val="28"/>
          <w:lang w:val="uk-UA"/>
        </w:rPr>
        <w:t>підвищення рівня конкурентоспроможності національної економіки</w:t>
      </w:r>
      <w:r w:rsidRPr="00B26BA9">
        <w:rPr>
          <w:rFonts w:ascii="TimesNewRomanPSMT" w:hAnsi="TimesNewRomanPSMT"/>
          <w:color w:val="000000"/>
          <w:sz w:val="28"/>
          <w:szCs w:val="28"/>
          <w:lang w:val="uk-UA"/>
        </w:rPr>
        <w:t xml:space="preserve">. </w:t>
      </w:r>
      <w:r w:rsidR="00303F96" w:rsidRPr="00B26BA9">
        <w:rPr>
          <w:rFonts w:ascii="TimesNewRomanPSMT" w:hAnsi="TimesNewRomanPSMT"/>
          <w:color w:val="000000"/>
          <w:sz w:val="28"/>
          <w:szCs w:val="28"/>
          <w:lang w:val="uk-UA"/>
        </w:rPr>
        <w:t>Досягнення макроекономічного ефекту від інвестування у людський капітал є можливим за умови поєднання зусиль окремих суб’єктів на всіх трьох рівнях</w:t>
      </w:r>
      <w:r w:rsidR="00A31F94">
        <w:rPr>
          <w:rFonts w:ascii="TimesNewRomanPSMT" w:hAnsi="TimesNewRomanPSMT"/>
          <w:color w:val="000000"/>
          <w:sz w:val="28"/>
          <w:szCs w:val="28"/>
          <w:lang w:val="uk-UA"/>
        </w:rPr>
        <w:t>.</w:t>
      </w:r>
    </w:p>
    <w:p w:rsidR="00F8494A" w:rsidRPr="00F8494A" w:rsidRDefault="00F8494A" w:rsidP="00601DA9">
      <w:pPr>
        <w:spacing w:line="360" w:lineRule="auto"/>
        <w:ind w:firstLine="851"/>
        <w:jc w:val="both"/>
        <w:rPr>
          <w:rFonts w:ascii="TimesNewRomanPSMT" w:hAnsi="TimesNewRomanPSMT"/>
          <w:color w:val="000000"/>
          <w:sz w:val="28"/>
          <w:szCs w:val="28"/>
          <w:lang w:val="uk-UA"/>
        </w:rPr>
      </w:pPr>
      <w:r w:rsidRPr="00F8494A">
        <w:rPr>
          <w:rFonts w:ascii="TimesNewRomanPSMT" w:hAnsi="TimesNewRomanPSMT"/>
          <w:color w:val="000000"/>
          <w:sz w:val="28"/>
          <w:szCs w:val="28"/>
          <w:lang w:val="uk-UA"/>
        </w:rPr>
        <w:t>Корк</w:t>
      </w:r>
      <w:r>
        <w:rPr>
          <w:rFonts w:ascii="TimesNewRomanPSMT" w:hAnsi="TimesNewRomanPSMT"/>
          <w:color w:val="000000"/>
          <w:sz w:val="28"/>
          <w:szCs w:val="28"/>
          <w:lang w:val="uk-UA"/>
        </w:rPr>
        <w:t>і</w:t>
      </w:r>
      <w:r w:rsidRPr="00F8494A">
        <w:rPr>
          <w:rFonts w:ascii="TimesNewRomanPSMT" w:hAnsi="TimesNewRomanPSMT"/>
          <w:color w:val="000000"/>
          <w:sz w:val="28"/>
          <w:szCs w:val="28"/>
          <w:lang w:val="uk-UA"/>
        </w:rPr>
        <w:t>на Т.А.</w:t>
      </w:r>
      <w:r>
        <w:rPr>
          <w:rFonts w:ascii="TimesNewRomanPSMT" w:hAnsi="TimesNewRomanPSMT"/>
          <w:color w:val="000000"/>
          <w:sz w:val="28"/>
          <w:szCs w:val="28"/>
          <w:lang w:val="uk-UA"/>
        </w:rPr>
        <w:t xml:space="preserve"> р</w:t>
      </w:r>
      <w:r w:rsidRPr="00F8494A">
        <w:rPr>
          <w:rFonts w:ascii="TimesNewRomanPSMT" w:hAnsi="TimesNewRomanPSMT"/>
          <w:color w:val="000000"/>
          <w:sz w:val="28"/>
          <w:szCs w:val="28"/>
          <w:lang w:val="uk-UA"/>
        </w:rPr>
        <w:t>озрізня</w:t>
      </w:r>
      <w:r>
        <w:rPr>
          <w:rFonts w:ascii="TimesNewRomanPSMT" w:hAnsi="TimesNewRomanPSMT"/>
          <w:color w:val="000000"/>
          <w:sz w:val="28"/>
          <w:szCs w:val="28"/>
          <w:lang w:val="uk-UA"/>
        </w:rPr>
        <w:t>є</w:t>
      </w:r>
      <w:r w:rsidRPr="00F8494A">
        <w:rPr>
          <w:rFonts w:ascii="TimesNewRomanPSMT" w:hAnsi="TimesNewRomanPSMT"/>
          <w:color w:val="000000"/>
          <w:sz w:val="28"/>
          <w:szCs w:val="28"/>
          <w:lang w:val="uk-UA"/>
        </w:rPr>
        <w:t xml:space="preserve"> внутрішній і зовнішній ефекти</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 xml:space="preserve">інвестування </w:t>
      </w:r>
      <w:r>
        <w:rPr>
          <w:rFonts w:ascii="TimesNewRomanPSMT" w:hAnsi="TimesNewRomanPSMT"/>
          <w:color w:val="000000"/>
          <w:sz w:val="28"/>
          <w:szCs w:val="28"/>
          <w:lang w:val="uk-UA"/>
        </w:rPr>
        <w:t>у</w:t>
      </w:r>
      <w:r w:rsidRPr="00F8494A">
        <w:rPr>
          <w:rFonts w:ascii="TimesNewRomanPSMT" w:hAnsi="TimesNewRomanPSMT"/>
          <w:color w:val="000000"/>
          <w:sz w:val="28"/>
          <w:szCs w:val="28"/>
          <w:lang w:val="uk-UA"/>
        </w:rPr>
        <w:t xml:space="preserve"> людський капітал.</w:t>
      </w:r>
    </w:p>
    <w:p w:rsidR="00F8494A" w:rsidRDefault="00F8494A" w:rsidP="00601DA9">
      <w:pPr>
        <w:spacing w:line="360" w:lineRule="auto"/>
        <w:ind w:firstLine="851"/>
        <w:jc w:val="both"/>
        <w:rPr>
          <w:rFonts w:ascii="TimesNewRomanPSMT" w:hAnsi="TimesNewRomanPSMT"/>
          <w:color w:val="000000"/>
          <w:sz w:val="28"/>
          <w:szCs w:val="28"/>
          <w:lang w:val="uk-UA"/>
        </w:rPr>
      </w:pPr>
      <w:r w:rsidRPr="00F8494A">
        <w:rPr>
          <w:rFonts w:ascii="TimesNewRomanPSMT" w:hAnsi="TimesNewRomanPSMT"/>
          <w:color w:val="000000"/>
          <w:sz w:val="28"/>
          <w:szCs w:val="28"/>
          <w:lang w:val="uk-UA"/>
        </w:rPr>
        <w:t xml:space="preserve">Внутрішній ефект від інвестицій </w:t>
      </w:r>
      <w:r>
        <w:rPr>
          <w:rFonts w:ascii="TimesNewRomanPSMT" w:hAnsi="TimesNewRomanPSMT"/>
          <w:color w:val="000000"/>
          <w:sz w:val="28"/>
          <w:szCs w:val="28"/>
          <w:lang w:val="uk-UA"/>
        </w:rPr>
        <w:t>у</w:t>
      </w:r>
      <w:r w:rsidRPr="00F8494A">
        <w:rPr>
          <w:rFonts w:ascii="TimesNewRomanPSMT" w:hAnsi="TimesNewRomanPSMT"/>
          <w:color w:val="000000"/>
          <w:sz w:val="28"/>
          <w:szCs w:val="28"/>
          <w:lang w:val="uk-UA"/>
        </w:rPr>
        <w:t xml:space="preserve"> людський капітал отримує з</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 xml:space="preserve">одного боку безпосередньо його власник - </w:t>
      </w:r>
      <w:r>
        <w:rPr>
          <w:rFonts w:ascii="TimesNewRomanPSMT" w:hAnsi="TimesNewRomanPSMT"/>
          <w:color w:val="000000"/>
          <w:sz w:val="28"/>
          <w:szCs w:val="28"/>
          <w:lang w:val="uk-UA"/>
        </w:rPr>
        <w:t>людина</w:t>
      </w:r>
      <w:r w:rsidRPr="00F8494A">
        <w:rPr>
          <w:rFonts w:ascii="TimesNewRomanPSMT" w:hAnsi="TimesNewRomanPSMT"/>
          <w:color w:val="000000"/>
          <w:sz w:val="28"/>
          <w:szCs w:val="28"/>
          <w:lang w:val="uk-UA"/>
        </w:rPr>
        <w:t>, а з іншого -</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інвестор.</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 xml:space="preserve">Зовнішній ефект </w:t>
      </w:r>
      <w:r>
        <w:rPr>
          <w:rFonts w:ascii="TimesNewRomanPSMT" w:hAnsi="TimesNewRomanPSMT"/>
          <w:color w:val="000000"/>
          <w:sz w:val="28"/>
          <w:szCs w:val="28"/>
          <w:lang w:val="uk-UA"/>
        </w:rPr>
        <w:t>-</w:t>
      </w:r>
      <w:r w:rsidRPr="00F8494A">
        <w:rPr>
          <w:rFonts w:ascii="TimesNewRomanPSMT" w:hAnsi="TimesNewRomanPSMT"/>
          <w:color w:val="000000"/>
          <w:sz w:val="28"/>
          <w:szCs w:val="28"/>
          <w:lang w:val="uk-UA"/>
        </w:rPr>
        <w:t xml:space="preserve"> дістається</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третім особам, наприклад, інвестиції у вищу освіту студента</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здійснюються без прямої фінансової участі університету, однак</w:t>
      </w:r>
      <w:r>
        <w:rPr>
          <w:rFonts w:ascii="TimesNewRomanPSMT" w:hAnsi="TimesNewRomanPSMT"/>
          <w:color w:val="000000"/>
          <w:sz w:val="28"/>
          <w:szCs w:val="28"/>
          <w:lang w:val="uk-UA"/>
        </w:rPr>
        <w:t xml:space="preserve"> </w:t>
      </w:r>
      <w:r w:rsidRPr="00F8494A">
        <w:rPr>
          <w:rFonts w:ascii="TimesNewRomanPSMT" w:hAnsi="TimesNewRomanPSMT"/>
          <w:color w:val="000000"/>
          <w:sz w:val="28"/>
          <w:szCs w:val="28"/>
          <w:lang w:val="uk-UA"/>
        </w:rPr>
        <w:t>забезпечують приплив грошових коштів останньому [</w:t>
      </w:r>
      <w:r w:rsidR="00911913">
        <w:rPr>
          <w:rFonts w:ascii="TimesNewRomanPSMT" w:hAnsi="TimesNewRomanPSMT"/>
          <w:color w:val="000000"/>
          <w:sz w:val="28"/>
          <w:szCs w:val="28"/>
          <w:lang w:val="uk-UA"/>
        </w:rPr>
        <w:t>65</w:t>
      </w:r>
      <w:r w:rsidRPr="00F8494A">
        <w:rPr>
          <w:rFonts w:ascii="TimesNewRomanPSMT" w:hAnsi="TimesNewRomanPSMT"/>
          <w:color w:val="000000"/>
          <w:sz w:val="28"/>
          <w:szCs w:val="28"/>
          <w:lang w:val="uk-UA"/>
        </w:rPr>
        <w:t>].</w:t>
      </w:r>
    </w:p>
    <w:p w:rsidR="008B05D7" w:rsidRPr="008B05D7" w:rsidRDefault="008B05D7" w:rsidP="00601DA9">
      <w:pPr>
        <w:spacing w:line="360" w:lineRule="auto"/>
        <w:ind w:firstLine="851"/>
        <w:jc w:val="both"/>
        <w:rPr>
          <w:rFonts w:ascii="TimesNewRomanPSMT" w:hAnsi="TimesNewRomanPSMT"/>
          <w:color w:val="000000"/>
          <w:sz w:val="28"/>
          <w:szCs w:val="28"/>
          <w:lang w:val="uk-UA"/>
        </w:rPr>
      </w:pPr>
      <w:r w:rsidRPr="008B05D7">
        <w:rPr>
          <w:rFonts w:ascii="TimesNewRomanPSMT" w:hAnsi="TimesNewRomanPSMT"/>
          <w:color w:val="000000"/>
          <w:sz w:val="28"/>
          <w:szCs w:val="28"/>
          <w:lang w:val="uk-UA"/>
        </w:rPr>
        <w:t>Також розрізняють споживчий та інвестиційний ефекти</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 xml:space="preserve">інвестування </w:t>
      </w:r>
      <w:r>
        <w:rPr>
          <w:rFonts w:ascii="TimesNewRomanPSMT" w:hAnsi="TimesNewRomanPSMT"/>
          <w:color w:val="000000"/>
          <w:sz w:val="28"/>
          <w:szCs w:val="28"/>
          <w:lang w:val="uk-UA"/>
        </w:rPr>
        <w:t>у</w:t>
      </w:r>
      <w:r w:rsidRPr="008B05D7">
        <w:rPr>
          <w:rFonts w:ascii="TimesNewRomanPSMT" w:hAnsi="TimesNewRomanPSMT"/>
          <w:color w:val="000000"/>
          <w:sz w:val="28"/>
          <w:szCs w:val="28"/>
          <w:lang w:val="uk-UA"/>
        </w:rPr>
        <w:t xml:space="preserve"> людський капітал.</w:t>
      </w:r>
    </w:p>
    <w:p w:rsidR="008B05D7" w:rsidRPr="008B05D7" w:rsidRDefault="008B05D7" w:rsidP="00601DA9">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 xml:space="preserve">На думку </w:t>
      </w:r>
      <w:r w:rsidRPr="008B05D7">
        <w:rPr>
          <w:rFonts w:ascii="TimesNewRomanPSMT" w:hAnsi="TimesNewRomanPSMT"/>
          <w:color w:val="000000"/>
          <w:sz w:val="28"/>
          <w:szCs w:val="28"/>
          <w:lang w:val="uk-UA"/>
        </w:rPr>
        <w:t>Б</w:t>
      </w:r>
      <w:r>
        <w:rPr>
          <w:rFonts w:ascii="TimesNewRomanPSMT" w:hAnsi="TimesNewRomanPSMT"/>
          <w:color w:val="000000"/>
          <w:sz w:val="28"/>
          <w:szCs w:val="28"/>
          <w:lang w:val="uk-UA"/>
        </w:rPr>
        <w:t>і</w:t>
      </w:r>
      <w:r w:rsidRPr="008B05D7">
        <w:rPr>
          <w:rFonts w:ascii="TimesNewRomanPSMT" w:hAnsi="TimesNewRomanPSMT"/>
          <w:color w:val="000000"/>
          <w:sz w:val="28"/>
          <w:szCs w:val="28"/>
          <w:lang w:val="uk-UA"/>
        </w:rPr>
        <w:t>кс</w:t>
      </w:r>
      <w:r>
        <w:rPr>
          <w:rFonts w:ascii="TimesNewRomanPSMT" w:hAnsi="TimesNewRomanPSMT"/>
          <w:color w:val="000000"/>
          <w:sz w:val="28"/>
          <w:szCs w:val="28"/>
          <w:lang w:val="uk-UA"/>
        </w:rPr>
        <w:t>і</w:t>
      </w:r>
      <w:r w:rsidRPr="008B05D7">
        <w:rPr>
          <w:rFonts w:ascii="TimesNewRomanPSMT" w:hAnsi="TimesNewRomanPSMT"/>
          <w:color w:val="000000"/>
          <w:sz w:val="28"/>
          <w:szCs w:val="28"/>
          <w:lang w:val="uk-UA"/>
        </w:rPr>
        <w:t>н</w:t>
      </w:r>
      <w:r>
        <w:rPr>
          <w:rFonts w:ascii="TimesNewRomanPSMT" w:hAnsi="TimesNewRomanPSMT"/>
          <w:color w:val="000000"/>
          <w:sz w:val="28"/>
          <w:szCs w:val="28"/>
          <w:lang w:val="uk-UA"/>
        </w:rPr>
        <w:t>ої</w:t>
      </w:r>
      <w:r w:rsidRPr="008B05D7">
        <w:rPr>
          <w:rFonts w:ascii="TimesNewRomanPSMT" w:hAnsi="TimesNewRomanPSMT"/>
          <w:color w:val="000000"/>
          <w:sz w:val="28"/>
          <w:szCs w:val="28"/>
          <w:lang w:val="uk-UA"/>
        </w:rPr>
        <w:t xml:space="preserve"> Н.А.</w:t>
      </w:r>
      <w:r>
        <w:rPr>
          <w:rFonts w:ascii="TimesNewRomanPSMT" w:hAnsi="TimesNewRomanPSMT"/>
          <w:color w:val="000000"/>
          <w:sz w:val="28"/>
          <w:szCs w:val="28"/>
          <w:lang w:val="uk-UA"/>
        </w:rPr>
        <w:t>, с</w:t>
      </w:r>
      <w:r w:rsidRPr="008B05D7">
        <w:rPr>
          <w:rFonts w:ascii="TimesNewRomanPSMT" w:hAnsi="TimesNewRomanPSMT"/>
          <w:color w:val="000000"/>
          <w:sz w:val="28"/>
          <w:szCs w:val="28"/>
          <w:lang w:val="uk-UA"/>
        </w:rPr>
        <w:t>поживчий ефект пов'язаний з отриманням корисності в процесі</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 xml:space="preserve">інвестування: наприклад, в процесі навчання відбувається спілкування </w:t>
      </w:r>
      <w:r>
        <w:rPr>
          <w:rFonts w:ascii="TimesNewRomanPSMT" w:hAnsi="TimesNewRomanPSMT"/>
          <w:color w:val="000000"/>
          <w:sz w:val="28"/>
          <w:szCs w:val="28"/>
          <w:lang w:val="uk-UA"/>
        </w:rPr>
        <w:t xml:space="preserve">із </w:t>
      </w:r>
      <w:r w:rsidRPr="008B05D7">
        <w:rPr>
          <w:rFonts w:ascii="TimesNewRomanPSMT" w:hAnsi="TimesNewRomanPSMT"/>
          <w:color w:val="000000"/>
          <w:sz w:val="28"/>
          <w:szCs w:val="28"/>
          <w:lang w:val="uk-UA"/>
        </w:rPr>
        <w:t>однолітками, отримання нових знань, при заняттях спортом люди отримують</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позитивні емоції від гри в команді, відвідуючи художні виставки,</w:t>
      </w:r>
      <w:r>
        <w:rPr>
          <w:rFonts w:ascii="TimesNewRomanPSMT" w:hAnsi="TimesNewRomanPSMT"/>
          <w:color w:val="000000"/>
          <w:sz w:val="28"/>
          <w:szCs w:val="28"/>
          <w:lang w:val="uk-UA"/>
        </w:rPr>
        <w:t xml:space="preserve"> людина</w:t>
      </w:r>
      <w:r w:rsidRPr="008B05D7">
        <w:rPr>
          <w:rFonts w:ascii="TimesNewRomanPSMT" w:hAnsi="TimesNewRomanPSMT"/>
          <w:color w:val="000000"/>
          <w:sz w:val="28"/>
          <w:szCs w:val="28"/>
          <w:lang w:val="uk-UA"/>
        </w:rPr>
        <w:t xml:space="preserve"> отримує естетичне задоволення.</w:t>
      </w:r>
    </w:p>
    <w:p w:rsidR="008B05D7" w:rsidRDefault="008B05D7" w:rsidP="00601DA9">
      <w:pPr>
        <w:spacing w:line="360" w:lineRule="auto"/>
        <w:ind w:firstLine="851"/>
        <w:jc w:val="both"/>
        <w:rPr>
          <w:rFonts w:ascii="TimesNewRomanPSMT" w:hAnsi="TimesNewRomanPSMT"/>
          <w:color w:val="000000"/>
          <w:sz w:val="28"/>
          <w:szCs w:val="28"/>
          <w:lang w:val="uk-UA"/>
        </w:rPr>
      </w:pPr>
      <w:r w:rsidRPr="008B05D7">
        <w:rPr>
          <w:rFonts w:ascii="TimesNewRomanPSMT" w:hAnsi="TimesNewRomanPSMT"/>
          <w:color w:val="000000"/>
          <w:sz w:val="28"/>
          <w:szCs w:val="28"/>
          <w:lang w:val="uk-UA"/>
        </w:rPr>
        <w:t>Інвестиційний ефект пов'язаний з вигодами, які людина,</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 xml:space="preserve">підприємство і </w:t>
      </w:r>
      <w:r>
        <w:rPr>
          <w:rFonts w:ascii="TimesNewRomanPSMT" w:hAnsi="TimesNewRomanPSMT"/>
          <w:color w:val="000000"/>
          <w:sz w:val="28"/>
          <w:szCs w:val="28"/>
          <w:lang w:val="uk-UA"/>
        </w:rPr>
        <w:t>держава</w:t>
      </w:r>
      <w:r w:rsidRPr="008B05D7">
        <w:rPr>
          <w:rFonts w:ascii="TimesNewRomanPSMT" w:hAnsi="TimesNewRomanPSMT"/>
          <w:color w:val="000000"/>
          <w:sz w:val="28"/>
          <w:szCs w:val="28"/>
          <w:lang w:val="uk-UA"/>
        </w:rPr>
        <w:t xml:space="preserve"> можуть отримати після закінчення процесу</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інвестування: наприклад, отримання диплома можливо після закінчення</w:t>
      </w:r>
      <w:r>
        <w:rPr>
          <w:rFonts w:ascii="TimesNewRomanPSMT" w:hAnsi="TimesNewRomanPSMT"/>
          <w:color w:val="000000"/>
          <w:sz w:val="28"/>
          <w:szCs w:val="28"/>
          <w:lang w:val="uk-UA"/>
        </w:rPr>
        <w:t xml:space="preserve"> </w:t>
      </w:r>
      <w:r w:rsidRPr="008B05D7">
        <w:rPr>
          <w:rFonts w:ascii="TimesNewRomanPSMT" w:hAnsi="TimesNewRomanPSMT"/>
          <w:color w:val="000000"/>
          <w:sz w:val="28"/>
          <w:szCs w:val="28"/>
          <w:lang w:val="uk-UA"/>
        </w:rPr>
        <w:t>університету, поліпшення здоров'я - після лікування</w:t>
      </w:r>
      <w:r>
        <w:rPr>
          <w:rFonts w:ascii="TimesNewRomanPSMT" w:hAnsi="TimesNewRomanPSMT"/>
          <w:color w:val="000000"/>
          <w:sz w:val="28"/>
          <w:szCs w:val="28"/>
          <w:lang w:val="uk-UA"/>
        </w:rPr>
        <w:t xml:space="preserve"> тощо</w:t>
      </w:r>
      <w:r w:rsidRPr="008B05D7">
        <w:rPr>
          <w:rFonts w:ascii="TimesNewRomanPSMT" w:hAnsi="TimesNewRomanPSMT"/>
          <w:color w:val="000000"/>
          <w:sz w:val="28"/>
          <w:szCs w:val="28"/>
          <w:lang w:val="uk-UA"/>
        </w:rPr>
        <w:t xml:space="preserve"> [</w:t>
      </w:r>
      <w:r w:rsidR="00911913">
        <w:rPr>
          <w:rFonts w:ascii="TimesNewRomanPSMT" w:hAnsi="TimesNewRomanPSMT"/>
          <w:color w:val="000000"/>
          <w:sz w:val="28"/>
          <w:szCs w:val="28"/>
          <w:lang w:val="uk-UA"/>
        </w:rPr>
        <w:t>36</w:t>
      </w:r>
      <w:r w:rsidRPr="008B05D7">
        <w:rPr>
          <w:rFonts w:ascii="TimesNewRomanPSMT" w:hAnsi="TimesNewRomanPSMT"/>
          <w:color w:val="000000"/>
          <w:sz w:val="28"/>
          <w:szCs w:val="28"/>
          <w:lang w:val="uk-UA"/>
        </w:rPr>
        <w:t>]</w:t>
      </w:r>
      <w:r>
        <w:rPr>
          <w:rFonts w:ascii="TimesNewRomanPSMT" w:hAnsi="TimesNewRomanPSMT"/>
          <w:color w:val="000000"/>
          <w:sz w:val="28"/>
          <w:szCs w:val="28"/>
          <w:lang w:val="uk-UA"/>
        </w:rPr>
        <w:t>.</w:t>
      </w:r>
    </w:p>
    <w:p w:rsidR="008B05D7" w:rsidRPr="008B05D7" w:rsidRDefault="008B05D7" w:rsidP="00601DA9">
      <w:pPr>
        <w:spacing w:line="360" w:lineRule="auto"/>
        <w:ind w:firstLine="851"/>
        <w:jc w:val="both"/>
        <w:rPr>
          <w:rFonts w:ascii="TimesNewRomanPSMT" w:hAnsi="TimesNewRomanPSMT"/>
          <w:color w:val="000000"/>
          <w:sz w:val="28"/>
          <w:szCs w:val="28"/>
          <w:lang w:val="uk-UA"/>
        </w:rPr>
      </w:pPr>
      <w:r w:rsidRPr="008B05D7">
        <w:rPr>
          <w:rFonts w:ascii="TimesNewRomanPSMT" w:hAnsi="TimesNewRomanPSMT"/>
          <w:color w:val="000000"/>
          <w:sz w:val="28"/>
          <w:szCs w:val="28"/>
          <w:lang w:val="uk-UA"/>
        </w:rPr>
        <w:t>Таким чином, можна виділити специфічні особливості інвестицій в людський капітал, які відрізняють їх від інших видів інвестицій:</w:t>
      </w:r>
    </w:p>
    <w:p w:rsidR="008B05D7" w:rsidRPr="00174BEC" w:rsidRDefault="008B05D7" w:rsidP="00174BEC">
      <w:pPr>
        <w:spacing w:line="360" w:lineRule="auto"/>
        <w:ind w:firstLine="851"/>
        <w:jc w:val="both"/>
        <w:rPr>
          <w:color w:val="000000"/>
          <w:sz w:val="28"/>
          <w:szCs w:val="28"/>
          <w:lang w:val="uk-UA"/>
        </w:rPr>
      </w:pPr>
      <w:r w:rsidRPr="00174BEC">
        <w:rPr>
          <w:color w:val="000000"/>
          <w:sz w:val="28"/>
          <w:szCs w:val="28"/>
          <w:lang w:val="uk-UA"/>
        </w:rPr>
        <w:lastRenderedPageBreak/>
        <w:t>інвестиції в людський капітал носять довгостроковий характер:</w:t>
      </w:r>
      <w:r w:rsidR="00A31F94" w:rsidRPr="00174BEC">
        <w:rPr>
          <w:color w:val="000000"/>
          <w:sz w:val="28"/>
          <w:szCs w:val="28"/>
          <w:lang w:val="uk-UA"/>
        </w:rPr>
        <w:t xml:space="preserve"> </w:t>
      </w:r>
      <w:r w:rsidRPr="00174BEC">
        <w:rPr>
          <w:color w:val="000000"/>
          <w:sz w:val="28"/>
          <w:szCs w:val="28"/>
          <w:lang w:val="uk-UA"/>
        </w:rPr>
        <w:t>період інвестування в освіту становить близько 15-20 років, а в здоров'я вкладення здійснюються протягом усього періоду життя людини [</w:t>
      </w:r>
      <w:r w:rsidR="00911913">
        <w:rPr>
          <w:color w:val="000000"/>
          <w:sz w:val="28"/>
          <w:szCs w:val="28"/>
          <w:lang w:val="uk-UA"/>
        </w:rPr>
        <w:t>50</w:t>
      </w:r>
      <w:r w:rsidRPr="00174BEC">
        <w:rPr>
          <w:color w:val="000000"/>
          <w:sz w:val="28"/>
          <w:szCs w:val="28"/>
          <w:lang w:val="uk-UA"/>
        </w:rPr>
        <w:t>];</w:t>
      </w:r>
    </w:p>
    <w:p w:rsidR="008B05D7" w:rsidRPr="00174BEC" w:rsidRDefault="008B05D7" w:rsidP="00174BEC">
      <w:pPr>
        <w:spacing w:line="360" w:lineRule="auto"/>
        <w:ind w:firstLine="851"/>
        <w:jc w:val="both"/>
        <w:rPr>
          <w:color w:val="000000"/>
          <w:sz w:val="28"/>
          <w:szCs w:val="28"/>
          <w:lang w:val="uk-UA"/>
        </w:rPr>
      </w:pPr>
      <w:r w:rsidRPr="00174BEC">
        <w:rPr>
          <w:color w:val="000000"/>
          <w:sz w:val="28"/>
          <w:szCs w:val="28"/>
          <w:lang w:val="uk-UA"/>
        </w:rPr>
        <w:t>отримання віддачі від інвестування в людський капітал безпосередньо залежить від тривалості життя людини, зокрема</w:t>
      </w:r>
      <w:r w:rsidR="00A31F94" w:rsidRPr="00174BEC">
        <w:rPr>
          <w:color w:val="000000"/>
          <w:sz w:val="28"/>
          <w:szCs w:val="28"/>
          <w:lang w:val="uk-UA"/>
        </w:rPr>
        <w:t xml:space="preserve"> </w:t>
      </w:r>
      <w:r w:rsidRPr="00174BEC">
        <w:rPr>
          <w:color w:val="000000"/>
          <w:sz w:val="28"/>
          <w:szCs w:val="28"/>
          <w:lang w:val="uk-UA"/>
        </w:rPr>
        <w:t>від тривалості працездатного періоду, причому більш якісні і</w:t>
      </w:r>
      <w:r w:rsidR="00A31F94" w:rsidRPr="00174BEC">
        <w:rPr>
          <w:color w:val="000000"/>
          <w:sz w:val="28"/>
          <w:szCs w:val="28"/>
          <w:lang w:val="uk-UA"/>
        </w:rPr>
        <w:t xml:space="preserve"> </w:t>
      </w:r>
      <w:r w:rsidRPr="00174BEC">
        <w:rPr>
          <w:color w:val="000000"/>
          <w:sz w:val="28"/>
          <w:szCs w:val="28"/>
          <w:lang w:val="uk-UA"/>
        </w:rPr>
        <w:t>тривалі інвестиції приносять в майбутньому більш високий і довготривалий ефект;</w:t>
      </w:r>
    </w:p>
    <w:p w:rsidR="00A31F94" w:rsidRPr="00174BEC" w:rsidRDefault="00A31F94" w:rsidP="00174BEC">
      <w:pPr>
        <w:spacing w:line="360" w:lineRule="auto"/>
        <w:ind w:firstLine="851"/>
        <w:jc w:val="both"/>
        <w:rPr>
          <w:color w:val="000000"/>
          <w:sz w:val="28"/>
          <w:szCs w:val="28"/>
          <w:lang w:val="uk-UA"/>
        </w:rPr>
      </w:pPr>
      <w:r w:rsidRPr="00174BEC">
        <w:rPr>
          <w:color w:val="000000"/>
          <w:sz w:val="28"/>
          <w:szCs w:val="28"/>
          <w:lang w:val="uk-UA"/>
        </w:rPr>
        <w:t xml:space="preserve">у міру збільшення накопиченого обсягу інвестицій у людський капітал їхня віддача підвищується до певної межі, обмеженої верхньою границею активної трудової діяльності (активного працездатного віку), а потім поступово знижується; </w:t>
      </w:r>
    </w:p>
    <w:p w:rsidR="008B05D7" w:rsidRPr="00174BEC" w:rsidRDefault="008B05D7" w:rsidP="00174BEC">
      <w:pPr>
        <w:spacing w:line="360" w:lineRule="auto"/>
        <w:ind w:firstLine="851"/>
        <w:jc w:val="both"/>
        <w:rPr>
          <w:color w:val="000000"/>
          <w:sz w:val="28"/>
          <w:szCs w:val="28"/>
          <w:lang w:val="uk-UA"/>
        </w:rPr>
      </w:pPr>
      <w:r w:rsidRPr="00174BEC">
        <w:rPr>
          <w:color w:val="000000"/>
          <w:sz w:val="28"/>
          <w:szCs w:val="28"/>
          <w:lang w:val="uk-UA"/>
        </w:rPr>
        <w:t xml:space="preserve">інвестиції в людський капітал є найбільш вигідними </w:t>
      </w:r>
      <w:r w:rsidR="00A31F94" w:rsidRPr="00174BEC">
        <w:rPr>
          <w:color w:val="000000"/>
          <w:sz w:val="28"/>
          <w:szCs w:val="28"/>
          <w:lang w:val="uk-UA"/>
        </w:rPr>
        <w:t xml:space="preserve">у </w:t>
      </w:r>
      <w:r w:rsidRPr="00174BEC">
        <w:rPr>
          <w:color w:val="000000"/>
          <w:sz w:val="28"/>
          <w:szCs w:val="28"/>
          <w:lang w:val="uk-UA"/>
        </w:rPr>
        <w:t>порівня</w:t>
      </w:r>
      <w:r w:rsidR="00A31F94" w:rsidRPr="00174BEC">
        <w:rPr>
          <w:color w:val="000000"/>
          <w:sz w:val="28"/>
          <w:szCs w:val="28"/>
          <w:lang w:val="uk-UA"/>
        </w:rPr>
        <w:t>нні</w:t>
      </w:r>
      <w:r w:rsidRPr="00174BEC">
        <w:rPr>
          <w:color w:val="000000"/>
          <w:sz w:val="28"/>
          <w:szCs w:val="28"/>
          <w:lang w:val="uk-UA"/>
        </w:rPr>
        <w:t xml:space="preserve"> з вкладеннями в інші форми капіталу, так як приносять</w:t>
      </w:r>
      <w:r w:rsidR="00A31F94" w:rsidRPr="00174BEC">
        <w:rPr>
          <w:color w:val="000000"/>
          <w:sz w:val="28"/>
          <w:szCs w:val="28"/>
          <w:lang w:val="uk-UA"/>
        </w:rPr>
        <w:t xml:space="preserve"> кори</w:t>
      </w:r>
      <w:r w:rsidRPr="00174BEC">
        <w:rPr>
          <w:color w:val="000000"/>
          <w:sz w:val="28"/>
          <w:szCs w:val="28"/>
          <w:lang w:val="uk-UA"/>
        </w:rPr>
        <w:t>сть кожному суб'єкту економіки: сприяють зростанню доходів</w:t>
      </w:r>
      <w:r w:rsidR="00A31F94" w:rsidRPr="00174BEC">
        <w:rPr>
          <w:color w:val="000000"/>
          <w:sz w:val="28"/>
          <w:szCs w:val="28"/>
          <w:lang w:val="uk-UA"/>
        </w:rPr>
        <w:t xml:space="preserve"> </w:t>
      </w:r>
      <w:r w:rsidRPr="00174BEC">
        <w:rPr>
          <w:color w:val="000000"/>
          <w:sz w:val="28"/>
          <w:szCs w:val="28"/>
          <w:lang w:val="uk-UA"/>
        </w:rPr>
        <w:t>працівників, збільшують рівень конкурентоспроможності підприємства,</w:t>
      </w:r>
      <w:r w:rsidR="00A31F94" w:rsidRPr="00174BEC">
        <w:rPr>
          <w:color w:val="000000"/>
          <w:sz w:val="28"/>
          <w:szCs w:val="28"/>
          <w:lang w:val="uk-UA"/>
        </w:rPr>
        <w:t xml:space="preserve"> </w:t>
      </w:r>
      <w:r w:rsidRPr="00174BEC">
        <w:rPr>
          <w:color w:val="000000"/>
          <w:sz w:val="28"/>
          <w:szCs w:val="28"/>
          <w:lang w:val="uk-UA"/>
        </w:rPr>
        <w:t>підвищують добробут суспільства</w:t>
      </w:r>
      <w:r w:rsidR="00A31F94" w:rsidRPr="00174BEC">
        <w:rPr>
          <w:color w:val="000000"/>
          <w:sz w:val="28"/>
          <w:szCs w:val="28"/>
          <w:lang w:val="uk-UA"/>
        </w:rPr>
        <w:t>;</w:t>
      </w:r>
    </w:p>
    <w:p w:rsidR="006C50FA" w:rsidRPr="00174BEC" w:rsidRDefault="006C50FA" w:rsidP="00174BEC">
      <w:pPr>
        <w:spacing w:line="360" w:lineRule="auto"/>
        <w:ind w:firstLine="851"/>
        <w:jc w:val="both"/>
        <w:rPr>
          <w:color w:val="000000"/>
          <w:sz w:val="28"/>
          <w:szCs w:val="28"/>
          <w:lang w:val="uk-UA"/>
        </w:rPr>
      </w:pPr>
      <w:r w:rsidRPr="00174BEC">
        <w:rPr>
          <w:color w:val="000000"/>
          <w:sz w:val="28"/>
          <w:szCs w:val="28"/>
          <w:lang w:val="uk-UA"/>
        </w:rPr>
        <w:t xml:space="preserve">важко гарантувати отримання очiкуваного результату та високим є ризик вкладень; </w:t>
      </w:r>
    </w:p>
    <w:p w:rsidR="006C50FA" w:rsidRPr="00174BEC" w:rsidRDefault="006C50FA" w:rsidP="00174BEC">
      <w:pPr>
        <w:spacing w:line="360" w:lineRule="auto"/>
        <w:ind w:firstLine="851"/>
        <w:jc w:val="both"/>
        <w:rPr>
          <w:color w:val="000000"/>
          <w:sz w:val="28"/>
          <w:szCs w:val="28"/>
          <w:lang w:val="uk-UA"/>
        </w:rPr>
      </w:pPr>
      <w:r w:rsidRPr="00174BEC">
        <w:rPr>
          <w:color w:val="000000"/>
          <w:sz w:val="28"/>
          <w:szCs w:val="28"/>
          <w:lang w:val="uk-UA"/>
        </w:rPr>
        <w:t xml:space="preserve">види вкладень в окрему людину, рiвень її освіти та професія значною мірою залежать від сімейних традицiй та рівня освіченості батьків; </w:t>
      </w:r>
    </w:p>
    <w:p w:rsidR="006C50FA" w:rsidRPr="00174BEC" w:rsidRDefault="006C50FA" w:rsidP="00174BEC">
      <w:pPr>
        <w:spacing w:line="360" w:lineRule="auto"/>
        <w:ind w:firstLine="851"/>
        <w:jc w:val="both"/>
        <w:rPr>
          <w:color w:val="000000"/>
          <w:sz w:val="28"/>
          <w:szCs w:val="28"/>
          <w:lang w:val="uk-UA"/>
        </w:rPr>
      </w:pPr>
      <w:r w:rsidRPr="00174BEC">
        <w:rPr>
          <w:color w:val="000000"/>
          <w:sz w:val="28"/>
          <w:szCs w:val="28"/>
          <w:lang w:val="uk-UA"/>
        </w:rPr>
        <w:t xml:space="preserve">запозичення коштiв на оплату навчання здійснити важче, нiж для розвитку звичайного бiзнесу </w:t>
      </w:r>
      <w:r w:rsidRPr="00BE2325">
        <w:rPr>
          <w:sz w:val="28"/>
          <w:szCs w:val="28"/>
          <w:lang w:val="uk-UA"/>
        </w:rPr>
        <w:t>[</w:t>
      </w:r>
      <w:r w:rsidR="00BE2325" w:rsidRPr="00BE2325">
        <w:rPr>
          <w:sz w:val="28"/>
          <w:szCs w:val="28"/>
          <w:lang w:val="uk-UA"/>
        </w:rPr>
        <w:t>72</w:t>
      </w:r>
      <w:r w:rsidRPr="00BE2325">
        <w:rPr>
          <w:sz w:val="28"/>
          <w:szCs w:val="28"/>
          <w:lang w:val="uk-UA"/>
        </w:rPr>
        <w:t>].</w:t>
      </w:r>
    </w:p>
    <w:p w:rsidR="00E32EED" w:rsidRDefault="00E32EED" w:rsidP="00601DA9">
      <w:pPr>
        <w:spacing w:line="360" w:lineRule="auto"/>
        <w:ind w:firstLine="851"/>
        <w:jc w:val="both"/>
        <w:rPr>
          <w:sz w:val="28"/>
          <w:szCs w:val="28"/>
          <w:lang w:val="uk-UA"/>
        </w:rPr>
      </w:pPr>
    </w:p>
    <w:p w:rsidR="00A839AB" w:rsidRPr="00185242" w:rsidRDefault="00A839AB" w:rsidP="00601DA9">
      <w:pPr>
        <w:pStyle w:val="2"/>
        <w:spacing w:before="0" w:after="0" w:line="360" w:lineRule="auto"/>
        <w:ind w:firstLine="851"/>
        <w:jc w:val="both"/>
        <w:rPr>
          <w:rFonts w:ascii="Times New Roman" w:hAnsi="Times New Roman" w:cs="Times New Roman"/>
          <w:b w:val="0"/>
          <w:lang w:val="uk-UA"/>
        </w:rPr>
      </w:pPr>
      <w:bookmarkStart w:id="5" w:name="_Toc502949890"/>
      <w:r w:rsidRPr="00185242">
        <w:rPr>
          <w:rFonts w:ascii="Times New Roman" w:hAnsi="Times New Roman" w:cs="Times New Roman"/>
          <w:b w:val="0"/>
          <w:lang w:val="uk-UA"/>
        </w:rPr>
        <w:t>1.3.</w:t>
      </w:r>
      <w:r w:rsidR="00DE1694" w:rsidRPr="00185242">
        <w:rPr>
          <w:rFonts w:ascii="Times New Roman" w:hAnsi="Times New Roman" w:cs="Times New Roman"/>
          <w:b w:val="0"/>
          <w:lang w:val="uk-UA"/>
        </w:rPr>
        <w:t xml:space="preserve"> Управління інвестуванням у людський капітал</w:t>
      </w:r>
      <w:bookmarkEnd w:id="5"/>
    </w:p>
    <w:p w:rsidR="005E661D" w:rsidRDefault="005E661D" w:rsidP="00601DA9">
      <w:pPr>
        <w:spacing w:line="360" w:lineRule="auto"/>
        <w:ind w:firstLine="851"/>
        <w:jc w:val="both"/>
        <w:rPr>
          <w:b/>
          <w:sz w:val="28"/>
          <w:szCs w:val="28"/>
          <w:lang w:val="uk-UA"/>
        </w:rPr>
      </w:pPr>
    </w:p>
    <w:p w:rsidR="00975759" w:rsidRDefault="000F53FE" w:rsidP="00601DA9">
      <w:pPr>
        <w:spacing w:line="360" w:lineRule="auto"/>
        <w:ind w:firstLine="851"/>
        <w:jc w:val="both"/>
        <w:rPr>
          <w:color w:val="231F20"/>
          <w:sz w:val="28"/>
          <w:szCs w:val="28"/>
        </w:rPr>
      </w:pPr>
      <w:r w:rsidRPr="00975759">
        <w:rPr>
          <w:sz w:val="28"/>
          <w:szCs w:val="28"/>
          <w:lang w:val="uk-UA"/>
        </w:rPr>
        <w:t xml:space="preserve">Експерти Світового банку після дослідження 192 країн прийшли до висновку, що </w:t>
      </w:r>
      <w:r w:rsidR="00427560" w:rsidRPr="00975759">
        <w:rPr>
          <w:color w:val="231F20"/>
          <w:sz w:val="28"/>
          <w:szCs w:val="28"/>
          <w:lang w:val="uk-UA"/>
        </w:rPr>
        <w:t>сьогодні на планеті фізичний капітал або накопичені матеріальні блага складають лише 16% від загального надбання, природні багатства – 20%,</w:t>
      </w:r>
      <w:r w:rsidRPr="00975759">
        <w:rPr>
          <w:sz w:val="28"/>
          <w:szCs w:val="28"/>
          <w:lang w:val="uk-UA"/>
        </w:rPr>
        <w:t xml:space="preserve"> а 64% пов'язані з рівнем розвитку і якісним станом людського капіталу [</w:t>
      </w:r>
      <w:r w:rsidR="00911913">
        <w:rPr>
          <w:sz w:val="28"/>
          <w:szCs w:val="28"/>
          <w:lang w:val="uk-UA"/>
        </w:rPr>
        <w:t>97</w:t>
      </w:r>
      <w:r w:rsidRPr="00975759">
        <w:rPr>
          <w:sz w:val="28"/>
          <w:szCs w:val="28"/>
          <w:lang w:val="uk-UA"/>
        </w:rPr>
        <w:t xml:space="preserve">]. </w:t>
      </w:r>
      <w:r w:rsidRPr="00975759">
        <w:rPr>
          <w:sz w:val="28"/>
          <w:szCs w:val="28"/>
        </w:rPr>
        <w:t xml:space="preserve">Перевага людського капіталу над іншими видами </w:t>
      </w:r>
      <w:r w:rsidRPr="00975759">
        <w:rPr>
          <w:sz w:val="28"/>
          <w:szCs w:val="28"/>
        </w:rPr>
        <w:lastRenderedPageBreak/>
        <w:t xml:space="preserve">особливо помітна у країнах із високим рівнем доходів: у Німеччині, Швейцарії, Японії, де його частка становить 80%. </w:t>
      </w:r>
      <w:r w:rsidR="00911913">
        <w:rPr>
          <w:sz w:val="28"/>
          <w:szCs w:val="28"/>
        </w:rPr>
        <w:t>У</w:t>
      </w:r>
      <w:r w:rsidR="00427560" w:rsidRPr="00975759">
        <w:rPr>
          <w:color w:val="231F20"/>
          <w:sz w:val="28"/>
          <w:szCs w:val="28"/>
        </w:rPr>
        <w:t xml:space="preserve"> складі національного багатства США основні виробничі фонди становлять 19%, а людський  капітал – 76%; в країнах Західної Європи – 23,2 і 74%, </w:t>
      </w:r>
      <w:r w:rsidR="00427560" w:rsidRPr="00BE2325">
        <w:rPr>
          <w:sz w:val="28"/>
          <w:szCs w:val="28"/>
        </w:rPr>
        <w:t>відповідно</w:t>
      </w:r>
      <w:r w:rsidR="00911913" w:rsidRPr="00BE2325">
        <w:rPr>
          <w:sz w:val="28"/>
          <w:szCs w:val="28"/>
        </w:rPr>
        <w:t xml:space="preserve"> [</w:t>
      </w:r>
      <w:r w:rsidR="00BE2325" w:rsidRPr="00BE2325">
        <w:rPr>
          <w:sz w:val="28"/>
          <w:szCs w:val="28"/>
        </w:rPr>
        <w:t>63</w:t>
      </w:r>
      <w:r w:rsidR="00911913" w:rsidRPr="00BE2325">
        <w:rPr>
          <w:sz w:val="28"/>
          <w:szCs w:val="28"/>
        </w:rPr>
        <w:t>]</w:t>
      </w:r>
      <w:r w:rsidR="00427560" w:rsidRPr="00BE2325">
        <w:rPr>
          <w:sz w:val="28"/>
          <w:szCs w:val="28"/>
        </w:rPr>
        <w:t>.</w:t>
      </w:r>
    </w:p>
    <w:p w:rsidR="008E79E1" w:rsidRDefault="00975759" w:rsidP="00601DA9">
      <w:pPr>
        <w:spacing w:line="360" w:lineRule="auto"/>
        <w:ind w:firstLine="851"/>
        <w:jc w:val="both"/>
        <w:rPr>
          <w:sz w:val="28"/>
          <w:szCs w:val="28"/>
          <w:lang w:val="uk-UA"/>
        </w:rPr>
      </w:pPr>
      <w:r w:rsidRPr="00975759">
        <w:rPr>
          <w:sz w:val="28"/>
          <w:szCs w:val="28"/>
          <w:lang w:val="uk-UA"/>
        </w:rPr>
        <w:t>Для оцінки якості людського капіталу застосовується Індекс людського капіталу (Human Capital Index), при визначенні якого враховуються складові, які, зокрема характеризують рівень освіти в країні, професійної підготовки,</w:t>
      </w:r>
      <w:r w:rsidR="008E79E1">
        <w:rPr>
          <w:sz w:val="28"/>
          <w:szCs w:val="28"/>
          <w:lang w:val="uk-UA"/>
        </w:rPr>
        <w:t xml:space="preserve"> працевлаштування і зайнятості</w:t>
      </w:r>
      <w:r w:rsidRPr="00975759">
        <w:rPr>
          <w:sz w:val="28"/>
          <w:szCs w:val="28"/>
          <w:lang w:val="uk-UA"/>
        </w:rPr>
        <w:t>, тривалості життя</w:t>
      </w:r>
      <w:r w:rsidR="008E79E1">
        <w:rPr>
          <w:sz w:val="28"/>
          <w:szCs w:val="28"/>
          <w:lang w:val="uk-UA"/>
        </w:rPr>
        <w:t>, стан медичного обслуговування</w:t>
      </w:r>
      <w:r w:rsidRPr="00975759">
        <w:rPr>
          <w:sz w:val="28"/>
          <w:szCs w:val="28"/>
          <w:lang w:val="uk-UA"/>
        </w:rPr>
        <w:t>. </w:t>
      </w:r>
      <w:r w:rsidR="008E79E1" w:rsidRPr="008E79E1">
        <w:rPr>
          <w:sz w:val="28"/>
          <w:szCs w:val="28"/>
          <w:lang w:val="uk-UA"/>
        </w:rPr>
        <w:t>Індекс враховує, наскільки ефективно країна розвиває і вик</w:t>
      </w:r>
      <w:r w:rsidR="008E79E1">
        <w:rPr>
          <w:sz w:val="28"/>
          <w:szCs w:val="28"/>
          <w:lang w:val="uk-UA"/>
        </w:rPr>
        <w:t>ористовує свій людський капітал.</w:t>
      </w:r>
      <w:r w:rsidR="008E79E1" w:rsidRPr="008E79E1">
        <w:rPr>
          <w:sz w:val="28"/>
          <w:szCs w:val="28"/>
          <w:lang w:val="uk-UA"/>
        </w:rPr>
        <w:t xml:space="preserve"> </w:t>
      </w:r>
    </w:p>
    <w:p w:rsidR="00427560" w:rsidRDefault="00427560" w:rsidP="00601DA9">
      <w:pPr>
        <w:spacing w:line="360" w:lineRule="auto"/>
        <w:ind w:firstLine="851"/>
        <w:jc w:val="both"/>
        <w:rPr>
          <w:sz w:val="28"/>
          <w:szCs w:val="28"/>
          <w:lang w:val="uk-UA"/>
        </w:rPr>
      </w:pPr>
      <w:r w:rsidRPr="00975759">
        <w:rPr>
          <w:sz w:val="28"/>
          <w:szCs w:val="28"/>
          <w:lang w:val="uk-UA"/>
        </w:rPr>
        <w:t>У 2015 році Україна посіла 31 позицію серед 124 країн світу за рейтинговою оцінкою розвитку людського капіталу, оприлюдненою Всесвітнім економічним форумом (World Economic Forum)</w:t>
      </w:r>
      <w:r w:rsidR="0028668C">
        <w:rPr>
          <w:sz w:val="28"/>
          <w:szCs w:val="28"/>
          <w:lang w:val="uk-UA"/>
        </w:rPr>
        <w:t xml:space="preserve"> </w:t>
      </w:r>
      <w:r w:rsidR="0028668C" w:rsidRPr="0028668C">
        <w:rPr>
          <w:sz w:val="28"/>
          <w:szCs w:val="28"/>
          <w:lang w:val="uk-UA"/>
        </w:rPr>
        <w:t>[</w:t>
      </w:r>
      <w:r w:rsidR="00911913" w:rsidRPr="00911913">
        <w:rPr>
          <w:sz w:val="28"/>
          <w:szCs w:val="28"/>
          <w:lang w:val="uk-UA"/>
        </w:rPr>
        <w:t>40</w:t>
      </w:r>
      <w:r w:rsidR="0028668C" w:rsidRPr="0028668C">
        <w:rPr>
          <w:sz w:val="28"/>
          <w:szCs w:val="28"/>
          <w:lang w:val="uk-UA"/>
        </w:rPr>
        <w:t>]</w:t>
      </w:r>
      <w:r w:rsidRPr="00975759">
        <w:rPr>
          <w:sz w:val="28"/>
          <w:szCs w:val="28"/>
          <w:lang w:val="uk-UA"/>
        </w:rPr>
        <w:t>.</w:t>
      </w:r>
    </w:p>
    <w:p w:rsidR="0094106E" w:rsidRDefault="001C2464" w:rsidP="00601DA9">
      <w:pPr>
        <w:spacing w:line="360" w:lineRule="auto"/>
        <w:ind w:firstLine="851"/>
        <w:jc w:val="both"/>
        <w:rPr>
          <w:sz w:val="28"/>
          <w:szCs w:val="28"/>
          <w:lang w:val="uk-UA"/>
        </w:rPr>
      </w:pPr>
      <w:r w:rsidRPr="001C2464">
        <w:rPr>
          <w:sz w:val="28"/>
          <w:szCs w:val="28"/>
          <w:lang w:val="uk-UA"/>
        </w:rPr>
        <w:t>У 2016 році за Індексом людського капіталу Україна посіла 26 місце серед 130 країн світу, покращивши за рік позицію на 5 пунктів</w:t>
      </w:r>
      <w:r>
        <w:rPr>
          <w:sz w:val="28"/>
          <w:szCs w:val="28"/>
          <w:lang w:val="uk-UA"/>
        </w:rPr>
        <w:t xml:space="preserve"> та </w:t>
      </w:r>
      <w:r w:rsidRPr="001C2464">
        <w:rPr>
          <w:sz w:val="28"/>
          <w:szCs w:val="28"/>
          <w:lang w:val="uk-UA"/>
        </w:rPr>
        <w:t>обігнавши Росію</w:t>
      </w:r>
      <w:r>
        <w:rPr>
          <w:sz w:val="28"/>
          <w:szCs w:val="28"/>
          <w:lang w:val="uk-UA"/>
        </w:rPr>
        <w:t xml:space="preserve"> на 2 пункти</w:t>
      </w:r>
      <w:r w:rsidR="0028668C" w:rsidRPr="0028668C">
        <w:rPr>
          <w:sz w:val="28"/>
          <w:szCs w:val="28"/>
        </w:rPr>
        <w:t xml:space="preserve"> [</w:t>
      </w:r>
      <w:r w:rsidR="00911913" w:rsidRPr="00911913">
        <w:rPr>
          <w:sz w:val="28"/>
          <w:szCs w:val="28"/>
        </w:rPr>
        <w:t>57</w:t>
      </w:r>
      <w:r w:rsidR="0028668C" w:rsidRPr="0028668C">
        <w:rPr>
          <w:sz w:val="28"/>
          <w:szCs w:val="28"/>
        </w:rPr>
        <w:t>]</w:t>
      </w:r>
      <w:r>
        <w:rPr>
          <w:sz w:val="28"/>
          <w:szCs w:val="28"/>
          <w:lang w:val="uk-UA"/>
        </w:rPr>
        <w:t>.</w:t>
      </w:r>
    </w:p>
    <w:p w:rsidR="006E0905" w:rsidRPr="0094106E" w:rsidRDefault="006E0905" w:rsidP="00601DA9">
      <w:pPr>
        <w:spacing w:line="360" w:lineRule="auto"/>
        <w:ind w:firstLine="851"/>
        <w:jc w:val="both"/>
        <w:rPr>
          <w:sz w:val="28"/>
          <w:szCs w:val="28"/>
          <w:lang w:val="uk-UA"/>
        </w:rPr>
      </w:pPr>
      <w:r>
        <w:rPr>
          <w:sz w:val="28"/>
          <w:szCs w:val="28"/>
          <w:lang w:val="uk-UA"/>
        </w:rPr>
        <w:t xml:space="preserve">Індекс людського капіталу України та деяких інших країн світу у 2015 році </w:t>
      </w:r>
      <w:r w:rsidR="00334E8E">
        <w:rPr>
          <w:sz w:val="28"/>
          <w:szCs w:val="28"/>
          <w:lang w:val="uk-UA"/>
        </w:rPr>
        <w:t>подано</w:t>
      </w:r>
      <w:r>
        <w:rPr>
          <w:sz w:val="28"/>
          <w:szCs w:val="28"/>
          <w:lang w:val="uk-UA"/>
        </w:rPr>
        <w:t xml:space="preserve"> на рис. 1.3.</w:t>
      </w:r>
    </w:p>
    <w:p w:rsidR="00CC0032" w:rsidRPr="00975759" w:rsidRDefault="00CC0032" w:rsidP="00975759">
      <w:pPr>
        <w:spacing w:line="360" w:lineRule="auto"/>
        <w:ind w:firstLine="709"/>
        <w:jc w:val="both"/>
        <w:rPr>
          <w:sz w:val="28"/>
          <w:szCs w:val="28"/>
          <w:lang w:val="uk-UA"/>
        </w:rPr>
      </w:pPr>
      <w:r w:rsidRPr="00CC0032">
        <w:rPr>
          <w:noProof/>
          <w:sz w:val="28"/>
          <w:szCs w:val="28"/>
        </w:rPr>
        <w:drawing>
          <wp:inline distT="0" distB="0" distL="0" distR="0">
            <wp:extent cx="4572000" cy="3324225"/>
            <wp:effectExtent l="19050" t="0" r="19050" b="0"/>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27560" w:rsidRPr="00514AAC" w:rsidRDefault="00CC0032" w:rsidP="00CC0032">
      <w:pPr>
        <w:spacing w:line="360" w:lineRule="auto"/>
        <w:jc w:val="center"/>
        <w:rPr>
          <w:sz w:val="28"/>
          <w:szCs w:val="28"/>
        </w:rPr>
      </w:pPr>
      <w:r w:rsidRPr="00CC0032">
        <w:rPr>
          <w:color w:val="000000"/>
          <w:sz w:val="28"/>
          <w:szCs w:val="28"/>
        </w:rPr>
        <w:t>Рис. 1.</w:t>
      </w:r>
      <w:r w:rsidR="006E0905">
        <w:rPr>
          <w:color w:val="000000"/>
          <w:sz w:val="28"/>
          <w:szCs w:val="28"/>
          <w:lang w:val="uk-UA"/>
        </w:rPr>
        <w:t>3.</w:t>
      </w:r>
      <w:r w:rsidRPr="00CC0032">
        <w:rPr>
          <w:color w:val="000000"/>
          <w:sz w:val="28"/>
          <w:szCs w:val="28"/>
        </w:rPr>
        <w:t xml:space="preserve"> </w:t>
      </w:r>
      <w:r w:rsidR="0094106E">
        <w:rPr>
          <w:sz w:val="28"/>
          <w:szCs w:val="28"/>
          <w:lang w:val="uk-UA"/>
        </w:rPr>
        <w:t>Індекс людського капіталу</w:t>
      </w:r>
      <w:r w:rsidR="006E0905">
        <w:rPr>
          <w:color w:val="000000"/>
          <w:sz w:val="28"/>
          <w:szCs w:val="28"/>
        </w:rPr>
        <w:t xml:space="preserve"> у </w:t>
      </w:r>
      <w:r w:rsidRPr="00CC0032">
        <w:rPr>
          <w:color w:val="000000"/>
          <w:sz w:val="28"/>
          <w:szCs w:val="28"/>
        </w:rPr>
        <w:t>2015 год, %</w:t>
      </w:r>
      <w:r w:rsidR="00514AAC" w:rsidRPr="00514AAC">
        <w:rPr>
          <w:color w:val="000000"/>
          <w:sz w:val="28"/>
          <w:szCs w:val="28"/>
        </w:rPr>
        <w:t xml:space="preserve"> [</w:t>
      </w:r>
      <w:r w:rsidR="005C40F4">
        <w:rPr>
          <w:color w:val="000000"/>
          <w:sz w:val="28"/>
          <w:szCs w:val="28"/>
        </w:rPr>
        <w:t>40</w:t>
      </w:r>
      <w:r w:rsidR="00514AAC" w:rsidRPr="00514AAC">
        <w:rPr>
          <w:color w:val="000000"/>
          <w:sz w:val="28"/>
          <w:szCs w:val="28"/>
        </w:rPr>
        <w:t>]</w:t>
      </w:r>
    </w:p>
    <w:p w:rsidR="006E0905" w:rsidRDefault="006E0905" w:rsidP="00601DA9">
      <w:pPr>
        <w:spacing w:line="360" w:lineRule="auto"/>
        <w:ind w:firstLine="851"/>
        <w:jc w:val="both"/>
        <w:rPr>
          <w:sz w:val="28"/>
          <w:szCs w:val="28"/>
          <w:lang w:val="uk-UA"/>
        </w:rPr>
      </w:pPr>
      <w:r>
        <w:rPr>
          <w:sz w:val="28"/>
          <w:szCs w:val="28"/>
          <w:lang w:val="uk-UA"/>
        </w:rPr>
        <w:lastRenderedPageBreak/>
        <w:t xml:space="preserve">Рейтингові позиції України та деяких країн світу за Індексом людського капіталу у 2016 році </w:t>
      </w:r>
      <w:r w:rsidR="00334E8E">
        <w:rPr>
          <w:sz w:val="28"/>
          <w:szCs w:val="28"/>
          <w:lang w:val="uk-UA"/>
        </w:rPr>
        <w:t>представлені</w:t>
      </w:r>
      <w:r>
        <w:rPr>
          <w:sz w:val="28"/>
          <w:szCs w:val="28"/>
          <w:lang w:val="uk-UA"/>
        </w:rPr>
        <w:t xml:space="preserve"> на рис. 1.4.</w:t>
      </w:r>
    </w:p>
    <w:p w:rsidR="00975759" w:rsidRDefault="006E0905" w:rsidP="00AE4B89">
      <w:pPr>
        <w:spacing w:after="200" w:line="276" w:lineRule="auto"/>
        <w:rPr>
          <w:lang w:val="uk-UA"/>
        </w:rPr>
      </w:pPr>
      <w:r w:rsidRPr="006E0905">
        <w:rPr>
          <w:noProof/>
        </w:rPr>
        <w:drawing>
          <wp:inline distT="0" distB="0" distL="0" distR="0">
            <wp:extent cx="5695949" cy="4038599"/>
            <wp:effectExtent l="19050" t="0" r="19051" b="1"/>
            <wp:docPr id="3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0905" w:rsidRPr="00514AAC" w:rsidRDefault="006E0905" w:rsidP="006E0905">
      <w:pPr>
        <w:spacing w:line="360" w:lineRule="auto"/>
        <w:jc w:val="center"/>
      </w:pPr>
      <w:r w:rsidRPr="00CC0032">
        <w:rPr>
          <w:color w:val="000000"/>
          <w:sz w:val="28"/>
          <w:szCs w:val="28"/>
        </w:rPr>
        <w:t>Рис. 1.</w:t>
      </w:r>
      <w:r>
        <w:rPr>
          <w:color w:val="000000"/>
          <w:sz w:val="28"/>
          <w:szCs w:val="28"/>
          <w:lang w:val="uk-UA"/>
        </w:rPr>
        <w:t>4.</w:t>
      </w:r>
      <w:r w:rsidRPr="00CC0032">
        <w:rPr>
          <w:color w:val="000000"/>
          <w:sz w:val="28"/>
          <w:szCs w:val="28"/>
        </w:rPr>
        <w:t xml:space="preserve"> </w:t>
      </w:r>
      <w:r>
        <w:rPr>
          <w:sz w:val="28"/>
          <w:szCs w:val="28"/>
          <w:lang w:val="uk-UA"/>
        </w:rPr>
        <w:t>Рейтинг за Індексом людського капіталу у 2016 році</w:t>
      </w:r>
      <w:r w:rsidR="00514AAC" w:rsidRPr="00514AAC">
        <w:rPr>
          <w:sz w:val="28"/>
          <w:szCs w:val="28"/>
        </w:rPr>
        <w:t xml:space="preserve"> [</w:t>
      </w:r>
      <w:r w:rsidR="005C40F4">
        <w:rPr>
          <w:sz w:val="28"/>
          <w:szCs w:val="28"/>
        </w:rPr>
        <w:t>57</w:t>
      </w:r>
      <w:r w:rsidR="00514AAC" w:rsidRPr="00514AAC">
        <w:rPr>
          <w:sz w:val="28"/>
          <w:szCs w:val="28"/>
        </w:rPr>
        <w:t>]</w:t>
      </w:r>
    </w:p>
    <w:p w:rsidR="00EC5A74" w:rsidRDefault="00EC5A74" w:rsidP="006E0905">
      <w:pPr>
        <w:spacing w:line="360" w:lineRule="auto"/>
        <w:ind w:firstLine="709"/>
        <w:jc w:val="both"/>
        <w:rPr>
          <w:sz w:val="28"/>
          <w:szCs w:val="28"/>
          <w:lang w:val="uk-UA"/>
        </w:rPr>
      </w:pPr>
    </w:p>
    <w:p w:rsidR="0094106E" w:rsidRDefault="0094106E" w:rsidP="00601DA9">
      <w:pPr>
        <w:spacing w:line="360" w:lineRule="auto"/>
        <w:ind w:firstLine="851"/>
        <w:jc w:val="both"/>
        <w:rPr>
          <w:sz w:val="28"/>
          <w:szCs w:val="28"/>
          <w:lang w:val="uk-UA"/>
        </w:rPr>
      </w:pPr>
      <w:r w:rsidRPr="006E0905">
        <w:rPr>
          <w:sz w:val="28"/>
          <w:szCs w:val="28"/>
          <w:lang w:val="uk-UA"/>
        </w:rPr>
        <w:t>Для охоплення усього демографічного профіля у дослідженні надається оцінка розвитку людського капіталу за п’ятьма віковими групами: (до 15 років; від 15 до 24; від 25 до 54; від 55 до 64; 65 і більше років), що дозволяє визначити сильні і слабкі сторони в кожній з них.</w:t>
      </w:r>
    </w:p>
    <w:p w:rsidR="006E0905" w:rsidRPr="006E0905" w:rsidRDefault="006E0905" w:rsidP="00601DA9">
      <w:pPr>
        <w:spacing w:line="360" w:lineRule="auto"/>
        <w:ind w:firstLine="851"/>
        <w:jc w:val="both"/>
        <w:rPr>
          <w:sz w:val="28"/>
          <w:szCs w:val="28"/>
          <w:lang w:val="uk-UA"/>
        </w:rPr>
      </w:pPr>
      <w:r>
        <w:rPr>
          <w:sz w:val="28"/>
          <w:szCs w:val="28"/>
          <w:lang w:val="uk-UA"/>
        </w:rPr>
        <w:t xml:space="preserve">Рейтингові позиції </w:t>
      </w:r>
      <w:r w:rsidR="0023363F">
        <w:rPr>
          <w:sz w:val="28"/>
          <w:szCs w:val="28"/>
          <w:lang w:val="uk-UA"/>
        </w:rPr>
        <w:t xml:space="preserve">України </w:t>
      </w:r>
      <w:r>
        <w:rPr>
          <w:sz w:val="28"/>
          <w:szCs w:val="28"/>
          <w:lang w:val="uk-UA"/>
        </w:rPr>
        <w:t>за віковими групами у 2015-2016 роках показано на рис. 1.5.</w:t>
      </w:r>
    </w:p>
    <w:p w:rsidR="0094106E" w:rsidRDefault="0023363F" w:rsidP="0023363F">
      <w:pPr>
        <w:spacing w:after="200" w:line="276" w:lineRule="auto"/>
        <w:jc w:val="center"/>
        <w:rPr>
          <w:lang w:val="uk-UA"/>
        </w:rPr>
      </w:pPr>
      <w:r>
        <w:rPr>
          <w:noProof/>
        </w:rPr>
        <w:lastRenderedPageBreak/>
        <w:drawing>
          <wp:inline distT="0" distB="0" distL="0" distR="0">
            <wp:extent cx="5457825" cy="4126523"/>
            <wp:effectExtent l="19050" t="0" r="9525" b="0"/>
            <wp:docPr id="37" name="Рисунок 11" descr="http://edclub.com.ua/sites/default/files/users/user431/human_capital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club.com.ua/sites/default/files/users/user431/human_capital_3_0.jpg"/>
                    <pic:cNvPicPr>
                      <a:picLocks noChangeAspect="1" noChangeArrowheads="1"/>
                    </pic:cNvPicPr>
                  </pic:nvPicPr>
                  <pic:blipFill>
                    <a:blip r:embed="rId10"/>
                    <a:srcRect l="11867" t="11548" r="13085" b="1558"/>
                    <a:stretch>
                      <a:fillRect/>
                    </a:stretch>
                  </pic:blipFill>
                  <pic:spPr bwMode="auto">
                    <a:xfrm>
                      <a:off x="0" y="0"/>
                      <a:ext cx="5457825" cy="4126523"/>
                    </a:xfrm>
                    <a:prstGeom prst="rect">
                      <a:avLst/>
                    </a:prstGeom>
                    <a:noFill/>
                    <a:ln w="9525">
                      <a:noFill/>
                      <a:miter lim="800000"/>
                      <a:headEnd/>
                      <a:tailEnd/>
                    </a:ln>
                  </pic:spPr>
                </pic:pic>
              </a:graphicData>
            </a:graphic>
          </wp:inline>
        </w:drawing>
      </w:r>
    </w:p>
    <w:p w:rsidR="0094106E" w:rsidRPr="0028668C" w:rsidRDefault="0023363F" w:rsidP="0023363F">
      <w:pPr>
        <w:spacing w:after="200" w:line="276" w:lineRule="auto"/>
        <w:jc w:val="center"/>
      </w:pPr>
      <w:r w:rsidRPr="00CC0032">
        <w:rPr>
          <w:color w:val="000000"/>
          <w:sz w:val="28"/>
          <w:szCs w:val="28"/>
        </w:rPr>
        <w:t>Рис. 1.</w:t>
      </w:r>
      <w:r w:rsidR="007D0124" w:rsidRPr="0000779D">
        <w:rPr>
          <w:color w:val="000000"/>
          <w:sz w:val="28"/>
          <w:szCs w:val="28"/>
        </w:rPr>
        <w:t>5</w:t>
      </w:r>
      <w:r>
        <w:rPr>
          <w:color w:val="000000"/>
          <w:sz w:val="28"/>
          <w:szCs w:val="28"/>
          <w:lang w:val="uk-UA"/>
        </w:rPr>
        <w:t xml:space="preserve">. </w:t>
      </w:r>
      <w:r>
        <w:rPr>
          <w:sz w:val="28"/>
          <w:szCs w:val="28"/>
          <w:lang w:val="uk-UA"/>
        </w:rPr>
        <w:t>Рейтингові позиції України за віковими групами у 2015-2016 роках</w:t>
      </w:r>
      <w:r w:rsidR="0028668C" w:rsidRPr="0028668C">
        <w:rPr>
          <w:sz w:val="28"/>
          <w:szCs w:val="28"/>
        </w:rPr>
        <w:t xml:space="preserve"> [</w:t>
      </w:r>
      <w:r w:rsidR="005C40F4">
        <w:rPr>
          <w:sz w:val="28"/>
          <w:szCs w:val="28"/>
        </w:rPr>
        <w:t>57</w:t>
      </w:r>
      <w:r w:rsidR="0028668C" w:rsidRPr="0028668C">
        <w:rPr>
          <w:sz w:val="28"/>
          <w:szCs w:val="28"/>
        </w:rPr>
        <w:t>]</w:t>
      </w:r>
    </w:p>
    <w:p w:rsidR="0023363F" w:rsidRDefault="0023363F" w:rsidP="0023363F">
      <w:pPr>
        <w:spacing w:line="360" w:lineRule="auto"/>
        <w:ind w:firstLine="709"/>
        <w:jc w:val="both"/>
        <w:rPr>
          <w:sz w:val="28"/>
          <w:szCs w:val="28"/>
          <w:lang w:val="uk-UA"/>
        </w:rPr>
      </w:pPr>
    </w:p>
    <w:p w:rsidR="0094106E" w:rsidRPr="0023363F" w:rsidRDefault="0094106E" w:rsidP="00601DA9">
      <w:pPr>
        <w:spacing w:line="360" w:lineRule="auto"/>
        <w:ind w:firstLine="851"/>
        <w:jc w:val="both"/>
        <w:rPr>
          <w:sz w:val="28"/>
          <w:szCs w:val="28"/>
          <w:lang w:val="uk-UA"/>
        </w:rPr>
      </w:pPr>
      <w:r w:rsidRPr="0023363F">
        <w:rPr>
          <w:sz w:val="28"/>
          <w:szCs w:val="28"/>
          <w:lang w:val="uk-UA"/>
        </w:rPr>
        <w:t>За рік Україна покращила свої позиції у 2 з 5 вікових груп: у групі 15-24 років (характеризує молодь, для якої оцінюються фактор вищої освіти та навички, що використовуються на робочому місці) та у групі 25-54 років (основна частина робочої сили, для якої оцінюються продовження навчання та якість занятості).</w:t>
      </w:r>
    </w:p>
    <w:p w:rsidR="0094106E" w:rsidRPr="0023363F" w:rsidRDefault="0094106E" w:rsidP="00601DA9">
      <w:pPr>
        <w:spacing w:line="360" w:lineRule="auto"/>
        <w:ind w:firstLine="851"/>
        <w:jc w:val="both"/>
        <w:rPr>
          <w:sz w:val="28"/>
          <w:szCs w:val="28"/>
          <w:lang w:val="uk-UA"/>
        </w:rPr>
      </w:pPr>
      <w:r w:rsidRPr="0023363F">
        <w:rPr>
          <w:sz w:val="28"/>
          <w:szCs w:val="28"/>
          <w:lang w:val="uk-UA"/>
        </w:rPr>
        <w:t>У той же час, Україна значно відстає за складовими, що характеризують реалізацію людського капіталу та очікуваною тривалістю здорового життя.</w:t>
      </w:r>
    </w:p>
    <w:p w:rsidR="0094106E" w:rsidRDefault="0094106E" w:rsidP="00601DA9">
      <w:pPr>
        <w:spacing w:line="360" w:lineRule="auto"/>
        <w:ind w:firstLine="851"/>
        <w:jc w:val="both"/>
        <w:rPr>
          <w:sz w:val="28"/>
          <w:szCs w:val="28"/>
          <w:lang w:val="uk-UA"/>
        </w:rPr>
      </w:pPr>
      <w:r w:rsidRPr="0023363F">
        <w:rPr>
          <w:sz w:val="28"/>
          <w:szCs w:val="28"/>
          <w:lang w:val="uk-UA"/>
        </w:rPr>
        <w:t>Відповідно до даних дослідження, в українців після 65 років здорове, активне і продуктивне життя відсутнє. Здорове життя в Україні – коли людина здатна працювати фізично і розумово - продовжується 63 роки (у Фінляндії – 71, США – 69, Китаї – 68, Росії – 61)</w:t>
      </w:r>
      <w:r w:rsidR="00BE2325" w:rsidRPr="00BE2325">
        <w:rPr>
          <w:sz w:val="28"/>
          <w:szCs w:val="28"/>
        </w:rPr>
        <w:t xml:space="preserve"> [57]</w:t>
      </w:r>
      <w:r w:rsidRPr="0023363F">
        <w:rPr>
          <w:sz w:val="28"/>
          <w:szCs w:val="28"/>
          <w:lang w:val="uk-UA"/>
        </w:rPr>
        <w:t>. </w:t>
      </w:r>
    </w:p>
    <w:p w:rsidR="00020A58" w:rsidRPr="00157FC7" w:rsidRDefault="00020A58" w:rsidP="00601DA9">
      <w:pPr>
        <w:spacing w:line="360" w:lineRule="auto"/>
        <w:ind w:firstLine="851"/>
        <w:jc w:val="both"/>
        <w:rPr>
          <w:sz w:val="28"/>
          <w:szCs w:val="28"/>
          <w:lang w:val="uk-UA"/>
        </w:rPr>
      </w:pPr>
      <w:r w:rsidRPr="00157FC7">
        <w:rPr>
          <w:sz w:val="28"/>
          <w:szCs w:val="28"/>
          <w:lang w:val="uk-UA"/>
        </w:rPr>
        <w:lastRenderedPageBreak/>
        <w:t>Економічний розвиток будь-якої країни світу, включаючи Україну, визначається досягнутим рівнем і якістю життя населення.</w:t>
      </w:r>
    </w:p>
    <w:p w:rsidR="00157FC7" w:rsidRDefault="00157FC7" w:rsidP="00601DA9">
      <w:pPr>
        <w:spacing w:line="360" w:lineRule="auto"/>
        <w:ind w:firstLine="851"/>
        <w:jc w:val="both"/>
        <w:rPr>
          <w:sz w:val="28"/>
          <w:szCs w:val="28"/>
          <w:lang w:val="uk-UA"/>
        </w:rPr>
      </w:pPr>
      <w:r>
        <w:rPr>
          <w:sz w:val="28"/>
          <w:szCs w:val="28"/>
          <w:lang w:val="uk-UA"/>
        </w:rPr>
        <w:t xml:space="preserve">Аналіз показників прожиткового мінімуму та мінімальної заробітної плати свідчить про те, що система соціального захисту та соціального забезпечення в Україні не відповідає європейським стандартам. Не зважаючи на зростання цих показників, їх співвідношення залишається далеким від стандартів Європейської соціальної хартії, відповідно до вимог якої мінімальна заробітна плата повинна становити не менше ніж 2,5 прожиткового мінімуму </w:t>
      </w:r>
      <w:r w:rsidRPr="001F5F19">
        <w:rPr>
          <w:sz w:val="28"/>
          <w:szCs w:val="28"/>
          <w:lang w:val="uk-UA"/>
        </w:rPr>
        <w:t>[</w:t>
      </w:r>
      <w:r w:rsidR="005C40F4">
        <w:rPr>
          <w:sz w:val="28"/>
          <w:szCs w:val="28"/>
          <w:lang w:val="uk-UA"/>
        </w:rPr>
        <w:t>86</w:t>
      </w:r>
      <w:r w:rsidRPr="001F5F19">
        <w:rPr>
          <w:sz w:val="28"/>
          <w:szCs w:val="28"/>
          <w:lang w:val="uk-UA"/>
        </w:rPr>
        <w:t>]</w:t>
      </w:r>
      <w:r>
        <w:rPr>
          <w:sz w:val="28"/>
          <w:szCs w:val="28"/>
          <w:lang w:val="uk-UA"/>
        </w:rPr>
        <w:t>.</w:t>
      </w:r>
    </w:p>
    <w:p w:rsidR="00910D19" w:rsidRDefault="00910D19" w:rsidP="00601DA9">
      <w:pPr>
        <w:spacing w:line="360" w:lineRule="auto"/>
        <w:ind w:firstLine="851"/>
        <w:jc w:val="both"/>
        <w:rPr>
          <w:sz w:val="28"/>
          <w:szCs w:val="28"/>
          <w:lang w:val="uk-UA"/>
        </w:rPr>
      </w:pPr>
      <w:r>
        <w:rPr>
          <w:sz w:val="28"/>
          <w:szCs w:val="28"/>
          <w:lang w:val="uk-UA"/>
        </w:rPr>
        <w:t xml:space="preserve">Розміри прожиткового мінімуму та мінімальної заробітної плати в Україні з 2012 по 2016 роки представлені в табл. </w:t>
      </w:r>
      <w:r w:rsidR="00D058BB">
        <w:rPr>
          <w:sz w:val="28"/>
          <w:szCs w:val="28"/>
          <w:lang w:val="uk-UA"/>
        </w:rPr>
        <w:t>1.4.</w:t>
      </w:r>
    </w:p>
    <w:p w:rsidR="004975DB" w:rsidRDefault="004975DB" w:rsidP="00157FC7">
      <w:pPr>
        <w:spacing w:line="360" w:lineRule="auto"/>
        <w:ind w:firstLine="709"/>
        <w:jc w:val="both"/>
        <w:rPr>
          <w:sz w:val="28"/>
          <w:szCs w:val="28"/>
          <w:lang w:val="uk-UA"/>
        </w:rPr>
      </w:pPr>
    </w:p>
    <w:p w:rsidR="004975DB" w:rsidRPr="00D878C7" w:rsidRDefault="004975DB" w:rsidP="004975DB">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t>Таблиця 1.4</w:t>
      </w:r>
    </w:p>
    <w:p w:rsidR="004975DB" w:rsidRPr="00356E72" w:rsidRDefault="004975DB" w:rsidP="004975DB">
      <w:pPr>
        <w:pStyle w:val="a3"/>
        <w:shd w:val="clear" w:color="auto" w:fill="FFFFFF"/>
        <w:spacing w:before="0" w:beforeAutospacing="0" w:after="0" w:afterAutospacing="0" w:line="360" w:lineRule="auto"/>
        <w:jc w:val="center"/>
        <w:rPr>
          <w:sz w:val="28"/>
          <w:szCs w:val="28"/>
          <w:shd w:val="clear" w:color="auto" w:fill="FFFFFF"/>
          <w:lang w:val="uk-UA"/>
        </w:rPr>
      </w:pPr>
      <w:r>
        <w:rPr>
          <w:sz w:val="28"/>
          <w:szCs w:val="28"/>
          <w:lang w:val="uk-UA"/>
        </w:rPr>
        <w:t>Розміри прожиткового мінімуму та мінімальної заробітної плати в Україні</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1"/>
        <w:gridCol w:w="696"/>
        <w:gridCol w:w="696"/>
        <w:gridCol w:w="756"/>
        <w:gridCol w:w="697"/>
        <w:gridCol w:w="696"/>
      </w:tblGrid>
      <w:tr w:rsidR="00910D19" w:rsidRPr="004975DB" w:rsidTr="004975DB">
        <w:trPr>
          <w:cantSplit/>
          <w:jc w:val="center"/>
        </w:trPr>
        <w:tc>
          <w:tcPr>
            <w:tcW w:w="5201" w:type="dxa"/>
            <w:vMerge w:val="restart"/>
            <w:vAlign w:val="center"/>
          </w:tcPr>
          <w:p w:rsidR="00910D19" w:rsidRPr="004975DB" w:rsidRDefault="00910D19" w:rsidP="006F3B6D">
            <w:pPr>
              <w:spacing w:line="360" w:lineRule="auto"/>
              <w:jc w:val="center"/>
              <w:rPr>
                <w:lang w:val="uk-UA"/>
              </w:rPr>
            </w:pPr>
            <w:r w:rsidRPr="004975DB">
              <w:rPr>
                <w:lang w:val="uk-UA"/>
              </w:rPr>
              <w:t>Показники</w:t>
            </w:r>
          </w:p>
        </w:tc>
        <w:tc>
          <w:tcPr>
            <w:tcW w:w="3541" w:type="dxa"/>
            <w:gridSpan w:val="5"/>
            <w:vAlign w:val="center"/>
          </w:tcPr>
          <w:p w:rsidR="00910D19" w:rsidRPr="004975DB" w:rsidRDefault="00910D19" w:rsidP="006F3B6D">
            <w:pPr>
              <w:spacing w:line="360" w:lineRule="auto"/>
              <w:jc w:val="center"/>
              <w:rPr>
                <w:lang w:val="uk-UA"/>
              </w:rPr>
            </w:pPr>
            <w:r w:rsidRPr="004975DB">
              <w:rPr>
                <w:lang w:val="uk-UA"/>
              </w:rPr>
              <w:t>Період</w:t>
            </w:r>
          </w:p>
        </w:tc>
      </w:tr>
      <w:tr w:rsidR="004975DB" w:rsidRPr="004975DB" w:rsidTr="004975DB">
        <w:trPr>
          <w:cantSplit/>
          <w:jc w:val="center"/>
        </w:trPr>
        <w:tc>
          <w:tcPr>
            <w:tcW w:w="5201" w:type="dxa"/>
            <w:vMerge/>
            <w:vAlign w:val="center"/>
          </w:tcPr>
          <w:p w:rsidR="00910D19" w:rsidRPr="004975DB" w:rsidRDefault="00910D19" w:rsidP="006F3B6D">
            <w:pPr>
              <w:spacing w:line="360" w:lineRule="auto"/>
              <w:jc w:val="center"/>
            </w:pPr>
          </w:p>
        </w:tc>
        <w:tc>
          <w:tcPr>
            <w:tcW w:w="696" w:type="dxa"/>
            <w:vAlign w:val="center"/>
          </w:tcPr>
          <w:p w:rsidR="00910D19" w:rsidRPr="004975DB" w:rsidRDefault="00910D19" w:rsidP="006F3B6D">
            <w:pPr>
              <w:spacing w:line="360" w:lineRule="auto"/>
              <w:jc w:val="center"/>
              <w:rPr>
                <w:lang w:val="uk-UA"/>
              </w:rPr>
            </w:pPr>
            <w:r w:rsidRPr="004975DB">
              <w:t>20</w:t>
            </w:r>
            <w:r w:rsidRPr="004975DB">
              <w:rPr>
                <w:lang w:val="uk-UA"/>
              </w:rPr>
              <w:t>12 рік</w:t>
            </w:r>
          </w:p>
        </w:tc>
        <w:tc>
          <w:tcPr>
            <w:tcW w:w="696" w:type="dxa"/>
            <w:vAlign w:val="center"/>
          </w:tcPr>
          <w:p w:rsidR="00910D19" w:rsidRPr="004975DB" w:rsidRDefault="00910D19" w:rsidP="006F3B6D">
            <w:pPr>
              <w:spacing w:line="360" w:lineRule="auto"/>
              <w:jc w:val="center"/>
              <w:rPr>
                <w:lang w:val="uk-UA"/>
              </w:rPr>
            </w:pPr>
            <w:r w:rsidRPr="004975DB">
              <w:t>20</w:t>
            </w:r>
            <w:r w:rsidRPr="004975DB">
              <w:rPr>
                <w:lang w:val="uk-UA"/>
              </w:rPr>
              <w:t>13 рік</w:t>
            </w:r>
          </w:p>
        </w:tc>
        <w:tc>
          <w:tcPr>
            <w:tcW w:w="756" w:type="dxa"/>
            <w:vAlign w:val="center"/>
          </w:tcPr>
          <w:p w:rsidR="00910D19" w:rsidRPr="004975DB" w:rsidRDefault="00910D19" w:rsidP="006F3B6D">
            <w:pPr>
              <w:spacing w:line="360" w:lineRule="auto"/>
              <w:jc w:val="center"/>
              <w:rPr>
                <w:lang w:val="uk-UA"/>
              </w:rPr>
            </w:pPr>
            <w:r w:rsidRPr="004975DB">
              <w:t>20</w:t>
            </w:r>
            <w:r w:rsidRPr="004975DB">
              <w:rPr>
                <w:lang w:val="uk-UA"/>
              </w:rPr>
              <w:t>14 рік</w:t>
            </w:r>
          </w:p>
        </w:tc>
        <w:tc>
          <w:tcPr>
            <w:tcW w:w="697" w:type="dxa"/>
          </w:tcPr>
          <w:p w:rsidR="00910D19" w:rsidRPr="004975DB" w:rsidRDefault="00910D19" w:rsidP="006F3B6D">
            <w:pPr>
              <w:spacing w:line="360" w:lineRule="auto"/>
              <w:jc w:val="center"/>
            </w:pPr>
            <w:r w:rsidRPr="004975DB">
              <w:t>20</w:t>
            </w:r>
            <w:r w:rsidRPr="004975DB">
              <w:rPr>
                <w:lang w:val="uk-UA"/>
              </w:rPr>
              <w:t>15 рік</w:t>
            </w:r>
          </w:p>
        </w:tc>
        <w:tc>
          <w:tcPr>
            <w:tcW w:w="696" w:type="dxa"/>
          </w:tcPr>
          <w:p w:rsidR="00910D19" w:rsidRPr="004975DB" w:rsidRDefault="00910D19" w:rsidP="006F3B6D">
            <w:pPr>
              <w:spacing w:line="360" w:lineRule="auto"/>
              <w:jc w:val="center"/>
            </w:pPr>
            <w:r w:rsidRPr="004975DB">
              <w:t>20</w:t>
            </w:r>
            <w:r w:rsidRPr="004975DB">
              <w:rPr>
                <w:lang w:val="uk-UA"/>
              </w:rPr>
              <w:t>16 рік</w:t>
            </w:r>
          </w:p>
        </w:tc>
      </w:tr>
      <w:tr w:rsidR="004975DB" w:rsidRPr="004975DB" w:rsidTr="004975DB">
        <w:trPr>
          <w:jc w:val="center"/>
        </w:trPr>
        <w:tc>
          <w:tcPr>
            <w:tcW w:w="5201" w:type="dxa"/>
          </w:tcPr>
          <w:p w:rsidR="00910D19" w:rsidRPr="004975DB" w:rsidRDefault="00BC1F83" w:rsidP="006F3B6D">
            <w:pPr>
              <w:spacing w:line="360" w:lineRule="auto"/>
              <w:rPr>
                <w:lang w:val="uk-UA"/>
              </w:rPr>
            </w:pPr>
            <w:r w:rsidRPr="004975DB">
              <w:rPr>
                <w:bCs/>
              </w:rPr>
              <w:t>Розмір</w:t>
            </w:r>
            <w:r w:rsidRPr="004975DB">
              <w:rPr>
                <w:color w:val="000000"/>
                <w:shd w:val="clear" w:color="auto" w:fill="FFFFFF"/>
              </w:rPr>
              <w:t xml:space="preserve"> прожитков</w:t>
            </w:r>
            <w:r w:rsidRPr="004975DB">
              <w:rPr>
                <w:color w:val="000000"/>
                <w:shd w:val="clear" w:color="auto" w:fill="FFFFFF"/>
                <w:lang w:val="uk-UA"/>
              </w:rPr>
              <w:t>ого</w:t>
            </w:r>
            <w:r w:rsidRPr="004975DB">
              <w:rPr>
                <w:color w:val="000000"/>
                <w:shd w:val="clear" w:color="auto" w:fill="FFFFFF"/>
              </w:rPr>
              <w:t xml:space="preserve"> мінімум</w:t>
            </w:r>
            <w:r w:rsidRPr="004975DB">
              <w:rPr>
                <w:color w:val="000000"/>
                <w:shd w:val="clear" w:color="auto" w:fill="FFFFFF"/>
                <w:lang w:val="uk-UA"/>
              </w:rPr>
              <w:t>у, грн/міс.</w:t>
            </w:r>
          </w:p>
        </w:tc>
        <w:tc>
          <w:tcPr>
            <w:tcW w:w="69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1017</w:t>
            </w:r>
          </w:p>
        </w:tc>
        <w:tc>
          <w:tcPr>
            <w:tcW w:w="69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1108</w:t>
            </w:r>
          </w:p>
        </w:tc>
        <w:tc>
          <w:tcPr>
            <w:tcW w:w="75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1176</w:t>
            </w:r>
          </w:p>
        </w:tc>
        <w:tc>
          <w:tcPr>
            <w:tcW w:w="697" w:type="dxa"/>
            <w:vAlign w:val="center"/>
          </w:tcPr>
          <w:p w:rsidR="00910D19" w:rsidRPr="004975DB" w:rsidRDefault="00F07CE6" w:rsidP="006F3B6D">
            <w:pPr>
              <w:spacing w:line="360" w:lineRule="auto"/>
              <w:jc w:val="center"/>
              <w:rPr>
                <w:color w:val="000000"/>
              </w:rPr>
            </w:pPr>
            <w:r w:rsidRPr="004975DB">
              <w:rPr>
                <w:color w:val="000000"/>
                <w:shd w:val="clear" w:color="auto" w:fill="FFFFFF"/>
              </w:rPr>
              <w:t>1176</w:t>
            </w:r>
          </w:p>
        </w:tc>
        <w:tc>
          <w:tcPr>
            <w:tcW w:w="696" w:type="dxa"/>
            <w:vAlign w:val="center"/>
          </w:tcPr>
          <w:p w:rsidR="00910D19" w:rsidRPr="004975DB" w:rsidRDefault="00F07CE6" w:rsidP="006F3B6D">
            <w:pPr>
              <w:spacing w:line="360" w:lineRule="auto"/>
              <w:jc w:val="center"/>
              <w:rPr>
                <w:color w:val="000000"/>
              </w:rPr>
            </w:pPr>
            <w:r w:rsidRPr="004975DB">
              <w:rPr>
                <w:color w:val="000000"/>
                <w:shd w:val="clear" w:color="auto" w:fill="FFFFFF"/>
              </w:rPr>
              <w:t>1330</w:t>
            </w:r>
          </w:p>
        </w:tc>
      </w:tr>
      <w:tr w:rsidR="004975DB" w:rsidRPr="004975DB" w:rsidTr="004975DB">
        <w:trPr>
          <w:jc w:val="center"/>
        </w:trPr>
        <w:tc>
          <w:tcPr>
            <w:tcW w:w="5201" w:type="dxa"/>
          </w:tcPr>
          <w:p w:rsidR="00910D19" w:rsidRPr="004975DB" w:rsidRDefault="00D058BB" w:rsidP="006F3B6D">
            <w:pPr>
              <w:spacing w:line="360" w:lineRule="auto"/>
              <w:rPr>
                <w:lang w:val="uk-UA"/>
              </w:rPr>
            </w:pPr>
            <w:r w:rsidRPr="004975DB">
              <w:rPr>
                <w:bCs/>
              </w:rPr>
              <w:t>Розмір мінімальної заробітної плати</w:t>
            </w:r>
            <w:r w:rsidRPr="004975DB">
              <w:rPr>
                <w:bCs/>
                <w:lang w:val="uk-UA"/>
              </w:rPr>
              <w:t xml:space="preserve">, </w:t>
            </w:r>
            <w:r w:rsidR="00BC1F83" w:rsidRPr="004975DB">
              <w:rPr>
                <w:bCs/>
                <w:lang w:val="uk-UA"/>
              </w:rPr>
              <w:t>грн/міс</w:t>
            </w:r>
            <w:r w:rsidR="00CD5A8B" w:rsidRPr="004975DB">
              <w:rPr>
                <w:bCs/>
                <w:lang w:val="uk-UA"/>
              </w:rPr>
              <w:t>.</w:t>
            </w:r>
          </w:p>
        </w:tc>
        <w:tc>
          <w:tcPr>
            <w:tcW w:w="69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1073</w:t>
            </w:r>
          </w:p>
        </w:tc>
        <w:tc>
          <w:tcPr>
            <w:tcW w:w="69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1218</w:t>
            </w:r>
          </w:p>
        </w:tc>
        <w:tc>
          <w:tcPr>
            <w:tcW w:w="756" w:type="dxa"/>
            <w:vAlign w:val="center"/>
          </w:tcPr>
          <w:p w:rsidR="00910D19" w:rsidRPr="004975DB" w:rsidRDefault="00CD5A8B" w:rsidP="006F3B6D">
            <w:pPr>
              <w:spacing w:line="360" w:lineRule="auto"/>
              <w:jc w:val="center"/>
              <w:rPr>
                <w:color w:val="000000"/>
              </w:rPr>
            </w:pPr>
            <w:r w:rsidRPr="004975DB">
              <w:rPr>
                <w:color w:val="000000"/>
                <w:shd w:val="clear" w:color="auto" w:fill="FFFFFF"/>
              </w:rPr>
              <w:t>1218</w:t>
            </w:r>
            <w:r w:rsidRPr="004975DB">
              <w:rPr>
                <w:rStyle w:val="apple-converted-space"/>
                <w:color w:val="000000"/>
                <w:shd w:val="clear" w:color="auto" w:fill="FFFFFF"/>
              </w:rPr>
              <w:t> </w:t>
            </w:r>
          </w:p>
        </w:tc>
        <w:tc>
          <w:tcPr>
            <w:tcW w:w="697" w:type="dxa"/>
            <w:vAlign w:val="center"/>
          </w:tcPr>
          <w:p w:rsidR="00910D19" w:rsidRPr="004975DB" w:rsidRDefault="00F07CE6" w:rsidP="006F3B6D">
            <w:pPr>
              <w:spacing w:line="360" w:lineRule="auto"/>
              <w:jc w:val="center"/>
              <w:rPr>
                <w:color w:val="000000"/>
              </w:rPr>
            </w:pPr>
            <w:r w:rsidRPr="004975DB">
              <w:rPr>
                <w:color w:val="000000"/>
                <w:shd w:val="clear" w:color="auto" w:fill="FFFFFF"/>
              </w:rPr>
              <w:t>1218</w:t>
            </w:r>
          </w:p>
        </w:tc>
        <w:tc>
          <w:tcPr>
            <w:tcW w:w="696" w:type="dxa"/>
            <w:vAlign w:val="center"/>
          </w:tcPr>
          <w:p w:rsidR="00910D19" w:rsidRPr="004975DB" w:rsidRDefault="00F07CE6" w:rsidP="006F3B6D">
            <w:pPr>
              <w:spacing w:line="360" w:lineRule="auto"/>
              <w:jc w:val="center"/>
              <w:rPr>
                <w:color w:val="000000"/>
              </w:rPr>
            </w:pPr>
            <w:r w:rsidRPr="004975DB">
              <w:rPr>
                <w:color w:val="000000"/>
                <w:shd w:val="clear" w:color="auto" w:fill="FFFFFF"/>
              </w:rPr>
              <w:t>1378</w:t>
            </w:r>
          </w:p>
        </w:tc>
      </w:tr>
      <w:tr w:rsidR="004975DB" w:rsidRPr="004975DB" w:rsidTr="004975DB">
        <w:trPr>
          <w:jc w:val="center"/>
        </w:trPr>
        <w:tc>
          <w:tcPr>
            <w:tcW w:w="5201" w:type="dxa"/>
          </w:tcPr>
          <w:p w:rsidR="00910D19" w:rsidRPr="004975DB" w:rsidRDefault="00163CB8" w:rsidP="006F3B6D">
            <w:pPr>
              <w:spacing w:line="360" w:lineRule="auto"/>
              <w:rPr>
                <w:lang w:val="uk-UA"/>
              </w:rPr>
            </w:pPr>
            <w:r>
              <w:rPr>
                <w:lang w:val="uk-UA"/>
              </w:rPr>
              <w:t>Співвідношення</w:t>
            </w:r>
            <w:r w:rsidR="00F07CE6" w:rsidRPr="004975DB">
              <w:rPr>
                <w:lang w:val="uk-UA"/>
              </w:rPr>
              <w:t xml:space="preserve"> між мінімальною заробітною платою та прожитковим мінімумом, раз</w:t>
            </w:r>
          </w:p>
        </w:tc>
        <w:tc>
          <w:tcPr>
            <w:tcW w:w="696" w:type="dxa"/>
            <w:vAlign w:val="center"/>
          </w:tcPr>
          <w:p w:rsidR="00910D19" w:rsidRPr="004975DB" w:rsidRDefault="00F07CE6" w:rsidP="006F3B6D">
            <w:pPr>
              <w:spacing w:line="360" w:lineRule="auto"/>
              <w:jc w:val="center"/>
              <w:rPr>
                <w:color w:val="000000"/>
                <w:lang w:val="uk-UA"/>
              </w:rPr>
            </w:pPr>
            <w:r w:rsidRPr="004975DB">
              <w:rPr>
                <w:color w:val="000000"/>
                <w:lang w:val="uk-UA"/>
              </w:rPr>
              <w:t>1,06</w:t>
            </w:r>
          </w:p>
        </w:tc>
        <w:tc>
          <w:tcPr>
            <w:tcW w:w="696" w:type="dxa"/>
            <w:vAlign w:val="center"/>
          </w:tcPr>
          <w:p w:rsidR="00910D19" w:rsidRPr="004975DB" w:rsidRDefault="00F07CE6" w:rsidP="006F3B6D">
            <w:pPr>
              <w:spacing w:line="360" w:lineRule="auto"/>
              <w:jc w:val="center"/>
              <w:rPr>
                <w:color w:val="000000"/>
                <w:lang w:val="uk-UA"/>
              </w:rPr>
            </w:pPr>
            <w:r w:rsidRPr="004975DB">
              <w:rPr>
                <w:color w:val="000000"/>
                <w:lang w:val="uk-UA"/>
              </w:rPr>
              <w:t>1,10</w:t>
            </w:r>
          </w:p>
        </w:tc>
        <w:tc>
          <w:tcPr>
            <w:tcW w:w="756" w:type="dxa"/>
            <w:vAlign w:val="center"/>
          </w:tcPr>
          <w:p w:rsidR="00910D19" w:rsidRPr="004975DB" w:rsidRDefault="00F07CE6" w:rsidP="006F3B6D">
            <w:pPr>
              <w:spacing w:line="360" w:lineRule="auto"/>
              <w:jc w:val="center"/>
              <w:rPr>
                <w:color w:val="000000"/>
                <w:lang w:val="uk-UA"/>
              </w:rPr>
            </w:pPr>
            <w:r w:rsidRPr="004975DB">
              <w:rPr>
                <w:color w:val="000000"/>
                <w:lang w:val="uk-UA"/>
              </w:rPr>
              <w:t>1,04</w:t>
            </w:r>
          </w:p>
        </w:tc>
        <w:tc>
          <w:tcPr>
            <w:tcW w:w="697" w:type="dxa"/>
            <w:vAlign w:val="center"/>
          </w:tcPr>
          <w:p w:rsidR="00910D19" w:rsidRPr="004975DB" w:rsidRDefault="00F07CE6" w:rsidP="006F3B6D">
            <w:pPr>
              <w:spacing w:line="360" w:lineRule="auto"/>
              <w:jc w:val="center"/>
              <w:rPr>
                <w:color w:val="000000"/>
                <w:lang w:val="uk-UA"/>
              </w:rPr>
            </w:pPr>
            <w:r w:rsidRPr="004975DB">
              <w:rPr>
                <w:color w:val="000000"/>
                <w:lang w:val="uk-UA"/>
              </w:rPr>
              <w:t>1,04</w:t>
            </w:r>
          </w:p>
        </w:tc>
        <w:tc>
          <w:tcPr>
            <w:tcW w:w="696" w:type="dxa"/>
            <w:vAlign w:val="center"/>
          </w:tcPr>
          <w:p w:rsidR="00910D19" w:rsidRPr="004975DB" w:rsidRDefault="00F07CE6" w:rsidP="006F3B6D">
            <w:pPr>
              <w:spacing w:line="360" w:lineRule="auto"/>
              <w:jc w:val="center"/>
              <w:rPr>
                <w:color w:val="000000"/>
                <w:lang w:val="uk-UA"/>
              </w:rPr>
            </w:pPr>
            <w:r w:rsidRPr="004975DB">
              <w:rPr>
                <w:color w:val="000000"/>
                <w:lang w:val="uk-UA"/>
              </w:rPr>
              <w:t>1,04</w:t>
            </w:r>
          </w:p>
        </w:tc>
      </w:tr>
    </w:tbl>
    <w:p w:rsidR="00185242" w:rsidRPr="00185242" w:rsidRDefault="00185242" w:rsidP="00185242">
      <w:pPr>
        <w:tabs>
          <w:tab w:val="left" w:pos="990"/>
        </w:tabs>
        <w:spacing w:line="360" w:lineRule="auto"/>
        <w:ind w:firstLine="709"/>
        <w:jc w:val="both"/>
        <w:rPr>
          <w:sz w:val="22"/>
          <w:szCs w:val="22"/>
        </w:rPr>
      </w:pPr>
      <w:r w:rsidRPr="00185242">
        <w:rPr>
          <w:sz w:val="22"/>
          <w:szCs w:val="22"/>
          <w:lang w:val="uk-UA"/>
        </w:rPr>
        <w:t xml:space="preserve">Джерело: </w:t>
      </w:r>
      <w:r w:rsidR="00BE2325">
        <w:t>складено автором на основі</w:t>
      </w:r>
      <w:r w:rsidR="00BE2325" w:rsidRPr="008E6DBC">
        <w:rPr>
          <w:sz w:val="22"/>
          <w:szCs w:val="22"/>
        </w:rPr>
        <w:t xml:space="preserve"> </w:t>
      </w:r>
      <w:r w:rsidRPr="008E6DBC">
        <w:rPr>
          <w:sz w:val="22"/>
          <w:szCs w:val="22"/>
        </w:rPr>
        <w:t>[</w:t>
      </w:r>
      <w:r w:rsidR="008E6DBC" w:rsidRPr="00BE2325">
        <w:rPr>
          <w:sz w:val="22"/>
          <w:szCs w:val="22"/>
        </w:rPr>
        <w:t>4-8</w:t>
      </w:r>
      <w:r w:rsidRPr="008E6DBC">
        <w:rPr>
          <w:sz w:val="22"/>
          <w:szCs w:val="22"/>
        </w:rPr>
        <w:t>]</w:t>
      </w:r>
    </w:p>
    <w:p w:rsidR="006F3B6D" w:rsidRDefault="006F3B6D" w:rsidP="00157FC7">
      <w:pPr>
        <w:spacing w:line="360" w:lineRule="auto"/>
        <w:ind w:firstLine="709"/>
        <w:jc w:val="both"/>
        <w:rPr>
          <w:sz w:val="28"/>
          <w:szCs w:val="28"/>
          <w:lang w:val="uk-UA"/>
        </w:rPr>
      </w:pPr>
    </w:p>
    <w:p w:rsidR="00020A58" w:rsidRPr="004975DB" w:rsidRDefault="00157FC7" w:rsidP="00601DA9">
      <w:pPr>
        <w:spacing w:line="360" w:lineRule="auto"/>
        <w:ind w:firstLine="851"/>
        <w:jc w:val="both"/>
        <w:rPr>
          <w:sz w:val="28"/>
          <w:szCs w:val="28"/>
          <w:lang w:val="uk-UA"/>
        </w:rPr>
      </w:pPr>
      <w:r>
        <w:rPr>
          <w:sz w:val="28"/>
          <w:szCs w:val="28"/>
          <w:lang w:val="uk-UA"/>
        </w:rPr>
        <w:t>Основною причиною низького рівня життя є бідність населення</w:t>
      </w:r>
      <w:r w:rsidR="00CD324D">
        <w:rPr>
          <w:sz w:val="28"/>
          <w:szCs w:val="28"/>
          <w:lang w:val="uk-UA"/>
        </w:rPr>
        <w:t xml:space="preserve">. </w:t>
      </w:r>
      <w:r w:rsidR="00020A58" w:rsidRPr="004975DB">
        <w:rPr>
          <w:sz w:val="28"/>
          <w:szCs w:val="28"/>
          <w:lang w:val="uk-UA"/>
        </w:rPr>
        <w:t xml:space="preserve">Не можна не враховувати також і той факт, що бідність є наслідком багатьох взаємозалежних соціальних факторів, серед яких не тільки економічні (падіння доходів, низька заробітна плата, безробіття), а й соціальні (інвалідність, старість, хвороби, </w:t>
      </w:r>
      <w:r w:rsidR="004975DB" w:rsidRPr="004975DB">
        <w:rPr>
          <w:sz w:val="28"/>
          <w:szCs w:val="28"/>
          <w:lang w:val="uk-UA"/>
        </w:rPr>
        <w:t>неякісне харчування, неможливість отримання кваліфікованої медичної допомоги</w:t>
      </w:r>
      <w:r w:rsidR="00020A58" w:rsidRPr="004975DB">
        <w:rPr>
          <w:sz w:val="28"/>
          <w:szCs w:val="28"/>
          <w:lang w:val="uk-UA"/>
        </w:rPr>
        <w:t>) та демографічні – неповні родини, молодь і старше покоління зі слабкими позиціями на ринку праці.</w:t>
      </w:r>
    </w:p>
    <w:p w:rsidR="00020A58" w:rsidRPr="00DC2A61" w:rsidRDefault="00157FC7" w:rsidP="00601DA9">
      <w:pPr>
        <w:spacing w:line="360" w:lineRule="auto"/>
        <w:ind w:firstLine="851"/>
        <w:jc w:val="both"/>
        <w:rPr>
          <w:sz w:val="28"/>
          <w:szCs w:val="28"/>
        </w:rPr>
      </w:pPr>
      <w:r>
        <w:rPr>
          <w:sz w:val="28"/>
          <w:szCs w:val="28"/>
          <w:lang w:val="uk-UA"/>
        </w:rPr>
        <w:lastRenderedPageBreak/>
        <w:t>На сьогодні низка питань відносно подолання бідності залишаються невирішеними. Все це свідчить про гостроту проблеми бідності українського населення, офіційним визнанням чого слугує Указ Президента України «Про невідкладні заходи з подолання бідності» від 26 лютого 2010 р. № 274/2010</w:t>
      </w:r>
      <w:r w:rsidR="004975DB" w:rsidRPr="004975DB">
        <w:rPr>
          <w:sz w:val="28"/>
          <w:szCs w:val="28"/>
        </w:rPr>
        <w:t xml:space="preserve"> [</w:t>
      </w:r>
      <w:r w:rsidR="005C40F4">
        <w:rPr>
          <w:sz w:val="28"/>
          <w:szCs w:val="28"/>
        </w:rPr>
        <w:t>27</w:t>
      </w:r>
      <w:r w:rsidR="004975DB" w:rsidRPr="004975DB">
        <w:rPr>
          <w:sz w:val="28"/>
          <w:szCs w:val="28"/>
        </w:rPr>
        <w:t>]</w:t>
      </w:r>
      <w:r>
        <w:rPr>
          <w:sz w:val="28"/>
          <w:szCs w:val="28"/>
          <w:lang w:val="uk-UA"/>
        </w:rPr>
        <w:t>.</w:t>
      </w:r>
    </w:p>
    <w:p w:rsidR="004975DB" w:rsidRPr="00081903" w:rsidRDefault="00081903" w:rsidP="00601DA9">
      <w:pPr>
        <w:spacing w:line="360" w:lineRule="auto"/>
        <w:ind w:firstLine="851"/>
        <w:jc w:val="both"/>
        <w:rPr>
          <w:sz w:val="28"/>
          <w:szCs w:val="28"/>
          <w:lang w:val="uk-UA"/>
        </w:rPr>
      </w:pPr>
      <w:r>
        <w:rPr>
          <w:sz w:val="28"/>
          <w:szCs w:val="28"/>
          <w:lang w:val="uk-UA"/>
        </w:rPr>
        <w:t>Таким чином, забезпечення вітчизняної економіки достатньою кількістю кваліфікованих трудових ресурсів забезпечується інвестиціями у людський капітал.</w:t>
      </w:r>
    </w:p>
    <w:p w:rsidR="0023363F" w:rsidRDefault="0047742D" w:rsidP="00601DA9">
      <w:pPr>
        <w:spacing w:line="360" w:lineRule="auto"/>
        <w:ind w:firstLine="851"/>
        <w:jc w:val="both"/>
        <w:rPr>
          <w:sz w:val="28"/>
          <w:szCs w:val="28"/>
          <w:lang w:val="uk-UA"/>
        </w:rPr>
      </w:pPr>
      <w:r w:rsidRPr="0023363F">
        <w:rPr>
          <w:sz w:val="28"/>
          <w:szCs w:val="28"/>
          <w:lang w:val="uk-UA"/>
        </w:rPr>
        <w:t xml:space="preserve">На рівень розвитку людського капіталу значний вплив має зацікавленість держави у його збільшенні, в першу чергу шляхом забезпечення фінансування таких складових: освіти і науки, охорони здоров’я, духовного та фізичного розвитку населення. У розвинених країнах світу держава бере на себе все більшу частку витрат на людський розвиток, </w:t>
      </w:r>
      <w:r w:rsidR="00EC5A74">
        <w:rPr>
          <w:sz w:val="28"/>
          <w:szCs w:val="28"/>
          <w:lang w:val="uk-UA"/>
        </w:rPr>
        <w:t xml:space="preserve">тому </w:t>
      </w:r>
      <w:r w:rsidRPr="0023363F">
        <w:rPr>
          <w:sz w:val="28"/>
          <w:szCs w:val="28"/>
          <w:lang w:val="uk-UA"/>
        </w:rPr>
        <w:t>що обумовлено важливим стратегічним значенням таких інвестицій</w:t>
      </w:r>
      <w:r w:rsidR="00623759">
        <w:rPr>
          <w:sz w:val="28"/>
          <w:szCs w:val="28"/>
          <w:lang w:val="uk-UA"/>
        </w:rPr>
        <w:t xml:space="preserve"> </w:t>
      </w:r>
      <w:r w:rsidRPr="00BE2325">
        <w:rPr>
          <w:sz w:val="28"/>
          <w:szCs w:val="28"/>
          <w:lang w:val="uk-UA"/>
        </w:rPr>
        <w:t>[</w:t>
      </w:r>
      <w:r w:rsidR="00BE2325" w:rsidRPr="00BE2325">
        <w:rPr>
          <w:sz w:val="28"/>
          <w:szCs w:val="28"/>
        </w:rPr>
        <w:t>55</w:t>
      </w:r>
      <w:r w:rsidRPr="00BE2325">
        <w:rPr>
          <w:sz w:val="28"/>
          <w:szCs w:val="28"/>
          <w:lang w:val="uk-UA"/>
        </w:rPr>
        <w:t>].</w:t>
      </w:r>
      <w:r w:rsidR="0023363F">
        <w:rPr>
          <w:sz w:val="28"/>
          <w:szCs w:val="28"/>
          <w:lang w:val="uk-UA"/>
        </w:rPr>
        <w:t xml:space="preserve"> </w:t>
      </w:r>
    </w:p>
    <w:p w:rsidR="000F53FE" w:rsidRDefault="0023363F" w:rsidP="00601DA9">
      <w:pPr>
        <w:spacing w:line="360" w:lineRule="auto"/>
        <w:ind w:firstLine="851"/>
        <w:jc w:val="both"/>
        <w:rPr>
          <w:sz w:val="28"/>
          <w:szCs w:val="28"/>
          <w:lang w:val="uk-UA"/>
        </w:rPr>
      </w:pPr>
      <w:r>
        <w:rPr>
          <w:sz w:val="28"/>
          <w:szCs w:val="28"/>
          <w:lang w:val="uk-UA"/>
        </w:rPr>
        <w:t>У</w:t>
      </w:r>
      <w:r w:rsidR="000F53FE" w:rsidRPr="0023363F">
        <w:rPr>
          <w:sz w:val="28"/>
          <w:szCs w:val="28"/>
          <w:lang w:val="uk-UA"/>
        </w:rPr>
        <w:t xml:space="preserve"> таблиці 1</w:t>
      </w:r>
      <w:r w:rsidRPr="0023363F">
        <w:rPr>
          <w:sz w:val="28"/>
          <w:szCs w:val="28"/>
          <w:lang w:val="uk-UA"/>
        </w:rPr>
        <w:t>.</w:t>
      </w:r>
      <w:r w:rsidR="00D058BB">
        <w:rPr>
          <w:sz w:val="28"/>
          <w:szCs w:val="28"/>
          <w:lang w:val="uk-UA"/>
        </w:rPr>
        <w:t>5</w:t>
      </w:r>
      <w:r w:rsidRPr="0023363F">
        <w:rPr>
          <w:sz w:val="28"/>
          <w:szCs w:val="28"/>
          <w:lang w:val="uk-UA"/>
        </w:rPr>
        <w:t xml:space="preserve"> </w:t>
      </w:r>
      <w:r w:rsidR="000F53FE" w:rsidRPr="0023363F">
        <w:rPr>
          <w:sz w:val="28"/>
          <w:szCs w:val="28"/>
          <w:lang w:val="uk-UA"/>
        </w:rPr>
        <w:t xml:space="preserve">наведена структура витрат </w:t>
      </w:r>
      <w:r w:rsidR="00982418" w:rsidRPr="00982418">
        <w:rPr>
          <w:sz w:val="28"/>
          <w:szCs w:val="28"/>
          <w:lang w:val="uk-UA"/>
        </w:rPr>
        <w:t xml:space="preserve">у людський капітал </w:t>
      </w:r>
      <w:r w:rsidR="00623759">
        <w:rPr>
          <w:sz w:val="28"/>
          <w:szCs w:val="28"/>
          <w:lang w:val="uk-UA"/>
        </w:rPr>
        <w:t>Д</w:t>
      </w:r>
      <w:r w:rsidR="000F53FE" w:rsidRPr="0023363F">
        <w:rPr>
          <w:sz w:val="28"/>
          <w:szCs w:val="28"/>
          <w:lang w:val="uk-UA"/>
        </w:rPr>
        <w:t>ержавних бюджетів</w:t>
      </w:r>
      <w:r w:rsidRPr="0023363F">
        <w:rPr>
          <w:sz w:val="28"/>
          <w:szCs w:val="28"/>
          <w:lang w:val="uk-UA"/>
        </w:rPr>
        <w:t xml:space="preserve"> </w:t>
      </w:r>
      <w:r w:rsidR="000F53FE" w:rsidRPr="0023363F">
        <w:rPr>
          <w:sz w:val="28"/>
          <w:szCs w:val="28"/>
          <w:lang w:val="uk-UA"/>
        </w:rPr>
        <w:t xml:space="preserve">деяких країн </w:t>
      </w:r>
      <w:r w:rsidR="00623759">
        <w:rPr>
          <w:sz w:val="28"/>
          <w:szCs w:val="28"/>
          <w:lang w:val="uk-UA"/>
        </w:rPr>
        <w:t>у</w:t>
      </w:r>
      <w:r w:rsidR="000F53FE" w:rsidRPr="0023363F">
        <w:rPr>
          <w:sz w:val="28"/>
          <w:szCs w:val="28"/>
          <w:lang w:val="uk-UA"/>
        </w:rPr>
        <w:t xml:space="preserve"> 201</w:t>
      </w:r>
      <w:r w:rsidRPr="0023363F">
        <w:rPr>
          <w:sz w:val="28"/>
          <w:szCs w:val="28"/>
          <w:lang w:val="uk-UA"/>
        </w:rPr>
        <w:t xml:space="preserve">6 </w:t>
      </w:r>
      <w:r w:rsidR="000F53FE" w:rsidRPr="0023363F">
        <w:rPr>
          <w:sz w:val="28"/>
          <w:szCs w:val="28"/>
          <w:lang w:val="uk-UA"/>
        </w:rPr>
        <w:t>році.</w:t>
      </w:r>
    </w:p>
    <w:p w:rsidR="00EC5A74" w:rsidRDefault="00EC5A74" w:rsidP="000F53FE">
      <w:pPr>
        <w:spacing w:line="360" w:lineRule="auto"/>
        <w:ind w:firstLine="709"/>
        <w:jc w:val="both"/>
        <w:rPr>
          <w:sz w:val="28"/>
          <w:szCs w:val="28"/>
          <w:lang w:val="uk-UA"/>
        </w:rPr>
      </w:pPr>
    </w:p>
    <w:p w:rsidR="00982418" w:rsidRPr="00D878C7" w:rsidRDefault="00982418" w:rsidP="00982418">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t>Таблиця 1.</w:t>
      </w:r>
      <w:r w:rsidR="00D058BB">
        <w:rPr>
          <w:rFonts w:ascii="TimesNewRomanPSMT" w:hAnsi="TimesNewRomanPSMT"/>
          <w:color w:val="000000"/>
          <w:sz w:val="28"/>
          <w:szCs w:val="28"/>
          <w:lang w:val="uk-UA"/>
        </w:rPr>
        <w:t>5</w:t>
      </w:r>
    </w:p>
    <w:p w:rsidR="00982418" w:rsidRPr="00356E72" w:rsidRDefault="00982418" w:rsidP="00982418">
      <w:pPr>
        <w:pStyle w:val="a3"/>
        <w:shd w:val="clear" w:color="auto" w:fill="FFFFFF"/>
        <w:spacing w:before="0" w:beforeAutospacing="0" w:after="0" w:afterAutospacing="0" w:line="360" w:lineRule="auto"/>
        <w:jc w:val="center"/>
        <w:rPr>
          <w:sz w:val="28"/>
          <w:szCs w:val="28"/>
          <w:shd w:val="clear" w:color="auto" w:fill="FFFFFF"/>
          <w:lang w:val="uk-UA"/>
        </w:rPr>
      </w:pPr>
      <w:r>
        <w:rPr>
          <w:sz w:val="28"/>
          <w:szCs w:val="28"/>
          <w:lang w:val="uk-UA"/>
        </w:rPr>
        <w:t>С</w:t>
      </w:r>
      <w:r w:rsidRPr="0023363F">
        <w:rPr>
          <w:sz w:val="28"/>
          <w:szCs w:val="28"/>
          <w:lang w:val="uk-UA"/>
        </w:rPr>
        <w:t xml:space="preserve">труктура витрат </w:t>
      </w:r>
      <w:r w:rsidRPr="00982418">
        <w:rPr>
          <w:sz w:val="28"/>
          <w:szCs w:val="28"/>
          <w:lang w:val="uk-UA"/>
        </w:rPr>
        <w:t xml:space="preserve">у людський капітал </w:t>
      </w:r>
      <w:r w:rsidR="00623759">
        <w:rPr>
          <w:sz w:val="28"/>
          <w:szCs w:val="28"/>
          <w:lang w:val="uk-UA"/>
        </w:rPr>
        <w:t>Д</w:t>
      </w:r>
      <w:r w:rsidRPr="0023363F">
        <w:rPr>
          <w:sz w:val="28"/>
          <w:szCs w:val="28"/>
          <w:lang w:val="uk-UA"/>
        </w:rPr>
        <w:t>ержавних бюджетів країн в 2016 році</w:t>
      </w:r>
    </w:p>
    <w:tbl>
      <w:tblPr>
        <w:tblW w:w="8957" w:type="dxa"/>
        <w:jc w:val="center"/>
        <w:tblInd w:w="93" w:type="dxa"/>
        <w:tblLook w:val="04A0"/>
      </w:tblPr>
      <w:tblGrid>
        <w:gridCol w:w="1855"/>
        <w:gridCol w:w="2282"/>
        <w:gridCol w:w="3530"/>
        <w:gridCol w:w="1290"/>
      </w:tblGrid>
      <w:tr w:rsidR="00982418" w:rsidRPr="00982418" w:rsidTr="00EC5A74">
        <w:trPr>
          <w:trHeight w:val="315"/>
          <w:jc w:val="center"/>
        </w:trPr>
        <w:tc>
          <w:tcPr>
            <w:tcW w:w="1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Країна</w:t>
            </w:r>
          </w:p>
        </w:tc>
        <w:tc>
          <w:tcPr>
            <w:tcW w:w="71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Pr>
                <w:color w:val="000000"/>
                <w:lang w:val="uk-UA"/>
              </w:rPr>
              <w:t>Стаття</w:t>
            </w:r>
            <w:r w:rsidRPr="00982418">
              <w:rPr>
                <w:color w:val="000000"/>
              </w:rPr>
              <w:t xml:space="preserve"> витрат</w:t>
            </w:r>
          </w:p>
        </w:tc>
      </w:tr>
      <w:tr w:rsidR="00982418" w:rsidRPr="00982418" w:rsidTr="00EC5A74">
        <w:trPr>
          <w:trHeight w:val="577"/>
          <w:jc w:val="center"/>
        </w:trPr>
        <w:tc>
          <w:tcPr>
            <w:tcW w:w="1855" w:type="dxa"/>
            <w:vMerge/>
            <w:tcBorders>
              <w:top w:val="single" w:sz="4" w:space="0" w:color="auto"/>
              <w:left w:val="single" w:sz="4" w:space="0" w:color="auto"/>
              <w:bottom w:val="single" w:sz="4" w:space="0" w:color="000000"/>
              <w:right w:val="single" w:sz="4" w:space="0" w:color="auto"/>
            </w:tcBorders>
            <w:vAlign w:val="center"/>
            <w:hideMark/>
          </w:tcPr>
          <w:p w:rsidR="00982418" w:rsidRPr="00982418" w:rsidRDefault="00982418" w:rsidP="00EC5A74">
            <w:pPr>
              <w:spacing w:line="276" w:lineRule="auto"/>
              <w:rPr>
                <w:color w:val="000000"/>
              </w:rPr>
            </w:pPr>
          </w:p>
        </w:tc>
        <w:tc>
          <w:tcPr>
            <w:tcW w:w="2282" w:type="dxa"/>
            <w:tcBorders>
              <w:top w:val="nil"/>
              <w:left w:val="nil"/>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Охорона здоров'я</w:t>
            </w:r>
          </w:p>
        </w:tc>
        <w:tc>
          <w:tcPr>
            <w:tcW w:w="3530" w:type="dxa"/>
            <w:tcBorders>
              <w:top w:val="nil"/>
              <w:left w:val="nil"/>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Духовний та фізичний розвиток</w:t>
            </w:r>
          </w:p>
        </w:tc>
        <w:tc>
          <w:tcPr>
            <w:tcW w:w="1290" w:type="dxa"/>
            <w:tcBorders>
              <w:top w:val="nil"/>
              <w:left w:val="nil"/>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Освіта</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Україна</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1,8</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0,9</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4,9</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Польща</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10,9</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2,5</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12,1</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Казахстан</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8,7</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1,8</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8,4</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Білорусь</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10,1</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2,6</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13,1</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Канада</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19</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2,6</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15</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Нідерланди</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17,7</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3,4</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11,5</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Великобританія</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16,6</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2,1</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12,6</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Німеччина</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15,7</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1,7</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9,7</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Франція</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14,6</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2,6</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10,8</w:t>
            </w:r>
          </w:p>
        </w:tc>
      </w:tr>
      <w:tr w:rsidR="00982418" w:rsidRPr="00982418" w:rsidTr="00EC5A74">
        <w:trPr>
          <w:trHeight w:val="315"/>
          <w:jc w:val="center"/>
        </w:trPr>
        <w:tc>
          <w:tcPr>
            <w:tcW w:w="1855" w:type="dxa"/>
            <w:tcBorders>
              <w:top w:val="nil"/>
              <w:left w:val="single" w:sz="4" w:space="0" w:color="auto"/>
              <w:bottom w:val="single" w:sz="4" w:space="0" w:color="auto"/>
              <w:right w:val="single" w:sz="4" w:space="0" w:color="auto"/>
            </w:tcBorders>
            <w:shd w:val="clear" w:color="auto" w:fill="auto"/>
            <w:vAlign w:val="center"/>
            <w:hideMark/>
          </w:tcPr>
          <w:p w:rsidR="00982418" w:rsidRPr="00982418" w:rsidRDefault="00982418" w:rsidP="00EC5A74">
            <w:pPr>
              <w:spacing w:line="276" w:lineRule="auto"/>
              <w:jc w:val="center"/>
              <w:rPr>
                <w:color w:val="000000"/>
              </w:rPr>
            </w:pPr>
            <w:r w:rsidRPr="00982418">
              <w:rPr>
                <w:color w:val="000000"/>
              </w:rPr>
              <w:t>Австрія</w:t>
            </w:r>
          </w:p>
        </w:tc>
        <w:tc>
          <w:tcPr>
            <w:tcW w:w="2282"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15,4</w:t>
            </w:r>
          </w:p>
        </w:tc>
        <w:tc>
          <w:tcPr>
            <w:tcW w:w="353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1,9</w:t>
            </w:r>
          </w:p>
        </w:tc>
        <w:tc>
          <w:tcPr>
            <w:tcW w:w="1290" w:type="dxa"/>
            <w:tcBorders>
              <w:top w:val="nil"/>
              <w:left w:val="nil"/>
              <w:bottom w:val="single" w:sz="4" w:space="0" w:color="auto"/>
              <w:right w:val="single" w:sz="4" w:space="0" w:color="auto"/>
            </w:tcBorders>
            <w:shd w:val="clear" w:color="auto" w:fill="auto"/>
            <w:noWrap/>
            <w:vAlign w:val="center"/>
            <w:hideMark/>
          </w:tcPr>
          <w:p w:rsidR="00982418" w:rsidRPr="00982418" w:rsidRDefault="00982418" w:rsidP="00EC5A74">
            <w:pPr>
              <w:spacing w:line="276" w:lineRule="auto"/>
              <w:jc w:val="center"/>
              <w:rPr>
                <w:color w:val="000000"/>
              </w:rPr>
            </w:pPr>
            <w:r w:rsidRPr="00982418">
              <w:rPr>
                <w:color w:val="000000"/>
              </w:rPr>
              <w:t>10,8</w:t>
            </w:r>
          </w:p>
        </w:tc>
      </w:tr>
    </w:tbl>
    <w:p w:rsidR="00185242" w:rsidRPr="00BE2325" w:rsidRDefault="00185242" w:rsidP="00601DA9">
      <w:pPr>
        <w:tabs>
          <w:tab w:val="left" w:pos="990"/>
        </w:tabs>
        <w:spacing w:line="360" w:lineRule="auto"/>
        <w:ind w:firstLine="851"/>
        <w:jc w:val="both"/>
        <w:rPr>
          <w:sz w:val="22"/>
          <w:szCs w:val="22"/>
        </w:rPr>
      </w:pPr>
      <w:r w:rsidRPr="00185242">
        <w:rPr>
          <w:sz w:val="22"/>
          <w:szCs w:val="22"/>
          <w:lang w:val="uk-UA"/>
        </w:rPr>
        <w:t xml:space="preserve">Джерело: </w:t>
      </w:r>
      <w:r w:rsidR="00BE2325">
        <w:t>складено автором на основі</w:t>
      </w:r>
      <w:r w:rsidR="00BE2325" w:rsidRPr="00BE2325">
        <w:rPr>
          <w:sz w:val="22"/>
          <w:szCs w:val="22"/>
        </w:rPr>
        <w:t xml:space="preserve"> </w:t>
      </w:r>
      <w:r w:rsidRPr="00BE2325">
        <w:rPr>
          <w:sz w:val="22"/>
          <w:szCs w:val="22"/>
        </w:rPr>
        <w:t>[</w:t>
      </w:r>
      <w:r w:rsidR="008E6DBC" w:rsidRPr="00BE2325">
        <w:rPr>
          <w:sz w:val="22"/>
          <w:szCs w:val="22"/>
        </w:rPr>
        <w:t>75-76</w:t>
      </w:r>
      <w:r w:rsidRPr="00BE2325">
        <w:rPr>
          <w:sz w:val="22"/>
          <w:szCs w:val="22"/>
        </w:rPr>
        <w:t>]</w:t>
      </w:r>
    </w:p>
    <w:p w:rsidR="00071BD1" w:rsidRPr="00A640F5" w:rsidRDefault="00071BD1" w:rsidP="00601DA9">
      <w:pPr>
        <w:spacing w:line="360" w:lineRule="auto"/>
        <w:ind w:firstLine="851"/>
        <w:jc w:val="both"/>
        <w:rPr>
          <w:sz w:val="28"/>
          <w:szCs w:val="28"/>
          <w:lang w:val="uk-UA"/>
        </w:rPr>
      </w:pPr>
      <w:r w:rsidRPr="00A640F5">
        <w:rPr>
          <w:sz w:val="28"/>
          <w:szCs w:val="28"/>
          <w:lang w:val="uk-UA"/>
        </w:rPr>
        <w:lastRenderedPageBreak/>
        <w:t>За даними таблиці 1</w:t>
      </w:r>
      <w:r w:rsidR="00A640F5" w:rsidRPr="00A640F5">
        <w:rPr>
          <w:sz w:val="28"/>
          <w:szCs w:val="28"/>
          <w:lang w:val="uk-UA"/>
        </w:rPr>
        <w:t>.</w:t>
      </w:r>
      <w:r w:rsidR="00D058BB">
        <w:rPr>
          <w:sz w:val="28"/>
          <w:szCs w:val="28"/>
          <w:lang w:val="uk-UA"/>
        </w:rPr>
        <w:t>5</w:t>
      </w:r>
      <w:r w:rsidRPr="00A640F5">
        <w:rPr>
          <w:sz w:val="28"/>
          <w:szCs w:val="28"/>
          <w:lang w:val="uk-UA"/>
        </w:rPr>
        <w:t xml:space="preserve"> можна помітити, що в розвинених країнах велика частина бюджетних коштів витрачається на підтримку і розвиток основних компонентів людського капіталу.</w:t>
      </w:r>
      <w:r w:rsidR="00623759">
        <w:rPr>
          <w:sz w:val="28"/>
          <w:szCs w:val="28"/>
          <w:lang w:val="uk-UA"/>
        </w:rPr>
        <w:t xml:space="preserve"> </w:t>
      </w:r>
      <w:r w:rsidR="00A640F5" w:rsidRPr="00A640F5">
        <w:rPr>
          <w:sz w:val="28"/>
          <w:szCs w:val="28"/>
          <w:lang w:val="uk-UA"/>
        </w:rPr>
        <w:t>В Україні</w:t>
      </w:r>
      <w:r w:rsidRPr="00A640F5">
        <w:rPr>
          <w:sz w:val="28"/>
          <w:szCs w:val="28"/>
          <w:lang w:val="uk-UA"/>
        </w:rPr>
        <w:t xml:space="preserve">, навпаки, частка бюджетних </w:t>
      </w:r>
      <w:r w:rsidR="00A640F5" w:rsidRPr="00A640F5">
        <w:rPr>
          <w:sz w:val="28"/>
          <w:szCs w:val="28"/>
          <w:lang w:val="uk-UA"/>
        </w:rPr>
        <w:t>витрат</w:t>
      </w:r>
      <w:r w:rsidRPr="00A640F5">
        <w:rPr>
          <w:sz w:val="28"/>
          <w:szCs w:val="28"/>
          <w:lang w:val="uk-UA"/>
        </w:rPr>
        <w:t xml:space="preserve"> на розвиток </w:t>
      </w:r>
      <w:r w:rsidR="00A640F5" w:rsidRPr="00A640F5">
        <w:rPr>
          <w:sz w:val="28"/>
          <w:szCs w:val="28"/>
          <w:lang w:val="uk-UA"/>
        </w:rPr>
        <w:t>людського капіталу невелика.</w:t>
      </w:r>
      <w:r w:rsidRPr="00A640F5">
        <w:rPr>
          <w:sz w:val="28"/>
          <w:szCs w:val="28"/>
          <w:lang w:val="uk-UA"/>
        </w:rPr>
        <w:t xml:space="preserve"> </w:t>
      </w:r>
    </w:p>
    <w:p w:rsidR="00A640F5" w:rsidRPr="00601DA9" w:rsidRDefault="00071BD1" w:rsidP="00601DA9">
      <w:pPr>
        <w:spacing w:line="360" w:lineRule="auto"/>
        <w:ind w:firstLine="851"/>
        <w:jc w:val="both"/>
        <w:rPr>
          <w:sz w:val="28"/>
          <w:szCs w:val="28"/>
          <w:lang w:val="uk-UA"/>
        </w:rPr>
      </w:pPr>
      <w:r w:rsidRPr="00A640F5">
        <w:rPr>
          <w:sz w:val="28"/>
          <w:szCs w:val="28"/>
          <w:lang w:val="uk-UA"/>
        </w:rPr>
        <w:t>Проаналізувавши дані таблиці 1</w:t>
      </w:r>
      <w:r w:rsidR="00A640F5" w:rsidRPr="00A640F5">
        <w:rPr>
          <w:sz w:val="28"/>
          <w:szCs w:val="28"/>
          <w:lang w:val="uk-UA"/>
        </w:rPr>
        <w:t>.</w:t>
      </w:r>
      <w:r w:rsidR="00D058BB">
        <w:rPr>
          <w:sz w:val="28"/>
          <w:szCs w:val="28"/>
          <w:lang w:val="uk-UA"/>
        </w:rPr>
        <w:t>5</w:t>
      </w:r>
      <w:r w:rsidRPr="00A640F5">
        <w:rPr>
          <w:sz w:val="28"/>
          <w:szCs w:val="28"/>
          <w:lang w:val="uk-UA"/>
        </w:rPr>
        <w:t>, можна зробити висновок про те, що при розподілі бюджетних коштів розвинені країни віддають перевагу інвестуванн</w:t>
      </w:r>
      <w:r w:rsidR="00A640F5" w:rsidRPr="00A640F5">
        <w:rPr>
          <w:sz w:val="28"/>
          <w:szCs w:val="28"/>
          <w:lang w:val="uk-UA"/>
        </w:rPr>
        <w:t>ю</w:t>
      </w:r>
      <w:r w:rsidRPr="00A640F5">
        <w:rPr>
          <w:sz w:val="28"/>
          <w:szCs w:val="28"/>
          <w:lang w:val="uk-UA"/>
        </w:rPr>
        <w:t xml:space="preserve"> в людські ресурси, а не в основний капітал, досягаючи при цьому високого рівня економічного розвитку і якості життя населення.</w:t>
      </w:r>
    </w:p>
    <w:p w:rsidR="001B42FD" w:rsidRDefault="001B42FD" w:rsidP="00601DA9">
      <w:pPr>
        <w:spacing w:line="360" w:lineRule="auto"/>
        <w:ind w:firstLine="851"/>
        <w:jc w:val="both"/>
        <w:rPr>
          <w:sz w:val="28"/>
          <w:szCs w:val="28"/>
          <w:lang w:val="uk-UA"/>
        </w:rPr>
      </w:pPr>
      <w:r w:rsidRPr="001B42FD">
        <w:rPr>
          <w:sz w:val="28"/>
          <w:szCs w:val="28"/>
          <w:lang w:val="uk-UA"/>
        </w:rPr>
        <w:t xml:space="preserve">Закони України «Про освіту» і «Про наукову і науково-технічну діяльність» чітко визначають відсоток </w:t>
      </w:r>
      <w:r>
        <w:rPr>
          <w:sz w:val="28"/>
          <w:szCs w:val="28"/>
          <w:lang w:val="uk-UA"/>
        </w:rPr>
        <w:t xml:space="preserve">ВВП, </w:t>
      </w:r>
      <w:r w:rsidRPr="001B42FD">
        <w:rPr>
          <w:sz w:val="28"/>
          <w:szCs w:val="28"/>
          <w:lang w:val="uk-UA"/>
        </w:rPr>
        <w:t>який має виділятись на освіту і науку</w:t>
      </w:r>
      <w:r>
        <w:rPr>
          <w:sz w:val="28"/>
          <w:szCs w:val="28"/>
          <w:lang w:val="uk-UA"/>
        </w:rPr>
        <w:t xml:space="preserve">. </w:t>
      </w:r>
      <w:r w:rsidRPr="001B42FD">
        <w:rPr>
          <w:sz w:val="28"/>
          <w:szCs w:val="28"/>
          <w:lang w:val="uk-UA"/>
        </w:rPr>
        <w:t>Ці показники, відповідно, дорівнюють 10 і 1,7 %</w:t>
      </w:r>
      <w:r w:rsidRPr="001B42FD">
        <w:rPr>
          <w:sz w:val="28"/>
          <w:szCs w:val="28"/>
        </w:rPr>
        <w:t xml:space="preserve"> [</w:t>
      </w:r>
      <w:r w:rsidR="005C40F4">
        <w:rPr>
          <w:sz w:val="28"/>
          <w:szCs w:val="28"/>
        </w:rPr>
        <w:t>9</w:t>
      </w:r>
      <w:r w:rsidR="00980A24">
        <w:rPr>
          <w:sz w:val="28"/>
          <w:szCs w:val="28"/>
        </w:rPr>
        <w:t>,</w:t>
      </w:r>
      <w:r w:rsidR="005C40F4">
        <w:rPr>
          <w:sz w:val="28"/>
          <w:szCs w:val="28"/>
        </w:rPr>
        <w:t xml:space="preserve"> 11</w:t>
      </w:r>
      <w:r w:rsidRPr="001B42FD">
        <w:rPr>
          <w:sz w:val="28"/>
          <w:szCs w:val="28"/>
        </w:rPr>
        <w:t>]</w:t>
      </w:r>
      <w:r w:rsidRPr="001B42FD">
        <w:rPr>
          <w:sz w:val="28"/>
          <w:szCs w:val="28"/>
          <w:lang w:val="uk-UA"/>
        </w:rPr>
        <w:t>. На сьогодні фінансування науки здійснюється не повністю, воно коливається в межах 0,5% та 1,36%. Це найнижчий показник серед усіх розвинених держав. Наприклад, у Німеччині, Данії, Австрії інвестиції в НДДКР становлять близько 2,5%, в США - 2,6%, в Ізраїлі - 4,6%, в Південній Кореї та Сінгапурі - 2,3%, в Японії і Фінляндії - 3, 4%, Швеції - 3,7</w:t>
      </w:r>
      <w:r w:rsidRPr="00980A24">
        <w:rPr>
          <w:sz w:val="28"/>
          <w:szCs w:val="28"/>
          <w:lang w:val="uk-UA"/>
        </w:rPr>
        <w:t>% [</w:t>
      </w:r>
      <w:r w:rsidR="00980A24" w:rsidRPr="00980A24">
        <w:rPr>
          <w:sz w:val="28"/>
          <w:szCs w:val="28"/>
          <w:lang w:val="uk-UA"/>
        </w:rPr>
        <w:t>103</w:t>
      </w:r>
      <w:r w:rsidRPr="00980A24">
        <w:rPr>
          <w:sz w:val="28"/>
          <w:szCs w:val="28"/>
          <w:lang w:val="uk-UA"/>
        </w:rPr>
        <w:t>].</w:t>
      </w:r>
      <w:r w:rsidRPr="005C40F4">
        <w:rPr>
          <w:color w:val="FF0000"/>
          <w:sz w:val="28"/>
          <w:szCs w:val="28"/>
          <w:lang w:val="uk-UA"/>
        </w:rPr>
        <w:t xml:space="preserve"> </w:t>
      </w:r>
    </w:p>
    <w:p w:rsidR="001B42FD" w:rsidRPr="001B42FD" w:rsidRDefault="001B42FD" w:rsidP="00601DA9">
      <w:pPr>
        <w:spacing w:line="360" w:lineRule="auto"/>
        <w:ind w:firstLine="851"/>
        <w:jc w:val="both"/>
        <w:rPr>
          <w:sz w:val="28"/>
          <w:szCs w:val="28"/>
        </w:rPr>
      </w:pPr>
      <w:r w:rsidRPr="001B42FD">
        <w:rPr>
          <w:sz w:val="28"/>
          <w:szCs w:val="28"/>
          <w:lang w:val="uk-UA"/>
        </w:rPr>
        <w:t>Світовий досвід підтверджує, що при зменшенні фінансування науки нижче 0,4% ВВП, - наука в країні виконує лише соціокультурну функцію. Перейшовши цей рубіж вона набуває спроможності давати певні наукові результати і виконувати пізнавальну функцію в суспільстві. І лише при перевищенні цього показника 0,9% ВВП включається економічна функція науки [</w:t>
      </w:r>
      <w:r w:rsidR="00BE2325" w:rsidRPr="00BE2325">
        <w:rPr>
          <w:sz w:val="28"/>
          <w:szCs w:val="28"/>
        </w:rPr>
        <w:t>66</w:t>
      </w:r>
      <w:r w:rsidRPr="001B42FD">
        <w:rPr>
          <w:sz w:val="28"/>
          <w:szCs w:val="28"/>
          <w:lang w:val="uk-UA"/>
        </w:rPr>
        <w:t>].</w:t>
      </w:r>
    </w:p>
    <w:p w:rsidR="00623759" w:rsidRDefault="000F53FE" w:rsidP="00601DA9">
      <w:pPr>
        <w:spacing w:line="360" w:lineRule="auto"/>
        <w:ind w:firstLine="851"/>
        <w:jc w:val="both"/>
        <w:rPr>
          <w:sz w:val="28"/>
          <w:szCs w:val="28"/>
          <w:lang w:val="uk-UA"/>
        </w:rPr>
      </w:pPr>
      <w:r w:rsidRPr="00A640F5">
        <w:rPr>
          <w:sz w:val="28"/>
          <w:szCs w:val="28"/>
          <w:lang w:val="uk-UA"/>
        </w:rPr>
        <w:t>Від того, як держава буде фінансувати людськ</w:t>
      </w:r>
      <w:r w:rsidR="00623759">
        <w:rPr>
          <w:sz w:val="28"/>
          <w:szCs w:val="28"/>
          <w:lang w:val="uk-UA"/>
        </w:rPr>
        <w:t>ий</w:t>
      </w:r>
      <w:r w:rsidRPr="00A640F5">
        <w:rPr>
          <w:sz w:val="28"/>
          <w:szCs w:val="28"/>
          <w:lang w:val="uk-UA"/>
        </w:rPr>
        <w:t xml:space="preserve"> капітал</w:t>
      </w:r>
      <w:r w:rsidR="00623759">
        <w:rPr>
          <w:sz w:val="28"/>
          <w:szCs w:val="28"/>
          <w:lang w:val="uk-UA"/>
        </w:rPr>
        <w:t xml:space="preserve"> </w:t>
      </w:r>
      <w:r w:rsidRPr="00A640F5">
        <w:rPr>
          <w:sz w:val="28"/>
          <w:szCs w:val="28"/>
          <w:lang w:val="uk-UA"/>
        </w:rPr>
        <w:t>залежать соціальний, економічний, культурний розвиток країни у майбутньому. У табл. 1</w:t>
      </w:r>
      <w:r w:rsidR="00A640F5">
        <w:rPr>
          <w:sz w:val="28"/>
          <w:szCs w:val="28"/>
          <w:lang w:val="uk-UA"/>
        </w:rPr>
        <w:t>.</w:t>
      </w:r>
      <w:r w:rsidR="00D058BB">
        <w:rPr>
          <w:sz w:val="28"/>
          <w:szCs w:val="28"/>
          <w:lang w:val="uk-UA"/>
        </w:rPr>
        <w:t>6</w:t>
      </w:r>
      <w:r w:rsidR="00A640F5">
        <w:rPr>
          <w:sz w:val="28"/>
          <w:szCs w:val="28"/>
          <w:lang w:val="uk-UA"/>
        </w:rPr>
        <w:t xml:space="preserve"> </w:t>
      </w:r>
      <w:r w:rsidRPr="00A640F5">
        <w:rPr>
          <w:sz w:val="28"/>
          <w:szCs w:val="28"/>
          <w:lang w:val="uk-UA"/>
        </w:rPr>
        <w:t xml:space="preserve"> наведені дані про обсяги фінансування в людський капітал </w:t>
      </w:r>
      <w:r w:rsidR="00623759">
        <w:rPr>
          <w:sz w:val="28"/>
          <w:szCs w:val="28"/>
          <w:lang w:val="uk-UA"/>
        </w:rPr>
        <w:t xml:space="preserve">за вищевказаними напрямками </w:t>
      </w:r>
      <w:r w:rsidRPr="00A640F5">
        <w:rPr>
          <w:sz w:val="28"/>
          <w:szCs w:val="28"/>
          <w:lang w:val="uk-UA"/>
        </w:rPr>
        <w:t>та їх частка у видатках Державного бюджету України</w:t>
      </w:r>
      <w:r w:rsidR="00A640F5">
        <w:rPr>
          <w:sz w:val="28"/>
          <w:szCs w:val="28"/>
          <w:lang w:val="uk-UA"/>
        </w:rPr>
        <w:t xml:space="preserve"> за 2012-2016 роках</w:t>
      </w:r>
      <w:r w:rsidRPr="00A640F5">
        <w:rPr>
          <w:sz w:val="28"/>
          <w:szCs w:val="28"/>
          <w:lang w:val="uk-UA"/>
        </w:rPr>
        <w:t>.</w:t>
      </w:r>
      <w:r w:rsidR="00623759">
        <w:rPr>
          <w:sz w:val="28"/>
          <w:szCs w:val="28"/>
          <w:lang w:val="uk-UA"/>
        </w:rPr>
        <w:t xml:space="preserve"> </w:t>
      </w:r>
    </w:p>
    <w:p w:rsidR="00A640F5" w:rsidRPr="00601DA9" w:rsidRDefault="00A640F5" w:rsidP="00A640F5">
      <w:pPr>
        <w:spacing w:line="360" w:lineRule="auto"/>
        <w:jc w:val="right"/>
        <w:rPr>
          <w:rFonts w:ascii="TimesNewRomanPSMT" w:hAnsi="TimesNewRomanPSMT"/>
          <w:color w:val="000000"/>
          <w:sz w:val="28"/>
          <w:szCs w:val="28"/>
        </w:rPr>
      </w:pPr>
    </w:p>
    <w:p w:rsidR="001B42FD" w:rsidRPr="00601DA9" w:rsidRDefault="001B42FD" w:rsidP="00A640F5">
      <w:pPr>
        <w:spacing w:line="360" w:lineRule="auto"/>
        <w:jc w:val="right"/>
        <w:rPr>
          <w:rFonts w:ascii="TimesNewRomanPSMT" w:hAnsi="TimesNewRomanPSMT"/>
          <w:color w:val="000000"/>
          <w:sz w:val="28"/>
          <w:szCs w:val="28"/>
        </w:rPr>
      </w:pPr>
    </w:p>
    <w:p w:rsidR="001B42FD" w:rsidRPr="00601DA9" w:rsidRDefault="001B42FD" w:rsidP="00A640F5">
      <w:pPr>
        <w:spacing w:line="360" w:lineRule="auto"/>
        <w:jc w:val="right"/>
        <w:rPr>
          <w:rFonts w:ascii="TimesNewRomanPSMT" w:hAnsi="TimesNewRomanPSMT"/>
          <w:color w:val="000000"/>
          <w:sz w:val="28"/>
          <w:szCs w:val="28"/>
        </w:rPr>
      </w:pPr>
    </w:p>
    <w:p w:rsidR="00A640F5" w:rsidRPr="00D878C7" w:rsidRDefault="00A640F5" w:rsidP="00A640F5">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lastRenderedPageBreak/>
        <w:t>Таблиця 1.</w:t>
      </w:r>
      <w:r w:rsidR="00D058BB">
        <w:rPr>
          <w:rFonts w:ascii="TimesNewRomanPSMT" w:hAnsi="TimesNewRomanPSMT"/>
          <w:color w:val="000000"/>
          <w:sz w:val="28"/>
          <w:szCs w:val="28"/>
          <w:lang w:val="uk-UA"/>
        </w:rPr>
        <w:t>6</w:t>
      </w:r>
    </w:p>
    <w:p w:rsidR="00A640F5" w:rsidRDefault="00A640F5" w:rsidP="00A640F5">
      <w:pPr>
        <w:spacing w:line="360" w:lineRule="auto"/>
        <w:jc w:val="center"/>
        <w:rPr>
          <w:sz w:val="28"/>
          <w:szCs w:val="28"/>
          <w:lang w:val="uk-UA"/>
        </w:rPr>
      </w:pPr>
      <w:r>
        <w:rPr>
          <w:sz w:val="28"/>
          <w:szCs w:val="28"/>
          <w:lang w:val="uk-UA"/>
        </w:rPr>
        <w:t>С</w:t>
      </w:r>
      <w:r w:rsidRPr="0023363F">
        <w:rPr>
          <w:sz w:val="28"/>
          <w:szCs w:val="28"/>
          <w:lang w:val="uk-UA"/>
        </w:rPr>
        <w:t xml:space="preserve">труктура </w:t>
      </w:r>
      <w:r w:rsidRPr="00A640F5">
        <w:rPr>
          <w:sz w:val="28"/>
          <w:szCs w:val="28"/>
          <w:lang w:val="uk-UA"/>
        </w:rPr>
        <w:t xml:space="preserve">державних інвестицій </w:t>
      </w:r>
      <w:r>
        <w:rPr>
          <w:sz w:val="28"/>
          <w:szCs w:val="28"/>
          <w:lang w:val="uk-UA"/>
        </w:rPr>
        <w:t>у</w:t>
      </w:r>
      <w:r w:rsidRPr="00A640F5">
        <w:rPr>
          <w:sz w:val="28"/>
          <w:szCs w:val="28"/>
          <w:lang w:val="uk-UA"/>
        </w:rPr>
        <w:t xml:space="preserve"> людський</w:t>
      </w:r>
      <w:r>
        <w:rPr>
          <w:sz w:val="28"/>
          <w:szCs w:val="28"/>
          <w:lang w:val="uk-UA"/>
        </w:rPr>
        <w:t xml:space="preserve"> </w:t>
      </w:r>
      <w:r w:rsidRPr="00A640F5">
        <w:rPr>
          <w:sz w:val="28"/>
          <w:szCs w:val="28"/>
          <w:lang w:val="uk-UA"/>
        </w:rPr>
        <w:t xml:space="preserve">капітал </w:t>
      </w:r>
      <w:r>
        <w:rPr>
          <w:sz w:val="28"/>
          <w:szCs w:val="28"/>
          <w:lang w:val="uk-UA"/>
        </w:rPr>
        <w:t>у 2012-</w:t>
      </w:r>
      <w:r w:rsidRPr="0023363F">
        <w:rPr>
          <w:sz w:val="28"/>
          <w:szCs w:val="28"/>
          <w:lang w:val="uk-UA"/>
        </w:rPr>
        <w:t xml:space="preserve">2016 </w:t>
      </w:r>
      <w:r>
        <w:rPr>
          <w:sz w:val="28"/>
          <w:szCs w:val="28"/>
          <w:lang w:val="uk-UA"/>
        </w:rPr>
        <w:t>роках</w:t>
      </w:r>
    </w:p>
    <w:tbl>
      <w:tblPr>
        <w:tblW w:w="9099" w:type="dxa"/>
        <w:tblInd w:w="93" w:type="dxa"/>
        <w:tblLook w:val="04A0"/>
      </w:tblPr>
      <w:tblGrid>
        <w:gridCol w:w="1149"/>
        <w:gridCol w:w="1985"/>
        <w:gridCol w:w="1559"/>
        <w:gridCol w:w="1559"/>
        <w:gridCol w:w="1547"/>
        <w:gridCol w:w="1300"/>
      </w:tblGrid>
      <w:tr w:rsidR="00A640F5" w:rsidRPr="00A640F5" w:rsidTr="00A640F5">
        <w:trPr>
          <w:trHeight w:val="300"/>
        </w:trPr>
        <w:tc>
          <w:tcPr>
            <w:tcW w:w="313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Період</w:t>
            </w:r>
          </w:p>
        </w:tc>
        <w:tc>
          <w:tcPr>
            <w:tcW w:w="596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lang w:val="uk-UA"/>
              </w:rPr>
              <w:t>Стаття</w:t>
            </w:r>
            <w:r w:rsidRPr="00A640F5">
              <w:rPr>
                <w:color w:val="000000"/>
              </w:rPr>
              <w:t xml:space="preserve"> витрат</w:t>
            </w:r>
          </w:p>
        </w:tc>
      </w:tr>
      <w:tr w:rsidR="00A640F5" w:rsidRPr="00A640F5" w:rsidTr="00A640F5">
        <w:trPr>
          <w:trHeight w:val="1260"/>
        </w:trPr>
        <w:tc>
          <w:tcPr>
            <w:tcW w:w="3134" w:type="dxa"/>
            <w:gridSpan w:val="2"/>
            <w:vMerge/>
            <w:tcBorders>
              <w:top w:val="single" w:sz="4" w:space="0" w:color="auto"/>
              <w:left w:val="single" w:sz="4" w:space="0" w:color="auto"/>
              <w:bottom w:val="single" w:sz="4" w:space="0" w:color="000000"/>
              <w:right w:val="single" w:sz="4" w:space="0" w:color="000000"/>
            </w:tcBorders>
            <w:vAlign w:val="center"/>
            <w:hideMark/>
          </w:tcPr>
          <w:p w:rsidR="00A640F5" w:rsidRPr="00A640F5" w:rsidRDefault="00A640F5" w:rsidP="006F3B6D">
            <w:pPr>
              <w:spacing w:line="360" w:lineRule="auto"/>
              <w:rPr>
                <w:color w:val="000000"/>
              </w:rPr>
            </w:pP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ВСЬОГО</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Охорона здоров'я</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Духовний та фізичний розвиток</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Освіта</w:t>
            </w:r>
          </w:p>
        </w:tc>
      </w:tr>
      <w:tr w:rsidR="00A640F5" w:rsidRPr="00A640F5" w:rsidTr="00A640F5">
        <w:trPr>
          <w:trHeight w:val="315"/>
        </w:trPr>
        <w:tc>
          <w:tcPr>
            <w:tcW w:w="1149" w:type="dxa"/>
            <w:vMerge w:val="restart"/>
            <w:tcBorders>
              <w:top w:val="nil"/>
              <w:left w:val="single" w:sz="4" w:space="0" w:color="auto"/>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bCs/>
                <w:color w:val="000000"/>
              </w:rPr>
            </w:pPr>
            <w:r w:rsidRPr="00A640F5">
              <w:rPr>
                <w:bCs/>
                <w:color w:val="000000"/>
              </w:rPr>
              <w:t>2012 рік</w:t>
            </w:r>
          </w:p>
        </w:tc>
        <w:tc>
          <w:tcPr>
            <w:tcW w:w="1985" w:type="dxa"/>
            <w:tcBorders>
              <w:top w:val="nil"/>
              <w:left w:val="nil"/>
              <w:bottom w:val="single" w:sz="4" w:space="0" w:color="auto"/>
              <w:right w:val="single" w:sz="4" w:space="0" w:color="auto"/>
            </w:tcBorders>
            <w:shd w:val="clear" w:color="auto" w:fill="auto"/>
            <w:vAlign w:val="bottom"/>
            <w:hideMark/>
          </w:tcPr>
          <w:p w:rsidR="00A640F5" w:rsidRPr="00BC1F83" w:rsidRDefault="00A640F5" w:rsidP="006F3B6D">
            <w:pPr>
              <w:spacing w:line="360" w:lineRule="auto"/>
              <w:jc w:val="center"/>
              <w:rPr>
                <w:color w:val="000000"/>
                <w:lang w:val="uk-UA"/>
              </w:rPr>
            </w:pPr>
            <w:r w:rsidRPr="00A640F5">
              <w:rPr>
                <w:color w:val="000000"/>
              </w:rPr>
              <w:t>млн грн</w:t>
            </w:r>
          </w:p>
        </w:tc>
        <w:tc>
          <w:tcPr>
            <w:tcW w:w="1559" w:type="dxa"/>
            <w:tcBorders>
              <w:top w:val="nil"/>
              <w:left w:val="nil"/>
              <w:bottom w:val="nil"/>
              <w:right w:val="nil"/>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492454,7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10359,0</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5165,5</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28807,5</w:t>
            </w:r>
          </w:p>
        </w:tc>
      </w:tr>
      <w:tr w:rsidR="00A640F5" w:rsidRPr="00A640F5" w:rsidTr="00A640F5">
        <w:trPr>
          <w:trHeight w:val="330"/>
        </w:trPr>
        <w:tc>
          <w:tcPr>
            <w:tcW w:w="1149" w:type="dxa"/>
            <w:vMerge/>
            <w:tcBorders>
              <w:top w:val="nil"/>
              <w:left w:val="single" w:sz="4" w:space="0" w:color="auto"/>
              <w:bottom w:val="single" w:sz="4" w:space="0" w:color="auto"/>
              <w:right w:val="single" w:sz="4" w:space="0" w:color="auto"/>
            </w:tcBorders>
            <w:vAlign w:val="center"/>
            <w:hideMark/>
          </w:tcPr>
          <w:p w:rsidR="00A640F5" w:rsidRPr="00A640F5" w:rsidRDefault="00A640F5" w:rsidP="006F3B6D">
            <w:pPr>
              <w:spacing w:line="360" w:lineRule="auto"/>
              <w:rPr>
                <w:bCs/>
                <w:color w:val="000000"/>
              </w:rPr>
            </w:pP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 до підсумку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2,1</w:t>
            </w:r>
          </w:p>
        </w:tc>
        <w:tc>
          <w:tcPr>
            <w:tcW w:w="1547"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5,8</w:t>
            </w:r>
          </w:p>
        </w:tc>
      </w:tr>
      <w:tr w:rsidR="00A640F5" w:rsidRPr="00A640F5" w:rsidTr="00A640F5">
        <w:trPr>
          <w:trHeight w:val="315"/>
        </w:trPr>
        <w:tc>
          <w:tcPr>
            <w:tcW w:w="1149" w:type="dxa"/>
            <w:vMerge w:val="restart"/>
            <w:tcBorders>
              <w:top w:val="nil"/>
              <w:left w:val="single" w:sz="4" w:space="0" w:color="auto"/>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bCs/>
                <w:color w:val="000000"/>
              </w:rPr>
            </w:pPr>
            <w:r w:rsidRPr="00A640F5">
              <w:rPr>
                <w:bCs/>
                <w:color w:val="000000"/>
              </w:rPr>
              <w:t>2013 рік</w:t>
            </w:r>
          </w:p>
        </w:tc>
        <w:tc>
          <w:tcPr>
            <w:tcW w:w="1985" w:type="dxa"/>
            <w:tcBorders>
              <w:top w:val="nil"/>
              <w:left w:val="nil"/>
              <w:bottom w:val="single" w:sz="4" w:space="0" w:color="auto"/>
              <w:right w:val="single" w:sz="4" w:space="0" w:color="auto"/>
            </w:tcBorders>
            <w:shd w:val="clear" w:color="auto" w:fill="auto"/>
            <w:vAlign w:val="bottom"/>
            <w:hideMark/>
          </w:tcPr>
          <w:p w:rsidR="00A640F5" w:rsidRPr="00BC1F83" w:rsidRDefault="00A640F5" w:rsidP="006F3B6D">
            <w:pPr>
              <w:spacing w:line="360" w:lineRule="auto"/>
              <w:jc w:val="center"/>
              <w:rPr>
                <w:color w:val="000000"/>
                <w:lang w:val="uk-UA"/>
              </w:rPr>
            </w:pPr>
            <w:r w:rsidRPr="00A640F5">
              <w:rPr>
                <w:color w:val="000000"/>
              </w:rPr>
              <w:t>млн грн</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505843,8</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10580,8</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4872,4</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28677,9</w:t>
            </w:r>
          </w:p>
        </w:tc>
      </w:tr>
      <w:tr w:rsidR="00A640F5" w:rsidRPr="00A640F5" w:rsidTr="00A640F5">
        <w:trPr>
          <w:trHeight w:val="315"/>
        </w:trPr>
        <w:tc>
          <w:tcPr>
            <w:tcW w:w="1149" w:type="dxa"/>
            <w:vMerge/>
            <w:tcBorders>
              <w:top w:val="nil"/>
              <w:left w:val="single" w:sz="4" w:space="0" w:color="auto"/>
              <w:bottom w:val="single" w:sz="4" w:space="0" w:color="auto"/>
              <w:right w:val="single" w:sz="4" w:space="0" w:color="auto"/>
            </w:tcBorders>
            <w:vAlign w:val="center"/>
            <w:hideMark/>
          </w:tcPr>
          <w:p w:rsidR="00A640F5" w:rsidRPr="00A640F5" w:rsidRDefault="00A640F5" w:rsidP="006F3B6D">
            <w:pPr>
              <w:spacing w:line="360" w:lineRule="auto"/>
              <w:rPr>
                <w:bCs/>
                <w:color w:val="000000"/>
              </w:rPr>
            </w:pP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 до підсумку</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2,1</w:t>
            </w:r>
          </w:p>
        </w:tc>
        <w:tc>
          <w:tcPr>
            <w:tcW w:w="1547"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5,7</w:t>
            </w:r>
          </w:p>
        </w:tc>
      </w:tr>
      <w:tr w:rsidR="00A640F5" w:rsidRPr="00A640F5" w:rsidTr="00A640F5">
        <w:trPr>
          <w:trHeight w:val="315"/>
        </w:trPr>
        <w:tc>
          <w:tcPr>
            <w:tcW w:w="1149" w:type="dxa"/>
            <w:vMerge w:val="restart"/>
            <w:tcBorders>
              <w:top w:val="nil"/>
              <w:left w:val="single" w:sz="4" w:space="0" w:color="auto"/>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bCs/>
                <w:color w:val="000000"/>
              </w:rPr>
            </w:pPr>
            <w:r w:rsidRPr="00A640F5">
              <w:rPr>
                <w:bCs/>
                <w:color w:val="000000"/>
              </w:rPr>
              <w:t>2014 рік</w:t>
            </w: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млн грн</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576911,4</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11450,4</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6619,2</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30185,7</w:t>
            </w:r>
          </w:p>
        </w:tc>
      </w:tr>
      <w:tr w:rsidR="00A640F5" w:rsidRPr="00A640F5" w:rsidTr="00A640F5">
        <w:trPr>
          <w:trHeight w:val="315"/>
        </w:trPr>
        <w:tc>
          <w:tcPr>
            <w:tcW w:w="1149" w:type="dxa"/>
            <w:vMerge/>
            <w:tcBorders>
              <w:top w:val="nil"/>
              <w:left w:val="single" w:sz="4" w:space="0" w:color="auto"/>
              <w:bottom w:val="single" w:sz="4" w:space="0" w:color="auto"/>
              <w:right w:val="single" w:sz="4" w:space="0" w:color="auto"/>
            </w:tcBorders>
            <w:vAlign w:val="center"/>
            <w:hideMark/>
          </w:tcPr>
          <w:p w:rsidR="00A640F5" w:rsidRPr="00A640F5" w:rsidRDefault="00A640F5" w:rsidP="006F3B6D">
            <w:pPr>
              <w:spacing w:line="360" w:lineRule="auto"/>
              <w:rPr>
                <w:bCs/>
                <w:color w:val="000000"/>
              </w:rPr>
            </w:pP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 до підсумку</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2,0</w:t>
            </w:r>
          </w:p>
        </w:tc>
        <w:tc>
          <w:tcPr>
            <w:tcW w:w="1547"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5,2</w:t>
            </w:r>
          </w:p>
        </w:tc>
      </w:tr>
      <w:tr w:rsidR="00A640F5" w:rsidRPr="00A640F5" w:rsidTr="00A640F5">
        <w:trPr>
          <w:trHeight w:val="315"/>
        </w:trPr>
        <w:tc>
          <w:tcPr>
            <w:tcW w:w="1149" w:type="dxa"/>
            <w:vMerge w:val="restart"/>
            <w:tcBorders>
              <w:top w:val="nil"/>
              <w:left w:val="single" w:sz="4" w:space="0" w:color="auto"/>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bCs/>
                <w:color w:val="000000"/>
              </w:rPr>
            </w:pPr>
            <w:r w:rsidRPr="00A640F5">
              <w:rPr>
                <w:bCs/>
                <w:color w:val="000000"/>
              </w:rPr>
              <w:t>2015 рік</w:t>
            </w: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млн грн</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684743,4</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12456,3</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4958,9</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34825,4</w:t>
            </w:r>
          </w:p>
        </w:tc>
      </w:tr>
      <w:tr w:rsidR="00A640F5" w:rsidRPr="00A640F5" w:rsidTr="00A640F5">
        <w:trPr>
          <w:trHeight w:val="315"/>
        </w:trPr>
        <w:tc>
          <w:tcPr>
            <w:tcW w:w="1149" w:type="dxa"/>
            <w:vMerge/>
            <w:tcBorders>
              <w:top w:val="nil"/>
              <w:left w:val="single" w:sz="4" w:space="0" w:color="auto"/>
              <w:bottom w:val="single" w:sz="4" w:space="0" w:color="auto"/>
              <w:right w:val="single" w:sz="4" w:space="0" w:color="auto"/>
            </w:tcBorders>
            <w:vAlign w:val="center"/>
            <w:hideMark/>
          </w:tcPr>
          <w:p w:rsidR="00A640F5" w:rsidRPr="00A640F5" w:rsidRDefault="00A640F5" w:rsidP="006F3B6D">
            <w:pPr>
              <w:spacing w:line="360" w:lineRule="auto"/>
              <w:rPr>
                <w:bCs/>
                <w:color w:val="000000"/>
              </w:rPr>
            </w:pP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 до підсумку</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1,8</w:t>
            </w:r>
          </w:p>
        </w:tc>
        <w:tc>
          <w:tcPr>
            <w:tcW w:w="1547"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0,7</w:t>
            </w:r>
          </w:p>
        </w:tc>
        <w:tc>
          <w:tcPr>
            <w:tcW w:w="1300"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5,1</w:t>
            </w:r>
          </w:p>
        </w:tc>
      </w:tr>
      <w:tr w:rsidR="00A640F5" w:rsidRPr="00A640F5" w:rsidTr="00A640F5">
        <w:trPr>
          <w:trHeight w:val="315"/>
        </w:trPr>
        <w:tc>
          <w:tcPr>
            <w:tcW w:w="1149" w:type="dxa"/>
            <w:vMerge w:val="restart"/>
            <w:tcBorders>
              <w:top w:val="nil"/>
              <w:left w:val="single" w:sz="4" w:space="0" w:color="auto"/>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bCs/>
                <w:color w:val="000000"/>
              </w:rPr>
            </w:pPr>
            <w:r w:rsidRPr="00A640F5">
              <w:rPr>
                <w:bCs/>
                <w:color w:val="000000"/>
              </w:rPr>
              <w:t>2016 рік</w:t>
            </w: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млн грн</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646240,8</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11519,5</w:t>
            </w:r>
          </w:p>
        </w:tc>
        <w:tc>
          <w:tcPr>
            <w:tcW w:w="1547"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5515,0</w:t>
            </w:r>
          </w:p>
        </w:tc>
        <w:tc>
          <w:tcPr>
            <w:tcW w:w="1300"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31520,3</w:t>
            </w:r>
          </w:p>
        </w:tc>
      </w:tr>
      <w:tr w:rsidR="00A640F5" w:rsidRPr="00A640F5" w:rsidTr="00A640F5">
        <w:trPr>
          <w:trHeight w:val="315"/>
        </w:trPr>
        <w:tc>
          <w:tcPr>
            <w:tcW w:w="1149" w:type="dxa"/>
            <w:vMerge/>
            <w:tcBorders>
              <w:top w:val="nil"/>
              <w:left w:val="single" w:sz="4" w:space="0" w:color="auto"/>
              <w:bottom w:val="single" w:sz="4" w:space="0" w:color="auto"/>
              <w:right w:val="single" w:sz="4" w:space="0" w:color="auto"/>
            </w:tcBorders>
            <w:vAlign w:val="center"/>
            <w:hideMark/>
          </w:tcPr>
          <w:p w:rsidR="00A640F5" w:rsidRPr="00A640F5" w:rsidRDefault="00A640F5" w:rsidP="006F3B6D">
            <w:pPr>
              <w:spacing w:line="360" w:lineRule="auto"/>
              <w:rPr>
                <w:bCs/>
                <w:color w:val="000000"/>
              </w:rPr>
            </w:pPr>
          </w:p>
        </w:tc>
        <w:tc>
          <w:tcPr>
            <w:tcW w:w="1985" w:type="dxa"/>
            <w:tcBorders>
              <w:top w:val="nil"/>
              <w:left w:val="nil"/>
              <w:bottom w:val="single" w:sz="4" w:space="0" w:color="auto"/>
              <w:right w:val="single" w:sz="4" w:space="0" w:color="auto"/>
            </w:tcBorders>
            <w:shd w:val="clear" w:color="auto" w:fill="auto"/>
            <w:vAlign w:val="bottom"/>
            <w:hideMark/>
          </w:tcPr>
          <w:p w:rsidR="00A640F5" w:rsidRPr="00A640F5" w:rsidRDefault="00A640F5" w:rsidP="006F3B6D">
            <w:pPr>
              <w:spacing w:line="360" w:lineRule="auto"/>
              <w:jc w:val="center"/>
              <w:rPr>
                <w:color w:val="000000"/>
              </w:rPr>
            </w:pPr>
            <w:r w:rsidRPr="00A640F5">
              <w:rPr>
                <w:color w:val="000000"/>
              </w:rPr>
              <w:t>% до підсумку</w:t>
            </w:r>
          </w:p>
        </w:tc>
        <w:tc>
          <w:tcPr>
            <w:tcW w:w="1559" w:type="dxa"/>
            <w:tcBorders>
              <w:top w:val="nil"/>
              <w:left w:val="nil"/>
              <w:bottom w:val="single" w:sz="4" w:space="0" w:color="auto"/>
              <w:right w:val="single" w:sz="4" w:space="0" w:color="auto"/>
            </w:tcBorders>
            <w:shd w:val="clear" w:color="auto" w:fill="auto"/>
            <w:vAlign w:val="center"/>
            <w:hideMark/>
          </w:tcPr>
          <w:p w:rsidR="00A640F5" w:rsidRPr="00A640F5" w:rsidRDefault="00A640F5" w:rsidP="006F3B6D">
            <w:pPr>
              <w:spacing w:line="360" w:lineRule="auto"/>
              <w:jc w:val="center"/>
              <w:rPr>
                <w:color w:val="000000"/>
              </w:rPr>
            </w:pPr>
            <w:r w:rsidRPr="00A640F5">
              <w:rPr>
                <w:color w:val="00000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1,8</w:t>
            </w:r>
          </w:p>
        </w:tc>
        <w:tc>
          <w:tcPr>
            <w:tcW w:w="1547"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0,9</w:t>
            </w:r>
          </w:p>
        </w:tc>
        <w:tc>
          <w:tcPr>
            <w:tcW w:w="1300" w:type="dxa"/>
            <w:tcBorders>
              <w:top w:val="nil"/>
              <w:left w:val="nil"/>
              <w:bottom w:val="single" w:sz="4" w:space="0" w:color="auto"/>
              <w:right w:val="single" w:sz="4" w:space="0" w:color="auto"/>
            </w:tcBorders>
            <w:shd w:val="clear" w:color="auto" w:fill="auto"/>
            <w:noWrap/>
            <w:vAlign w:val="center"/>
            <w:hideMark/>
          </w:tcPr>
          <w:p w:rsidR="00A640F5" w:rsidRPr="00A640F5" w:rsidRDefault="00A640F5" w:rsidP="006F3B6D">
            <w:pPr>
              <w:spacing w:line="360" w:lineRule="auto"/>
              <w:jc w:val="center"/>
              <w:rPr>
                <w:color w:val="000000"/>
              </w:rPr>
            </w:pPr>
            <w:r w:rsidRPr="00A640F5">
              <w:rPr>
                <w:color w:val="000000"/>
              </w:rPr>
              <w:t>4,9</w:t>
            </w:r>
          </w:p>
        </w:tc>
      </w:tr>
    </w:tbl>
    <w:p w:rsidR="00185242" w:rsidRPr="00BE2325" w:rsidRDefault="00185242" w:rsidP="00601DA9">
      <w:pPr>
        <w:tabs>
          <w:tab w:val="left" w:pos="990"/>
        </w:tabs>
        <w:spacing w:line="360" w:lineRule="auto"/>
        <w:ind w:firstLine="851"/>
        <w:jc w:val="both"/>
        <w:rPr>
          <w:sz w:val="22"/>
          <w:szCs w:val="22"/>
        </w:rPr>
      </w:pPr>
      <w:r w:rsidRPr="00185242">
        <w:rPr>
          <w:sz w:val="22"/>
          <w:szCs w:val="22"/>
          <w:lang w:val="uk-UA"/>
        </w:rPr>
        <w:t>Джерело</w:t>
      </w:r>
      <w:r w:rsidRPr="00BE2325">
        <w:rPr>
          <w:sz w:val="22"/>
          <w:szCs w:val="22"/>
          <w:lang w:val="uk-UA"/>
        </w:rPr>
        <w:t xml:space="preserve">: </w:t>
      </w:r>
      <w:r w:rsidR="00BE2325">
        <w:t>складено автором на основі</w:t>
      </w:r>
      <w:r w:rsidR="00BE2325" w:rsidRPr="00BE2325">
        <w:rPr>
          <w:sz w:val="22"/>
          <w:szCs w:val="22"/>
        </w:rPr>
        <w:t xml:space="preserve"> </w:t>
      </w:r>
      <w:r w:rsidRPr="00BE2325">
        <w:rPr>
          <w:sz w:val="22"/>
          <w:szCs w:val="22"/>
        </w:rPr>
        <w:t>[</w:t>
      </w:r>
      <w:r w:rsidR="00980A24" w:rsidRPr="00BE2325">
        <w:rPr>
          <w:sz w:val="22"/>
          <w:szCs w:val="22"/>
        </w:rPr>
        <w:t>75</w:t>
      </w:r>
      <w:r w:rsidRPr="00BE2325">
        <w:rPr>
          <w:sz w:val="22"/>
          <w:szCs w:val="22"/>
        </w:rPr>
        <w:t>]</w:t>
      </w:r>
    </w:p>
    <w:p w:rsidR="006F3B6D" w:rsidRPr="00BE2325" w:rsidRDefault="006F3B6D" w:rsidP="00601DA9">
      <w:pPr>
        <w:spacing w:line="360" w:lineRule="auto"/>
        <w:ind w:firstLine="851"/>
        <w:jc w:val="both"/>
        <w:rPr>
          <w:sz w:val="28"/>
          <w:szCs w:val="28"/>
        </w:rPr>
      </w:pPr>
    </w:p>
    <w:p w:rsidR="000F53FE" w:rsidRDefault="00125DC8" w:rsidP="00601DA9">
      <w:pPr>
        <w:spacing w:line="360" w:lineRule="auto"/>
        <w:ind w:firstLine="851"/>
        <w:jc w:val="both"/>
        <w:rPr>
          <w:sz w:val="28"/>
          <w:szCs w:val="28"/>
          <w:lang w:val="uk-UA"/>
        </w:rPr>
      </w:pPr>
      <w:r>
        <w:rPr>
          <w:sz w:val="28"/>
          <w:szCs w:val="28"/>
          <w:lang w:val="uk-UA"/>
        </w:rPr>
        <w:t>Згідно з даними табл. 1.</w:t>
      </w:r>
      <w:r w:rsidR="00D058BB">
        <w:rPr>
          <w:sz w:val="28"/>
          <w:szCs w:val="28"/>
          <w:lang w:val="uk-UA"/>
        </w:rPr>
        <w:t>6</w:t>
      </w:r>
      <w:r w:rsidR="00A654FD" w:rsidRPr="00125DC8">
        <w:rPr>
          <w:sz w:val="28"/>
          <w:szCs w:val="28"/>
          <w:lang w:val="uk-UA"/>
        </w:rPr>
        <w:t xml:space="preserve"> спостерігається поступове скорочення</w:t>
      </w:r>
      <w:r>
        <w:rPr>
          <w:sz w:val="28"/>
          <w:szCs w:val="28"/>
          <w:lang w:val="uk-UA"/>
        </w:rPr>
        <w:t xml:space="preserve"> </w:t>
      </w:r>
      <w:r w:rsidR="00A654FD" w:rsidRPr="00125DC8">
        <w:rPr>
          <w:sz w:val="28"/>
          <w:szCs w:val="28"/>
          <w:lang w:val="uk-UA"/>
        </w:rPr>
        <w:t xml:space="preserve">витрат </w:t>
      </w:r>
      <w:r>
        <w:rPr>
          <w:sz w:val="28"/>
          <w:szCs w:val="28"/>
          <w:lang w:val="uk-UA"/>
        </w:rPr>
        <w:t>державного</w:t>
      </w:r>
      <w:r w:rsidR="00A654FD" w:rsidRPr="00125DC8">
        <w:rPr>
          <w:sz w:val="28"/>
          <w:szCs w:val="28"/>
          <w:lang w:val="uk-UA"/>
        </w:rPr>
        <w:t xml:space="preserve"> бюджету </w:t>
      </w:r>
      <w:r>
        <w:rPr>
          <w:sz w:val="28"/>
          <w:szCs w:val="28"/>
          <w:lang w:val="uk-UA"/>
        </w:rPr>
        <w:t>у</w:t>
      </w:r>
      <w:r w:rsidR="00A654FD" w:rsidRPr="00125DC8">
        <w:rPr>
          <w:sz w:val="28"/>
          <w:szCs w:val="28"/>
          <w:lang w:val="uk-UA"/>
        </w:rPr>
        <w:t xml:space="preserve"> людський капітал, що свідчить</w:t>
      </w:r>
      <w:r>
        <w:rPr>
          <w:sz w:val="28"/>
          <w:szCs w:val="28"/>
          <w:lang w:val="uk-UA"/>
        </w:rPr>
        <w:t xml:space="preserve"> </w:t>
      </w:r>
      <w:r w:rsidR="00A654FD" w:rsidRPr="00125DC8">
        <w:rPr>
          <w:sz w:val="28"/>
          <w:szCs w:val="28"/>
          <w:lang w:val="uk-UA"/>
        </w:rPr>
        <w:t>про пасивність держави в питаннях форм</w:t>
      </w:r>
      <w:r w:rsidR="006F3B6D">
        <w:rPr>
          <w:sz w:val="28"/>
          <w:szCs w:val="28"/>
          <w:lang w:val="uk-UA"/>
        </w:rPr>
        <w:t xml:space="preserve">ування і накопичення останнього. Дана ситуація </w:t>
      </w:r>
      <w:r w:rsidR="006F3B6D" w:rsidRPr="006F3B6D">
        <w:rPr>
          <w:sz w:val="28"/>
          <w:szCs w:val="28"/>
          <w:lang w:val="uk-UA"/>
        </w:rPr>
        <w:t>негативно впливає на формуванн</w:t>
      </w:r>
      <w:r w:rsidR="006F3B6D">
        <w:rPr>
          <w:sz w:val="28"/>
          <w:szCs w:val="28"/>
          <w:lang w:val="uk-UA"/>
        </w:rPr>
        <w:t>я і розвиток людського капіталу</w:t>
      </w:r>
      <w:r w:rsidR="006F3B6D" w:rsidRPr="006F3B6D">
        <w:rPr>
          <w:sz w:val="28"/>
          <w:szCs w:val="28"/>
          <w:lang w:val="uk-UA"/>
        </w:rPr>
        <w:t>.</w:t>
      </w:r>
    </w:p>
    <w:p w:rsidR="00426799" w:rsidRPr="00426799" w:rsidRDefault="004D3F34" w:rsidP="00601DA9">
      <w:pPr>
        <w:spacing w:line="360" w:lineRule="auto"/>
        <w:ind w:firstLine="851"/>
        <w:jc w:val="both"/>
        <w:rPr>
          <w:sz w:val="28"/>
          <w:szCs w:val="28"/>
          <w:lang w:val="uk-UA"/>
        </w:rPr>
      </w:pPr>
      <w:r w:rsidRPr="004D3F34">
        <w:rPr>
          <w:sz w:val="28"/>
          <w:szCs w:val="28"/>
          <w:lang w:val="uk-UA"/>
        </w:rPr>
        <w:t xml:space="preserve">Фінансування наукової діяльності здійснювалося в країнах світу з різних джерел. В одних країнах історично переважало державне фінансування (зокрема, країни ЄС), в інших, таких як США, Південна Корея, більшою мірою було представлене фінансування за рахунок коштів приватних осіб та підприємств. </w:t>
      </w:r>
    </w:p>
    <w:p w:rsidR="00125DC8" w:rsidRDefault="0058249E" w:rsidP="00601DA9">
      <w:pPr>
        <w:spacing w:line="360" w:lineRule="auto"/>
        <w:ind w:firstLine="851"/>
        <w:jc w:val="both"/>
        <w:rPr>
          <w:sz w:val="28"/>
          <w:szCs w:val="28"/>
          <w:lang w:val="uk-UA"/>
        </w:rPr>
      </w:pPr>
      <w:r>
        <w:rPr>
          <w:sz w:val="28"/>
          <w:szCs w:val="28"/>
          <w:lang w:val="uk-UA"/>
        </w:rPr>
        <w:t>Розвиток</w:t>
      </w:r>
      <w:r w:rsidR="00125DC8" w:rsidRPr="00125DC8">
        <w:rPr>
          <w:sz w:val="28"/>
          <w:szCs w:val="28"/>
          <w:lang w:val="uk-UA"/>
        </w:rPr>
        <w:t xml:space="preserve"> людського капіталу неможлив</w:t>
      </w:r>
      <w:r>
        <w:rPr>
          <w:sz w:val="28"/>
          <w:szCs w:val="28"/>
          <w:lang w:val="uk-UA"/>
        </w:rPr>
        <w:t>ий</w:t>
      </w:r>
      <w:r w:rsidR="00125DC8" w:rsidRPr="00125DC8">
        <w:rPr>
          <w:sz w:val="28"/>
          <w:szCs w:val="28"/>
          <w:lang w:val="uk-UA"/>
        </w:rPr>
        <w:t xml:space="preserve"> без</w:t>
      </w:r>
      <w:r w:rsidR="00125DC8">
        <w:rPr>
          <w:sz w:val="28"/>
          <w:szCs w:val="28"/>
          <w:lang w:val="uk-UA"/>
        </w:rPr>
        <w:t xml:space="preserve"> </w:t>
      </w:r>
      <w:r w:rsidR="00125DC8" w:rsidRPr="00125DC8">
        <w:rPr>
          <w:sz w:val="28"/>
          <w:szCs w:val="28"/>
          <w:lang w:val="uk-UA"/>
        </w:rPr>
        <w:t xml:space="preserve">його власника, тобто </w:t>
      </w:r>
      <w:r w:rsidR="00A73E3C">
        <w:rPr>
          <w:sz w:val="28"/>
          <w:szCs w:val="28"/>
          <w:lang w:val="uk-UA"/>
        </w:rPr>
        <w:t>людини</w:t>
      </w:r>
      <w:r>
        <w:rPr>
          <w:sz w:val="28"/>
          <w:szCs w:val="28"/>
          <w:lang w:val="uk-UA"/>
        </w:rPr>
        <w:t>,</w:t>
      </w:r>
      <w:r w:rsidR="00125DC8" w:rsidRPr="00125DC8">
        <w:rPr>
          <w:sz w:val="28"/>
          <w:szCs w:val="28"/>
          <w:lang w:val="uk-UA"/>
        </w:rPr>
        <w:t xml:space="preserve"> </w:t>
      </w:r>
      <w:r w:rsidR="00A73E3C">
        <w:rPr>
          <w:sz w:val="28"/>
          <w:szCs w:val="28"/>
          <w:lang w:val="uk-UA"/>
        </w:rPr>
        <w:t>та підприємств. Підприємств</w:t>
      </w:r>
      <w:r w:rsidR="00BF4B06">
        <w:rPr>
          <w:sz w:val="28"/>
          <w:szCs w:val="28"/>
          <w:lang w:val="uk-UA"/>
        </w:rPr>
        <w:t>о</w:t>
      </w:r>
      <w:r w:rsidR="00125DC8" w:rsidRPr="00125DC8">
        <w:rPr>
          <w:sz w:val="28"/>
          <w:szCs w:val="28"/>
          <w:lang w:val="uk-UA"/>
        </w:rPr>
        <w:t xml:space="preserve"> здійснює витрати на мікрорівні, необхідні для формування людського капіталу, його підтримки і розвитку.</w:t>
      </w:r>
    </w:p>
    <w:p w:rsidR="003E7F3A" w:rsidRDefault="003E7F3A" w:rsidP="00601DA9">
      <w:pPr>
        <w:spacing w:line="360" w:lineRule="auto"/>
        <w:ind w:firstLine="851"/>
        <w:jc w:val="both"/>
        <w:rPr>
          <w:sz w:val="28"/>
          <w:szCs w:val="28"/>
          <w:lang w:val="uk-UA"/>
        </w:rPr>
      </w:pPr>
      <w:r w:rsidRPr="003E7F3A">
        <w:rPr>
          <w:sz w:val="28"/>
          <w:szCs w:val="28"/>
          <w:lang w:val="uk-UA"/>
        </w:rPr>
        <w:t>Інвестиції у людський капiтал слід розглядати як частину</w:t>
      </w:r>
      <w:r>
        <w:rPr>
          <w:sz w:val="28"/>
          <w:szCs w:val="28"/>
          <w:lang w:val="uk-UA"/>
        </w:rPr>
        <w:t xml:space="preserve"> </w:t>
      </w:r>
      <w:r w:rsidRPr="003E7F3A">
        <w:rPr>
          <w:sz w:val="28"/>
          <w:szCs w:val="28"/>
          <w:lang w:val="uk-UA"/>
        </w:rPr>
        <w:t>загальних витрат пiдприємства на персонал, які здійснюються з метою його</w:t>
      </w:r>
      <w:r>
        <w:rPr>
          <w:sz w:val="28"/>
          <w:szCs w:val="28"/>
          <w:lang w:val="uk-UA"/>
        </w:rPr>
        <w:t xml:space="preserve"> </w:t>
      </w:r>
      <w:r w:rsidRPr="003E7F3A">
        <w:rPr>
          <w:sz w:val="28"/>
          <w:szCs w:val="28"/>
          <w:lang w:val="uk-UA"/>
        </w:rPr>
        <w:lastRenderedPageBreak/>
        <w:t>продуктивного розвитку, приводять до формування високоякісного людського</w:t>
      </w:r>
      <w:r>
        <w:rPr>
          <w:sz w:val="28"/>
          <w:szCs w:val="28"/>
          <w:lang w:val="uk-UA"/>
        </w:rPr>
        <w:t xml:space="preserve"> </w:t>
      </w:r>
      <w:r w:rsidRPr="003E7F3A">
        <w:rPr>
          <w:sz w:val="28"/>
          <w:szCs w:val="28"/>
          <w:lang w:val="uk-UA"/>
        </w:rPr>
        <w:t>капiталу та забезпечують отримання довгострокового соціально-економічного</w:t>
      </w:r>
      <w:r>
        <w:rPr>
          <w:sz w:val="28"/>
          <w:szCs w:val="28"/>
          <w:lang w:val="uk-UA"/>
        </w:rPr>
        <w:t xml:space="preserve"> </w:t>
      </w:r>
      <w:r w:rsidRPr="003E7F3A">
        <w:rPr>
          <w:sz w:val="28"/>
          <w:szCs w:val="28"/>
          <w:lang w:val="uk-UA"/>
        </w:rPr>
        <w:t>ефекту.</w:t>
      </w:r>
    </w:p>
    <w:p w:rsidR="003E7F3A" w:rsidRDefault="003E7F3A" w:rsidP="00601DA9">
      <w:pPr>
        <w:spacing w:line="360" w:lineRule="auto"/>
        <w:ind w:firstLine="851"/>
        <w:jc w:val="both"/>
        <w:rPr>
          <w:sz w:val="28"/>
          <w:szCs w:val="28"/>
          <w:lang w:val="uk-UA"/>
        </w:rPr>
      </w:pPr>
      <w:r w:rsidRPr="003E7F3A">
        <w:rPr>
          <w:sz w:val="28"/>
          <w:szCs w:val="28"/>
          <w:lang w:val="uk-UA"/>
        </w:rPr>
        <w:t>Із метою розмежування сутності та складових понять витрат на робочу силу та iнвестицій у людський капітал розроблено порiвняльну характеристику цих категорій за такими критеріями: сутнiсть, напрями, періодичність та результати здійснення, термін окупності, джерела та об’єкт здійснення (</w:t>
      </w:r>
      <w:r>
        <w:rPr>
          <w:sz w:val="28"/>
          <w:szCs w:val="28"/>
          <w:lang w:val="uk-UA"/>
        </w:rPr>
        <w:t>табл. 1.</w:t>
      </w:r>
      <w:r w:rsidR="00D058BB">
        <w:rPr>
          <w:sz w:val="28"/>
          <w:szCs w:val="28"/>
          <w:lang w:val="uk-UA"/>
        </w:rPr>
        <w:t>7</w:t>
      </w:r>
      <w:r w:rsidRPr="003E7F3A">
        <w:rPr>
          <w:sz w:val="28"/>
          <w:szCs w:val="28"/>
          <w:lang w:val="uk-UA"/>
        </w:rPr>
        <w:t>).</w:t>
      </w:r>
    </w:p>
    <w:p w:rsidR="006F3B6D" w:rsidRDefault="006F3B6D" w:rsidP="00125DC8">
      <w:pPr>
        <w:spacing w:line="360" w:lineRule="auto"/>
        <w:ind w:firstLine="709"/>
        <w:jc w:val="both"/>
        <w:rPr>
          <w:sz w:val="28"/>
          <w:szCs w:val="28"/>
          <w:lang w:val="uk-UA"/>
        </w:rPr>
      </w:pPr>
    </w:p>
    <w:p w:rsidR="00D058BB" w:rsidRPr="0000779D" w:rsidRDefault="00D058BB" w:rsidP="00D058BB">
      <w:pPr>
        <w:spacing w:line="360" w:lineRule="auto"/>
        <w:jc w:val="right"/>
        <w:rPr>
          <w:rFonts w:ascii="TimesNewRomanPSMT" w:hAnsi="TimesNewRomanPSMT"/>
          <w:color w:val="000000"/>
          <w:sz w:val="28"/>
          <w:szCs w:val="28"/>
        </w:rPr>
      </w:pPr>
      <w:r>
        <w:rPr>
          <w:rFonts w:ascii="TimesNewRomanPSMT" w:hAnsi="TimesNewRomanPSMT"/>
          <w:color w:val="000000"/>
          <w:sz w:val="28"/>
          <w:szCs w:val="28"/>
          <w:lang w:val="uk-UA"/>
        </w:rPr>
        <w:t>Таблиця 1.</w:t>
      </w:r>
      <w:r w:rsidR="007D0124" w:rsidRPr="0000779D">
        <w:rPr>
          <w:rFonts w:ascii="TimesNewRomanPSMT" w:hAnsi="TimesNewRomanPSMT"/>
          <w:color w:val="000000"/>
          <w:sz w:val="28"/>
          <w:szCs w:val="28"/>
        </w:rPr>
        <w:t>7</w:t>
      </w:r>
    </w:p>
    <w:p w:rsidR="00D058BB" w:rsidRDefault="00D058BB" w:rsidP="00D058BB">
      <w:pPr>
        <w:spacing w:line="360" w:lineRule="auto"/>
        <w:jc w:val="center"/>
        <w:rPr>
          <w:sz w:val="28"/>
          <w:szCs w:val="28"/>
          <w:lang w:val="uk-UA"/>
        </w:rPr>
      </w:pPr>
      <w:r>
        <w:rPr>
          <w:sz w:val="28"/>
          <w:szCs w:val="28"/>
          <w:lang w:val="uk-UA"/>
        </w:rPr>
        <w:t xml:space="preserve">Порівняльна характеристика </w:t>
      </w:r>
      <w:r w:rsidRPr="003E7F3A">
        <w:rPr>
          <w:sz w:val="28"/>
          <w:szCs w:val="28"/>
          <w:lang w:val="uk-UA"/>
        </w:rPr>
        <w:t>понять витрат на робочу силу та iнвестицій у людський капітал</w:t>
      </w:r>
    </w:p>
    <w:tbl>
      <w:tblPr>
        <w:tblStyle w:val="ac"/>
        <w:tblW w:w="0" w:type="auto"/>
        <w:tblLook w:val="04A0"/>
      </w:tblPr>
      <w:tblGrid>
        <w:gridCol w:w="4785"/>
        <w:gridCol w:w="4785"/>
      </w:tblGrid>
      <w:tr w:rsidR="003E7F3A" w:rsidRPr="009F0F0F" w:rsidTr="00C81277">
        <w:tc>
          <w:tcPr>
            <w:tcW w:w="4785" w:type="dxa"/>
            <w:vAlign w:val="center"/>
          </w:tcPr>
          <w:p w:rsidR="003E7F3A" w:rsidRPr="009F0F0F" w:rsidRDefault="003E7F3A" w:rsidP="00C81277">
            <w:pPr>
              <w:spacing w:line="276" w:lineRule="auto"/>
              <w:jc w:val="center"/>
              <w:rPr>
                <w:lang w:val="uk-UA"/>
              </w:rPr>
            </w:pPr>
            <w:r w:rsidRPr="009F0F0F">
              <w:rPr>
                <w:color w:val="000000"/>
              </w:rPr>
              <w:t>Витрати на робочу силу</w:t>
            </w:r>
          </w:p>
        </w:tc>
        <w:tc>
          <w:tcPr>
            <w:tcW w:w="4785" w:type="dxa"/>
            <w:vAlign w:val="center"/>
          </w:tcPr>
          <w:p w:rsidR="003E7F3A" w:rsidRPr="009F0F0F" w:rsidRDefault="003E7F3A" w:rsidP="00C81277">
            <w:pPr>
              <w:spacing w:line="276" w:lineRule="auto"/>
              <w:jc w:val="center"/>
              <w:rPr>
                <w:lang w:val="uk-UA"/>
              </w:rPr>
            </w:pPr>
            <w:r w:rsidRPr="009F0F0F">
              <w:rPr>
                <w:color w:val="000000"/>
              </w:rPr>
              <w:t>Інвестиції у людський капітал</w:t>
            </w:r>
          </w:p>
        </w:tc>
      </w:tr>
      <w:tr w:rsidR="003E7F3A" w:rsidRPr="009F0F0F" w:rsidTr="001F5F19">
        <w:tc>
          <w:tcPr>
            <w:tcW w:w="9570" w:type="dxa"/>
            <w:gridSpan w:val="2"/>
          </w:tcPr>
          <w:p w:rsidR="003E7F3A" w:rsidRPr="009F0F0F" w:rsidRDefault="003E7F3A" w:rsidP="00C81277">
            <w:pPr>
              <w:spacing w:line="276" w:lineRule="auto"/>
              <w:jc w:val="center"/>
              <w:rPr>
                <w:lang w:val="uk-UA"/>
              </w:rPr>
            </w:pPr>
            <w:r w:rsidRPr="009F0F0F">
              <w:rPr>
                <w:color w:val="000000"/>
              </w:rPr>
              <w:t>Сутність категорії</w:t>
            </w:r>
          </w:p>
        </w:tc>
      </w:tr>
      <w:tr w:rsidR="003E7F3A" w:rsidRPr="009F0F0F" w:rsidTr="003E7F3A">
        <w:tc>
          <w:tcPr>
            <w:tcW w:w="4785" w:type="dxa"/>
          </w:tcPr>
          <w:p w:rsidR="003E7F3A" w:rsidRPr="009F0F0F" w:rsidRDefault="003E7F3A" w:rsidP="00C81277">
            <w:pPr>
              <w:spacing w:line="276" w:lineRule="auto"/>
              <w:jc w:val="both"/>
              <w:rPr>
                <w:lang w:val="uk-UA"/>
              </w:rPr>
            </w:pPr>
            <w:r w:rsidRPr="009F0F0F">
              <w:rPr>
                <w:color w:val="000000"/>
              </w:rPr>
              <w:t>Фактичні витрати роботодавця</w:t>
            </w:r>
            <w:r w:rsidR="00C81277" w:rsidRPr="009F0F0F">
              <w:rPr>
                <w:color w:val="000000"/>
                <w:lang w:val="uk-UA"/>
              </w:rPr>
              <w:t xml:space="preserve"> </w:t>
            </w:r>
            <w:r w:rsidRPr="009F0F0F">
              <w:rPr>
                <w:color w:val="000000"/>
              </w:rPr>
              <w:t>на утримання робочої сили</w:t>
            </w:r>
            <w:r w:rsidR="00C81277" w:rsidRPr="009F0F0F">
              <w:rPr>
                <w:color w:val="000000"/>
                <w:lang w:val="uk-UA"/>
              </w:rPr>
              <w:t>.</w:t>
            </w:r>
          </w:p>
        </w:tc>
        <w:tc>
          <w:tcPr>
            <w:tcW w:w="4785" w:type="dxa"/>
          </w:tcPr>
          <w:p w:rsidR="003E7F3A" w:rsidRPr="009F0F0F" w:rsidRDefault="003E7F3A" w:rsidP="00C81277">
            <w:pPr>
              <w:spacing w:line="276" w:lineRule="auto"/>
              <w:jc w:val="both"/>
              <w:rPr>
                <w:lang w:val="uk-UA"/>
              </w:rPr>
            </w:pPr>
            <w:r w:rsidRPr="009F0F0F">
              <w:rPr>
                <w:color w:val="000000"/>
              </w:rPr>
              <w:t>Частина загальних витрат на</w:t>
            </w:r>
            <w:r w:rsidR="00C81277" w:rsidRPr="009F0F0F">
              <w:rPr>
                <w:color w:val="000000"/>
                <w:lang w:val="uk-UA"/>
              </w:rPr>
              <w:t xml:space="preserve"> </w:t>
            </w:r>
            <w:r w:rsidRPr="009F0F0F">
              <w:rPr>
                <w:color w:val="000000"/>
              </w:rPr>
              <w:t>робочу силу, які приводять до</w:t>
            </w:r>
            <w:r w:rsidR="00C81277" w:rsidRPr="009F0F0F">
              <w:rPr>
                <w:color w:val="000000"/>
                <w:lang w:val="uk-UA"/>
              </w:rPr>
              <w:t xml:space="preserve"> </w:t>
            </w:r>
            <w:r w:rsidRPr="009F0F0F">
              <w:rPr>
                <w:color w:val="000000"/>
              </w:rPr>
              <w:t>формування людського капіталу</w:t>
            </w:r>
            <w:r w:rsidR="00C81277" w:rsidRPr="009F0F0F">
              <w:rPr>
                <w:color w:val="000000"/>
                <w:lang w:val="uk-UA"/>
              </w:rPr>
              <w:t xml:space="preserve"> </w:t>
            </w:r>
            <w:r w:rsidRPr="009F0F0F">
              <w:rPr>
                <w:color w:val="000000"/>
              </w:rPr>
              <w:t>та здійснюються з метою його</w:t>
            </w:r>
            <w:r w:rsidR="00C81277" w:rsidRPr="009F0F0F">
              <w:rPr>
                <w:color w:val="000000"/>
                <w:lang w:val="uk-UA"/>
              </w:rPr>
              <w:t xml:space="preserve"> </w:t>
            </w:r>
            <w:r w:rsidRPr="009F0F0F">
              <w:rPr>
                <w:color w:val="000000"/>
              </w:rPr>
              <w:t>продуктивного розвитку</w:t>
            </w:r>
            <w:r w:rsidR="00C81277" w:rsidRPr="009F0F0F">
              <w:rPr>
                <w:color w:val="000000"/>
                <w:lang w:val="uk-UA"/>
              </w:rPr>
              <w:t>.</w:t>
            </w:r>
          </w:p>
        </w:tc>
      </w:tr>
      <w:tr w:rsidR="00C81277" w:rsidRPr="009F0F0F" w:rsidTr="00C81277">
        <w:tc>
          <w:tcPr>
            <w:tcW w:w="9570" w:type="dxa"/>
            <w:gridSpan w:val="2"/>
            <w:vAlign w:val="center"/>
          </w:tcPr>
          <w:p w:rsidR="00C81277" w:rsidRPr="009F0F0F" w:rsidRDefault="00C81277" w:rsidP="00C81277">
            <w:pPr>
              <w:spacing w:line="276" w:lineRule="auto"/>
              <w:jc w:val="center"/>
              <w:rPr>
                <w:lang w:val="uk-UA"/>
              </w:rPr>
            </w:pPr>
            <w:r w:rsidRPr="009F0F0F">
              <w:rPr>
                <w:color w:val="000000"/>
              </w:rPr>
              <w:t>Джерела здійснення</w:t>
            </w:r>
            <w:r w:rsidRPr="009F0F0F">
              <w:rPr>
                <w:color w:val="000000"/>
                <w:lang w:val="uk-UA"/>
              </w:rPr>
              <w:t xml:space="preserve"> - </w:t>
            </w:r>
            <w:r w:rsidRPr="009F0F0F">
              <w:rPr>
                <w:color w:val="000000"/>
              </w:rPr>
              <w:t>Власні кошти підприємства</w:t>
            </w:r>
          </w:p>
        </w:tc>
      </w:tr>
      <w:tr w:rsidR="00C81277" w:rsidRPr="009F0F0F" w:rsidTr="00C81277">
        <w:tc>
          <w:tcPr>
            <w:tcW w:w="9570" w:type="dxa"/>
            <w:gridSpan w:val="2"/>
            <w:vAlign w:val="center"/>
          </w:tcPr>
          <w:p w:rsidR="00C81277" w:rsidRPr="009F0F0F" w:rsidRDefault="00C81277" w:rsidP="00C81277">
            <w:pPr>
              <w:spacing w:line="276" w:lineRule="auto"/>
              <w:jc w:val="center"/>
              <w:rPr>
                <w:lang w:val="uk-UA"/>
              </w:rPr>
            </w:pPr>
            <w:r w:rsidRPr="009F0F0F">
              <w:rPr>
                <w:color w:val="000000"/>
              </w:rPr>
              <w:t>Об’єкт спрямування</w:t>
            </w:r>
            <w:r w:rsidRPr="009F0F0F">
              <w:rPr>
                <w:color w:val="000000"/>
                <w:lang w:val="uk-UA"/>
              </w:rPr>
              <w:t xml:space="preserve"> - </w:t>
            </w:r>
            <w:r w:rsidRPr="009F0F0F">
              <w:rPr>
                <w:color w:val="000000"/>
              </w:rPr>
              <w:t>Працівник підприємства</w:t>
            </w:r>
          </w:p>
        </w:tc>
      </w:tr>
      <w:tr w:rsidR="00C81277" w:rsidRPr="009F0F0F" w:rsidTr="001F5F19">
        <w:tc>
          <w:tcPr>
            <w:tcW w:w="9570" w:type="dxa"/>
            <w:gridSpan w:val="2"/>
          </w:tcPr>
          <w:p w:rsidR="00C81277" w:rsidRPr="009F0F0F" w:rsidRDefault="00C81277" w:rsidP="00C81277">
            <w:pPr>
              <w:spacing w:line="276" w:lineRule="auto"/>
              <w:jc w:val="center"/>
              <w:rPr>
                <w:lang w:val="uk-UA"/>
              </w:rPr>
            </w:pPr>
            <w:r w:rsidRPr="009F0F0F">
              <w:rPr>
                <w:color w:val="000000"/>
              </w:rPr>
              <w:t>Напрями витрат</w:t>
            </w:r>
          </w:p>
        </w:tc>
      </w:tr>
      <w:tr w:rsidR="00C81277" w:rsidRPr="009F0F0F" w:rsidTr="00EC5A74">
        <w:tc>
          <w:tcPr>
            <w:tcW w:w="4785" w:type="dxa"/>
            <w:tcBorders>
              <w:bottom w:val="nil"/>
            </w:tcBorders>
          </w:tcPr>
          <w:p w:rsidR="00C81277" w:rsidRPr="00174BEC" w:rsidRDefault="00551C81" w:rsidP="00174BEC">
            <w:pPr>
              <w:spacing w:line="276" w:lineRule="auto"/>
              <w:jc w:val="both"/>
              <w:rPr>
                <w:color w:val="000000"/>
                <w:lang w:val="uk-UA"/>
              </w:rPr>
            </w:pPr>
            <w:r w:rsidRPr="00174BEC">
              <w:rPr>
                <w:color w:val="000000"/>
                <w:lang w:val="uk-UA"/>
              </w:rPr>
              <w:t>о</w:t>
            </w:r>
            <w:r w:rsidR="00C81277" w:rsidRPr="00174BEC">
              <w:rPr>
                <w:color w:val="000000"/>
              </w:rPr>
              <w:t>плата праці</w:t>
            </w:r>
            <w:r w:rsidRPr="00174BEC">
              <w:rPr>
                <w:color w:val="000000"/>
                <w:lang w:val="uk-UA"/>
              </w:rPr>
              <w:t>;</w:t>
            </w:r>
          </w:p>
          <w:p w:rsidR="00C81277" w:rsidRPr="00174BEC" w:rsidRDefault="00551C81" w:rsidP="00174BEC">
            <w:pPr>
              <w:spacing w:line="276" w:lineRule="auto"/>
              <w:jc w:val="both"/>
              <w:rPr>
                <w:color w:val="000000"/>
                <w:lang w:val="uk-UA"/>
              </w:rPr>
            </w:pPr>
            <w:r w:rsidRPr="00174BEC">
              <w:rPr>
                <w:color w:val="000000"/>
                <w:lang w:val="uk-UA"/>
              </w:rPr>
              <w:t>с</w:t>
            </w:r>
            <w:r w:rsidR="00C81277" w:rsidRPr="00174BEC">
              <w:rPr>
                <w:color w:val="000000"/>
              </w:rPr>
              <w:t>оціальне</w:t>
            </w:r>
            <w:r w:rsidR="00C81277" w:rsidRPr="00174BEC">
              <w:rPr>
                <w:color w:val="000000"/>
                <w:lang w:val="uk-UA"/>
              </w:rPr>
              <w:t xml:space="preserve"> </w:t>
            </w:r>
            <w:r w:rsidR="00C81277" w:rsidRPr="00174BEC">
              <w:rPr>
                <w:color w:val="000000"/>
              </w:rPr>
              <w:t>забезпечення</w:t>
            </w:r>
            <w:r w:rsidRPr="00174BEC">
              <w:rPr>
                <w:color w:val="000000"/>
                <w:lang w:val="uk-UA"/>
              </w:rPr>
              <w:t>;</w:t>
            </w:r>
          </w:p>
          <w:p w:rsidR="00C81277" w:rsidRPr="00174BEC" w:rsidRDefault="00551C81" w:rsidP="00174BEC">
            <w:pPr>
              <w:spacing w:line="276" w:lineRule="auto"/>
              <w:jc w:val="both"/>
              <w:rPr>
                <w:color w:val="000000"/>
                <w:lang w:val="uk-UA"/>
              </w:rPr>
            </w:pPr>
            <w:r w:rsidRPr="00174BEC">
              <w:rPr>
                <w:color w:val="000000"/>
                <w:lang w:val="uk-UA"/>
              </w:rPr>
              <w:t>о</w:t>
            </w:r>
            <w:r w:rsidR="00C81277" w:rsidRPr="00174BEC">
              <w:rPr>
                <w:color w:val="000000"/>
              </w:rPr>
              <w:t>плата житла</w:t>
            </w:r>
            <w:r w:rsidRPr="00174BEC">
              <w:rPr>
                <w:color w:val="000000"/>
                <w:lang w:val="uk-UA"/>
              </w:rPr>
              <w:t>;</w:t>
            </w:r>
            <w:r w:rsidR="00C81277" w:rsidRPr="00174BEC">
              <w:rPr>
                <w:color w:val="000000"/>
                <w:lang w:val="uk-UA"/>
              </w:rPr>
              <w:t xml:space="preserve"> </w:t>
            </w:r>
          </w:p>
          <w:p w:rsidR="00C81277" w:rsidRPr="00174BEC" w:rsidRDefault="00551C81" w:rsidP="00174BEC">
            <w:pPr>
              <w:spacing w:line="276" w:lineRule="auto"/>
              <w:jc w:val="both"/>
              <w:rPr>
                <w:lang w:val="uk-UA"/>
              </w:rPr>
            </w:pPr>
            <w:r w:rsidRPr="00174BEC">
              <w:rPr>
                <w:color w:val="000000"/>
                <w:lang w:val="uk-UA"/>
              </w:rPr>
              <w:t>у</w:t>
            </w:r>
            <w:r w:rsidR="00C81277" w:rsidRPr="00174BEC">
              <w:rPr>
                <w:color w:val="000000"/>
              </w:rPr>
              <w:t>тримання</w:t>
            </w:r>
            <w:r w:rsidR="00C81277" w:rsidRPr="00174BEC">
              <w:rPr>
                <w:color w:val="000000"/>
                <w:lang w:val="uk-UA"/>
              </w:rPr>
              <w:t xml:space="preserve"> </w:t>
            </w:r>
            <w:r w:rsidR="00C81277" w:rsidRPr="00174BEC">
              <w:rPr>
                <w:color w:val="000000"/>
              </w:rPr>
              <w:t>громадських</w:t>
            </w:r>
            <w:r w:rsidR="00C81277" w:rsidRPr="00174BEC">
              <w:rPr>
                <w:color w:val="000000"/>
                <w:lang w:val="uk-UA"/>
              </w:rPr>
              <w:t xml:space="preserve"> </w:t>
            </w:r>
            <w:r w:rsidR="00C81277" w:rsidRPr="00174BEC">
              <w:rPr>
                <w:color w:val="000000"/>
              </w:rPr>
              <w:t>служб</w:t>
            </w:r>
            <w:r w:rsidRPr="00174BEC">
              <w:rPr>
                <w:color w:val="000000"/>
                <w:lang w:val="uk-UA"/>
              </w:rPr>
              <w:t>.</w:t>
            </w:r>
          </w:p>
        </w:tc>
        <w:tc>
          <w:tcPr>
            <w:tcW w:w="4785" w:type="dxa"/>
            <w:tcBorders>
              <w:bottom w:val="nil"/>
            </w:tcBorders>
          </w:tcPr>
          <w:p w:rsidR="00C81277" w:rsidRPr="00174BEC" w:rsidRDefault="00551C81" w:rsidP="00174BEC">
            <w:pPr>
              <w:spacing w:line="276" w:lineRule="auto"/>
              <w:ind w:left="35"/>
              <w:jc w:val="both"/>
              <w:rPr>
                <w:color w:val="000000"/>
                <w:lang w:val="uk-UA"/>
              </w:rPr>
            </w:pPr>
            <w:r w:rsidRPr="00174BEC">
              <w:rPr>
                <w:color w:val="000000"/>
                <w:lang w:val="uk-UA"/>
              </w:rPr>
              <w:t>п</w:t>
            </w:r>
            <w:r w:rsidR="00C81277" w:rsidRPr="00174BEC">
              <w:rPr>
                <w:color w:val="000000"/>
                <w:lang w:val="uk-UA"/>
              </w:rPr>
              <w:t>рофесійне навчання</w:t>
            </w:r>
            <w:r w:rsidRPr="00174BEC">
              <w:rPr>
                <w:color w:val="000000"/>
                <w:lang w:val="uk-UA"/>
              </w:rPr>
              <w:t>;</w:t>
            </w:r>
            <w:r w:rsidR="00C81277" w:rsidRPr="00174BEC">
              <w:rPr>
                <w:color w:val="000000"/>
                <w:lang w:val="uk-UA"/>
              </w:rPr>
              <w:t xml:space="preserve"> </w:t>
            </w:r>
          </w:p>
          <w:p w:rsidR="00C81277" w:rsidRPr="00174BEC" w:rsidRDefault="00551C81" w:rsidP="00174BEC">
            <w:pPr>
              <w:spacing w:line="276" w:lineRule="auto"/>
              <w:ind w:left="35"/>
              <w:jc w:val="both"/>
              <w:rPr>
                <w:color w:val="000000"/>
                <w:lang w:val="uk-UA"/>
              </w:rPr>
            </w:pPr>
            <w:r w:rsidRPr="00174BEC">
              <w:rPr>
                <w:color w:val="000000"/>
                <w:lang w:val="uk-UA"/>
              </w:rPr>
              <w:t>п</w:t>
            </w:r>
            <w:r w:rsidR="00C81277" w:rsidRPr="00174BEC">
              <w:rPr>
                <w:color w:val="000000"/>
                <w:lang w:val="uk-UA"/>
              </w:rPr>
              <w:t>рофесійний розвиток</w:t>
            </w:r>
            <w:r w:rsidRPr="00174BEC">
              <w:rPr>
                <w:color w:val="000000"/>
                <w:lang w:val="uk-UA"/>
              </w:rPr>
              <w:t>;</w:t>
            </w:r>
            <w:r w:rsidR="00C81277" w:rsidRPr="00174BEC">
              <w:rPr>
                <w:color w:val="000000"/>
                <w:lang w:val="uk-UA"/>
              </w:rPr>
              <w:t xml:space="preserve"> </w:t>
            </w:r>
          </w:p>
          <w:p w:rsidR="00C81277" w:rsidRPr="00174BEC" w:rsidRDefault="00551C81" w:rsidP="00174BEC">
            <w:pPr>
              <w:spacing w:line="276" w:lineRule="auto"/>
              <w:ind w:left="35"/>
              <w:jc w:val="both"/>
              <w:rPr>
                <w:color w:val="000000"/>
                <w:lang w:val="uk-UA"/>
              </w:rPr>
            </w:pPr>
            <w:r w:rsidRPr="00174BEC">
              <w:rPr>
                <w:color w:val="000000"/>
                <w:lang w:val="uk-UA"/>
              </w:rPr>
              <w:t>м</w:t>
            </w:r>
            <w:r w:rsidR="00C81277" w:rsidRPr="00174BEC">
              <w:rPr>
                <w:color w:val="000000"/>
                <w:lang w:val="uk-UA"/>
              </w:rPr>
              <w:t>отивація розвитку</w:t>
            </w:r>
            <w:r w:rsidRPr="00174BEC">
              <w:rPr>
                <w:color w:val="000000"/>
                <w:lang w:val="uk-UA"/>
              </w:rPr>
              <w:t>;</w:t>
            </w:r>
            <w:r w:rsidR="00C81277" w:rsidRPr="00174BEC">
              <w:rPr>
                <w:color w:val="000000"/>
                <w:lang w:val="uk-UA"/>
              </w:rPr>
              <w:t xml:space="preserve"> </w:t>
            </w:r>
          </w:p>
          <w:p w:rsidR="00C81277" w:rsidRPr="00174BEC" w:rsidRDefault="00551C81" w:rsidP="00174BEC">
            <w:pPr>
              <w:spacing w:line="276" w:lineRule="auto"/>
              <w:ind w:left="35"/>
              <w:jc w:val="both"/>
              <w:rPr>
                <w:color w:val="000000"/>
                <w:lang w:val="uk-UA"/>
              </w:rPr>
            </w:pPr>
            <w:r w:rsidRPr="00174BEC">
              <w:rPr>
                <w:color w:val="000000"/>
                <w:lang w:val="uk-UA"/>
              </w:rPr>
              <w:t>о</w:t>
            </w:r>
            <w:r w:rsidR="00C81277" w:rsidRPr="00174BEC">
              <w:rPr>
                <w:color w:val="000000"/>
                <w:lang w:val="uk-UA"/>
              </w:rPr>
              <w:t>хорона здоров'я</w:t>
            </w:r>
            <w:r w:rsidRPr="00174BEC">
              <w:rPr>
                <w:color w:val="000000"/>
                <w:lang w:val="uk-UA"/>
              </w:rPr>
              <w:t>.</w:t>
            </w:r>
          </w:p>
        </w:tc>
      </w:tr>
      <w:tr w:rsidR="00C81277" w:rsidRPr="009F0F0F" w:rsidTr="001F5F19">
        <w:tc>
          <w:tcPr>
            <w:tcW w:w="9570" w:type="dxa"/>
            <w:gridSpan w:val="2"/>
          </w:tcPr>
          <w:p w:rsidR="00C81277" w:rsidRPr="009F0F0F" w:rsidRDefault="00C81277" w:rsidP="00C81277">
            <w:pPr>
              <w:spacing w:line="276" w:lineRule="auto"/>
              <w:jc w:val="center"/>
              <w:rPr>
                <w:lang w:val="uk-UA"/>
              </w:rPr>
            </w:pPr>
            <w:r w:rsidRPr="009F0F0F">
              <w:rPr>
                <w:color w:val="000000"/>
              </w:rPr>
              <w:t>Періодичність здійснення</w:t>
            </w:r>
          </w:p>
        </w:tc>
      </w:tr>
      <w:tr w:rsidR="00C54A5A" w:rsidRPr="009F0F0F" w:rsidTr="001F5F19">
        <w:tc>
          <w:tcPr>
            <w:tcW w:w="9570" w:type="dxa"/>
            <w:gridSpan w:val="2"/>
          </w:tcPr>
          <w:p w:rsidR="00C54A5A" w:rsidRPr="009F0F0F" w:rsidRDefault="00C54A5A" w:rsidP="00C54A5A">
            <w:pPr>
              <w:spacing w:line="276" w:lineRule="auto"/>
              <w:jc w:val="both"/>
              <w:rPr>
                <w:color w:val="000000"/>
              </w:rPr>
            </w:pPr>
            <w:r w:rsidRPr="009F0F0F">
              <w:rPr>
                <w:color w:val="000000"/>
              </w:rPr>
              <w:t>Витрати на оплату працi  здійснюються із постійною періодичністю відповідно до чинного законодавства.</w:t>
            </w:r>
          </w:p>
          <w:p w:rsidR="00C54A5A" w:rsidRPr="009F0F0F" w:rsidRDefault="00C54A5A" w:rsidP="00C54A5A">
            <w:pPr>
              <w:spacing w:line="276" w:lineRule="auto"/>
              <w:jc w:val="both"/>
              <w:rPr>
                <w:lang w:val="uk-UA"/>
              </w:rPr>
            </w:pPr>
            <w:r w:rsidRPr="009F0F0F">
              <w:rPr>
                <w:color w:val="000000"/>
              </w:rPr>
              <w:t xml:space="preserve">Усі інші складовi витрат </w:t>
            </w:r>
            <w:r w:rsidRPr="009F0F0F">
              <w:rPr>
                <w:color w:val="000000"/>
                <w:lang w:val="uk-UA"/>
              </w:rPr>
              <w:t>-</w:t>
            </w:r>
            <w:r w:rsidRPr="009F0F0F">
              <w:rPr>
                <w:color w:val="000000"/>
              </w:rPr>
              <w:t xml:space="preserve"> за умови наявностi фінансових ресурсів підприємства та мотивації керівництва щодо здiйснення витрат на розвиток персоналу.</w:t>
            </w:r>
          </w:p>
        </w:tc>
      </w:tr>
      <w:tr w:rsidR="00C81277" w:rsidRPr="009F0F0F" w:rsidTr="001F5F19">
        <w:tc>
          <w:tcPr>
            <w:tcW w:w="9570" w:type="dxa"/>
            <w:gridSpan w:val="2"/>
          </w:tcPr>
          <w:p w:rsidR="00C81277" w:rsidRPr="009F0F0F" w:rsidRDefault="00C81277" w:rsidP="00C81277">
            <w:pPr>
              <w:spacing w:line="276" w:lineRule="auto"/>
              <w:jc w:val="center"/>
              <w:rPr>
                <w:lang w:val="uk-UA"/>
              </w:rPr>
            </w:pPr>
            <w:r w:rsidRPr="009F0F0F">
              <w:rPr>
                <w:color w:val="000000"/>
              </w:rPr>
              <w:t>Результати здійснення</w:t>
            </w:r>
          </w:p>
        </w:tc>
      </w:tr>
      <w:tr w:rsidR="00C81277" w:rsidRPr="009F0F0F" w:rsidTr="003E7F3A">
        <w:tc>
          <w:tcPr>
            <w:tcW w:w="4785" w:type="dxa"/>
          </w:tcPr>
          <w:p w:rsidR="00C81277" w:rsidRPr="009F0F0F" w:rsidRDefault="00C81277" w:rsidP="00C81277">
            <w:pPr>
              <w:spacing w:line="276" w:lineRule="auto"/>
              <w:jc w:val="both"/>
              <w:rPr>
                <w:lang w:val="uk-UA"/>
              </w:rPr>
            </w:pPr>
            <w:r w:rsidRPr="009F0F0F">
              <w:rPr>
                <w:color w:val="000000"/>
              </w:rPr>
              <w:t>Додана вартість</w:t>
            </w:r>
          </w:p>
        </w:tc>
        <w:tc>
          <w:tcPr>
            <w:tcW w:w="4785" w:type="dxa"/>
          </w:tcPr>
          <w:p w:rsidR="00C81277" w:rsidRPr="009F0F0F" w:rsidRDefault="00C81277" w:rsidP="00C81277">
            <w:pPr>
              <w:spacing w:line="276" w:lineRule="auto"/>
              <w:jc w:val="both"/>
              <w:rPr>
                <w:lang w:val="uk-UA"/>
              </w:rPr>
            </w:pPr>
            <w:r w:rsidRPr="009F0F0F">
              <w:rPr>
                <w:color w:val="000000"/>
              </w:rPr>
              <w:t>Соціально-економічний результат,</w:t>
            </w:r>
            <w:r w:rsidRPr="009F0F0F">
              <w:rPr>
                <w:color w:val="000000"/>
                <w:lang w:val="uk-UA"/>
              </w:rPr>
              <w:t xml:space="preserve"> </w:t>
            </w:r>
            <w:r w:rsidRPr="009F0F0F">
              <w:rPr>
                <w:color w:val="000000"/>
              </w:rPr>
              <w:t>створення додаткової вартості</w:t>
            </w:r>
          </w:p>
        </w:tc>
      </w:tr>
      <w:tr w:rsidR="00C81277" w:rsidRPr="009F0F0F" w:rsidTr="001F5F19">
        <w:tc>
          <w:tcPr>
            <w:tcW w:w="9570" w:type="dxa"/>
            <w:gridSpan w:val="2"/>
          </w:tcPr>
          <w:p w:rsidR="00C81277" w:rsidRPr="009F0F0F" w:rsidRDefault="00C81277" w:rsidP="00C81277">
            <w:pPr>
              <w:spacing w:line="276" w:lineRule="auto"/>
              <w:jc w:val="center"/>
              <w:rPr>
                <w:lang w:val="uk-UA"/>
              </w:rPr>
            </w:pPr>
            <w:r w:rsidRPr="009F0F0F">
              <w:rPr>
                <w:color w:val="000000"/>
              </w:rPr>
              <w:t>Т</w:t>
            </w:r>
            <w:r w:rsidRPr="009F0F0F">
              <w:rPr>
                <w:color w:val="000000"/>
                <w:lang w:val="uk-UA"/>
              </w:rPr>
              <w:t>ермін</w:t>
            </w:r>
            <w:r w:rsidRPr="009F0F0F">
              <w:rPr>
                <w:color w:val="000000"/>
              </w:rPr>
              <w:t xml:space="preserve"> окупності</w:t>
            </w:r>
          </w:p>
        </w:tc>
      </w:tr>
      <w:tr w:rsidR="00C81277" w:rsidRPr="009F0F0F" w:rsidTr="003E7F3A">
        <w:tc>
          <w:tcPr>
            <w:tcW w:w="4785" w:type="dxa"/>
          </w:tcPr>
          <w:p w:rsidR="00C81277" w:rsidRPr="009F0F0F" w:rsidRDefault="00C81277" w:rsidP="00C81277">
            <w:pPr>
              <w:spacing w:line="276" w:lineRule="auto"/>
              <w:jc w:val="both"/>
              <w:rPr>
                <w:lang w:val="uk-UA"/>
              </w:rPr>
            </w:pPr>
            <w:r w:rsidRPr="009F0F0F">
              <w:rPr>
                <w:color w:val="000000"/>
              </w:rPr>
              <w:t>Короткостроковий</w:t>
            </w:r>
            <w:r w:rsidRPr="009F0F0F">
              <w:rPr>
                <w:color w:val="000000"/>
                <w:lang w:val="uk-UA"/>
              </w:rPr>
              <w:t xml:space="preserve"> </w:t>
            </w:r>
            <w:r w:rsidRPr="009F0F0F">
              <w:rPr>
                <w:color w:val="000000"/>
              </w:rPr>
              <w:t>період</w:t>
            </w:r>
          </w:p>
        </w:tc>
        <w:tc>
          <w:tcPr>
            <w:tcW w:w="4785" w:type="dxa"/>
          </w:tcPr>
          <w:p w:rsidR="00C81277" w:rsidRPr="009F0F0F" w:rsidRDefault="00C81277" w:rsidP="00C81277">
            <w:pPr>
              <w:spacing w:line="276" w:lineRule="auto"/>
              <w:jc w:val="both"/>
              <w:rPr>
                <w:lang w:val="uk-UA"/>
              </w:rPr>
            </w:pPr>
            <w:r w:rsidRPr="009F0F0F">
              <w:rPr>
                <w:color w:val="000000"/>
              </w:rPr>
              <w:t>Довгостроковий</w:t>
            </w:r>
            <w:r w:rsidRPr="009F0F0F">
              <w:rPr>
                <w:color w:val="000000"/>
                <w:lang w:val="uk-UA"/>
              </w:rPr>
              <w:t xml:space="preserve"> </w:t>
            </w:r>
            <w:r w:rsidRPr="009F0F0F">
              <w:rPr>
                <w:color w:val="000000"/>
              </w:rPr>
              <w:t>період</w:t>
            </w:r>
          </w:p>
        </w:tc>
      </w:tr>
    </w:tbl>
    <w:p w:rsidR="00185242" w:rsidRPr="00185242" w:rsidRDefault="00185242" w:rsidP="009F0F0F">
      <w:pPr>
        <w:tabs>
          <w:tab w:val="left" w:pos="990"/>
        </w:tabs>
        <w:spacing w:line="360" w:lineRule="auto"/>
        <w:ind w:firstLine="851"/>
        <w:jc w:val="both"/>
        <w:rPr>
          <w:sz w:val="22"/>
          <w:szCs w:val="22"/>
          <w:lang w:val="en-US"/>
        </w:rPr>
      </w:pPr>
      <w:r w:rsidRPr="00185242">
        <w:rPr>
          <w:sz w:val="22"/>
          <w:szCs w:val="22"/>
          <w:lang w:val="uk-UA"/>
        </w:rPr>
        <w:t xml:space="preserve">Джерело: </w:t>
      </w:r>
      <w:r w:rsidRPr="00185242">
        <w:rPr>
          <w:sz w:val="22"/>
          <w:szCs w:val="22"/>
          <w:lang w:val="en-US"/>
        </w:rPr>
        <w:t>[</w:t>
      </w:r>
      <w:r w:rsidR="005C40F4">
        <w:rPr>
          <w:sz w:val="22"/>
          <w:szCs w:val="22"/>
        </w:rPr>
        <w:t>51</w:t>
      </w:r>
      <w:r w:rsidRPr="00185242">
        <w:rPr>
          <w:sz w:val="22"/>
          <w:szCs w:val="22"/>
          <w:lang w:val="en-US"/>
        </w:rPr>
        <w:t>]</w:t>
      </w:r>
    </w:p>
    <w:p w:rsidR="006F3B6D" w:rsidRDefault="006F3B6D" w:rsidP="00601DA9">
      <w:pPr>
        <w:spacing w:line="360" w:lineRule="auto"/>
        <w:ind w:firstLine="851"/>
        <w:jc w:val="both"/>
        <w:rPr>
          <w:sz w:val="28"/>
          <w:szCs w:val="28"/>
          <w:lang w:val="en-US"/>
        </w:rPr>
      </w:pPr>
    </w:p>
    <w:p w:rsidR="00BF4B06" w:rsidRDefault="00BF4B06" w:rsidP="00601DA9">
      <w:pPr>
        <w:spacing w:line="360" w:lineRule="auto"/>
        <w:ind w:firstLine="851"/>
        <w:jc w:val="both"/>
        <w:rPr>
          <w:sz w:val="28"/>
          <w:szCs w:val="28"/>
          <w:lang w:val="uk-UA"/>
        </w:rPr>
      </w:pPr>
      <w:r>
        <w:rPr>
          <w:sz w:val="28"/>
          <w:szCs w:val="28"/>
          <w:lang w:val="uk-UA"/>
        </w:rPr>
        <w:lastRenderedPageBreak/>
        <w:t>К</w:t>
      </w:r>
      <w:r w:rsidRPr="00BF4B06">
        <w:rPr>
          <w:sz w:val="28"/>
          <w:szCs w:val="28"/>
          <w:lang w:val="uk-UA"/>
        </w:rPr>
        <w:t xml:space="preserve">онкурентоспроможність підприємств </w:t>
      </w:r>
      <w:r>
        <w:rPr>
          <w:sz w:val="28"/>
          <w:szCs w:val="28"/>
          <w:lang w:val="uk-UA"/>
        </w:rPr>
        <w:t>значною</w:t>
      </w:r>
      <w:r w:rsidRPr="00BF4B06">
        <w:rPr>
          <w:sz w:val="28"/>
          <w:szCs w:val="28"/>
          <w:lang w:val="uk-UA"/>
        </w:rPr>
        <w:t xml:space="preserve"> мірою визначається їх здатністю до виробництва і випуску інноваційної продукції, що є неможливим без високого рівня накопиченого людського капіталу. </w:t>
      </w:r>
      <w:r w:rsidRPr="00BF4B06">
        <w:rPr>
          <w:sz w:val="28"/>
          <w:szCs w:val="28"/>
        </w:rPr>
        <w:t xml:space="preserve">Тому для підприємства важливим є процес інвестування </w:t>
      </w:r>
      <w:r>
        <w:rPr>
          <w:sz w:val="28"/>
          <w:szCs w:val="28"/>
          <w:lang w:val="uk-UA"/>
        </w:rPr>
        <w:t>у</w:t>
      </w:r>
      <w:r w:rsidRPr="00BF4B06">
        <w:rPr>
          <w:sz w:val="28"/>
          <w:szCs w:val="28"/>
        </w:rPr>
        <w:t xml:space="preserve"> людський капітал його співробітників з метою отримання високого прибутку в майбутньому.</w:t>
      </w:r>
    </w:p>
    <w:p w:rsidR="00426799" w:rsidRDefault="00426799" w:rsidP="00601DA9">
      <w:pPr>
        <w:spacing w:line="360" w:lineRule="auto"/>
        <w:ind w:firstLine="851"/>
        <w:jc w:val="both"/>
        <w:rPr>
          <w:sz w:val="28"/>
          <w:szCs w:val="28"/>
          <w:lang w:val="uk-UA"/>
        </w:rPr>
      </w:pPr>
      <w:r w:rsidRPr="00163CB8">
        <w:rPr>
          <w:sz w:val="28"/>
          <w:szCs w:val="28"/>
          <w:lang w:val="uk-UA"/>
        </w:rPr>
        <w:t>На цілі навчання і підвищення кваліфікації фахівців</w:t>
      </w:r>
      <w:r>
        <w:rPr>
          <w:sz w:val="28"/>
          <w:szCs w:val="28"/>
          <w:lang w:val="uk-UA"/>
        </w:rPr>
        <w:t>, наприклад,</w:t>
      </w:r>
      <w:r w:rsidRPr="00163CB8">
        <w:rPr>
          <w:sz w:val="28"/>
          <w:szCs w:val="28"/>
          <w:lang w:val="uk-UA"/>
        </w:rPr>
        <w:t xml:space="preserve"> у США витрачається в середньому 1,4% коштів фонду заробітної плати. У Франції законодавство вимагає від підприємця витрачати на навчання і перенавчання кадрів кошти в розмірі не менше 1% фонду заробітної плати. У Німеччині, Швеції, Японії, Південн</w:t>
      </w:r>
      <w:r>
        <w:rPr>
          <w:sz w:val="28"/>
          <w:szCs w:val="28"/>
          <w:lang w:val="uk-UA"/>
        </w:rPr>
        <w:t>ій</w:t>
      </w:r>
      <w:r w:rsidRPr="00163CB8">
        <w:rPr>
          <w:sz w:val="28"/>
          <w:szCs w:val="28"/>
          <w:lang w:val="uk-UA"/>
        </w:rPr>
        <w:t xml:space="preserve"> Кореї, Сінгапурі навчання стимулюється податковими пільгами, субсидіями, і ці витрати цілком виправдані. За оцінками американських фахівців, 1 долар, витрачений на підготовку персоналу, приносить до 10 доларів прибутку</w:t>
      </w:r>
      <w:r w:rsidR="005C40F4" w:rsidRPr="005C40F4">
        <w:rPr>
          <w:sz w:val="28"/>
          <w:szCs w:val="28"/>
        </w:rPr>
        <w:t xml:space="preserve"> </w:t>
      </w:r>
      <w:r w:rsidR="005C40F4" w:rsidRPr="00FA6992">
        <w:rPr>
          <w:sz w:val="28"/>
          <w:szCs w:val="28"/>
        </w:rPr>
        <w:t>[</w:t>
      </w:r>
      <w:r w:rsidR="00FA6992" w:rsidRPr="00FA6992">
        <w:rPr>
          <w:sz w:val="28"/>
          <w:szCs w:val="28"/>
        </w:rPr>
        <w:t>99</w:t>
      </w:r>
      <w:r w:rsidR="005C40F4" w:rsidRPr="00FA6992">
        <w:rPr>
          <w:sz w:val="28"/>
          <w:szCs w:val="28"/>
        </w:rPr>
        <w:t>]</w:t>
      </w:r>
      <w:r w:rsidRPr="00FA6992">
        <w:rPr>
          <w:sz w:val="28"/>
          <w:szCs w:val="28"/>
          <w:lang w:val="uk-UA"/>
        </w:rPr>
        <w:t>.</w:t>
      </w:r>
    </w:p>
    <w:p w:rsidR="00BF4B06" w:rsidRDefault="00BF4B06" w:rsidP="00601DA9">
      <w:pPr>
        <w:spacing w:line="360" w:lineRule="auto"/>
        <w:ind w:firstLine="851"/>
        <w:jc w:val="both"/>
        <w:rPr>
          <w:sz w:val="28"/>
          <w:szCs w:val="28"/>
          <w:lang w:val="uk-UA"/>
        </w:rPr>
      </w:pPr>
      <w:r>
        <w:rPr>
          <w:sz w:val="28"/>
          <w:szCs w:val="28"/>
          <w:lang w:val="uk-UA"/>
        </w:rPr>
        <w:t>П</w:t>
      </w:r>
      <w:r w:rsidRPr="00BF4B06">
        <w:rPr>
          <w:sz w:val="28"/>
          <w:szCs w:val="28"/>
          <w:lang w:val="uk-UA"/>
        </w:rPr>
        <w:t xml:space="preserve">роцес інвестування </w:t>
      </w:r>
      <w:r>
        <w:rPr>
          <w:sz w:val="28"/>
          <w:szCs w:val="28"/>
          <w:lang w:val="uk-UA"/>
        </w:rPr>
        <w:t>у</w:t>
      </w:r>
      <w:r w:rsidRPr="00BF4B06">
        <w:rPr>
          <w:sz w:val="28"/>
          <w:szCs w:val="28"/>
          <w:lang w:val="uk-UA"/>
        </w:rPr>
        <w:t xml:space="preserve"> людський капітал з боку підприємства </w:t>
      </w:r>
      <w:r>
        <w:rPr>
          <w:sz w:val="28"/>
          <w:szCs w:val="28"/>
          <w:lang w:val="uk-UA"/>
        </w:rPr>
        <w:t xml:space="preserve">має </w:t>
      </w:r>
      <w:r w:rsidR="007938A6">
        <w:rPr>
          <w:sz w:val="28"/>
          <w:szCs w:val="28"/>
          <w:lang w:val="uk-UA"/>
        </w:rPr>
        <w:t xml:space="preserve">свої переваги і недоліки, які </w:t>
      </w:r>
      <w:r w:rsidR="007938A6" w:rsidRPr="007938A6">
        <w:rPr>
          <w:sz w:val="28"/>
          <w:szCs w:val="28"/>
          <w:lang w:val="uk-UA"/>
        </w:rPr>
        <w:t>представлені</w:t>
      </w:r>
      <w:r w:rsidR="007938A6">
        <w:rPr>
          <w:sz w:val="28"/>
          <w:szCs w:val="28"/>
          <w:lang w:val="uk-UA"/>
        </w:rPr>
        <w:t xml:space="preserve"> в </w:t>
      </w:r>
      <w:r>
        <w:rPr>
          <w:sz w:val="28"/>
          <w:szCs w:val="28"/>
          <w:lang w:val="uk-UA"/>
        </w:rPr>
        <w:t>табл. 1.</w:t>
      </w:r>
      <w:r w:rsidR="00D058BB">
        <w:rPr>
          <w:sz w:val="28"/>
          <w:szCs w:val="28"/>
          <w:lang w:val="uk-UA"/>
        </w:rPr>
        <w:t>8</w:t>
      </w:r>
      <w:r w:rsidRPr="00BF4B06">
        <w:rPr>
          <w:sz w:val="28"/>
          <w:szCs w:val="28"/>
          <w:lang w:val="uk-UA"/>
        </w:rPr>
        <w:t>.</w:t>
      </w:r>
    </w:p>
    <w:p w:rsidR="00BF4B06" w:rsidRDefault="00BF4B06" w:rsidP="00BF4B06">
      <w:pPr>
        <w:spacing w:line="360" w:lineRule="auto"/>
        <w:ind w:firstLine="709"/>
        <w:jc w:val="both"/>
        <w:rPr>
          <w:sz w:val="28"/>
          <w:szCs w:val="28"/>
          <w:lang w:val="uk-UA"/>
        </w:rPr>
      </w:pPr>
    </w:p>
    <w:p w:rsidR="00BF4B06" w:rsidRPr="00D878C7" w:rsidRDefault="00BF4B06" w:rsidP="00BF4B06">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t>Таблиця 1.</w:t>
      </w:r>
      <w:r w:rsidR="00D058BB">
        <w:rPr>
          <w:rFonts w:ascii="TimesNewRomanPSMT" w:hAnsi="TimesNewRomanPSMT"/>
          <w:color w:val="000000"/>
          <w:sz w:val="28"/>
          <w:szCs w:val="28"/>
          <w:lang w:val="uk-UA"/>
        </w:rPr>
        <w:t>8</w:t>
      </w:r>
    </w:p>
    <w:p w:rsidR="00BF4B06" w:rsidRPr="00BF4B06" w:rsidRDefault="007938A6" w:rsidP="00BF4B06">
      <w:pPr>
        <w:spacing w:line="360" w:lineRule="auto"/>
        <w:jc w:val="center"/>
        <w:rPr>
          <w:sz w:val="28"/>
          <w:szCs w:val="28"/>
          <w:lang w:val="uk-UA"/>
        </w:rPr>
      </w:pPr>
      <w:r>
        <w:rPr>
          <w:sz w:val="28"/>
          <w:szCs w:val="28"/>
          <w:lang w:val="uk-UA"/>
        </w:rPr>
        <w:t>Переваги і недоліки</w:t>
      </w:r>
      <w:r w:rsidR="00BF4B06" w:rsidRPr="00BF4B06">
        <w:rPr>
          <w:sz w:val="28"/>
          <w:szCs w:val="28"/>
          <w:lang w:val="uk-UA"/>
        </w:rPr>
        <w:t xml:space="preserve"> інвестування в людський капітал з </w:t>
      </w:r>
      <w:r w:rsidR="00BF4B06">
        <w:rPr>
          <w:sz w:val="28"/>
          <w:szCs w:val="28"/>
          <w:lang w:val="uk-UA"/>
        </w:rPr>
        <w:t xml:space="preserve">боку </w:t>
      </w:r>
      <w:r w:rsidR="00BF4B06" w:rsidRPr="00BF4B06">
        <w:rPr>
          <w:sz w:val="28"/>
          <w:szCs w:val="28"/>
          <w:lang w:val="uk-UA"/>
        </w:rPr>
        <w:t>підприємства</w:t>
      </w:r>
    </w:p>
    <w:tbl>
      <w:tblPr>
        <w:tblStyle w:val="ac"/>
        <w:tblW w:w="0" w:type="auto"/>
        <w:tblLook w:val="04A0"/>
      </w:tblPr>
      <w:tblGrid>
        <w:gridCol w:w="4928"/>
        <w:gridCol w:w="4642"/>
      </w:tblGrid>
      <w:tr w:rsidR="00BF4B06" w:rsidTr="006F3B6D">
        <w:tc>
          <w:tcPr>
            <w:tcW w:w="4928" w:type="dxa"/>
          </w:tcPr>
          <w:p w:rsidR="00BF4B06" w:rsidRPr="007938A6" w:rsidRDefault="007938A6" w:rsidP="00204965">
            <w:pPr>
              <w:spacing w:line="276" w:lineRule="auto"/>
              <w:jc w:val="center"/>
              <w:rPr>
                <w:lang w:val="uk-UA"/>
              </w:rPr>
            </w:pPr>
            <w:r w:rsidRPr="007938A6">
              <w:rPr>
                <w:lang w:val="uk-UA"/>
              </w:rPr>
              <w:t>Переваги</w:t>
            </w:r>
          </w:p>
        </w:tc>
        <w:tc>
          <w:tcPr>
            <w:tcW w:w="4642" w:type="dxa"/>
          </w:tcPr>
          <w:p w:rsidR="00BF4B06" w:rsidRPr="007938A6" w:rsidRDefault="007938A6" w:rsidP="00204965">
            <w:pPr>
              <w:spacing w:line="276" w:lineRule="auto"/>
              <w:jc w:val="center"/>
              <w:rPr>
                <w:lang w:val="uk-UA"/>
              </w:rPr>
            </w:pPr>
            <w:r w:rsidRPr="007938A6">
              <w:rPr>
                <w:lang w:val="uk-UA"/>
              </w:rPr>
              <w:t>Недоліки</w:t>
            </w:r>
          </w:p>
        </w:tc>
      </w:tr>
      <w:tr w:rsidR="00BF4B06" w:rsidTr="006F3B6D">
        <w:tc>
          <w:tcPr>
            <w:tcW w:w="4928" w:type="dxa"/>
          </w:tcPr>
          <w:p w:rsidR="007938A6" w:rsidRPr="00174BEC" w:rsidRDefault="007938A6" w:rsidP="00174BEC">
            <w:pPr>
              <w:tabs>
                <w:tab w:val="left" w:pos="142"/>
              </w:tabs>
              <w:spacing w:line="276" w:lineRule="auto"/>
              <w:ind w:firstLine="567"/>
              <w:jc w:val="both"/>
              <w:rPr>
                <w:lang w:val="uk-UA"/>
              </w:rPr>
            </w:pPr>
            <w:r w:rsidRPr="00174BEC">
              <w:rPr>
                <w:lang w:val="uk-UA"/>
              </w:rPr>
              <w:t>висока частка людського капіталу в</w:t>
            </w:r>
          </w:p>
          <w:p w:rsidR="007938A6" w:rsidRPr="00174BEC" w:rsidRDefault="007938A6" w:rsidP="00174BEC">
            <w:pPr>
              <w:tabs>
                <w:tab w:val="left" w:pos="142"/>
              </w:tabs>
              <w:spacing w:line="276" w:lineRule="auto"/>
              <w:ind w:firstLine="567"/>
              <w:jc w:val="both"/>
              <w:rPr>
                <w:lang w:val="uk-UA"/>
              </w:rPr>
            </w:pPr>
            <w:r w:rsidRPr="00174BEC">
              <w:rPr>
                <w:lang w:val="uk-UA"/>
              </w:rPr>
              <w:t>активах підприємства – основний фактор його економічного зростання;</w:t>
            </w:r>
          </w:p>
          <w:p w:rsidR="007938A6" w:rsidRPr="00174BEC" w:rsidRDefault="007938A6" w:rsidP="00174BEC">
            <w:pPr>
              <w:tabs>
                <w:tab w:val="left" w:pos="142"/>
              </w:tabs>
              <w:spacing w:line="276" w:lineRule="auto"/>
              <w:ind w:firstLine="567"/>
              <w:jc w:val="both"/>
              <w:rPr>
                <w:lang w:val="uk-UA"/>
              </w:rPr>
            </w:pPr>
            <w:r w:rsidRPr="00174BEC">
              <w:rPr>
                <w:lang w:val="uk-UA"/>
              </w:rPr>
              <w:t>конкурентна перевага у вигляді висококваліфікованих співробітників;</w:t>
            </w:r>
          </w:p>
          <w:p w:rsidR="007938A6" w:rsidRPr="00174BEC" w:rsidRDefault="007938A6" w:rsidP="00174BEC">
            <w:pPr>
              <w:tabs>
                <w:tab w:val="left" w:pos="142"/>
              </w:tabs>
              <w:spacing w:line="276" w:lineRule="auto"/>
              <w:ind w:firstLine="567"/>
              <w:jc w:val="both"/>
              <w:rPr>
                <w:lang w:val="uk-UA"/>
              </w:rPr>
            </w:pPr>
            <w:r w:rsidRPr="00174BEC">
              <w:rPr>
                <w:lang w:val="uk-UA"/>
              </w:rPr>
              <w:t>віддача від інвестицій - високий прибуток підприємства в майбутньому;</w:t>
            </w:r>
          </w:p>
          <w:p w:rsidR="00BF4B06" w:rsidRPr="00174BEC" w:rsidRDefault="007938A6" w:rsidP="00174BEC">
            <w:pPr>
              <w:tabs>
                <w:tab w:val="left" w:pos="142"/>
              </w:tabs>
              <w:spacing w:line="276" w:lineRule="auto"/>
              <w:ind w:firstLine="567"/>
              <w:jc w:val="both"/>
              <w:rPr>
                <w:lang w:val="uk-UA"/>
              </w:rPr>
            </w:pPr>
            <w:r w:rsidRPr="00174BEC">
              <w:rPr>
                <w:lang w:val="uk-UA"/>
              </w:rPr>
              <w:t>тривалий економічний і соціальний ефект;</w:t>
            </w:r>
          </w:p>
          <w:p w:rsidR="007938A6" w:rsidRPr="00174BEC" w:rsidRDefault="007938A6" w:rsidP="00174BEC">
            <w:pPr>
              <w:tabs>
                <w:tab w:val="left" w:pos="142"/>
              </w:tabs>
              <w:spacing w:line="276" w:lineRule="auto"/>
              <w:ind w:firstLine="567"/>
              <w:jc w:val="both"/>
              <w:rPr>
                <w:lang w:val="uk-UA"/>
              </w:rPr>
            </w:pPr>
            <w:r w:rsidRPr="00174BEC">
              <w:rPr>
                <w:lang w:val="uk-UA"/>
              </w:rPr>
              <w:t>вихід на нові ринки збуту;</w:t>
            </w:r>
          </w:p>
          <w:p w:rsidR="007938A6" w:rsidRPr="00174BEC" w:rsidRDefault="007938A6" w:rsidP="00174BEC">
            <w:pPr>
              <w:tabs>
                <w:tab w:val="left" w:pos="142"/>
              </w:tabs>
              <w:spacing w:line="276" w:lineRule="auto"/>
              <w:ind w:firstLine="567"/>
              <w:jc w:val="both"/>
              <w:rPr>
                <w:lang w:val="uk-UA"/>
              </w:rPr>
            </w:pPr>
            <w:r w:rsidRPr="00174BEC">
              <w:rPr>
                <w:lang w:val="uk-UA"/>
              </w:rPr>
              <w:t>можливість виробництва продукції високої якості, конкурентоспроможної на ринку;</w:t>
            </w:r>
          </w:p>
          <w:p w:rsidR="007938A6" w:rsidRPr="00174BEC" w:rsidRDefault="007938A6" w:rsidP="00174BEC">
            <w:pPr>
              <w:tabs>
                <w:tab w:val="left" w:pos="142"/>
              </w:tabs>
              <w:spacing w:line="276" w:lineRule="auto"/>
              <w:ind w:firstLine="567"/>
              <w:jc w:val="both"/>
              <w:rPr>
                <w:sz w:val="28"/>
                <w:szCs w:val="28"/>
                <w:lang w:val="uk-UA"/>
              </w:rPr>
            </w:pPr>
            <w:r w:rsidRPr="00174BEC">
              <w:rPr>
                <w:lang w:val="uk-UA"/>
              </w:rPr>
              <w:t>випуск інноваційної продукції.</w:t>
            </w:r>
          </w:p>
        </w:tc>
        <w:tc>
          <w:tcPr>
            <w:tcW w:w="4642" w:type="dxa"/>
          </w:tcPr>
          <w:p w:rsidR="007938A6" w:rsidRPr="00C1252D" w:rsidRDefault="007938A6" w:rsidP="00174BEC">
            <w:pPr>
              <w:tabs>
                <w:tab w:val="left" w:pos="142"/>
              </w:tabs>
              <w:spacing w:line="276" w:lineRule="auto"/>
              <w:ind w:firstLine="567"/>
              <w:jc w:val="both"/>
              <w:rPr>
                <w:lang w:val="uk-UA"/>
              </w:rPr>
            </w:pPr>
            <w:r w:rsidRPr="00C1252D">
              <w:rPr>
                <w:lang w:val="uk-UA"/>
              </w:rPr>
              <w:t>високі витрати на навчання, підвищення кваліфікації та перепідготовку</w:t>
            </w:r>
            <w:r w:rsidR="00C1252D" w:rsidRPr="00C1252D">
              <w:rPr>
                <w:lang w:val="uk-UA"/>
              </w:rPr>
              <w:t xml:space="preserve"> </w:t>
            </w:r>
            <w:r w:rsidRPr="00C1252D">
              <w:rPr>
                <w:lang w:val="uk-UA"/>
              </w:rPr>
              <w:t>співробітників підприємства;</w:t>
            </w:r>
          </w:p>
          <w:p w:rsidR="007938A6" w:rsidRPr="00C1252D" w:rsidRDefault="007938A6" w:rsidP="00174BEC">
            <w:pPr>
              <w:tabs>
                <w:tab w:val="left" w:pos="142"/>
              </w:tabs>
              <w:spacing w:line="276" w:lineRule="auto"/>
              <w:ind w:firstLine="567"/>
              <w:jc w:val="both"/>
              <w:rPr>
                <w:lang w:val="uk-UA"/>
              </w:rPr>
            </w:pPr>
            <w:r w:rsidRPr="00C1252D">
              <w:rPr>
                <w:lang w:val="uk-UA"/>
              </w:rPr>
              <w:t>безперервність інвестування в</w:t>
            </w:r>
            <w:r w:rsidR="00C1252D" w:rsidRPr="00C1252D">
              <w:rPr>
                <w:lang w:val="uk-UA"/>
              </w:rPr>
              <w:t xml:space="preserve"> </w:t>
            </w:r>
            <w:r w:rsidRPr="00C1252D">
              <w:rPr>
                <w:lang w:val="uk-UA"/>
              </w:rPr>
              <w:t>людський капітал працівників, так як</w:t>
            </w:r>
            <w:r w:rsidR="00C1252D" w:rsidRPr="00C1252D">
              <w:rPr>
                <w:lang w:val="uk-UA"/>
              </w:rPr>
              <w:t xml:space="preserve"> </w:t>
            </w:r>
            <w:r w:rsidRPr="00C1252D">
              <w:rPr>
                <w:lang w:val="uk-UA"/>
              </w:rPr>
              <w:t>їх знання, навички та вміння застарівають з</w:t>
            </w:r>
            <w:r w:rsidR="00C1252D" w:rsidRPr="00C1252D">
              <w:rPr>
                <w:lang w:val="uk-UA"/>
              </w:rPr>
              <w:t xml:space="preserve"> </w:t>
            </w:r>
            <w:r w:rsidRPr="00C1252D">
              <w:rPr>
                <w:lang w:val="uk-UA"/>
              </w:rPr>
              <w:t>час</w:t>
            </w:r>
            <w:r w:rsidR="00C1252D">
              <w:rPr>
                <w:lang w:val="uk-UA"/>
              </w:rPr>
              <w:t>ом</w:t>
            </w:r>
            <w:r w:rsidRPr="00C1252D">
              <w:rPr>
                <w:lang w:val="uk-UA"/>
              </w:rPr>
              <w:t>;</w:t>
            </w:r>
          </w:p>
          <w:p w:rsidR="007938A6" w:rsidRPr="00C1252D" w:rsidRDefault="007938A6" w:rsidP="00174BEC">
            <w:pPr>
              <w:tabs>
                <w:tab w:val="left" w:pos="142"/>
              </w:tabs>
              <w:spacing w:line="276" w:lineRule="auto"/>
              <w:ind w:firstLine="567"/>
              <w:jc w:val="both"/>
              <w:rPr>
                <w:lang w:val="uk-UA"/>
              </w:rPr>
            </w:pPr>
            <w:r w:rsidRPr="00C1252D">
              <w:rPr>
                <w:lang w:val="uk-UA"/>
              </w:rPr>
              <w:t>свобода пересування робочої сили</w:t>
            </w:r>
            <w:r w:rsidR="00C1252D" w:rsidRPr="00C1252D">
              <w:rPr>
                <w:lang w:val="uk-UA"/>
              </w:rPr>
              <w:t xml:space="preserve"> </w:t>
            </w:r>
            <w:r w:rsidRPr="00C1252D">
              <w:rPr>
                <w:lang w:val="uk-UA"/>
              </w:rPr>
              <w:t>знижує готовність роботодавців</w:t>
            </w:r>
            <w:r w:rsidR="00C1252D" w:rsidRPr="00C1252D">
              <w:rPr>
                <w:lang w:val="uk-UA"/>
              </w:rPr>
              <w:t xml:space="preserve"> </w:t>
            </w:r>
            <w:r w:rsidRPr="00C1252D">
              <w:rPr>
                <w:lang w:val="uk-UA"/>
              </w:rPr>
              <w:t>вкладати кошти в її розвиток;</w:t>
            </w:r>
          </w:p>
          <w:p w:rsidR="00C1252D" w:rsidRPr="00C1252D" w:rsidRDefault="007938A6" w:rsidP="00174BEC">
            <w:pPr>
              <w:tabs>
                <w:tab w:val="left" w:pos="142"/>
              </w:tabs>
              <w:spacing w:line="276" w:lineRule="auto"/>
              <w:ind w:firstLine="567"/>
              <w:jc w:val="both"/>
              <w:rPr>
                <w:sz w:val="28"/>
                <w:szCs w:val="28"/>
                <w:lang w:val="uk-UA"/>
              </w:rPr>
            </w:pPr>
            <w:r w:rsidRPr="00C1252D">
              <w:rPr>
                <w:lang w:val="uk-UA"/>
              </w:rPr>
              <w:t>тривале очікування отримання</w:t>
            </w:r>
            <w:r w:rsidR="00C1252D" w:rsidRPr="00C1252D">
              <w:rPr>
                <w:lang w:val="uk-UA"/>
              </w:rPr>
              <w:t xml:space="preserve"> </w:t>
            </w:r>
            <w:r w:rsidRPr="00C1252D">
              <w:rPr>
                <w:lang w:val="uk-UA"/>
              </w:rPr>
              <w:t>ефекту від інвестування в людський</w:t>
            </w:r>
            <w:r w:rsidR="00C1252D">
              <w:rPr>
                <w:lang w:val="uk-UA"/>
              </w:rPr>
              <w:t xml:space="preserve"> </w:t>
            </w:r>
            <w:r w:rsidRPr="007938A6">
              <w:rPr>
                <w:lang w:val="uk-UA"/>
              </w:rPr>
              <w:t>капітал співробітників</w:t>
            </w:r>
            <w:r w:rsidR="00C1252D">
              <w:rPr>
                <w:lang w:val="uk-UA"/>
              </w:rPr>
              <w:t>.</w:t>
            </w:r>
          </w:p>
        </w:tc>
      </w:tr>
    </w:tbl>
    <w:p w:rsidR="00185242" w:rsidRPr="00204965" w:rsidRDefault="00185242" w:rsidP="00601DA9">
      <w:pPr>
        <w:tabs>
          <w:tab w:val="left" w:pos="990"/>
        </w:tabs>
        <w:spacing w:line="360" w:lineRule="auto"/>
        <w:ind w:firstLine="851"/>
        <w:jc w:val="both"/>
        <w:rPr>
          <w:sz w:val="22"/>
          <w:szCs w:val="22"/>
        </w:rPr>
      </w:pPr>
      <w:r w:rsidRPr="00185242">
        <w:rPr>
          <w:sz w:val="22"/>
          <w:szCs w:val="22"/>
          <w:lang w:val="uk-UA"/>
        </w:rPr>
        <w:t xml:space="preserve">Джерело: </w:t>
      </w:r>
      <w:r w:rsidR="00FA6992">
        <w:t>складено автором на основі</w:t>
      </w:r>
      <w:r w:rsidR="00FA6992" w:rsidRPr="005C40F4">
        <w:rPr>
          <w:color w:val="FF0000"/>
          <w:sz w:val="22"/>
          <w:szCs w:val="22"/>
        </w:rPr>
        <w:t xml:space="preserve"> </w:t>
      </w:r>
      <w:r w:rsidRPr="00FA6992">
        <w:rPr>
          <w:sz w:val="22"/>
          <w:szCs w:val="22"/>
        </w:rPr>
        <w:t>[</w:t>
      </w:r>
      <w:r w:rsidR="00FA6992" w:rsidRPr="00FA6992">
        <w:rPr>
          <w:sz w:val="22"/>
          <w:szCs w:val="22"/>
        </w:rPr>
        <w:t>31, 69, 73, 101</w:t>
      </w:r>
      <w:r w:rsidRPr="00FA6992">
        <w:rPr>
          <w:sz w:val="22"/>
          <w:szCs w:val="22"/>
        </w:rPr>
        <w:t>]</w:t>
      </w:r>
    </w:p>
    <w:p w:rsidR="00BF4B06" w:rsidRDefault="00BB5F77" w:rsidP="00601DA9">
      <w:pPr>
        <w:spacing w:line="360" w:lineRule="auto"/>
        <w:ind w:firstLine="851"/>
        <w:jc w:val="both"/>
        <w:rPr>
          <w:sz w:val="28"/>
          <w:szCs w:val="28"/>
          <w:lang w:val="uk-UA"/>
        </w:rPr>
      </w:pPr>
      <w:r w:rsidRPr="00BB5F77">
        <w:rPr>
          <w:sz w:val="28"/>
          <w:szCs w:val="28"/>
          <w:lang w:val="uk-UA"/>
        </w:rPr>
        <w:lastRenderedPageBreak/>
        <w:t>Незважаючи на існування негативних аспектів</w:t>
      </w:r>
      <w:r>
        <w:rPr>
          <w:sz w:val="28"/>
          <w:szCs w:val="28"/>
          <w:lang w:val="uk-UA"/>
        </w:rPr>
        <w:t xml:space="preserve"> </w:t>
      </w:r>
      <w:r w:rsidRPr="00BB5F77">
        <w:rPr>
          <w:sz w:val="28"/>
          <w:szCs w:val="28"/>
          <w:lang w:val="uk-UA"/>
        </w:rPr>
        <w:t>інвестування, людський капітал є головним чинником підвищення</w:t>
      </w:r>
      <w:r>
        <w:rPr>
          <w:sz w:val="28"/>
          <w:szCs w:val="28"/>
          <w:lang w:val="uk-UA"/>
        </w:rPr>
        <w:t xml:space="preserve"> </w:t>
      </w:r>
      <w:r w:rsidRPr="00BB5F77">
        <w:rPr>
          <w:sz w:val="28"/>
          <w:szCs w:val="28"/>
          <w:lang w:val="uk-UA"/>
        </w:rPr>
        <w:t>конкурентоспроможності підприємства і приносить високу віддачу від</w:t>
      </w:r>
      <w:r>
        <w:rPr>
          <w:sz w:val="28"/>
          <w:szCs w:val="28"/>
          <w:lang w:val="uk-UA"/>
        </w:rPr>
        <w:t xml:space="preserve"> </w:t>
      </w:r>
      <w:r w:rsidRPr="00BB5F77">
        <w:rPr>
          <w:sz w:val="28"/>
          <w:szCs w:val="28"/>
          <w:lang w:val="uk-UA"/>
        </w:rPr>
        <w:t xml:space="preserve">інвестицій </w:t>
      </w:r>
      <w:r>
        <w:rPr>
          <w:sz w:val="28"/>
          <w:szCs w:val="28"/>
          <w:lang w:val="uk-UA"/>
        </w:rPr>
        <w:t>у</w:t>
      </w:r>
      <w:r w:rsidRPr="00BB5F77">
        <w:rPr>
          <w:sz w:val="28"/>
          <w:szCs w:val="28"/>
          <w:lang w:val="uk-UA"/>
        </w:rPr>
        <w:t xml:space="preserve"> майбутньому.</w:t>
      </w:r>
    </w:p>
    <w:p w:rsidR="008B3A5E" w:rsidRDefault="008B3A5E" w:rsidP="00601DA9">
      <w:pPr>
        <w:spacing w:line="360" w:lineRule="auto"/>
        <w:ind w:firstLine="851"/>
        <w:jc w:val="both"/>
        <w:rPr>
          <w:sz w:val="28"/>
          <w:szCs w:val="28"/>
          <w:lang w:val="uk-UA"/>
        </w:rPr>
      </w:pPr>
      <w:r>
        <w:rPr>
          <w:sz w:val="28"/>
          <w:szCs w:val="28"/>
          <w:lang w:val="uk-UA"/>
        </w:rPr>
        <w:t>Т</w:t>
      </w:r>
      <w:r w:rsidRPr="008B3A5E">
        <w:rPr>
          <w:sz w:val="28"/>
          <w:szCs w:val="28"/>
          <w:lang w:val="uk-UA"/>
        </w:rPr>
        <w:t>епер розглянемо</w:t>
      </w:r>
      <w:r>
        <w:rPr>
          <w:sz w:val="28"/>
          <w:szCs w:val="28"/>
          <w:lang w:val="uk-UA"/>
        </w:rPr>
        <w:t xml:space="preserve"> </w:t>
      </w:r>
      <w:r w:rsidR="00417A7B">
        <w:rPr>
          <w:sz w:val="28"/>
          <w:szCs w:val="28"/>
          <w:lang w:val="uk-UA"/>
        </w:rPr>
        <w:t>переваги і недоліки</w:t>
      </w:r>
      <w:r>
        <w:rPr>
          <w:sz w:val="28"/>
          <w:szCs w:val="28"/>
          <w:lang w:val="uk-UA"/>
        </w:rPr>
        <w:t xml:space="preserve"> </w:t>
      </w:r>
      <w:r w:rsidRPr="008B3A5E">
        <w:rPr>
          <w:sz w:val="28"/>
          <w:szCs w:val="28"/>
          <w:lang w:val="uk-UA"/>
        </w:rPr>
        <w:t xml:space="preserve">інвестування </w:t>
      </w:r>
      <w:r w:rsidR="00417A7B">
        <w:rPr>
          <w:sz w:val="28"/>
          <w:szCs w:val="28"/>
          <w:lang w:val="uk-UA"/>
        </w:rPr>
        <w:t>у</w:t>
      </w:r>
      <w:r w:rsidRPr="008B3A5E">
        <w:rPr>
          <w:sz w:val="28"/>
          <w:szCs w:val="28"/>
          <w:lang w:val="uk-UA"/>
        </w:rPr>
        <w:t xml:space="preserve"> людський капітал для </w:t>
      </w:r>
      <w:r w:rsidR="00417A7B">
        <w:rPr>
          <w:sz w:val="28"/>
          <w:szCs w:val="28"/>
          <w:lang w:val="uk-UA"/>
        </w:rPr>
        <w:t>людини</w:t>
      </w:r>
      <w:r w:rsidR="00334E8E">
        <w:rPr>
          <w:sz w:val="28"/>
          <w:szCs w:val="28"/>
          <w:lang w:val="uk-UA"/>
        </w:rPr>
        <w:t>, які подано</w:t>
      </w:r>
      <w:r w:rsidR="00417A7B">
        <w:rPr>
          <w:sz w:val="28"/>
          <w:szCs w:val="28"/>
          <w:lang w:val="uk-UA"/>
        </w:rPr>
        <w:t xml:space="preserve"> у табл. 1.</w:t>
      </w:r>
      <w:r w:rsidR="00D058BB">
        <w:rPr>
          <w:sz w:val="28"/>
          <w:szCs w:val="28"/>
          <w:lang w:val="uk-UA"/>
        </w:rPr>
        <w:t>9</w:t>
      </w:r>
      <w:r w:rsidRPr="008B3A5E">
        <w:rPr>
          <w:sz w:val="28"/>
          <w:szCs w:val="28"/>
          <w:lang w:val="uk-UA"/>
        </w:rPr>
        <w:t>.</w:t>
      </w:r>
    </w:p>
    <w:p w:rsidR="00BF4B06" w:rsidRPr="00334E8E" w:rsidRDefault="00BF4B06" w:rsidP="00BF4B06">
      <w:pPr>
        <w:spacing w:line="360" w:lineRule="auto"/>
        <w:ind w:firstLine="709"/>
        <w:jc w:val="both"/>
        <w:rPr>
          <w:sz w:val="28"/>
          <w:szCs w:val="28"/>
        </w:rPr>
      </w:pPr>
    </w:p>
    <w:p w:rsidR="00417A7B" w:rsidRPr="00D878C7" w:rsidRDefault="00417A7B" w:rsidP="00417A7B">
      <w:pPr>
        <w:spacing w:line="360" w:lineRule="auto"/>
        <w:jc w:val="right"/>
        <w:rPr>
          <w:rFonts w:ascii="TimesNewRomanPSMT" w:hAnsi="TimesNewRomanPSMT"/>
          <w:color w:val="000000"/>
          <w:sz w:val="28"/>
          <w:szCs w:val="28"/>
          <w:lang w:val="uk-UA"/>
        </w:rPr>
      </w:pPr>
      <w:r>
        <w:rPr>
          <w:rFonts w:ascii="TimesNewRomanPSMT" w:hAnsi="TimesNewRomanPSMT"/>
          <w:color w:val="000000"/>
          <w:sz w:val="28"/>
          <w:szCs w:val="28"/>
          <w:lang w:val="uk-UA"/>
        </w:rPr>
        <w:t>Таблиця 1.</w:t>
      </w:r>
      <w:r w:rsidR="00D058BB">
        <w:rPr>
          <w:rFonts w:ascii="TimesNewRomanPSMT" w:hAnsi="TimesNewRomanPSMT"/>
          <w:color w:val="000000"/>
          <w:sz w:val="28"/>
          <w:szCs w:val="28"/>
          <w:lang w:val="uk-UA"/>
        </w:rPr>
        <w:t>9</w:t>
      </w:r>
    </w:p>
    <w:p w:rsidR="00417A7B" w:rsidRPr="00BF4B06" w:rsidRDefault="00417A7B" w:rsidP="00417A7B">
      <w:pPr>
        <w:spacing w:line="360" w:lineRule="auto"/>
        <w:jc w:val="center"/>
        <w:rPr>
          <w:sz w:val="28"/>
          <w:szCs w:val="28"/>
          <w:lang w:val="uk-UA"/>
        </w:rPr>
      </w:pPr>
      <w:r>
        <w:rPr>
          <w:sz w:val="28"/>
          <w:szCs w:val="28"/>
          <w:lang w:val="uk-UA"/>
        </w:rPr>
        <w:t>Переваги і недоліки</w:t>
      </w:r>
      <w:r w:rsidRPr="00BF4B06">
        <w:rPr>
          <w:sz w:val="28"/>
          <w:szCs w:val="28"/>
          <w:lang w:val="uk-UA"/>
        </w:rPr>
        <w:t xml:space="preserve"> інвестування в людський капітал </w:t>
      </w:r>
      <w:r>
        <w:rPr>
          <w:sz w:val="28"/>
          <w:szCs w:val="28"/>
          <w:lang w:val="uk-UA"/>
        </w:rPr>
        <w:t>для людини</w:t>
      </w:r>
    </w:p>
    <w:tbl>
      <w:tblPr>
        <w:tblStyle w:val="ac"/>
        <w:tblW w:w="0" w:type="auto"/>
        <w:tblLook w:val="04A0"/>
      </w:tblPr>
      <w:tblGrid>
        <w:gridCol w:w="4785"/>
        <w:gridCol w:w="4785"/>
      </w:tblGrid>
      <w:tr w:rsidR="00417A7B" w:rsidTr="001F5F19">
        <w:tc>
          <w:tcPr>
            <w:tcW w:w="4785" w:type="dxa"/>
          </w:tcPr>
          <w:p w:rsidR="00417A7B" w:rsidRPr="007938A6" w:rsidRDefault="00417A7B" w:rsidP="00204965">
            <w:pPr>
              <w:spacing w:line="276" w:lineRule="auto"/>
              <w:jc w:val="center"/>
              <w:rPr>
                <w:lang w:val="uk-UA"/>
              </w:rPr>
            </w:pPr>
            <w:r w:rsidRPr="007938A6">
              <w:rPr>
                <w:lang w:val="uk-UA"/>
              </w:rPr>
              <w:t>Переваги</w:t>
            </w:r>
          </w:p>
        </w:tc>
        <w:tc>
          <w:tcPr>
            <w:tcW w:w="4785" w:type="dxa"/>
          </w:tcPr>
          <w:p w:rsidR="00417A7B" w:rsidRPr="007938A6" w:rsidRDefault="00417A7B" w:rsidP="00204965">
            <w:pPr>
              <w:spacing w:line="276" w:lineRule="auto"/>
              <w:jc w:val="center"/>
              <w:rPr>
                <w:lang w:val="uk-UA"/>
              </w:rPr>
            </w:pPr>
            <w:r w:rsidRPr="007938A6">
              <w:rPr>
                <w:lang w:val="uk-UA"/>
              </w:rPr>
              <w:t>Недоліки</w:t>
            </w:r>
          </w:p>
        </w:tc>
      </w:tr>
      <w:tr w:rsidR="00417A7B" w:rsidTr="001F5F19">
        <w:tc>
          <w:tcPr>
            <w:tcW w:w="4785" w:type="dxa"/>
          </w:tcPr>
          <w:p w:rsidR="00417A7B" w:rsidRPr="00174BEC" w:rsidRDefault="00417A7B" w:rsidP="00174BEC">
            <w:pPr>
              <w:tabs>
                <w:tab w:val="left" w:pos="426"/>
              </w:tabs>
              <w:spacing w:line="276" w:lineRule="auto"/>
              <w:ind w:firstLine="567"/>
              <w:jc w:val="both"/>
              <w:rPr>
                <w:lang w:val="uk-UA"/>
              </w:rPr>
            </w:pPr>
            <w:r w:rsidRPr="00174BEC">
              <w:rPr>
                <w:lang w:val="uk-UA"/>
              </w:rPr>
              <w:t>накопичений і розвинений людський капітал - основний фактор успіху при працевлаштуванні;</w:t>
            </w:r>
          </w:p>
          <w:p w:rsidR="00417A7B" w:rsidRPr="00174BEC" w:rsidRDefault="00417A7B" w:rsidP="00174BEC">
            <w:pPr>
              <w:tabs>
                <w:tab w:val="left" w:pos="426"/>
              </w:tabs>
              <w:spacing w:line="276" w:lineRule="auto"/>
              <w:ind w:firstLine="567"/>
              <w:jc w:val="both"/>
              <w:rPr>
                <w:lang w:val="uk-UA"/>
              </w:rPr>
            </w:pPr>
            <w:r w:rsidRPr="00174BEC">
              <w:rPr>
                <w:lang w:val="uk-UA"/>
              </w:rPr>
              <w:t>віддача від інвестицій - високий дохід у майбутньому;</w:t>
            </w:r>
          </w:p>
          <w:p w:rsidR="00417A7B" w:rsidRPr="00174BEC" w:rsidRDefault="00417A7B" w:rsidP="00174BEC">
            <w:pPr>
              <w:tabs>
                <w:tab w:val="left" w:pos="426"/>
              </w:tabs>
              <w:spacing w:line="276" w:lineRule="auto"/>
              <w:ind w:firstLine="567"/>
              <w:jc w:val="both"/>
              <w:rPr>
                <w:lang w:val="uk-UA"/>
              </w:rPr>
            </w:pPr>
            <w:r w:rsidRPr="00174BEC">
              <w:rPr>
                <w:lang w:val="uk-UA"/>
              </w:rPr>
              <w:t>хороший стан здоров'я сприяє збільшенню тривалості життя;</w:t>
            </w:r>
          </w:p>
          <w:p w:rsidR="00417A7B" w:rsidRPr="00174BEC" w:rsidRDefault="00417A7B" w:rsidP="00174BEC">
            <w:pPr>
              <w:tabs>
                <w:tab w:val="left" w:pos="426"/>
              </w:tabs>
              <w:spacing w:line="276" w:lineRule="auto"/>
              <w:ind w:firstLine="567"/>
              <w:jc w:val="both"/>
              <w:rPr>
                <w:lang w:val="uk-UA"/>
              </w:rPr>
            </w:pPr>
            <w:r w:rsidRPr="00174BEC">
              <w:rPr>
                <w:lang w:val="uk-UA"/>
              </w:rPr>
              <w:t>широкий доступ до цікавої і перспективної роботи;</w:t>
            </w:r>
          </w:p>
          <w:p w:rsidR="00417A7B" w:rsidRPr="00174BEC" w:rsidRDefault="00417A7B" w:rsidP="00174BEC">
            <w:pPr>
              <w:tabs>
                <w:tab w:val="left" w:pos="426"/>
              </w:tabs>
              <w:spacing w:line="276" w:lineRule="auto"/>
              <w:ind w:firstLine="567"/>
              <w:jc w:val="both"/>
              <w:rPr>
                <w:sz w:val="28"/>
                <w:szCs w:val="28"/>
                <w:lang w:val="uk-UA"/>
              </w:rPr>
            </w:pPr>
            <w:r w:rsidRPr="00174BEC">
              <w:rPr>
                <w:lang w:val="uk-UA"/>
              </w:rPr>
              <w:t>високий престиж професії, підвищене задоволення від здійснюваної діяльності.</w:t>
            </w:r>
          </w:p>
        </w:tc>
        <w:tc>
          <w:tcPr>
            <w:tcW w:w="4785" w:type="dxa"/>
          </w:tcPr>
          <w:p w:rsidR="00417A7B" w:rsidRPr="00417A7B" w:rsidRDefault="00417A7B" w:rsidP="00174BEC">
            <w:pPr>
              <w:tabs>
                <w:tab w:val="left" w:pos="426"/>
              </w:tabs>
              <w:spacing w:line="276" w:lineRule="auto"/>
              <w:ind w:firstLine="567"/>
              <w:jc w:val="both"/>
              <w:rPr>
                <w:lang w:val="uk-UA"/>
              </w:rPr>
            </w:pPr>
            <w:r w:rsidRPr="00417A7B">
              <w:rPr>
                <w:lang w:val="uk-UA"/>
              </w:rPr>
              <w:t>значні витрати на отримання освіти протягом періоду навчання і на поліпшення здоров'я протягом в</w:t>
            </w:r>
            <w:r>
              <w:rPr>
                <w:lang w:val="uk-UA"/>
              </w:rPr>
              <w:t>сього</w:t>
            </w:r>
            <w:r w:rsidRPr="00417A7B">
              <w:rPr>
                <w:lang w:val="uk-UA"/>
              </w:rPr>
              <w:t xml:space="preserve"> життя </w:t>
            </w:r>
            <w:r>
              <w:rPr>
                <w:lang w:val="uk-UA"/>
              </w:rPr>
              <w:t>людини</w:t>
            </w:r>
            <w:r w:rsidRPr="00417A7B">
              <w:rPr>
                <w:lang w:val="uk-UA"/>
              </w:rPr>
              <w:t>;</w:t>
            </w:r>
          </w:p>
          <w:p w:rsidR="00417A7B" w:rsidRPr="00417A7B" w:rsidRDefault="00417A7B" w:rsidP="00174BEC">
            <w:pPr>
              <w:tabs>
                <w:tab w:val="left" w:pos="426"/>
              </w:tabs>
              <w:spacing w:line="276" w:lineRule="auto"/>
              <w:ind w:firstLine="567"/>
              <w:jc w:val="both"/>
              <w:rPr>
                <w:lang w:val="uk-UA"/>
              </w:rPr>
            </w:pPr>
            <w:r w:rsidRPr="00417A7B">
              <w:rPr>
                <w:lang w:val="uk-UA"/>
              </w:rPr>
              <w:t>недолік грошових коштів для вихідців з малозабезпечених сімей;</w:t>
            </w:r>
          </w:p>
          <w:p w:rsidR="00417A7B" w:rsidRPr="00417A7B" w:rsidRDefault="00417A7B" w:rsidP="00174BEC">
            <w:pPr>
              <w:tabs>
                <w:tab w:val="left" w:pos="426"/>
              </w:tabs>
              <w:spacing w:line="276" w:lineRule="auto"/>
              <w:ind w:firstLine="567"/>
              <w:jc w:val="both"/>
              <w:rPr>
                <w:lang w:val="uk-UA"/>
              </w:rPr>
            </w:pPr>
            <w:r w:rsidRPr="00417A7B">
              <w:rPr>
                <w:lang w:val="uk-UA"/>
              </w:rPr>
              <w:t xml:space="preserve">ефект від інвестування </w:t>
            </w:r>
            <w:r>
              <w:rPr>
                <w:lang w:val="uk-UA"/>
              </w:rPr>
              <w:t>у</w:t>
            </w:r>
            <w:r w:rsidRPr="00417A7B">
              <w:rPr>
                <w:lang w:val="uk-UA"/>
              </w:rPr>
              <w:t xml:space="preserve"> людський капітал розтягнутий у часі;</w:t>
            </w:r>
          </w:p>
          <w:p w:rsidR="00417A7B" w:rsidRPr="001640C6" w:rsidRDefault="00417A7B" w:rsidP="00174BEC">
            <w:pPr>
              <w:tabs>
                <w:tab w:val="left" w:pos="426"/>
              </w:tabs>
              <w:spacing w:line="276" w:lineRule="auto"/>
              <w:ind w:firstLine="567"/>
              <w:jc w:val="both"/>
              <w:rPr>
                <w:lang w:val="uk-UA"/>
              </w:rPr>
            </w:pPr>
            <w:r w:rsidRPr="00417A7B">
              <w:rPr>
                <w:lang w:val="uk-UA"/>
              </w:rPr>
              <w:t xml:space="preserve">людський капітал схильний </w:t>
            </w:r>
            <w:r>
              <w:rPr>
                <w:lang w:val="uk-UA"/>
              </w:rPr>
              <w:t xml:space="preserve">до </w:t>
            </w:r>
            <w:r w:rsidRPr="00417A7B">
              <w:rPr>
                <w:lang w:val="uk-UA"/>
              </w:rPr>
              <w:t>фізично</w:t>
            </w:r>
            <w:r>
              <w:rPr>
                <w:lang w:val="uk-UA"/>
              </w:rPr>
              <w:t>го</w:t>
            </w:r>
            <w:r w:rsidRPr="00417A7B">
              <w:rPr>
                <w:lang w:val="uk-UA"/>
              </w:rPr>
              <w:t xml:space="preserve"> і морально</w:t>
            </w:r>
            <w:r>
              <w:rPr>
                <w:lang w:val="uk-UA"/>
              </w:rPr>
              <w:t>го</w:t>
            </w:r>
            <w:r w:rsidRPr="00417A7B">
              <w:rPr>
                <w:lang w:val="uk-UA"/>
              </w:rPr>
              <w:t xml:space="preserve"> зносу з</w:t>
            </w:r>
            <w:r w:rsidR="001640C6">
              <w:rPr>
                <w:lang w:val="uk-UA"/>
              </w:rPr>
              <w:t xml:space="preserve"> часом.</w:t>
            </w:r>
          </w:p>
        </w:tc>
      </w:tr>
    </w:tbl>
    <w:p w:rsidR="00185242" w:rsidRPr="00DC2A61" w:rsidRDefault="00185242" w:rsidP="00601DA9">
      <w:pPr>
        <w:tabs>
          <w:tab w:val="left" w:pos="990"/>
        </w:tabs>
        <w:spacing w:line="360" w:lineRule="auto"/>
        <w:ind w:firstLine="851"/>
        <w:jc w:val="both"/>
        <w:rPr>
          <w:sz w:val="22"/>
          <w:szCs w:val="22"/>
        </w:rPr>
      </w:pPr>
      <w:r w:rsidRPr="00185242">
        <w:rPr>
          <w:sz w:val="22"/>
          <w:szCs w:val="22"/>
          <w:lang w:val="uk-UA"/>
        </w:rPr>
        <w:t xml:space="preserve">Джерело: </w:t>
      </w:r>
      <w:r w:rsidR="00FA6992">
        <w:t xml:space="preserve">складено автором на </w:t>
      </w:r>
      <w:r w:rsidR="00FA6992" w:rsidRPr="00FA6992">
        <w:t>основі</w:t>
      </w:r>
      <w:r w:rsidR="00FA6992" w:rsidRPr="00FA6992">
        <w:rPr>
          <w:sz w:val="22"/>
          <w:szCs w:val="22"/>
        </w:rPr>
        <w:t xml:space="preserve"> </w:t>
      </w:r>
      <w:r w:rsidRPr="00FA6992">
        <w:rPr>
          <w:sz w:val="22"/>
          <w:szCs w:val="22"/>
        </w:rPr>
        <w:t>[</w:t>
      </w:r>
      <w:r w:rsidR="00FA6992" w:rsidRPr="00FA6992">
        <w:rPr>
          <w:sz w:val="22"/>
          <w:szCs w:val="22"/>
        </w:rPr>
        <w:t>33, 51, 87</w:t>
      </w:r>
      <w:r w:rsidRPr="00FA6992">
        <w:rPr>
          <w:sz w:val="22"/>
          <w:szCs w:val="22"/>
        </w:rPr>
        <w:t>]</w:t>
      </w:r>
    </w:p>
    <w:p w:rsidR="009A1B11" w:rsidRDefault="009A1B11" w:rsidP="00601DA9">
      <w:pPr>
        <w:spacing w:line="360" w:lineRule="auto"/>
        <w:ind w:firstLine="851"/>
        <w:jc w:val="both"/>
        <w:rPr>
          <w:sz w:val="28"/>
          <w:szCs w:val="28"/>
          <w:lang w:val="uk-UA"/>
        </w:rPr>
      </w:pPr>
    </w:p>
    <w:p w:rsidR="00426799" w:rsidRPr="0000779D" w:rsidRDefault="001112CD" w:rsidP="00601DA9">
      <w:pPr>
        <w:spacing w:line="360" w:lineRule="auto"/>
        <w:ind w:firstLine="851"/>
        <w:jc w:val="both"/>
        <w:rPr>
          <w:sz w:val="28"/>
          <w:szCs w:val="28"/>
          <w:lang w:val="uk-UA"/>
        </w:rPr>
      </w:pPr>
      <w:r w:rsidRPr="0000779D">
        <w:rPr>
          <w:sz w:val="28"/>
          <w:szCs w:val="28"/>
          <w:lang w:val="uk-UA"/>
        </w:rPr>
        <w:t xml:space="preserve">Таким чином, ми розглянули основні напрямки інвестування в людський капітал на різних рівнях економіки і визначили, що в сучасних умовах людський капітал є цінним ресурсом, як для окремого індивіда, так і для </w:t>
      </w:r>
      <w:r w:rsidR="00081903" w:rsidRPr="0000779D">
        <w:rPr>
          <w:sz w:val="28"/>
          <w:szCs w:val="28"/>
          <w:lang w:val="uk-UA"/>
        </w:rPr>
        <w:t xml:space="preserve">підприємства і </w:t>
      </w:r>
      <w:r w:rsidRPr="0000779D">
        <w:rPr>
          <w:sz w:val="28"/>
          <w:szCs w:val="28"/>
          <w:lang w:val="uk-UA"/>
        </w:rPr>
        <w:t xml:space="preserve">держави в цілому. Суб'єкти економіки від інвестування в людський капітал отримують економічний ефект, який проявляється для </w:t>
      </w:r>
      <w:r w:rsidR="00081903" w:rsidRPr="0000779D">
        <w:rPr>
          <w:sz w:val="28"/>
          <w:szCs w:val="28"/>
          <w:lang w:val="uk-UA"/>
        </w:rPr>
        <w:t xml:space="preserve">людини в збільшені рівня доходів, для підприємства – в зростанні ефективності виробництва та прибутку, а для </w:t>
      </w:r>
      <w:r w:rsidRPr="0000779D">
        <w:rPr>
          <w:sz w:val="28"/>
          <w:szCs w:val="28"/>
          <w:lang w:val="uk-UA"/>
        </w:rPr>
        <w:t xml:space="preserve">держави </w:t>
      </w:r>
      <w:r w:rsidR="00081903" w:rsidRPr="0000779D">
        <w:rPr>
          <w:sz w:val="28"/>
          <w:szCs w:val="28"/>
          <w:lang w:val="uk-UA"/>
        </w:rPr>
        <w:t>–</w:t>
      </w:r>
      <w:r w:rsidRPr="0000779D">
        <w:rPr>
          <w:sz w:val="28"/>
          <w:szCs w:val="28"/>
          <w:lang w:val="uk-UA"/>
        </w:rPr>
        <w:t xml:space="preserve"> в прирості ВВП, підвищення рівня конкурентоспроможності національної економіки.</w:t>
      </w:r>
    </w:p>
    <w:p w:rsidR="00426799" w:rsidRPr="0000779D" w:rsidRDefault="00426799">
      <w:pPr>
        <w:spacing w:after="200" w:line="276" w:lineRule="auto"/>
        <w:rPr>
          <w:sz w:val="28"/>
          <w:szCs w:val="28"/>
          <w:lang w:val="uk-UA"/>
        </w:rPr>
      </w:pPr>
      <w:r w:rsidRPr="0000779D">
        <w:rPr>
          <w:sz w:val="28"/>
          <w:szCs w:val="28"/>
          <w:lang w:val="uk-UA"/>
        </w:rPr>
        <w:br w:type="page"/>
      </w:r>
    </w:p>
    <w:p w:rsidR="001112CD" w:rsidRPr="000F0346" w:rsidRDefault="00426799" w:rsidP="00731FC5">
      <w:pPr>
        <w:pStyle w:val="2"/>
        <w:spacing w:before="0" w:after="0" w:line="360" w:lineRule="auto"/>
        <w:rPr>
          <w:rFonts w:ascii="Times New Roman" w:hAnsi="Times New Roman" w:cs="Times New Roman"/>
          <w:b w:val="0"/>
          <w:caps/>
          <w:lang w:val="uk-UA"/>
        </w:rPr>
      </w:pPr>
      <w:bookmarkStart w:id="6" w:name="_Toc502949891"/>
      <w:r w:rsidRPr="000F0346">
        <w:rPr>
          <w:rFonts w:ascii="Times New Roman" w:hAnsi="Times New Roman" w:cs="Times New Roman"/>
          <w:b w:val="0"/>
          <w:caps/>
          <w:lang w:val="uk-UA"/>
        </w:rPr>
        <w:lastRenderedPageBreak/>
        <w:t>Висновки до розділу 1</w:t>
      </w:r>
      <w:bookmarkEnd w:id="6"/>
    </w:p>
    <w:p w:rsidR="00426799" w:rsidRDefault="00426799" w:rsidP="00081903">
      <w:pPr>
        <w:spacing w:line="360" w:lineRule="auto"/>
        <w:ind w:firstLine="709"/>
        <w:jc w:val="both"/>
        <w:rPr>
          <w:sz w:val="28"/>
          <w:szCs w:val="28"/>
          <w:lang w:val="uk-UA"/>
        </w:rPr>
      </w:pPr>
    </w:p>
    <w:p w:rsidR="00B91200" w:rsidRPr="00B91200" w:rsidRDefault="00B91200" w:rsidP="00B91200">
      <w:pPr>
        <w:spacing w:line="360" w:lineRule="auto"/>
        <w:ind w:firstLine="851"/>
        <w:jc w:val="both"/>
        <w:rPr>
          <w:sz w:val="28"/>
          <w:szCs w:val="28"/>
          <w:shd w:val="clear" w:color="auto" w:fill="FFFFFF"/>
          <w:lang w:val="uk-UA"/>
        </w:rPr>
      </w:pPr>
      <w:r w:rsidRPr="00B91200">
        <w:rPr>
          <w:sz w:val="28"/>
          <w:szCs w:val="28"/>
          <w:lang w:val="uk-UA"/>
        </w:rPr>
        <w:t>В сучасних умовах основною цінністю суспільства і головною умовою економічного зростання є людський капітал.</w:t>
      </w:r>
    </w:p>
    <w:p w:rsidR="00CB25B0" w:rsidRPr="00B91200" w:rsidRDefault="00B91200" w:rsidP="00B91200">
      <w:pPr>
        <w:spacing w:line="360" w:lineRule="auto"/>
        <w:ind w:firstLine="851"/>
        <w:jc w:val="both"/>
        <w:rPr>
          <w:sz w:val="28"/>
          <w:szCs w:val="28"/>
          <w:lang w:val="uk-UA"/>
        </w:rPr>
      </w:pPr>
      <w:r w:rsidRPr="00B91200">
        <w:rPr>
          <w:sz w:val="28"/>
          <w:szCs w:val="28"/>
          <w:shd w:val="clear" w:color="auto" w:fill="FFFFFF"/>
          <w:lang w:val="uk-UA"/>
        </w:rPr>
        <w:t>П</w:t>
      </w:r>
      <w:r w:rsidR="00CB25B0" w:rsidRPr="00B91200">
        <w:rPr>
          <w:sz w:val="28"/>
          <w:szCs w:val="28"/>
          <w:shd w:val="clear" w:color="auto" w:fill="FFFFFF"/>
          <w:lang w:val="uk-UA"/>
        </w:rPr>
        <w:t xml:space="preserve">оняття людського капіталу виникло в кінці 50-х на початку 60-х років ХХ століття як відповідь економічної науки на виклики часу, на формування інноваційної економіки, постіндустріального та інформаційного суспільств, в яких роль фахівців і працівників інтелектуальної праці зросла колосально, а роль і частка некваліфікованої праці, навпаки, знизилася. </w:t>
      </w:r>
    </w:p>
    <w:p w:rsidR="00CB25B0" w:rsidRPr="00B91200" w:rsidRDefault="00CB25B0" w:rsidP="00B91200">
      <w:pPr>
        <w:spacing w:line="360" w:lineRule="auto"/>
        <w:ind w:firstLine="851"/>
        <w:jc w:val="both"/>
        <w:rPr>
          <w:sz w:val="28"/>
          <w:szCs w:val="28"/>
          <w:shd w:val="clear" w:color="auto" w:fill="FFFFFF"/>
          <w:lang w:val="uk-UA"/>
        </w:rPr>
      </w:pPr>
      <w:r w:rsidRPr="00B91200">
        <w:rPr>
          <w:sz w:val="28"/>
          <w:szCs w:val="28"/>
          <w:shd w:val="clear" w:color="auto" w:fill="FFFFFF"/>
          <w:lang w:val="uk-UA"/>
        </w:rPr>
        <w:t xml:space="preserve">Біля витоків становлення людського капіталу стояли відомі американські економісти Теодор Шульц і Гері Беккер. </w:t>
      </w:r>
    </w:p>
    <w:p w:rsidR="00E943C6" w:rsidRPr="00B91200" w:rsidRDefault="00E943C6" w:rsidP="00B91200">
      <w:pPr>
        <w:spacing w:line="360" w:lineRule="auto"/>
        <w:ind w:firstLine="851"/>
        <w:jc w:val="both"/>
        <w:rPr>
          <w:sz w:val="28"/>
          <w:szCs w:val="28"/>
          <w:lang w:val="uk-UA"/>
        </w:rPr>
      </w:pPr>
      <w:r w:rsidRPr="00B91200">
        <w:rPr>
          <w:sz w:val="28"/>
          <w:szCs w:val="28"/>
        </w:rPr>
        <w:t>В економічній літературі поняття людського капіталу розглядают</w:t>
      </w:r>
      <w:r w:rsidR="00B91200" w:rsidRPr="00B91200">
        <w:rPr>
          <w:sz w:val="28"/>
          <w:szCs w:val="28"/>
        </w:rPr>
        <w:t>ь в широкому і у вузькому сенсі</w:t>
      </w:r>
      <w:r w:rsidR="00B91200" w:rsidRPr="00B91200">
        <w:rPr>
          <w:sz w:val="28"/>
          <w:szCs w:val="28"/>
          <w:lang w:val="uk-UA"/>
        </w:rPr>
        <w:t xml:space="preserve">, однак </w:t>
      </w:r>
      <w:r w:rsidR="00B91200" w:rsidRPr="00B91200">
        <w:rPr>
          <w:color w:val="000000"/>
          <w:sz w:val="28"/>
          <w:szCs w:val="28"/>
        </w:rPr>
        <w:t>однозначного трактування його</w:t>
      </w:r>
      <w:r w:rsidR="00B91200" w:rsidRPr="00B91200">
        <w:rPr>
          <w:color w:val="000000"/>
          <w:sz w:val="28"/>
          <w:szCs w:val="28"/>
          <w:lang w:val="uk-UA"/>
        </w:rPr>
        <w:t xml:space="preserve"> </w:t>
      </w:r>
      <w:r w:rsidR="00B91200" w:rsidRPr="00B91200">
        <w:rPr>
          <w:color w:val="000000"/>
          <w:sz w:val="28"/>
          <w:szCs w:val="28"/>
        </w:rPr>
        <w:t>визначення поки не існує.</w:t>
      </w:r>
    </w:p>
    <w:p w:rsidR="00CB25B0" w:rsidRDefault="00B91200" w:rsidP="00CB25B0">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Л</w:t>
      </w:r>
      <w:r w:rsidR="00CB25B0" w:rsidRPr="00363A78">
        <w:rPr>
          <w:rFonts w:ascii="TimesNewRomanPSMT" w:hAnsi="TimesNewRomanPSMT"/>
          <w:color w:val="000000"/>
          <w:sz w:val="28"/>
          <w:szCs w:val="28"/>
          <w:lang w:val="uk-UA"/>
        </w:rPr>
        <w:t xml:space="preserve">юдський капітал – це сучасна робоча сила, яка має певний </w:t>
      </w:r>
      <w:r w:rsidR="00CB25B0">
        <w:rPr>
          <w:rFonts w:ascii="TimesNewRomanPSMT" w:hAnsi="TimesNewRomanPSMT"/>
          <w:color w:val="000000"/>
          <w:sz w:val="28"/>
          <w:szCs w:val="28"/>
          <w:lang w:val="uk-UA"/>
        </w:rPr>
        <w:t>запас</w:t>
      </w:r>
      <w:r w:rsidR="00CB25B0" w:rsidRPr="00363A78">
        <w:rPr>
          <w:rFonts w:ascii="TimesNewRomanPSMT" w:hAnsi="TimesNewRomanPSMT"/>
          <w:color w:val="000000"/>
          <w:sz w:val="28"/>
          <w:szCs w:val="28"/>
          <w:lang w:val="uk-UA"/>
        </w:rPr>
        <w:t xml:space="preserve"> знань, умінь, навичок, здібностей, мотивацій, духовних якостей та здоров’я. Людський капітал в порівнянні зі звичайними працівником, більш розвинена </w:t>
      </w:r>
      <w:r w:rsidR="00CB25B0">
        <w:rPr>
          <w:rFonts w:ascii="TimesNewRomanPSMT" w:hAnsi="TimesNewRomanPSMT"/>
          <w:color w:val="000000"/>
          <w:sz w:val="28"/>
          <w:szCs w:val="28"/>
          <w:lang w:val="uk-UA"/>
        </w:rPr>
        <w:t xml:space="preserve">та </w:t>
      </w:r>
      <w:r w:rsidR="00CB25B0" w:rsidRPr="00363A78">
        <w:rPr>
          <w:rFonts w:ascii="TimesNewRomanPSMT" w:hAnsi="TimesNewRomanPSMT"/>
          <w:color w:val="000000"/>
          <w:sz w:val="28"/>
          <w:szCs w:val="28"/>
          <w:lang w:val="uk-UA"/>
        </w:rPr>
        <w:t>підготовлена робоча сила.</w:t>
      </w:r>
      <w:r w:rsidR="00CB25B0">
        <w:rPr>
          <w:rFonts w:ascii="TimesNewRomanPSMT" w:hAnsi="TimesNewRomanPSMT"/>
          <w:color w:val="000000"/>
          <w:sz w:val="28"/>
          <w:szCs w:val="28"/>
          <w:lang w:val="uk-UA"/>
        </w:rPr>
        <w:t xml:space="preserve"> </w:t>
      </w:r>
      <w:r w:rsidR="00CB25B0" w:rsidRPr="00363A78">
        <w:rPr>
          <w:rFonts w:ascii="TimesNewRomanPSMT" w:hAnsi="TimesNewRomanPSMT"/>
          <w:color w:val="000000"/>
          <w:sz w:val="28"/>
          <w:szCs w:val="28"/>
          <w:lang w:val="uk-UA"/>
        </w:rPr>
        <w:t>Вона характерізується більш високою продуктивністю, якістю, більш високою ефектівністю п</w:t>
      </w:r>
      <w:r w:rsidR="00CB25B0">
        <w:rPr>
          <w:rFonts w:ascii="TimesNewRomanPSMT" w:hAnsi="TimesNewRomanPSMT"/>
          <w:color w:val="000000"/>
          <w:sz w:val="28"/>
          <w:szCs w:val="28"/>
          <w:lang w:val="uk-UA"/>
        </w:rPr>
        <w:t xml:space="preserve">раці, яка </w:t>
      </w:r>
      <w:r w:rsidR="00CB25B0" w:rsidRPr="00D6479E">
        <w:rPr>
          <w:rFonts w:ascii="TimesNewRomanPSMT" w:hAnsi="TimesNewRomanPSMT"/>
          <w:color w:val="000000"/>
          <w:sz w:val="28"/>
          <w:szCs w:val="28"/>
          <w:lang w:val="uk-UA"/>
        </w:rPr>
        <w:t>впливає на зростання доходів людини.</w:t>
      </w:r>
      <w:r w:rsidR="00CB25B0">
        <w:rPr>
          <w:rFonts w:ascii="TimesNewRomanPSMT" w:hAnsi="TimesNewRomanPSMT"/>
          <w:color w:val="000000"/>
          <w:sz w:val="28"/>
          <w:szCs w:val="28"/>
          <w:lang w:val="uk-UA"/>
        </w:rPr>
        <w:t xml:space="preserve"> </w:t>
      </w:r>
    </w:p>
    <w:p w:rsidR="00CB25B0" w:rsidRDefault="00CB25B0" w:rsidP="00B91200">
      <w:pPr>
        <w:spacing w:line="360" w:lineRule="auto"/>
        <w:ind w:firstLine="851"/>
        <w:jc w:val="both"/>
        <w:rPr>
          <w:sz w:val="28"/>
          <w:szCs w:val="28"/>
          <w:lang w:val="uk-UA"/>
        </w:rPr>
      </w:pPr>
      <w:r w:rsidRPr="00AC2611">
        <w:rPr>
          <w:rFonts w:ascii="TimesNewRomanPSMT" w:hAnsi="TimesNewRomanPSMT"/>
          <w:color w:val="000000"/>
          <w:sz w:val="28"/>
          <w:szCs w:val="28"/>
          <w:lang w:val="uk-UA"/>
        </w:rPr>
        <w:t xml:space="preserve">Людський капітал </w:t>
      </w:r>
      <w:r>
        <w:rPr>
          <w:rFonts w:ascii="TimesNewRomanPSMT" w:hAnsi="TimesNewRomanPSMT"/>
          <w:color w:val="000000"/>
          <w:sz w:val="28"/>
          <w:szCs w:val="28"/>
          <w:lang w:val="uk-UA"/>
        </w:rPr>
        <w:t>має</w:t>
      </w:r>
      <w:r w:rsidRPr="00AC2611">
        <w:rPr>
          <w:rFonts w:ascii="TimesNewRomanPSMT" w:hAnsi="TimesNewRomanPSMT"/>
          <w:color w:val="000000"/>
          <w:sz w:val="28"/>
          <w:szCs w:val="28"/>
          <w:lang w:val="uk-UA"/>
        </w:rPr>
        <w:t xml:space="preserve"> свою внутрішню структуру</w:t>
      </w:r>
      <w:r w:rsidR="00B91200">
        <w:rPr>
          <w:rFonts w:ascii="TimesNewRomanPSMT" w:hAnsi="TimesNewRomanPSMT"/>
          <w:color w:val="000000"/>
          <w:sz w:val="28"/>
          <w:szCs w:val="28"/>
          <w:lang w:val="uk-UA"/>
        </w:rPr>
        <w:t>. Основними її елементами є:</w:t>
      </w:r>
      <w:r w:rsidRPr="008B00E1">
        <w:rPr>
          <w:sz w:val="28"/>
          <w:szCs w:val="28"/>
          <w:lang w:val="uk-UA"/>
        </w:rPr>
        <w:t xml:space="preserve"> освіта, професійна підготовка, здоров’я, особисті риси, природні здібності, мотивація, мобільність, володіння інформацією. </w:t>
      </w:r>
    </w:p>
    <w:p w:rsidR="00CB25B0" w:rsidRDefault="00B91200" w:rsidP="00B91200">
      <w:pPr>
        <w:spacing w:line="360" w:lineRule="auto"/>
        <w:ind w:firstLine="851"/>
        <w:jc w:val="both"/>
      </w:pPr>
      <w:r>
        <w:rPr>
          <w:sz w:val="28"/>
          <w:szCs w:val="28"/>
          <w:lang w:val="uk-UA"/>
        </w:rPr>
        <w:t xml:space="preserve">Людський капітал розрізняють </w:t>
      </w:r>
      <w:r w:rsidR="00CB25B0" w:rsidRPr="00BD421C">
        <w:rPr>
          <w:sz w:val="28"/>
          <w:szCs w:val="28"/>
          <w:lang w:val="uk-UA"/>
        </w:rPr>
        <w:t>на особистісному</w:t>
      </w:r>
      <w:r>
        <w:rPr>
          <w:sz w:val="28"/>
          <w:szCs w:val="28"/>
          <w:lang w:val="uk-UA"/>
        </w:rPr>
        <w:t xml:space="preserve">, </w:t>
      </w:r>
      <w:r w:rsidR="00CB25B0" w:rsidRPr="00BD421C">
        <w:rPr>
          <w:sz w:val="28"/>
          <w:szCs w:val="28"/>
          <w:lang w:val="uk-UA"/>
        </w:rPr>
        <w:t xml:space="preserve">на мікроекономічному </w:t>
      </w:r>
      <w:r>
        <w:rPr>
          <w:sz w:val="28"/>
          <w:szCs w:val="28"/>
          <w:lang w:val="uk-UA"/>
        </w:rPr>
        <w:t xml:space="preserve">та </w:t>
      </w:r>
      <w:r w:rsidR="00CB25B0" w:rsidRPr="00BD421C">
        <w:rPr>
          <w:sz w:val="28"/>
          <w:szCs w:val="28"/>
          <w:lang w:val="uk-UA"/>
        </w:rPr>
        <w:t>на макроекономічному рівн</w:t>
      </w:r>
      <w:r>
        <w:rPr>
          <w:sz w:val="28"/>
          <w:szCs w:val="28"/>
          <w:lang w:val="uk-UA"/>
        </w:rPr>
        <w:t>ях.</w:t>
      </w:r>
    </w:p>
    <w:p w:rsidR="00CB25B0" w:rsidRDefault="00CB25B0" w:rsidP="00B91200">
      <w:pPr>
        <w:spacing w:line="360" w:lineRule="auto"/>
        <w:ind w:firstLine="851"/>
        <w:jc w:val="both"/>
        <w:rPr>
          <w:color w:val="000000"/>
          <w:sz w:val="28"/>
          <w:szCs w:val="28"/>
          <w:lang w:val="uk-UA"/>
        </w:rPr>
      </w:pPr>
      <w:r w:rsidRPr="00E14489">
        <w:rPr>
          <w:rFonts w:ascii="TimesNewRomanPSMT" w:hAnsi="TimesNewRomanPSMT"/>
          <w:color w:val="000000"/>
          <w:sz w:val="28"/>
          <w:szCs w:val="28"/>
        </w:rPr>
        <w:t>Для формування і накопичення людського капіталу необхідні</w:t>
      </w:r>
      <w:r w:rsidRPr="00123D45">
        <w:rPr>
          <w:rFonts w:ascii="TimesNewRomanPSMT" w:hAnsi="TimesNewRomanPSMT"/>
          <w:color w:val="000000"/>
          <w:sz w:val="28"/>
          <w:szCs w:val="28"/>
        </w:rPr>
        <w:t xml:space="preserve"> </w:t>
      </w:r>
      <w:r w:rsidR="00B91200">
        <w:rPr>
          <w:rFonts w:ascii="TimesNewRomanPSMT" w:hAnsi="TimesNewRomanPSMT"/>
          <w:color w:val="000000"/>
          <w:sz w:val="28"/>
          <w:szCs w:val="28"/>
        </w:rPr>
        <w:t>вкладення або інвестиції</w:t>
      </w:r>
      <w:r w:rsidR="00B91200">
        <w:rPr>
          <w:rFonts w:ascii="TimesNewRomanPSMT" w:hAnsi="TimesNewRomanPSMT"/>
          <w:color w:val="000000"/>
          <w:sz w:val="28"/>
          <w:szCs w:val="28"/>
          <w:lang w:val="uk-UA"/>
        </w:rPr>
        <w:t xml:space="preserve">, основні види яких: </w:t>
      </w:r>
      <w:r w:rsidRPr="002B49A9">
        <w:rPr>
          <w:color w:val="000000"/>
          <w:sz w:val="28"/>
          <w:szCs w:val="28"/>
          <w:lang w:val="uk-UA"/>
        </w:rPr>
        <w:t>освiта;</w:t>
      </w:r>
      <w:r w:rsidR="00B91200">
        <w:rPr>
          <w:color w:val="000000"/>
          <w:sz w:val="28"/>
          <w:szCs w:val="28"/>
          <w:lang w:val="uk-UA"/>
        </w:rPr>
        <w:t xml:space="preserve"> </w:t>
      </w:r>
      <w:r w:rsidRPr="002B49A9">
        <w:rPr>
          <w:color w:val="000000"/>
          <w:sz w:val="28"/>
          <w:szCs w:val="28"/>
          <w:lang w:val="uk-UA"/>
        </w:rPr>
        <w:t>професiйний розвиток та перепідготовка;</w:t>
      </w:r>
      <w:r w:rsidR="00B91200">
        <w:rPr>
          <w:color w:val="000000"/>
          <w:sz w:val="28"/>
          <w:szCs w:val="28"/>
          <w:lang w:val="uk-UA"/>
        </w:rPr>
        <w:t xml:space="preserve"> </w:t>
      </w:r>
      <w:r w:rsidRPr="002B49A9">
        <w:rPr>
          <w:color w:val="000000"/>
          <w:sz w:val="28"/>
          <w:szCs w:val="28"/>
          <w:lang w:val="uk-UA"/>
        </w:rPr>
        <w:t>охорона здоров’я;</w:t>
      </w:r>
      <w:r w:rsidR="00B91200">
        <w:rPr>
          <w:color w:val="000000"/>
          <w:sz w:val="28"/>
          <w:szCs w:val="28"/>
          <w:lang w:val="uk-UA"/>
        </w:rPr>
        <w:t xml:space="preserve"> </w:t>
      </w:r>
      <w:r w:rsidRPr="002B49A9">
        <w:rPr>
          <w:color w:val="000000"/>
          <w:sz w:val="28"/>
          <w:szCs w:val="28"/>
          <w:lang w:val="uk-UA"/>
        </w:rPr>
        <w:t>мобiльність;</w:t>
      </w:r>
      <w:r w:rsidR="00B91200">
        <w:rPr>
          <w:color w:val="000000"/>
          <w:sz w:val="28"/>
          <w:szCs w:val="28"/>
          <w:lang w:val="uk-UA"/>
        </w:rPr>
        <w:t xml:space="preserve"> </w:t>
      </w:r>
      <w:r w:rsidRPr="002B49A9">
        <w:rPr>
          <w:color w:val="000000"/>
          <w:sz w:val="28"/>
          <w:szCs w:val="28"/>
          <w:lang w:val="uk-UA"/>
        </w:rPr>
        <w:t>мотивація.</w:t>
      </w:r>
    </w:p>
    <w:p w:rsidR="00B5177C" w:rsidRDefault="00B91200" w:rsidP="00CB25B0">
      <w:pPr>
        <w:spacing w:line="360" w:lineRule="auto"/>
        <w:ind w:firstLine="851"/>
        <w:jc w:val="both"/>
        <w:rPr>
          <w:rFonts w:ascii="TimesNewRomanPSMT" w:hAnsi="TimesNewRomanPSMT"/>
          <w:color w:val="000000"/>
          <w:sz w:val="28"/>
          <w:szCs w:val="28"/>
          <w:lang w:val="uk-UA"/>
        </w:rPr>
      </w:pPr>
      <w:r>
        <w:rPr>
          <w:color w:val="000000"/>
          <w:sz w:val="28"/>
          <w:szCs w:val="28"/>
          <w:lang w:val="uk-UA"/>
        </w:rPr>
        <w:t>Джерелами таких інвестицій виступають</w:t>
      </w:r>
      <w:r w:rsidR="00CB25B0" w:rsidRPr="00CD3DA4">
        <w:rPr>
          <w:color w:val="000000"/>
          <w:sz w:val="28"/>
          <w:szCs w:val="28"/>
          <w:lang w:val="uk-UA"/>
        </w:rPr>
        <w:t xml:space="preserve"> </w:t>
      </w:r>
      <w:r w:rsidR="00CB25B0">
        <w:rPr>
          <w:color w:val="000000"/>
          <w:sz w:val="28"/>
          <w:szCs w:val="28"/>
          <w:lang w:val="uk-UA"/>
        </w:rPr>
        <w:t xml:space="preserve">держава, роботодавець, сама людина </w:t>
      </w:r>
      <w:r w:rsidR="00CB25B0" w:rsidRPr="00CD3DA4">
        <w:rPr>
          <w:color w:val="000000"/>
          <w:sz w:val="28"/>
          <w:szCs w:val="28"/>
          <w:lang w:val="uk-UA"/>
        </w:rPr>
        <w:t>та члени її родини.</w:t>
      </w:r>
      <w:r>
        <w:rPr>
          <w:color w:val="000000"/>
          <w:sz w:val="28"/>
          <w:szCs w:val="28"/>
          <w:lang w:val="uk-UA"/>
        </w:rPr>
        <w:t xml:space="preserve"> Кожен з них отримує свої вигоди. Людина - </w:t>
      </w:r>
      <w:r w:rsidRPr="002B49A9">
        <w:rPr>
          <w:rFonts w:ascii="TimesNewRomanPSMT" w:hAnsi="TimesNewRomanPSMT"/>
          <w:color w:val="000000"/>
          <w:sz w:val="28"/>
          <w:szCs w:val="28"/>
          <w:lang w:val="uk-UA"/>
        </w:rPr>
        <w:lastRenderedPageBreak/>
        <w:t xml:space="preserve">збільшення рівня доходів, </w:t>
      </w:r>
      <w:r w:rsidRPr="00B26BA9">
        <w:rPr>
          <w:rFonts w:ascii="TimesNewRomanPSMT" w:hAnsi="TimesNewRomanPSMT"/>
          <w:color w:val="000000"/>
          <w:sz w:val="28"/>
          <w:szCs w:val="28"/>
          <w:lang w:val="uk-UA"/>
        </w:rPr>
        <w:t xml:space="preserve">поліпшення умов праці, </w:t>
      </w:r>
      <w:r w:rsidRPr="002B49A9">
        <w:rPr>
          <w:rFonts w:ascii="TimesNewRomanPSMT" w:hAnsi="TimesNewRomanPSMT"/>
          <w:color w:val="000000"/>
          <w:sz w:val="28"/>
          <w:szCs w:val="28"/>
          <w:lang w:val="uk-UA"/>
        </w:rPr>
        <w:t>придбання</w:t>
      </w:r>
      <w:r>
        <w:rPr>
          <w:rFonts w:ascii="TimesNewRomanPSMT" w:hAnsi="TimesNewRomanPSMT"/>
          <w:color w:val="000000"/>
          <w:sz w:val="28"/>
          <w:szCs w:val="28"/>
          <w:lang w:val="uk-UA"/>
        </w:rPr>
        <w:t xml:space="preserve"> </w:t>
      </w:r>
      <w:r w:rsidRPr="002B49A9">
        <w:rPr>
          <w:rFonts w:ascii="TimesNewRomanPSMT" w:hAnsi="TimesNewRomanPSMT"/>
          <w:color w:val="000000"/>
          <w:sz w:val="28"/>
          <w:szCs w:val="28"/>
          <w:lang w:val="uk-UA"/>
        </w:rPr>
        <w:t>конкурентних переваг на ринку праці</w:t>
      </w:r>
      <w:r>
        <w:rPr>
          <w:rFonts w:ascii="TimesNewRomanPSMT" w:hAnsi="TimesNewRomanPSMT"/>
          <w:color w:val="000000"/>
          <w:sz w:val="28"/>
          <w:szCs w:val="28"/>
          <w:lang w:val="uk-UA"/>
        </w:rPr>
        <w:t xml:space="preserve">, </w:t>
      </w:r>
      <w:r w:rsidRPr="00B26BA9">
        <w:rPr>
          <w:rFonts w:ascii="TimesNewRomanPSMT" w:hAnsi="TimesNewRomanPSMT"/>
          <w:color w:val="000000"/>
          <w:sz w:val="28"/>
          <w:szCs w:val="28"/>
          <w:lang w:val="uk-UA"/>
        </w:rPr>
        <w:t>полiпшення якості життя</w:t>
      </w:r>
      <w:r>
        <w:rPr>
          <w:rFonts w:ascii="TimesNewRomanPSMT" w:hAnsi="TimesNewRomanPSMT"/>
          <w:color w:val="000000"/>
          <w:sz w:val="28"/>
          <w:szCs w:val="28"/>
          <w:lang w:val="uk-UA"/>
        </w:rPr>
        <w:t>; п</w:t>
      </w:r>
      <w:r w:rsidR="00CB25B0" w:rsidRPr="002B49A9">
        <w:rPr>
          <w:rFonts w:ascii="TimesNewRomanPSMT" w:hAnsi="TimesNewRomanPSMT"/>
          <w:color w:val="000000"/>
          <w:sz w:val="28"/>
          <w:szCs w:val="28"/>
          <w:lang w:val="uk-UA"/>
        </w:rPr>
        <w:t>ідприємств</w:t>
      </w:r>
      <w:r>
        <w:rPr>
          <w:rFonts w:ascii="TimesNewRomanPSMT" w:hAnsi="TimesNewRomanPSMT"/>
          <w:color w:val="000000"/>
          <w:sz w:val="28"/>
          <w:szCs w:val="28"/>
          <w:lang w:val="uk-UA"/>
        </w:rPr>
        <w:t xml:space="preserve">о - </w:t>
      </w:r>
      <w:r w:rsidR="00CB25B0" w:rsidRPr="002B49A9">
        <w:rPr>
          <w:rFonts w:ascii="TimesNewRomanPSMT" w:hAnsi="TimesNewRomanPSMT"/>
          <w:color w:val="000000"/>
          <w:sz w:val="28"/>
          <w:szCs w:val="28"/>
          <w:lang w:val="uk-UA"/>
        </w:rPr>
        <w:t>збільшенн</w:t>
      </w:r>
      <w:r>
        <w:rPr>
          <w:rFonts w:ascii="TimesNewRomanPSMT" w:hAnsi="TimesNewRomanPSMT"/>
          <w:color w:val="000000"/>
          <w:sz w:val="28"/>
          <w:szCs w:val="28"/>
          <w:lang w:val="uk-UA"/>
        </w:rPr>
        <w:t>я</w:t>
      </w:r>
      <w:r w:rsidR="00CB25B0" w:rsidRPr="002B49A9">
        <w:rPr>
          <w:rFonts w:ascii="TimesNewRomanPSMT" w:hAnsi="TimesNewRomanPSMT"/>
          <w:color w:val="000000"/>
          <w:sz w:val="28"/>
          <w:szCs w:val="28"/>
          <w:lang w:val="uk-UA"/>
        </w:rPr>
        <w:t xml:space="preserve"> продуктивності праці </w:t>
      </w:r>
      <w:r w:rsidR="00CB25B0">
        <w:rPr>
          <w:rFonts w:ascii="TimesNewRomanPSMT" w:hAnsi="TimesNewRomanPSMT"/>
          <w:color w:val="000000"/>
          <w:sz w:val="28"/>
          <w:szCs w:val="28"/>
          <w:lang w:val="uk-UA"/>
        </w:rPr>
        <w:t>працівників, зростанн</w:t>
      </w:r>
      <w:r>
        <w:rPr>
          <w:rFonts w:ascii="TimesNewRomanPSMT" w:hAnsi="TimesNewRomanPSMT"/>
          <w:color w:val="000000"/>
          <w:sz w:val="28"/>
          <w:szCs w:val="28"/>
          <w:lang w:val="uk-UA"/>
        </w:rPr>
        <w:t>я</w:t>
      </w:r>
      <w:r w:rsidR="00CB25B0">
        <w:rPr>
          <w:rFonts w:ascii="TimesNewRomanPSMT" w:hAnsi="TimesNewRomanPSMT"/>
          <w:color w:val="000000"/>
          <w:sz w:val="28"/>
          <w:szCs w:val="28"/>
          <w:lang w:val="uk-UA"/>
        </w:rPr>
        <w:t xml:space="preserve"> </w:t>
      </w:r>
      <w:r w:rsidR="00CB25B0" w:rsidRPr="00A31F94">
        <w:rPr>
          <w:rFonts w:ascii="TimesNewRomanPSMT" w:hAnsi="TimesNewRomanPSMT"/>
          <w:color w:val="000000"/>
          <w:sz w:val="28"/>
          <w:szCs w:val="28"/>
          <w:lang w:val="uk-UA"/>
        </w:rPr>
        <w:t>ефективності виробництва</w:t>
      </w:r>
      <w:r w:rsidR="00CB25B0" w:rsidRPr="002B49A9">
        <w:rPr>
          <w:rFonts w:ascii="TimesNewRomanPSMT" w:hAnsi="TimesNewRomanPSMT"/>
          <w:color w:val="000000"/>
          <w:sz w:val="28"/>
          <w:szCs w:val="28"/>
          <w:lang w:val="uk-UA"/>
        </w:rPr>
        <w:t xml:space="preserve"> </w:t>
      </w:r>
      <w:r w:rsidR="00CB25B0">
        <w:rPr>
          <w:rFonts w:ascii="TimesNewRomanPSMT" w:hAnsi="TimesNewRomanPSMT"/>
          <w:color w:val="000000"/>
          <w:sz w:val="28"/>
          <w:szCs w:val="28"/>
          <w:lang w:val="uk-UA"/>
        </w:rPr>
        <w:t>та прибутку,</w:t>
      </w:r>
      <w:r w:rsidR="00CB25B0" w:rsidRPr="002B49A9">
        <w:rPr>
          <w:rFonts w:ascii="TimesNewRomanPSMT" w:hAnsi="TimesNewRomanPSMT"/>
          <w:color w:val="000000"/>
          <w:sz w:val="28"/>
          <w:szCs w:val="28"/>
          <w:lang w:val="uk-UA"/>
        </w:rPr>
        <w:t xml:space="preserve"> підвищення</w:t>
      </w:r>
      <w:r w:rsidR="00CB25B0">
        <w:rPr>
          <w:rFonts w:ascii="TimesNewRomanPSMT" w:hAnsi="TimesNewRomanPSMT"/>
          <w:color w:val="000000"/>
          <w:sz w:val="28"/>
          <w:szCs w:val="28"/>
          <w:lang w:val="uk-UA"/>
        </w:rPr>
        <w:t xml:space="preserve"> </w:t>
      </w:r>
      <w:r w:rsidR="00CB25B0" w:rsidRPr="002B49A9">
        <w:rPr>
          <w:rFonts w:ascii="TimesNewRomanPSMT" w:hAnsi="TimesNewRomanPSMT"/>
          <w:color w:val="000000"/>
          <w:sz w:val="28"/>
          <w:szCs w:val="28"/>
          <w:lang w:val="uk-UA"/>
        </w:rPr>
        <w:t xml:space="preserve">рівня </w:t>
      </w:r>
      <w:r>
        <w:rPr>
          <w:rFonts w:ascii="TimesNewRomanPSMT" w:hAnsi="TimesNewRomanPSMT"/>
          <w:color w:val="000000"/>
          <w:sz w:val="28"/>
          <w:szCs w:val="28"/>
          <w:lang w:val="uk-UA"/>
        </w:rPr>
        <w:t>конкурентоспроможності на ринку; д</w:t>
      </w:r>
      <w:r w:rsidR="00CB25B0" w:rsidRPr="002B49A9">
        <w:rPr>
          <w:rFonts w:ascii="TimesNewRomanPSMT" w:hAnsi="TimesNewRomanPSMT"/>
          <w:color w:val="000000"/>
          <w:sz w:val="28"/>
          <w:szCs w:val="28"/>
          <w:lang w:val="uk-UA"/>
        </w:rPr>
        <w:t xml:space="preserve">ержава </w:t>
      </w:r>
      <w:r w:rsidR="00B5177C">
        <w:rPr>
          <w:rFonts w:ascii="TimesNewRomanPSMT" w:hAnsi="TimesNewRomanPSMT"/>
          <w:color w:val="000000"/>
          <w:sz w:val="28"/>
          <w:szCs w:val="28"/>
          <w:lang w:val="uk-UA"/>
        </w:rPr>
        <w:t xml:space="preserve">- </w:t>
      </w:r>
      <w:r w:rsidR="00CB25B0">
        <w:rPr>
          <w:rFonts w:ascii="TimesNewRomanPSMT" w:hAnsi="TimesNewRomanPSMT"/>
          <w:color w:val="000000"/>
          <w:sz w:val="28"/>
          <w:szCs w:val="28"/>
          <w:lang w:val="uk-UA"/>
        </w:rPr>
        <w:t xml:space="preserve">підвищення </w:t>
      </w:r>
      <w:r w:rsidR="00CB25B0" w:rsidRPr="002B49A9">
        <w:rPr>
          <w:rFonts w:ascii="TimesNewRomanPSMT" w:hAnsi="TimesNewRomanPSMT"/>
          <w:color w:val="000000"/>
          <w:sz w:val="28"/>
          <w:szCs w:val="28"/>
          <w:lang w:val="uk-UA"/>
        </w:rPr>
        <w:t>темпів економічного зростання</w:t>
      </w:r>
      <w:r w:rsidR="00CB25B0">
        <w:rPr>
          <w:rFonts w:ascii="TimesNewRomanPSMT" w:hAnsi="TimesNewRomanPSMT"/>
          <w:color w:val="000000"/>
          <w:sz w:val="28"/>
          <w:szCs w:val="28"/>
          <w:lang w:val="uk-UA"/>
        </w:rPr>
        <w:t xml:space="preserve">, </w:t>
      </w:r>
      <w:r w:rsidR="00CB25B0" w:rsidRPr="00B26BA9">
        <w:rPr>
          <w:rFonts w:ascii="TimesNewRomanPSMT" w:hAnsi="TimesNewRomanPSMT"/>
          <w:color w:val="000000"/>
          <w:sz w:val="28"/>
          <w:szCs w:val="28"/>
          <w:lang w:val="uk-UA"/>
        </w:rPr>
        <w:t>підвищення добробуту громадян</w:t>
      </w:r>
      <w:r w:rsidR="00CB25B0">
        <w:rPr>
          <w:rFonts w:ascii="TimesNewRomanPSMT" w:hAnsi="TimesNewRomanPSMT"/>
          <w:color w:val="000000"/>
          <w:sz w:val="28"/>
          <w:szCs w:val="28"/>
          <w:lang w:val="uk-UA"/>
        </w:rPr>
        <w:t xml:space="preserve"> та їх </w:t>
      </w:r>
      <w:r w:rsidR="00CB25B0" w:rsidRPr="00B26BA9">
        <w:rPr>
          <w:rFonts w:ascii="TimesNewRomanPSMT" w:hAnsi="TimesNewRomanPSMT"/>
          <w:color w:val="000000"/>
          <w:sz w:val="28"/>
          <w:szCs w:val="28"/>
          <w:lang w:val="uk-UA"/>
        </w:rPr>
        <w:t>економічної активності</w:t>
      </w:r>
      <w:r w:rsidR="00CB25B0">
        <w:rPr>
          <w:rFonts w:ascii="TimesNewRomanPSMT" w:hAnsi="TimesNewRomanPSMT"/>
          <w:color w:val="000000"/>
          <w:sz w:val="28"/>
          <w:szCs w:val="28"/>
          <w:lang w:val="uk-UA"/>
        </w:rPr>
        <w:t xml:space="preserve">, </w:t>
      </w:r>
      <w:r w:rsidR="00CB25B0" w:rsidRPr="00081903">
        <w:rPr>
          <w:sz w:val="28"/>
          <w:szCs w:val="28"/>
          <w:lang w:val="uk-UA"/>
        </w:rPr>
        <w:t>підвищення рівня конкурентоспроможності національної економіки</w:t>
      </w:r>
      <w:r w:rsidR="00CB25B0" w:rsidRPr="00B26BA9">
        <w:rPr>
          <w:rFonts w:ascii="TimesNewRomanPSMT" w:hAnsi="TimesNewRomanPSMT"/>
          <w:color w:val="000000"/>
          <w:sz w:val="28"/>
          <w:szCs w:val="28"/>
          <w:lang w:val="uk-UA"/>
        </w:rPr>
        <w:t xml:space="preserve">. </w:t>
      </w:r>
    </w:p>
    <w:p w:rsidR="00B5177C" w:rsidRDefault="00B5177C" w:rsidP="00CB25B0">
      <w:pPr>
        <w:spacing w:line="360" w:lineRule="auto"/>
        <w:ind w:firstLine="851"/>
        <w:jc w:val="both"/>
        <w:rPr>
          <w:rFonts w:ascii="TimesNewRomanPSMT" w:hAnsi="TimesNewRomanPSMT"/>
          <w:color w:val="000000"/>
          <w:sz w:val="28"/>
          <w:szCs w:val="28"/>
          <w:lang w:val="uk-UA"/>
        </w:rPr>
      </w:pPr>
      <w:r>
        <w:rPr>
          <w:rFonts w:ascii="TimesNewRomanPSMT" w:hAnsi="TimesNewRomanPSMT"/>
          <w:color w:val="000000"/>
          <w:sz w:val="28"/>
          <w:szCs w:val="28"/>
          <w:lang w:val="uk-UA"/>
        </w:rPr>
        <w:t xml:space="preserve">Розрізняють </w:t>
      </w:r>
      <w:r w:rsidR="00CB25B0" w:rsidRPr="00F8494A">
        <w:rPr>
          <w:rFonts w:ascii="TimesNewRomanPSMT" w:hAnsi="TimesNewRomanPSMT"/>
          <w:color w:val="000000"/>
          <w:sz w:val="28"/>
          <w:szCs w:val="28"/>
          <w:lang w:val="uk-UA"/>
        </w:rPr>
        <w:t>внутрішній і зовнішній ефекти</w:t>
      </w:r>
      <w:r w:rsidR="00CB25B0">
        <w:rPr>
          <w:rFonts w:ascii="TimesNewRomanPSMT" w:hAnsi="TimesNewRomanPSMT"/>
          <w:color w:val="000000"/>
          <w:sz w:val="28"/>
          <w:szCs w:val="28"/>
          <w:lang w:val="uk-UA"/>
        </w:rPr>
        <w:t xml:space="preserve"> </w:t>
      </w:r>
      <w:r w:rsidR="00CB25B0" w:rsidRPr="00F8494A">
        <w:rPr>
          <w:rFonts w:ascii="TimesNewRomanPSMT" w:hAnsi="TimesNewRomanPSMT"/>
          <w:color w:val="000000"/>
          <w:sz w:val="28"/>
          <w:szCs w:val="28"/>
          <w:lang w:val="uk-UA"/>
        </w:rPr>
        <w:t xml:space="preserve">інвестування </w:t>
      </w:r>
      <w:r w:rsidR="00CB25B0">
        <w:rPr>
          <w:rFonts w:ascii="TimesNewRomanPSMT" w:hAnsi="TimesNewRomanPSMT"/>
          <w:color w:val="000000"/>
          <w:sz w:val="28"/>
          <w:szCs w:val="28"/>
          <w:lang w:val="uk-UA"/>
        </w:rPr>
        <w:t>у</w:t>
      </w:r>
      <w:r>
        <w:rPr>
          <w:rFonts w:ascii="TimesNewRomanPSMT" w:hAnsi="TimesNewRomanPSMT"/>
          <w:color w:val="000000"/>
          <w:sz w:val="28"/>
          <w:szCs w:val="28"/>
          <w:lang w:val="uk-UA"/>
        </w:rPr>
        <w:t xml:space="preserve"> людський капітал, а також </w:t>
      </w:r>
      <w:r w:rsidR="00CB25B0" w:rsidRPr="008B05D7">
        <w:rPr>
          <w:rFonts w:ascii="TimesNewRomanPSMT" w:hAnsi="TimesNewRomanPSMT"/>
          <w:color w:val="000000"/>
          <w:sz w:val="28"/>
          <w:szCs w:val="28"/>
          <w:lang w:val="uk-UA"/>
        </w:rPr>
        <w:t>споживчий та інвестиційний ефекти</w:t>
      </w:r>
      <w:r>
        <w:rPr>
          <w:rFonts w:ascii="TimesNewRomanPSMT" w:hAnsi="TimesNewRomanPSMT"/>
          <w:color w:val="000000"/>
          <w:sz w:val="28"/>
          <w:szCs w:val="28"/>
          <w:lang w:val="uk-UA"/>
        </w:rPr>
        <w:t>.</w:t>
      </w:r>
      <w:r w:rsidR="00CB25B0">
        <w:rPr>
          <w:rFonts w:ascii="TimesNewRomanPSMT" w:hAnsi="TimesNewRomanPSMT"/>
          <w:color w:val="000000"/>
          <w:sz w:val="28"/>
          <w:szCs w:val="28"/>
          <w:lang w:val="uk-UA"/>
        </w:rPr>
        <w:t xml:space="preserve"> </w:t>
      </w:r>
    </w:p>
    <w:p w:rsidR="00CB25B0" w:rsidRDefault="00CB25B0" w:rsidP="00CB25B0">
      <w:pPr>
        <w:spacing w:line="360" w:lineRule="auto"/>
        <w:ind w:firstLine="851"/>
        <w:jc w:val="both"/>
        <w:rPr>
          <w:sz w:val="28"/>
          <w:szCs w:val="28"/>
          <w:lang w:val="uk-UA"/>
        </w:rPr>
      </w:pPr>
      <w:r w:rsidRPr="00975759">
        <w:rPr>
          <w:sz w:val="28"/>
          <w:szCs w:val="28"/>
          <w:lang w:val="uk-UA"/>
        </w:rPr>
        <w:t>Для оцінки якості людського капіталу застосову</w:t>
      </w:r>
      <w:r w:rsidR="00285806">
        <w:rPr>
          <w:sz w:val="28"/>
          <w:szCs w:val="28"/>
          <w:lang w:val="uk-UA"/>
        </w:rPr>
        <w:t>ється Індекс людського капіталу</w:t>
      </w:r>
      <w:r w:rsidRPr="00975759">
        <w:rPr>
          <w:sz w:val="28"/>
          <w:szCs w:val="28"/>
          <w:lang w:val="uk-UA"/>
        </w:rPr>
        <w:t>, при визначенні якого враховуються складові, які, зокрема характеризують рівень освіти в країні, професійної підготовки,</w:t>
      </w:r>
      <w:r>
        <w:rPr>
          <w:sz w:val="28"/>
          <w:szCs w:val="28"/>
          <w:lang w:val="uk-UA"/>
        </w:rPr>
        <w:t xml:space="preserve"> працевлаштування і зайнятості</w:t>
      </w:r>
      <w:r w:rsidRPr="00975759">
        <w:rPr>
          <w:sz w:val="28"/>
          <w:szCs w:val="28"/>
          <w:lang w:val="uk-UA"/>
        </w:rPr>
        <w:t>, тривалості життя</w:t>
      </w:r>
      <w:r>
        <w:rPr>
          <w:sz w:val="28"/>
          <w:szCs w:val="28"/>
          <w:lang w:val="uk-UA"/>
        </w:rPr>
        <w:t>, стан медичного обслуговування</w:t>
      </w:r>
      <w:r w:rsidRPr="00975759">
        <w:rPr>
          <w:sz w:val="28"/>
          <w:szCs w:val="28"/>
          <w:lang w:val="uk-UA"/>
        </w:rPr>
        <w:t>. </w:t>
      </w:r>
      <w:r w:rsidRPr="008E79E1">
        <w:rPr>
          <w:sz w:val="28"/>
          <w:szCs w:val="28"/>
          <w:lang w:val="uk-UA"/>
        </w:rPr>
        <w:t xml:space="preserve"> </w:t>
      </w:r>
    </w:p>
    <w:p w:rsidR="00B5177C" w:rsidRDefault="00CB25B0" w:rsidP="00CB25B0">
      <w:pPr>
        <w:spacing w:line="360" w:lineRule="auto"/>
        <w:ind w:firstLine="851"/>
        <w:jc w:val="both"/>
        <w:rPr>
          <w:sz w:val="28"/>
          <w:szCs w:val="28"/>
          <w:lang w:val="uk-UA"/>
        </w:rPr>
      </w:pPr>
      <w:r w:rsidRPr="00975759">
        <w:rPr>
          <w:sz w:val="28"/>
          <w:szCs w:val="28"/>
          <w:lang w:val="uk-UA"/>
        </w:rPr>
        <w:t xml:space="preserve">У 2015 році Україна посіла 31 позицію серед 124 країн світу за </w:t>
      </w:r>
      <w:r w:rsidR="00B5177C" w:rsidRPr="001C2464">
        <w:rPr>
          <w:sz w:val="28"/>
          <w:szCs w:val="28"/>
          <w:lang w:val="uk-UA"/>
        </w:rPr>
        <w:t>Індексом людського капіталу</w:t>
      </w:r>
      <w:r w:rsidRPr="00975759">
        <w:rPr>
          <w:sz w:val="28"/>
          <w:szCs w:val="28"/>
          <w:lang w:val="uk-UA"/>
        </w:rPr>
        <w:t>,</w:t>
      </w:r>
      <w:r w:rsidR="00B5177C">
        <w:rPr>
          <w:sz w:val="28"/>
          <w:szCs w:val="28"/>
          <w:lang w:val="uk-UA"/>
        </w:rPr>
        <w:t xml:space="preserve"> а у</w:t>
      </w:r>
      <w:r w:rsidRPr="001C2464">
        <w:rPr>
          <w:sz w:val="28"/>
          <w:szCs w:val="28"/>
          <w:lang w:val="uk-UA"/>
        </w:rPr>
        <w:t xml:space="preserve"> 2016 році </w:t>
      </w:r>
      <w:r w:rsidR="00B5177C">
        <w:rPr>
          <w:sz w:val="28"/>
          <w:szCs w:val="28"/>
          <w:lang w:val="uk-UA"/>
        </w:rPr>
        <w:t>-</w:t>
      </w:r>
      <w:r w:rsidRPr="001C2464">
        <w:rPr>
          <w:sz w:val="28"/>
          <w:szCs w:val="28"/>
          <w:lang w:val="uk-UA"/>
        </w:rPr>
        <w:t xml:space="preserve"> 26 місце серед 130 країн світу</w:t>
      </w:r>
      <w:r w:rsidR="00B5177C">
        <w:rPr>
          <w:sz w:val="28"/>
          <w:szCs w:val="28"/>
          <w:lang w:val="uk-UA"/>
        </w:rPr>
        <w:t>.</w:t>
      </w:r>
    </w:p>
    <w:p w:rsidR="00CB25B0" w:rsidRDefault="00CB25B0" w:rsidP="00B5177C">
      <w:pPr>
        <w:spacing w:line="360" w:lineRule="auto"/>
        <w:ind w:firstLine="851"/>
        <w:jc w:val="both"/>
        <w:rPr>
          <w:sz w:val="28"/>
          <w:szCs w:val="28"/>
          <w:lang w:val="uk-UA"/>
        </w:rPr>
      </w:pPr>
      <w:r w:rsidRPr="0023363F">
        <w:rPr>
          <w:sz w:val="28"/>
          <w:szCs w:val="28"/>
          <w:lang w:val="uk-UA"/>
        </w:rPr>
        <w:t>Україна значно відстає за складовими, що характеризують реалізацію людського капіталу та очікуваною тривалістю здорового життя.</w:t>
      </w:r>
      <w:r w:rsidR="00B5177C">
        <w:rPr>
          <w:sz w:val="28"/>
          <w:szCs w:val="28"/>
          <w:lang w:val="uk-UA"/>
        </w:rPr>
        <w:t xml:space="preserve"> А </w:t>
      </w:r>
      <w:r>
        <w:rPr>
          <w:sz w:val="28"/>
          <w:szCs w:val="28"/>
          <w:lang w:val="uk-UA"/>
        </w:rPr>
        <w:t xml:space="preserve">система соціального захисту та соціального забезпечення в Україні не відповідає європейським стандартам. </w:t>
      </w:r>
    </w:p>
    <w:p w:rsidR="00CB25B0" w:rsidRDefault="00CB25B0" w:rsidP="00B5177C">
      <w:pPr>
        <w:spacing w:line="360" w:lineRule="auto"/>
        <w:ind w:firstLine="851"/>
        <w:jc w:val="both"/>
        <w:rPr>
          <w:sz w:val="28"/>
          <w:szCs w:val="28"/>
          <w:lang w:val="uk-UA"/>
        </w:rPr>
      </w:pPr>
      <w:r w:rsidRPr="0023363F">
        <w:rPr>
          <w:sz w:val="28"/>
          <w:szCs w:val="28"/>
          <w:lang w:val="uk-UA"/>
        </w:rPr>
        <w:t xml:space="preserve">На рівень розвитку людського капіталу значний вплив має </w:t>
      </w:r>
      <w:r w:rsidR="00B5177C">
        <w:rPr>
          <w:sz w:val="28"/>
          <w:szCs w:val="28"/>
          <w:lang w:val="uk-UA"/>
        </w:rPr>
        <w:t>з</w:t>
      </w:r>
      <w:r w:rsidRPr="0023363F">
        <w:rPr>
          <w:sz w:val="28"/>
          <w:szCs w:val="28"/>
          <w:lang w:val="uk-UA"/>
        </w:rPr>
        <w:t>абезпечення фінансування таких складових</w:t>
      </w:r>
      <w:r w:rsidR="00B5177C">
        <w:rPr>
          <w:sz w:val="28"/>
          <w:szCs w:val="28"/>
          <w:lang w:val="uk-UA"/>
        </w:rPr>
        <w:t>, як</w:t>
      </w:r>
      <w:r w:rsidRPr="0023363F">
        <w:rPr>
          <w:sz w:val="28"/>
          <w:szCs w:val="28"/>
          <w:lang w:val="uk-UA"/>
        </w:rPr>
        <w:t xml:space="preserve"> освіт</w:t>
      </w:r>
      <w:r w:rsidR="00B5177C">
        <w:rPr>
          <w:sz w:val="28"/>
          <w:szCs w:val="28"/>
          <w:lang w:val="uk-UA"/>
        </w:rPr>
        <w:t>а</w:t>
      </w:r>
      <w:r w:rsidRPr="0023363F">
        <w:rPr>
          <w:sz w:val="28"/>
          <w:szCs w:val="28"/>
          <w:lang w:val="uk-UA"/>
        </w:rPr>
        <w:t xml:space="preserve"> і наук</w:t>
      </w:r>
      <w:r w:rsidR="00B5177C">
        <w:rPr>
          <w:sz w:val="28"/>
          <w:szCs w:val="28"/>
          <w:lang w:val="uk-UA"/>
        </w:rPr>
        <w:t>а</w:t>
      </w:r>
      <w:r w:rsidRPr="0023363F">
        <w:rPr>
          <w:sz w:val="28"/>
          <w:szCs w:val="28"/>
          <w:lang w:val="uk-UA"/>
        </w:rPr>
        <w:t>, охорон</w:t>
      </w:r>
      <w:r w:rsidR="00B5177C">
        <w:rPr>
          <w:sz w:val="28"/>
          <w:szCs w:val="28"/>
          <w:lang w:val="uk-UA"/>
        </w:rPr>
        <w:t>а</w:t>
      </w:r>
      <w:r w:rsidRPr="0023363F">
        <w:rPr>
          <w:sz w:val="28"/>
          <w:szCs w:val="28"/>
          <w:lang w:val="uk-UA"/>
        </w:rPr>
        <w:t xml:space="preserve"> здоров’я, духовн</w:t>
      </w:r>
      <w:r w:rsidR="00B5177C">
        <w:rPr>
          <w:sz w:val="28"/>
          <w:szCs w:val="28"/>
          <w:lang w:val="uk-UA"/>
        </w:rPr>
        <w:t>ий</w:t>
      </w:r>
      <w:r w:rsidRPr="0023363F">
        <w:rPr>
          <w:sz w:val="28"/>
          <w:szCs w:val="28"/>
          <w:lang w:val="uk-UA"/>
        </w:rPr>
        <w:t xml:space="preserve"> та фізичн</w:t>
      </w:r>
      <w:r w:rsidR="00B5177C">
        <w:rPr>
          <w:sz w:val="28"/>
          <w:szCs w:val="28"/>
          <w:lang w:val="uk-UA"/>
        </w:rPr>
        <w:t>ий</w:t>
      </w:r>
      <w:r w:rsidRPr="0023363F">
        <w:rPr>
          <w:sz w:val="28"/>
          <w:szCs w:val="28"/>
          <w:lang w:val="uk-UA"/>
        </w:rPr>
        <w:t xml:space="preserve"> розвит</w:t>
      </w:r>
      <w:r w:rsidR="00B5177C">
        <w:rPr>
          <w:sz w:val="28"/>
          <w:szCs w:val="28"/>
          <w:lang w:val="uk-UA"/>
        </w:rPr>
        <w:t>ок</w:t>
      </w:r>
      <w:r w:rsidRPr="0023363F">
        <w:rPr>
          <w:sz w:val="28"/>
          <w:szCs w:val="28"/>
          <w:lang w:val="uk-UA"/>
        </w:rPr>
        <w:t xml:space="preserve"> населення. </w:t>
      </w:r>
    </w:p>
    <w:p w:rsidR="009A1B11" w:rsidRPr="00B5177C" w:rsidRDefault="00E943C6" w:rsidP="00B5177C">
      <w:pPr>
        <w:spacing w:line="360" w:lineRule="auto"/>
        <w:ind w:firstLine="851"/>
        <w:jc w:val="both"/>
        <w:rPr>
          <w:sz w:val="28"/>
          <w:szCs w:val="28"/>
          <w:lang w:val="uk-UA"/>
        </w:rPr>
      </w:pPr>
      <w:r w:rsidRPr="00B5177C">
        <w:rPr>
          <w:sz w:val="28"/>
          <w:szCs w:val="28"/>
          <w:lang w:val="uk-UA"/>
        </w:rPr>
        <w:t xml:space="preserve">Сучасний стан фінансування </w:t>
      </w:r>
      <w:r w:rsidR="00B5177C" w:rsidRPr="00B5177C">
        <w:rPr>
          <w:sz w:val="28"/>
          <w:szCs w:val="28"/>
          <w:lang w:val="uk-UA"/>
        </w:rPr>
        <w:t>людського капіталу</w:t>
      </w:r>
      <w:r w:rsidRPr="00B5177C">
        <w:rPr>
          <w:sz w:val="28"/>
          <w:szCs w:val="28"/>
          <w:lang w:val="uk-UA"/>
        </w:rPr>
        <w:t xml:space="preserve"> в Україні є досить невтішним. </w:t>
      </w:r>
    </w:p>
    <w:p w:rsidR="00291ABE" w:rsidRPr="00DC2A61" w:rsidRDefault="00A839AB" w:rsidP="00DC2A61">
      <w:pPr>
        <w:pStyle w:val="1"/>
      </w:pPr>
      <w:r w:rsidRPr="006F2276">
        <w:br w:type="page"/>
      </w:r>
      <w:bookmarkStart w:id="7" w:name="_Toc502949892"/>
      <w:r w:rsidR="00291ABE" w:rsidRPr="00DC2A61">
        <w:lastRenderedPageBreak/>
        <w:t xml:space="preserve">РОЗДІЛ </w:t>
      </w:r>
      <w:r w:rsidR="00F97754" w:rsidRPr="00DC2A61">
        <w:t>2</w:t>
      </w:r>
      <w:r w:rsidR="00291ABE" w:rsidRPr="00DC2A61">
        <w:t>. ХАРАКТЕРИСТИКА ПІДПРИЄМСТВА</w:t>
      </w:r>
      <w:bookmarkEnd w:id="7"/>
    </w:p>
    <w:p w:rsidR="006D513B" w:rsidRPr="00185242" w:rsidRDefault="006D513B" w:rsidP="006D513B">
      <w:pPr>
        <w:rPr>
          <w:lang w:val="uk-UA"/>
        </w:rPr>
      </w:pPr>
    </w:p>
    <w:p w:rsidR="006D513B" w:rsidRPr="00185242" w:rsidRDefault="006D513B" w:rsidP="006D513B">
      <w:pPr>
        <w:rPr>
          <w:lang w:val="uk-UA"/>
        </w:rPr>
      </w:pPr>
    </w:p>
    <w:p w:rsidR="00291ABE" w:rsidRPr="00185242" w:rsidRDefault="00251BDF" w:rsidP="00601DA9">
      <w:pPr>
        <w:pStyle w:val="2"/>
        <w:spacing w:before="0" w:after="0" w:line="360" w:lineRule="auto"/>
        <w:ind w:firstLine="851"/>
        <w:jc w:val="both"/>
        <w:rPr>
          <w:rFonts w:ascii="Times New Roman" w:hAnsi="Times New Roman" w:cs="Times New Roman"/>
          <w:b w:val="0"/>
          <w:lang w:val="uk-UA"/>
        </w:rPr>
      </w:pPr>
      <w:bookmarkStart w:id="8" w:name="_Toc98310754"/>
      <w:bookmarkStart w:id="9" w:name="_Toc502949893"/>
      <w:r w:rsidRPr="00185242">
        <w:rPr>
          <w:rFonts w:ascii="Times New Roman" w:hAnsi="Times New Roman" w:cs="Times New Roman"/>
          <w:b w:val="0"/>
          <w:lang w:val="uk-UA"/>
        </w:rPr>
        <w:t>2</w:t>
      </w:r>
      <w:r w:rsidR="00F97754" w:rsidRPr="00185242">
        <w:rPr>
          <w:rFonts w:ascii="Times New Roman" w:hAnsi="Times New Roman" w:cs="Times New Roman"/>
          <w:b w:val="0"/>
          <w:lang w:val="uk-UA"/>
        </w:rPr>
        <w:t xml:space="preserve">.1. </w:t>
      </w:r>
      <w:r w:rsidR="00291ABE" w:rsidRPr="00185242">
        <w:rPr>
          <w:rFonts w:ascii="Times New Roman" w:hAnsi="Times New Roman" w:cs="Times New Roman"/>
          <w:b w:val="0"/>
          <w:lang w:val="uk-UA"/>
        </w:rPr>
        <w:t xml:space="preserve">Загальна характеристика ВАТ </w:t>
      </w:r>
      <w:bookmarkEnd w:id="8"/>
      <w:r w:rsidR="00DA3B07" w:rsidRPr="00185242">
        <w:rPr>
          <w:rFonts w:ascii="Times New Roman" w:hAnsi="Times New Roman" w:cs="Times New Roman"/>
          <w:b w:val="0"/>
          <w:lang w:val="uk-UA"/>
        </w:rPr>
        <w:t>«Сумська Паляниця»</w:t>
      </w:r>
      <w:r w:rsidR="006D513B" w:rsidRPr="00185242">
        <w:rPr>
          <w:rFonts w:ascii="Times New Roman" w:hAnsi="Times New Roman" w:cs="Times New Roman"/>
          <w:b w:val="0"/>
          <w:lang w:val="uk-UA"/>
        </w:rPr>
        <w:t xml:space="preserve"> та його організаційної структури</w:t>
      </w:r>
      <w:bookmarkEnd w:id="9"/>
    </w:p>
    <w:p w:rsidR="00F97754" w:rsidRPr="00F97754" w:rsidRDefault="00F97754" w:rsidP="00601DA9">
      <w:pPr>
        <w:spacing w:line="360" w:lineRule="auto"/>
        <w:ind w:firstLine="851"/>
        <w:rPr>
          <w:lang w:val="uk-UA"/>
        </w:rPr>
      </w:pPr>
    </w:p>
    <w:p w:rsidR="00291ABE" w:rsidRPr="00683A5C" w:rsidRDefault="00291ABE" w:rsidP="00601DA9">
      <w:pPr>
        <w:spacing w:line="360" w:lineRule="auto"/>
        <w:ind w:firstLine="851"/>
        <w:jc w:val="both"/>
        <w:rPr>
          <w:sz w:val="28"/>
          <w:szCs w:val="28"/>
          <w:lang w:val="uk-UA"/>
        </w:rPr>
      </w:pPr>
      <w:r>
        <w:rPr>
          <w:sz w:val="28"/>
          <w:szCs w:val="28"/>
          <w:lang w:val="uk-UA"/>
        </w:rPr>
        <w:t>В</w:t>
      </w:r>
      <w:r w:rsidR="00357FB0">
        <w:rPr>
          <w:sz w:val="28"/>
          <w:szCs w:val="28"/>
          <w:lang w:val="uk-UA"/>
        </w:rPr>
        <w:t>АТ «</w:t>
      </w:r>
      <w:r w:rsidR="00357FB0" w:rsidRPr="00EC6460">
        <w:rPr>
          <w:sz w:val="28"/>
          <w:szCs w:val="28"/>
          <w:lang w:val="uk-UA"/>
        </w:rPr>
        <w:t>Сумська Паляниця</w:t>
      </w:r>
      <w:r w:rsidR="00357FB0">
        <w:rPr>
          <w:sz w:val="28"/>
          <w:szCs w:val="28"/>
          <w:lang w:val="uk-UA"/>
        </w:rPr>
        <w:t>»</w:t>
      </w:r>
      <w:r w:rsidRPr="00683A5C">
        <w:rPr>
          <w:sz w:val="28"/>
          <w:szCs w:val="28"/>
          <w:lang w:val="uk-UA"/>
        </w:rPr>
        <w:t xml:space="preserve"> є правонаступником </w:t>
      </w:r>
      <w:r w:rsidR="00357FB0">
        <w:rPr>
          <w:sz w:val="28"/>
          <w:szCs w:val="28"/>
          <w:lang w:val="uk-UA"/>
        </w:rPr>
        <w:t>Сумського</w:t>
      </w:r>
      <w:r w:rsidRPr="00683A5C">
        <w:rPr>
          <w:sz w:val="28"/>
          <w:szCs w:val="28"/>
          <w:lang w:val="uk-UA"/>
        </w:rPr>
        <w:t xml:space="preserve"> виробничого об'єднання хлібопекарської промисловості, створеного на </w:t>
      </w:r>
      <w:r w:rsidR="00357FB0">
        <w:rPr>
          <w:sz w:val="28"/>
          <w:szCs w:val="28"/>
          <w:lang w:val="uk-UA"/>
        </w:rPr>
        <w:t>Сумщині</w:t>
      </w:r>
      <w:r w:rsidRPr="00683A5C">
        <w:rPr>
          <w:sz w:val="28"/>
          <w:szCs w:val="28"/>
          <w:lang w:val="uk-UA"/>
        </w:rPr>
        <w:t xml:space="preserve"> в 30-х роках ХХ століття. Власне </w:t>
      </w:r>
      <w:r>
        <w:rPr>
          <w:sz w:val="28"/>
          <w:szCs w:val="28"/>
          <w:lang w:val="uk-UA"/>
        </w:rPr>
        <w:t>ВАТ</w:t>
      </w:r>
      <w:r w:rsidRPr="00683A5C">
        <w:rPr>
          <w:sz w:val="28"/>
          <w:szCs w:val="28"/>
          <w:lang w:val="uk-UA"/>
        </w:rPr>
        <w:t xml:space="preserve"> </w:t>
      </w:r>
      <w:r w:rsidR="00357FB0">
        <w:rPr>
          <w:sz w:val="28"/>
          <w:szCs w:val="28"/>
          <w:lang w:val="uk-UA"/>
        </w:rPr>
        <w:t>«</w:t>
      </w:r>
      <w:r w:rsidR="00357FB0" w:rsidRPr="00EC6460">
        <w:rPr>
          <w:sz w:val="28"/>
          <w:szCs w:val="28"/>
          <w:lang w:val="uk-UA"/>
        </w:rPr>
        <w:t>Сумська Паляниця</w:t>
      </w:r>
      <w:r w:rsidR="00357FB0">
        <w:rPr>
          <w:sz w:val="28"/>
          <w:szCs w:val="28"/>
          <w:lang w:val="uk-UA"/>
        </w:rPr>
        <w:t>»</w:t>
      </w:r>
      <w:r w:rsidR="00357FB0" w:rsidRPr="00683A5C">
        <w:rPr>
          <w:sz w:val="28"/>
          <w:szCs w:val="28"/>
          <w:lang w:val="uk-UA"/>
        </w:rPr>
        <w:t xml:space="preserve"> </w:t>
      </w:r>
      <w:r w:rsidRPr="00683A5C">
        <w:rPr>
          <w:sz w:val="28"/>
          <w:szCs w:val="28"/>
          <w:lang w:val="uk-UA"/>
        </w:rPr>
        <w:t xml:space="preserve">було утворено в лютому 1995 року. </w:t>
      </w:r>
    </w:p>
    <w:p w:rsidR="00291ABE" w:rsidRPr="00EC6460" w:rsidRDefault="00291ABE" w:rsidP="00601DA9">
      <w:pPr>
        <w:spacing w:line="360" w:lineRule="auto"/>
        <w:ind w:firstLine="851"/>
        <w:jc w:val="both"/>
        <w:rPr>
          <w:sz w:val="28"/>
          <w:szCs w:val="28"/>
          <w:lang w:val="uk-UA"/>
        </w:rPr>
      </w:pPr>
      <w:r w:rsidRPr="00EC6460">
        <w:rPr>
          <w:sz w:val="28"/>
          <w:szCs w:val="28"/>
          <w:lang w:val="uk-UA"/>
        </w:rPr>
        <w:t xml:space="preserve">Відкрите акціонерне товариство </w:t>
      </w:r>
      <w:r w:rsidR="00357FB0">
        <w:rPr>
          <w:sz w:val="28"/>
          <w:szCs w:val="28"/>
          <w:lang w:val="uk-UA"/>
        </w:rPr>
        <w:t>«</w:t>
      </w:r>
      <w:r w:rsidR="00357FB0" w:rsidRPr="00EC6460">
        <w:rPr>
          <w:sz w:val="28"/>
          <w:szCs w:val="28"/>
          <w:lang w:val="uk-UA"/>
        </w:rPr>
        <w:t>Сумська Паляниця</w:t>
      </w:r>
      <w:r w:rsidR="00357FB0">
        <w:rPr>
          <w:sz w:val="28"/>
          <w:szCs w:val="28"/>
          <w:lang w:val="uk-UA"/>
        </w:rPr>
        <w:t>»</w:t>
      </w:r>
      <w:r w:rsidR="00357FB0" w:rsidRPr="00683A5C">
        <w:rPr>
          <w:sz w:val="28"/>
          <w:szCs w:val="28"/>
          <w:lang w:val="uk-UA"/>
        </w:rPr>
        <w:t xml:space="preserve"> </w:t>
      </w:r>
      <w:r w:rsidRPr="00EC6460">
        <w:rPr>
          <w:sz w:val="28"/>
          <w:szCs w:val="28"/>
          <w:lang w:val="uk-UA"/>
        </w:rPr>
        <w:t xml:space="preserve">було створене Наказом Регіонального вiддiлення Фонду державного майна України по </w:t>
      </w:r>
      <w:r w:rsidR="00357FB0" w:rsidRPr="00EC6460">
        <w:rPr>
          <w:sz w:val="28"/>
          <w:szCs w:val="28"/>
          <w:lang w:val="uk-UA"/>
        </w:rPr>
        <w:t>Сумській області «</w:t>
      </w:r>
      <w:r w:rsidRPr="00EC6460">
        <w:rPr>
          <w:sz w:val="28"/>
          <w:szCs w:val="28"/>
          <w:lang w:val="uk-UA"/>
        </w:rPr>
        <w:t xml:space="preserve">Про перетворення </w:t>
      </w:r>
      <w:r w:rsidR="00357FB0" w:rsidRPr="00EC6460">
        <w:rPr>
          <w:sz w:val="28"/>
          <w:szCs w:val="28"/>
          <w:lang w:val="uk-UA"/>
        </w:rPr>
        <w:t>Сум</w:t>
      </w:r>
      <w:r w:rsidRPr="00EC6460">
        <w:rPr>
          <w:sz w:val="28"/>
          <w:szCs w:val="28"/>
          <w:lang w:val="uk-UA"/>
        </w:rPr>
        <w:t>ського виробничого об'єднання хлібопекарної промисловості у відкрите акціонерне товари</w:t>
      </w:r>
      <w:r w:rsidR="00357FB0" w:rsidRPr="00EC6460">
        <w:rPr>
          <w:sz w:val="28"/>
          <w:szCs w:val="28"/>
          <w:lang w:val="uk-UA"/>
        </w:rPr>
        <w:t>ство»</w:t>
      </w:r>
      <w:r w:rsidRPr="00EC6460">
        <w:rPr>
          <w:sz w:val="28"/>
          <w:szCs w:val="28"/>
          <w:lang w:val="uk-UA"/>
        </w:rPr>
        <w:t xml:space="preserve"> № 51 від 27 січня 1995 рок</w:t>
      </w:r>
      <w:r w:rsidR="00357FB0" w:rsidRPr="00EC6460">
        <w:rPr>
          <w:sz w:val="28"/>
          <w:szCs w:val="28"/>
          <w:lang w:val="uk-UA"/>
        </w:rPr>
        <w:t>у вiдповiдно до Закону України «</w:t>
      </w:r>
      <w:r w:rsidRPr="00EC6460">
        <w:rPr>
          <w:sz w:val="28"/>
          <w:szCs w:val="28"/>
          <w:lang w:val="uk-UA"/>
        </w:rPr>
        <w:t xml:space="preserve">Про приватизацію майна державних </w:t>
      </w:r>
      <w:r w:rsidR="00357FB0" w:rsidRPr="00EC6460">
        <w:rPr>
          <w:sz w:val="28"/>
          <w:szCs w:val="28"/>
          <w:lang w:val="uk-UA"/>
        </w:rPr>
        <w:t>підприємств»</w:t>
      </w:r>
      <w:r w:rsidR="00185242" w:rsidRPr="00185242">
        <w:rPr>
          <w:sz w:val="28"/>
          <w:szCs w:val="28"/>
          <w:lang w:val="uk-UA"/>
        </w:rPr>
        <w:t xml:space="preserve"> [</w:t>
      </w:r>
      <w:r w:rsidR="005C40F4" w:rsidRPr="005C40F4">
        <w:rPr>
          <w:sz w:val="28"/>
          <w:szCs w:val="28"/>
          <w:lang w:val="uk-UA"/>
        </w:rPr>
        <w:t>14</w:t>
      </w:r>
      <w:r w:rsidR="00185242" w:rsidRPr="00185242">
        <w:rPr>
          <w:sz w:val="28"/>
          <w:szCs w:val="28"/>
          <w:lang w:val="uk-UA"/>
        </w:rPr>
        <w:t>]</w:t>
      </w:r>
      <w:r w:rsidRPr="00EC6460">
        <w:rPr>
          <w:sz w:val="28"/>
          <w:szCs w:val="28"/>
          <w:lang w:val="uk-UA"/>
        </w:rPr>
        <w:t xml:space="preserve"> та Декрету Кабiнету мiнiстрiв України </w:t>
      </w:r>
      <w:r w:rsidR="00357FB0" w:rsidRPr="00EC6460">
        <w:rPr>
          <w:sz w:val="28"/>
          <w:szCs w:val="28"/>
          <w:lang w:val="uk-UA"/>
        </w:rPr>
        <w:t>«</w:t>
      </w:r>
      <w:r w:rsidRPr="00EC6460">
        <w:rPr>
          <w:sz w:val="28"/>
          <w:szCs w:val="28"/>
          <w:lang w:val="uk-UA"/>
        </w:rPr>
        <w:t>Про особливостi приватизацiї майна державних пiдприємств в агропромисловому комплексi</w:t>
      </w:r>
      <w:r w:rsidR="00357FB0" w:rsidRPr="00EC6460">
        <w:rPr>
          <w:sz w:val="28"/>
          <w:szCs w:val="28"/>
          <w:lang w:val="uk-UA"/>
        </w:rPr>
        <w:t>»</w:t>
      </w:r>
      <w:r w:rsidRPr="00EC6460">
        <w:rPr>
          <w:sz w:val="28"/>
          <w:szCs w:val="28"/>
          <w:lang w:val="uk-UA"/>
        </w:rPr>
        <w:t xml:space="preserve"> від 17 травня 1993 № 51/93. Зареєстроване товариство у Виконавчому комiтетi </w:t>
      </w:r>
      <w:r w:rsidR="00357FB0" w:rsidRPr="00EC6460">
        <w:rPr>
          <w:sz w:val="28"/>
          <w:szCs w:val="28"/>
          <w:lang w:val="uk-UA"/>
        </w:rPr>
        <w:t>Сум</w:t>
      </w:r>
      <w:r w:rsidRPr="00EC6460">
        <w:rPr>
          <w:sz w:val="28"/>
          <w:szCs w:val="28"/>
          <w:lang w:val="uk-UA"/>
        </w:rPr>
        <w:t>ської міської ради народних депутатів 1 лютого 1995 року.</w:t>
      </w:r>
    </w:p>
    <w:p w:rsidR="007A676C" w:rsidRPr="00EC6460" w:rsidRDefault="007A676C" w:rsidP="00601DA9">
      <w:pPr>
        <w:spacing w:line="360" w:lineRule="auto"/>
        <w:ind w:firstLine="851"/>
        <w:jc w:val="both"/>
        <w:rPr>
          <w:sz w:val="28"/>
          <w:szCs w:val="28"/>
          <w:lang w:val="uk-UA"/>
        </w:rPr>
      </w:pPr>
      <w:r w:rsidRPr="00EC6460">
        <w:rPr>
          <w:sz w:val="28"/>
          <w:szCs w:val="28"/>
          <w:lang w:val="uk-UA"/>
        </w:rPr>
        <w:t>ВАТ</w:t>
      </w:r>
      <w:r>
        <w:rPr>
          <w:sz w:val="28"/>
          <w:szCs w:val="28"/>
          <w:lang w:val="uk-UA"/>
        </w:rPr>
        <w:t xml:space="preserve"> </w:t>
      </w:r>
      <w:r w:rsidRPr="00EC6460">
        <w:rPr>
          <w:sz w:val="28"/>
          <w:szCs w:val="28"/>
          <w:lang w:val="uk-UA"/>
        </w:rPr>
        <w:t>«Сумська Паляниця»  є юридичною особою з дня його державної реєстрації. Товариство здійснює свою діяльність відповідно до чинного законодавства України та Статутом Товариства</w:t>
      </w:r>
      <w:r w:rsidR="00185242" w:rsidRPr="00185242">
        <w:rPr>
          <w:sz w:val="28"/>
          <w:szCs w:val="28"/>
        </w:rPr>
        <w:t xml:space="preserve"> [</w:t>
      </w:r>
      <w:r w:rsidR="005447EF" w:rsidRPr="005447EF">
        <w:rPr>
          <w:sz w:val="28"/>
          <w:szCs w:val="28"/>
        </w:rPr>
        <w:t>89</w:t>
      </w:r>
      <w:r w:rsidR="00185242" w:rsidRPr="00185242">
        <w:rPr>
          <w:sz w:val="28"/>
          <w:szCs w:val="28"/>
        </w:rPr>
        <w:t>]</w:t>
      </w:r>
      <w:r w:rsidRPr="00EC6460">
        <w:rPr>
          <w:sz w:val="28"/>
          <w:szCs w:val="28"/>
          <w:lang w:val="uk-UA"/>
        </w:rPr>
        <w:t xml:space="preserve">. </w:t>
      </w:r>
    </w:p>
    <w:p w:rsidR="004848BF" w:rsidRDefault="004848BF" w:rsidP="00601DA9">
      <w:pPr>
        <w:spacing w:line="360" w:lineRule="auto"/>
        <w:ind w:firstLine="851"/>
        <w:jc w:val="both"/>
        <w:rPr>
          <w:sz w:val="28"/>
          <w:szCs w:val="28"/>
          <w:lang w:val="uk-UA"/>
        </w:rPr>
      </w:pPr>
      <w:r w:rsidRPr="00EC6460">
        <w:rPr>
          <w:sz w:val="28"/>
          <w:szCs w:val="28"/>
          <w:lang w:val="uk-UA"/>
        </w:rPr>
        <w:t xml:space="preserve">ВАТ «Сумська Паляниця» розташовується за адресою: м. Суми, вул. </w:t>
      </w:r>
      <w:r w:rsidR="00983A4F">
        <w:rPr>
          <w:sz w:val="28"/>
          <w:szCs w:val="28"/>
          <w:lang w:val="uk-UA"/>
        </w:rPr>
        <w:t>Нахімова, 30</w:t>
      </w:r>
      <w:r w:rsidRPr="00EC6460">
        <w:rPr>
          <w:sz w:val="28"/>
          <w:szCs w:val="28"/>
          <w:lang w:val="uk-UA"/>
        </w:rPr>
        <w:t>.</w:t>
      </w:r>
    </w:p>
    <w:p w:rsidR="00270CEC" w:rsidRDefault="007E28AD" w:rsidP="00601DA9">
      <w:pPr>
        <w:spacing w:line="360" w:lineRule="auto"/>
        <w:ind w:firstLine="851"/>
        <w:jc w:val="both"/>
        <w:rPr>
          <w:sz w:val="28"/>
          <w:szCs w:val="28"/>
          <w:lang w:val="uk-UA"/>
        </w:rPr>
      </w:pPr>
      <w:r>
        <w:rPr>
          <w:sz w:val="28"/>
          <w:szCs w:val="28"/>
          <w:lang w:val="uk-UA"/>
        </w:rPr>
        <w:t xml:space="preserve">Продукція хлібокомбінату продається у фірмових магазинах, які знаходяться в м. Суми за адресами: </w:t>
      </w:r>
    </w:p>
    <w:p w:rsidR="00270CEC" w:rsidRPr="00174BEC" w:rsidRDefault="007E28AD" w:rsidP="00174BEC">
      <w:pPr>
        <w:spacing w:line="360" w:lineRule="auto"/>
        <w:ind w:firstLine="851"/>
        <w:jc w:val="both"/>
        <w:rPr>
          <w:sz w:val="28"/>
          <w:szCs w:val="28"/>
          <w:lang w:val="uk-UA"/>
        </w:rPr>
      </w:pPr>
      <w:r w:rsidRPr="00174BEC">
        <w:rPr>
          <w:sz w:val="28"/>
          <w:szCs w:val="28"/>
          <w:lang w:val="uk-UA"/>
        </w:rPr>
        <w:t xml:space="preserve">вул. Жовтнева, 4; </w:t>
      </w:r>
    </w:p>
    <w:p w:rsidR="00270CEC" w:rsidRPr="00174BEC" w:rsidRDefault="007E28AD" w:rsidP="00174BEC">
      <w:pPr>
        <w:spacing w:line="360" w:lineRule="auto"/>
        <w:ind w:firstLine="851"/>
        <w:jc w:val="both"/>
        <w:rPr>
          <w:sz w:val="28"/>
          <w:szCs w:val="28"/>
          <w:lang w:val="uk-UA"/>
        </w:rPr>
      </w:pPr>
      <w:r w:rsidRPr="00174BEC">
        <w:rPr>
          <w:sz w:val="28"/>
          <w:szCs w:val="28"/>
          <w:lang w:val="uk-UA"/>
        </w:rPr>
        <w:t xml:space="preserve">вул. Пролетарська, 50; </w:t>
      </w:r>
    </w:p>
    <w:p w:rsidR="00270CEC" w:rsidRPr="00174BEC" w:rsidRDefault="007E28AD" w:rsidP="00174BEC">
      <w:pPr>
        <w:spacing w:line="360" w:lineRule="auto"/>
        <w:ind w:firstLine="851"/>
        <w:jc w:val="both"/>
        <w:rPr>
          <w:sz w:val="28"/>
          <w:szCs w:val="28"/>
          <w:lang w:val="uk-UA"/>
        </w:rPr>
      </w:pPr>
      <w:r w:rsidRPr="00174BEC">
        <w:rPr>
          <w:sz w:val="28"/>
          <w:szCs w:val="28"/>
          <w:lang w:val="uk-UA"/>
        </w:rPr>
        <w:t xml:space="preserve">вул. Засумська, 12а; </w:t>
      </w:r>
    </w:p>
    <w:p w:rsidR="00270CEC" w:rsidRPr="00174BEC" w:rsidRDefault="007E28AD" w:rsidP="00174BEC">
      <w:pPr>
        <w:spacing w:line="360" w:lineRule="auto"/>
        <w:ind w:firstLine="851"/>
        <w:jc w:val="both"/>
        <w:rPr>
          <w:sz w:val="28"/>
          <w:szCs w:val="28"/>
          <w:lang w:val="uk-UA"/>
        </w:rPr>
      </w:pPr>
      <w:r w:rsidRPr="00174BEC">
        <w:rPr>
          <w:sz w:val="28"/>
          <w:szCs w:val="28"/>
          <w:lang w:val="uk-UA"/>
        </w:rPr>
        <w:t>пр-т Шевченка, 1</w:t>
      </w:r>
      <w:r w:rsidR="00270CEC" w:rsidRPr="00174BEC">
        <w:rPr>
          <w:sz w:val="28"/>
          <w:szCs w:val="28"/>
          <w:lang w:val="uk-UA"/>
        </w:rPr>
        <w:t xml:space="preserve">; </w:t>
      </w:r>
    </w:p>
    <w:p w:rsidR="00270CEC" w:rsidRPr="00174BEC" w:rsidRDefault="00270CEC" w:rsidP="00174BEC">
      <w:pPr>
        <w:spacing w:line="360" w:lineRule="auto"/>
        <w:ind w:firstLine="851"/>
        <w:jc w:val="both"/>
        <w:rPr>
          <w:sz w:val="28"/>
          <w:szCs w:val="28"/>
          <w:lang w:val="uk-UA"/>
        </w:rPr>
      </w:pPr>
      <w:r w:rsidRPr="00174BEC">
        <w:rPr>
          <w:sz w:val="28"/>
          <w:szCs w:val="28"/>
          <w:lang w:val="uk-UA"/>
        </w:rPr>
        <w:lastRenderedPageBreak/>
        <w:t>вул. Харківська, 115</w:t>
      </w:r>
      <w:r w:rsidR="007E28AD" w:rsidRPr="00174BEC">
        <w:rPr>
          <w:sz w:val="28"/>
          <w:szCs w:val="28"/>
          <w:lang w:val="uk-UA"/>
        </w:rPr>
        <w:t xml:space="preserve">; </w:t>
      </w:r>
    </w:p>
    <w:p w:rsidR="007E28AD" w:rsidRPr="00174BEC" w:rsidRDefault="007E28AD" w:rsidP="00174BEC">
      <w:pPr>
        <w:spacing w:line="360" w:lineRule="auto"/>
        <w:ind w:firstLine="851"/>
        <w:jc w:val="both"/>
        <w:rPr>
          <w:sz w:val="28"/>
          <w:szCs w:val="28"/>
          <w:lang w:val="uk-UA"/>
        </w:rPr>
      </w:pPr>
      <w:r w:rsidRPr="00174BEC">
        <w:rPr>
          <w:sz w:val="28"/>
          <w:szCs w:val="28"/>
          <w:lang w:val="uk-UA"/>
        </w:rPr>
        <w:t>вул. Нахімова, 3</w:t>
      </w:r>
      <w:r w:rsidR="00983A4F" w:rsidRPr="00174BEC">
        <w:rPr>
          <w:sz w:val="28"/>
          <w:szCs w:val="28"/>
          <w:lang w:val="uk-UA"/>
        </w:rPr>
        <w:t>0</w:t>
      </w:r>
      <w:r w:rsidR="00270CEC" w:rsidRPr="00174BEC">
        <w:rPr>
          <w:sz w:val="28"/>
          <w:szCs w:val="28"/>
          <w:lang w:val="uk-UA"/>
        </w:rPr>
        <w:t>.</w:t>
      </w:r>
    </w:p>
    <w:p w:rsidR="00270CEC" w:rsidRPr="00270CEC" w:rsidRDefault="00270CEC" w:rsidP="00601DA9">
      <w:pPr>
        <w:spacing w:line="360" w:lineRule="auto"/>
        <w:ind w:firstLine="851"/>
        <w:jc w:val="both"/>
        <w:rPr>
          <w:sz w:val="28"/>
          <w:szCs w:val="28"/>
          <w:lang w:val="uk-UA"/>
        </w:rPr>
      </w:pPr>
      <w:r>
        <w:rPr>
          <w:sz w:val="28"/>
          <w:szCs w:val="28"/>
          <w:lang w:val="uk-UA"/>
        </w:rPr>
        <w:t xml:space="preserve">Також </w:t>
      </w:r>
      <w:r w:rsidRPr="00A85837">
        <w:rPr>
          <w:sz w:val="28"/>
          <w:szCs w:val="28"/>
          <w:lang w:val="uk-UA"/>
        </w:rPr>
        <w:t>«Сумська Паляниця»</w:t>
      </w:r>
      <w:r>
        <w:rPr>
          <w:sz w:val="28"/>
          <w:szCs w:val="28"/>
          <w:lang w:val="uk-UA"/>
        </w:rPr>
        <w:t xml:space="preserve"> співпрацює з </w:t>
      </w:r>
      <w:r w:rsidRPr="00270CEC">
        <w:rPr>
          <w:sz w:val="28"/>
          <w:szCs w:val="28"/>
          <w:lang w:val="uk-UA"/>
        </w:rPr>
        <w:t>понад  500 приватними підприємствами, які реалізують продукцію хлібокомбінату.</w:t>
      </w:r>
    </w:p>
    <w:p w:rsidR="007A676C" w:rsidRDefault="007A676C" w:rsidP="00601DA9">
      <w:pPr>
        <w:spacing w:line="360" w:lineRule="auto"/>
        <w:ind w:firstLine="851"/>
        <w:jc w:val="both"/>
        <w:rPr>
          <w:sz w:val="28"/>
          <w:szCs w:val="28"/>
          <w:lang w:val="uk-UA"/>
        </w:rPr>
      </w:pPr>
      <w:r w:rsidRPr="000B0317">
        <w:rPr>
          <w:sz w:val="28"/>
          <w:szCs w:val="28"/>
          <w:lang w:val="uk-UA"/>
        </w:rPr>
        <w:t xml:space="preserve">ВАТ </w:t>
      </w:r>
      <w:r w:rsidR="00A85837" w:rsidRPr="00A85837">
        <w:rPr>
          <w:sz w:val="28"/>
          <w:szCs w:val="28"/>
          <w:lang w:val="uk-UA"/>
        </w:rPr>
        <w:t xml:space="preserve">«Сумська Паляниця» </w:t>
      </w:r>
      <w:r w:rsidRPr="000B0317">
        <w:rPr>
          <w:sz w:val="28"/>
          <w:szCs w:val="28"/>
          <w:lang w:val="uk-UA"/>
        </w:rPr>
        <w:t>має самостійний баланс, розрахунковий, валютний та ін</w:t>
      </w:r>
      <w:r w:rsidR="007E28AD">
        <w:rPr>
          <w:sz w:val="28"/>
          <w:szCs w:val="28"/>
          <w:lang w:val="uk-UA"/>
        </w:rPr>
        <w:t>ші</w:t>
      </w:r>
      <w:r w:rsidRPr="000B0317">
        <w:rPr>
          <w:sz w:val="28"/>
          <w:szCs w:val="28"/>
          <w:lang w:val="uk-UA"/>
        </w:rPr>
        <w:t xml:space="preserve"> рахунки в банках, печатку, штамп і бланки зі своїм найменуванням, товарний знак, фірмову марку, які затверджені Правлінням суспільства і зареєстровані в торгово-промисловій палаті. </w:t>
      </w:r>
    </w:p>
    <w:p w:rsidR="008C4185" w:rsidRPr="004C798A" w:rsidRDefault="008C4185" w:rsidP="00601DA9">
      <w:pPr>
        <w:spacing w:line="360" w:lineRule="auto"/>
        <w:ind w:firstLine="851"/>
        <w:jc w:val="both"/>
        <w:rPr>
          <w:sz w:val="28"/>
          <w:szCs w:val="28"/>
          <w:lang w:val="uk-UA"/>
        </w:rPr>
      </w:pPr>
      <w:r w:rsidRPr="004C798A">
        <w:rPr>
          <w:sz w:val="28"/>
          <w:szCs w:val="28"/>
          <w:lang w:val="uk-UA"/>
        </w:rPr>
        <w:t xml:space="preserve">Предметом діяльності </w:t>
      </w:r>
      <w:r w:rsidRPr="000B0317">
        <w:rPr>
          <w:sz w:val="28"/>
          <w:szCs w:val="28"/>
          <w:lang w:val="uk-UA"/>
        </w:rPr>
        <w:t xml:space="preserve">ВАТ </w:t>
      </w:r>
      <w:r w:rsidRPr="00A85837">
        <w:rPr>
          <w:sz w:val="28"/>
          <w:szCs w:val="28"/>
          <w:lang w:val="uk-UA"/>
        </w:rPr>
        <w:t xml:space="preserve">«Сумська Паляниця» </w:t>
      </w:r>
      <w:r w:rsidRPr="004C798A">
        <w:rPr>
          <w:sz w:val="28"/>
          <w:szCs w:val="28"/>
          <w:lang w:val="uk-UA"/>
        </w:rPr>
        <w:t xml:space="preserve">є: </w:t>
      </w:r>
    </w:p>
    <w:p w:rsidR="008C4185" w:rsidRPr="00174BEC" w:rsidRDefault="008C4185" w:rsidP="00174BEC">
      <w:pPr>
        <w:spacing w:line="360" w:lineRule="auto"/>
        <w:ind w:firstLine="851"/>
        <w:jc w:val="both"/>
        <w:rPr>
          <w:sz w:val="28"/>
          <w:szCs w:val="28"/>
          <w:lang w:val="uk-UA"/>
        </w:rPr>
      </w:pPr>
      <w:r w:rsidRPr="00174BEC">
        <w:rPr>
          <w:sz w:val="28"/>
          <w:szCs w:val="28"/>
          <w:lang w:val="uk-UA"/>
        </w:rPr>
        <w:t>виробництво хлібобулочних, кондитерських, макаронних і інших продовольчих товарів;</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реалізація отриманої в результаті виробничої діяльності продукції через торгівельну мережу; </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реалізація частини своєї продукції через систему фірмової торгівлі; </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комерційна діяльність; </w:t>
      </w:r>
    </w:p>
    <w:p w:rsidR="008C4185" w:rsidRPr="00174BEC" w:rsidRDefault="008C4185" w:rsidP="00174BEC">
      <w:pPr>
        <w:spacing w:line="360" w:lineRule="auto"/>
        <w:ind w:firstLine="851"/>
        <w:jc w:val="both"/>
        <w:rPr>
          <w:sz w:val="28"/>
          <w:szCs w:val="28"/>
          <w:lang w:val="uk-UA"/>
        </w:rPr>
      </w:pPr>
      <w:r w:rsidRPr="00174BEC">
        <w:rPr>
          <w:sz w:val="28"/>
          <w:szCs w:val="28"/>
          <w:lang w:val="uk-UA"/>
        </w:rPr>
        <w:t>проведення самостійне і з іншими зацікавленими організаціями соціально-економічних досліджень, пошук потенційних партнерів з метою організації різних форм ділової співпраці, у тому числі спільних і змішаних виробництв;</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створення магазинів і інших об'єктів для продажу вироблюваній продукції; </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виконання транспортних послуг власним транспортом, складських і побутових послуг; </w:t>
      </w:r>
    </w:p>
    <w:p w:rsidR="008C4185" w:rsidRPr="00174BEC" w:rsidRDefault="008C4185" w:rsidP="00174BEC">
      <w:pPr>
        <w:spacing w:line="360" w:lineRule="auto"/>
        <w:ind w:firstLine="851"/>
        <w:jc w:val="both"/>
        <w:rPr>
          <w:sz w:val="28"/>
          <w:szCs w:val="28"/>
          <w:lang w:val="uk-UA"/>
        </w:rPr>
      </w:pPr>
      <w:r w:rsidRPr="00174BEC">
        <w:rPr>
          <w:sz w:val="28"/>
          <w:szCs w:val="28"/>
          <w:lang w:val="uk-UA"/>
        </w:rPr>
        <w:t xml:space="preserve">інше. </w:t>
      </w:r>
    </w:p>
    <w:p w:rsidR="00270CEC" w:rsidRPr="00F97F79" w:rsidRDefault="008C4185" w:rsidP="00601DA9">
      <w:pPr>
        <w:pStyle w:val="HTML"/>
        <w:shd w:val="clear" w:color="auto" w:fill="FFFFFF"/>
        <w:spacing w:line="360" w:lineRule="auto"/>
        <w:ind w:firstLine="851"/>
        <w:jc w:val="both"/>
        <w:rPr>
          <w:rFonts w:ascii="Times New Roman" w:hAnsi="Times New Roman" w:cs="Times New Roman"/>
          <w:color w:val="000000"/>
          <w:sz w:val="28"/>
          <w:szCs w:val="28"/>
          <w:lang w:val="uk-UA"/>
        </w:rPr>
      </w:pPr>
      <w:r w:rsidRPr="00F97F79">
        <w:rPr>
          <w:rFonts w:ascii="Times New Roman" w:hAnsi="Times New Roman" w:cs="Times New Roman"/>
          <w:color w:val="000000"/>
          <w:sz w:val="28"/>
          <w:szCs w:val="28"/>
          <w:lang w:val="uk-UA"/>
        </w:rPr>
        <w:t xml:space="preserve">ВАТ «Сумська Паляниця» є </w:t>
      </w:r>
      <w:r w:rsidR="00A67621" w:rsidRPr="00F97F79">
        <w:rPr>
          <w:rFonts w:ascii="Times New Roman" w:hAnsi="Times New Roman" w:cs="Times New Roman"/>
          <w:color w:val="000000"/>
          <w:sz w:val="28"/>
          <w:szCs w:val="28"/>
          <w:lang w:val="uk-UA"/>
        </w:rPr>
        <w:t xml:space="preserve">монополістом у виробництві хлібобулочних та кондитерських виробів у Сумській області. </w:t>
      </w:r>
      <w:r w:rsidR="007A676C" w:rsidRPr="00F97F79">
        <w:rPr>
          <w:rFonts w:ascii="Times New Roman" w:hAnsi="Times New Roman" w:cs="Times New Roman"/>
          <w:color w:val="000000"/>
          <w:sz w:val="28"/>
          <w:szCs w:val="28"/>
          <w:lang w:val="uk-UA"/>
        </w:rPr>
        <w:t xml:space="preserve">Хлібокомбінат виробляє: </w:t>
      </w:r>
      <w:r w:rsidR="007E28AD" w:rsidRPr="00F97F79">
        <w:rPr>
          <w:rFonts w:ascii="Times New Roman" w:hAnsi="Times New Roman" w:cs="Times New Roman"/>
          <w:color w:val="000000"/>
          <w:sz w:val="28"/>
          <w:szCs w:val="28"/>
          <w:lang w:val="uk-UA"/>
        </w:rPr>
        <w:t>понад</w:t>
      </w:r>
      <w:r w:rsidR="007A676C" w:rsidRPr="00F97F79">
        <w:rPr>
          <w:rFonts w:ascii="Times New Roman" w:hAnsi="Times New Roman" w:cs="Times New Roman"/>
          <w:color w:val="000000"/>
          <w:sz w:val="28"/>
          <w:szCs w:val="28"/>
          <w:lang w:val="uk-UA"/>
        </w:rPr>
        <w:t xml:space="preserve"> </w:t>
      </w:r>
      <w:r w:rsidR="00F97F79">
        <w:rPr>
          <w:rFonts w:ascii="Times New Roman" w:hAnsi="Times New Roman" w:cs="Times New Roman"/>
          <w:color w:val="000000"/>
          <w:sz w:val="28"/>
          <w:szCs w:val="28"/>
          <w:lang w:val="uk-UA"/>
        </w:rPr>
        <w:t>1</w:t>
      </w:r>
      <w:r w:rsidR="007A676C" w:rsidRPr="00F97F79">
        <w:rPr>
          <w:rFonts w:ascii="Times New Roman" w:hAnsi="Times New Roman" w:cs="Times New Roman"/>
          <w:color w:val="000000"/>
          <w:sz w:val="28"/>
          <w:szCs w:val="28"/>
          <w:lang w:val="uk-UA"/>
        </w:rPr>
        <w:t xml:space="preserve">00 видів тортів, до </w:t>
      </w:r>
      <w:r w:rsidR="00270CEC" w:rsidRPr="00F97F79">
        <w:rPr>
          <w:rFonts w:ascii="Times New Roman" w:hAnsi="Times New Roman" w:cs="Times New Roman"/>
          <w:color w:val="000000"/>
          <w:sz w:val="28"/>
          <w:szCs w:val="28"/>
          <w:lang w:val="uk-UA"/>
        </w:rPr>
        <w:t>3</w:t>
      </w:r>
      <w:r w:rsidR="007A676C" w:rsidRPr="00F97F79">
        <w:rPr>
          <w:rFonts w:ascii="Times New Roman" w:hAnsi="Times New Roman" w:cs="Times New Roman"/>
          <w:color w:val="000000"/>
          <w:sz w:val="28"/>
          <w:szCs w:val="28"/>
          <w:lang w:val="uk-UA"/>
        </w:rPr>
        <w:t xml:space="preserve">0 найменувань тістечок, понад 70 видів хлібобулочних виробів, печива та пряників, 9 видів макаронних виробів. </w:t>
      </w:r>
      <w:r w:rsidR="00270CEC" w:rsidRPr="00F97F79">
        <w:rPr>
          <w:rFonts w:ascii="Times New Roman" w:hAnsi="Times New Roman" w:cs="Times New Roman"/>
          <w:color w:val="000000"/>
          <w:sz w:val="28"/>
          <w:szCs w:val="28"/>
          <w:lang w:val="uk-UA"/>
        </w:rPr>
        <w:t>В останні роки нова продукція майже не впроваджується</w:t>
      </w:r>
      <w:r w:rsidR="00F97F79" w:rsidRPr="00F97F79">
        <w:rPr>
          <w:rFonts w:ascii="Times New Roman" w:hAnsi="Times New Roman" w:cs="Times New Roman"/>
          <w:color w:val="000000"/>
          <w:sz w:val="28"/>
          <w:szCs w:val="28"/>
          <w:lang w:val="uk-UA"/>
        </w:rPr>
        <w:t>.</w:t>
      </w:r>
    </w:p>
    <w:p w:rsidR="00A67621" w:rsidRPr="00EC6460" w:rsidRDefault="00F97F79" w:rsidP="00601DA9">
      <w:pPr>
        <w:tabs>
          <w:tab w:val="left" w:pos="990"/>
        </w:tabs>
        <w:spacing w:line="360" w:lineRule="auto"/>
        <w:ind w:firstLine="851"/>
        <w:jc w:val="both"/>
        <w:rPr>
          <w:sz w:val="28"/>
          <w:szCs w:val="28"/>
        </w:rPr>
      </w:pPr>
      <w:r w:rsidRPr="00EC6460">
        <w:rPr>
          <w:sz w:val="28"/>
          <w:szCs w:val="28"/>
        </w:rPr>
        <w:lastRenderedPageBreak/>
        <w:t>О</w:t>
      </w:r>
      <w:r w:rsidR="00A67621" w:rsidRPr="00EC6460">
        <w:rPr>
          <w:sz w:val="28"/>
          <w:szCs w:val="28"/>
        </w:rPr>
        <w:t>сновну частину виторгу від реалізації продукції складає продаж хлібобулочних виробів. Але останнім часом ситуація змінюється. Аналіз асортименту та структури випуску продукції можна розглянути в додатку</w:t>
      </w:r>
      <w:r w:rsidRPr="00EC6460">
        <w:rPr>
          <w:sz w:val="28"/>
          <w:szCs w:val="28"/>
        </w:rPr>
        <w:t xml:space="preserve"> А.</w:t>
      </w:r>
      <w:r w:rsidR="00A67621" w:rsidRPr="00EC6460">
        <w:rPr>
          <w:sz w:val="28"/>
          <w:szCs w:val="28"/>
        </w:rPr>
        <w:t xml:space="preserve"> </w:t>
      </w:r>
    </w:p>
    <w:p w:rsidR="00A67621" w:rsidRPr="00EC6460" w:rsidRDefault="00A52229" w:rsidP="00601DA9">
      <w:pPr>
        <w:tabs>
          <w:tab w:val="left" w:pos="990"/>
        </w:tabs>
        <w:spacing w:line="360" w:lineRule="auto"/>
        <w:ind w:firstLine="851"/>
        <w:jc w:val="both"/>
        <w:rPr>
          <w:sz w:val="28"/>
          <w:szCs w:val="28"/>
        </w:rPr>
      </w:pPr>
      <w:r w:rsidRPr="00EC6460">
        <w:rPr>
          <w:sz w:val="28"/>
          <w:szCs w:val="28"/>
        </w:rPr>
        <w:t xml:space="preserve">Основним ринком збуту продукцiї ВАТ «Сумська Паляниця» є Сумська область. Починаючи з 2010 року згiдно з планом стратегiчного розвитку розпочато освоєння ринкiв сусiдних областей України: Чернігівської, Харькiвської, </w:t>
      </w:r>
      <w:r w:rsidR="00F56B64" w:rsidRPr="00EC6460">
        <w:rPr>
          <w:sz w:val="28"/>
          <w:szCs w:val="28"/>
        </w:rPr>
        <w:t xml:space="preserve">Полтавської </w:t>
      </w:r>
      <w:r w:rsidRPr="00EC6460">
        <w:rPr>
          <w:sz w:val="28"/>
          <w:szCs w:val="28"/>
        </w:rPr>
        <w:t xml:space="preserve">та </w:t>
      </w:r>
      <w:r w:rsidR="00F56B64" w:rsidRPr="00EC6460">
        <w:rPr>
          <w:sz w:val="28"/>
          <w:szCs w:val="28"/>
        </w:rPr>
        <w:t>м. Києва.</w:t>
      </w:r>
      <w:r w:rsidRPr="00EC6460">
        <w:rPr>
          <w:sz w:val="28"/>
          <w:szCs w:val="28"/>
        </w:rPr>
        <w:t xml:space="preserve"> У теперiшнiй час на ринках вищеназваних областей України реалiзується до </w:t>
      </w:r>
      <w:r w:rsidR="00F56B64" w:rsidRPr="00EC6460">
        <w:rPr>
          <w:sz w:val="28"/>
          <w:szCs w:val="28"/>
        </w:rPr>
        <w:t>5</w:t>
      </w:r>
      <w:r w:rsidRPr="00EC6460">
        <w:rPr>
          <w:sz w:val="28"/>
          <w:szCs w:val="28"/>
        </w:rPr>
        <w:t>% хлiбобулочних (</w:t>
      </w:r>
      <w:r w:rsidR="00F56B64" w:rsidRPr="00EC6460">
        <w:rPr>
          <w:sz w:val="28"/>
          <w:szCs w:val="28"/>
        </w:rPr>
        <w:t>сушка, соломка, сухарi, здобнi),</w:t>
      </w:r>
      <w:r w:rsidRPr="00EC6460">
        <w:rPr>
          <w:sz w:val="28"/>
          <w:szCs w:val="28"/>
        </w:rPr>
        <w:t xml:space="preserve"> кондитерських (печиво, пряники)</w:t>
      </w:r>
      <w:r w:rsidR="00F56B64" w:rsidRPr="00EC6460">
        <w:rPr>
          <w:sz w:val="28"/>
          <w:szCs w:val="28"/>
        </w:rPr>
        <w:t xml:space="preserve"> та макаронних</w:t>
      </w:r>
      <w:r w:rsidRPr="00EC6460">
        <w:rPr>
          <w:sz w:val="28"/>
          <w:szCs w:val="28"/>
        </w:rPr>
        <w:t xml:space="preserve"> виробiв. Асортимент продукції, що виробляється </w:t>
      </w:r>
      <w:r w:rsidR="00F56B64" w:rsidRPr="00EC6460">
        <w:rPr>
          <w:sz w:val="28"/>
          <w:szCs w:val="28"/>
        </w:rPr>
        <w:t xml:space="preserve">на підприємстві </w:t>
      </w:r>
      <w:r w:rsidRPr="00EC6460">
        <w:rPr>
          <w:sz w:val="28"/>
          <w:szCs w:val="28"/>
        </w:rPr>
        <w:t xml:space="preserve">дуже великий та різноманітний, здатний задовольнити потреби усіх верств населення та усіх смаків. </w:t>
      </w:r>
    </w:p>
    <w:p w:rsidR="007A676C" w:rsidRPr="00EC6460" w:rsidRDefault="007A676C" w:rsidP="00601DA9">
      <w:pPr>
        <w:tabs>
          <w:tab w:val="left" w:pos="990"/>
        </w:tabs>
        <w:spacing w:line="360" w:lineRule="auto"/>
        <w:ind w:firstLine="851"/>
        <w:jc w:val="both"/>
        <w:rPr>
          <w:sz w:val="28"/>
          <w:szCs w:val="28"/>
        </w:rPr>
      </w:pPr>
      <w:r w:rsidRPr="00EC6460">
        <w:rPr>
          <w:sz w:val="28"/>
          <w:szCs w:val="28"/>
        </w:rPr>
        <w:t xml:space="preserve">Те, що якість продукції ось уже більше 20 років є незмінно високою, підтверджують підсумки всеукраїнських та обласних професійних рейтингів, галузевих конкурсів. </w:t>
      </w:r>
      <w:r w:rsidR="00A85837" w:rsidRPr="00EC6460">
        <w:rPr>
          <w:sz w:val="28"/>
          <w:szCs w:val="28"/>
        </w:rPr>
        <w:t>В щорічному конкурсі «</w:t>
      </w:r>
      <w:r w:rsidRPr="00EC6460">
        <w:rPr>
          <w:sz w:val="28"/>
          <w:szCs w:val="28"/>
        </w:rPr>
        <w:t>100 кращих товарів Сумщини</w:t>
      </w:r>
      <w:r w:rsidR="00A85837" w:rsidRPr="00EC6460">
        <w:rPr>
          <w:sz w:val="28"/>
          <w:szCs w:val="28"/>
        </w:rPr>
        <w:t>»</w:t>
      </w:r>
      <w:r w:rsidRPr="00EC6460">
        <w:rPr>
          <w:sz w:val="28"/>
          <w:szCs w:val="28"/>
        </w:rPr>
        <w:t xml:space="preserve"> </w:t>
      </w:r>
      <w:r w:rsidR="00A85837" w:rsidRPr="00EC6460">
        <w:rPr>
          <w:sz w:val="28"/>
          <w:szCs w:val="28"/>
        </w:rPr>
        <w:t xml:space="preserve">«Сумська Паляниця» </w:t>
      </w:r>
      <w:r w:rsidRPr="00EC6460">
        <w:rPr>
          <w:sz w:val="28"/>
          <w:szCs w:val="28"/>
        </w:rPr>
        <w:t>із завидною постійністю займає лідируючі позиції, а дипломи та кришталеві статуетки переможця щорічно поповнюють музейну експозицію підприємства.</w:t>
      </w:r>
      <w:r w:rsidR="00A345DE" w:rsidRPr="00EC6460">
        <w:rPr>
          <w:sz w:val="28"/>
          <w:szCs w:val="28"/>
        </w:rPr>
        <w:t xml:space="preserve"> Інші  нагороди ВАТ «Сумська Паляниця» можна подивитися у додатку Б.</w:t>
      </w:r>
    </w:p>
    <w:p w:rsidR="00F97F79" w:rsidRDefault="00A85837" w:rsidP="00601DA9">
      <w:pPr>
        <w:tabs>
          <w:tab w:val="left" w:pos="990"/>
        </w:tabs>
        <w:spacing w:line="360" w:lineRule="auto"/>
        <w:ind w:firstLine="851"/>
        <w:jc w:val="both"/>
        <w:rPr>
          <w:sz w:val="28"/>
          <w:szCs w:val="28"/>
          <w:lang w:val="uk-UA"/>
        </w:rPr>
      </w:pPr>
      <w:r>
        <w:rPr>
          <w:sz w:val="28"/>
          <w:szCs w:val="28"/>
          <w:lang w:val="uk-UA"/>
        </w:rPr>
        <w:t xml:space="preserve">Отже місія ВАТ </w:t>
      </w:r>
      <w:r w:rsidRPr="00A85837">
        <w:rPr>
          <w:sz w:val="28"/>
          <w:szCs w:val="28"/>
          <w:lang w:val="uk-UA"/>
        </w:rPr>
        <w:t>«Сумська Паляниця»</w:t>
      </w:r>
      <w:r>
        <w:rPr>
          <w:sz w:val="28"/>
          <w:szCs w:val="28"/>
          <w:lang w:val="uk-UA"/>
        </w:rPr>
        <w:t xml:space="preserve">: </w:t>
      </w:r>
    </w:p>
    <w:p w:rsidR="00F97F79" w:rsidRPr="00174BEC" w:rsidRDefault="00A85837" w:rsidP="00174BEC">
      <w:pPr>
        <w:spacing w:line="360" w:lineRule="auto"/>
        <w:ind w:firstLine="851"/>
        <w:jc w:val="both"/>
        <w:rPr>
          <w:sz w:val="28"/>
          <w:szCs w:val="28"/>
          <w:lang w:val="uk-UA"/>
        </w:rPr>
      </w:pPr>
      <w:r w:rsidRPr="00174BEC">
        <w:rPr>
          <w:sz w:val="28"/>
          <w:szCs w:val="28"/>
          <w:lang w:val="uk-UA"/>
        </w:rPr>
        <w:t xml:space="preserve">виробляти і продавати високоякісні хлібобулочні і кондитерські вироби; </w:t>
      </w:r>
    </w:p>
    <w:p w:rsidR="00F97F79" w:rsidRPr="00174BEC" w:rsidRDefault="00A85837" w:rsidP="00174BEC">
      <w:pPr>
        <w:spacing w:line="360" w:lineRule="auto"/>
        <w:ind w:firstLine="851"/>
        <w:jc w:val="both"/>
        <w:rPr>
          <w:sz w:val="28"/>
          <w:szCs w:val="28"/>
          <w:lang w:val="uk-UA"/>
        </w:rPr>
      </w:pPr>
      <w:r w:rsidRPr="00174BEC">
        <w:rPr>
          <w:sz w:val="28"/>
          <w:szCs w:val="28"/>
          <w:lang w:val="uk-UA"/>
        </w:rPr>
        <w:t xml:space="preserve">найбільше повно задовольняти потреби покупців у життєво необхідних продуктах – хлібі і хлібобулочних виробах; </w:t>
      </w:r>
    </w:p>
    <w:p w:rsidR="00A85837" w:rsidRPr="00174BEC" w:rsidRDefault="00A85837" w:rsidP="00174BEC">
      <w:pPr>
        <w:spacing w:line="360" w:lineRule="auto"/>
        <w:ind w:firstLine="851"/>
        <w:jc w:val="both"/>
        <w:rPr>
          <w:sz w:val="28"/>
          <w:szCs w:val="28"/>
          <w:lang w:val="uk-UA"/>
        </w:rPr>
      </w:pPr>
      <w:r w:rsidRPr="00174BEC">
        <w:rPr>
          <w:sz w:val="28"/>
          <w:szCs w:val="28"/>
          <w:lang w:val="uk-UA"/>
        </w:rPr>
        <w:t>забезпечувати робочими місцями і гідною заробітною платою жителів Сумської області.</w:t>
      </w:r>
    </w:p>
    <w:p w:rsidR="00A85837" w:rsidRPr="00EC6460" w:rsidRDefault="00A85837" w:rsidP="00601DA9">
      <w:pPr>
        <w:tabs>
          <w:tab w:val="left" w:pos="990"/>
        </w:tabs>
        <w:spacing w:line="360" w:lineRule="auto"/>
        <w:ind w:firstLine="851"/>
        <w:jc w:val="both"/>
        <w:rPr>
          <w:sz w:val="28"/>
          <w:szCs w:val="28"/>
        </w:rPr>
      </w:pPr>
      <w:r w:rsidRPr="00EC6460">
        <w:rPr>
          <w:sz w:val="28"/>
          <w:szCs w:val="28"/>
        </w:rPr>
        <w:t xml:space="preserve">Корпоративний девіз ВАТ «Сумська Паляниця»: «Жодного року без нового кроку». </w:t>
      </w:r>
    </w:p>
    <w:p w:rsidR="00A85837" w:rsidRPr="00EC6460" w:rsidRDefault="00A85837" w:rsidP="00601DA9">
      <w:pPr>
        <w:tabs>
          <w:tab w:val="left" w:pos="990"/>
        </w:tabs>
        <w:spacing w:line="360" w:lineRule="auto"/>
        <w:ind w:firstLine="851"/>
        <w:jc w:val="both"/>
        <w:rPr>
          <w:sz w:val="28"/>
          <w:szCs w:val="28"/>
        </w:rPr>
      </w:pPr>
      <w:r w:rsidRPr="00EC6460">
        <w:rPr>
          <w:sz w:val="28"/>
          <w:szCs w:val="28"/>
        </w:rPr>
        <w:t xml:space="preserve">Логотип компанії </w:t>
      </w:r>
      <w:r w:rsidR="00E579F1" w:rsidRPr="00EC6460">
        <w:rPr>
          <w:sz w:val="28"/>
          <w:szCs w:val="28"/>
        </w:rPr>
        <w:t>показано</w:t>
      </w:r>
      <w:r w:rsidRPr="00EC6460">
        <w:rPr>
          <w:sz w:val="28"/>
          <w:szCs w:val="28"/>
        </w:rPr>
        <w:t xml:space="preserve"> на </w:t>
      </w:r>
      <w:r w:rsidR="003858C6" w:rsidRPr="00EC6460">
        <w:rPr>
          <w:sz w:val="28"/>
          <w:szCs w:val="28"/>
        </w:rPr>
        <w:t>рис</w:t>
      </w:r>
      <w:r w:rsidR="00E579F1" w:rsidRPr="00EC6460">
        <w:rPr>
          <w:sz w:val="28"/>
          <w:szCs w:val="28"/>
        </w:rPr>
        <w:t>.</w:t>
      </w:r>
      <w:r w:rsidRPr="00EC6460">
        <w:rPr>
          <w:sz w:val="28"/>
          <w:szCs w:val="28"/>
        </w:rPr>
        <w:t xml:space="preserve"> </w:t>
      </w:r>
      <w:r w:rsidR="00F97F79" w:rsidRPr="00EC6460">
        <w:rPr>
          <w:sz w:val="28"/>
          <w:szCs w:val="28"/>
        </w:rPr>
        <w:t>2.1</w:t>
      </w:r>
      <w:r w:rsidR="003858C6" w:rsidRPr="00EC6460">
        <w:rPr>
          <w:sz w:val="28"/>
          <w:szCs w:val="28"/>
        </w:rPr>
        <w:t>.</w:t>
      </w:r>
    </w:p>
    <w:p w:rsidR="00A85837" w:rsidRDefault="00A85837" w:rsidP="00A85837">
      <w:pPr>
        <w:tabs>
          <w:tab w:val="left" w:pos="990"/>
        </w:tabs>
        <w:spacing w:line="360" w:lineRule="auto"/>
        <w:jc w:val="center"/>
        <w:rPr>
          <w:sz w:val="28"/>
          <w:szCs w:val="28"/>
          <w:lang w:val="uk-UA"/>
        </w:rPr>
      </w:pPr>
      <w:r>
        <w:rPr>
          <w:noProof/>
          <w:sz w:val="28"/>
          <w:szCs w:val="28"/>
        </w:rPr>
        <w:lastRenderedPageBreak/>
        <w:drawing>
          <wp:inline distT="0" distB="0" distL="0" distR="0">
            <wp:extent cx="2473325" cy="1781175"/>
            <wp:effectExtent l="19050" t="0" r="3175" b="0"/>
            <wp:docPr id="3" name="Рисунок 1" descr="D:\Мой диплом\диплом\sumska_palyanytsya_46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й диплом\диплом\sumska_palyanytsya_460x342.jpg"/>
                    <pic:cNvPicPr>
                      <a:picLocks noChangeAspect="1" noChangeArrowheads="1"/>
                    </pic:cNvPicPr>
                  </pic:nvPicPr>
                  <pic:blipFill>
                    <a:blip r:embed="rId11"/>
                    <a:srcRect l="8261" t="9329" r="7826" b="9621"/>
                    <a:stretch>
                      <a:fillRect/>
                    </a:stretch>
                  </pic:blipFill>
                  <pic:spPr bwMode="auto">
                    <a:xfrm>
                      <a:off x="0" y="0"/>
                      <a:ext cx="2473325" cy="1781175"/>
                    </a:xfrm>
                    <a:prstGeom prst="rect">
                      <a:avLst/>
                    </a:prstGeom>
                    <a:noFill/>
                    <a:ln w="9525">
                      <a:noFill/>
                      <a:miter lim="800000"/>
                      <a:headEnd/>
                      <a:tailEnd/>
                    </a:ln>
                  </pic:spPr>
                </pic:pic>
              </a:graphicData>
            </a:graphic>
          </wp:inline>
        </w:drawing>
      </w:r>
    </w:p>
    <w:p w:rsidR="00A85837" w:rsidRPr="007F2479" w:rsidRDefault="00A85837" w:rsidP="00A85837">
      <w:pPr>
        <w:tabs>
          <w:tab w:val="left" w:pos="990"/>
        </w:tabs>
        <w:spacing w:line="360" w:lineRule="auto"/>
        <w:jc w:val="center"/>
        <w:rPr>
          <w:sz w:val="28"/>
          <w:szCs w:val="28"/>
          <w:lang w:val="uk-UA"/>
        </w:rPr>
      </w:pPr>
      <w:r>
        <w:rPr>
          <w:sz w:val="28"/>
          <w:szCs w:val="28"/>
          <w:lang w:val="uk-UA"/>
        </w:rPr>
        <w:t>Рис</w:t>
      </w:r>
      <w:r w:rsidR="003858C6">
        <w:rPr>
          <w:sz w:val="28"/>
          <w:szCs w:val="28"/>
          <w:lang w:val="uk-UA"/>
        </w:rPr>
        <w:t>.</w:t>
      </w:r>
      <w:r>
        <w:rPr>
          <w:sz w:val="28"/>
          <w:szCs w:val="28"/>
          <w:lang w:val="uk-UA"/>
        </w:rPr>
        <w:t xml:space="preserve"> </w:t>
      </w:r>
      <w:r w:rsidR="003858C6">
        <w:rPr>
          <w:sz w:val="28"/>
          <w:szCs w:val="28"/>
          <w:lang w:val="uk-UA"/>
        </w:rPr>
        <w:t xml:space="preserve">2.1. </w:t>
      </w:r>
      <w:r w:rsidRPr="007F2479">
        <w:rPr>
          <w:sz w:val="28"/>
          <w:szCs w:val="28"/>
          <w:lang w:val="uk-UA"/>
        </w:rPr>
        <w:t xml:space="preserve">Зареєстрований товарний знак </w:t>
      </w:r>
      <w:r>
        <w:rPr>
          <w:sz w:val="28"/>
          <w:szCs w:val="28"/>
          <w:lang w:val="uk-UA"/>
        </w:rPr>
        <w:t>ВАТ</w:t>
      </w:r>
      <w:r w:rsidRPr="007F2479">
        <w:rPr>
          <w:sz w:val="28"/>
          <w:szCs w:val="28"/>
          <w:lang w:val="uk-UA"/>
        </w:rPr>
        <w:t xml:space="preserve"> </w:t>
      </w:r>
      <w:r w:rsidRPr="00A85837">
        <w:rPr>
          <w:sz w:val="28"/>
          <w:szCs w:val="28"/>
          <w:lang w:val="uk-UA"/>
        </w:rPr>
        <w:t>«Сумська Паляниця»</w:t>
      </w:r>
    </w:p>
    <w:p w:rsidR="007A676C" w:rsidRPr="007A676C" w:rsidRDefault="007A676C" w:rsidP="004848BF">
      <w:pPr>
        <w:tabs>
          <w:tab w:val="left" w:pos="5205"/>
        </w:tabs>
        <w:spacing w:line="360" w:lineRule="auto"/>
        <w:ind w:firstLine="709"/>
        <w:jc w:val="both"/>
        <w:rPr>
          <w:sz w:val="28"/>
          <w:szCs w:val="28"/>
          <w:lang w:val="uk-UA"/>
        </w:rPr>
      </w:pPr>
    </w:p>
    <w:p w:rsidR="00266D0E" w:rsidRDefault="00266D0E" w:rsidP="00601DA9">
      <w:pPr>
        <w:tabs>
          <w:tab w:val="left" w:pos="990"/>
        </w:tabs>
        <w:spacing w:line="360" w:lineRule="auto"/>
        <w:ind w:firstLine="851"/>
        <w:jc w:val="both"/>
        <w:rPr>
          <w:sz w:val="28"/>
          <w:szCs w:val="28"/>
          <w:lang w:val="uk-UA"/>
        </w:rPr>
      </w:pPr>
      <w:r>
        <w:rPr>
          <w:sz w:val="28"/>
          <w:szCs w:val="28"/>
        </w:rPr>
        <w:t>«Сумська Паляниця»</w:t>
      </w:r>
      <w:r w:rsidRPr="00266D0E">
        <w:rPr>
          <w:sz w:val="28"/>
          <w:szCs w:val="28"/>
        </w:rPr>
        <w:t xml:space="preserve"> </w:t>
      </w:r>
      <w:r>
        <w:rPr>
          <w:sz w:val="28"/>
          <w:szCs w:val="28"/>
          <w:lang w:val="uk-UA"/>
        </w:rPr>
        <w:t xml:space="preserve">за організаційно-правовою формою являє собою акціонерне товариство. Згідно зі статею 24 Закона України «Про господарські товариства» </w:t>
      </w:r>
      <w:r w:rsidRPr="00EE5FF8">
        <w:rPr>
          <w:sz w:val="28"/>
          <w:szCs w:val="28"/>
          <w:lang w:val="uk-UA"/>
        </w:rPr>
        <w:t>від</w:t>
      </w:r>
      <w:r w:rsidRPr="00CE3D29">
        <w:rPr>
          <w:sz w:val="28"/>
          <w:szCs w:val="28"/>
          <w:lang w:val="uk-UA"/>
        </w:rPr>
        <w:t xml:space="preserve"> 19 </w:t>
      </w:r>
      <w:r w:rsidRPr="00EE5FF8">
        <w:rPr>
          <w:sz w:val="28"/>
          <w:szCs w:val="28"/>
          <w:lang w:val="uk-UA"/>
        </w:rPr>
        <w:t>вересня</w:t>
      </w:r>
      <w:r w:rsidRPr="00CE3D29">
        <w:rPr>
          <w:sz w:val="28"/>
          <w:szCs w:val="28"/>
          <w:lang w:val="uk-UA"/>
        </w:rPr>
        <w:t xml:space="preserve"> 1991 р. </w:t>
      </w:r>
      <w:r w:rsidRPr="00EE5FF8">
        <w:rPr>
          <w:sz w:val="28"/>
          <w:szCs w:val="28"/>
        </w:rPr>
        <w:t>N</w:t>
      </w:r>
      <w:r w:rsidRPr="00CE3D29">
        <w:rPr>
          <w:sz w:val="28"/>
          <w:szCs w:val="28"/>
          <w:lang w:val="uk-UA"/>
        </w:rPr>
        <w:t xml:space="preserve"> 1576-</w:t>
      </w:r>
      <w:r w:rsidRPr="00EE5FF8">
        <w:rPr>
          <w:sz w:val="28"/>
          <w:szCs w:val="28"/>
        </w:rPr>
        <w:t>XII</w:t>
      </w:r>
      <w:r>
        <w:rPr>
          <w:sz w:val="28"/>
          <w:szCs w:val="28"/>
          <w:lang w:val="uk-UA"/>
        </w:rPr>
        <w:t xml:space="preserve"> (зі змінами та доповненнями): «а</w:t>
      </w:r>
      <w:r w:rsidRPr="00EE5FF8">
        <w:rPr>
          <w:sz w:val="28"/>
          <w:szCs w:val="28"/>
          <w:lang w:val="uk-UA"/>
        </w:rPr>
        <w:t>кціонерним визнається товариство, яке має статутний фонд, поділений на визначену кількість акцій рівної номінальної вартості, і несе відповідальність за зобов'язаннями тільки майном товариства</w:t>
      </w:r>
      <w:r>
        <w:rPr>
          <w:sz w:val="28"/>
          <w:szCs w:val="28"/>
          <w:lang w:val="uk-UA"/>
        </w:rPr>
        <w:t>»</w:t>
      </w:r>
      <w:r w:rsidR="00185242" w:rsidRPr="00185242">
        <w:rPr>
          <w:sz w:val="28"/>
          <w:szCs w:val="28"/>
          <w:lang w:val="uk-UA"/>
        </w:rPr>
        <w:t xml:space="preserve"> [</w:t>
      </w:r>
      <w:r w:rsidR="005447EF" w:rsidRPr="005447EF">
        <w:rPr>
          <w:sz w:val="28"/>
          <w:szCs w:val="28"/>
          <w:lang w:val="uk-UA"/>
        </w:rPr>
        <w:t>3</w:t>
      </w:r>
      <w:r w:rsidR="00185242" w:rsidRPr="00185242">
        <w:rPr>
          <w:sz w:val="28"/>
          <w:szCs w:val="28"/>
          <w:lang w:val="uk-UA"/>
        </w:rPr>
        <w:t>]</w:t>
      </w:r>
      <w:r>
        <w:rPr>
          <w:sz w:val="28"/>
          <w:szCs w:val="28"/>
          <w:lang w:val="uk-UA"/>
        </w:rPr>
        <w:t>.</w:t>
      </w:r>
    </w:p>
    <w:p w:rsidR="00266D0E" w:rsidRDefault="00266D0E" w:rsidP="00601DA9">
      <w:pPr>
        <w:tabs>
          <w:tab w:val="left" w:pos="990"/>
        </w:tabs>
        <w:spacing w:line="360" w:lineRule="auto"/>
        <w:ind w:firstLine="851"/>
        <w:jc w:val="both"/>
        <w:rPr>
          <w:sz w:val="28"/>
          <w:szCs w:val="28"/>
          <w:lang w:val="uk-UA"/>
        </w:rPr>
      </w:pPr>
      <w:r w:rsidRPr="00CE3D29">
        <w:rPr>
          <w:sz w:val="28"/>
          <w:szCs w:val="28"/>
          <w:lang w:val="uk-UA"/>
        </w:rPr>
        <w:t>У січні 1995 р. в Україні почалася реалізація програми масової сертифікатної приватизації. Поряд із трудовими колективами доступ до об'єктів приватизації одержали всі шари населення. Реалізація права власності у виді приватизаційного майнового сертифіката громадянами України здійснювалося як шляхом підписки на акції приватизованих підприємств, так і через широку мережу створених для цих цілей сертифікатних аукціонів. З цього моменту темпи приватизації державної власності в Україні істотно зросли. За два роки, починаючи із січня 1995 р., на базі державних підприємств було створено 5089 відкритих акціонерних товариств, що вдвічі більше чим за перші три роки приватизації. Усього в ході приватизації до початку 1997 р. змінили форму власності близько 48 тис. об'єктів. Було створено понад 30 тис. господарч</w:t>
      </w:r>
      <w:r w:rsidR="00D13C94">
        <w:rPr>
          <w:sz w:val="28"/>
          <w:szCs w:val="28"/>
          <w:lang w:val="uk-UA"/>
        </w:rPr>
        <w:t>их</w:t>
      </w:r>
      <w:r w:rsidRPr="00CE3D29">
        <w:rPr>
          <w:sz w:val="28"/>
          <w:szCs w:val="28"/>
          <w:lang w:val="uk-UA"/>
        </w:rPr>
        <w:t xml:space="preserve"> товариств, у тому числі близько 9 тис. акціонерних</w:t>
      </w:r>
      <w:r>
        <w:rPr>
          <w:sz w:val="28"/>
          <w:szCs w:val="28"/>
        </w:rPr>
        <w:t xml:space="preserve">. </w:t>
      </w:r>
      <w:r w:rsidRPr="0080477B">
        <w:rPr>
          <w:sz w:val="28"/>
          <w:szCs w:val="28"/>
          <w:lang w:val="uk-UA"/>
        </w:rPr>
        <w:t>Саме</w:t>
      </w:r>
      <w:r>
        <w:rPr>
          <w:sz w:val="28"/>
          <w:szCs w:val="28"/>
        </w:rPr>
        <w:t xml:space="preserve"> на </w:t>
      </w:r>
      <w:r w:rsidRPr="0080477B">
        <w:rPr>
          <w:sz w:val="28"/>
          <w:szCs w:val="28"/>
          <w:lang w:val="uk-UA"/>
        </w:rPr>
        <w:t>цей період</w:t>
      </w:r>
      <w:r>
        <w:rPr>
          <w:sz w:val="28"/>
          <w:szCs w:val="28"/>
        </w:rPr>
        <w:t xml:space="preserve">, як ми </w:t>
      </w:r>
      <w:r w:rsidRPr="0080477B">
        <w:rPr>
          <w:sz w:val="28"/>
          <w:szCs w:val="28"/>
          <w:lang w:val="uk-UA"/>
        </w:rPr>
        <w:t xml:space="preserve">можемо побачити </w:t>
      </w:r>
      <w:r>
        <w:rPr>
          <w:sz w:val="28"/>
          <w:szCs w:val="28"/>
          <w:lang w:val="uk-UA"/>
        </w:rPr>
        <w:t>із історії підприємства, припадає період перетворення</w:t>
      </w:r>
      <w:r w:rsidRPr="0080477B">
        <w:rPr>
          <w:sz w:val="28"/>
          <w:szCs w:val="28"/>
          <w:lang w:val="uk-UA"/>
        </w:rPr>
        <w:t xml:space="preserve"> </w:t>
      </w:r>
      <w:r>
        <w:rPr>
          <w:sz w:val="28"/>
          <w:szCs w:val="28"/>
          <w:lang w:val="uk-UA"/>
        </w:rPr>
        <w:t>державного об'єднання на корпоративну форму власності – акціонерного товариства. Відомо, що більша частина акціонерів (не за часткою в товаристві, а по кількості людей-</w:t>
      </w:r>
      <w:r>
        <w:rPr>
          <w:sz w:val="28"/>
          <w:szCs w:val="28"/>
          <w:lang w:val="uk-UA"/>
        </w:rPr>
        <w:lastRenderedPageBreak/>
        <w:t>акціонерів) – це ті хто на той час працював на даному підприємстві і хто вклав свій приватизаційний майновий сертифікат у нього.</w:t>
      </w:r>
    </w:p>
    <w:p w:rsidR="00266D0E" w:rsidRDefault="00266D0E" w:rsidP="00601DA9">
      <w:pPr>
        <w:tabs>
          <w:tab w:val="left" w:pos="990"/>
        </w:tabs>
        <w:spacing w:line="360" w:lineRule="auto"/>
        <w:ind w:firstLine="851"/>
        <w:jc w:val="both"/>
        <w:rPr>
          <w:sz w:val="28"/>
          <w:szCs w:val="28"/>
          <w:lang w:val="uk-UA"/>
        </w:rPr>
      </w:pPr>
      <w:r>
        <w:rPr>
          <w:sz w:val="28"/>
          <w:szCs w:val="28"/>
          <w:lang w:val="uk-UA"/>
        </w:rPr>
        <w:t xml:space="preserve">Але </w:t>
      </w:r>
      <w:r w:rsidRPr="00266D0E">
        <w:rPr>
          <w:sz w:val="28"/>
          <w:szCs w:val="28"/>
          <w:lang w:val="uk-UA"/>
        </w:rPr>
        <w:t xml:space="preserve">«Сумська Паляниця» </w:t>
      </w:r>
      <w:r>
        <w:rPr>
          <w:sz w:val="28"/>
          <w:szCs w:val="28"/>
          <w:lang w:val="uk-UA"/>
        </w:rPr>
        <w:t>– це відкрите акціонерне товариство і кожен бажаючий, та маючий на це можливість може стати акціонером гіганта хлібопекарської промисловості України незалежно, чи є він його працівник</w:t>
      </w:r>
      <w:r w:rsidR="00251BDF">
        <w:rPr>
          <w:sz w:val="28"/>
          <w:szCs w:val="28"/>
          <w:lang w:val="uk-UA"/>
        </w:rPr>
        <w:t>ом</w:t>
      </w:r>
      <w:r>
        <w:rPr>
          <w:sz w:val="28"/>
          <w:szCs w:val="28"/>
          <w:lang w:val="uk-UA"/>
        </w:rPr>
        <w:t>, чи ні.</w:t>
      </w:r>
    </w:p>
    <w:p w:rsidR="00266D0E" w:rsidRDefault="00266D0E" w:rsidP="00601DA9">
      <w:pPr>
        <w:spacing w:line="360" w:lineRule="auto"/>
        <w:ind w:firstLine="851"/>
        <w:jc w:val="both"/>
        <w:rPr>
          <w:sz w:val="28"/>
          <w:szCs w:val="28"/>
          <w:lang w:val="uk-UA"/>
        </w:rPr>
      </w:pPr>
      <w:r>
        <w:rPr>
          <w:sz w:val="28"/>
          <w:szCs w:val="28"/>
          <w:lang w:val="uk-UA"/>
        </w:rPr>
        <w:t xml:space="preserve">Розглядаючи ширше поняття акціонерне товариство можна відмітити те, що акціонерне товариство це об’єднання капіталів, взаємодія людей. У цій взаємодії хотілося б виділити наступні групи зацікавлених у діяльності акціонерного товариства, в нашому випадку ВАТ </w:t>
      </w:r>
      <w:r w:rsidRPr="00266D0E">
        <w:rPr>
          <w:sz w:val="28"/>
          <w:szCs w:val="28"/>
          <w:lang w:val="uk-UA"/>
        </w:rPr>
        <w:t>«Сумська Паляниця»</w:t>
      </w:r>
      <w:r w:rsidR="001E03D9">
        <w:rPr>
          <w:sz w:val="28"/>
          <w:szCs w:val="28"/>
          <w:lang w:val="uk-UA"/>
        </w:rPr>
        <w:t>, сторін (рис. 2.</w:t>
      </w:r>
      <w:r w:rsidR="00144DF2">
        <w:rPr>
          <w:sz w:val="28"/>
          <w:szCs w:val="28"/>
          <w:lang w:val="uk-UA"/>
        </w:rPr>
        <w:t>2</w:t>
      </w:r>
      <w:r>
        <w:rPr>
          <w:sz w:val="28"/>
          <w:szCs w:val="28"/>
          <w:lang w:val="uk-UA"/>
        </w:rPr>
        <w:t>).</w:t>
      </w:r>
    </w:p>
    <w:p w:rsidR="00D70880" w:rsidRDefault="00D70880" w:rsidP="00266D0E">
      <w:pPr>
        <w:tabs>
          <w:tab w:val="left" w:pos="990"/>
        </w:tabs>
        <w:spacing w:line="360" w:lineRule="auto"/>
        <w:ind w:firstLine="709"/>
        <w:jc w:val="both"/>
        <w:rPr>
          <w:sz w:val="28"/>
          <w:szCs w:val="28"/>
          <w:lang w:val="uk-UA"/>
        </w:rPr>
      </w:pPr>
    </w:p>
    <w:p w:rsidR="0016479F" w:rsidRDefault="006B4640" w:rsidP="0016479F">
      <w:pPr>
        <w:tabs>
          <w:tab w:val="left" w:pos="990"/>
        </w:tabs>
        <w:spacing w:line="360" w:lineRule="auto"/>
        <w:jc w:val="both"/>
        <w:rPr>
          <w:sz w:val="28"/>
          <w:szCs w:val="28"/>
          <w:lang w:val="uk-UA"/>
        </w:rPr>
      </w:pPr>
      <w:r w:rsidRPr="006B4640">
        <w:rPr>
          <w:b/>
          <w:bCs/>
          <w:sz w:val="28"/>
          <w:szCs w:val="28"/>
          <w:lang w:val="uk-UA"/>
        </w:rPr>
      </w:r>
      <w:r w:rsidRPr="006B4640">
        <w:rPr>
          <w:b/>
          <w:bCs/>
          <w:sz w:val="28"/>
          <w:szCs w:val="28"/>
          <w:lang w:val="uk-UA"/>
        </w:rPr>
        <w:pict>
          <v:group id="_x0000_s1041" editas="canvas" style="width:472.5pt;height:253.4pt;mso-position-horizontal-relative:char;mso-position-vertical-relative:line" coordorigin="2297,6627" coordsize="7200,3871">
            <o:lock v:ext="edit" aspectratio="t"/>
            <v:shape id="_x0000_s1042" type="#_x0000_t75" style="position:absolute;left:2297;top:6627;width:7200;height:3871" o:preferrelative="f">
              <v:fill o:detectmouseclick="t"/>
              <v:path o:extrusionok="t" o:connecttype="none"/>
              <o:lock v:ext="edit" text="t"/>
            </v:shape>
            <v:oval id="_x0000_s1043" style="position:absolute;left:2503;top:6627;width:3290;height:1341" strokeweight="1.25pt">
              <v:textbox style="mso-next-textbox:#_x0000_s1043">
                <w:txbxContent>
                  <w:p w:rsidR="0055286B" w:rsidRPr="00E912DF" w:rsidRDefault="0055286B" w:rsidP="0016479F">
                    <w:pPr>
                      <w:jc w:val="center"/>
                      <w:rPr>
                        <w:lang w:val="uk-UA"/>
                      </w:rPr>
                    </w:pPr>
                    <w:r>
                      <w:rPr>
                        <w:lang w:val="uk-UA"/>
                      </w:rPr>
                      <w:t>Власники акціонерного товариства, котрі не є його робітниками (акціонери-аутсайдери)</w:t>
                    </w:r>
                  </w:p>
                </w:txbxContent>
              </v:textbox>
            </v:oval>
            <v:oval id="_x0000_s1044" style="position:absolute;left:2434;top:8530;width:2812;height:1311" strokeweight="1.25pt">
              <v:textbox style="mso-next-textbox:#_x0000_s1044">
                <w:txbxContent>
                  <w:p w:rsidR="0055286B" w:rsidRPr="00E912DF" w:rsidRDefault="0055286B" w:rsidP="0016479F">
                    <w:pPr>
                      <w:jc w:val="center"/>
                      <w:rPr>
                        <w:lang w:val="uk-UA"/>
                      </w:rPr>
                    </w:pPr>
                    <w:r>
                      <w:rPr>
                        <w:lang w:val="uk-UA"/>
                      </w:rPr>
                      <w:t>Керівництво (менеджери) товариства – не акціонери</w:t>
                    </w:r>
                  </w:p>
                </w:txbxContent>
              </v:textbox>
            </v:oval>
            <v:oval id="_x0000_s1045" style="position:absolute;left:6626;top:8530;width:2745;height:1282" strokeweight="1.25pt">
              <v:textbox style="mso-next-textbox:#_x0000_s1045">
                <w:txbxContent>
                  <w:p w:rsidR="0055286B" w:rsidRPr="00E912DF" w:rsidRDefault="0055286B" w:rsidP="0016479F">
                    <w:pPr>
                      <w:jc w:val="center"/>
                      <w:rPr>
                        <w:lang w:val="uk-UA"/>
                      </w:rPr>
                    </w:pPr>
                    <w:r>
                      <w:rPr>
                        <w:lang w:val="uk-UA"/>
                      </w:rPr>
                      <w:t>Працівники товариства – не акціонери</w:t>
                    </w:r>
                  </w:p>
                </w:txbxContent>
              </v:textbox>
            </v:oval>
            <v:oval id="_x0000_s1046" style="position:absolute;left:5931;top:6627;width:3565;height:1370" strokeweight="1.25pt">
              <v:textbox style="mso-next-textbox:#_x0000_s1046">
                <w:txbxContent>
                  <w:p w:rsidR="0055286B" w:rsidRPr="00E912DF" w:rsidRDefault="0055286B" w:rsidP="0016479F">
                    <w:pPr>
                      <w:jc w:val="center"/>
                      <w:rPr>
                        <w:lang w:val="uk-UA"/>
                      </w:rPr>
                    </w:pPr>
                    <w:r>
                      <w:rPr>
                        <w:lang w:val="uk-UA"/>
                      </w:rPr>
                      <w:t>Власники акціонерного товариства, котрі є його робітниками (керівництвом) (акціонери-інсайдери)</w:t>
                    </w:r>
                  </w:p>
                </w:txbxContent>
              </v:textbox>
            </v:oval>
            <v:shapetype id="_x0000_t202" coordsize="21600,21600" o:spt="202" path="m,l,21600r21600,l21600,xe">
              <v:stroke joinstyle="miter"/>
              <v:path gradientshapeok="t" o:connecttype="rect"/>
            </v:shapetype>
            <v:shape id="_x0000_s1047" type="#_x0000_t202" style="position:absolute;left:4378;top:9963;width:3153;height:388" strokeweight="1.25pt">
              <v:textbox style="mso-next-textbox:#_x0000_s1047">
                <w:txbxContent>
                  <w:p w:rsidR="0055286B" w:rsidRPr="00E912DF" w:rsidRDefault="0055286B" w:rsidP="0016479F">
                    <w:pPr>
                      <w:jc w:val="center"/>
                      <w:rPr>
                        <w:sz w:val="28"/>
                        <w:szCs w:val="28"/>
                        <w:lang w:val="uk-UA"/>
                      </w:rPr>
                    </w:pPr>
                    <w:r w:rsidRPr="00E912DF">
                      <w:rPr>
                        <w:sz w:val="28"/>
                        <w:szCs w:val="28"/>
                        <w:lang w:val="uk-UA"/>
                      </w:rPr>
                      <w:t>ДЕРЖАВА</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8" type="#_x0000_t10" style="position:absolute;left:5177;top:8307;width:1440;height:446" strokeweight="1.25pt">
              <v:textbox style="mso-next-textbox:#_x0000_s1048">
                <w:txbxContent>
                  <w:p w:rsidR="0055286B" w:rsidRPr="00E912DF" w:rsidRDefault="0055286B" w:rsidP="0016479F">
                    <w:pPr>
                      <w:rPr>
                        <w:caps/>
                        <w:sz w:val="28"/>
                        <w:szCs w:val="28"/>
                        <w:lang w:val="uk-UA"/>
                      </w:rPr>
                    </w:pPr>
                    <w:r w:rsidRPr="00E912DF">
                      <w:rPr>
                        <w:caps/>
                        <w:sz w:val="28"/>
                        <w:szCs w:val="28"/>
                        <w:lang w:val="uk-UA"/>
                      </w:rPr>
                      <w:t>інтереси</w:t>
                    </w:r>
                  </w:p>
                </w:txbxContent>
              </v:textbox>
            </v:shape>
            <v:shape id="_x0000_s1054" type="#_x0000_t32" style="position:absolute;left:5312;top:7781;width:585;height:516" o:connectortype="straight">
              <v:stroke endarrow="block"/>
            </v:shape>
            <v:shape id="_x0000_s1055" type="#_x0000_t32" style="position:absolute;left:5897;top:7806;width:556;height:491;flip:x" o:connectortype="straight">
              <v:stroke endarrow="block"/>
            </v:shape>
            <v:shape id="_x0000_s1056" type="#_x0000_t32" style="position:absolute;left:4835;top:8530;width:333;height:182;flip:y" o:connectortype="straight">
              <v:stroke endarrow="block"/>
            </v:shape>
            <v:shape id="_x0000_s1057" type="#_x0000_t32" style="position:absolute;left:6626;top:8530;width:402;height:178;flip:x y" o:connectortype="straight">
              <v:stroke endarrow="block"/>
            </v:shape>
            <v:shape id="_x0000_s1058" type="#_x0000_t32" style="position:absolute;left:5897;top:8762;width:58;height:1192;flip:x y" o:connectortype="straight">
              <v:stroke endarrow="block"/>
            </v:shape>
            <w10:wrap type="none"/>
            <w10:anchorlock/>
          </v:group>
        </w:pict>
      </w:r>
    </w:p>
    <w:p w:rsidR="00266D0E" w:rsidRPr="00671A24" w:rsidRDefault="00266D0E" w:rsidP="00266D0E">
      <w:pPr>
        <w:tabs>
          <w:tab w:val="left" w:pos="990"/>
        </w:tabs>
        <w:spacing w:line="360" w:lineRule="auto"/>
        <w:jc w:val="center"/>
        <w:rPr>
          <w:sz w:val="28"/>
          <w:szCs w:val="28"/>
        </w:rPr>
      </w:pPr>
      <w:r>
        <w:rPr>
          <w:sz w:val="28"/>
          <w:szCs w:val="28"/>
          <w:lang w:val="uk-UA"/>
        </w:rPr>
        <w:t>Рис</w:t>
      </w:r>
      <w:r w:rsidR="00251BDF">
        <w:rPr>
          <w:sz w:val="28"/>
          <w:szCs w:val="28"/>
          <w:lang w:val="uk-UA"/>
        </w:rPr>
        <w:t>.</w:t>
      </w:r>
      <w:r>
        <w:rPr>
          <w:sz w:val="28"/>
          <w:szCs w:val="28"/>
          <w:lang w:val="uk-UA"/>
        </w:rPr>
        <w:t xml:space="preserve"> 2.2. Зацікавлені суб’єкти в діяльності акціонерного товариства</w:t>
      </w:r>
      <w:r w:rsidR="00FA6992" w:rsidRPr="00FA6992">
        <w:rPr>
          <w:sz w:val="28"/>
          <w:szCs w:val="28"/>
        </w:rPr>
        <w:t xml:space="preserve"> </w:t>
      </w:r>
      <w:r w:rsidR="00671A24" w:rsidRPr="00671A24">
        <w:rPr>
          <w:sz w:val="28"/>
          <w:szCs w:val="28"/>
        </w:rPr>
        <w:t>[41]</w:t>
      </w:r>
    </w:p>
    <w:p w:rsidR="00266D0E" w:rsidRDefault="00266D0E" w:rsidP="00266D0E">
      <w:pPr>
        <w:tabs>
          <w:tab w:val="left" w:pos="990"/>
        </w:tabs>
        <w:spacing w:line="360" w:lineRule="auto"/>
        <w:ind w:firstLine="992"/>
        <w:jc w:val="both"/>
        <w:rPr>
          <w:sz w:val="28"/>
          <w:szCs w:val="28"/>
          <w:lang w:val="uk-UA"/>
        </w:rPr>
      </w:pPr>
    </w:p>
    <w:p w:rsidR="00266D0E" w:rsidRDefault="00266D0E" w:rsidP="00601DA9">
      <w:pPr>
        <w:spacing w:line="360" w:lineRule="auto"/>
        <w:ind w:firstLine="851"/>
        <w:jc w:val="both"/>
        <w:rPr>
          <w:sz w:val="28"/>
          <w:szCs w:val="28"/>
          <w:lang w:val="uk-UA"/>
        </w:rPr>
      </w:pPr>
      <w:r>
        <w:rPr>
          <w:sz w:val="28"/>
          <w:szCs w:val="28"/>
          <w:lang w:val="uk-UA"/>
        </w:rPr>
        <w:t xml:space="preserve">Говорячи про ВАТ </w:t>
      </w:r>
      <w:r w:rsidRPr="00266D0E">
        <w:rPr>
          <w:sz w:val="28"/>
          <w:szCs w:val="28"/>
          <w:lang w:val="uk-UA"/>
        </w:rPr>
        <w:t>«Сумська Паляниця»</w:t>
      </w:r>
      <w:r>
        <w:rPr>
          <w:sz w:val="28"/>
          <w:szCs w:val="28"/>
          <w:lang w:val="uk-UA"/>
        </w:rPr>
        <w:t xml:space="preserve">, доречно було б привести інформацію щодо загальної кількості акціонерів підприємства (табл. </w:t>
      </w:r>
      <w:r w:rsidR="0016479F">
        <w:rPr>
          <w:sz w:val="28"/>
          <w:szCs w:val="28"/>
          <w:lang w:val="uk-UA"/>
        </w:rPr>
        <w:t>2</w:t>
      </w:r>
      <w:r w:rsidR="00144DF2">
        <w:rPr>
          <w:sz w:val="28"/>
          <w:szCs w:val="28"/>
          <w:lang w:val="uk-UA"/>
        </w:rPr>
        <w:t>.1</w:t>
      </w:r>
      <w:r w:rsidR="0016479F">
        <w:rPr>
          <w:sz w:val="28"/>
          <w:szCs w:val="28"/>
          <w:lang w:val="uk-UA"/>
        </w:rPr>
        <w:t>)</w:t>
      </w:r>
      <w:r>
        <w:rPr>
          <w:sz w:val="28"/>
          <w:szCs w:val="28"/>
          <w:lang w:val="uk-UA"/>
        </w:rPr>
        <w:t>.</w:t>
      </w:r>
    </w:p>
    <w:p w:rsidR="00D13C94" w:rsidRDefault="00D13C94" w:rsidP="00D70880">
      <w:pPr>
        <w:tabs>
          <w:tab w:val="left" w:pos="990"/>
        </w:tabs>
        <w:spacing w:line="360" w:lineRule="auto"/>
        <w:ind w:firstLine="992"/>
        <w:jc w:val="both"/>
        <w:rPr>
          <w:sz w:val="28"/>
          <w:szCs w:val="28"/>
          <w:lang w:val="uk-UA"/>
        </w:rPr>
      </w:pPr>
    </w:p>
    <w:p w:rsidR="00D13C94" w:rsidRDefault="00D13C94" w:rsidP="00D70880">
      <w:pPr>
        <w:tabs>
          <w:tab w:val="left" w:pos="990"/>
        </w:tabs>
        <w:spacing w:line="360" w:lineRule="auto"/>
        <w:ind w:firstLine="992"/>
        <w:jc w:val="both"/>
        <w:rPr>
          <w:sz w:val="28"/>
          <w:szCs w:val="28"/>
          <w:lang w:val="uk-UA"/>
        </w:rPr>
      </w:pPr>
    </w:p>
    <w:p w:rsidR="008E0D3D" w:rsidRDefault="008E0D3D" w:rsidP="00D70880">
      <w:pPr>
        <w:tabs>
          <w:tab w:val="left" w:pos="990"/>
        </w:tabs>
        <w:spacing w:line="360" w:lineRule="auto"/>
        <w:ind w:firstLine="992"/>
        <w:jc w:val="both"/>
        <w:rPr>
          <w:sz w:val="28"/>
          <w:szCs w:val="28"/>
          <w:lang w:val="uk-UA"/>
        </w:rPr>
      </w:pPr>
    </w:p>
    <w:p w:rsidR="0016479F" w:rsidRDefault="001E03D9" w:rsidP="00D70880">
      <w:pPr>
        <w:tabs>
          <w:tab w:val="left" w:pos="990"/>
        </w:tabs>
        <w:spacing w:line="360" w:lineRule="auto"/>
        <w:jc w:val="right"/>
        <w:rPr>
          <w:sz w:val="28"/>
          <w:szCs w:val="28"/>
          <w:lang w:val="uk-UA"/>
        </w:rPr>
      </w:pPr>
      <w:r>
        <w:rPr>
          <w:sz w:val="28"/>
          <w:szCs w:val="28"/>
          <w:lang w:val="uk-UA"/>
        </w:rPr>
        <w:lastRenderedPageBreak/>
        <w:t>Таблиця 2</w:t>
      </w:r>
      <w:r w:rsidR="00144DF2">
        <w:rPr>
          <w:sz w:val="28"/>
          <w:szCs w:val="28"/>
          <w:lang w:val="uk-UA"/>
        </w:rPr>
        <w:t>.1</w:t>
      </w:r>
    </w:p>
    <w:p w:rsidR="0016479F" w:rsidRPr="00FC4AC2" w:rsidRDefault="0016479F" w:rsidP="00D70880">
      <w:pPr>
        <w:tabs>
          <w:tab w:val="left" w:pos="990"/>
        </w:tabs>
        <w:spacing w:line="360" w:lineRule="auto"/>
        <w:jc w:val="center"/>
        <w:rPr>
          <w:sz w:val="28"/>
          <w:szCs w:val="28"/>
          <w:lang w:val="uk-UA"/>
        </w:rPr>
      </w:pPr>
      <w:r w:rsidRPr="00FC4AC2">
        <w:rPr>
          <w:bCs/>
          <w:color w:val="000000"/>
          <w:sz w:val="28"/>
          <w:szCs w:val="28"/>
          <w:lang w:val="uk-UA"/>
        </w:rPr>
        <w:t xml:space="preserve">Інформація про власників іменних цінних паперів </w:t>
      </w:r>
      <w:r w:rsidR="00D70880" w:rsidRPr="00266D0E">
        <w:rPr>
          <w:sz w:val="28"/>
          <w:szCs w:val="28"/>
          <w:lang w:val="uk-UA"/>
        </w:rPr>
        <w:t>«Сумська Паляниця»</w:t>
      </w:r>
    </w:p>
    <w:tbl>
      <w:tblPr>
        <w:tblW w:w="5000" w:type="pct"/>
        <w:tblCellMar>
          <w:left w:w="0" w:type="dxa"/>
          <w:right w:w="0" w:type="dxa"/>
        </w:tblCellMar>
        <w:tblLook w:val="0000"/>
      </w:tblPr>
      <w:tblGrid>
        <w:gridCol w:w="7946"/>
        <w:gridCol w:w="1424"/>
      </w:tblGrid>
      <w:tr w:rsidR="0016479F" w:rsidRPr="00681E62" w:rsidTr="00D70880">
        <w:tc>
          <w:tcPr>
            <w:tcW w:w="424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rPr>
                <w:color w:val="000000"/>
                <w:lang w:val="uk-UA"/>
              </w:rPr>
            </w:pPr>
            <w:r w:rsidRPr="00681E62">
              <w:rPr>
                <w:color w:val="000000"/>
                <w:lang w:val="uk-UA"/>
              </w:rPr>
              <w:t>Кількість акціонерів (засновників) – юридичних осіб</w:t>
            </w:r>
            <w:r w:rsidR="00D70880" w:rsidRPr="00681E62">
              <w:rPr>
                <w:color w:val="000000"/>
                <w:lang w:val="uk-UA"/>
              </w:rPr>
              <w:t>, чол.</w:t>
            </w:r>
          </w:p>
        </w:tc>
        <w:tc>
          <w:tcPr>
            <w:tcW w:w="76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jc w:val="center"/>
              <w:rPr>
                <w:color w:val="000000"/>
                <w:lang w:val="uk-UA"/>
              </w:rPr>
            </w:pPr>
            <w:r w:rsidRPr="00681E62">
              <w:rPr>
                <w:color w:val="000000"/>
                <w:lang w:val="uk-UA"/>
              </w:rPr>
              <w:t>7</w:t>
            </w:r>
          </w:p>
        </w:tc>
      </w:tr>
      <w:tr w:rsidR="0016479F" w:rsidRPr="00681E62" w:rsidTr="00D70880">
        <w:tc>
          <w:tcPr>
            <w:tcW w:w="424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rPr>
                <w:color w:val="000000"/>
                <w:lang w:val="uk-UA"/>
              </w:rPr>
            </w:pPr>
            <w:r w:rsidRPr="00681E62">
              <w:rPr>
                <w:color w:val="000000"/>
                <w:lang w:val="uk-UA"/>
              </w:rPr>
              <w:t>Частка акцій, які належать юридичним особам, від їх загальної кількості</w:t>
            </w:r>
            <w:r w:rsidR="00D70880" w:rsidRPr="00681E62">
              <w:rPr>
                <w:color w:val="000000"/>
                <w:lang w:val="uk-UA"/>
              </w:rPr>
              <w:t>, %</w:t>
            </w:r>
          </w:p>
        </w:tc>
        <w:tc>
          <w:tcPr>
            <w:tcW w:w="760" w:type="pct"/>
            <w:tcBorders>
              <w:top w:val="single" w:sz="6" w:space="0" w:color="000000"/>
              <w:left w:val="single" w:sz="6" w:space="0" w:color="000000"/>
              <w:bottom w:val="single" w:sz="6" w:space="0" w:color="000000"/>
              <w:right w:val="single" w:sz="6" w:space="0" w:color="000000"/>
            </w:tcBorders>
          </w:tcPr>
          <w:p w:rsidR="0016479F" w:rsidRPr="00681E62" w:rsidRDefault="00D70880" w:rsidP="00681E62">
            <w:pPr>
              <w:spacing w:line="360" w:lineRule="auto"/>
              <w:jc w:val="center"/>
              <w:rPr>
                <w:color w:val="000000"/>
                <w:lang w:val="uk-UA"/>
              </w:rPr>
            </w:pPr>
            <w:r w:rsidRPr="00681E62">
              <w:rPr>
                <w:color w:val="000000"/>
                <w:lang w:val="uk-UA"/>
              </w:rPr>
              <w:t>82,</w:t>
            </w:r>
            <w:r w:rsidR="0016479F" w:rsidRPr="00681E62">
              <w:rPr>
                <w:color w:val="000000"/>
                <w:lang w:val="uk-UA"/>
              </w:rPr>
              <w:t>3</w:t>
            </w:r>
          </w:p>
        </w:tc>
      </w:tr>
      <w:tr w:rsidR="0016479F" w:rsidRPr="00681E62" w:rsidTr="00D70880">
        <w:tc>
          <w:tcPr>
            <w:tcW w:w="424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rPr>
                <w:color w:val="000000"/>
                <w:lang w:val="uk-UA"/>
              </w:rPr>
            </w:pPr>
            <w:r w:rsidRPr="00681E62">
              <w:rPr>
                <w:color w:val="000000"/>
                <w:lang w:val="uk-UA"/>
              </w:rPr>
              <w:t>Кількість акціонерів (засновників) – фізичних осіб</w:t>
            </w:r>
            <w:r w:rsidR="00D70880" w:rsidRPr="00681E62">
              <w:rPr>
                <w:color w:val="000000"/>
                <w:lang w:val="uk-UA"/>
              </w:rPr>
              <w:t xml:space="preserve">, чол. </w:t>
            </w:r>
          </w:p>
        </w:tc>
        <w:tc>
          <w:tcPr>
            <w:tcW w:w="76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jc w:val="center"/>
              <w:rPr>
                <w:color w:val="000000"/>
                <w:lang w:val="uk-UA"/>
              </w:rPr>
            </w:pPr>
            <w:r w:rsidRPr="00681E62">
              <w:rPr>
                <w:color w:val="000000"/>
                <w:lang w:val="uk-UA"/>
              </w:rPr>
              <w:t>1320</w:t>
            </w:r>
          </w:p>
        </w:tc>
      </w:tr>
      <w:tr w:rsidR="0016479F" w:rsidRPr="00681E62" w:rsidTr="00D70880">
        <w:tc>
          <w:tcPr>
            <w:tcW w:w="4240" w:type="pct"/>
            <w:tcBorders>
              <w:top w:val="single" w:sz="6" w:space="0" w:color="000000"/>
              <w:left w:val="single" w:sz="6" w:space="0" w:color="000000"/>
              <w:bottom w:val="single" w:sz="6" w:space="0" w:color="000000"/>
              <w:right w:val="single" w:sz="6" w:space="0" w:color="000000"/>
            </w:tcBorders>
          </w:tcPr>
          <w:p w:rsidR="0016479F" w:rsidRPr="00681E62" w:rsidRDefault="0016479F" w:rsidP="00D70880">
            <w:pPr>
              <w:spacing w:line="360" w:lineRule="auto"/>
              <w:rPr>
                <w:color w:val="000000"/>
                <w:lang w:val="uk-UA"/>
              </w:rPr>
            </w:pPr>
            <w:r w:rsidRPr="00681E62">
              <w:rPr>
                <w:color w:val="000000"/>
                <w:lang w:val="uk-UA"/>
              </w:rPr>
              <w:t>Частка акцій, які належать фізичним особам, від їх загальної кількості</w:t>
            </w:r>
            <w:r w:rsidR="00D70880" w:rsidRPr="00681E62">
              <w:rPr>
                <w:color w:val="000000"/>
                <w:lang w:val="uk-UA"/>
              </w:rPr>
              <w:t>, %</w:t>
            </w:r>
          </w:p>
        </w:tc>
        <w:tc>
          <w:tcPr>
            <w:tcW w:w="760" w:type="pct"/>
            <w:tcBorders>
              <w:top w:val="single" w:sz="6" w:space="0" w:color="000000"/>
              <w:left w:val="single" w:sz="6" w:space="0" w:color="000000"/>
              <w:bottom w:val="single" w:sz="6" w:space="0" w:color="000000"/>
              <w:right w:val="single" w:sz="6" w:space="0" w:color="000000"/>
            </w:tcBorders>
          </w:tcPr>
          <w:p w:rsidR="0016479F" w:rsidRPr="00681E62" w:rsidRDefault="0016479F" w:rsidP="00681E62">
            <w:pPr>
              <w:spacing w:line="360" w:lineRule="auto"/>
              <w:jc w:val="center"/>
              <w:rPr>
                <w:color w:val="000000"/>
                <w:lang w:val="uk-UA"/>
              </w:rPr>
            </w:pPr>
            <w:r w:rsidRPr="00681E62">
              <w:rPr>
                <w:color w:val="000000"/>
                <w:lang w:val="uk-UA"/>
              </w:rPr>
              <w:t>17</w:t>
            </w:r>
            <w:r w:rsidR="00D70880" w:rsidRPr="00681E62">
              <w:rPr>
                <w:color w:val="000000"/>
                <w:lang w:val="uk-UA"/>
              </w:rPr>
              <w:t>,</w:t>
            </w:r>
            <w:r w:rsidR="00681E62">
              <w:rPr>
                <w:color w:val="000000"/>
                <w:lang w:val="uk-UA"/>
              </w:rPr>
              <w:t>4</w:t>
            </w:r>
          </w:p>
        </w:tc>
      </w:tr>
    </w:tbl>
    <w:p w:rsidR="0016479F" w:rsidRPr="00671A24" w:rsidRDefault="00185242" w:rsidP="00601DA9">
      <w:pPr>
        <w:tabs>
          <w:tab w:val="left" w:pos="990"/>
        </w:tabs>
        <w:spacing w:line="360" w:lineRule="auto"/>
        <w:ind w:firstLine="851"/>
        <w:jc w:val="both"/>
        <w:rPr>
          <w:sz w:val="22"/>
          <w:szCs w:val="22"/>
        </w:rPr>
      </w:pPr>
      <w:r w:rsidRPr="00185242">
        <w:rPr>
          <w:sz w:val="22"/>
          <w:szCs w:val="22"/>
          <w:lang w:val="uk-UA"/>
        </w:rPr>
        <w:t>Джерело:</w:t>
      </w:r>
      <w:r w:rsidRPr="005447EF">
        <w:rPr>
          <w:color w:val="FF0000"/>
          <w:sz w:val="22"/>
          <w:szCs w:val="22"/>
          <w:lang w:val="uk-UA"/>
        </w:rPr>
        <w:t xml:space="preserve"> </w:t>
      </w:r>
      <w:r w:rsidR="00671A24">
        <w:t xml:space="preserve">складено автором на </w:t>
      </w:r>
      <w:r w:rsidR="00671A24" w:rsidRPr="00671A24">
        <w:t>основі</w:t>
      </w:r>
      <w:r w:rsidR="00671A24" w:rsidRPr="00671A24">
        <w:rPr>
          <w:sz w:val="22"/>
          <w:szCs w:val="22"/>
        </w:rPr>
        <w:t xml:space="preserve"> </w:t>
      </w:r>
      <w:r w:rsidRPr="00671A24">
        <w:rPr>
          <w:sz w:val="22"/>
          <w:szCs w:val="22"/>
        </w:rPr>
        <w:t>[</w:t>
      </w:r>
      <w:r w:rsidR="00671A24" w:rsidRPr="00671A24">
        <w:rPr>
          <w:sz w:val="22"/>
          <w:szCs w:val="22"/>
        </w:rPr>
        <w:t>89</w:t>
      </w:r>
      <w:r w:rsidRPr="00671A24">
        <w:rPr>
          <w:sz w:val="22"/>
          <w:szCs w:val="22"/>
        </w:rPr>
        <w:t>]</w:t>
      </w:r>
    </w:p>
    <w:p w:rsidR="00185242" w:rsidRPr="00671A24" w:rsidRDefault="00185242" w:rsidP="00601DA9">
      <w:pPr>
        <w:tabs>
          <w:tab w:val="left" w:pos="990"/>
        </w:tabs>
        <w:spacing w:line="360" w:lineRule="auto"/>
        <w:ind w:firstLine="851"/>
        <w:jc w:val="both"/>
        <w:rPr>
          <w:sz w:val="28"/>
          <w:szCs w:val="28"/>
        </w:rPr>
      </w:pPr>
    </w:p>
    <w:p w:rsidR="00D70880" w:rsidRPr="00554162" w:rsidRDefault="00D70880" w:rsidP="00601DA9">
      <w:pPr>
        <w:spacing w:line="360" w:lineRule="auto"/>
        <w:ind w:firstLine="851"/>
        <w:jc w:val="both"/>
        <w:rPr>
          <w:sz w:val="28"/>
          <w:szCs w:val="28"/>
          <w:lang w:val="uk-UA"/>
        </w:rPr>
      </w:pPr>
      <w:r w:rsidRPr="00554162">
        <w:rPr>
          <w:sz w:val="28"/>
          <w:szCs w:val="28"/>
          <w:lang w:val="uk-UA"/>
        </w:rPr>
        <w:t xml:space="preserve">Тип організаційної структури управління </w:t>
      </w:r>
      <w:r>
        <w:rPr>
          <w:sz w:val="28"/>
          <w:szCs w:val="28"/>
          <w:lang w:val="uk-UA"/>
        </w:rPr>
        <w:t>ВАТ</w:t>
      </w:r>
      <w:r w:rsidRPr="00C04139">
        <w:rPr>
          <w:sz w:val="28"/>
          <w:szCs w:val="28"/>
          <w:lang w:val="uk-UA"/>
        </w:rPr>
        <w:t xml:space="preserve"> </w:t>
      </w:r>
      <w:r w:rsidRPr="00A85837">
        <w:rPr>
          <w:sz w:val="28"/>
          <w:szCs w:val="28"/>
          <w:lang w:val="uk-UA"/>
        </w:rPr>
        <w:t>«Сумська Паляниця»</w:t>
      </w:r>
      <w:r w:rsidRPr="00554162">
        <w:rPr>
          <w:sz w:val="28"/>
          <w:szCs w:val="28"/>
          <w:lang w:val="uk-UA"/>
        </w:rPr>
        <w:t xml:space="preserve"> – лінійно-функціональн</w:t>
      </w:r>
      <w:r>
        <w:rPr>
          <w:sz w:val="28"/>
          <w:szCs w:val="28"/>
          <w:lang w:val="uk-UA"/>
        </w:rPr>
        <w:t>ий</w:t>
      </w:r>
      <w:r w:rsidRPr="00554162">
        <w:rPr>
          <w:sz w:val="28"/>
          <w:szCs w:val="28"/>
          <w:lang w:val="uk-UA"/>
        </w:rPr>
        <w:t>. Це сукупність посад лінійних і функціональних, керівників на різних рівнях управління, що забезпечують безпосереднє керівництво, як основним, так і допоміжним виробництвами, структурними підрозділами.</w:t>
      </w:r>
    </w:p>
    <w:p w:rsidR="00CE5249" w:rsidRDefault="00CE5249" w:rsidP="00601DA9">
      <w:pPr>
        <w:spacing w:line="360" w:lineRule="auto"/>
        <w:ind w:firstLine="851"/>
        <w:jc w:val="both"/>
        <w:rPr>
          <w:sz w:val="28"/>
          <w:szCs w:val="28"/>
          <w:lang w:val="uk-UA"/>
        </w:rPr>
      </w:pPr>
      <w:r w:rsidRPr="00F97754">
        <w:rPr>
          <w:sz w:val="28"/>
          <w:szCs w:val="28"/>
          <w:lang w:val="uk-UA"/>
        </w:rPr>
        <w:t>Організаційна структура</w:t>
      </w:r>
      <w:r w:rsidRPr="00554162">
        <w:rPr>
          <w:sz w:val="28"/>
          <w:szCs w:val="28"/>
          <w:lang w:val="uk-UA"/>
        </w:rPr>
        <w:t xml:space="preserve">  управління – це складов</w:t>
      </w:r>
      <w:r w:rsidR="00F97754">
        <w:rPr>
          <w:sz w:val="28"/>
          <w:szCs w:val="28"/>
          <w:lang w:val="uk-UA"/>
        </w:rPr>
        <w:t>а частина структури управління х</w:t>
      </w:r>
      <w:r w:rsidRPr="00554162">
        <w:rPr>
          <w:sz w:val="28"/>
          <w:szCs w:val="28"/>
          <w:lang w:val="uk-UA"/>
        </w:rPr>
        <w:t>лібокомбінатом, яка покликана забезпечити єдине керівництво всіма сторонами його діяльності, що взаємопов'язано, на основі визначення і проведення в життя відповідної технічної, організаційної, економічної і соціальної політики.</w:t>
      </w:r>
    </w:p>
    <w:p w:rsidR="00251BDF" w:rsidRDefault="004B27EE" w:rsidP="00601DA9">
      <w:pPr>
        <w:widowControl w:val="0"/>
        <w:spacing w:line="360" w:lineRule="auto"/>
        <w:ind w:firstLine="851"/>
        <w:jc w:val="both"/>
        <w:rPr>
          <w:color w:val="000000"/>
          <w:sz w:val="28"/>
          <w:szCs w:val="28"/>
          <w:lang w:val="uk-UA"/>
        </w:rPr>
      </w:pPr>
      <w:r>
        <w:rPr>
          <w:color w:val="000000"/>
          <w:sz w:val="28"/>
          <w:szCs w:val="28"/>
        </w:rPr>
        <w:t xml:space="preserve">Вищим  органом </w:t>
      </w:r>
      <w:r>
        <w:rPr>
          <w:color w:val="000000"/>
          <w:sz w:val="28"/>
          <w:szCs w:val="28"/>
          <w:lang w:val="uk-UA"/>
        </w:rPr>
        <w:t>управління</w:t>
      </w:r>
      <w:r>
        <w:rPr>
          <w:color w:val="000000"/>
          <w:sz w:val="28"/>
          <w:szCs w:val="28"/>
        </w:rPr>
        <w:t xml:space="preserve"> </w:t>
      </w:r>
      <w:r w:rsidR="00144DF2">
        <w:rPr>
          <w:sz w:val="28"/>
          <w:szCs w:val="28"/>
          <w:lang w:val="uk-UA"/>
        </w:rPr>
        <w:t>ВАТ</w:t>
      </w:r>
      <w:r w:rsidR="00144DF2" w:rsidRPr="00C04139">
        <w:rPr>
          <w:sz w:val="28"/>
          <w:szCs w:val="28"/>
          <w:lang w:val="uk-UA"/>
        </w:rPr>
        <w:t xml:space="preserve"> </w:t>
      </w:r>
      <w:r w:rsidR="00144DF2" w:rsidRPr="00A85837">
        <w:rPr>
          <w:sz w:val="28"/>
          <w:szCs w:val="28"/>
          <w:lang w:val="uk-UA"/>
        </w:rPr>
        <w:t>«Сумська Паляниця»</w:t>
      </w:r>
      <w:r w:rsidR="00144DF2" w:rsidRPr="00554162">
        <w:rPr>
          <w:sz w:val="28"/>
          <w:szCs w:val="28"/>
          <w:lang w:val="uk-UA"/>
        </w:rPr>
        <w:t xml:space="preserve"> </w:t>
      </w:r>
      <w:r w:rsidR="00144DF2">
        <w:rPr>
          <w:color w:val="000000"/>
          <w:sz w:val="28"/>
          <w:szCs w:val="28"/>
        </w:rPr>
        <w:t xml:space="preserve">є </w:t>
      </w:r>
      <w:r>
        <w:rPr>
          <w:color w:val="000000"/>
          <w:sz w:val="28"/>
          <w:szCs w:val="28"/>
        </w:rPr>
        <w:t xml:space="preserve">загальні збори акціонерів. Йому підзвітне правління </w:t>
      </w:r>
      <w:r>
        <w:rPr>
          <w:color w:val="000000"/>
          <w:sz w:val="28"/>
          <w:szCs w:val="28"/>
          <w:lang w:val="uk-UA"/>
        </w:rPr>
        <w:t>товариства</w:t>
      </w:r>
      <w:r>
        <w:rPr>
          <w:color w:val="000000"/>
          <w:sz w:val="28"/>
          <w:szCs w:val="28"/>
        </w:rPr>
        <w:t>,</w:t>
      </w:r>
      <w:r>
        <w:rPr>
          <w:color w:val="000000"/>
          <w:sz w:val="28"/>
          <w:szCs w:val="28"/>
          <w:lang w:val="uk-UA"/>
        </w:rPr>
        <w:t xml:space="preserve"> </w:t>
      </w:r>
      <w:r>
        <w:rPr>
          <w:color w:val="000000"/>
          <w:sz w:val="28"/>
          <w:szCs w:val="28"/>
        </w:rPr>
        <w:t>представлене радою директорів. Оперативн</w:t>
      </w:r>
      <w:r w:rsidR="00251BDF">
        <w:rPr>
          <w:color w:val="000000"/>
          <w:sz w:val="28"/>
          <w:szCs w:val="28"/>
          <w:lang w:val="uk-UA"/>
        </w:rPr>
        <w:t>е</w:t>
      </w:r>
      <w:r>
        <w:rPr>
          <w:color w:val="000000"/>
          <w:sz w:val="28"/>
          <w:szCs w:val="28"/>
        </w:rPr>
        <w:t xml:space="preserve"> загальн</w:t>
      </w:r>
      <w:r>
        <w:rPr>
          <w:color w:val="000000"/>
          <w:sz w:val="28"/>
          <w:szCs w:val="28"/>
          <w:lang w:val="uk-UA"/>
        </w:rPr>
        <w:t>е</w:t>
      </w:r>
      <w:r>
        <w:rPr>
          <w:color w:val="000000"/>
          <w:sz w:val="28"/>
          <w:szCs w:val="28"/>
        </w:rPr>
        <w:t xml:space="preserve"> </w:t>
      </w:r>
      <w:r>
        <w:rPr>
          <w:color w:val="000000"/>
          <w:sz w:val="28"/>
          <w:szCs w:val="28"/>
          <w:lang w:val="uk-UA"/>
        </w:rPr>
        <w:t>керування</w:t>
      </w:r>
      <w:r>
        <w:rPr>
          <w:color w:val="000000"/>
          <w:sz w:val="28"/>
          <w:szCs w:val="28"/>
        </w:rPr>
        <w:t xml:space="preserve"> здійснює голова правління ВАТ </w:t>
      </w:r>
      <w:r w:rsidRPr="00A85837">
        <w:rPr>
          <w:sz w:val="28"/>
          <w:szCs w:val="28"/>
          <w:lang w:val="uk-UA"/>
        </w:rPr>
        <w:t>«Сумська Паляниця»</w:t>
      </w:r>
      <w:r>
        <w:rPr>
          <w:color w:val="000000"/>
          <w:sz w:val="28"/>
          <w:szCs w:val="28"/>
        </w:rPr>
        <w:t xml:space="preserve">. </w:t>
      </w:r>
      <w:r w:rsidR="00CB1040">
        <w:rPr>
          <w:color w:val="000000"/>
          <w:sz w:val="28"/>
          <w:szCs w:val="28"/>
          <w:lang w:val="uk-UA"/>
        </w:rPr>
        <w:t>Структура управління</w:t>
      </w:r>
      <w:r>
        <w:rPr>
          <w:color w:val="000000"/>
          <w:sz w:val="28"/>
          <w:szCs w:val="28"/>
        </w:rPr>
        <w:t>, починаючи з рівня голови правління</w:t>
      </w:r>
      <w:r>
        <w:rPr>
          <w:color w:val="000000"/>
          <w:sz w:val="28"/>
          <w:szCs w:val="28"/>
          <w:lang w:val="uk-UA"/>
        </w:rPr>
        <w:t xml:space="preserve"> товариства</w:t>
      </w:r>
      <w:r>
        <w:rPr>
          <w:color w:val="000000"/>
          <w:sz w:val="28"/>
          <w:szCs w:val="28"/>
        </w:rPr>
        <w:t>,</w:t>
      </w:r>
      <w:r>
        <w:rPr>
          <w:color w:val="000000"/>
          <w:sz w:val="28"/>
          <w:szCs w:val="28"/>
          <w:lang w:val="uk-UA"/>
        </w:rPr>
        <w:t xml:space="preserve"> </w:t>
      </w:r>
      <w:r>
        <w:rPr>
          <w:color w:val="000000"/>
          <w:sz w:val="28"/>
          <w:szCs w:val="28"/>
        </w:rPr>
        <w:t>графічно представлена</w:t>
      </w:r>
      <w:r>
        <w:rPr>
          <w:color w:val="000000"/>
          <w:sz w:val="28"/>
          <w:szCs w:val="28"/>
          <w:lang w:val="uk-UA"/>
        </w:rPr>
        <w:t xml:space="preserve"> у додатку </w:t>
      </w:r>
      <w:r w:rsidR="00A345DE">
        <w:rPr>
          <w:color w:val="000000"/>
          <w:sz w:val="28"/>
          <w:szCs w:val="28"/>
          <w:lang w:val="uk-UA"/>
        </w:rPr>
        <w:t>В</w:t>
      </w:r>
      <w:r>
        <w:rPr>
          <w:color w:val="000000"/>
          <w:sz w:val="28"/>
          <w:szCs w:val="28"/>
          <w:lang w:val="uk-UA"/>
        </w:rPr>
        <w:t>.</w:t>
      </w:r>
      <w:r>
        <w:rPr>
          <w:color w:val="000000"/>
          <w:sz w:val="28"/>
          <w:szCs w:val="28"/>
        </w:rPr>
        <w:t xml:space="preserve"> Голов</w:t>
      </w:r>
      <w:r>
        <w:rPr>
          <w:color w:val="000000"/>
          <w:sz w:val="28"/>
          <w:szCs w:val="28"/>
          <w:lang w:val="uk-UA"/>
        </w:rPr>
        <w:t>і</w:t>
      </w:r>
      <w:r>
        <w:rPr>
          <w:color w:val="000000"/>
          <w:sz w:val="28"/>
          <w:szCs w:val="28"/>
        </w:rPr>
        <w:t xml:space="preserve"> безпосередньо підлеглі і підзвітні</w:t>
      </w:r>
      <w:r>
        <w:rPr>
          <w:color w:val="000000"/>
          <w:sz w:val="28"/>
          <w:szCs w:val="28"/>
          <w:lang w:val="uk-UA"/>
        </w:rPr>
        <w:t xml:space="preserve"> </w:t>
      </w:r>
      <w:r>
        <w:rPr>
          <w:color w:val="000000"/>
          <w:sz w:val="28"/>
          <w:szCs w:val="28"/>
        </w:rPr>
        <w:t xml:space="preserve"> керівники відділів і функціональних  служб підприємства.</w:t>
      </w:r>
    </w:p>
    <w:p w:rsidR="00AB75D0" w:rsidRPr="00313304" w:rsidRDefault="00313304" w:rsidP="00601DA9">
      <w:pPr>
        <w:widowControl w:val="0"/>
        <w:spacing w:line="360" w:lineRule="auto"/>
        <w:ind w:firstLine="851"/>
        <w:jc w:val="both"/>
        <w:rPr>
          <w:color w:val="000000"/>
          <w:sz w:val="28"/>
          <w:szCs w:val="28"/>
        </w:rPr>
      </w:pPr>
      <w:r w:rsidRPr="00313304">
        <w:rPr>
          <w:color w:val="000000"/>
          <w:sz w:val="28"/>
          <w:szCs w:val="28"/>
        </w:rPr>
        <w:t xml:space="preserve">У ВАТ «Сумська Паляниця», як і у будь-якого іншого підприємства, є фактори, які впливають на його діяльність. </w:t>
      </w:r>
      <w:r w:rsidR="00AB75D0" w:rsidRPr="00313304">
        <w:rPr>
          <w:color w:val="000000"/>
          <w:sz w:val="28"/>
          <w:szCs w:val="28"/>
        </w:rPr>
        <w:t xml:space="preserve">Основні групи факторів та приблизна оцінка </w:t>
      </w:r>
      <w:r w:rsidRPr="00313304">
        <w:rPr>
          <w:color w:val="000000"/>
          <w:sz w:val="28"/>
          <w:szCs w:val="28"/>
        </w:rPr>
        <w:t xml:space="preserve">їх </w:t>
      </w:r>
      <w:r w:rsidR="00AB75D0" w:rsidRPr="00313304">
        <w:rPr>
          <w:color w:val="000000"/>
          <w:sz w:val="28"/>
          <w:szCs w:val="28"/>
        </w:rPr>
        <w:t>рівня впливу представлені в таблиці 2.2. Треба зазначити, що оцінку</w:t>
      </w:r>
      <w:r w:rsidRPr="00313304">
        <w:rPr>
          <w:color w:val="000000"/>
          <w:sz w:val="28"/>
          <w:szCs w:val="28"/>
        </w:rPr>
        <w:t xml:space="preserve"> основних факторів</w:t>
      </w:r>
      <w:r w:rsidR="00AB75D0" w:rsidRPr="00313304">
        <w:rPr>
          <w:color w:val="000000"/>
          <w:sz w:val="28"/>
          <w:szCs w:val="28"/>
        </w:rPr>
        <w:t xml:space="preserve"> проводило керівництво ВАТ </w:t>
      </w:r>
      <w:r w:rsidRPr="00313304">
        <w:rPr>
          <w:color w:val="000000"/>
          <w:sz w:val="28"/>
          <w:szCs w:val="28"/>
        </w:rPr>
        <w:t xml:space="preserve">«Сумська Паляниця» </w:t>
      </w:r>
      <w:r w:rsidR="00AB75D0" w:rsidRPr="00313304">
        <w:rPr>
          <w:color w:val="000000"/>
          <w:sz w:val="28"/>
          <w:szCs w:val="28"/>
        </w:rPr>
        <w:t>для ознайомлення потенційними інвесторами.</w:t>
      </w:r>
    </w:p>
    <w:p w:rsidR="00681E62" w:rsidRDefault="00681E62" w:rsidP="00313304">
      <w:pPr>
        <w:widowControl w:val="0"/>
        <w:spacing w:line="360" w:lineRule="auto"/>
        <w:jc w:val="right"/>
        <w:rPr>
          <w:color w:val="000000"/>
          <w:sz w:val="28"/>
          <w:szCs w:val="28"/>
          <w:lang w:val="uk-UA"/>
        </w:rPr>
      </w:pPr>
    </w:p>
    <w:p w:rsidR="00AB75D0" w:rsidRPr="00313304" w:rsidRDefault="001E03D9" w:rsidP="00313304">
      <w:pPr>
        <w:widowControl w:val="0"/>
        <w:spacing w:line="360" w:lineRule="auto"/>
        <w:jc w:val="right"/>
        <w:rPr>
          <w:color w:val="000000"/>
          <w:sz w:val="28"/>
          <w:szCs w:val="28"/>
        </w:rPr>
      </w:pPr>
      <w:r>
        <w:rPr>
          <w:color w:val="000000"/>
          <w:sz w:val="28"/>
          <w:szCs w:val="28"/>
        </w:rPr>
        <w:lastRenderedPageBreak/>
        <w:t>Таблиця 2</w:t>
      </w:r>
      <w:r w:rsidR="00313304" w:rsidRPr="00313304">
        <w:rPr>
          <w:color w:val="000000"/>
          <w:sz w:val="28"/>
          <w:szCs w:val="28"/>
        </w:rPr>
        <w:t>.</w:t>
      </w:r>
      <w:r w:rsidR="00AB75D0" w:rsidRPr="00313304">
        <w:rPr>
          <w:color w:val="000000"/>
          <w:sz w:val="28"/>
          <w:szCs w:val="28"/>
        </w:rPr>
        <w:t>2</w:t>
      </w:r>
    </w:p>
    <w:p w:rsidR="00AB75D0" w:rsidRDefault="00AB75D0" w:rsidP="00313304">
      <w:pPr>
        <w:widowControl w:val="0"/>
        <w:spacing w:line="360" w:lineRule="auto"/>
        <w:jc w:val="center"/>
        <w:rPr>
          <w:color w:val="000000"/>
          <w:sz w:val="28"/>
          <w:szCs w:val="28"/>
        </w:rPr>
      </w:pPr>
      <w:r w:rsidRPr="00313304">
        <w:rPr>
          <w:color w:val="000000"/>
          <w:sz w:val="28"/>
          <w:szCs w:val="28"/>
        </w:rPr>
        <w:t xml:space="preserve">Основні фактори, що впливають на діяльність ВАТ </w:t>
      </w:r>
      <w:r w:rsidR="00313304" w:rsidRPr="00313304">
        <w:rPr>
          <w:color w:val="000000"/>
          <w:sz w:val="28"/>
          <w:szCs w:val="28"/>
        </w:rPr>
        <w:t>«Сумська Паляниця»</w:t>
      </w:r>
    </w:p>
    <w:tbl>
      <w:tblPr>
        <w:tblStyle w:val="ac"/>
        <w:tblW w:w="0" w:type="auto"/>
        <w:tblLayout w:type="fixed"/>
        <w:tblLook w:val="01E0"/>
      </w:tblPr>
      <w:tblGrid>
        <w:gridCol w:w="1548"/>
        <w:gridCol w:w="4230"/>
        <w:gridCol w:w="1418"/>
        <w:gridCol w:w="1134"/>
        <w:gridCol w:w="1134"/>
      </w:tblGrid>
      <w:tr w:rsidR="00E92ABC" w:rsidRPr="0095454B" w:rsidTr="005E65D1">
        <w:tc>
          <w:tcPr>
            <w:tcW w:w="1548" w:type="dxa"/>
            <w:vMerge w:val="restart"/>
          </w:tcPr>
          <w:p w:rsidR="00E92ABC" w:rsidRDefault="00E92ABC" w:rsidP="00E92ABC">
            <w:pPr>
              <w:jc w:val="center"/>
              <w:rPr>
                <w:lang w:val="uk-UA"/>
              </w:rPr>
            </w:pPr>
          </w:p>
          <w:p w:rsidR="00E92ABC" w:rsidRPr="0095454B" w:rsidRDefault="00E92ABC" w:rsidP="00E92ABC">
            <w:pPr>
              <w:jc w:val="center"/>
              <w:rPr>
                <w:lang w:val="uk-UA"/>
              </w:rPr>
            </w:pPr>
            <w:r w:rsidRPr="0095454B">
              <w:rPr>
                <w:lang w:val="uk-UA"/>
              </w:rPr>
              <w:t>Група факторів</w:t>
            </w:r>
          </w:p>
        </w:tc>
        <w:tc>
          <w:tcPr>
            <w:tcW w:w="4230" w:type="dxa"/>
            <w:vMerge w:val="restart"/>
          </w:tcPr>
          <w:p w:rsidR="00E92ABC" w:rsidRDefault="00E92ABC" w:rsidP="00E92ABC">
            <w:pPr>
              <w:jc w:val="center"/>
              <w:rPr>
                <w:lang w:val="uk-UA"/>
              </w:rPr>
            </w:pPr>
          </w:p>
          <w:p w:rsidR="00E92ABC" w:rsidRPr="00E92ABC" w:rsidRDefault="00E92ABC" w:rsidP="00E92ABC">
            <w:pPr>
              <w:jc w:val="center"/>
              <w:rPr>
                <w:lang w:val="uk-UA"/>
              </w:rPr>
            </w:pPr>
            <w:r>
              <w:rPr>
                <w:lang w:val="uk-UA"/>
              </w:rPr>
              <w:t>Опис проблем</w:t>
            </w:r>
          </w:p>
        </w:tc>
        <w:tc>
          <w:tcPr>
            <w:tcW w:w="3686" w:type="dxa"/>
            <w:gridSpan w:val="3"/>
          </w:tcPr>
          <w:p w:rsidR="00E92ABC" w:rsidRPr="0095454B" w:rsidRDefault="00E92ABC" w:rsidP="00E92ABC">
            <w:pPr>
              <w:jc w:val="center"/>
              <w:rPr>
                <w:lang w:val="uk-UA"/>
              </w:rPr>
            </w:pPr>
            <w:r>
              <w:rPr>
                <w:lang w:val="uk-UA"/>
              </w:rPr>
              <w:t>Ступінь впливу на діяльність емітента</w:t>
            </w:r>
          </w:p>
        </w:tc>
      </w:tr>
      <w:tr w:rsidR="00E92ABC" w:rsidRPr="0095454B" w:rsidTr="005E65D1">
        <w:tc>
          <w:tcPr>
            <w:tcW w:w="1548" w:type="dxa"/>
            <w:vMerge/>
          </w:tcPr>
          <w:p w:rsidR="00E92ABC" w:rsidRPr="0095454B" w:rsidRDefault="00E92ABC" w:rsidP="00E65A81">
            <w:pPr>
              <w:jc w:val="center"/>
              <w:rPr>
                <w:lang w:val="uk-UA"/>
              </w:rPr>
            </w:pPr>
          </w:p>
        </w:tc>
        <w:tc>
          <w:tcPr>
            <w:tcW w:w="4230" w:type="dxa"/>
            <w:vMerge/>
          </w:tcPr>
          <w:p w:rsidR="00E92ABC" w:rsidRPr="0095454B" w:rsidRDefault="00E92ABC" w:rsidP="00E65A81">
            <w:pPr>
              <w:jc w:val="center"/>
              <w:rPr>
                <w:lang w:val="uk-UA"/>
              </w:rPr>
            </w:pPr>
          </w:p>
        </w:tc>
        <w:tc>
          <w:tcPr>
            <w:tcW w:w="1418" w:type="dxa"/>
          </w:tcPr>
          <w:p w:rsidR="00E92ABC" w:rsidRPr="0095454B" w:rsidRDefault="00E92ABC" w:rsidP="00E65A81">
            <w:pPr>
              <w:jc w:val="center"/>
              <w:rPr>
                <w:lang w:val="uk-UA"/>
              </w:rPr>
            </w:pPr>
            <w:r>
              <w:rPr>
                <w:lang w:val="uk-UA"/>
              </w:rPr>
              <w:t>незначний вплив</w:t>
            </w:r>
          </w:p>
        </w:tc>
        <w:tc>
          <w:tcPr>
            <w:tcW w:w="1134" w:type="dxa"/>
          </w:tcPr>
          <w:p w:rsidR="00E92ABC" w:rsidRPr="0095454B" w:rsidRDefault="00E92ABC" w:rsidP="00E65A81">
            <w:pPr>
              <w:jc w:val="center"/>
              <w:rPr>
                <w:lang w:val="uk-UA"/>
              </w:rPr>
            </w:pPr>
            <w:r>
              <w:rPr>
                <w:lang w:val="uk-UA"/>
              </w:rPr>
              <w:t>середній вплив</w:t>
            </w:r>
          </w:p>
        </w:tc>
        <w:tc>
          <w:tcPr>
            <w:tcW w:w="1134" w:type="dxa"/>
          </w:tcPr>
          <w:p w:rsidR="00E92ABC" w:rsidRPr="0095454B" w:rsidRDefault="00E92ABC" w:rsidP="00E65A81">
            <w:pPr>
              <w:jc w:val="center"/>
              <w:rPr>
                <w:lang w:val="uk-UA"/>
              </w:rPr>
            </w:pPr>
            <w:r>
              <w:rPr>
                <w:lang w:val="uk-UA"/>
              </w:rPr>
              <w:t>значний вплив</w:t>
            </w:r>
          </w:p>
        </w:tc>
      </w:tr>
      <w:tr w:rsidR="00E92ABC" w:rsidRPr="0095454B" w:rsidTr="005E65D1">
        <w:trPr>
          <w:trHeight w:val="2519"/>
        </w:trPr>
        <w:tc>
          <w:tcPr>
            <w:tcW w:w="1548" w:type="dxa"/>
            <w:vAlign w:val="center"/>
          </w:tcPr>
          <w:p w:rsidR="00E92ABC" w:rsidRPr="0095454B" w:rsidRDefault="00E92ABC" w:rsidP="00E92ABC">
            <w:pPr>
              <w:jc w:val="center"/>
              <w:rPr>
                <w:lang w:val="uk-UA"/>
              </w:rPr>
            </w:pPr>
            <w:r>
              <w:rPr>
                <w:lang w:val="uk-UA"/>
              </w:rPr>
              <w:t>Політичні</w:t>
            </w:r>
          </w:p>
        </w:tc>
        <w:tc>
          <w:tcPr>
            <w:tcW w:w="4230" w:type="dxa"/>
          </w:tcPr>
          <w:p w:rsidR="00E92ABC" w:rsidRPr="00174BEC" w:rsidRDefault="00E92ABC" w:rsidP="00174BEC">
            <w:pPr>
              <w:ind w:left="12" w:firstLine="425"/>
              <w:jc w:val="both"/>
              <w:rPr>
                <w:lang w:val="uk-UA"/>
              </w:rPr>
            </w:pPr>
            <w:r w:rsidRPr="00174BEC">
              <w:rPr>
                <w:lang w:val="uk-UA"/>
              </w:rPr>
              <w:t xml:space="preserve">Встановлення обмеження рівня рентабельності для підприємств хлібопекарної промисловості. </w:t>
            </w:r>
          </w:p>
          <w:p w:rsidR="00E92ABC" w:rsidRPr="00174BEC" w:rsidRDefault="00E92ABC" w:rsidP="00174BEC">
            <w:pPr>
              <w:ind w:left="12" w:firstLine="425"/>
              <w:jc w:val="both"/>
              <w:rPr>
                <w:lang w:val="uk-UA"/>
              </w:rPr>
            </w:pPr>
            <w:r w:rsidRPr="00174BEC">
              <w:rPr>
                <w:lang w:val="uk-UA"/>
              </w:rPr>
              <w:t>Підприємства підлягають державному регулюванню цін на хлібобулочні вироби, які є продуктом першої необхідності.</w:t>
            </w:r>
          </w:p>
          <w:p w:rsidR="00E92ABC" w:rsidRPr="00174BEC" w:rsidRDefault="00E92ABC" w:rsidP="00174BEC">
            <w:pPr>
              <w:ind w:left="12" w:firstLine="425"/>
              <w:jc w:val="both"/>
              <w:rPr>
                <w:lang w:val="uk-UA"/>
              </w:rPr>
            </w:pPr>
            <w:r w:rsidRPr="00174BEC">
              <w:rPr>
                <w:lang w:val="uk-UA"/>
              </w:rPr>
              <w:t>Жорсткі закони по відношенню до підприємств монополістів.</w:t>
            </w:r>
          </w:p>
          <w:p w:rsidR="00681E62" w:rsidRPr="00E92ABC" w:rsidRDefault="00681E62" w:rsidP="00681E62">
            <w:pPr>
              <w:pStyle w:val="a8"/>
              <w:ind w:left="288"/>
              <w:jc w:val="both"/>
              <w:rPr>
                <w:lang w:val="uk-UA"/>
              </w:rPr>
            </w:pPr>
          </w:p>
        </w:tc>
        <w:tc>
          <w:tcPr>
            <w:tcW w:w="1418" w:type="dxa"/>
          </w:tcPr>
          <w:p w:rsidR="00E92ABC" w:rsidRPr="0095454B" w:rsidRDefault="00E92ABC" w:rsidP="00E65A81">
            <w:pPr>
              <w:jc w:val="both"/>
              <w:rPr>
                <w:lang w:val="uk-UA"/>
              </w:rPr>
            </w:pPr>
          </w:p>
        </w:tc>
        <w:tc>
          <w:tcPr>
            <w:tcW w:w="1134" w:type="dxa"/>
          </w:tcPr>
          <w:p w:rsidR="00E92ABC" w:rsidRPr="0095454B" w:rsidRDefault="00E92ABC" w:rsidP="00E65A81">
            <w:pPr>
              <w:jc w:val="both"/>
              <w:rPr>
                <w:lang w:val="uk-UA"/>
              </w:rPr>
            </w:pPr>
          </w:p>
        </w:tc>
        <w:tc>
          <w:tcPr>
            <w:tcW w:w="1134" w:type="dxa"/>
          </w:tcPr>
          <w:p w:rsidR="00E92ABC" w:rsidRDefault="00E92ABC" w:rsidP="00E65A81">
            <w:pPr>
              <w:jc w:val="center"/>
              <w:rPr>
                <w:lang w:val="uk-UA"/>
              </w:rPr>
            </w:pPr>
          </w:p>
          <w:p w:rsidR="00E92ABC" w:rsidRDefault="00E92ABC" w:rsidP="00E65A81">
            <w:pPr>
              <w:jc w:val="center"/>
              <w:rPr>
                <w:lang w:val="uk-UA"/>
              </w:rPr>
            </w:pPr>
            <w:r>
              <w:rPr>
                <w:lang w:val="uk-UA"/>
              </w:rPr>
              <w:t>х</w:t>
            </w: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r>
              <w:rPr>
                <w:lang w:val="uk-UA"/>
              </w:rPr>
              <w:t>х</w:t>
            </w:r>
          </w:p>
          <w:p w:rsidR="00E92ABC" w:rsidRDefault="00E92ABC" w:rsidP="00E65A81">
            <w:pPr>
              <w:jc w:val="center"/>
              <w:rPr>
                <w:lang w:val="uk-UA"/>
              </w:rPr>
            </w:pPr>
          </w:p>
          <w:p w:rsidR="00E92ABC" w:rsidRDefault="00E92ABC" w:rsidP="00E65A81">
            <w:pPr>
              <w:jc w:val="center"/>
              <w:rPr>
                <w:lang w:val="uk-UA"/>
              </w:rPr>
            </w:pPr>
          </w:p>
          <w:p w:rsidR="00E92ABC" w:rsidRPr="0095454B" w:rsidRDefault="00E92ABC" w:rsidP="00E65A81">
            <w:pPr>
              <w:jc w:val="center"/>
              <w:rPr>
                <w:lang w:val="uk-UA"/>
              </w:rPr>
            </w:pPr>
            <w:r>
              <w:rPr>
                <w:lang w:val="uk-UA"/>
              </w:rPr>
              <w:t>х</w:t>
            </w:r>
          </w:p>
        </w:tc>
      </w:tr>
      <w:tr w:rsidR="00E92ABC" w:rsidRPr="0095454B" w:rsidTr="005E65D1">
        <w:trPr>
          <w:trHeight w:val="1691"/>
        </w:trPr>
        <w:tc>
          <w:tcPr>
            <w:tcW w:w="1548" w:type="dxa"/>
            <w:vAlign w:val="center"/>
          </w:tcPr>
          <w:p w:rsidR="00E92ABC" w:rsidRPr="0095454B" w:rsidRDefault="00E92ABC" w:rsidP="00E92ABC">
            <w:pPr>
              <w:jc w:val="center"/>
              <w:rPr>
                <w:lang w:val="uk-UA"/>
              </w:rPr>
            </w:pPr>
            <w:r>
              <w:rPr>
                <w:lang w:val="uk-UA"/>
              </w:rPr>
              <w:t>Фінансово-економічні</w:t>
            </w:r>
          </w:p>
        </w:tc>
        <w:tc>
          <w:tcPr>
            <w:tcW w:w="4230" w:type="dxa"/>
          </w:tcPr>
          <w:p w:rsidR="00E92ABC" w:rsidRDefault="00E92ABC" w:rsidP="00174BEC">
            <w:pPr>
              <w:ind w:left="12" w:firstLine="425"/>
              <w:jc w:val="both"/>
              <w:rPr>
                <w:lang w:val="uk-UA"/>
              </w:rPr>
            </w:pPr>
            <w:r>
              <w:rPr>
                <w:lang w:val="uk-UA"/>
              </w:rPr>
              <w:t>Зростання цін на енергоресурси впливає на собівартість продукції підприємств хлібопекарної галузі.</w:t>
            </w:r>
          </w:p>
          <w:p w:rsidR="00E92ABC" w:rsidRDefault="00E92ABC" w:rsidP="00174BEC">
            <w:pPr>
              <w:ind w:left="12" w:firstLine="425"/>
              <w:jc w:val="both"/>
              <w:rPr>
                <w:lang w:val="uk-UA"/>
              </w:rPr>
            </w:pPr>
            <w:r>
              <w:rPr>
                <w:lang w:val="uk-UA"/>
              </w:rPr>
              <w:t>Безробіття, невиплати заробітної плати, низький р</w:t>
            </w:r>
            <w:r w:rsidRPr="007E1253">
              <w:rPr>
                <w:lang w:val="uk-UA"/>
              </w:rPr>
              <w:t>ів</w:t>
            </w:r>
            <w:r>
              <w:rPr>
                <w:lang w:val="uk-UA"/>
              </w:rPr>
              <w:t>ень платоспроможності населення (основна частина населення має низькі доходи і різко реагує на зміну цін, тоді як тільки невелика частина населення має високі доходи).</w:t>
            </w:r>
            <w:r w:rsidRPr="007E1253">
              <w:rPr>
                <w:lang w:val="uk-UA"/>
              </w:rPr>
              <w:t xml:space="preserve"> </w:t>
            </w:r>
          </w:p>
          <w:p w:rsidR="00681E62" w:rsidRPr="007E1253" w:rsidRDefault="00681E62" w:rsidP="00174BEC">
            <w:pPr>
              <w:ind w:left="12" w:firstLine="425"/>
              <w:jc w:val="both"/>
              <w:rPr>
                <w:lang w:val="uk-UA"/>
              </w:rPr>
            </w:pPr>
          </w:p>
        </w:tc>
        <w:tc>
          <w:tcPr>
            <w:tcW w:w="1418" w:type="dxa"/>
          </w:tcPr>
          <w:p w:rsidR="00E92ABC" w:rsidRPr="0095454B" w:rsidRDefault="00E92ABC" w:rsidP="00E65A81">
            <w:pPr>
              <w:jc w:val="both"/>
              <w:rPr>
                <w:lang w:val="uk-UA"/>
              </w:rPr>
            </w:pPr>
          </w:p>
        </w:tc>
        <w:tc>
          <w:tcPr>
            <w:tcW w:w="1134" w:type="dxa"/>
          </w:tcPr>
          <w:p w:rsidR="00E92ABC" w:rsidRPr="0095454B" w:rsidRDefault="00E92ABC" w:rsidP="00E65A81">
            <w:pPr>
              <w:jc w:val="both"/>
              <w:rPr>
                <w:lang w:val="uk-UA"/>
              </w:rPr>
            </w:pPr>
          </w:p>
        </w:tc>
        <w:tc>
          <w:tcPr>
            <w:tcW w:w="1134" w:type="dxa"/>
          </w:tcPr>
          <w:p w:rsidR="00E92ABC" w:rsidRDefault="00E92ABC" w:rsidP="00E65A81">
            <w:pPr>
              <w:jc w:val="center"/>
              <w:rPr>
                <w:lang w:val="uk-UA"/>
              </w:rPr>
            </w:pPr>
          </w:p>
          <w:p w:rsidR="00E92ABC" w:rsidRDefault="00E92ABC" w:rsidP="00E65A81">
            <w:pPr>
              <w:jc w:val="center"/>
              <w:rPr>
                <w:lang w:val="uk-UA"/>
              </w:rPr>
            </w:pPr>
            <w:r>
              <w:rPr>
                <w:lang w:val="uk-UA"/>
              </w:rPr>
              <w:t>х</w:t>
            </w: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p>
          <w:p w:rsidR="005E65D1" w:rsidRDefault="005E65D1" w:rsidP="00E65A81">
            <w:pPr>
              <w:jc w:val="center"/>
              <w:rPr>
                <w:lang w:val="uk-UA"/>
              </w:rPr>
            </w:pPr>
          </w:p>
          <w:p w:rsidR="00E92ABC" w:rsidRPr="0095454B" w:rsidRDefault="00E92ABC" w:rsidP="00E65A81">
            <w:pPr>
              <w:jc w:val="center"/>
              <w:rPr>
                <w:lang w:val="uk-UA"/>
              </w:rPr>
            </w:pPr>
            <w:r>
              <w:rPr>
                <w:lang w:val="uk-UA"/>
              </w:rPr>
              <w:t>х</w:t>
            </w:r>
          </w:p>
        </w:tc>
      </w:tr>
      <w:tr w:rsidR="00E92ABC" w:rsidRPr="0095454B" w:rsidTr="002378C1">
        <w:trPr>
          <w:trHeight w:val="1966"/>
        </w:trPr>
        <w:tc>
          <w:tcPr>
            <w:tcW w:w="1548" w:type="dxa"/>
            <w:tcBorders>
              <w:bottom w:val="single" w:sz="4" w:space="0" w:color="auto"/>
            </w:tcBorders>
            <w:vAlign w:val="center"/>
          </w:tcPr>
          <w:p w:rsidR="00E92ABC" w:rsidRPr="0095454B" w:rsidRDefault="00E92ABC" w:rsidP="00E92ABC">
            <w:pPr>
              <w:jc w:val="center"/>
              <w:rPr>
                <w:lang w:val="uk-UA"/>
              </w:rPr>
            </w:pPr>
            <w:r>
              <w:rPr>
                <w:lang w:val="uk-UA"/>
              </w:rPr>
              <w:t>Виробничо-технологічні</w:t>
            </w:r>
          </w:p>
        </w:tc>
        <w:tc>
          <w:tcPr>
            <w:tcW w:w="4230" w:type="dxa"/>
            <w:tcBorders>
              <w:bottom w:val="single" w:sz="4" w:space="0" w:color="auto"/>
            </w:tcBorders>
          </w:tcPr>
          <w:p w:rsidR="00E92ABC" w:rsidRPr="007E1253" w:rsidRDefault="00E92ABC" w:rsidP="00174BEC">
            <w:pPr>
              <w:ind w:left="12" w:firstLine="425"/>
              <w:jc w:val="both"/>
              <w:rPr>
                <w:lang w:val="uk-UA"/>
              </w:rPr>
            </w:pPr>
            <w:r w:rsidRPr="007E1253">
              <w:rPr>
                <w:lang w:val="uk-UA"/>
              </w:rPr>
              <w:t>Більша частина основних виробничих фондів підприємств хлібопекарської г</w:t>
            </w:r>
            <w:r>
              <w:rPr>
                <w:lang w:val="uk-UA"/>
              </w:rPr>
              <w:t>алузі морально і фізично зношені</w:t>
            </w:r>
            <w:r w:rsidRPr="007E1253">
              <w:rPr>
                <w:lang w:val="uk-UA"/>
              </w:rPr>
              <w:t xml:space="preserve">. А так як вітчизняні харчові продукти все більше конкурують з імпортними, які відповідають міжнародним стандартам якості, підприємствам необхідні великі інвестиції для оновлення і заміни обладнання, </w:t>
            </w:r>
            <w:r>
              <w:rPr>
                <w:lang w:val="uk-UA"/>
              </w:rPr>
              <w:t>які відповідають</w:t>
            </w:r>
            <w:r w:rsidRPr="007E1253">
              <w:rPr>
                <w:lang w:val="uk-UA"/>
              </w:rPr>
              <w:t xml:space="preserve">  світовим стандартам.</w:t>
            </w:r>
          </w:p>
          <w:p w:rsidR="00E92ABC" w:rsidRDefault="00E92ABC" w:rsidP="00174BEC">
            <w:pPr>
              <w:ind w:left="12" w:firstLine="425"/>
              <w:jc w:val="both"/>
              <w:rPr>
                <w:lang w:val="uk-UA"/>
              </w:rPr>
            </w:pPr>
            <w:r w:rsidRPr="007E1253">
              <w:rPr>
                <w:lang w:val="uk-UA"/>
              </w:rPr>
              <w:t>Не високий рівень наукових розробок в Україні</w:t>
            </w:r>
            <w:r>
              <w:rPr>
                <w:lang w:val="uk-UA"/>
              </w:rPr>
              <w:t>.</w:t>
            </w:r>
          </w:p>
          <w:p w:rsidR="00681E62" w:rsidRPr="007E1253" w:rsidRDefault="00681E62" w:rsidP="00174BEC">
            <w:pPr>
              <w:ind w:left="12" w:firstLine="425"/>
              <w:jc w:val="both"/>
              <w:rPr>
                <w:lang w:val="uk-UA"/>
              </w:rPr>
            </w:pPr>
          </w:p>
        </w:tc>
        <w:tc>
          <w:tcPr>
            <w:tcW w:w="1418" w:type="dxa"/>
            <w:tcBorders>
              <w:bottom w:val="single" w:sz="4" w:space="0" w:color="auto"/>
            </w:tcBorders>
          </w:tcPr>
          <w:p w:rsidR="00E92ABC" w:rsidRPr="0095454B" w:rsidRDefault="00E92ABC" w:rsidP="00E65A81">
            <w:pPr>
              <w:jc w:val="both"/>
              <w:rPr>
                <w:lang w:val="uk-UA"/>
              </w:rPr>
            </w:pPr>
          </w:p>
        </w:tc>
        <w:tc>
          <w:tcPr>
            <w:tcW w:w="1134" w:type="dxa"/>
            <w:tcBorders>
              <w:bottom w:val="single" w:sz="4" w:space="0" w:color="auto"/>
            </w:tcBorders>
          </w:tcPr>
          <w:p w:rsidR="00E92ABC" w:rsidRPr="0095454B" w:rsidRDefault="00E92ABC" w:rsidP="00E65A81">
            <w:pPr>
              <w:jc w:val="both"/>
              <w:rPr>
                <w:lang w:val="uk-UA"/>
              </w:rPr>
            </w:pPr>
          </w:p>
        </w:tc>
        <w:tc>
          <w:tcPr>
            <w:tcW w:w="1134" w:type="dxa"/>
            <w:tcBorders>
              <w:bottom w:val="single" w:sz="4" w:space="0" w:color="auto"/>
            </w:tcBorders>
          </w:tcPr>
          <w:p w:rsidR="005E65D1" w:rsidRDefault="005E65D1" w:rsidP="00E65A81">
            <w:pPr>
              <w:jc w:val="center"/>
              <w:rPr>
                <w:lang w:val="uk-UA"/>
              </w:rPr>
            </w:pPr>
          </w:p>
          <w:p w:rsidR="005E65D1" w:rsidRDefault="005E65D1" w:rsidP="00E65A81">
            <w:pPr>
              <w:jc w:val="center"/>
              <w:rPr>
                <w:lang w:val="uk-UA"/>
              </w:rPr>
            </w:pPr>
          </w:p>
          <w:p w:rsidR="005E65D1" w:rsidRDefault="005E65D1" w:rsidP="00E65A81">
            <w:pPr>
              <w:jc w:val="center"/>
              <w:rPr>
                <w:lang w:val="uk-UA"/>
              </w:rPr>
            </w:pPr>
          </w:p>
          <w:p w:rsidR="00E92ABC" w:rsidRDefault="00E92ABC" w:rsidP="00E65A81">
            <w:pPr>
              <w:jc w:val="center"/>
              <w:rPr>
                <w:lang w:val="uk-UA"/>
              </w:rPr>
            </w:pPr>
            <w:r>
              <w:rPr>
                <w:lang w:val="uk-UA"/>
              </w:rPr>
              <w:t>х</w:t>
            </w: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p>
          <w:p w:rsidR="005E65D1" w:rsidRDefault="005E65D1" w:rsidP="00E65A81">
            <w:pPr>
              <w:jc w:val="center"/>
              <w:rPr>
                <w:lang w:val="uk-UA"/>
              </w:rPr>
            </w:pPr>
          </w:p>
          <w:p w:rsidR="005E65D1" w:rsidRDefault="005E65D1" w:rsidP="00E65A81">
            <w:pPr>
              <w:jc w:val="center"/>
              <w:rPr>
                <w:lang w:val="uk-UA"/>
              </w:rPr>
            </w:pPr>
          </w:p>
          <w:p w:rsidR="00E92ABC" w:rsidRPr="0095454B" w:rsidRDefault="00E92ABC" w:rsidP="00E65A81">
            <w:pPr>
              <w:jc w:val="center"/>
              <w:rPr>
                <w:lang w:val="uk-UA"/>
              </w:rPr>
            </w:pPr>
            <w:r>
              <w:rPr>
                <w:lang w:val="uk-UA"/>
              </w:rPr>
              <w:t>х</w:t>
            </w:r>
          </w:p>
        </w:tc>
      </w:tr>
      <w:tr w:rsidR="00E92ABC" w:rsidRPr="0095454B" w:rsidTr="002378C1">
        <w:trPr>
          <w:trHeight w:val="415"/>
        </w:trPr>
        <w:tc>
          <w:tcPr>
            <w:tcW w:w="1548" w:type="dxa"/>
            <w:tcBorders>
              <w:bottom w:val="nil"/>
            </w:tcBorders>
            <w:vAlign w:val="center"/>
          </w:tcPr>
          <w:p w:rsidR="00E92ABC" w:rsidRPr="0095454B" w:rsidRDefault="00E92ABC" w:rsidP="00E92ABC">
            <w:pPr>
              <w:jc w:val="center"/>
              <w:rPr>
                <w:lang w:val="uk-UA"/>
              </w:rPr>
            </w:pPr>
            <w:r>
              <w:rPr>
                <w:lang w:val="uk-UA"/>
              </w:rPr>
              <w:t>Соціальні</w:t>
            </w:r>
          </w:p>
        </w:tc>
        <w:tc>
          <w:tcPr>
            <w:tcW w:w="4230" w:type="dxa"/>
            <w:tcBorders>
              <w:bottom w:val="nil"/>
            </w:tcBorders>
          </w:tcPr>
          <w:p w:rsidR="00E92ABC" w:rsidRPr="007E1253" w:rsidRDefault="00E92ABC" w:rsidP="00174BEC">
            <w:pPr>
              <w:ind w:left="12" w:firstLine="425"/>
              <w:jc w:val="both"/>
              <w:rPr>
                <w:lang w:val="uk-UA"/>
              </w:rPr>
            </w:pPr>
            <w:r>
              <w:rPr>
                <w:lang w:val="uk-UA"/>
              </w:rPr>
              <w:t>Скорочення ємності ринку хлібобулочних виробів в зв</w:t>
            </w:r>
            <w:r w:rsidRPr="00E92ABC">
              <w:rPr>
                <w:lang w:val="uk-UA"/>
              </w:rPr>
              <w:t>’</w:t>
            </w:r>
            <w:r>
              <w:rPr>
                <w:lang w:val="uk-UA"/>
              </w:rPr>
              <w:t>язку з с</w:t>
            </w:r>
            <w:r w:rsidRPr="007E1253">
              <w:rPr>
                <w:lang w:val="uk-UA"/>
              </w:rPr>
              <w:t>корочення</w:t>
            </w:r>
            <w:r>
              <w:rPr>
                <w:lang w:val="uk-UA"/>
              </w:rPr>
              <w:t>м</w:t>
            </w:r>
            <w:r w:rsidRPr="007E1253">
              <w:rPr>
                <w:lang w:val="uk-UA"/>
              </w:rPr>
              <w:t xml:space="preserve"> чисельності населен</w:t>
            </w:r>
            <w:r>
              <w:rPr>
                <w:lang w:val="uk-UA"/>
              </w:rPr>
              <w:t>ня, зміною в структурі споживання, появою продуктів-замінників.</w:t>
            </w:r>
          </w:p>
          <w:p w:rsidR="00E92ABC" w:rsidRPr="007E1253" w:rsidRDefault="00E92ABC" w:rsidP="00174BEC">
            <w:pPr>
              <w:ind w:left="12" w:firstLine="425"/>
              <w:jc w:val="both"/>
              <w:rPr>
                <w:lang w:val="uk-UA"/>
              </w:rPr>
            </w:pPr>
            <w:r w:rsidRPr="007E1253">
              <w:rPr>
                <w:lang w:val="uk-UA"/>
              </w:rPr>
              <w:t>Зміни в віковій структурі суспільства, збільшення долі людей похилого віку.</w:t>
            </w:r>
          </w:p>
          <w:p w:rsidR="009D7067" w:rsidRPr="002378C1" w:rsidRDefault="00E92ABC" w:rsidP="00174BEC">
            <w:pPr>
              <w:ind w:left="12" w:firstLine="425"/>
              <w:jc w:val="both"/>
              <w:rPr>
                <w:lang w:val="uk-UA"/>
              </w:rPr>
            </w:pPr>
            <w:r w:rsidRPr="007E1253">
              <w:rPr>
                <w:lang w:val="uk-UA"/>
              </w:rPr>
              <w:t>Міграційні процеси</w:t>
            </w:r>
            <w:r>
              <w:rPr>
                <w:lang w:val="uk-UA"/>
              </w:rPr>
              <w:t>.</w:t>
            </w:r>
          </w:p>
        </w:tc>
        <w:tc>
          <w:tcPr>
            <w:tcW w:w="1418" w:type="dxa"/>
            <w:tcBorders>
              <w:bottom w:val="nil"/>
            </w:tcBorders>
          </w:tcPr>
          <w:p w:rsidR="00E92ABC" w:rsidRDefault="00E92ABC" w:rsidP="00E65A81">
            <w:pPr>
              <w:jc w:val="both"/>
              <w:rPr>
                <w:lang w:val="uk-UA"/>
              </w:rPr>
            </w:pPr>
          </w:p>
          <w:p w:rsidR="00E92ABC" w:rsidRDefault="00E92ABC" w:rsidP="00E65A81">
            <w:pPr>
              <w:jc w:val="both"/>
              <w:rPr>
                <w:lang w:val="uk-UA"/>
              </w:rPr>
            </w:pPr>
          </w:p>
          <w:p w:rsidR="00E92ABC" w:rsidRDefault="00E92ABC" w:rsidP="00E65A81">
            <w:pPr>
              <w:jc w:val="both"/>
              <w:rPr>
                <w:lang w:val="uk-UA"/>
              </w:rPr>
            </w:pPr>
          </w:p>
          <w:p w:rsidR="00E92ABC" w:rsidRDefault="00E92ABC" w:rsidP="00E65A81">
            <w:pPr>
              <w:jc w:val="both"/>
              <w:rPr>
                <w:lang w:val="uk-UA"/>
              </w:rPr>
            </w:pPr>
          </w:p>
          <w:p w:rsidR="00E92ABC" w:rsidRPr="0095454B" w:rsidRDefault="00E92ABC" w:rsidP="00E65A81">
            <w:pPr>
              <w:jc w:val="both"/>
              <w:rPr>
                <w:lang w:val="uk-UA"/>
              </w:rPr>
            </w:pPr>
          </w:p>
        </w:tc>
        <w:tc>
          <w:tcPr>
            <w:tcW w:w="1134" w:type="dxa"/>
            <w:tcBorders>
              <w:bottom w:val="nil"/>
            </w:tcBorders>
          </w:tcPr>
          <w:p w:rsidR="00E92ABC" w:rsidRDefault="00E92ABC" w:rsidP="00E65A81">
            <w:pPr>
              <w:jc w:val="both"/>
              <w:rPr>
                <w:lang w:val="uk-UA"/>
              </w:rPr>
            </w:pPr>
          </w:p>
          <w:p w:rsidR="00E92ABC" w:rsidRDefault="00E92ABC" w:rsidP="00E65A81">
            <w:pPr>
              <w:jc w:val="center"/>
              <w:rPr>
                <w:lang w:val="uk-UA"/>
              </w:rPr>
            </w:pPr>
          </w:p>
          <w:p w:rsidR="00E92ABC" w:rsidRDefault="00E92ABC" w:rsidP="00E65A81">
            <w:pPr>
              <w:jc w:val="center"/>
              <w:rPr>
                <w:lang w:val="uk-UA"/>
              </w:rPr>
            </w:pPr>
          </w:p>
          <w:p w:rsidR="00E92ABC" w:rsidRDefault="00E92ABC" w:rsidP="00E65A81">
            <w:pPr>
              <w:jc w:val="center"/>
              <w:rPr>
                <w:lang w:val="uk-UA"/>
              </w:rPr>
            </w:pPr>
          </w:p>
          <w:p w:rsidR="005E65D1" w:rsidRDefault="005E65D1" w:rsidP="00E65A81">
            <w:pPr>
              <w:jc w:val="center"/>
              <w:rPr>
                <w:lang w:val="uk-UA"/>
              </w:rPr>
            </w:pPr>
          </w:p>
          <w:p w:rsidR="005E65D1" w:rsidRDefault="005E65D1" w:rsidP="00E65A81">
            <w:pPr>
              <w:jc w:val="center"/>
              <w:rPr>
                <w:lang w:val="uk-UA"/>
              </w:rPr>
            </w:pPr>
          </w:p>
          <w:p w:rsidR="00E92ABC" w:rsidRDefault="00E92ABC" w:rsidP="00E65A81">
            <w:pPr>
              <w:jc w:val="center"/>
              <w:rPr>
                <w:lang w:val="uk-UA"/>
              </w:rPr>
            </w:pPr>
            <w:r>
              <w:rPr>
                <w:lang w:val="uk-UA"/>
              </w:rPr>
              <w:t>х</w:t>
            </w:r>
          </w:p>
          <w:p w:rsidR="005E65D1" w:rsidRDefault="005E65D1" w:rsidP="00E65A81">
            <w:pPr>
              <w:jc w:val="center"/>
              <w:rPr>
                <w:lang w:val="uk-UA"/>
              </w:rPr>
            </w:pPr>
          </w:p>
          <w:p w:rsidR="00E92ABC" w:rsidRPr="0095454B" w:rsidRDefault="00E92ABC" w:rsidP="00E65A81">
            <w:pPr>
              <w:jc w:val="center"/>
              <w:rPr>
                <w:lang w:val="uk-UA"/>
              </w:rPr>
            </w:pPr>
            <w:r>
              <w:rPr>
                <w:lang w:val="uk-UA"/>
              </w:rPr>
              <w:t>х</w:t>
            </w:r>
          </w:p>
        </w:tc>
        <w:tc>
          <w:tcPr>
            <w:tcW w:w="1134" w:type="dxa"/>
            <w:tcBorders>
              <w:bottom w:val="nil"/>
            </w:tcBorders>
          </w:tcPr>
          <w:p w:rsidR="00E92ABC" w:rsidRDefault="00E92ABC" w:rsidP="00E65A81">
            <w:pPr>
              <w:jc w:val="center"/>
              <w:rPr>
                <w:lang w:val="uk-UA"/>
              </w:rPr>
            </w:pPr>
          </w:p>
          <w:p w:rsidR="00E92ABC" w:rsidRDefault="00E92ABC" w:rsidP="00E65A81">
            <w:pPr>
              <w:jc w:val="center"/>
              <w:rPr>
                <w:lang w:val="uk-UA"/>
              </w:rPr>
            </w:pPr>
            <w:r>
              <w:rPr>
                <w:lang w:val="uk-UA"/>
              </w:rPr>
              <w:t>х</w:t>
            </w:r>
          </w:p>
          <w:p w:rsidR="00E92ABC" w:rsidRDefault="00E92ABC" w:rsidP="00E65A81">
            <w:pPr>
              <w:jc w:val="center"/>
              <w:rPr>
                <w:lang w:val="uk-UA"/>
              </w:rPr>
            </w:pPr>
          </w:p>
          <w:p w:rsidR="00E92ABC" w:rsidRPr="0095454B" w:rsidRDefault="00E92ABC" w:rsidP="00E65A81">
            <w:pPr>
              <w:jc w:val="center"/>
              <w:rPr>
                <w:lang w:val="uk-UA"/>
              </w:rPr>
            </w:pPr>
          </w:p>
        </w:tc>
      </w:tr>
      <w:tr w:rsidR="00681E62" w:rsidRPr="0095454B" w:rsidTr="002378C1">
        <w:trPr>
          <w:trHeight w:val="415"/>
        </w:trPr>
        <w:tc>
          <w:tcPr>
            <w:tcW w:w="9464" w:type="dxa"/>
            <w:gridSpan w:val="5"/>
            <w:tcBorders>
              <w:top w:val="nil"/>
              <w:left w:val="nil"/>
              <w:bottom w:val="single" w:sz="4" w:space="0" w:color="auto"/>
              <w:right w:val="nil"/>
            </w:tcBorders>
            <w:vAlign w:val="center"/>
          </w:tcPr>
          <w:p w:rsidR="00681E62" w:rsidRPr="00174BEC" w:rsidRDefault="00681E62" w:rsidP="00174BEC">
            <w:pPr>
              <w:ind w:left="12" w:firstLine="425"/>
              <w:jc w:val="right"/>
              <w:rPr>
                <w:lang w:val="uk-UA"/>
              </w:rPr>
            </w:pPr>
            <w:r w:rsidRPr="00174BEC">
              <w:rPr>
                <w:lang w:val="uk-UA"/>
              </w:rPr>
              <w:lastRenderedPageBreak/>
              <w:t xml:space="preserve">Продовження табл. </w:t>
            </w:r>
            <w:r w:rsidR="00334E8E" w:rsidRPr="00174BEC">
              <w:rPr>
                <w:lang w:val="uk-UA"/>
              </w:rPr>
              <w:t>2.</w:t>
            </w:r>
            <w:r w:rsidRPr="00174BEC">
              <w:rPr>
                <w:lang w:val="uk-UA"/>
              </w:rPr>
              <w:t>2</w:t>
            </w:r>
          </w:p>
        </w:tc>
      </w:tr>
      <w:tr w:rsidR="00E92ABC" w:rsidRPr="0095454B" w:rsidTr="00681E62">
        <w:trPr>
          <w:trHeight w:val="1684"/>
        </w:trPr>
        <w:tc>
          <w:tcPr>
            <w:tcW w:w="1548" w:type="dxa"/>
            <w:tcBorders>
              <w:top w:val="single" w:sz="4" w:space="0" w:color="auto"/>
            </w:tcBorders>
            <w:vAlign w:val="center"/>
          </w:tcPr>
          <w:p w:rsidR="00E92ABC" w:rsidRPr="0095454B" w:rsidRDefault="00E92ABC" w:rsidP="00E92ABC">
            <w:pPr>
              <w:jc w:val="center"/>
              <w:rPr>
                <w:lang w:val="uk-UA"/>
              </w:rPr>
            </w:pPr>
            <w:r>
              <w:rPr>
                <w:lang w:val="uk-UA"/>
              </w:rPr>
              <w:t>Екологічні</w:t>
            </w:r>
          </w:p>
        </w:tc>
        <w:tc>
          <w:tcPr>
            <w:tcW w:w="4230" w:type="dxa"/>
            <w:tcBorders>
              <w:top w:val="single" w:sz="4" w:space="0" w:color="auto"/>
            </w:tcBorders>
          </w:tcPr>
          <w:p w:rsidR="00E92ABC" w:rsidRPr="007E1253" w:rsidRDefault="00E92ABC" w:rsidP="00174BEC">
            <w:pPr>
              <w:ind w:left="12" w:firstLine="425"/>
              <w:jc w:val="both"/>
              <w:rPr>
                <w:lang w:val="uk-UA"/>
              </w:rPr>
            </w:pPr>
            <w:r w:rsidRPr="007E1253">
              <w:rPr>
                <w:lang w:val="uk-UA"/>
              </w:rPr>
              <w:t>Несприятливі екологічні умови середовища, що заставляють підприємства звертати велику увагу на виробництво продукції з спеціальними добавками (наприклад добавка йоду), на виробництво екологічно чистої упаковки, на спеціальні методи обробки муки, виробленої в екологічно несприятливих регіонах.</w:t>
            </w:r>
          </w:p>
        </w:tc>
        <w:tc>
          <w:tcPr>
            <w:tcW w:w="1418" w:type="dxa"/>
            <w:tcBorders>
              <w:top w:val="single" w:sz="4" w:space="0" w:color="auto"/>
            </w:tcBorders>
          </w:tcPr>
          <w:p w:rsidR="00E92ABC" w:rsidRPr="0095454B" w:rsidRDefault="00E92ABC" w:rsidP="00E65A81">
            <w:pPr>
              <w:jc w:val="both"/>
              <w:rPr>
                <w:lang w:val="uk-UA"/>
              </w:rPr>
            </w:pPr>
          </w:p>
        </w:tc>
        <w:tc>
          <w:tcPr>
            <w:tcW w:w="1134" w:type="dxa"/>
            <w:tcBorders>
              <w:top w:val="single" w:sz="4" w:space="0" w:color="auto"/>
            </w:tcBorders>
          </w:tcPr>
          <w:p w:rsidR="005E65D1" w:rsidRDefault="005E65D1" w:rsidP="00E65A81">
            <w:pPr>
              <w:jc w:val="center"/>
              <w:rPr>
                <w:lang w:val="uk-UA"/>
              </w:rPr>
            </w:pPr>
          </w:p>
          <w:p w:rsidR="005E65D1" w:rsidRDefault="005E65D1" w:rsidP="00E65A81">
            <w:pPr>
              <w:jc w:val="center"/>
              <w:rPr>
                <w:lang w:val="uk-UA"/>
              </w:rPr>
            </w:pPr>
          </w:p>
          <w:p w:rsidR="005E65D1" w:rsidRDefault="005E65D1" w:rsidP="00E65A81">
            <w:pPr>
              <w:jc w:val="center"/>
              <w:rPr>
                <w:lang w:val="uk-UA"/>
              </w:rPr>
            </w:pPr>
          </w:p>
          <w:p w:rsidR="005E65D1" w:rsidRDefault="005E65D1" w:rsidP="00E65A81">
            <w:pPr>
              <w:jc w:val="center"/>
              <w:rPr>
                <w:lang w:val="uk-UA"/>
              </w:rPr>
            </w:pPr>
          </w:p>
          <w:p w:rsidR="00E92ABC" w:rsidRPr="0095454B" w:rsidRDefault="00E92ABC" w:rsidP="00E65A81">
            <w:pPr>
              <w:jc w:val="center"/>
              <w:rPr>
                <w:lang w:val="uk-UA"/>
              </w:rPr>
            </w:pPr>
            <w:r>
              <w:rPr>
                <w:lang w:val="uk-UA"/>
              </w:rPr>
              <w:t>х</w:t>
            </w:r>
          </w:p>
        </w:tc>
        <w:tc>
          <w:tcPr>
            <w:tcW w:w="1134" w:type="dxa"/>
            <w:tcBorders>
              <w:top w:val="single" w:sz="4" w:space="0" w:color="auto"/>
            </w:tcBorders>
          </w:tcPr>
          <w:p w:rsidR="00E92ABC" w:rsidRPr="0095454B" w:rsidRDefault="00E92ABC" w:rsidP="00E65A81">
            <w:pPr>
              <w:jc w:val="center"/>
              <w:rPr>
                <w:lang w:val="uk-UA"/>
              </w:rPr>
            </w:pPr>
          </w:p>
        </w:tc>
      </w:tr>
    </w:tbl>
    <w:p w:rsidR="008E0D3D" w:rsidRDefault="008E0D3D" w:rsidP="00601DA9">
      <w:pPr>
        <w:spacing w:after="200" w:line="276" w:lineRule="auto"/>
        <w:ind w:firstLine="851"/>
        <w:rPr>
          <w:color w:val="000000"/>
          <w:sz w:val="28"/>
          <w:szCs w:val="28"/>
          <w:lang w:val="uk-UA"/>
        </w:rPr>
      </w:pPr>
    </w:p>
    <w:p w:rsidR="006A2BA7" w:rsidRPr="00752AE8" w:rsidRDefault="00251BDF" w:rsidP="00601DA9">
      <w:pPr>
        <w:pStyle w:val="2"/>
        <w:spacing w:before="0" w:after="0" w:line="360" w:lineRule="auto"/>
        <w:ind w:firstLine="851"/>
        <w:jc w:val="both"/>
        <w:rPr>
          <w:rFonts w:ascii="Times New Roman" w:hAnsi="Times New Roman" w:cs="Times New Roman"/>
          <w:b w:val="0"/>
          <w:lang w:val="uk-UA"/>
        </w:rPr>
      </w:pPr>
      <w:bookmarkStart w:id="10" w:name="_Toc502949894"/>
      <w:r w:rsidRPr="00752AE8">
        <w:rPr>
          <w:rFonts w:ascii="Times New Roman" w:hAnsi="Times New Roman" w:cs="Times New Roman"/>
          <w:b w:val="0"/>
          <w:lang w:val="uk-UA"/>
        </w:rPr>
        <w:t xml:space="preserve">2.2. </w:t>
      </w:r>
      <w:r w:rsidR="006A2BA7" w:rsidRPr="00752AE8">
        <w:rPr>
          <w:rFonts w:ascii="Times New Roman" w:hAnsi="Times New Roman" w:cs="Times New Roman"/>
          <w:b w:val="0"/>
          <w:lang w:val="uk-UA"/>
        </w:rPr>
        <w:t>Аналіз основних техніко-економічних показників підприємства</w:t>
      </w:r>
      <w:bookmarkEnd w:id="10"/>
    </w:p>
    <w:p w:rsidR="006A2BA7" w:rsidRDefault="006A2BA7" w:rsidP="00601DA9">
      <w:pPr>
        <w:spacing w:line="360" w:lineRule="auto"/>
        <w:ind w:firstLine="851"/>
        <w:jc w:val="both"/>
        <w:rPr>
          <w:sz w:val="28"/>
          <w:szCs w:val="28"/>
          <w:lang w:val="uk-UA"/>
        </w:rPr>
      </w:pPr>
    </w:p>
    <w:p w:rsidR="00DA604D" w:rsidRPr="00DD2EB9" w:rsidRDefault="00DA604D" w:rsidP="00601DA9">
      <w:pPr>
        <w:spacing w:line="360" w:lineRule="auto"/>
        <w:ind w:firstLine="851"/>
        <w:jc w:val="both"/>
        <w:rPr>
          <w:sz w:val="28"/>
          <w:szCs w:val="28"/>
          <w:lang w:val="uk-UA"/>
        </w:rPr>
      </w:pPr>
      <w:r w:rsidRPr="00DD2EB9">
        <w:rPr>
          <w:sz w:val="28"/>
          <w:szCs w:val="28"/>
          <w:lang w:val="uk-UA"/>
        </w:rPr>
        <w:t xml:space="preserve">Майно </w:t>
      </w:r>
      <w:r w:rsidR="00D33906">
        <w:rPr>
          <w:sz w:val="28"/>
          <w:szCs w:val="28"/>
          <w:lang w:val="uk-UA"/>
        </w:rPr>
        <w:t>ВАТ</w:t>
      </w:r>
      <w:r w:rsidR="00D33906" w:rsidRPr="00C04139">
        <w:rPr>
          <w:sz w:val="28"/>
          <w:szCs w:val="28"/>
          <w:lang w:val="uk-UA"/>
        </w:rPr>
        <w:t xml:space="preserve"> </w:t>
      </w:r>
      <w:r w:rsidR="00D33906" w:rsidRPr="00A85837">
        <w:rPr>
          <w:sz w:val="28"/>
          <w:szCs w:val="28"/>
          <w:lang w:val="uk-UA"/>
        </w:rPr>
        <w:t>«Сумська Паляниця»</w:t>
      </w:r>
      <w:r w:rsidRPr="00DD2EB9">
        <w:rPr>
          <w:sz w:val="28"/>
          <w:szCs w:val="28"/>
          <w:lang w:val="uk-UA"/>
        </w:rPr>
        <w:t xml:space="preserve"> складається з частини основних і оборотних коштів акціонерного товариства, переданих АТ для виконання цілей передбачених цим положенням. </w:t>
      </w:r>
    </w:p>
    <w:p w:rsidR="00DA604D" w:rsidRPr="00DD2EB9" w:rsidRDefault="00DA604D" w:rsidP="00601DA9">
      <w:pPr>
        <w:spacing w:line="360" w:lineRule="auto"/>
        <w:ind w:firstLine="851"/>
        <w:jc w:val="both"/>
        <w:rPr>
          <w:sz w:val="28"/>
          <w:szCs w:val="28"/>
          <w:lang w:val="uk-UA"/>
        </w:rPr>
      </w:pPr>
      <w:r w:rsidRPr="00DD2EB9">
        <w:rPr>
          <w:sz w:val="28"/>
          <w:szCs w:val="28"/>
          <w:lang w:val="uk-UA"/>
        </w:rPr>
        <w:t>Класифікація основних засобів даного підприємства:</w:t>
      </w:r>
    </w:p>
    <w:p w:rsidR="00DA604D" w:rsidRPr="00174BEC" w:rsidRDefault="00DA604D" w:rsidP="00174BEC">
      <w:pPr>
        <w:spacing w:line="360" w:lineRule="auto"/>
        <w:ind w:firstLine="851"/>
        <w:jc w:val="both"/>
        <w:rPr>
          <w:sz w:val="28"/>
          <w:szCs w:val="28"/>
          <w:lang w:val="uk-UA"/>
        </w:rPr>
      </w:pPr>
      <w:r w:rsidRPr="00174BEC">
        <w:rPr>
          <w:sz w:val="28"/>
          <w:szCs w:val="28"/>
          <w:lang w:val="uk-UA"/>
        </w:rPr>
        <w:t>Будинки</w:t>
      </w:r>
      <w:r w:rsidR="00D33906" w:rsidRPr="00174BEC">
        <w:rPr>
          <w:sz w:val="28"/>
          <w:szCs w:val="28"/>
          <w:lang w:val="uk-UA"/>
        </w:rPr>
        <w:t>.</w:t>
      </w:r>
      <w:r w:rsidRPr="00174BEC">
        <w:rPr>
          <w:sz w:val="28"/>
          <w:szCs w:val="28"/>
          <w:lang w:val="uk-UA"/>
        </w:rPr>
        <w:t xml:space="preserve"> </w:t>
      </w:r>
    </w:p>
    <w:p w:rsidR="00D33906" w:rsidRPr="00174BEC" w:rsidRDefault="00DA604D" w:rsidP="00174BEC">
      <w:pPr>
        <w:spacing w:line="360" w:lineRule="auto"/>
        <w:ind w:firstLine="851"/>
        <w:jc w:val="both"/>
        <w:rPr>
          <w:sz w:val="28"/>
          <w:szCs w:val="28"/>
          <w:lang w:val="uk-UA"/>
        </w:rPr>
      </w:pPr>
      <w:r w:rsidRPr="00174BEC">
        <w:rPr>
          <w:sz w:val="28"/>
          <w:szCs w:val="28"/>
          <w:lang w:val="uk-UA"/>
        </w:rPr>
        <w:t>Споруди</w:t>
      </w:r>
      <w:r w:rsidR="00D33906" w:rsidRPr="00174BEC">
        <w:rPr>
          <w:sz w:val="28"/>
          <w:szCs w:val="28"/>
          <w:lang w:val="uk-UA"/>
        </w:rPr>
        <w:t>.</w:t>
      </w:r>
      <w:r w:rsidRPr="00174BEC">
        <w:rPr>
          <w:sz w:val="28"/>
          <w:szCs w:val="28"/>
          <w:lang w:val="uk-UA"/>
        </w:rPr>
        <w:t xml:space="preserve"> </w:t>
      </w:r>
    </w:p>
    <w:p w:rsidR="00DA604D" w:rsidRPr="00174BEC" w:rsidRDefault="00DA604D" w:rsidP="00174BEC">
      <w:pPr>
        <w:spacing w:line="360" w:lineRule="auto"/>
        <w:ind w:firstLine="851"/>
        <w:jc w:val="both"/>
        <w:rPr>
          <w:sz w:val="28"/>
          <w:szCs w:val="28"/>
          <w:lang w:val="uk-UA"/>
        </w:rPr>
      </w:pPr>
      <w:r w:rsidRPr="00174BEC">
        <w:rPr>
          <w:sz w:val="28"/>
          <w:szCs w:val="28"/>
          <w:lang w:val="uk-UA"/>
        </w:rPr>
        <w:t xml:space="preserve">Передавальні пристрої. </w:t>
      </w:r>
    </w:p>
    <w:p w:rsidR="00DA604D" w:rsidRPr="00174BEC" w:rsidRDefault="00DA604D" w:rsidP="00174BEC">
      <w:pPr>
        <w:spacing w:line="360" w:lineRule="auto"/>
        <w:ind w:firstLine="851"/>
        <w:jc w:val="both"/>
        <w:rPr>
          <w:sz w:val="28"/>
          <w:szCs w:val="28"/>
          <w:lang w:val="uk-UA"/>
        </w:rPr>
      </w:pPr>
      <w:r w:rsidRPr="00174BEC">
        <w:rPr>
          <w:sz w:val="28"/>
          <w:szCs w:val="28"/>
          <w:lang w:val="uk-UA"/>
        </w:rPr>
        <w:t>Машини та обладнання, в тому числі:</w:t>
      </w:r>
    </w:p>
    <w:p w:rsidR="00DA604D" w:rsidRPr="00174BEC" w:rsidRDefault="00DA604D" w:rsidP="00174BEC">
      <w:pPr>
        <w:spacing w:line="360" w:lineRule="auto"/>
        <w:ind w:firstLine="1418"/>
        <w:jc w:val="both"/>
        <w:rPr>
          <w:sz w:val="28"/>
          <w:szCs w:val="28"/>
          <w:lang w:val="uk-UA"/>
        </w:rPr>
      </w:pPr>
      <w:r w:rsidRPr="00174BEC">
        <w:rPr>
          <w:sz w:val="28"/>
          <w:szCs w:val="28"/>
          <w:lang w:val="uk-UA"/>
        </w:rPr>
        <w:t xml:space="preserve">силові машини і обладнання; </w:t>
      </w:r>
    </w:p>
    <w:p w:rsidR="00DA604D" w:rsidRPr="00174BEC" w:rsidRDefault="00DA604D" w:rsidP="00174BEC">
      <w:pPr>
        <w:spacing w:line="360" w:lineRule="auto"/>
        <w:ind w:firstLine="1418"/>
        <w:jc w:val="both"/>
        <w:rPr>
          <w:sz w:val="28"/>
          <w:szCs w:val="28"/>
          <w:lang w:val="uk-UA"/>
        </w:rPr>
      </w:pPr>
      <w:r w:rsidRPr="00174BEC">
        <w:rPr>
          <w:sz w:val="28"/>
          <w:szCs w:val="28"/>
          <w:lang w:val="uk-UA"/>
        </w:rPr>
        <w:t xml:space="preserve">робочі машини й устаткування; </w:t>
      </w:r>
    </w:p>
    <w:p w:rsidR="00DA604D" w:rsidRPr="00174BEC" w:rsidRDefault="00DA604D" w:rsidP="00174BEC">
      <w:pPr>
        <w:spacing w:line="360" w:lineRule="auto"/>
        <w:ind w:firstLine="1418"/>
        <w:jc w:val="both"/>
        <w:rPr>
          <w:sz w:val="28"/>
          <w:szCs w:val="28"/>
          <w:lang w:val="uk-UA"/>
        </w:rPr>
      </w:pPr>
      <w:r w:rsidRPr="00174BEC">
        <w:rPr>
          <w:sz w:val="28"/>
          <w:szCs w:val="28"/>
          <w:lang w:val="uk-UA"/>
        </w:rPr>
        <w:t xml:space="preserve">вимірювальні і регулюючі прилади; </w:t>
      </w:r>
    </w:p>
    <w:p w:rsidR="00DA604D" w:rsidRPr="00174BEC" w:rsidRDefault="00DA604D" w:rsidP="00174BEC">
      <w:pPr>
        <w:spacing w:line="360" w:lineRule="auto"/>
        <w:ind w:firstLine="1418"/>
        <w:jc w:val="both"/>
        <w:rPr>
          <w:sz w:val="28"/>
          <w:szCs w:val="28"/>
          <w:lang w:val="uk-UA"/>
        </w:rPr>
      </w:pPr>
      <w:r w:rsidRPr="00174BEC">
        <w:rPr>
          <w:sz w:val="28"/>
          <w:szCs w:val="28"/>
          <w:lang w:val="uk-UA"/>
        </w:rPr>
        <w:t xml:space="preserve">обчислювальна техніка; </w:t>
      </w:r>
    </w:p>
    <w:p w:rsidR="00D33906" w:rsidRPr="00174BEC" w:rsidRDefault="00DA604D" w:rsidP="00174BEC">
      <w:pPr>
        <w:spacing w:line="360" w:lineRule="auto"/>
        <w:ind w:firstLine="1418"/>
        <w:jc w:val="both"/>
        <w:rPr>
          <w:sz w:val="28"/>
          <w:szCs w:val="28"/>
          <w:lang w:val="uk-UA"/>
        </w:rPr>
      </w:pPr>
      <w:r w:rsidRPr="00174BEC">
        <w:rPr>
          <w:sz w:val="28"/>
          <w:szCs w:val="28"/>
          <w:lang w:val="uk-UA"/>
        </w:rPr>
        <w:t>інші машини та обладнання.</w:t>
      </w:r>
    </w:p>
    <w:p w:rsidR="00DA604D" w:rsidRPr="00174BEC" w:rsidRDefault="00DA604D" w:rsidP="00174BEC">
      <w:pPr>
        <w:spacing w:line="360" w:lineRule="auto"/>
        <w:ind w:firstLine="851"/>
        <w:jc w:val="both"/>
        <w:rPr>
          <w:sz w:val="28"/>
          <w:szCs w:val="28"/>
          <w:lang w:val="uk-UA"/>
        </w:rPr>
      </w:pPr>
      <w:r w:rsidRPr="00174BEC">
        <w:rPr>
          <w:sz w:val="28"/>
          <w:szCs w:val="28"/>
          <w:lang w:val="uk-UA"/>
        </w:rPr>
        <w:t xml:space="preserve">Транспортні засоби. </w:t>
      </w:r>
    </w:p>
    <w:p w:rsidR="00DA604D" w:rsidRPr="00174BEC" w:rsidRDefault="00DA604D" w:rsidP="00174BEC">
      <w:pPr>
        <w:spacing w:line="360" w:lineRule="auto"/>
        <w:ind w:firstLine="851"/>
        <w:jc w:val="both"/>
        <w:rPr>
          <w:sz w:val="28"/>
          <w:szCs w:val="28"/>
          <w:lang w:val="uk-UA"/>
        </w:rPr>
      </w:pPr>
      <w:r w:rsidRPr="00174BEC">
        <w:rPr>
          <w:sz w:val="28"/>
          <w:szCs w:val="28"/>
          <w:lang w:val="uk-UA"/>
        </w:rPr>
        <w:t xml:space="preserve">Інструмент. </w:t>
      </w:r>
    </w:p>
    <w:p w:rsidR="00DA604D" w:rsidRPr="00174BEC" w:rsidRDefault="00DA604D" w:rsidP="00174BEC">
      <w:pPr>
        <w:spacing w:line="360" w:lineRule="auto"/>
        <w:ind w:firstLine="851"/>
        <w:jc w:val="both"/>
        <w:rPr>
          <w:sz w:val="28"/>
          <w:szCs w:val="28"/>
          <w:lang w:val="uk-UA"/>
        </w:rPr>
      </w:pPr>
      <w:r w:rsidRPr="00174BEC">
        <w:rPr>
          <w:sz w:val="28"/>
          <w:szCs w:val="28"/>
          <w:lang w:val="uk-UA"/>
        </w:rPr>
        <w:t xml:space="preserve">Виробничий інвентар і приналежності. </w:t>
      </w:r>
    </w:p>
    <w:p w:rsidR="00DA604D" w:rsidRPr="00174BEC" w:rsidRDefault="00DA604D" w:rsidP="00174BEC">
      <w:pPr>
        <w:spacing w:line="360" w:lineRule="auto"/>
        <w:ind w:firstLine="851"/>
        <w:jc w:val="both"/>
        <w:rPr>
          <w:sz w:val="28"/>
          <w:szCs w:val="28"/>
          <w:lang w:val="uk-UA"/>
        </w:rPr>
      </w:pPr>
      <w:r w:rsidRPr="00174BEC">
        <w:rPr>
          <w:sz w:val="28"/>
          <w:szCs w:val="28"/>
          <w:lang w:val="uk-UA"/>
        </w:rPr>
        <w:t>Господарський ін</w:t>
      </w:r>
      <w:r w:rsidR="00D33906" w:rsidRPr="00174BEC">
        <w:rPr>
          <w:sz w:val="28"/>
          <w:szCs w:val="28"/>
          <w:lang w:val="uk-UA"/>
        </w:rPr>
        <w:t>вентар.</w:t>
      </w:r>
      <w:r w:rsidRPr="00174BEC">
        <w:rPr>
          <w:sz w:val="28"/>
          <w:szCs w:val="28"/>
          <w:lang w:val="uk-UA"/>
        </w:rPr>
        <w:t xml:space="preserve"> </w:t>
      </w:r>
    </w:p>
    <w:p w:rsidR="00DA604D" w:rsidRPr="00174BEC" w:rsidRDefault="00DA604D" w:rsidP="00174BEC">
      <w:pPr>
        <w:spacing w:line="360" w:lineRule="auto"/>
        <w:ind w:firstLine="851"/>
        <w:jc w:val="both"/>
        <w:rPr>
          <w:sz w:val="28"/>
          <w:szCs w:val="28"/>
          <w:lang w:val="uk-UA"/>
        </w:rPr>
      </w:pPr>
      <w:r w:rsidRPr="00174BEC">
        <w:rPr>
          <w:sz w:val="28"/>
          <w:szCs w:val="28"/>
          <w:lang w:val="uk-UA"/>
        </w:rPr>
        <w:t>Інші основні засоби.</w:t>
      </w:r>
    </w:p>
    <w:p w:rsidR="00DA604D" w:rsidRPr="00DD2EB9" w:rsidRDefault="00DA604D" w:rsidP="00601DA9">
      <w:pPr>
        <w:spacing w:line="360" w:lineRule="auto"/>
        <w:ind w:firstLine="851"/>
        <w:jc w:val="both"/>
        <w:rPr>
          <w:sz w:val="28"/>
          <w:szCs w:val="28"/>
          <w:lang w:val="uk-UA"/>
        </w:rPr>
      </w:pPr>
      <w:r w:rsidRPr="00DD2EB9">
        <w:rPr>
          <w:sz w:val="28"/>
          <w:szCs w:val="28"/>
          <w:lang w:val="uk-UA"/>
        </w:rPr>
        <w:t xml:space="preserve">Основні засоби в процесі експлуатації перебувають у русі (надходження, переміщення усередині підприємства, ремонт і модернізація, вибуття і ліквідація). Рух основних засобів відображається в первинних </w:t>
      </w:r>
      <w:r w:rsidRPr="00DD2EB9">
        <w:rPr>
          <w:sz w:val="28"/>
          <w:szCs w:val="28"/>
          <w:lang w:val="uk-UA"/>
        </w:rPr>
        <w:lastRenderedPageBreak/>
        <w:t xml:space="preserve">документах: акт прийому-передачі, накладна на внутрішнє переміщення, акт про ліквідацію основних засобів. </w:t>
      </w:r>
    </w:p>
    <w:p w:rsidR="00DA604D" w:rsidRPr="00EB0B54" w:rsidRDefault="00DA604D" w:rsidP="00601DA9">
      <w:pPr>
        <w:spacing w:line="360" w:lineRule="auto"/>
        <w:ind w:firstLine="851"/>
        <w:jc w:val="both"/>
        <w:rPr>
          <w:sz w:val="28"/>
          <w:szCs w:val="28"/>
          <w:lang w:val="uk-UA"/>
        </w:rPr>
      </w:pPr>
      <w:r w:rsidRPr="00DD2EB9">
        <w:rPr>
          <w:sz w:val="28"/>
          <w:szCs w:val="28"/>
          <w:lang w:val="uk-UA"/>
        </w:rPr>
        <w:t xml:space="preserve">При надходженні основних засобів на підприємстві оформляється акт прийому-передачі основних засобів на кожен прийнятий в експлуатацію об'єкт. Основними реквізитами акта є інертний номер (номери присвоюються за порядковою-серійної системі, в обов'язковому порядку номер наводиться у первинних документах, і служить підставою для прийняття на облік або виключення з нього об'єкта основних засобів), рік випуску, рік і місяць надходження на підприємство, комплектність, первісна вартість, норма амортизації, синтетичного рахунка і субрахунка і коди аналітичного обліку. </w:t>
      </w:r>
    </w:p>
    <w:p w:rsidR="00DA604D" w:rsidRPr="00DD2EB9" w:rsidRDefault="00DA604D" w:rsidP="00601DA9">
      <w:pPr>
        <w:spacing w:line="360" w:lineRule="auto"/>
        <w:ind w:firstLine="851"/>
        <w:jc w:val="both"/>
        <w:rPr>
          <w:sz w:val="28"/>
          <w:szCs w:val="28"/>
          <w:lang w:val="uk-UA"/>
        </w:rPr>
      </w:pPr>
      <w:r w:rsidRPr="00DD2EB9">
        <w:rPr>
          <w:sz w:val="28"/>
          <w:szCs w:val="28"/>
          <w:lang w:val="uk-UA"/>
        </w:rPr>
        <w:t>Основні засоби приймаються на облік за первісною вартістю визначеної в акті приймання-передачі основних засобів. У цьому документі відображаються зовнішні рух</w:t>
      </w:r>
      <w:r w:rsidR="00132ADB">
        <w:rPr>
          <w:sz w:val="28"/>
          <w:szCs w:val="28"/>
          <w:lang w:val="uk-UA"/>
        </w:rPr>
        <w:t>и</w:t>
      </w:r>
      <w:r w:rsidRPr="00DD2EB9">
        <w:rPr>
          <w:sz w:val="28"/>
          <w:szCs w:val="28"/>
          <w:lang w:val="uk-UA"/>
        </w:rPr>
        <w:t xml:space="preserve"> основних засобів. Первісна вартість також відображається в інвентарній картці обліку, яка складається на підставі акта. Крім цього в ній існує інвентарний номер, дата випуску і дата про введення в експлуатацію, первісна вартість та ін. При ліквідації основних засобів створюється акт про ліквідацію основних засобів. </w:t>
      </w:r>
    </w:p>
    <w:p w:rsidR="00DA604D" w:rsidRDefault="00DA604D" w:rsidP="00601DA9">
      <w:pPr>
        <w:spacing w:line="360" w:lineRule="auto"/>
        <w:ind w:firstLine="851"/>
        <w:jc w:val="both"/>
        <w:rPr>
          <w:sz w:val="28"/>
          <w:szCs w:val="28"/>
          <w:lang w:val="uk-UA"/>
        </w:rPr>
      </w:pPr>
      <w:r w:rsidRPr="00DD2EB9">
        <w:rPr>
          <w:sz w:val="28"/>
          <w:szCs w:val="28"/>
          <w:lang w:val="uk-UA"/>
        </w:rPr>
        <w:t xml:space="preserve">Для прикладу складемо приблизну відомість обладнання підприємства (табл. </w:t>
      </w:r>
      <w:r w:rsidR="00EB0B54">
        <w:rPr>
          <w:sz w:val="28"/>
          <w:szCs w:val="28"/>
          <w:lang w:val="uk-UA"/>
        </w:rPr>
        <w:t>2</w:t>
      </w:r>
      <w:r w:rsidRPr="00DD2EB9">
        <w:rPr>
          <w:sz w:val="28"/>
          <w:szCs w:val="28"/>
          <w:lang w:val="uk-UA"/>
        </w:rPr>
        <w:t>.</w:t>
      </w:r>
      <w:r w:rsidR="001E03D9">
        <w:rPr>
          <w:sz w:val="28"/>
          <w:szCs w:val="28"/>
          <w:lang w:val="uk-UA"/>
        </w:rPr>
        <w:t>3</w:t>
      </w:r>
      <w:r w:rsidRPr="00DD2EB9">
        <w:rPr>
          <w:sz w:val="28"/>
          <w:szCs w:val="28"/>
          <w:lang w:val="uk-UA"/>
        </w:rPr>
        <w:t>).</w:t>
      </w:r>
    </w:p>
    <w:p w:rsidR="006B5C1E" w:rsidRPr="00DD2EB9" w:rsidRDefault="006B5C1E" w:rsidP="00601DA9">
      <w:pPr>
        <w:spacing w:line="360" w:lineRule="auto"/>
        <w:ind w:firstLine="851"/>
        <w:jc w:val="both"/>
        <w:rPr>
          <w:sz w:val="28"/>
          <w:szCs w:val="28"/>
          <w:lang w:val="uk-UA"/>
        </w:rPr>
      </w:pPr>
    </w:p>
    <w:p w:rsidR="00DA604D" w:rsidRPr="00DD2EB9" w:rsidRDefault="00DA604D" w:rsidP="00EB0B54">
      <w:pPr>
        <w:spacing w:line="360" w:lineRule="auto"/>
        <w:jc w:val="right"/>
        <w:rPr>
          <w:b/>
          <w:sz w:val="28"/>
          <w:szCs w:val="16"/>
          <w:lang w:val="uk-UA"/>
        </w:rPr>
      </w:pPr>
      <w:r>
        <w:rPr>
          <w:sz w:val="28"/>
          <w:szCs w:val="16"/>
        </w:rPr>
        <w:t xml:space="preserve">Таблица  </w:t>
      </w:r>
      <w:r w:rsidR="00EB0B54">
        <w:rPr>
          <w:sz w:val="28"/>
          <w:szCs w:val="28"/>
          <w:lang w:val="uk-UA"/>
        </w:rPr>
        <w:t>2</w:t>
      </w:r>
      <w:r w:rsidR="00EB0B54" w:rsidRPr="00DD2EB9">
        <w:rPr>
          <w:sz w:val="28"/>
          <w:szCs w:val="28"/>
          <w:lang w:val="uk-UA"/>
        </w:rPr>
        <w:t>.</w:t>
      </w:r>
      <w:r w:rsidR="001E03D9">
        <w:rPr>
          <w:sz w:val="28"/>
          <w:szCs w:val="28"/>
          <w:lang w:val="uk-UA"/>
        </w:rPr>
        <w:t>3</w:t>
      </w:r>
    </w:p>
    <w:p w:rsidR="00DA604D" w:rsidRPr="00EB0B54" w:rsidRDefault="00EB0B54" w:rsidP="00DA604D">
      <w:pPr>
        <w:spacing w:line="360" w:lineRule="auto"/>
        <w:jc w:val="center"/>
        <w:rPr>
          <w:sz w:val="28"/>
          <w:szCs w:val="16"/>
          <w:lang w:val="uk-UA"/>
        </w:rPr>
      </w:pPr>
      <w:r>
        <w:rPr>
          <w:sz w:val="28"/>
          <w:szCs w:val="28"/>
          <w:lang w:val="uk-UA"/>
        </w:rPr>
        <w:t>В</w:t>
      </w:r>
      <w:r w:rsidRPr="00DD2EB9">
        <w:rPr>
          <w:sz w:val="28"/>
          <w:szCs w:val="28"/>
          <w:lang w:val="uk-UA"/>
        </w:rPr>
        <w:t>ідомість обладнання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134"/>
        <w:gridCol w:w="1134"/>
        <w:gridCol w:w="1134"/>
        <w:gridCol w:w="992"/>
        <w:gridCol w:w="993"/>
        <w:gridCol w:w="1134"/>
        <w:gridCol w:w="1098"/>
      </w:tblGrid>
      <w:tr w:rsidR="007F3823" w:rsidRPr="007F3823" w:rsidTr="00011000">
        <w:trPr>
          <w:cantSplit/>
          <w:trHeight w:val="1557"/>
          <w:jc w:val="center"/>
        </w:trPr>
        <w:tc>
          <w:tcPr>
            <w:tcW w:w="1951"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Найменування об'єкта</w:t>
            </w:r>
          </w:p>
        </w:tc>
        <w:tc>
          <w:tcPr>
            <w:tcW w:w="1134"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Рік випуску</w:t>
            </w:r>
          </w:p>
        </w:tc>
        <w:tc>
          <w:tcPr>
            <w:tcW w:w="1134"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Рік надходження</w:t>
            </w:r>
          </w:p>
        </w:tc>
        <w:tc>
          <w:tcPr>
            <w:tcW w:w="1134"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Інвентарний номер</w:t>
            </w:r>
          </w:p>
        </w:tc>
        <w:tc>
          <w:tcPr>
            <w:tcW w:w="992"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Ціна</w:t>
            </w:r>
            <w:r w:rsidR="00132ADB">
              <w:rPr>
                <w:lang w:val="uk-UA"/>
              </w:rPr>
              <w:t>, грн</w:t>
            </w:r>
          </w:p>
        </w:tc>
        <w:tc>
          <w:tcPr>
            <w:tcW w:w="993"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Кількість одиниць</w:t>
            </w:r>
          </w:p>
        </w:tc>
        <w:tc>
          <w:tcPr>
            <w:tcW w:w="1134"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Сума, грн</w:t>
            </w:r>
          </w:p>
        </w:tc>
        <w:tc>
          <w:tcPr>
            <w:tcW w:w="1098" w:type="dxa"/>
            <w:textDirection w:val="btLr"/>
            <w:vAlign w:val="center"/>
          </w:tcPr>
          <w:p w:rsidR="00DA604D" w:rsidRPr="007F3823" w:rsidRDefault="00C86BD6" w:rsidP="00011000">
            <w:pPr>
              <w:spacing w:line="360" w:lineRule="auto"/>
              <w:ind w:left="113" w:right="113"/>
              <w:jc w:val="center"/>
              <w:rPr>
                <w:color w:val="FF0000"/>
              </w:rPr>
            </w:pPr>
            <w:r w:rsidRPr="007F3823">
              <w:rPr>
                <w:lang w:val="uk-UA"/>
              </w:rPr>
              <w:t>Амортизація</w:t>
            </w:r>
            <w:r w:rsidR="00132ADB">
              <w:rPr>
                <w:lang w:val="uk-UA"/>
              </w:rPr>
              <w:t>, грн</w:t>
            </w:r>
          </w:p>
        </w:tc>
      </w:tr>
      <w:tr w:rsidR="00C86BD6" w:rsidRPr="007F3823" w:rsidTr="00FC05B3">
        <w:trPr>
          <w:jc w:val="center"/>
        </w:trPr>
        <w:tc>
          <w:tcPr>
            <w:tcW w:w="1951" w:type="dxa"/>
            <w:vAlign w:val="center"/>
          </w:tcPr>
          <w:p w:rsidR="00DA604D" w:rsidRPr="007F3823" w:rsidRDefault="00DA604D" w:rsidP="00011000">
            <w:pPr>
              <w:spacing w:line="360" w:lineRule="auto"/>
            </w:pPr>
            <w:r w:rsidRPr="007F3823">
              <w:t xml:space="preserve">Машина </w:t>
            </w:r>
            <w:r w:rsidR="00C86BD6" w:rsidRPr="007F3823">
              <w:rPr>
                <w:lang w:val="uk-UA"/>
              </w:rPr>
              <w:t>тістомісильна</w:t>
            </w:r>
          </w:p>
        </w:tc>
        <w:tc>
          <w:tcPr>
            <w:tcW w:w="1134" w:type="dxa"/>
            <w:vAlign w:val="center"/>
          </w:tcPr>
          <w:p w:rsidR="00DA604D" w:rsidRPr="007F3823" w:rsidRDefault="00DA604D" w:rsidP="00011000">
            <w:pPr>
              <w:spacing w:line="360" w:lineRule="auto"/>
              <w:jc w:val="center"/>
              <w:rPr>
                <w:lang w:val="uk-UA"/>
              </w:rPr>
            </w:pPr>
            <w:r w:rsidRPr="007F3823">
              <w:t>199</w:t>
            </w:r>
            <w:r w:rsidR="00FC05B3" w:rsidRPr="007F3823">
              <w:rPr>
                <w:lang w:val="uk-UA"/>
              </w:rPr>
              <w:t>8</w:t>
            </w:r>
          </w:p>
        </w:tc>
        <w:tc>
          <w:tcPr>
            <w:tcW w:w="1134" w:type="dxa"/>
            <w:vAlign w:val="center"/>
          </w:tcPr>
          <w:p w:rsidR="00DA604D" w:rsidRPr="007F3823" w:rsidRDefault="00FC05B3" w:rsidP="00011000">
            <w:pPr>
              <w:spacing w:line="360" w:lineRule="auto"/>
              <w:jc w:val="center"/>
              <w:rPr>
                <w:lang w:val="uk-UA"/>
              </w:rPr>
            </w:pPr>
            <w:r w:rsidRPr="007F3823">
              <w:rPr>
                <w:lang w:val="uk-UA"/>
              </w:rPr>
              <w:t>2000</w:t>
            </w:r>
          </w:p>
        </w:tc>
        <w:tc>
          <w:tcPr>
            <w:tcW w:w="1134" w:type="dxa"/>
            <w:vAlign w:val="center"/>
          </w:tcPr>
          <w:p w:rsidR="00DA604D" w:rsidRPr="007F3823" w:rsidRDefault="00DA604D" w:rsidP="00011000">
            <w:pPr>
              <w:spacing w:line="360" w:lineRule="auto"/>
              <w:jc w:val="center"/>
            </w:pPr>
            <w:r w:rsidRPr="007F3823">
              <w:t>0001</w:t>
            </w:r>
          </w:p>
        </w:tc>
        <w:tc>
          <w:tcPr>
            <w:tcW w:w="992" w:type="dxa"/>
            <w:vAlign w:val="center"/>
          </w:tcPr>
          <w:p w:rsidR="00DA604D" w:rsidRPr="007F3823" w:rsidRDefault="00DA604D" w:rsidP="00011000">
            <w:pPr>
              <w:spacing w:line="360" w:lineRule="auto"/>
              <w:jc w:val="center"/>
            </w:pPr>
            <w:r w:rsidRPr="007F3823">
              <w:t>11301</w:t>
            </w:r>
          </w:p>
        </w:tc>
        <w:tc>
          <w:tcPr>
            <w:tcW w:w="993" w:type="dxa"/>
            <w:vAlign w:val="center"/>
          </w:tcPr>
          <w:p w:rsidR="00DA604D" w:rsidRPr="007F3823" w:rsidRDefault="00DA604D" w:rsidP="00011000">
            <w:pPr>
              <w:spacing w:line="360" w:lineRule="auto"/>
              <w:jc w:val="center"/>
            </w:pPr>
            <w:r w:rsidRPr="007F3823">
              <w:t>1</w:t>
            </w:r>
          </w:p>
        </w:tc>
        <w:tc>
          <w:tcPr>
            <w:tcW w:w="1134" w:type="dxa"/>
            <w:vAlign w:val="center"/>
          </w:tcPr>
          <w:p w:rsidR="00DA604D" w:rsidRPr="007F3823" w:rsidRDefault="00DA604D" w:rsidP="00011000">
            <w:pPr>
              <w:spacing w:line="360" w:lineRule="auto"/>
              <w:jc w:val="center"/>
            </w:pPr>
            <w:r w:rsidRPr="007F3823">
              <w:t>11301</w:t>
            </w:r>
          </w:p>
        </w:tc>
        <w:tc>
          <w:tcPr>
            <w:tcW w:w="1098" w:type="dxa"/>
            <w:vAlign w:val="center"/>
          </w:tcPr>
          <w:p w:rsidR="00DA604D" w:rsidRPr="007F3823" w:rsidRDefault="00DA604D" w:rsidP="00011000">
            <w:pPr>
              <w:spacing w:line="360" w:lineRule="auto"/>
              <w:jc w:val="center"/>
            </w:pPr>
            <w:r w:rsidRPr="007F3823">
              <w:t>1239</w:t>
            </w:r>
          </w:p>
        </w:tc>
      </w:tr>
      <w:tr w:rsidR="00C86BD6" w:rsidRPr="007F3823" w:rsidTr="008E0D3D">
        <w:trPr>
          <w:trHeight w:val="577"/>
          <w:jc w:val="center"/>
        </w:trPr>
        <w:tc>
          <w:tcPr>
            <w:tcW w:w="1951" w:type="dxa"/>
            <w:vAlign w:val="center"/>
          </w:tcPr>
          <w:p w:rsidR="00DA604D" w:rsidRPr="007F3823" w:rsidRDefault="00C86BD6" w:rsidP="00011000">
            <w:pPr>
              <w:spacing w:line="360" w:lineRule="auto"/>
              <w:jc w:val="both"/>
              <w:rPr>
                <w:lang w:val="uk-UA"/>
              </w:rPr>
            </w:pPr>
            <w:r w:rsidRPr="007F3823">
              <w:rPr>
                <w:lang w:val="uk-UA"/>
              </w:rPr>
              <w:t>Піч електрична</w:t>
            </w:r>
          </w:p>
        </w:tc>
        <w:tc>
          <w:tcPr>
            <w:tcW w:w="1134" w:type="dxa"/>
            <w:vAlign w:val="center"/>
          </w:tcPr>
          <w:p w:rsidR="00DA604D" w:rsidRPr="007F3823" w:rsidRDefault="00FC05B3" w:rsidP="00011000">
            <w:pPr>
              <w:spacing w:line="360" w:lineRule="auto"/>
              <w:jc w:val="center"/>
              <w:rPr>
                <w:lang w:val="uk-UA"/>
              </w:rPr>
            </w:pPr>
            <w:r w:rsidRPr="007F3823">
              <w:rPr>
                <w:lang w:val="uk-UA"/>
              </w:rPr>
              <w:t>2002</w:t>
            </w:r>
          </w:p>
        </w:tc>
        <w:tc>
          <w:tcPr>
            <w:tcW w:w="1134" w:type="dxa"/>
            <w:vAlign w:val="center"/>
          </w:tcPr>
          <w:p w:rsidR="00DA604D" w:rsidRPr="007F3823" w:rsidRDefault="00FC05B3" w:rsidP="00011000">
            <w:pPr>
              <w:spacing w:line="360" w:lineRule="auto"/>
              <w:jc w:val="center"/>
              <w:rPr>
                <w:lang w:val="uk-UA"/>
              </w:rPr>
            </w:pPr>
            <w:r w:rsidRPr="007F3823">
              <w:rPr>
                <w:lang w:val="uk-UA"/>
              </w:rPr>
              <w:t>2003</w:t>
            </w:r>
          </w:p>
        </w:tc>
        <w:tc>
          <w:tcPr>
            <w:tcW w:w="1134" w:type="dxa"/>
            <w:vAlign w:val="center"/>
          </w:tcPr>
          <w:p w:rsidR="00DA604D" w:rsidRPr="007F3823" w:rsidRDefault="00DA604D" w:rsidP="00011000">
            <w:pPr>
              <w:spacing w:line="360" w:lineRule="auto"/>
              <w:jc w:val="center"/>
            </w:pPr>
            <w:r w:rsidRPr="007F3823">
              <w:t>0002-3</w:t>
            </w:r>
          </w:p>
        </w:tc>
        <w:tc>
          <w:tcPr>
            <w:tcW w:w="992" w:type="dxa"/>
            <w:vAlign w:val="center"/>
          </w:tcPr>
          <w:p w:rsidR="00DA604D" w:rsidRPr="007F3823" w:rsidRDefault="00DA604D" w:rsidP="00011000">
            <w:pPr>
              <w:spacing w:line="360" w:lineRule="auto"/>
              <w:jc w:val="center"/>
            </w:pPr>
            <w:r w:rsidRPr="007F3823">
              <w:t>10000</w:t>
            </w:r>
          </w:p>
        </w:tc>
        <w:tc>
          <w:tcPr>
            <w:tcW w:w="993" w:type="dxa"/>
            <w:vAlign w:val="center"/>
          </w:tcPr>
          <w:p w:rsidR="00DA604D" w:rsidRPr="007F3823" w:rsidRDefault="00DA604D" w:rsidP="00011000">
            <w:pPr>
              <w:spacing w:line="360" w:lineRule="auto"/>
              <w:jc w:val="center"/>
            </w:pPr>
            <w:r w:rsidRPr="007F3823">
              <w:t>2</w:t>
            </w:r>
          </w:p>
        </w:tc>
        <w:tc>
          <w:tcPr>
            <w:tcW w:w="1134" w:type="dxa"/>
            <w:vAlign w:val="center"/>
          </w:tcPr>
          <w:p w:rsidR="00DA604D" w:rsidRPr="007F3823" w:rsidRDefault="00DA604D" w:rsidP="00011000">
            <w:pPr>
              <w:spacing w:line="360" w:lineRule="auto"/>
              <w:jc w:val="center"/>
            </w:pPr>
            <w:r w:rsidRPr="007F3823">
              <w:t>20000</w:t>
            </w:r>
          </w:p>
        </w:tc>
        <w:tc>
          <w:tcPr>
            <w:tcW w:w="1098" w:type="dxa"/>
            <w:vAlign w:val="center"/>
          </w:tcPr>
          <w:p w:rsidR="00DA604D" w:rsidRPr="007F3823" w:rsidRDefault="00DA604D" w:rsidP="00011000">
            <w:pPr>
              <w:spacing w:line="360" w:lineRule="auto"/>
              <w:jc w:val="center"/>
            </w:pPr>
            <w:r w:rsidRPr="007F3823">
              <w:t>1477</w:t>
            </w:r>
          </w:p>
        </w:tc>
      </w:tr>
      <w:tr w:rsidR="00C86BD6" w:rsidRPr="007F3823" w:rsidTr="00FC05B3">
        <w:trPr>
          <w:jc w:val="center"/>
        </w:trPr>
        <w:tc>
          <w:tcPr>
            <w:tcW w:w="1951" w:type="dxa"/>
            <w:vAlign w:val="center"/>
          </w:tcPr>
          <w:p w:rsidR="00DA604D" w:rsidRPr="007F3823" w:rsidRDefault="00FC05B3" w:rsidP="00011000">
            <w:pPr>
              <w:spacing w:line="360" w:lineRule="auto"/>
              <w:ind w:left="142"/>
              <w:rPr>
                <w:lang w:val="uk-UA"/>
              </w:rPr>
            </w:pPr>
            <w:r w:rsidRPr="007F3823">
              <w:rPr>
                <w:lang w:val="uk-UA"/>
              </w:rPr>
              <w:t>ВСЬОГО:</w:t>
            </w:r>
          </w:p>
        </w:tc>
        <w:tc>
          <w:tcPr>
            <w:tcW w:w="1134" w:type="dxa"/>
            <w:vAlign w:val="center"/>
          </w:tcPr>
          <w:p w:rsidR="00DA604D" w:rsidRPr="007F3823" w:rsidRDefault="00DA604D" w:rsidP="00011000">
            <w:pPr>
              <w:spacing w:line="360" w:lineRule="auto"/>
              <w:jc w:val="center"/>
            </w:pPr>
          </w:p>
        </w:tc>
        <w:tc>
          <w:tcPr>
            <w:tcW w:w="1134" w:type="dxa"/>
            <w:vAlign w:val="center"/>
          </w:tcPr>
          <w:p w:rsidR="00DA604D" w:rsidRPr="007F3823" w:rsidRDefault="00DA604D" w:rsidP="00011000">
            <w:pPr>
              <w:spacing w:line="360" w:lineRule="auto"/>
              <w:jc w:val="center"/>
            </w:pPr>
          </w:p>
        </w:tc>
        <w:tc>
          <w:tcPr>
            <w:tcW w:w="1134" w:type="dxa"/>
            <w:vAlign w:val="center"/>
          </w:tcPr>
          <w:p w:rsidR="00DA604D" w:rsidRPr="007F3823" w:rsidRDefault="00DA604D" w:rsidP="00011000">
            <w:pPr>
              <w:spacing w:line="360" w:lineRule="auto"/>
              <w:jc w:val="center"/>
            </w:pPr>
          </w:p>
        </w:tc>
        <w:tc>
          <w:tcPr>
            <w:tcW w:w="992" w:type="dxa"/>
            <w:vAlign w:val="center"/>
          </w:tcPr>
          <w:p w:rsidR="00DA604D" w:rsidRPr="007F3823" w:rsidRDefault="00DA604D" w:rsidP="00011000">
            <w:pPr>
              <w:spacing w:line="360" w:lineRule="auto"/>
              <w:jc w:val="center"/>
            </w:pPr>
          </w:p>
        </w:tc>
        <w:tc>
          <w:tcPr>
            <w:tcW w:w="993" w:type="dxa"/>
            <w:vAlign w:val="center"/>
          </w:tcPr>
          <w:p w:rsidR="00DA604D" w:rsidRPr="00132ADB" w:rsidRDefault="00132ADB" w:rsidP="00011000">
            <w:pPr>
              <w:spacing w:line="360" w:lineRule="auto"/>
              <w:jc w:val="center"/>
              <w:rPr>
                <w:lang w:val="uk-UA"/>
              </w:rPr>
            </w:pPr>
            <w:r>
              <w:rPr>
                <w:lang w:val="uk-UA"/>
              </w:rPr>
              <w:t>3</w:t>
            </w:r>
          </w:p>
        </w:tc>
        <w:tc>
          <w:tcPr>
            <w:tcW w:w="1134" w:type="dxa"/>
            <w:vAlign w:val="center"/>
          </w:tcPr>
          <w:p w:rsidR="00DA604D" w:rsidRPr="007F3823" w:rsidRDefault="00DA604D" w:rsidP="00011000">
            <w:pPr>
              <w:spacing w:line="360" w:lineRule="auto"/>
              <w:jc w:val="center"/>
            </w:pPr>
            <w:r w:rsidRPr="007F3823">
              <w:t>31301</w:t>
            </w:r>
          </w:p>
        </w:tc>
        <w:tc>
          <w:tcPr>
            <w:tcW w:w="1098" w:type="dxa"/>
            <w:vAlign w:val="center"/>
          </w:tcPr>
          <w:p w:rsidR="00DA604D" w:rsidRPr="00132ADB" w:rsidRDefault="00132ADB" w:rsidP="00011000">
            <w:pPr>
              <w:spacing w:line="360" w:lineRule="auto"/>
              <w:jc w:val="center"/>
              <w:rPr>
                <w:lang w:val="uk-UA"/>
              </w:rPr>
            </w:pPr>
            <w:r>
              <w:rPr>
                <w:lang w:val="uk-UA"/>
              </w:rPr>
              <w:t>2716</w:t>
            </w:r>
          </w:p>
        </w:tc>
      </w:tr>
    </w:tbl>
    <w:p w:rsidR="00DA604D" w:rsidRPr="00DD2EB9" w:rsidRDefault="00DA604D" w:rsidP="00601DA9">
      <w:pPr>
        <w:spacing w:line="360" w:lineRule="auto"/>
        <w:ind w:firstLine="851"/>
        <w:jc w:val="both"/>
        <w:rPr>
          <w:sz w:val="28"/>
          <w:szCs w:val="28"/>
          <w:lang w:val="uk-UA"/>
        </w:rPr>
      </w:pPr>
      <w:r w:rsidRPr="00DD2EB9">
        <w:rPr>
          <w:sz w:val="28"/>
          <w:szCs w:val="28"/>
          <w:lang w:val="uk-UA"/>
        </w:rPr>
        <w:lastRenderedPageBreak/>
        <w:t xml:space="preserve">Підсумкова сума відноситься до балансу на початок звітного періоду. Щомісяця проводяться амортизаційні відрахування за нормами, які визначають у відомості по розрахунку амортизації основних засобів. </w:t>
      </w:r>
    </w:p>
    <w:p w:rsidR="00DA604D" w:rsidRDefault="00DA604D" w:rsidP="00601DA9">
      <w:pPr>
        <w:pStyle w:val="a6"/>
        <w:tabs>
          <w:tab w:val="left" w:pos="2842"/>
        </w:tabs>
        <w:spacing w:after="0" w:line="360" w:lineRule="auto"/>
        <w:ind w:firstLine="851"/>
        <w:jc w:val="both"/>
        <w:rPr>
          <w:sz w:val="28"/>
          <w:szCs w:val="28"/>
          <w:lang w:val="uk-UA"/>
        </w:rPr>
      </w:pPr>
      <w:r w:rsidRPr="00DD2EB9">
        <w:rPr>
          <w:sz w:val="28"/>
          <w:szCs w:val="28"/>
          <w:lang w:val="uk-UA"/>
        </w:rPr>
        <w:t xml:space="preserve">Наприклад, вартість хлібопекарської машини становить 8 тис. грн, Передбачуваний термін її роботи 15 років, витрати на капітальний ремонт за </w:t>
      </w:r>
      <w:r w:rsidR="00FC05B3">
        <w:rPr>
          <w:sz w:val="28"/>
          <w:szCs w:val="28"/>
          <w:lang w:val="uk-UA"/>
        </w:rPr>
        <w:t>цей же термін - 5тис. грн</w:t>
      </w:r>
      <w:r w:rsidRPr="00DD2EB9">
        <w:rPr>
          <w:sz w:val="28"/>
          <w:szCs w:val="28"/>
          <w:lang w:val="uk-UA"/>
        </w:rPr>
        <w:t>, залишкова вартість в момент вибуття машини з ужитку - 500 грн. Річні амортизаційні відрахування становитимуть:</w:t>
      </w:r>
    </w:p>
    <w:p w:rsidR="00FC05B3" w:rsidRDefault="00FC05B3" w:rsidP="00FC05B3">
      <w:pPr>
        <w:spacing w:line="360" w:lineRule="auto"/>
        <w:ind w:firstLine="709"/>
        <w:jc w:val="both"/>
        <w:rPr>
          <w:sz w:val="28"/>
          <w:szCs w:val="28"/>
          <w:lang w:val="uk-UA"/>
        </w:rPr>
      </w:pPr>
    </w:p>
    <w:p w:rsidR="00FC05B3" w:rsidRPr="00642369" w:rsidRDefault="009D1136" w:rsidP="00570D9C">
      <w:pPr>
        <w:spacing w:line="360" w:lineRule="auto"/>
        <w:ind w:firstLine="709"/>
        <w:jc w:val="center"/>
        <w:rPr>
          <w:sz w:val="28"/>
          <w:szCs w:val="28"/>
          <w:lang w:val="uk-UA"/>
        </w:rPr>
      </w:pPr>
      <m:oMathPara>
        <m:oMath>
          <m:r>
            <m:rPr>
              <m:nor/>
            </m:rPr>
            <w:rPr>
              <w:sz w:val="28"/>
              <w:szCs w:val="28"/>
              <w:lang w:val="uk-UA"/>
            </w:rPr>
            <m:t>А=</m:t>
          </m:r>
          <m:f>
            <m:fPr>
              <m:ctrlPr>
                <w:rPr>
                  <w:rFonts w:ascii="Cambria Math" w:hAnsi="Cambria Math"/>
                  <w:i/>
                  <w:sz w:val="28"/>
                  <w:szCs w:val="28"/>
                  <w:lang w:val="uk-UA"/>
                </w:rPr>
              </m:ctrlPr>
            </m:fPr>
            <m:num>
              <m:d>
                <m:dPr>
                  <m:ctrlPr>
                    <w:rPr>
                      <w:rFonts w:ascii="Cambria Math" w:hAnsi="Cambria Math"/>
                      <w:i/>
                      <w:sz w:val="28"/>
                      <w:szCs w:val="28"/>
                      <w:lang w:val="uk-UA"/>
                    </w:rPr>
                  </m:ctrlPr>
                </m:dPr>
                <m:e>
                  <m:r>
                    <m:rPr>
                      <m:nor/>
                    </m:rPr>
                    <w:rPr>
                      <w:sz w:val="28"/>
                      <w:szCs w:val="28"/>
                      <w:lang w:val="uk-UA"/>
                    </w:rPr>
                    <m:t>8000+5000</m:t>
                  </m:r>
                </m:e>
              </m:d>
              <m:r>
                <m:rPr>
                  <m:nor/>
                </m:rPr>
                <w:rPr>
                  <w:sz w:val="28"/>
                  <w:szCs w:val="28"/>
                  <w:lang w:val="uk-UA"/>
                </w:rPr>
                <m:t>-500</m:t>
              </m:r>
            </m:num>
            <m:den>
              <m:r>
                <m:rPr>
                  <m:nor/>
                </m:rPr>
                <w:rPr>
                  <w:sz w:val="28"/>
                  <w:szCs w:val="28"/>
                  <w:lang w:val="uk-UA"/>
                </w:rPr>
                <m:t>15</m:t>
              </m:r>
            </m:den>
          </m:f>
          <m:r>
            <m:rPr>
              <m:nor/>
            </m:rPr>
            <w:rPr>
              <w:sz w:val="28"/>
              <w:szCs w:val="28"/>
              <w:lang w:val="uk-UA"/>
            </w:rPr>
            <m:t>=833 грн</m:t>
          </m:r>
        </m:oMath>
      </m:oMathPara>
    </w:p>
    <w:p w:rsidR="00DA604D" w:rsidRPr="00FC05B3" w:rsidRDefault="00DA604D" w:rsidP="007A5E34">
      <w:pPr>
        <w:spacing w:line="360" w:lineRule="auto"/>
        <w:ind w:left="2124"/>
        <w:rPr>
          <w:sz w:val="28"/>
          <w:szCs w:val="16"/>
          <w:lang w:val="uk-UA"/>
        </w:rPr>
      </w:pPr>
      <w:r>
        <w:rPr>
          <w:sz w:val="28"/>
          <w:szCs w:val="16"/>
        </w:rPr>
        <w:tab/>
      </w:r>
    </w:p>
    <w:p w:rsidR="00DA604D" w:rsidRDefault="00DA604D" w:rsidP="00601DA9">
      <w:pPr>
        <w:pStyle w:val="a6"/>
        <w:tabs>
          <w:tab w:val="left" w:pos="2842"/>
        </w:tabs>
        <w:spacing w:after="0" w:line="360" w:lineRule="auto"/>
        <w:ind w:firstLine="851"/>
        <w:jc w:val="both"/>
        <w:rPr>
          <w:sz w:val="28"/>
          <w:szCs w:val="28"/>
          <w:lang w:val="uk-UA"/>
        </w:rPr>
      </w:pPr>
      <w:r w:rsidRPr="00BC768A">
        <w:rPr>
          <w:sz w:val="28"/>
          <w:szCs w:val="28"/>
          <w:lang w:val="uk-UA"/>
        </w:rPr>
        <w:t xml:space="preserve">А норма річних амортизаційних відрахувань: </w:t>
      </w:r>
    </w:p>
    <w:p w:rsidR="007A5E34" w:rsidRDefault="007A5E34" w:rsidP="007A5E34">
      <w:pPr>
        <w:spacing w:line="360" w:lineRule="auto"/>
        <w:ind w:firstLine="709"/>
        <w:jc w:val="both"/>
        <w:rPr>
          <w:sz w:val="28"/>
          <w:szCs w:val="28"/>
          <w:lang w:val="uk-UA"/>
        </w:rPr>
      </w:pPr>
    </w:p>
    <w:p w:rsidR="007A5E34" w:rsidRPr="00011000" w:rsidRDefault="006B4640" w:rsidP="00570D9C">
      <w:pPr>
        <w:spacing w:line="360" w:lineRule="auto"/>
        <w:ind w:firstLine="709"/>
        <w:jc w:val="center"/>
        <w:rPr>
          <w:sz w:val="28"/>
          <w:szCs w:val="28"/>
          <w:lang w:val="uk-UA"/>
        </w:rPr>
      </w:pPr>
      <m:oMathPara>
        <m:oMath>
          <m:sSub>
            <m:sSubPr>
              <m:ctrlPr>
                <w:rPr>
                  <w:rFonts w:ascii="Cambria Math" w:hAnsi="Cambria Math"/>
                  <w:sz w:val="28"/>
                  <w:szCs w:val="28"/>
                  <w:lang w:val="uk-UA"/>
                </w:rPr>
              </m:ctrlPr>
            </m:sSubPr>
            <m:e>
              <m:r>
                <m:rPr>
                  <m:sty m:val="p"/>
                </m:rPr>
                <w:rPr>
                  <w:sz w:val="28"/>
                  <w:szCs w:val="28"/>
                  <w:lang w:val="uk-UA"/>
                </w:rPr>
                <m:t>Н</m:t>
              </m:r>
            </m:e>
            <m:sub>
              <m:r>
                <m:rPr>
                  <m:sty m:val="p"/>
                </m:rPr>
                <w:rPr>
                  <w:sz w:val="28"/>
                  <w:szCs w:val="28"/>
                  <w:lang w:val="uk-UA"/>
                </w:rPr>
                <m:t>А</m:t>
              </m:r>
            </m:sub>
          </m:sSub>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833</m:t>
              </m:r>
              <m:r>
                <m:rPr>
                  <m:sty m:val="p"/>
                </m:rPr>
                <w:rPr>
                  <w:sz w:val="28"/>
                  <w:szCs w:val="28"/>
                  <w:lang w:val="uk-UA"/>
                </w:rPr>
                <m:t>×</m:t>
              </m:r>
              <m:r>
                <m:rPr>
                  <m:sty m:val="p"/>
                </m:rPr>
                <w:rPr>
                  <w:rFonts w:ascii="Cambria Math"/>
                  <w:sz w:val="28"/>
                  <w:szCs w:val="28"/>
                  <w:lang w:val="uk-UA"/>
                </w:rPr>
                <m:t>100</m:t>
              </m:r>
            </m:num>
            <m:den>
              <m:r>
                <m:rPr>
                  <m:sty m:val="p"/>
                </m:rPr>
                <w:rPr>
                  <w:rFonts w:ascii="Cambria Math"/>
                  <w:sz w:val="28"/>
                  <w:szCs w:val="28"/>
                  <w:lang w:val="uk-UA"/>
                </w:rPr>
                <m:t>8000</m:t>
              </m:r>
            </m:den>
          </m:f>
          <m:r>
            <m:rPr>
              <m:sty m:val="p"/>
            </m:rPr>
            <w:rPr>
              <w:rFonts w:ascii="Cambria Math"/>
              <w:sz w:val="28"/>
              <w:szCs w:val="28"/>
              <w:lang w:val="uk-UA"/>
            </w:rPr>
            <m:t>=10,4%</m:t>
          </m:r>
        </m:oMath>
      </m:oMathPara>
    </w:p>
    <w:p w:rsidR="00DA604D" w:rsidRDefault="00DA604D" w:rsidP="007A5E34">
      <w:pPr>
        <w:spacing w:line="360" w:lineRule="auto"/>
        <w:ind w:left="2124"/>
        <w:rPr>
          <w:sz w:val="28"/>
          <w:szCs w:val="16"/>
        </w:rPr>
      </w:pPr>
      <w:r>
        <w:rPr>
          <w:sz w:val="28"/>
          <w:szCs w:val="16"/>
        </w:rPr>
        <w:t xml:space="preserve">       </w:t>
      </w:r>
      <w:r>
        <w:rPr>
          <w:sz w:val="28"/>
          <w:szCs w:val="16"/>
        </w:rPr>
        <w:tab/>
      </w:r>
    </w:p>
    <w:p w:rsidR="00DA604D" w:rsidRDefault="00DA604D" w:rsidP="00601DA9">
      <w:pPr>
        <w:pStyle w:val="a6"/>
        <w:tabs>
          <w:tab w:val="left" w:pos="2842"/>
        </w:tabs>
        <w:spacing w:after="0" w:line="360" w:lineRule="auto"/>
        <w:ind w:firstLine="851"/>
        <w:jc w:val="both"/>
        <w:rPr>
          <w:sz w:val="28"/>
          <w:szCs w:val="28"/>
          <w:lang w:val="uk-UA"/>
        </w:rPr>
      </w:pPr>
      <w:r w:rsidRPr="00EC6460">
        <w:rPr>
          <w:sz w:val="28"/>
          <w:szCs w:val="28"/>
          <w:lang w:val="uk-UA"/>
        </w:rPr>
        <w:t xml:space="preserve">Підприємство ВАТ </w:t>
      </w:r>
      <w:r w:rsidR="007A5E34" w:rsidRPr="00A85837">
        <w:rPr>
          <w:sz w:val="28"/>
          <w:szCs w:val="28"/>
          <w:lang w:val="uk-UA"/>
        </w:rPr>
        <w:t>«Сумська Паляниця»</w:t>
      </w:r>
      <w:r w:rsidR="007A5E34" w:rsidRPr="00DD2EB9">
        <w:rPr>
          <w:sz w:val="28"/>
          <w:szCs w:val="28"/>
          <w:lang w:val="uk-UA"/>
        </w:rPr>
        <w:t xml:space="preserve"> </w:t>
      </w:r>
      <w:r w:rsidRPr="00EC6460">
        <w:rPr>
          <w:sz w:val="28"/>
          <w:szCs w:val="28"/>
          <w:lang w:val="uk-UA"/>
        </w:rPr>
        <w:t>має відносно високий організаційно-технічний рівень. Проаналізуємо стан основних виробнич</w:t>
      </w:r>
      <w:r w:rsidR="007A5E34" w:rsidRPr="00EC6460">
        <w:rPr>
          <w:sz w:val="28"/>
          <w:szCs w:val="28"/>
          <w:lang w:val="uk-UA"/>
        </w:rPr>
        <w:t xml:space="preserve">их фондів підприємства (табл. </w:t>
      </w:r>
      <w:r w:rsidRPr="00EC6460">
        <w:rPr>
          <w:sz w:val="28"/>
          <w:szCs w:val="28"/>
          <w:lang w:val="uk-UA"/>
        </w:rPr>
        <w:t>2</w:t>
      </w:r>
      <w:r w:rsidR="007A5E34" w:rsidRPr="00EC6460">
        <w:rPr>
          <w:sz w:val="28"/>
          <w:szCs w:val="28"/>
          <w:lang w:val="uk-UA"/>
        </w:rPr>
        <w:t>.</w:t>
      </w:r>
      <w:r w:rsidR="001E03D9">
        <w:rPr>
          <w:sz w:val="28"/>
          <w:szCs w:val="28"/>
          <w:lang w:val="uk-UA"/>
        </w:rPr>
        <w:t>4</w:t>
      </w:r>
      <w:r w:rsidRPr="00EC6460">
        <w:rPr>
          <w:sz w:val="28"/>
          <w:szCs w:val="28"/>
          <w:lang w:val="uk-UA"/>
        </w:rPr>
        <w:t>)</w:t>
      </w:r>
    </w:p>
    <w:p w:rsidR="006B5C1E" w:rsidRPr="00EC6460" w:rsidRDefault="006B5C1E" w:rsidP="00601DA9">
      <w:pPr>
        <w:pStyle w:val="a6"/>
        <w:tabs>
          <w:tab w:val="left" w:pos="2842"/>
        </w:tabs>
        <w:spacing w:after="0" w:line="360" w:lineRule="auto"/>
        <w:ind w:firstLine="851"/>
        <w:jc w:val="both"/>
        <w:rPr>
          <w:sz w:val="28"/>
          <w:szCs w:val="28"/>
          <w:lang w:val="uk-UA"/>
        </w:rPr>
      </w:pPr>
    </w:p>
    <w:p w:rsidR="00DA604D" w:rsidRPr="00EA7A68" w:rsidRDefault="00DA604D" w:rsidP="00DA604D">
      <w:pPr>
        <w:spacing w:line="360" w:lineRule="auto"/>
        <w:jc w:val="right"/>
        <w:rPr>
          <w:sz w:val="28"/>
          <w:szCs w:val="16"/>
          <w:lang w:val="uk-UA"/>
        </w:rPr>
      </w:pPr>
      <w:r w:rsidRPr="00EA7A68">
        <w:rPr>
          <w:sz w:val="28"/>
          <w:szCs w:val="16"/>
          <w:lang w:val="uk-UA"/>
        </w:rPr>
        <w:t>Таблиц</w:t>
      </w:r>
      <w:r>
        <w:rPr>
          <w:sz w:val="28"/>
          <w:szCs w:val="16"/>
          <w:lang w:val="uk-UA"/>
        </w:rPr>
        <w:t>я</w:t>
      </w:r>
      <w:r w:rsidRPr="00EA7A68">
        <w:rPr>
          <w:sz w:val="28"/>
          <w:szCs w:val="16"/>
          <w:lang w:val="uk-UA"/>
        </w:rPr>
        <w:t xml:space="preserve"> </w:t>
      </w:r>
      <w:r w:rsidR="007A5E34">
        <w:rPr>
          <w:sz w:val="28"/>
          <w:szCs w:val="16"/>
          <w:lang w:val="uk-UA"/>
        </w:rPr>
        <w:t>2.</w:t>
      </w:r>
      <w:r w:rsidR="001E03D9">
        <w:rPr>
          <w:sz w:val="28"/>
          <w:szCs w:val="16"/>
          <w:lang w:val="uk-UA"/>
        </w:rPr>
        <w:t>4</w:t>
      </w:r>
    </w:p>
    <w:p w:rsidR="00DA604D" w:rsidRPr="00A04169" w:rsidRDefault="00DA604D" w:rsidP="00DA604D">
      <w:pPr>
        <w:spacing w:line="360" w:lineRule="auto"/>
        <w:jc w:val="center"/>
        <w:rPr>
          <w:sz w:val="28"/>
          <w:szCs w:val="16"/>
          <w:lang w:val="uk-UA"/>
        </w:rPr>
      </w:pPr>
      <w:r w:rsidRPr="00EA7A68">
        <w:rPr>
          <w:sz w:val="28"/>
          <w:szCs w:val="16"/>
          <w:lang w:val="uk-UA"/>
        </w:rPr>
        <w:t>Анал</w:t>
      </w:r>
      <w:r>
        <w:rPr>
          <w:sz w:val="28"/>
          <w:szCs w:val="16"/>
          <w:lang w:val="uk-UA"/>
        </w:rPr>
        <w:t>і</w:t>
      </w:r>
      <w:r w:rsidRPr="00EA7A68">
        <w:rPr>
          <w:sz w:val="28"/>
          <w:szCs w:val="16"/>
          <w:lang w:val="uk-UA"/>
        </w:rPr>
        <w:t xml:space="preserve">з </w:t>
      </w:r>
      <w:r>
        <w:rPr>
          <w:sz w:val="28"/>
          <w:szCs w:val="16"/>
          <w:lang w:val="uk-UA"/>
        </w:rPr>
        <w:t>стану ОВФ підприємства в 20</w:t>
      </w:r>
      <w:r w:rsidR="00CC0D85" w:rsidRPr="00983A4F">
        <w:rPr>
          <w:sz w:val="28"/>
          <w:szCs w:val="16"/>
          <w:lang w:val="uk-UA"/>
        </w:rPr>
        <w:t>12</w:t>
      </w:r>
      <w:r>
        <w:rPr>
          <w:sz w:val="28"/>
          <w:szCs w:val="16"/>
          <w:lang w:val="uk-UA"/>
        </w:rPr>
        <w:t>-20</w:t>
      </w:r>
      <w:r w:rsidR="00CC0D85" w:rsidRPr="00983A4F">
        <w:rPr>
          <w:sz w:val="28"/>
          <w:szCs w:val="16"/>
          <w:lang w:val="uk-UA"/>
        </w:rPr>
        <w:t>16</w:t>
      </w:r>
      <w:r>
        <w:rPr>
          <w:sz w:val="28"/>
          <w:szCs w:val="16"/>
          <w:lang w:val="uk-UA"/>
        </w:rPr>
        <w:t xml:space="preserve"> р.р.</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1909"/>
        <w:gridCol w:w="1579"/>
        <w:gridCol w:w="1744"/>
        <w:gridCol w:w="1744"/>
      </w:tblGrid>
      <w:tr w:rsidR="00DA604D" w:rsidRPr="007F3823" w:rsidTr="00011000">
        <w:trPr>
          <w:jc w:val="center"/>
        </w:trPr>
        <w:tc>
          <w:tcPr>
            <w:tcW w:w="1743" w:type="dxa"/>
            <w:tcBorders>
              <w:tl2br w:val="single" w:sz="4" w:space="0" w:color="auto"/>
            </w:tcBorders>
          </w:tcPr>
          <w:p w:rsidR="00DA604D" w:rsidRPr="007F3823" w:rsidRDefault="0001495C" w:rsidP="00011000">
            <w:pPr>
              <w:spacing w:line="360" w:lineRule="auto"/>
              <w:rPr>
                <w:lang w:val="uk-UA"/>
              </w:rPr>
            </w:pPr>
            <w:r w:rsidRPr="007F3823">
              <w:rPr>
                <w:lang w:val="uk-UA"/>
              </w:rPr>
              <w:t xml:space="preserve">     </w:t>
            </w:r>
            <w:r w:rsidR="00DA604D" w:rsidRPr="007F3823">
              <w:rPr>
                <w:lang w:val="uk-UA"/>
              </w:rPr>
              <w:t>Показники</w:t>
            </w:r>
          </w:p>
          <w:p w:rsidR="00DA604D" w:rsidRPr="007F3823" w:rsidRDefault="00DA604D" w:rsidP="00011000">
            <w:pPr>
              <w:spacing w:line="360" w:lineRule="auto"/>
            </w:pPr>
          </w:p>
          <w:p w:rsidR="00DA604D" w:rsidRPr="007F3823" w:rsidRDefault="00DA604D" w:rsidP="00011000">
            <w:pPr>
              <w:spacing w:line="360" w:lineRule="auto"/>
              <w:rPr>
                <w:lang w:val="uk-UA"/>
              </w:rPr>
            </w:pPr>
            <w:r w:rsidRPr="007F3823">
              <w:rPr>
                <w:lang w:val="uk-UA"/>
              </w:rPr>
              <w:t>Період</w:t>
            </w:r>
          </w:p>
        </w:tc>
        <w:tc>
          <w:tcPr>
            <w:tcW w:w="1909" w:type="dxa"/>
            <w:vAlign w:val="center"/>
          </w:tcPr>
          <w:p w:rsidR="00DA604D" w:rsidRPr="007F3823" w:rsidRDefault="00DA604D" w:rsidP="00011000">
            <w:pPr>
              <w:spacing w:line="360" w:lineRule="auto"/>
              <w:jc w:val="center"/>
              <w:rPr>
                <w:lang w:val="uk-UA"/>
              </w:rPr>
            </w:pPr>
            <w:r w:rsidRPr="007F3823">
              <w:rPr>
                <w:lang w:val="uk-UA"/>
              </w:rPr>
              <w:t>Вартість на початок року, тис. грн</w:t>
            </w:r>
          </w:p>
        </w:tc>
        <w:tc>
          <w:tcPr>
            <w:tcW w:w="1579" w:type="dxa"/>
            <w:vAlign w:val="center"/>
          </w:tcPr>
          <w:p w:rsidR="00DA604D" w:rsidRPr="007F3823" w:rsidRDefault="00DA604D" w:rsidP="00011000">
            <w:pPr>
              <w:spacing w:line="360" w:lineRule="auto"/>
              <w:jc w:val="center"/>
            </w:pPr>
            <w:r w:rsidRPr="007F3823">
              <w:t>Введено</w:t>
            </w:r>
          </w:p>
          <w:p w:rsidR="00DA604D" w:rsidRPr="00BC1F83" w:rsidRDefault="00DA604D" w:rsidP="00011000">
            <w:pPr>
              <w:spacing w:line="360" w:lineRule="auto"/>
              <w:jc w:val="center"/>
              <w:rPr>
                <w:lang w:val="uk-UA"/>
              </w:rPr>
            </w:pPr>
            <w:r w:rsidRPr="007F3823">
              <w:t>т</w:t>
            </w:r>
            <w:r w:rsidRPr="007F3823">
              <w:rPr>
                <w:lang w:val="uk-UA"/>
              </w:rPr>
              <w:t>и</w:t>
            </w:r>
            <w:r w:rsidRPr="007F3823">
              <w:t>с.</w:t>
            </w:r>
            <w:r w:rsidR="0001495C" w:rsidRPr="007F3823">
              <w:rPr>
                <w:lang w:val="uk-UA"/>
              </w:rPr>
              <w:t xml:space="preserve"> </w:t>
            </w:r>
            <w:r w:rsidRPr="007F3823">
              <w:t>грн</w:t>
            </w:r>
          </w:p>
        </w:tc>
        <w:tc>
          <w:tcPr>
            <w:tcW w:w="1744" w:type="dxa"/>
            <w:vAlign w:val="center"/>
          </w:tcPr>
          <w:p w:rsidR="00DA604D" w:rsidRPr="007F3823" w:rsidRDefault="00DA604D" w:rsidP="00011000">
            <w:pPr>
              <w:spacing w:line="360" w:lineRule="auto"/>
              <w:jc w:val="center"/>
              <w:rPr>
                <w:lang w:val="uk-UA"/>
              </w:rPr>
            </w:pPr>
            <w:r w:rsidRPr="007F3823">
              <w:rPr>
                <w:lang w:val="uk-UA"/>
              </w:rPr>
              <w:t>Вибуло</w:t>
            </w:r>
          </w:p>
          <w:p w:rsidR="00DA604D" w:rsidRPr="00BC1F83" w:rsidRDefault="00DA604D" w:rsidP="00011000">
            <w:pPr>
              <w:spacing w:line="360" w:lineRule="auto"/>
              <w:jc w:val="center"/>
              <w:rPr>
                <w:lang w:val="uk-UA"/>
              </w:rPr>
            </w:pPr>
            <w:r w:rsidRPr="007F3823">
              <w:t>т</w:t>
            </w:r>
            <w:r w:rsidRPr="007F3823">
              <w:rPr>
                <w:lang w:val="uk-UA"/>
              </w:rPr>
              <w:t>и</w:t>
            </w:r>
            <w:r w:rsidRPr="007F3823">
              <w:t>с.</w:t>
            </w:r>
            <w:r w:rsidR="0001495C" w:rsidRPr="007F3823">
              <w:rPr>
                <w:lang w:val="uk-UA"/>
              </w:rPr>
              <w:t xml:space="preserve"> </w:t>
            </w:r>
            <w:r w:rsidRPr="007F3823">
              <w:t>грн</w:t>
            </w:r>
          </w:p>
        </w:tc>
        <w:tc>
          <w:tcPr>
            <w:tcW w:w="1744" w:type="dxa"/>
            <w:vAlign w:val="center"/>
          </w:tcPr>
          <w:p w:rsidR="00DA604D" w:rsidRPr="007F3823" w:rsidRDefault="00DA604D" w:rsidP="00011000">
            <w:pPr>
              <w:spacing w:line="360" w:lineRule="auto"/>
              <w:jc w:val="center"/>
              <w:rPr>
                <w:lang w:val="uk-UA"/>
              </w:rPr>
            </w:pPr>
            <w:r w:rsidRPr="007F3823">
              <w:rPr>
                <w:lang w:val="uk-UA"/>
              </w:rPr>
              <w:t>Вартість на кінець року, тис. грн</w:t>
            </w:r>
          </w:p>
        </w:tc>
      </w:tr>
      <w:tr w:rsidR="00EB0BE0" w:rsidRPr="007F3823" w:rsidTr="00011000">
        <w:trPr>
          <w:jc w:val="center"/>
        </w:trPr>
        <w:tc>
          <w:tcPr>
            <w:tcW w:w="1743" w:type="dxa"/>
            <w:vAlign w:val="center"/>
          </w:tcPr>
          <w:p w:rsidR="00EB0BE0" w:rsidRPr="007F3823" w:rsidRDefault="00EB0BE0" w:rsidP="00011000">
            <w:pPr>
              <w:spacing w:line="360" w:lineRule="auto"/>
              <w:jc w:val="center"/>
              <w:rPr>
                <w:lang w:val="uk-UA"/>
              </w:rPr>
            </w:pPr>
            <w:r w:rsidRPr="007F3823">
              <w:rPr>
                <w:lang w:val="uk-UA"/>
              </w:rPr>
              <w:t>2012 рік</w:t>
            </w:r>
          </w:p>
        </w:tc>
        <w:tc>
          <w:tcPr>
            <w:tcW w:w="1909" w:type="dxa"/>
            <w:vAlign w:val="center"/>
          </w:tcPr>
          <w:p w:rsidR="00EB0BE0" w:rsidRDefault="00EB0BE0" w:rsidP="00011000">
            <w:pPr>
              <w:spacing w:line="360" w:lineRule="auto"/>
              <w:jc w:val="center"/>
              <w:rPr>
                <w:color w:val="000000"/>
              </w:rPr>
            </w:pPr>
            <w:r>
              <w:rPr>
                <w:color w:val="000000"/>
              </w:rPr>
              <w:t>13332,6</w:t>
            </w:r>
          </w:p>
        </w:tc>
        <w:tc>
          <w:tcPr>
            <w:tcW w:w="1579" w:type="dxa"/>
            <w:vAlign w:val="center"/>
          </w:tcPr>
          <w:p w:rsidR="00EB0BE0" w:rsidRDefault="00EB0BE0" w:rsidP="00011000">
            <w:pPr>
              <w:spacing w:line="360" w:lineRule="auto"/>
              <w:jc w:val="center"/>
              <w:rPr>
                <w:color w:val="000000"/>
              </w:rPr>
            </w:pPr>
            <w:r>
              <w:rPr>
                <w:color w:val="000000"/>
              </w:rPr>
              <w:t>57</w:t>
            </w:r>
          </w:p>
        </w:tc>
        <w:tc>
          <w:tcPr>
            <w:tcW w:w="1744" w:type="dxa"/>
            <w:vAlign w:val="center"/>
          </w:tcPr>
          <w:p w:rsidR="00EB0BE0" w:rsidRDefault="00EB0BE0" w:rsidP="00011000">
            <w:pPr>
              <w:spacing w:line="360" w:lineRule="auto"/>
              <w:jc w:val="center"/>
              <w:rPr>
                <w:color w:val="000000"/>
              </w:rPr>
            </w:pPr>
            <w:r>
              <w:rPr>
                <w:color w:val="000000"/>
              </w:rPr>
              <w:t>32</w:t>
            </w:r>
          </w:p>
        </w:tc>
        <w:tc>
          <w:tcPr>
            <w:tcW w:w="1744" w:type="dxa"/>
            <w:vAlign w:val="center"/>
          </w:tcPr>
          <w:p w:rsidR="00EB0BE0" w:rsidRDefault="00EB0BE0" w:rsidP="00011000">
            <w:pPr>
              <w:spacing w:line="360" w:lineRule="auto"/>
              <w:jc w:val="center"/>
              <w:rPr>
                <w:color w:val="000000"/>
              </w:rPr>
            </w:pPr>
            <w:r>
              <w:rPr>
                <w:color w:val="000000"/>
              </w:rPr>
              <w:t>13357,6</w:t>
            </w:r>
          </w:p>
        </w:tc>
      </w:tr>
      <w:tr w:rsidR="00EB0BE0" w:rsidRPr="007F3823" w:rsidTr="00011000">
        <w:trPr>
          <w:jc w:val="center"/>
        </w:trPr>
        <w:tc>
          <w:tcPr>
            <w:tcW w:w="1743" w:type="dxa"/>
            <w:vAlign w:val="center"/>
          </w:tcPr>
          <w:p w:rsidR="00EB0BE0" w:rsidRPr="007F3823" w:rsidRDefault="00EB0BE0" w:rsidP="00011000">
            <w:pPr>
              <w:spacing w:line="360" w:lineRule="auto"/>
              <w:jc w:val="center"/>
              <w:rPr>
                <w:lang w:val="uk-UA"/>
              </w:rPr>
            </w:pPr>
            <w:r w:rsidRPr="007F3823">
              <w:rPr>
                <w:lang w:val="uk-UA"/>
              </w:rPr>
              <w:t>2013 рік</w:t>
            </w:r>
          </w:p>
        </w:tc>
        <w:tc>
          <w:tcPr>
            <w:tcW w:w="1909" w:type="dxa"/>
            <w:vAlign w:val="center"/>
          </w:tcPr>
          <w:p w:rsidR="00EB0BE0" w:rsidRDefault="00EB0BE0" w:rsidP="00011000">
            <w:pPr>
              <w:spacing w:line="360" w:lineRule="auto"/>
              <w:jc w:val="center"/>
              <w:rPr>
                <w:color w:val="000000"/>
              </w:rPr>
            </w:pPr>
            <w:r>
              <w:rPr>
                <w:color w:val="000000"/>
              </w:rPr>
              <w:t>13694,7</w:t>
            </w:r>
          </w:p>
        </w:tc>
        <w:tc>
          <w:tcPr>
            <w:tcW w:w="1579" w:type="dxa"/>
            <w:vAlign w:val="center"/>
          </w:tcPr>
          <w:p w:rsidR="00EB0BE0" w:rsidRDefault="00EB0BE0" w:rsidP="00011000">
            <w:pPr>
              <w:spacing w:line="360" w:lineRule="auto"/>
              <w:jc w:val="center"/>
              <w:rPr>
                <w:color w:val="000000"/>
              </w:rPr>
            </w:pPr>
            <w:r>
              <w:rPr>
                <w:color w:val="000000"/>
              </w:rPr>
              <w:t>78</w:t>
            </w:r>
          </w:p>
        </w:tc>
        <w:tc>
          <w:tcPr>
            <w:tcW w:w="1744" w:type="dxa"/>
            <w:vAlign w:val="center"/>
          </w:tcPr>
          <w:p w:rsidR="00EB0BE0" w:rsidRDefault="00EB0BE0" w:rsidP="00011000">
            <w:pPr>
              <w:spacing w:line="360" w:lineRule="auto"/>
              <w:jc w:val="center"/>
              <w:rPr>
                <w:color w:val="000000"/>
              </w:rPr>
            </w:pPr>
            <w:r>
              <w:rPr>
                <w:color w:val="000000"/>
              </w:rPr>
              <w:t>21,3</w:t>
            </w:r>
          </w:p>
        </w:tc>
        <w:tc>
          <w:tcPr>
            <w:tcW w:w="1744" w:type="dxa"/>
            <w:vAlign w:val="center"/>
          </w:tcPr>
          <w:p w:rsidR="00EB0BE0" w:rsidRDefault="00EB0BE0" w:rsidP="00011000">
            <w:pPr>
              <w:spacing w:line="360" w:lineRule="auto"/>
              <w:jc w:val="center"/>
              <w:rPr>
                <w:color w:val="000000"/>
              </w:rPr>
            </w:pPr>
            <w:r>
              <w:rPr>
                <w:color w:val="000000"/>
              </w:rPr>
              <w:t>13751,4</w:t>
            </w:r>
          </w:p>
        </w:tc>
      </w:tr>
      <w:tr w:rsidR="00EB0BE0" w:rsidRPr="007F3823" w:rsidTr="00011000">
        <w:trPr>
          <w:jc w:val="center"/>
        </w:trPr>
        <w:tc>
          <w:tcPr>
            <w:tcW w:w="1743" w:type="dxa"/>
            <w:vAlign w:val="center"/>
          </w:tcPr>
          <w:p w:rsidR="00EB0BE0" w:rsidRPr="007F3823" w:rsidRDefault="00EB0BE0" w:rsidP="00011000">
            <w:pPr>
              <w:spacing w:line="360" w:lineRule="auto"/>
              <w:jc w:val="center"/>
              <w:rPr>
                <w:lang w:val="uk-UA"/>
              </w:rPr>
            </w:pPr>
            <w:r w:rsidRPr="007F3823">
              <w:rPr>
                <w:lang w:val="uk-UA"/>
              </w:rPr>
              <w:t>2014 рік</w:t>
            </w:r>
          </w:p>
        </w:tc>
        <w:tc>
          <w:tcPr>
            <w:tcW w:w="1909" w:type="dxa"/>
            <w:vAlign w:val="center"/>
          </w:tcPr>
          <w:p w:rsidR="00EB0BE0" w:rsidRDefault="00EB0BE0" w:rsidP="00011000">
            <w:pPr>
              <w:spacing w:line="360" w:lineRule="auto"/>
              <w:jc w:val="center"/>
              <w:rPr>
                <w:color w:val="000000"/>
              </w:rPr>
            </w:pPr>
            <w:r>
              <w:rPr>
                <w:color w:val="000000"/>
              </w:rPr>
              <w:t>14942,9</w:t>
            </w:r>
          </w:p>
        </w:tc>
        <w:tc>
          <w:tcPr>
            <w:tcW w:w="1579" w:type="dxa"/>
            <w:vAlign w:val="center"/>
          </w:tcPr>
          <w:p w:rsidR="00EB0BE0" w:rsidRDefault="00EB0BE0" w:rsidP="00011000">
            <w:pPr>
              <w:spacing w:line="360" w:lineRule="auto"/>
              <w:jc w:val="center"/>
              <w:rPr>
                <w:color w:val="000000"/>
              </w:rPr>
            </w:pPr>
            <w:r>
              <w:rPr>
                <w:color w:val="000000"/>
              </w:rPr>
              <w:t>83,8</w:t>
            </w:r>
          </w:p>
        </w:tc>
        <w:tc>
          <w:tcPr>
            <w:tcW w:w="1744" w:type="dxa"/>
            <w:vAlign w:val="center"/>
          </w:tcPr>
          <w:p w:rsidR="00EB0BE0" w:rsidRDefault="00EB0BE0" w:rsidP="00011000">
            <w:pPr>
              <w:spacing w:line="360" w:lineRule="auto"/>
              <w:jc w:val="center"/>
              <w:rPr>
                <w:color w:val="000000"/>
              </w:rPr>
            </w:pPr>
            <w:r>
              <w:rPr>
                <w:color w:val="000000"/>
              </w:rPr>
              <w:t>31,1</w:t>
            </w:r>
          </w:p>
        </w:tc>
        <w:tc>
          <w:tcPr>
            <w:tcW w:w="1744" w:type="dxa"/>
            <w:vAlign w:val="center"/>
          </w:tcPr>
          <w:p w:rsidR="00EB0BE0" w:rsidRDefault="00EB0BE0" w:rsidP="00011000">
            <w:pPr>
              <w:spacing w:line="360" w:lineRule="auto"/>
              <w:jc w:val="center"/>
              <w:rPr>
                <w:color w:val="000000"/>
              </w:rPr>
            </w:pPr>
            <w:r>
              <w:rPr>
                <w:color w:val="000000"/>
              </w:rPr>
              <w:t>14995,6</w:t>
            </w:r>
          </w:p>
        </w:tc>
      </w:tr>
      <w:tr w:rsidR="00EB0BE0" w:rsidRPr="007F3823" w:rsidTr="00011000">
        <w:trPr>
          <w:jc w:val="center"/>
        </w:trPr>
        <w:tc>
          <w:tcPr>
            <w:tcW w:w="1743" w:type="dxa"/>
            <w:vAlign w:val="center"/>
          </w:tcPr>
          <w:p w:rsidR="00EB0BE0" w:rsidRPr="007F3823" w:rsidRDefault="00EB0BE0" w:rsidP="00011000">
            <w:pPr>
              <w:spacing w:line="360" w:lineRule="auto"/>
              <w:jc w:val="center"/>
              <w:rPr>
                <w:lang w:val="uk-UA"/>
              </w:rPr>
            </w:pPr>
            <w:r w:rsidRPr="007F3823">
              <w:rPr>
                <w:lang w:val="uk-UA"/>
              </w:rPr>
              <w:t>2015 рік</w:t>
            </w:r>
          </w:p>
        </w:tc>
        <w:tc>
          <w:tcPr>
            <w:tcW w:w="1909" w:type="dxa"/>
            <w:vAlign w:val="center"/>
          </w:tcPr>
          <w:p w:rsidR="00EB0BE0" w:rsidRDefault="00EB0BE0" w:rsidP="00011000">
            <w:pPr>
              <w:spacing w:line="360" w:lineRule="auto"/>
              <w:jc w:val="center"/>
              <w:rPr>
                <w:color w:val="000000"/>
              </w:rPr>
            </w:pPr>
            <w:r>
              <w:rPr>
                <w:color w:val="000000"/>
              </w:rPr>
              <w:t>15465</w:t>
            </w:r>
          </w:p>
        </w:tc>
        <w:tc>
          <w:tcPr>
            <w:tcW w:w="1579" w:type="dxa"/>
            <w:vAlign w:val="center"/>
          </w:tcPr>
          <w:p w:rsidR="00EB0BE0" w:rsidRDefault="00EB0BE0" w:rsidP="00011000">
            <w:pPr>
              <w:spacing w:line="360" w:lineRule="auto"/>
              <w:jc w:val="center"/>
              <w:rPr>
                <w:color w:val="000000"/>
              </w:rPr>
            </w:pPr>
            <w:r>
              <w:rPr>
                <w:color w:val="000000"/>
                <w:lang w:val="uk-UA"/>
              </w:rPr>
              <w:t>182,5</w:t>
            </w:r>
          </w:p>
        </w:tc>
        <w:tc>
          <w:tcPr>
            <w:tcW w:w="1744" w:type="dxa"/>
            <w:vAlign w:val="center"/>
          </w:tcPr>
          <w:p w:rsidR="00EB0BE0" w:rsidRDefault="00EB0BE0" w:rsidP="00011000">
            <w:pPr>
              <w:spacing w:line="360" w:lineRule="auto"/>
              <w:jc w:val="center"/>
              <w:rPr>
                <w:color w:val="000000"/>
              </w:rPr>
            </w:pPr>
            <w:r>
              <w:rPr>
                <w:color w:val="000000"/>
                <w:lang w:val="uk-UA"/>
              </w:rPr>
              <w:t>85,3</w:t>
            </w:r>
          </w:p>
        </w:tc>
        <w:tc>
          <w:tcPr>
            <w:tcW w:w="1744" w:type="dxa"/>
            <w:vAlign w:val="center"/>
          </w:tcPr>
          <w:p w:rsidR="00EB0BE0" w:rsidRDefault="00EB0BE0" w:rsidP="00011000">
            <w:pPr>
              <w:spacing w:line="360" w:lineRule="auto"/>
              <w:jc w:val="center"/>
              <w:rPr>
                <w:color w:val="000000"/>
              </w:rPr>
            </w:pPr>
            <w:r>
              <w:rPr>
                <w:color w:val="000000"/>
              </w:rPr>
              <w:t>15562,2</w:t>
            </w:r>
          </w:p>
        </w:tc>
      </w:tr>
      <w:tr w:rsidR="00EB0BE0" w:rsidRPr="007F3823" w:rsidTr="00011000">
        <w:trPr>
          <w:jc w:val="center"/>
        </w:trPr>
        <w:tc>
          <w:tcPr>
            <w:tcW w:w="1743" w:type="dxa"/>
            <w:vAlign w:val="center"/>
          </w:tcPr>
          <w:p w:rsidR="00EB0BE0" w:rsidRPr="007F3823" w:rsidRDefault="00EB0BE0" w:rsidP="00011000">
            <w:pPr>
              <w:spacing w:line="360" w:lineRule="auto"/>
              <w:jc w:val="center"/>
              <w:rPr>
                <w:lang w:val="uk-UA"/>
              </w:rPr>
            </w:pPr>
            <w:r w:rsidRPr="007F3823">
              <w:rPr>
                <w:lang w:val="uk-UA"/>
              </w:rPr>
              <w:t>2016 рік</w:t>
            </w:r>
          </w:p>
        </w:tc>
        <w:tc>
          <w:tcPr>
            <w:tcW w:w="1909" w:type="dxa"/>
            <w:vAlign w:val="center"/>
          </w:tcPr>
          <w:p w:rsidR="00EB0BE0" w:rsidRDefault="00EB0BE0" w:rsidP="00011000">
            <w:pPr>
              <w:spacing w:line="360" w:lineRule="auto"/>
              <w:jc w:val="center"/>
              <w:rPr>
                <w:color w:val="000000"/>
              </w:rPr>
            </w:pPr>
            <w:r>
              <w:rPr>
                <w:color w:val="000000"/>
              </w:rPr>
              <w:t>15944,7</w:t>
            </w:r>
          </w:p>
        </w:tc>
        <w:tc>
          <w:tcPr>
            <w:tcW w:w="1579" w:type="dxa"/>
            <w:vAlign w:val="center"/>
          </w:tcPr>
          <w:p w:rsidR="00EB0BE0" w:rsidRDefault="00EB0BE0" w:rsidP="00011000">
            <w:pPr>
              <w:spacing w:line="360" w:lineRule="auto"/>
              <w:jc w:val="center"/>
              <w:rPr>
                <w:color w:val="000000"/>
              </w:rPr>
            </w:pPr>
            <w:r>
              <w:rPr>
                <w:color w:val="000000"/>
                <w:lang w:val="uk-UA"/>
              </w:rPr>
              <w:t>109,3</w:t>
            </w:r>
          </w:p>
        </w:tc>
        <w:tc>
          <w:tcPr>
            <w:tcW w:w="1744" w:type="dxa"/>
            <w:vAlign w:val="center"/>
          </w:tcPr>
          <w:p w:rsidR="00EB0BE0" w:rsidRDefault="00EB0BE0" w:rsidP="00011000">
            <w:pPr>
              <w:spacing w:line="360" w:lineRule="auto"/>
              <w:jc w:val="center"/>
              <w:rPr>
                <w:color w:val="000000"/>
              </w:rPr>
            </w:pPr>
            <w:r>
              <w:rPr>
                <w:color w:val="000000"/>
                <w:lang w:val="uk-UA"/>
              </w:rPr>
              <w:t>36,9</w:t>
            </w:r>
          </w:p>
        </w:tc>
        <w:tc>
          <w:tcPr>
            <w:tcW w:w="1744" w:type="dxa"/>
            <w:vAlign w:val="center"/>
          </w:tcPr>
          <w:p w:rsidR="00EB0BE0" w:rsidRDefault="00EB0BE0" w:rsidP="00011000">
            <w:pPr>
              <w:spacing w:line="360" w:lineRule="auto"/>
              <w:jc w:val="center"/>
              <w:rPr>
                <w:color w:val="000000"/>
              </w:rPr>
            </w:pPr>
            <w:r>
              <w:rPr>
                <w:color w:val="000000"/>
              </w:rPr>
              <w:t>16017,1</w:t>
            </w:r>
          </w:p>
        </w:tc>
      </w:tr>
    </w:tbl>
    <w:p w:rsidR="00752AE8" w:rsidRPr="00671A24" w:rsidRDefault="00752AE8" w:rsidP="00601DA9">
      <w:pPr>
        <w:tabs>
          <w:tab w:val="left" w:pos="990"/>
        </w:tabs>
        <w:spacing w:line="360" w:lineRule="auto"/>
        <w:ind w:firstLine="851"/>
        <w:jc w:val="both"/>
        <w:rPr>
          <w:sz w:val="22"/>
          <w:szCs w:val="22"/>
        </w:rPr>
      </w:pPr>
      <w:r w:rsidRPr="00185242">
        <w:rPr>
          <w:sz w:val="22"/>
          <w:szCs w:val="22"/>
          <w:lang w:val="uk-UA"/>
        </w:rPr>
        <w:t xml:space="preserve">Джерело: </w:t>
      </w:r>
      <w:r w:rsidR="00671A24">
        <w:t>складено автором на основі</w:t>
      </w:r>
      <w:r w:rsidR="00671A24" w:rsidRPr="00671A24">
        <w:rPr>
          <w:sz w:val="22"/>
          <w:szCs w:val="22"/>
        </w:rPr>
        <w:t xml:space="preserve"> </w:t>
      </w:r>
      <w:r w:rsidRPr="00671A24">
        <w:rPr>
          <w:sz w:val="22"/>
          <w:szCs w:val="22"/>
        </w:rPr>
        <w:t>[</w:t>
      </w:r>
      <w:r w:rsidR="005447EF" w:rsidRPr="00671A24">
        <w:rPr>
          <w:sz w:val="22"/>
          <w:szCs w:val="22"/>
        </w:rPr>
        <w:t>52</w:t>
      </w:r>
      <w:r w:rsidRPr="00671A24">
        <w:rPr>
          <w:sz w:val="22"/>
          <w:szCs w:val="22"/>
        </w:rPr>
        <w:t>]</w:t>
      </w:r>
    </w:p>
    <w:p w:rsidR="00DA604D" w:rsidRDefault="00DA604D" w:rsidP="00601DA9">
      <w:pPr>
        <w:spacing w:line="360" w:lineRule="auto"/>
        <w:ind w:firstLine="851"/>
        <w:rPr>
          <w:b/>
          <w:sz w:val="28"/>
          <w:szCs w:val="16"/>
        </w:rPr>
      </w:pPr>
    </w:p>
    <w:p w:rsidR="00DA604D" w:rsidRPr="00EC6460" w:rsidRDefault="00DA604D" w:rsidP="00601DA9">
      <w:pPr>
        <w:pStyle w:val="a6"/>
        <w:tabs>
          <w:tab w:val="left" w:pos="2842"/>
        </w:tabs>
        <w:spacing w:after="0" w:line="360" w:lineRule="auto"/>
        <w:ind w:firstLine="851"/>
        <w:jc w:val="both"/>
        <w:rPr>
          <w:sz w:val="28"/>
          <w:szCs w:val="28"/>
          <w:lang w:val="uk-UA"/>
        </w:rPr>
      </w:pPr>
      <w:r w:rsidRPr="00EC6460">
        <w:rPr>
          <w:sz w:val="28"/>
          <w:szCs w:val="28"/>
          <w:lang w:val="uk-UA"/>
        </w:rPr>
        <w:lastRenderedPageBreak/>
        <w:t>Аналіз свідчить, що в аналізуємому періоді 20</w:t>
      </w:r>
      <w:r w:rsidR="00C034EB" w:rsidRPr="00EC6460">
        <w:rPr>
          <w:sz w:val="28"/>
          <w:szCs w:val="28"/>
          <w:lang w:val="uk-UA"/>
        </w:rPr>
        <w:t>12</w:t>
      </w:r>
      <w:r w:rsidRPr="00EC6460">
        <w:rPr>
          <w:sz w:val="28"/>
          <w:szCs w:val="28"/>
          <w:lang w:val="uk-UA"/>
        </w:rPr>
        <w:t>-20</w:t>
      </w:r>
      <w:r w:rsidR="00C034EB" w:rsidRPr="00EC6460">
        <w:rPr>
          <w:sz w:val="28"/>
          <w:szCs w:val="28"/>
          <w:lang w:val="uk-UA"/>
        </w:rPr>
        <w:t>16</w:t>
      </w:r>
      <w:r w:rsidRPr="00EC6460">
        <w:rPr>
          <w:sz w:val="28"/>
          <w:szCs w:val="28"/>
          <w:lang w:val="uk-UA"/>
        </w:rPr>
        <w:t xml:space="preserve"> р.р. на підприємстві йде активний рух ОВФ, причому сума вв</w:t>
      </w:r>
      <w:r w:rsidR="00C034EB" w:rsidRPr="00EC6460">
        <w:rPr>
          <w:sz w:val="28"/>
          <w:szCs w:val="28"/>
          <w:lang w:val="uk-UA"/>
        </w:rPr>
        <w:t>едених</w:t>
      </w:r>
      <w:r w:rsidRPr="00EC6460">
        <w:rPr>
          <w:sz w:val="28"/>
          <w:szCs w:val="28"/>
          <w:lang w:val="uk-UA"/>
        </w:rPr>
        <w:t xml:space="preserve"> фондів перевищує в кілька разів суму виб</w:t>
      </w:r>
      <w:r w:rsidR="00C034EB" w:rsidRPr="00EC6460">
        <w:rPr>
          <w:sz w:val="28"/>
          <w:szCs w:val="28"/>
          <w:lang w:val="uk-UA"/>
        </w:rPr>
        <w:t>улих</w:t>
      </w:r>
      <w:r w:rsidRPr="00EC6460">
        <w:rPr>
          <w:sz w:val="28"/>
          <w:szCs w:val="28"/>
          <w:lang w:val="uk-UA"/>
        </w:rPr>
        <w:t xml:space="preserve"> фондів, що з позитивної сторони характеризує дане підприємство: воно розширюється, підвищуючи свої потужності.</w:t>
      </w:r>
    </w:p>
    <w:p w:rsidR="00DA604D" w:rsidRPr="00DC2A61" w:rsidRDefault="00DA604D" w:rsidP="00601DA9">
      <w:pPr>
        <w:pStyle w:val="a6"/>
        <w:tabs>
          <w:tab w:val="left" w:pos="2842"/>
        </w:tabs>
        <w:spacing w:after="0" w:line="360" w:lineRule="auto"/>
        <w:ind w:firstLine="851"/>
        <w:jc w:val="both"/>
        <w:rPr>
          <w:sz w:val="28"/>
          <w:szCs w:val="28"/>
        </w:rPr>
      </w:pPr>
      <w:r w:rsidRPr="00EC6460">
        <w:rPr>
          <w:sz w:val="28"/>
          <w:szCs w:val="28"/>
          <w:lang w:val="uk-UA"/>
        </w:rPr>
        <w:t xml:space="preserve">Склад та структура ОВФ підприємства, як свідчать дані табл. </w:t>
      </w:r>
      <w:r w:rsidR="00B503FA" w:rsidRPr="00EC6460">
        <w:rPr>
          <w:sz w:val="28"/>
          <w:szCs w:val="28"/>
          <w:lang w:val="uk-UA"/>
        </w:rPr>
        <w:t>2.</w:t>
      </w:r>
      <w:r w:rsidR="001E03D9">
        <w:rPr>
          <w:sz w:val="28"/>
          <w:szCs w:val="28"/>
          <w:lang w:val="uk-UA"/>
        </w:rPr>
        <w:t>5</w:t>
      </w:r>
      <w:r w:rsidR="00B503FA" w:rsidRPr="00EC6460">
        <w:rPr>
          <w:sz w:val="28"/>
          <w:szCs w:val="28"/>
          <w:lang w:val="uk-UA"/>
        </w:rPr>
        <w:t xml:space="preserve"> </w:t>
      </w:r>
      <w:r w:rsidRPr="00EC6460">
        <w:rPr>
          <w:sz w:val="28"/>
          <w:szCs w:val="28"/>
          <w:lang w:val="uk-UA"/>
        </w:rPr>
        <w:t>змінюються і, перш за все в сторону обновлення активної частини – групи  «Машини та обладнання», що є позитивною тенденцією розвитку даного підприємства.</w:t>
      </w:r>
    </w:p>
    <w:p w:rsidR="00752AE8" w:rsidRPr="00DC2A61" w:rsidRDefault="00752AE8" w:rsidP="00EC6460">
      <w:pPr>
        <w:pStyle w:val="a6"/>
        <w:tabs>
          <w:tab w:val="left" w:pos="2842"/>
        </w:tabs>
        <w:spacing w:after="0" w:line="360" w:lineRule="auto"/>
        <w:ind w:firstLine="709"/>
        <w:jc w:val="both"/>
        <w:rPr>
          <w:sz w:val="28"/>
          <w:szCs w:val="28"/>
        </w:rPr>
      </w:pPr>
    </w:p>
    <w:p w:rsidR="00DA604D" w:rsidRPr="00A04169" w:rsidRDefault="00DA604D" w:rsidP="00DA604D">
      <w:pPr>
        <w:spacing w:line="360" w:lineRule="auto"/>
        <w:ind w:firstLine="708"/>
        <w:jc w:val="right"/>
        <w:rPr>
          <w:sz w:val="28"/>
          <w:szCs w:val="16"/>
          <w:lang w:val="uk-UA"/>
        </w:rPr>
      </w:pPr>
      <w:r>
        <w:rPr>
          <w:sz w:val="28"/>
          <w:szCs w:val="16"/>
        </w:rPr>
        <w:t>Таблиц</w:t>
      </w:r>
      <w:r>
        <w:rPr>
          <w:sz w:val="28"/>
          <w:szCs w:val="16"/>
          <w:lang w:val="uk-UA"/>
        </w:rPr>
        <w:t>я</w:t>
      </w:r>
      <w:r>
        <w:rPr>
          <w:sz w:val="28"/>
          <w:szCs w:val="16"/>
        </w:rPr>
        <w:t xml:space="preserve"> </w:t>
      </w:r>
      <w:r w:rsidR="007F3823">
        <w:rPr>
          <w:sz w:val="28"/>
          <w:szCs w:val="16"/>
          <w:lang w:val="uk-UA"/>
        </w:rPr>
        <w:t>2.</w:t>
      </w:r>
      <w:r w:rsidR="001E03D9">
        <w:rPr>
          <w:sz w:val="28"/>
          <w:szCs w:val="16"/>
          <w:lang w:val="uk-UA"/>
        </w:rPr>
        <w:t>5</w:t>
      </w:r>
    </w:p>
    <w:p w:rsidR="007F3823" w:rsidRDefault="00DA604D" w:rsidP="00DA604D">
      <w:pPr>
        <w:spacing w:line="360" w:lineRule="auto"/>
        <w:jc w:val="center"/>
        <w:rPr>
          <w:sz w:val="28"/>
          <w:szCs w:val="16"/>
          <w:lang w:val="uk-UA"/>
        </w:rPr>
      </w:pPr>
      <w:r w:rsidRPr="00966094">
        <w:rPr>
          <w:sz w:val="28"/>
          <w:szCs w:val="16"/>
        </w:rPr>
        <w:t>Анал</w:t>
      </w:r>
      <w:r>
        <w:rPr>
          <w:sz w:val="28"/>
          <w:szCs w:val="16"/>
          <w:lang w:val="uk-UA"/>
        </w:rPr>
        <w:t>і</w:t>
      </w:r>
      <w:r w:rsidRPr="00966094">
        <w:rPr>
          <w:sz w:val="28"/>
          <w:szCs w:val="16"/>
        </w:rPr>
        <w:t xml:space="preserve">з </w:t>
      </w:r>
      <w:r>
        <w:rPr>
          <w:sz w:val="28"/>
          <w:szCs w:val="16"/>
          <w:lang w:val="uk-UA"/>
        </w:rPr>
        <w:t>складу та структ</w:t>
      </w:r>
      <w:r w:rsidR="007F3823">
        <w:rPr>
          <w:sz w:val="28"/>
          <w:szCs w:val="16"/>
          <w:lang w:val="uk-UA"/>
        </w:rPr>
        <w:t>ури ОВФ підприємства в динаміці</w:t>
      </w:r>
    </w:p>
    <w:tbl>
      <w:tblPr>
        <w:tblW w:w="9371" w:type="dxa"/>
        <w:jc w:val="center"/>
        <w:tblInd w:w="93" w:type="dxa"/>
        <w:tblLook w:val="04A0"/>
      </w:tblPr>
      <w:tblGrid>
        <w:gridCol w:w="724"/>
        <w:gridCol w:w="1134"/>
        <w:gridCol w:w="1447"/>
        <w:gridCol w:w="1409"/>
        <w:gridCol w:w="1538"/>
        <w:gridCol w:w="1738"/>
        <w:gridCol w:w="1381"/>
      </w:tblGrid>
      <w:tr w:rsidR="007F3823" w:rsidRPr="007F3823" w:rsidTr="006B5C1E">
        <w:trPr>
          <w:trHeight w:val="315"/>
          <w:jc w:val="center"/>
        </w:trPr>
        <w:tc>
          <w:tcPr>
            <w:tcW w:w="18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sidRPr="007F3823">
              <w:rPr>
                <w:color w:val="000000"/>
              </w:rPr>
              <w:t>Період</w:t>
            </w:r>
          </w:p>
        </w:tc>
        <w:tc>
          <w:tcPr>
            <w:tcW w:w="7513" w:type="dxa"/>
            <w:gridSpan w:val="5"/>
            <w:tcBorders>
              <w:top w:val="single" w:sz="4" w:space="0" w:color="auto"/>
              <w:left w:val="nil"/>
              <w:bottom w:val="single" w:sz="4" w:space="0" w:color="auto"/>
              <w:right w:val="single" w:sz="4" w:space="0" w:color="auto"/>
            </w:tcBorders>
            <w:shd w:val="clear" w:color="auto" w:fill="auto"/>
            <w:noWrap/>
            <w:vAlign w:val="center"/>
            <w:hideMark/>
          </w:tcPr>
          <w:p w:rsidR="007F3823" w:rsidRPr="007F3823" w:rsidRDefault="007F3823" w:rsidP="006B5C1E">
            <w:pPr>
              <w:spacing w:line="276" w:lineRule="auto"/>
              <w:jc w:val="center"/>
              <w:rPr>
                <w:color w:val="000000"/>
              </w:rPr>
            </w:pPr>
            <w:r w:rsidRPr="007F3823">
              <w:rPr>
                <w:color w:val="000000"/>
              </w:rPr>
              <w:t xml:space="preserve">Найменування групи ОВФ </w:t>
            </w:r>
          </w:p>
        </w:tc>
      </w:tr>
      <w:tr w:rsidR="007F3823" w:rsidRPr="007F3823" w:rsidTr="006B5C1E">
        <w:trPr>
          <w:trHeight w:val="480"/>
          <w:jc w:val="center"/>
        </w:trPr>
        <w:tc>
          <w:tcPr>
            <w:tcW w:w="1858" w:type="dxa"/>
            <w:gridSpan w:val="2"/>
            <w:vMerge/>
            <w:tcBorders>
              <w:top w:val="single" w:sz="4" w:space="0" w:color="auto"/>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447" w:type="dxa"/>
            <w:vMerge w:val="restart"/>
            <w:tcBorders>
              <w:top w:val="nil"/>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sidRPr="007F3823">
              <w:rPr>
                <w:color w:val="000000"/>
              </w:rPr>
              <w:t xml:space="preserve">Будівлі, споруди передаточні пристрої </w:t>
            </w:r>
          </w:p>
        </w:tc>
        <w:tc>
          <w:tcPr>
            <w:tcW w:w="1409" w:type="dxa"/>
            <w:vMerge w:val="restart"/>
            <w:tcBorders>
              <w:top w:val="nil"/>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sidRPr="007F3823">
              <w:rPr>
                <w:color w:val="000000"/>
              </w:rPr>
              <w:t>Машини та обладнання</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sidRPr="007F3823">
              <w:rPr>
                <w:color w:val="000000"/>
              </w:rPr>
              <w:t xml:space="preserve">Транспортні засоби </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sidRPr="007F3823">
              <w:rPr>
                <w:color w:val="000000"/>
              </w:rPr>
              <w:t>Інструменти, пристосування та інші</w:t>
            </w:r>
          </w:p>
        </w:tc>
        <w:tc>
          <w:tcPr>
            <w:tcW w:w="1381" w:type="dxa"/>
            <w:vMerge w:val="restart"/>
            <w:tcBorders>
              <w:top w:val="nil"/>
              <w:left w:val="single" w:sz="4" w:space="0" w:color="auto"/>
              <w:bottom w:val="single" w:sz="4" w:space="0" w:color="auto"/>
              <w:right w:val="single" w:sz="4" w:space="0" w:color="auto"/>
            </w:tcBorders>
            <w:shd w:val="clear" w:color="auto" w:fill="auto"/>
            <w:vAlign w:val="center"/>
            <w:hideMark/>
          </w:tcPr>
          <w:p w:rsidR="007F3823" w:rsidRPr="007F3823" w:rsidRDefault="007F3823" w:rsidP="006B5C1E">
            <w:pPr>
              <w:spacing w:line="276" w:lineRule="auto"/>
              <w:jc w:val="center"/>
              <w:rPr>
                <w:color w:val="000000"/>
              </w:rPr>
            </w:pPr>
            <w:r>
              <w:rPr>
                <w:color w:val="000000"/>
              </w:rPr>
              <w:t>ВСЬОГО</w:t>
            </w:r>
            <w:r w:rsidRPr="007F3823">
              <w:rPr>
                <w:color w:val="000000"/>
              </w:rPr>
              <w:t>:</w:t>
            </w:r>
          </w:p>
        </w:tc>
      </w:tr>
      <w:tr w:rsidR="007F3823" w:rsidRPr="007F3823" w:rsidTr="006B5C1E">
        <w:trPr>
          <w:trHeight w:val="420"/>
          <w:jc w:val="center"/>
        </w:trPr>
        <w:tc>
          <w:tcPr>
            <w:tcW w:w="1858" w:type="dxa"/>
            <w:gridSpan w:val="2"/>
            <w:vMerge/>
            <w:tcBorders>
              <w:top w:val="single" w:sz="4" w:space="0" w:color="auto"/>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447" w:type="dxa"/>
            <w:vMerge/>
            <w:tcBorders>
              <w:top w:val="nil"/>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409" w:type="dxa"/>
            <w:vMerge/>
            <w:tcBorders>
              <w:top w:val="nil"/>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538" w:type="dxa"/>
            <w:vMerge/>
            <w:tcBorders>
              <w:top w:val="nil"/>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738" w:type="dxa"/>
            <w:vMerge/>
            <w:tcBorders>
              <w:top w:val="nil"/>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c>
          <w:tcPr>
            <w:tcW w:w="1381" w:type="dxa"/>
            <w:vMerge/>
            <w:tcBorders>
              <w:top w:val="nil"/>
              <w:left w:val="single" w:sz="4" w:space="0" w:color="auto"/>
              <w:bottom w:val="single" w:sz="4" w:space="0" w:color="auto"/>
              <w:right w:val="single" w:sz="4" w:space="0" w:color="auto"/>
            </w:tcBorders>
            <w:vAlign w:val="center"/>
            <w:hideMark/>
          </w:tcPr>
          <w:p w:rsidR="007F3823" w:rsidRPr="007F3823" w:rsidRDefault="007F3823" w:rsidP="006B5C1E">
            <w:pPr>
              <w:spacing w:line="276" w:lineRule="auto"/>
              <w:rPr>
                <w:color w:val="000000"/>
              </w:rPr>
            </w:pPr>
          </w:p>
        </w:tc>
      </w:tr>
      <w:tr w:rsidR="0037546A" w:rsidRPr="007F3823" w:rsidTr="006B5C1E">
        <w:trPr>
          <w:trHeight w:val="31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37546A" w:rsidRPr="007F3823" w:rsidRDefault="0037546A" w:rsidP="006B5C1E">
            <w:pPr>
              <w:spacing w:line="276" w:lineRule="auto"/>
              <w:jc w:val="center"/>
              <w:rPr>
                <w:bCs/>
                <w:color w:val="000000"/>
              </w:rPr>
            </w:pPr>
            <w:r w:rsidRPr="007F3823">
              <w:rPr>
                <w:bCs/>
                <w:color w:val="000000"/>
                <w:lang w:val="uk-UA"/>
              </w:rPr>
              <w:t>2012 рік</w:t>
            </w: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lang w:val="uk-UA"/>
              </w:rPr>
            </w:pPr>
            <w:r w:rsidRPr="007F3823">
              <w:rPr>
                <w:color w:val="000000"/>
              </w:rPr>
              <w:t>Сума</w:t>
            </w:r>
            <w:r>
              <w:rPr>
                <w:color w:val="000000"/>
                <w:lang w:val="uk-UA"/>
              </w:rPr>
              <w:t>, тис. грн</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6956,0</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5386,6</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713,0</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302,0</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13357,6</w:t>
            </w:r>
          </w:p>
        </w:tc>
      </w:tr>
      <w:tr w:rsidR="0037546A" w:rsidRPr="007F3823" w:rsidTr="006B5C1E">
        <w:trPr>
          <w:trHeight w:val="330"/>
          <w:jc w:val="center"/>
        </w:trPr>
        <w:tc>
          <w:tcPr>
            <w:tcW w:w="724" w:type="dxa"/>
            <w:vMerge/>
            <w:tcBorders>
              <w:top w:val="nil"/>
              <w:left w:val="single" w:sz="4" w:space="0" w:color="auto"/>
              <w:bottom w:val="single" w:sz="4" w:space="0" w:color="auto"/>
              <w:right w:val="single" w:sz="4" w:space="0" w:color="auto"/>
            </w:tcBorders>
            <w:vAlign w:val="center"/>
            <w:hideMark/>
          </w:tcPr>
          <w:p w:rsidR="0037546A" w:rsidRPr="007F3823" w:rsidRDefault="0037546A" w:rsidP="006B5C1E">
            <w:pPr>
              <w:spacing w:line="276" w:lineRule="auto"/>
              <w:jc w:val="center"/>
              <w:rPr>
                <w:bCs/>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Питома вага, %</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52,1</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40,3</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5,3</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2,3</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100,0</w:t>
            </w:r>
          </w:p>
        </w:tc>
      </w:tr>
      <w:tr w:rsidR="0037546A" w:rsidRPr="007F3823" w:rsidTr="006B5C1E">
        <w:trPr>
          <w:trHeight w:val="31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37546A" w:rsidRPr="007F3823" w:rsidRDefault="0037546A" w:rsidP="006B5C1E">
            <w:pPr>
              <w:spacing w:line="276" w:lineRule="auto"/>
              <w:jc w:val="center"/>
              <w:rPr>
                <w:bCs/>
                <w:color w:val="000000"/>
              </w:rPr>
            </w:pPr>
            <w:r w:rsidRPr="007F3823">
              <w:rPr>
                <w:bCs/>
                <w:color w:val="000000"/>
                <w:lang w:val="uk-UA"/>
              </w:rPr>
              <w:t>2013 рік</w:t>
            </w: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Сума</w:t>
            </w:r>
            <w:r>
              <w:rPr>
                <w:color w:val="000000"/>
                <w:lang w:val="uk-UA"/>
              </w:rPr>
              <w:t>, тис. грн</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7117,0</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5491,0</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821,7</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321,7</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13751,4</w:t>
            </w:r>
          </w:p>
        </w:tc>
      </w:tr>
      <w:tr w:rsidR="0037546A" w:rsidRPr="007F3823" w:rsidTr="006B5C1E">
        <w:trPr>
          <w:trHeight w:val="315"/>
          <w:jc w:val="center"/>
        </w:trPr>
        <w:tc>
          <w:tcPr>
            <w:tcW w:w="724" w:type="dxa"/>
            <w:vMerge/>
            <w:tcBorders>
              <w:top w:val="nil"/>
              <w:left w:val="single" w:sz="4" w:space="0" w:color="auto"/>
              <w:bottom w:val="single" w:sz="4" w:space="0" w:color="auto"/>
              <w:right w:val="single" w:sz="4" w:space="0" w:color="auto"/>
            </w:tcBorders>
            <w:vAlign w:val="center"/>
            <w:hideMark/>
          </w:tcPr>
          <w:p w:rsidR="0037546A" w:rsidRPr="007F3823" w:rsidRDefault="0037546A" w:rsidP="006B5C1E">
            <w:pPr>
              <w:spacing w:line="276" w:lineRule="auto"/>
              <w:jc w:val="center"/>
              <w:rPr>
                <w:bCs/>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Питома вага, %</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51,8</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39,9</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6,0</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2,3</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100,0</w:t>
            </w:r>
          </w:p>
        </w:tc>
      </w:tr>
      <w:tr w:rsidR="0037546A" w:rsidRPr="007F3823" w:rsidTr="006B5C1E">
        <w:trPr>
          <w:trHeight w:val="31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37546A" w:rsidRPr="007F3823" w:rsidRDefault="0037546A" w:rsidP="006B5C1E">
            <w:pPr>
              <w:spacing w:line="276" w:lineRule="auto"/>
              <w:jc w:val="center"/>
              <w:rPr>
                <w:bCs/>
                <w:color w:val="000000"/>
              </w:rPr>
            </w:pPr>
            <w:r w:rsidRPr="007F3823">
              <w:rPr>
                <w:bCs/>
                <w:color w:val="000000"/>
                <w:lang w:val="uk-UA"/>
              </w:rPr>
              <w:t>2014 рік</w:t>
            </w: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Сума</w:t>
            </w:r>
            <w:r>
              <w:rPr>
                <w:color w:val="000000"/>
                <w:lang w:val="uk-UA"/>
              </w:rPr>
              <w:t>, тис. грн</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7448,0</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6092,2</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974,0</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481,4</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14995,6</w:t>
            </w:r>
          </w:p>
        </w:tc>
      </w:tr>
      <w:tr w:rsidR="0037546A" w:rsidRPr="007F3823" w:rsidTr="006B5C1E">
        <w:trPr>
          <w:trHeight w:val="315"/>
          <w:jc w:val="center"/>
        </w:trPr>
        <w:tc>
          <w:tcPr>
            <w:tcW w:w="724" w:type="dxa"/>
            <w:vMerge/>
            <w:tcBorders>
              <w:top w:val="nil"/>
              <w:left w:val="single" w:sz="4" w:space="0" w:color="auto"/>
              <w:bottom w:val="single" w:sz="4" w:space="0" w:color="auto"/>
              <w:right w:val="single" w:sz="4" w:space="0" w:color="auto"/>
            </w:tcBorders>
            <w:vAlign w:val="center"/>
            <w:hideMark/>
          </w:tcPr>
          <w:p w:rsidR="0037546A" w:rsidRPr="007F3823" w:rsidRDefault="0037546A" w:rsidP="006B5C1E">
            <w:pPr>
              <w:spacing w:line="276" w:lineRule="auto"/>
              <w:jc w:val="center"/>
              <w:rPr>
                <w:bCs/>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Питома вага, %</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49,7</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40,6</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6,5</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3,2</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100,0</w:t>
            </w:r>
          </w:p>
        </w:tc>
      </w:tr>
      <w:tr w:rsidR="0037546A" w:rsidRPr="007F3823" w:rsidTr="006B5C1E">
        <w:trPr>
          <w:trHeight w:val="31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37546A" w:rsidRPr="007F3823" w:rsidRDefault="0037546A" w:rsidP="006B5C1E">
            <w:pPr>
              <w:spacing w:line="276" w:lineRule="auto"/>
              <w:jc w:val="center"/>
              <w:rPr>
                <w:bCs/>
                <w:color w:val="000000"/>
              </w:rPr>
            </w:pPr>
            <w:r w:rsidRPr="007F3823">
              <w:rPr>
                <w:bCs/>
                <w:color w:val="000000"/>
                <w:lang w:val="uk-UA"/>
              </w:rPr>
              <w:t>2015 рік</w:t>
            </w: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Сума</w:t>
            </w:r>
            <w:r>
              <w:rPr>
                <w:color w:val="000000"/>
                <w:lang w:val="uk-UA"/>
              </w:rPr>
              <w:t>, тис. грн</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7488,6</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6511,0</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1057,4</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505,2</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15562,2</w:t>
            </w:r>
          </w:p>
        </w:tc>
      </w:tr>
      <w:tr w:rsidR="0037546A" w:rsidRPr="007F3823" w:rsidTr="006B5C1E">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rsidR="0037546A" w:rsidRPr="007F3823" w:rsidRDefault="0037546A" w:rsidP="006B5C1E">
            <w:pPr>
              <w:spacing w:line="276" w:lineRule="auto"/>
              <w:jc w:val="center"/>
              <w:rPr>
                <w:bCs/>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Питома вага, %</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48,1</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41,8</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6,8</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3,2</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100,0</w:t>
            </w:r>
          </w:p>
        </w:tc>
      </w:tr>
      <w:tr w:rsidR="0037546A" w:rsidRPr="007F3823" w:rsidTr="006B5C1E">
        <w:trPr>
          <w:trHeight w:val="315"/>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37546A" w:rsidRPr="007F3823" w:rsidRDefault="0037546A" w:rsidP="006B5C1E">
            <w:pPr>
              <w:spacing w:line="276" w:lineRule="auto"/>
              <w:jc w:val="center"/>
              <w:rPr>
                <w:bCs/>
                <w:color w:val="000000"/>
              </w:rPr>
            </w:pPr>
            <w:r w:rsidRPr="007F3823">
              <w:rPr>
                <w:bCs/>
                <w:color w:val="000000"/>
                <w:lang w:val="uk-UA"/>
              </w:rPr>
              <w:t>2016 рік</w:t>
            </w: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Сума</w:t>
            </w:r>
            <w:r>
              <w:rPr>
                <w:color w:val="000000"/>
                <w:lang w:val="uk-UA"/>
              </w:rPr>
              <w:t>, тис. грн</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7489,2</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6691,3</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1232,9</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603,7</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16017,1</w:t>
            </w:r>
          </w:p>
        </w:tc>
      </w:tr>
      <w:tr w:rsidR="0037546A" w:rsidRPr="007F3823" w:rsidTr="006B5C1E">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rsidR="0037546A" w:rsidRPr="007F3823" w:rsidRDefault="0037546A" w:rsidP="006B5C1E">
            <w:pPr>
              <w:spacing w:line="276" w:lineRule="auto"/>
              <w:rPr>
                <w:b/>
                <w:bCs/>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37546A" w:rsidRPr="007F3823" w:rsidRDefault="0037546A" w:rsidP="006B5C1E">
            <w:pPr>
              <w:spacing w:line="276" w:lineRule="auto"/>
              <w:jc w:val="center"/>
              <w:rPr>
                <w:color w:val="000000"/>
              </w:rPr>
            </w:pPr>
            <w:r w:rsidRPr="007F3823">
              <w:rPr>
                <w:color w:val="000000"/>
              </w:rPr>
              <w:t>Питома вага, %</w:t>
            </w:r>
          </w:p>
        </w:tc>
        <w:tc>
          <w:tcPr>
            <w:tcW w:w="1447"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46,8</w:t>
            </w:r>
          </w:p>
        </w:tc>
        <w:tc>
          <w:tcPr>
            <w:tcW w:w="1409"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41,8</w:t>
            </w:r>
          </w:p>
        </w:tc>
        <w:tc>
          <w:tcPr>
            <w:tcW w:w="15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7,7</w:t>
            </w:r>
          </w:p>
        </w:tc>
        <w:tc>
          <w:tcPr>
            <w:tcW w:w="1738"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3,8</w:t>
            </w:r>
          </w:p>
        </w:tc>
        <w:tc>
          <w:tcPr>
            <w:tcW w:w="1381" w:type="dxa"/>
            <w:tcBorders>
              <w:top w:val="nil"/>
              <w:left w:val="nil"/>
              <w:bottom w:val="single" w:sz="4" w:space="0" w:color="auto"/>
              <w:right w:val="single" w:sz="4" w:space="0" w:color="auto"/>
            </w:tcBorders>
            <w:shd w:val="clear" w:color="auto" w:fill="auto"/>
            <w:noWrap/>
            <w:vAlign w:val="center"/>
            <w:hideMark/>
          </w:tcPr>
          <w:p w:rsidR="0037546A" w:rsidRDefault="0037546A" w:rsidP="006B5C1E">
            <w:pPr>
              <w:spacing w:line="276" w:lineRule="auto"/>
              <w:jc w:val="center"/>
              <w:rPr>
                <w:color w:val="000000"/>
              </w:rPr>
            </w:pPr>
            <w:r>
              <w:rPr>
                <w:color w:val="000000"/>
              </w:rPr>
              <w:t>100,0</w:t>
            </w:r>
          </w:p>
        </w:tc>
      </w:tr>
    </w:tbl>
    <w:p w:rsidR="00752AE8" w:rsidRPr="00671A24" w:rsidRDefault="00752AE8" w:rsidP="00601DA9">
      <w:pPr>
        <w:tabs>
          <w:tab w:val="left" w:pos="990"/>
        </w:tabs>
        <w:spacing w:line="360" w:lineRule="auto"/>
        <w:ind w:firstLine="851"/>
        <w:jc w:val="both"/>
        <w:rPr>
          <w:sz w:val="22"/>
          <w:szCs w:val="22"/>
        </w:rPr>
      </w:pPr>
      <w:r w:rsidRPr="00185242">
        <w:rPr>
          <w:sz w:val="22"/>
          <w:szCs w:val="22"/>
          <w:lang w:val="uk-UA"/>
        </w:rPr>
        <w:t xml:space="preserve">Джерело: </w:t>
      </w:r>
      <w:r w:rsidR="00671A24">
        <w:t>складено автором на основі</w:t>
      </w:r>
      <w:r w:rsidR="00671A24" w:rsidRPr="00671A24">
        <w:rPr>
          <w:sz w:val="22"/>
          <w:szCs w:val="22"/>
        </w:rPr>
        <w:t xml:space="preserve"> </w:t>
      </w:r>
      <w:r w:rsidRPr="00671A24">
        <w:rPr>
          <w:sz w:val="22"/>
          <w:szCs w:val="22"/>
        </w:rPr>
        <w:t>[</w:t>
      </w:r>
      <w:r w:rsidR="005447EF" w:rsidRPr="00671A24">
        <w:rPr>
          <w:sz w:val="22"/>
          <w:szCs w:val="22"/>
        </w:rPr>
        <w:t>52</w:t>
      </w:r>
      <w:r w:rsidRPr="00671A24">
        <w:rPr>
          <w:sz w:val="22"/>
          <w:szCs w:val="22"/>
        </w:rPr>
        <w:t>]</w:t>
      </w:r>
    </w:p>
    <w:p w:rsidR="00B503FA" w:rsidRPr="00EC6460" w:rsidRDefault="00DA604D" w:rsidP="00601DA9">
      <w:pPr>
        <w:pStyle w:val="a6"/>
        <w:tabs>
          <w:tab w:val="left" w:pos="2842"/>
        </w:tabs>
        <w:spacing w:after="0" w:line="360" w:lineRule="auto"/>
        <w:ind w:firstLine="851"/>
        <w:jc w:val="both"/>
        <w:rPr>
          <w:sz w:val="28"/>
          <w:szCs w:val="28"/>
          <w:lang w:val="uk-UA"/>
        </w:rPr>
      </w:pPr>
      <w:r w:rsidRPr="00EC6460">
        <w:rPr>
          <w:sz w:val="28"/>
          <w:szCs w:val="28"/>
          <w:lang w:val="uk-UA"/>
        </w:rPr>
        <w:lastRenderedPageBreak/>
        <w:t xml:space="preserve">Аналіз ОВФ </w:t>
      </w:r>
      <w:r w:rsidR="00B503FA" w:rsidRPr="00EC6460">
        <w:rPr>
          <w:sz w:val="28"/>
          <w:szCs w:val="28"/>
          <w:lang w:val="uk-UA"/>
        </w:rPr>
        <w:t>п</w:t>
      </w:r>
      <w:r w:rsidRPr="00EC6460">
        <w:rPr>
          <w:sz w:val="28"/>
          <w:szCs w:val="28"/>
          <w:lang w:val="uk-UA"/>
        </w:rPr>
        <w:t>оказує, що найголовніша група ОВФ підприємства – це група «</w:t>
      </w:r>
      <w:r>
        <w:rPr>
          <w:sz w:val="28"/>
          <w:szCs w:val="28"/>
          <w:lang w:val="uk-UA"/>
        </w:rPr>
        <w:t>Б</w:t>
      </w:r>
      <w:r w:rsidRPr="00246DEE">
        <w:rPr>
          <w:sz w:val="28"/>
          <w:szCs w:val="28"/>
          <w:lang w:val="uk-UA"/>
        </w:rPr>
        <w:t>удівлі, споруди передаточні пристрої</w:t>
      </w:r>
      <w:r>
        <w:rPr>
          <w:sz w:val="28"/>
          <w:szCs w:val="28"/>
          <w:lang w:val="uk-UA"/>
        </w:rPr>
        <w:t>», тобто пасивна частина цих фондів.</w:t>
      </w:r>
      <w:r w:rsidRPr="00EC6460">
        <w:rPr>
          <w:sz w:val="28"/>
          <w:szCs w:val="28"/>
          <w:lang w:val="uk-UA"/>
        </w:rPr>
        <w:t xml:space="preserve"> Отже, даному підприємству необхідно, обновлюючи весь основний свій капітал, більше уваги приділяти прогресивним, передовим технологіям та такій же техніці, машинам та обладнанню.</w:t>
      </w:r>
    </w:p>
    <w:p w:rsidR="004627DA" w:rsidRPr="00EC6460" w:rsidRDefault="00C801B0" w:rsidP="00601DA9">
      <w:pPr>
        <w:pStyle w:val="a6"/>
        <w:tabs>
          <w:tab w:val="left" w:pos="2842"/>
        </w:tabs>
        <w:spacing w:after="0" w:line="360" w:lineRule="auto"/>
        <w:ind w:firstLine="851"/>
        <w:jc w:val="both"/>
        <w:rPr>
          <w:sz w:val="28"/>
          <w:szCs w:val="28"/>
          <w:lang w:val="uk-UA"/>
        </w:rPr>
      </w:pPr>
      <w:r w:rsidRPr="00C801B0">
        <w:rPr>
          <w:sz w:val="28"/>
          <w:szCs w:val="28"/>
          <w:lang w:val="uk-UA"/>
        </w:rPr>
        <w:t>Використання основних фондів представлено показниками фондовіддачі, фондомісткості</w:t>
      </w:r>
      <w:r>
        <w:rPr>
          <w:sz w:val="28"/>
          <w:szCs w:val="28"/>
          <w:lang w:val="uk-UA"/>
        </w:rPr>
        <w:t>.</w:t>
      </w:r>
      <w:r w:rsidRPr="00EC6460">
        <w:rPr>
          <w:sz w:val="28"/>
          <w:szCs w:val="28"/>
          <w:lang w:val="uk-UA"/>
        </w:rPr>
        <w:t xml:space="preserve"> </w:t>
      </w:r>
    </w:p>
    <w:p w:rsidR="00A76B40" w:rsidRPr="00EC6460" w:rsidRDefault="004627DA" w:rsidP="00601DA9">
      <w:pPr>
        <w:pStyle w:val="a6"/>
        <w:tabs>
          <w:tab w:val="left" w:pos="2842"/>
        </w:tabs>
        <w:spacing w:after="0" w:line="360" w:lineRule="auto"/>
        <w:ind w:firstLine="851"/>
        <w:jc w:val="both"/>
        <w:rPr>
          <w:sz w:val="28"/>
          <w:szCs w:val="28"/>
          <w:lang w:val="uk-UA"/>
        </w:rPr>
      </w:pPr>
      <w:r w:rsidRPr="00EC6460">
        <w:rPr>
          <w:sz w:val="28"/>
          <w:szCs w:val="28"/>
          <w:lang w:val="uk-UA"/>
        </w:rPr>
        <w:t>Фондовіддача</w:t>
      </w:r>
      <w:r w:rsidR="00B04619">
        <w:rPr>
          <w:sz w:val="28"/>
          <w:szCs w:val="28"/>
          <w:lang w:val="uk-UA"/>
        </w:rPr>
        <w:t xml:space="preserve"> </w:t>
      </w:r>
      <w:r w:rsidRPr="00EC6460">
        <w:rPr>
          <w:sz w:val="28"/>
          <w:szCs w:val="28"/>
          <w:lang w:val="uk-UA"/>
        </w:rPr>
        <w:t>- це відношення вартості випущеної продукції у вартісному виразі до середньорічної вартості основних виробничих фондів</w:t>
      </w:r>
      <w:r w:rsidR="00570D9C" w:rsidRPr="00EC6460">
        <w:rPr>
          <w:sz w:val="28"/>
          <w:szCs w:val="28"/>
          <w:lang w:val="uk-UA"/>
        </w:rPr>
        <w:t xml:space="preserve"> (</w:t>
      </w:r>
      <w:r w:rsidR="00B04619">
        <w:rPr>
          <w:sz w:val="28"/>
          <w:szCs w:val="28"/>
          <w:lang w:val="uk-UA"/>
        </w:rPr>
        <w:t>2.</w:t>
      </w:r>
      <w:r w:rsidR="00570D9C" w:rsidRPr="00EC6460">
        <w:rPr>
          <w:sz w:val="28"/>
          <w:szCs w:val="28"/>
          <w:lang w:val="uk-UA"/>
        </w:rPr>
        <w:t>1)</w:t>
      </w:r>
      <w:r w:rsidRPr="00EC6460">
        <w:rPr>
          <w:sz w:val="28"/>
          <w:szCs w:val="28"/>
          <w:lang w:val="uk-UA"/>
        </w:rPr>
        <w:t>. Т</w:t>
      </w:r>
      <w:r w:rsidR="00A76B40" w:rsidRPr="00EC6460">
        <w:rPr>
          <w:sz w:val="28"/>
          <w:szCs w:val="28"/>
          <w:lang w:val="uk-UA"/>
        </w:rPr>
        <w:t xml:space="preserve">обто </w:t>
      </w:r>
      <w:r w:rsidRPr="00EC6460">
        <w:rPr>
          <w:sz w:val="28"/>
          <w:szCs w:val="28"/>
          <w:lang w:val="uk-UA"/>
        </w:rPr>
        <w:t xml:space="preserve">вона </w:t>
      </w:r>
      <w:r w:rsidR="00A76B40" w:rsidRPr="00EC6460">
        <w:rPr>
          <w:sz w:val="28"/>
          <w:szCs w:val="28"/>
          <w:lang w:val="uk-UA"/>
        </w:rPr>
        <w:t>показує, скільки виробляється готової продукції на одиницю основних виробничих фондів</w:t>
      </w:r>
      <w:r w:rsidR="00570D9C" w:rsidRPr="00EC6460">
        <w:rPr>
          <w:sz w:val="28"/>
          <w:szCs w:val="28"/>
          <w:lang w:val="uk-UA"/>
        </w:rPr>
        <w:t xml:space="preserve">. </w:t>
      </w:r>
    </w:p>
    <w:p w:rsidR="00570D9C" w:rsidRDefault="00570D9C" w:rsidP="004627DA">
      <w:pPr>
        <w:spacing w:line="360" w:lineRule="auto"/>
        <w:ind w:firstLine="708"/>
        <w:jc w:val="both"/>
        <w:rPr>
          <w:sz w:val="28"/>
          <w:szCs w:val="16"/>
          <w:lang w:val="uk-UA"/>
        </w:rPr>
      </w:pPr>
    </w:p>
    <w:p w:rsidR="00570D9C" w:rsidRPr="0037546A" w:rsidRDefault="00570D9C" w:rsidP="00570D9C">
      <w:pPr>
        <w:spacing w:line="360" w:lineRule="auto"/>
        <w:ind w:firstLine="708"/>
        <w:jc w:val="right"/>
        <w:rPr>
          <w:sz w:val="28"/>
          <w:szCs w:val="28"/>
          <w:lang w:val="uk-UA"/>
        </w:rPr>
      </w:pPr>
      <w:r>
        <w:rPr>
          <w:sz w:val="28"/>
          <w:szCs w:val="16"/>
          <w:lang w:val="uk-UA"/>
        </w:rPr>
        <w:t xml:space="preserve">        </w:t>
      </w:r>
      <w:r w:rsidRPr="0037546A">
        <w:rPr>
          <w:sz w:val="28"/>
          <w:szCs w:val="28"/>
          <w:lang w:val="uk-UA"/>
        </w:rPr>
        <w:t xml:space="preserve">    </w:t>
      </w:r>
      <m:oMath>
        <m:r>
          <m:rPr>
            <m:sty m:val="p"/>
          </m:rPr>
          <w:rPr>
            <w:rFonts w:ascii="Cambria Math"/>
            <w:sz w:val="28"/>
            <w:szCs w:val="28"/>
            <w:lang w:val="uk-UA"/>
          </w:rPr>
          <m:t>Фондовіддача</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Обсяг</m:t>
            </m:r>
            <m:r>
              <m:rPr>
                <m:sty m:val="p"/>
              </m:rPr>
              <w:rPr>
                <w:rFonts w:ascii="Cambria Math"/>
                <w:sz w:val="28"/>
                <w:szCs w:val="28"/>
                <w:lang w:val="uk-UA"/>
              </w:rPr>
              <m:t xml:space="preserve"> </m:t>
            </m:r>
            <m:r>
              <m:rPr>
                <m:sty m:val="p"/>
              </m:rPr>
              <w:rPr>
                <w:rFonts w:ascii="Cambria Math"/>
                <w:sz w:val="28"/>
                <w:szCs w:val="28"/>
                <w:lang w:val="uk-UA"/>
              </w:rPr>
              <m:t>реалізованої</m:t>
            </m:r>
            <m:r>
              <m:rPr>
                <m:sty m:val="p"/>
              </m:rPr>
              <w:rPr>
                <w:rFonts w:ascii="Cambria Math"/>
                <w:sz w:val="28"/>
                <w:szCs w:val="28"/>
                <w:lang w:val="uk-UA"/>
              </w:rPr>
              <m:t xml:space="preserve"> </m:t>
            </m:r>
            <m:r>
              <m:rPr>
                <m:sty m:val="p"/>
              </m:rPr>
              <w:rPr>
                <w:rFonts w:ascii="Cambria Math"/>
                <w:sz w:val="28"/>
                <w:szCs w:val="28"/>
                <w:lang w:val="uk-UA"/>
              </w:rPr>
              <m:t>продукції</m:t>
            </m:r>
          </m:num>
          <m:den>
            <m:r>
              <m:rPr>
                <m:sty m:val="p"/>
              </m:rPr>
              <w:rPr>
                <w:rFonts w:ascii="Cambria Math"/>
                <w:sz w:val="28"/>
                <w:szCs w:val="28"/>
                <w:lang w:val="uk-UA"/>
              </w:rPr>
              <m:t>Середньорічна</m:t>
            </m:r>
            <m:r>
              <m:rPr>
                <m:sty m:val="p"/>
              </m:rPr>
              <w:rPr>
                <w:rFonts w:ascii="Cambria Math"/>
                <w:sz w:val="28"/>
                <w:szCs w:val="28"/>
                <w:lang w:val="uk-UA"/>
              </w:rPr>
              <m:t xml:space="preserve"> </m:t>
            </m:r>
            <m:r>
              <m:rPr>
                <m:sty m:val="p"/>
              </m:rPr>
              <w:rPr>
                <w:rFonts w:ascii="Cambria Math"/>
                <w:sz w:val="28"/>
                <w:szCs w:val="28"/>
                <w:lang w:val="uk-UA"/>
              </w:rPr>
              <m:t>вартість</m:t>
            </m:r>
            <m:r>
              <m:rPr>
                <m:sty m:val="p"/>
              </m:rPr>
              <w:rPr>
                <w:rFonts w:ascii="Cambria Math"/>
                <w:sz w:val="28"/>
                <w:szCs w:val="28"/>
                <w:lang w:val="uk-UA"/>
              </w:rPr>
              <m:t xml:space="preserve"> </m:t>
            </m:r>
            <m:r>
              <m:rPr>
                <m:sty m:val="p"/>
              </m:rPr>
              <w:rPr>
                <w:rFonts w:ascii="Cambria Math"/>
                <w:sz w:val="28"/>
                <w:szCs w:val="28"/>
                <w:lang w:val="uk-UA"/>
              </w:rPr>
              <m:t>ОВФ</m:t>
            </m:r>
          </m:den>
        </m:f>
      </m:oMath>
      <w:r w:rsidRPr="0037546A">
        <w:rPr>
          <w:sz w:val="28"/>
          <w:szCs w:val="28"/>
          <w:lang w:val="uk-UA"/>
        </w:rPr>
        <w:t xml:space="preserve"> ,           </w:t>
      </w:r>
      <w:r w:rsidR="0037546A">
        <w:rPr>
          <w:sz w:val="28"/>
          <w:szCs w:val="28"/>
          <w:lang w:val="uk-UA"/>
        </w:rPr>
        <w:t xml:space="preserve">   </w:t>
      </w:r>
      <w:r w:rsidRPr="0037546A">
        <w:rPr>
          <w:sz w:val="28"/>
          <w:szCs w:val="28"/>
          <w:lang w:val="uk-UA"/>
        </w:rPr>
        <w:t xml:space="preserve">             (2.</w:t>
      </w:r>
      <w:r w:rsidR="00B04619" w:rsidRPr="0037546A">
        <w:rPr>
          <w:sz w:val="28"/>
          <w:szCs w:val="28"/>
          <w:lang w:val="uk-UA"/>
        </w:rPr>
        <w:t>1</w:t>
      </w:r>
      <w:r w:rsidRPr="0037546A">
        <w:rPr>
          <w:sz w:val="28"/>
          <w:szCs w:val="28"/>
          <w:lang w:val="uk-UA"/>
        </w:rPr>
        <w:t>)</w:t>
      </w:r>
    </w:p>
    <w:p w:rsidR="00570D9C" w:rsidRDefault="00570D9C" w:rsidP="004627DA">
      <w:pPr>
        <w:spacing w:line="360" w:lineRule="auto"/>
        <w:ind w:firstLine="708"/>
        <w:jc w:val="both"/>
        <w:rPr>
          <w:sz w:val="28"/>
          <w:szCs w:val="16"/>
          <w:lang w:val="uk-UA"/>
        </w:rPr>
      </w:pPr>
    </w:p>
    <w:p w:rsidR="00C801B0" w:rsidRDefault="00C801B0" w:rsidP="00601DA9">
      <w:pPr>
        <w:spacing w:line="360" w:lineRule="auto"/>
        <w:ind w:firstLine="851"/>
        <w:jc w:val="both"/>
        <w:rPr>
          <w:sz w:val="28"/>
          <w:szCs w:val="16"/>
          <w:lang w:val="uk-UA"/>
        </w:rPr>
      </w:pPr>
      <w:r w:rsidRPr="00C801B0">
        <w:rPr>
          <w:sz w:val="28"/>
          <w:szCs w:val="16"/>
          <w:lang w:val="uk-UA"/>
        </w:rPr>
        <w:t>Фондомісткість є зворотною величиною від фондовіддачі</w:t>
      </w:r>
      <w:r w:rsidR="0037546A">
        <w:rPr>
          <w:sz w:val="28"/>
          <w:szCs w:val="16"/>
          <w:lang w:val="uk-UA"/>
        </w:rPr>
        <w:t xml:space="preserve"> </w:t>
      </w:r>
      <w:r w:rsidR="0037546A" w:rsidRPr="00EC6460">
        <w:rPr>
          <w:sz w:val="28"/>
          <w:szCs w:val="28"/>
          <w:lang w:val="uk-UA"/>
        </w:rPr>
        <w:t>(</w:t>
      </w:r>
      <w:r w:rsidR="0037546A">
        <w:rPr>
          <w:sz w:val="28"/>
          <w:szCs w:val="28"/>
          <w:lang w:val="uk-UA"/>
        </w:rPr>
        <w:t>2.2</w:t>
      </w:r>
      <w:r w:rsidR="0037546A" w:rsidRPr="00EC6460">
        <w:rPr>
          <w:sz w:val="28"/>
          <w:szCs w:val="28"/>
          <w:lang w:val="uk-UA"/>
        </w:rPr>
        <w:t xml:space="preserve">). </w:t>
      </w:r>
      <w:r w:rsidRPr="00C801B0">
        <w:rPr>
          <w:sz w:val="28"/>
          <w:szCs w:val="16"/>
          <w:lang w:val="uk-UA"/>
        </w:rPr>
        <w:t xml:space="preserve"> Вона характеризує скільки основних виробничих фондів припадає на 1 </w:t>
      </w:r>
      <w:r w:rsidR="00EB0BE0">
        <w:rPr>
          <w:sz w:val="28"/>
          <w:szCs w:val="16"/>
          <w:lang w:val="uk-UA"/>
        </w:rPr>
        <w:t>грн</w:t>
      </w:r>
      <w:r w:rsidRPr="00C801B0">
        <w:rPr>
          <w:sz w:val="28"/>
          <w:szCs w:val="16"/>
          <w:lang w:val="uk-UA"/>
        </w:rPr>
        <w:t xml:space="preserve"> виробленої продукції.</w:t>
      </w:r>
    </w:p>
    <w:p w:rsidR="00EB0BE0" w:rsidRDefault="00EB0BE0" w:rsidP="00C801B0">
      <w:pPr>
        <w:spacing w:line="360" w:lineRule="auto"/>
        <w:ind w:firstLine="708"/>
        <w:jc w:val="both"/>
        <w:rPr>
          <w:sz w:val="28"/>
          <w:szCs w:val="16"/>
          <w:lang w:val="uk-UA"/>
        </w:rPr>
      </w:pPr>
    </w:p>
    <w:p w:rsidR="00EB0BE0" w:rsidRPr="0037546A" w:rsidRDefault="00EB0BE0" w:rsidP="00EB0BE0">
      <w:pPr>
        <w:spacing w:line="360" w:lineRule="auto"/>
        <w:ind w:firstLine="708"/>
        <w:jc w:val="right"/>
        <w:rPr>
          <w:sz w:val="28"/>
          <w:szCs w:val="28"/>
          <w:lang w:val="uk-UA"/>
        </w:rPr>
      </w:pPr>
      <w:r w:rsidRPr="0037546A">
        <w:rPr>
          <w:sz w:val="28"/>
          <w:szCs w:val="28"/>
          <w:lang w:val="uk-UA"/>
        </w:rPr>
        <w:t xml:space="preserve">            </w:t>
      </w:r>
      <m:oMath>
        <m:r>
          <m:rPr>
            <m:sty m:val="p"/>
          </m:rPr>
          <w:rPr>
            <w:sz w:val="28"/>
            <w:szCs w:val="28"/>
            <w:lang w:val="uk-UA"/>
          </w:rPr>
          <m:t>Фондомісткість</m:t>
        </m:r>
        <m:r>
          <m:rPr>
            <m:sty m:val="p"/>
          </m:rPr>
          <w:rPr>
            <w:rFonts w:ascii="Cambria Math"/>
            <w:sz w:val="28"/>
            <w:szCs w:val="28"/>
            <w:lang w:val="uk-UA"/>
          </w:rPr>
          <m:t>=</m:t>
        </m:r>
        <m:f>
          <m:fPr>
            <m:ctrlPr>
              <w:rPr>
                <w:rFonts w:ascii="Cambria Math" w:hAnsi="Cambria Math"/>
                <w:sz w:val="28"/>
                <w:szCs w:val="28"/>
                <w:lang w:val="uk-UA"/>
              </w:rPr>
            </m:ctrlPr>
          </m:fPr>
          <m:num>
            <m:r>
              <m:rPr>
                <m:sty m:val="p"/>
              </m:rPr>
              <w:rPr>
                <w:sz w:val="28"/>
                <w:szCs w:val="28"/>
                <w:lang w:val="uk-UA"/>
              </w:rPr>
              <m:t>Середньорічна</m:t>
            </m:r>
            <m:r>
              <m:rPr>
                <m:sty m:val="p"/>
              </m:rPr>
              <w:rPr>
                <w:rFonts w:ascii="Cambria Math"/>
                <w:sz w:val="28"/>
                <w:szCs w:val="28"/>
                <w:lang w:val="uk-UA"/>
              </w:rPr>
              <m:t xml:space="preserve"> </m:t>
            </m:r>
            <m:r>
              <m:rPr>
                <m:sty m:val="p"/>
              </m:rPr>
              <w:rPr>
                <w:sz w:val="28"/>
                <w:szCs w:val="28"/>
                <w:lang w:val="uk-UA"/>
              </w:rPr>
              <m:t>вартість</m:t>
            </m:r>
            <m:r>
              <m:rPr>
                <m:sty m:val="p"/>
              </m:rPr>
              <w:rPr>
                <w:rFonts w:ascii="Cambria Math"/>
                <w:sz w:val="28"/>
                <w:szCs w:val="28"/>
                <w:lang w:val="uk-UA"/>
              </w:rPr>
              <m:t xml:space="preserve"> </m:t>
            </m:r>
            <m:r>
              <m:rPr>
                <m:sty m:val="p"/>
              </m:rPr>
              <w:rPr>
                <w:sz w:val="28"/>
                <w:szCs w:val="28"/>
                <w:lang w:val="uk-UA"/>
              </w:rPr>
              <m:t>ОВФ</m:t>
            </m:r>
          </m:num>
          <m:den>
            <m:r>
              <m:rPr>
                <m:sty m:val="p"/>
              </m:rPr>
              <w:rPr>
                <w:sz w:val="28"/>
                <w:szCs w:val="28"/>
                <w:lang w:val="uk-UA"/>
              </w:rPr>
              <m:t>Обсяг</m:t>
            </m:r>
            <m:r>
              <m:rPr>
                <m:sty m:val="p"/>
              </m:rPr>
              <w:rPr>
                <w:rFonts w:ascii="Cambria Math"/>
                <w:sz w:val="28"/>
                <w:szCs w:val="28"/>
                <w:lang w:val="uk-UA"/>
              </w:rPr>
              <m:t xml:space="preserve"> </m:t>
            </m:r>
            <m:r>
              <m:rPr>
                <m:sty m:val="p"/>
              </m:rPr>
              <w:rPr>
                <w:sz w:val="28"/>
                <w:szCs w:val="28"/>
                <w:lang w:val="uk-UA"/>
              </w:rPr>
              <m:t>реалізованої</m:t>
            </m:r>
            <m:r>
              <m:rPr>
                <m:sty m:val="p"/>
              </m:rPr>
              <w:rPr>
                <w:rFonts w:ascii="Cambria Math"/>
                <w:sz w:val="28"/>
                <w:szCs w:val="28"/>
                <w:lang w:val="uk-UA"/>
              </w:rPr>
              <m:t xml:space="preserve"> </m:t>
            </m:r>
            <m:r>
              <m:rPr>
                <m:sty m:val="p"/>
              </m:rPr>
              <w:rPr>
                <w:sz w:val="28"/>
                <w:szCs w:val="28"/>
                <w:lang w:val="uk-UA"/>
              </w:rPr>
              <m:t>продукції</m:t>
            </m:r>
          </m:den>
        </m:f>
      </m:oMath>
      <w:r w:rsidRPr="0037546A">
        <w:rPr>
          <w:sz w:val="28"/>
          <w:szCs w:val="28"/>
          <w:lang w:val="uk-UA"/>
        </w:rPr>
        <w:t xml:space="preserve"> ,            </w:t>
      </w:r>
      <w:r w:rsidR="0037546A">
        <w:rPr>
          <w:sz w:val="28"/>
          <w:szCs w:val="28"/>
          <w:lang w:val="uk-UA"/>
        </w:rPr>
        <w:t xml:space="preserve">  </w:t>
      </w:r>
      <w:r w:rsidR="001E03D9">
        <w:rPr>
          <w:sz w:val="28"/>
          <w:szCs w:val="28"/>
          <w:lang w:val="uk-UA"/>
        </w:rPr>
        <w:t xml:space="preserve">         (2</w:t>
      </w:r>
      <w:r w:rsidRPr="0037546A">
        <w:rPr>
          <w:sz w:val="28"/>
          <w:szCs w:val="28"/>
          <w:lang w:val="uk-UA"/>
        </w:rPr>
        <w:t>.</w:t>
      </w:r>
      <w:r w:rsidR="0037546A">
        <w:rPr>
          <w:sz w:val="28"/>
          <w:szCs w:val="28"/>
          <w:lang w:val="uk-UA"/>
        </w:rPr>
        <w:t>2</w:t>
      </w:r>
      <w:r w:rsidRPr="0037546A">
        <w:rPr>
          <w:sz w:val="28"/>
          <w:szCs w:val="28"/>
          <w:lang w:val="uk-UA"/>
        </w:rPr>
        <w:t>)</w:t>
      </w:r>
    </w:p>
    <w:p w:rsidR="00EB0BE0" w:rsidRDefault="00EB0BE0" w:rsidP="00C801B0">
      <w:pPr>
        <w:spacing w:line="360" w:lineRule="auto"/>
        <w:ind w:firstLine="708"/>
        <w:jc w:val="both"/>
        <w:rPr>
          <w:sz w:val="28"/>
          <w:szCs w:val="16"/>
          <w:lang w:val="uk-UA"/>
        </w:rPr>
      </w:pPr>
    </w:p>
    <w:p w:rsidR="00C801B0" w:rsidRPr="00DC2A61" w:rsidRDefault="00C801B0" w:rsidP="00601DA9">
      <w:pPr>
        <w:spacing w:line="360" w:lineRule="auto"/>
        <w:ind w:firstLine="851"/>
        <w:jc w:val="both"/>
        <w:rPr>
          <w:sz w:val="28"/>
          <w:szCs w:val="28"/>
          <w:lang w:val="uk-UA"/>
        </w:rPr>
      </w:pPr>
      <w:r w:rsidRPr="00EC6460">
        <w:rPr>
          <w:sz w:val="28"/>
          <w:szCs w:val="28"/>
          <w:lang w:val="uk-UA"/>
        </w:rPr>
        <w:t xml:space="preserve">Ефективність використання ОВФ підприємства </w:t>
      </w:r>
      <w:r>
        <w:rPr>
          <w:sz w:val="28"/>
          <w:szCs w:val="28"/>
          <w:lang w:val="uk-UA"/>
        </w:rPr>
        <w:t>представлена у табл. 2.</w:t>
      </w:r>
      <w:r w:rsidR="001E03D9">
        <w:rPr>
          <w:sz w:val="28"/>
          <w:szCs w:val="28"/>
          <w:lang w:val="uk-UA"/>
        </w:rPr>
        <w:t>6</w:t>
      </w:r>
      <w:r w:rsidRPr="00EC6460">
        <w:rPr>
          <w:sz w:val="28"/>
          <w:szCs w:val="28"/>
          <w:lang w:val="uk-UA"/>
        </w:rPr>
        <w:t>.</w:t>
      </w: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28"/>
          <w:lang w:val="uk-UA"/>
        </w:rPr>
      </w:pPr>
    </w:p>
    <w:p w:rsidR="00752AE8" w:rsidRPr="00DC2A61" w:rsidRDefault="00752AE8" w:rsidP="00C801B0">
      <w:pPr>
        <w:spacing w:line="360" w:lineRule="auto"/>
        <w:ind w:firstLine="708"/>
        <w:jc w:val="both"/>
        <w:rPr>
          <w:sz w:val="28"/>
          <w:szCs w:val="16"/>
          <w:lang w:val="uk-UA"/>
        </w:rPr>
      </w:pPr>
    </w:p>
    <w:p w:rsidR="00DA604D" w:rsidRPr="00A04169" w:rsidRDefault="00DA604D" w:rsidP="00DA604D">
      <w:pPr>
        <w:spacing w:line="360" w:lineRule="auto"/>
        <w:ind w:firstLine="708"/>
        <w:jc w:val="right"/>
        <w:rPr>
          <w:sz w:val="28"/>
          <w:szCs w:val="16"/>
          <w:lang w:val="uk-UA"/>
        </w:rPr>
      </w:pPr>
      <w:r w:rsidRPr="00A04169">
        <w:rPr>
          <w:sz w:val="28"/>
          <w:szCs w:val="16"/>
          <w:lang w:val="uk-UA"/>
        </w:rPr>
        <w:lastRenderedPageBreak/>
        <w:t>Таблиц</w:t>
      </w:r>
      <w:r>
        <w:rPr>
          <w:sz w:val="28"/>
          <w:szCs w:val="16"/>
          <w:lang w:val="uk-UA"/>
        </w:rPr>
        <w:t>я</w:t>
      </w:r>
      <w:r w:rsidRPr="00A04169">
        <w:rPr>
          <w:sz w:val="28"/>
          <w:szCs w:val="16"/>
          <w:lang w:val="uk-UA"/>
        </w:rPr>
        <w:t xml:space="preserve"> </w:t>
      </w:r>
      <w:r w:rsidR="00D06B2D">
        <w:rPr>
          <w:sz w:val="28"/>
          <w:szCs w:val="16"/>
          <w:lang w:val="uk-UA"/>
        </w:rPr>
        <w:t>2.</w:t>
      </w:r>
      <w:r w:rsidR="001E03D9">
        <w:rPr>
          <w:sz w:val="28"/>
          <w:szCs w:val="16"/>
          <w:lang w:val="uk-UA"/>
        </w:rPr>
        <w:t>6</w:t>
      </w:r>
    </w:p>
    <w:p w:rsidR="00DA604D" w:rsidRPr="004D2EFE" w:rsidRDefault="00DA604D" w:rsidP="00D06B2D">
      <w:pPr>
        <w:spacing w:line="360" w:lineRule="auto"/>
        <w:jc w:val="center"/>
        <w:rPr>
          <w:sz w:val="28"/>
          <w:szCs w:val="16"/>
          <w:lang w:val="uk-UA"/>
        </w:rPr>
      </w:pPr>
      <w:r w:rsidRPr="004D2EFE">
        <w:rPr>
          <w:sz w:val="28"/>
          <w:szCs w:val="16"/>
          <w:lang w:val="uk-UA"/>
        </w:rPr>
        <w:t>Аналіз</w:t>
      </w:r>
      <w:r w:rsidRPr="004D2EFE">
        <w:rPr>
          <w:rFonts w:ascii="Albertus Extra Bold" w:hAnsi="Albertus Extra Bold"/>
          <w:sz w:val="28"/>
          <w:szCs w:val="16"/>
          <w:lang w:val="uk-UA"/>
        </w:rPr>
        <w:t xml:space="preserve"> </w:t>
      </w:r>
      <w:r w:rsidRPr="004D2EFE">
        <w:rPr>
          <w:sz w:val="28"/>
          <w:szCs w:val="16"/>
          <w:lang w:val="uk-UA"/>
        </w:rPr>
        <w:t xml:space="preserve">фондовіддачі </w:t>
      </w:r>
      <w:r w:rsidR="005D4AD9">
        <w:rPr>
          <w:sz w:val="28"/>
          <w:szCs w:val="16"/>
          <w:lang w:val="uk-UA"/>
        </w:rPr>
        <w:t xml:space="preserve">і </w:t>
      </w:r>
      <w:r w:rsidR="005D4AD9" w:rsidRPr="00C801B0">
        <w:rPr>
          <w:sz w:val="28"/>
          <w:szCs w:val="28"/>
          <w:lang w:val="uk-UA"/>
        </w:rPr>
        <w:t>фондомісткості</w:t>
      </w:r>
      <w:r w:rsidR="005D4AD9" w:rsidRPr="004D2EFE">
        <w:rPr>
          <w:sz w:val="28"/>
          <w:szCs w:val="16"/>
          <w:lang w:val="uk-UA"/>
        </w:rPr>
        <w:t xml:space="preserve"> </w:t>
      </w:r>
      <w:r w:rsidRPr="004D2EFE">
        <w:rPr>
          <w:sz w:val="28"/>
          <w:szCs w:val="16"/>
          <w:lang w:val="uk-UA"/>
        </w:rPr>
        <w:t>ОВФ підприємства</w:t>
      </w:r>
      <w:r w:rsidRPr="004D2EFE">
        <w:rPr>
          <w:b/>
          <w:i/>
          <w:sz w:val="28"/>
          <w:szCs w:val="16"/>
          <w:lang w:val="uk-UA"/>
        </w:rPr>
        <w:tab/>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1135"/>
        <w:gridCol w:w="1136"/>
        <w:gridCol w:w="1132"/>
        <w:gridCol w:w="1147"/>
        <w:gridCol w:w="1134"/>
      </w:tblGrid>
      <w:tr w:rsidR="00D06B2D" w:rsidRPr="004627DA" w:rsidTr="006B5C1E">
        <w:trPr>
          <w:cantSplit/>
          <w:jc w:val="center"/>
        </w:trPr>
        <w:tc>
          <w:tcPr>
            <w:tcW w:w="2670" w:type="dxa"/>
            <w:vMerge w:val="restart"/>
            <w:vAlign w:val="center"/>
          </w:tcPr>
          <w:p w:rsidR="00D06B2D" w:rsidRPr="004627DA" w:rsidRDefault="00E150DD" w:rsidP="00011000">
            <w:pPr>
              <w:spacing w:line="360" w:lineRule="auto"/>
              <w:jc w:val="center"/>
              <w:rPr>
                <w:lang w:val="uk-UA"/>
              </w:rPr>
            </w:pPr>
            <w:r>
              <w:rPr>
                <w:lang w:val="uk-UA"/>
              </w:rPr>
              <w:t>П</w:t>
            </w:r>
            <w:r w:rsidR="00D06B2D" w:rsidRPr="004627DA">
              <w:rPr>
                <w:lang w:val="uk-UA"/>
              </w:rPr>
              <w:t>оказник</w:t>
            </w:r>
            <w:r>
              <w:rPr>
                <w:lang w:val="uk-UA"/>
              </w:rPr>
              <w:t>и</w:t>
            </w:r>
          </w:p>
        </w:tc>
        <w:tc>
          <w:tcPr>
            <w:tcW w:w="5684" w:type="dxa"/>
            <w:gridSpan w:val="5"/>
            <w:vAlign w:val="center"/>
          </w:tcPr>
          <w:p w:rsidR="00D06B2D" w:rsidRPr="004627DA" w:rsidRDefault="00D06B2D" w:rsidP="00011000">
            <w:pPr>
              <w:spacing w:line="360" w:lineRule="auto"/>
              <w:jc w:val="center"/>
              <w:rPr>
                <w:lang w:val="uk-UA"/>
              </w:rPr>
            </w:pPr>
            <w:r w:rsidRPr="004627DA">
              <w:rPr>
                <w:lang w:val="uk-UA"/>
              </w:rPr>
              <w:t>Період</w:t>
            </w:r>
          </w:p>
        </w:tc>
      </w:tr>
      <w:tr w:rsidR="00D06B2D" w:rsidRPr="004627DA" w:rsidTr="006B5C1E">
        <w:trPr>
          <w:cantSplit/>
          <w:jc w:val="center"/>
        </w:trPr>
        <w:tc>
          <w:tcPr>
            <w:tcW w:w="2670" w:type="dxa"/>
            <w:vMerge/>
            <w:vAlign w:val="center"/>
          </w:tcPr>
          <w:p w:rsidR="00D06B2D" w:rsidRPr="004627DA" w:rsidRDefault="00D06B2D" w:rsidP="00011000">
            <w:pPr>
              <w:spacing w:line="360" w:lineRule="auto"/>
              <w:jc w:val="center"/>
            </w:pPr>
          </w:p>
        </w:tc>
        <w:tc>
          <w:tcPr>
            <w:tcW w:w="1135" w:type="dxa"/>
            <w:vAlign w:val="center"/>
          </w:tcPr>
          <w:p w:rsidR="00D06B2D" w:rsidRPr="004627DA" w:rsidRDefault="00D06B2D" w:rsidP="00011000">
            <w:pPr>
              <w:spacing w:line="360" w:lineRule="auto"/>
              <w:jc w:val="center"/>
              <w:rPr>
                <w:lang w:val="uk-UA"/>
              </w:rPr>
            </w:pPr>
            <w:r w:rsidRPr="004627DA">
              <w:t>20</w:t>
            </w:r>
            <w:r w:rsidRPr="004627DA">
              <w:rPr>
                <w:lang w:val="uk-UA"/>
              </w:rPr>
              <w:t>12 рік</w:t>
            </w:r>
          </w:p>
        </w:tc>
        <w:tc>
          <w:tcPr>
            <w:tcW w:w="1136" w:type="dxa"/>
            <w:vAlign w:val="center"/>
          </w:tcPr>
          <w:p w:rsidR="00D06B2D" w:rsidRPr="004627DA" w:rsidRDefault="00D06B2D" w:rsidP="00011000">
            <w:pPr>
              <w:spacing w:line="360" w:lineRule="auto"/>
              <w:jc w:val="center"/>
              <w:rPr>
                <w:lang w:val="uk-UA"/>
              </w:rPr>
            </w:pPr>
            <w:r w:rsidRPr="004627DA">
              <w:t>20</w:t>
            </w:r>
            <w:r w:rsidRPr="004627DA">
              <w:rPr>
                <w:lang w:val="uk-UA"/>
              </w:rPr>
              <w:t>13 рік</w:t>
            </w:r>
          </w:p>
        </w:tc>
        <w:tc>
          <w:tcPr>
            <w:tcW w:w="1132" w:type="dxa"/>
            <w:vAlign w:val="center"/>
          </w:tcPr>
          <w:p w:rsidR="00D06B2D" w:rsidRPr="004627DA" w:rsidRDefault="00D06B2D" w:rsidP="00011000">
            <w:pPr>
              <w:spacing w:line="360" w:lineRule="auto"/>
              <w:jc w:val="center"/>
              <w:rPr>
                <w:lang w:val="uk-UA"/>
              </w:rPr>
            </w:pPr>
            <w:r w:rsidRPr="004627DA">
              <w:t>20</w:t>
            </w:r>
            <w:r w:rsidRPr="004627DA">
              <w:rPr>
                <w:lang w:val="uk-UA"/>
              </w:rPr>
              <w:t>14 рік</w:t>
            </w:r>
          </w:p>
        </w:tc>
        <w:tc>
          <w:tcPr>
            <w:tcW w:w="1147" w:type="dxa"/>
          </w:tcPr>
          <w:p w:rsidR="00D06B2D" w:rsidRPr="004627DA" w:rsidRDefault="00D06B2D" w:rsidP="00011000">
            <w:pPr>
              <w:spacing w:line="360" w:lineRule="auto"/>
              <w:jc w:val="center"/>
            </w:pPr>
            <w:r w:rsidRPr="004627DA">
              <w:t>20</w:t>
            </w:r>
            <w:r w:rsidRPr="004627DA">
              <w:rPr>
                <w:lang w:val="uk-UA"/>
              </w:rPr>
              <w:t>15 рік</w:t>
            </w:r>
          </w:p>
        </w:tc>
        <w:tc>
          <w:tcPr>
            <w:tcW w:w="1134" w:type="dxa"/>
          </w:tcPr>
          <w:p w:rsidR="00D06B2D" w:rsidRPr="004627DA" w:rsidRDefault="00D06B2D" w:rsidP="00011000">
            <w:pPr>
              <w:spacing w:line="360" w:lineRule="auto"/>
              <w:jc w:val="center"/>
            </w:pPr>
            <w:r w:rsidRPr="004627DA">
              <w:t>20</w:t>
            </w:r>
            <w:r w:rsidRPr="004627DA">
              <w:rPr>
                <w:lang w:val="uk-UA"/>
              </w:rPr>
              <w:t>16 рік</w:t>
            </w:r>
          </w:p>
        </w:tc>
      </w:tr>
      <w:tr w:rsidR="00A96298" w:rsidRPr="004627DA" w:rsidTr="006B5C1E">
        <w:trPr>
          <w:jc w:val="center"/>
        </w:trPr>
        <w:tc>
          <w:tcPr>
            <w:tcW w:w="2670" w:type="dxa"/>
          </w:tcPr>
          <w:p w:rsidR="00A96298" w:rsidRPr="00632FA1" w:rsidRDefault="00A96298" w:rsidP="00011000">
            <w:pPr>
              <w:spacing w:line="360" w:lineRule="auto"/>
              <w:rPr>
                <w:lang w:val="uk-UA"/>
              </w:rPr>
            </w:pPr>
            <w:r w:rsidRPr="00DE279D">
              <w:rPr>
                <w:sz w:val="22"/>
                <w:szCs w:val="22"/>
              </w:rPr>
              <w:t>Обсяг реалізованої продукції</w:t>
            </w:r>
            <w:r>
              <w:rPr>
                <w:sz w:val="22"/>
                <w:szCs w:val="22"/>
                <w:lang w:val="uk-UA"/>
              </w:rPr>
              <w:t xml:space="preserve">, </w:t>
            </w:r>
            <w:r w:rsidRPr="00DE279D">
              <w:rPr>
                <w:sz w:val="22"/>
                <w:szCs w:val="22"/>
              </w:rPr>
              <w:t>тис. грн</w:t>
            </w:r>
          </w:p>
        </w:tc>
        <w:tc>
          <w:tcPr>
            <w:tcW w:w="1135" w:type="dxa"/>
            <w:vAlign w:val="center"/>
          </w:tcPr>
          <w:p w:rsidR="00A96298" w:rsidRDefault="00A96298" w:rsidP="00011000">
            <w:pPr>
              <w:spacing w:line="360" w:lineRule="auto"/>
              <w:jc w:val="center"/>
              <w:rPr>
                <w:color w:val="000000"/>
              </w:rPr>
            </w:pPr>
            <w:r>
              <w:rPr>
                <w:color w:val="000000"/>
              </w:rPr>
              <w:t>65804,6</w:t>
            </w:r>
          </w:p>
        </w:tc>
        <w:tc>
          <w:tcPr>
            <w:tcW w:w="1136" w:type="dxa"/>
            <w:vAlign w:val="center"/>
          </w:tcPr>
          <w:p w:rsidR="00A96298" w:rsidRDefault="00A96298" w:rsidP="00011000">
            <w:pPr>
              <w:spacing w:line="360" w:lineRule="auto"/>
              <w:jc w:val="center"/>
              <w:rPr>
                <w:color w:val="000000"/>
              </w:rPr>
            </w:pPr>
            <w:r>
              <w:rPr>
                <w:color w:val="000000"/>
              </w:rPr>
              <w:t>79145,1</w:t>
            </w:r>
          </w:p>
        </w:tc>
        <w:tc>
          <w:tcPr>
            <w:tcW w:w="1132" w:type="dxa"/>
            <w:vAlign w:val="center"/>
          </w:tcPr>
          <w:p w:rsidR="00A96298" w:rsidRDefault="00A96298" w:rsidP="00011000">
            <w:pPr>
              <w:spacing w:line="360" w:lineRule="auto"/>
              <w:jc w:val="center"/>
              <w:rPr>
                <w:color w:val="000000"/>
              </w:rPr>
            </w:pPr>
            <w:r>
              <w:rPr>
                <w:color w:val="000000"/>
              </w:rPr>
              <w:t>89570,8</w:t>
            </w:r>
          </w:p>
        </w:tc>
        <w:tc>
          <w:tcPr>
            <w:tcW w:w="1147" w:type="dxa"/>
            <w:vAlign w:val="center"/>
          </w:tcPr>
          <w:p w:rsidR="00A96298" w:rsidRDefault="00A96298" w:rsidP="00011000">
            <w:pPr>
              <w:spacing w:line="360" w:lineRule="auto"/>
              <w:jc w:val="center"/>
              <w:rPr>
                <w:color w:val="000000"/>
              </w:rPr>
            </w:pPr>
            <w:r>
              <w:rPr>
                <w:color w:val="000000"/>
              </w:rPr>
              <w:t>91776,8</w:t>
            </w:r>
          </w:p>
        </w:tc>
        <w:tc>
          <w:tcPr>
            <w:tcW w:w="1134" w:type="dxa"/>
            <w:vAlign w:val="center"/>
          </w:tcPr>
          <w:p w:rsidR="00A96298" w:rsidRDefault="00A96298" w:rsidP="00011000">
            <w:pPr>
              <w:spacing w:line="360" w:lineRule="auto"/>
              <w:jc w:val="center"/>
              <w:rPr>
                <w:color w:val="000000"/>
              </w:rPr>
            </w:pPr>
            <w:r>
              <w:rPr>
                <w:color w:val="000000"/>
              </w:rPr>
              <w:t>112005,3</w:t>
            </w:r>
          </w:p>
        </w:tc>
      </w:tr>
      <w:tr w:rsidR="00A96298" w:rsidRPr="004627DA" w:rsidTr="006B5C1E">
        <w:trPr>
          <w:jc w:val="center"/>
        </w:trPr>
        <w:tc>
          <w:tcPr>
            <w:tcW w:w="2670" w:type="dxa"/>
          </w:tcPr>
          <w:p w:rsidR="00A96298" w:rsidRPr="00632FA1" w:rsidRDefault="00A96298" w:rsidP="00011000">
            <w:pPr>
              <w:spacing w:line="360" w:lineRule="auto"/>
              <w:rPr>
                <w:lang w:val="uk-UA"/>
              </w:rPr>
            </w:pPr>
            <w:r w:rsidRPr="004627DA">
              <w:t>С</w:t>
            </w:r>
            <w:r w:rsidRPr="004627DA">
              <w:rPr>
                <w:lang w:val="uk-UA"/>
              </w:rPr>
              <w:t>е</w:t>
            </w:r>
            <w:r w:rsidRPr="004627DA">
              <w:t>редн</w:t>
            </w:r>
            <w:r w:rsidRPr="004627DA">
              <w:rPr>
                <w:lang w:val="uk-UA"/>
              </w:rPr>
              <w:t>ьорічна</w:t>
            </w:r>
            <w:r w:rsidRPr="004627DA">
              <w:t xml:space="preserve"> </w:t>
            </w:r>
            <w:r w:rsidRPr="004627DA">
              <w:rPr>
                <w:lang w:val="uk-UA"/>
              </w:rPr>
              <w:t>вартість</w:t>
            </w:r>
            <w:r w:rsidRPr="004627DA">
              <w:t xml:space="preserve"> О</w:t>
            </w:r>
            <w:r w:rsidRPr="004627DA">
              <w:rPr>
                <w:lang w:val="uk-UA"/>
              </w:rPr>
              <w:t>В</w:t>
            </w:r>
            <w:r w:rsidRPr="004627DA">
              <w:t>Ф, т</w:t>
            </w:r>
            <w:r w:rsidRPr="004627DA">
              <w:rPr>
                <w:lang w:val="uk-UA"/>
              </w:rPr>
              <w:t>и</w:t>
            </w:r>
            <w:r w:rsidRPr="004627DA">
              <w:t>с. грн</w:t>
            </w:r>
          </w:p>
        </w:tc>
        <w:tc>
          <w:tcPr>
            <w:tcW w:w="1135" w:type="dxa"/>
            <w:vAlign w:val="center"/>
          </w:tcPr>
          <w:p w:rsidR="00A96298" w:rsidRDefault="00A96298" w:rsidP="00011000">
            <w:pPr>
              <w:spacing w:line="360" w:lineRule="auto"/>
              <w:jc w:val="center"/>
              <w:rPr>
                <w:color w:val="000000"/>
              </w:rPr>
            </w:pPr>
            <w:r>
              <w:rPr>
                <w:color w:val="000000"/>
              </w:rPr>
              <w:t>13345,1</w:t>
            </w:r>
          </w:p>
        </w:tc>
        <w:tc>
          <w:tcPr>
            <w:tcW w:w="1136" w:type="dxa"/>
            <w:vAlign w:val="center"/>
          </w:tcPr>
          <w:p w:rsidR="00A96298" w:rsidRDefault="00A96298" w:rsidP="00011000">
            <w:pPr>
              <w:spacing w:line="360" w:lineRule="auto"/>
              <w:jc w:val="center"/>
              <w:rPr>
                <w:color w:val="000000"/>
              </w:rPr>
            </w:pPr>
            <w:r>
              <w:rPr>
                <w:color w:val="000000"/>
              </w:rPr>
              <w:t>13723,1</w:t>
            </w:r>
          </w:p>
        </w:tc>
        <w:tc>
          <w:tcPr>
            <w:tcW w:w="1132" w:type="dxa"/>
            <w:vAlign w:val="center"/>
          </w:tcPr>
          <w:p w:rsidR="00A96298" w:rsidRDefault="00A96298" w:rsidP="00011000">
            <w:pPr>
              <w:spacing w:line="360" w:lineRule="auto"/>
              <w:jc w:val="center"/>
              <w:rPr>
                <w:color w:val="000000"/>
              </w:rPr>
            </w:pPr>
            <w:r>
              <w:rPr>
                <w:color w:val="000000"/>
              </w:rPr>
              <w:t>14969,3</w:t>
            </w:r>
          </w:p>
        </w:tc>
        <w:tc>
          <w:tcPr>
            <w:tcW w:w="1147" w:type="dxa"/>
            <w:vAlign w:val="center"/>
          </w:tcPr>
          <w:p w:rsidR="00A96298" w:rsidRDefault="00A96298" w:rsidP="00011000">
            <w:pPr>
              <w:spacing w:line="360" w:lineRule="auto"/>
              <w:jc w:val="center"/>
              <w:rPr>
                <w:color w:val="000000"/>
              </w:rPr>
            </w:pPr>
            <w:r>
              <w:rPr>
                <w:color w:val="000000"/>
              </w:rPr>
              <w:t>15513,6</w:t>
            </w:r>
          </w:p>
        </w:tc>
        <w:tc>
          <w:tcPr>
            <w:tcW w:w="1134" w:type="dxa"/>
            <w:vAlign w:val="center"/>
          </w:tcPr>
          <w:p w:rsidR="00A96298" w:rsidRDefault="00A96298" w:rsidP="00011000">
            <w:pPr>
              <w:spacing w:line="360" w:lineRule="auto"/>
              <w:jc w:val="center"/>
              <w:rPr>
                <w:color w:val="000000"/>
              </w:rPr>
            </w:pPr>
            <w:r>
              <w:rPr>
                <w:color w:val="000000"/>
              </w:rPr>
              <w:t>15980,9</w:t>
            </w:r>
          </w:p>
        </w:tc>
      </w:tr>
      <w:tr w:rsidR="00A96298" w:rsidRPr="004627DA" w:rsidTr="006B5C1E">
        <w:trPr>
          <w:jc w:val="center"/>
        </w:trPr>
        <w:tc>
          <w:tcPr>
            <w:tcW w:w="2670" w:type="dxa"/>
          </w:tcPr>
          <w:p w:rsidR="00A96298" w:rsidRPr="004627DA" w:rsidRDefault="00A96298" w:rsidP="00011000">
            <w:pPr>
              <w:spacing w:line="360" w:lineRule="auto"/>
            </w:pPr>
            <w:r w:rsidRPr="004627DA">
              <w:t>Фондо</w:t>
            </w:r>
            <w:r w:rsidRPr="004627DA">
              <w:rPr>
                <w:lang w:val="uk-UA"/>
              </w:rPr>
              <w:t>від</w:t>
            </w:r>
            <w:r w:rsidRPr="004627DA">
              <w:t xml:space="preserve">дача </w:t>
            </w:r>
          </w:p>
        </w:tc>
        <w:tc>
          <w:tcPr>
            <w:tcW w:w="1135" w:type="dxa"/>
            <w:vAlign w:val="center"/>
          </w:tcPr>
          <w:p w:rsidR="00A96298" w:rsidRDefault="00A96298" w:rsidP="00011000">
            <w:pPr>
              <w:spacing w:line="360" w:lineRule="auto"/>
              <w:jc w:val="center"/>
              <w:rPr>
                <w:color w:val="000000"/>
              </w:rPr>
            </w:pPr>
            <w:r>
              <w:rPr>
                <w:color w:val="000000"/>
              </w:rPr>
              <w:t>4,93</w:t>
            </w:r>
          </w:p>
        </w:tc>
        <w:tc>
          <w:tcPr>
            <w:tcW w:w="1136" w:type="dxa"/>
            <w:vAlign w:val="center"/>
          </w:tcPr>
          <w:p w:rsidR="00A96298" w:rsidRDefault="00A96298" w:rsidP="00011000">
            <w:pPr>
              <w:spacing w:line="360" w:lineRule="auto"/>
              <w:jc w:val="center"/>
              <w:rPr>
                <w:color w:val="000000"/>
              </w:rPr>
            </w:pPr>
            <w:r>
              <w:rPr>
                <w:color w:val="000000"/>
              </w:rPr>
              <w:t>5,77</w:t>
            </w:r>
          </w:p>
        </w:tc>
        <w:tc>
          <w:tcPr>
            <w:tcW w:w="1132" w:type="dxa"/>
            <w:vAlign w:val="center"/>
          </w:tcPr>
          <w:p w:rsidR="00A96298" w:rsidRDefault="00A96298" w:rsidP="00011000">
            <w:pPr>
              <w:spacing w:line="360" w:lineRule="auto"/>
              <w:jc w:val="center"/>
              <w:rPr>
                <w:color w:val="000000"/>
              </w:rPr>
            </w:pPr>
            <w:r>
              <w:rPr>
                <w:color w:val="000000"/>
              </w:rPr>
              <w:t>5,98</w:t>
            </w:r>
          </w:p>
        </w:tc>
        <w:tc>
          <w:tcPr>
            <w:tcW w:w="1147" w:type="dxa"/>
            <w:vAlign w:val="center"/>
          </w:tcPr>
          <w:p w:rsidR="00A96298" w:rsidRDefault="00A96298" w:rsidP="00011000">
            <w:pPr>
              <w:spacing w:line="360" w:lineRule="auto"/>
              <w:jc w:val="center"/>
              <w:rPr>
                <w:color w:val="000000"/>
              </w:rPr>
            </w:pPr>
            <w:r>
              <w:rPr>
                <w:color w:val="000000"/>
              </w:rPr>
              <w:t>5,92</w:t>
            </w:r>
          </w:p>
        </w:tc>
        <w:tc>
          <w:tcPr>
            <w:tcW w:w="1134" w:type="dxa"/>
            <w:vAlign w:val="center"/>
          </w:tcPr>
          <w:p w:rsidR="00A96298" w:rsidRDefault="00A96298" w:rsidP="00011000">
            <w:pPr>
              <w:spacing w:line="360" w:lineRule="auto"/>
              <w:jc w:val="center"/>
              <w:rPr>
                <w:color w:val="000000"/>
              </w:rPr>
            </w:pPr>
            <w:r>
              <w:rPr>
                <w:color w:val="000000"/>
              </w:rPr>
              <w:t>7,01</w:t>
            </w:r>
          </w:p>
        </w:tc>
      </w:tr>
      <w:tr w:rsidR="00A96298" w:rsidRPr="004627DA" w:rsidTr="006B5C1E">
        <w:trPr>
          <w:jc w:val="center"/>
        </w:trPr>
        <w:tc>
          <w:tcPr>
            <w:tcW w:w="2670" w:type="dxa"/>
          </w:tcPr>
          <w:p w:rsidR="00A96298" w:rsidRPr="004627DA" w:rsidRDefault="00A96298" w:rsidP="00011000">
            <w:pPr>
              <w:spacing w:line="360" w:lineRule="auto"/>
            </w:pPr>
            <w:r w:rsidRPr="0037546A">
              <w:t>Фондомісткість</w:t>
            </w:r>
          </w:p>
        </w:tc>
        <w:tc>
          <w:tcPr>
            <w:tcW w:w="1135" w:type="dxa"/>
            <w:vAlign w:val="center"/>
          </w:tcPr>
          <w:p w:rsidR="00A96298" w:rsidRDefault="00A96298" w:rsidP="00011000">
            <w:pPr>
              <w:spacing w:line="360" w:lineRule="auto"/>
              <w:jc w:val="center"/>
              <w:rPr>
                <w:color w:val="000000"/>
              </w:rPr>
            </w:pPr>
            <w:r>
              <w:rPr>
                <w:color w:val="000000"/>
              </w:rPr>
              <w:t>0,20</w:t>
            </w:r>
          </w:p>
        </w:tc>
        <w:tc>
          <w:tcPr>
            <w:tcW w:w="1136" w:type="dxa"/>
            <w:vAlign w:val="center"/>
          </w:tcPr>
          <w:p w:rsidR="00A96298" w:rsidRDefault="00A96298" w:rsidP="00011000">
            <w:pPr>
              <w:spacing w:line="360" w:lineRule="auto"/>
              <w:jc w:val="center"/>
              <w:rPr>
                <w:color w:val="000000"/>
              </w:rPr>
            </w:pPr>
            <w:r>
              <w:rPr>
                <w:color w:val="000000"/>
              </w:rPr>
              <w:t>0,17</w:t>
            </w:r>
          </w:p>
        </w:tc>
        <w:tc>
          <w:tcPr>
            <w:tcW w:w="1132" w:type="dxa"/>
            <w:vAlign w:val="center"/>
          </w:tcPr>
          <w:p w:rsidR="00A96298" w:rsidRDefault="00A96298" w:rsidP="00011000">
            <w:pPr>
              <w:spacing w:line="360" w:lineRule="auto"/>
              <w:jc w:val="center"/>
              <w:rPr>
                <w:color w:val="000000"/>
              </w:rPr>
            </w:pPr>
            <w:r>
              <w:rPr>
                <w:color w:val="000000"/>
              </w:rPr>
              <w:t>0,17</w:t>
            </w:r>
          </w:p>
        </w:tc>
        <w:tc>
          <w:tcPr>
            <w:tcW w:w="1147" w:type="dxa"/>
            <w:vAlign w:val="center"/>
          </w:tcPr>
          <w:p w:rsidR="00A96298" w:rsidRDefault="00A96298" w:rsidP="00011000">
            <w:pPr>
              <w:spacing w:line="360" w:lineRule="auto"/>
              <w:jc w:val="center"/>
              <w:rPr>
                <w:color w:val="000000"/>
              </w:rPr>
            </w:pPr>
            <w:r>
              <w:rPr>
                <w:color w:val="000000"/>
              </w:rPr>
              <w:t>0,17</w:t>
            </w:r>
          </w:p>
        </w:tc>
        <w:tc>
          <w:tcPr>
            <w:tcW w:w="1134" w:type="dxa"/>
            <w:vAlign w:val="center"/>
          </w:tcPr>
          <w:p w:rsidR="00A96298" w:rsidRDefault="00A96298" w:rsidP="00011000">
            <w:pPr>
              <w:spacing w:line="360" w:lineRule="auto"/>
              <w:jc w:val="center"/>
              <w:rPr>
                <w:color w:val="000000"/>
              </w:rPr>
            </w:pPr>
            <w:r>
              <w:rPr>
                <w:color w:val="000000"/>
              </w:rPr>
              <w:t>0,14</w:t>
            </w:r>
          </w:p>
        </w:tc>
      </w:tr>
    </w:tbl>
    <w:p w:rsidR="00752AE8" w:rsidRPr="00671A24" w:rsidRDefault="00752AE8" w:rsidP="00601DA9">
      <w:pPr>
        <w:tabs>
          <w:tab w:val="left" w:pos="990"/>
        </w:tabs>
        <w:spacing w:line="360" w:lineRule="auto"/>
        <w:ind w:firstLine="851"/>
        <w:jc w:val="both"/>
        <w:rPr>
          <w:sz w:val="22"/>
          <w:szCs w:val="22"/>
        </w:rPr>
      </w:pPr>
      <w:r w:rsidRPr="00185242">
        <w:rPr>
          <w:sz w:val="22"/>
          <w:szCs w:val="22"/>
          <w:lang w:val="uk-UA"/>
        </w:rPr>
        <w:t xml:space="preserve">Джерело: </w:t>
      </w:r>
      <w:r w:rsidR="00671A24">
        <w:t>складено автором на основі</w:t>
      </w:r>
      <w:r w:rsidR="00671A24" w:rsidRPr="00671A24">
        <w:rPr>
          <w:sz w:val="22"/>
          <w:szCs w:val="22"/>
        </w:rPr>
        <w:t xml:space="preserve"> </w:t>
      </w:r>
      <w:r w:rsidRPr="00671A24">
        <w:rPr>
          <w:sz w:val="22"/>
          <w:szCs w:val="22"/>
        </w:rPr>
        <w:t>[</w:t>
      </w:r>
      <w:r w:rsidR="005447EF" w:rsidRPr="00671A24">
        <w:rPr>
          <w:sz w:val="22"/>
          <w:szCs w:val="22"/>
        </w:rPr>
        <w:t>52</w:t>
      </w:r>
      <w:r w:rsidR="00671A24" w:rsidRPr="00671A24">
        <w:rPr>
          <w:sz w:val="22"/>
          <w:szCs w:val="22"/>
        </w:rPr>
        <w:t>,</w:t>
      </w:r>
      <w:r w:rsidR="005447EF" w:rsidRPr="00671A24">
        <w:rPr>
          <w:sz w:val="22"/>
          <w:szCs w:val="22"/>
        </w:rPr>
        <w:t xml:space="preserve"> 54</w:t>
      </w:r>
      <w:r w:rsidRPr="00671A24">
        <w:rPr>
          <w:sz w:val="22"/>
          <w:szCs w:val="22"/>
        </w:rPr>
        <w:t>]</w:t>
      </w:r>
    </w:p>
    <w:p w:rsidR="00752AE8" w:rsidRPr="00671A24" w:rsidRDefault="00752AE8" w:rsidP="00601DA9">
      <w:pPr>
        <w:spacing w:line="360" w:lineRule="auto"/>
        <w:ind w:firstLine="851"/>
        <w:jc w:val="both"/>
        <w:rPr>
          <w:sz w:val="28"/>
          <w:szCs w:val="28"/>
        </w:rPr>
      </w:pPr>
    </w:p>
    <w:p w:rsidR="0053540B" w:rsidRPr="004D2EFE" w:rsidRDefault="0053540B" w:rsidP="00601DA9">
      <w:pPr>
        <w:spacing w:line="360" w:lineRule="auto"/>
        <w:ind w:firstLine="851"/>
        <w:jc w:val="both"/>
        <w:rPr>
          <w:sz w:val="28"/>
          <w:szCs w:val="16"/>
          <w:lang w:val="uk-UA"/>
        </w:rPr>
      </w:pPr>
      <w:r w:rsidRPr="00EC6460">
        <w:rPr>
          <w:sz w:val="28"/>
          <w:szCs w:val="28"/>
          <w:lang w:val="uk-UA"/>
        </w:rPr>
        <w:t xml:space="preserve">Ефективність </w:t>
      </w:r>
      <w:r w:rsidR="0037546A">
        <w:rPr>
          <w:sz w:val="28"/>
          <w:szCs w:val="28"/>
          <w:lang w:val="uk-UA"/>
        </w:rPr>
        <w:t>використання</w:t>
      </w:r>
      <w:r w:rsidRPr="00EC6460">
        <w:rPr>
          <w:sz w:val="28"/>
          <w:szCs w:val="28"/>
          <w:lang w:val="uk-UA"/>
        </w:rPr>
        <w:t xml:space="preserve"> основни</w:t>
      </w:r>
      <w:r w:rsidR="0037546A">
        <w:rPr>
          <w:sz w:val="28"/>
          <w:szCs w:val="28"/>
          <w:lang w:val="uk-UA"/>
        </w:rPr>
        <w:t>х</w:t>
      </w:r>
      <w:r w:rsidRPr="00EC6460">
        <w:rPr>
          <w:sz w:val="28"/>
          <w:szCs w:val="28"/>
          <w:lang w:val="uk-UA"/>
        </w:rPr>
        <w:t xml:space="preserve"> засоб</w:t>
      </w:r>
      <w:r w:rsidR="0037546A">
        <w:rPr>
          <w:sz w:val="28"/>
          <w:szCs w:val="28"/>
          <w:lang w:val="uk-UA"/>
        </w:rPr>
        <w:t>ів на підприємстві зростає, тому як показник фондовіддачі збільшується протягом</w:t>
      </w:r>
      <w:r w:rsidR="004D2EFE">
        <w:rPr>
          <w:sz w:val="28"/>
          <w:szCs w:val="28"/>
          <w:lang w:val="uk-UA"/>
        </w:rPr>
        <w:t xml:space="preserve"> аналізованого періоду, а показник фондомісткості – зменшується. Наприклад, у</w:t>
      </w:r>
      <w:r w:rsidRPr="00EC6460">
        <w:rPr>
          <w:sz w:val="28"/>
          <w:szCs w:val="28"/>
          <w:lang w:val="uk-UA"/>
        </w:rPr>
        <w:t xml:space="preserve"> 2012 році було вироблено продукції на суму </w:t>
      </w:r>
      <w:r w:rsidR="00C801B0">
        <w:rPr>
          <w:sz w:val="28"/>
          <w:szCs w:val="28"/>
        </w:rPr>
        <w:t>4,9</w:t>
      </w:r>
      <w:r w:rsidR="00A96298">
        <w:rPr>
          <w:sz w:val="28"/>
          <w:szCs w:val="28"/>
          <w:lang w:val="uk-UA"/>
        </w:rPr>
        <w:t>3</w:t>
      </w:r>
      <w:r w:rsidRPr="00EC6460">
        <w:rPr>
          <w:sz w:val="28"/>
          <w:szCs w:val="28"/>
          <w:lang w:val="uk-UA"/>
        </w:rPr>
        <w:t xml:space="preserve"> гривні на кожну використовувану гривню основних засобів. У 2016 року показник зростає до </w:t>
      </w:r>
      <w:r w:rsidR="00C801B0">
        <w:rPr>
          <w:sz w:val="28"/>
          <w:szCs w:val="28"/>
          <w:lang w:val="uk-UA"/>
        </w:rPr>
        <w:t>7,</w:t>
      </w:r>
      <w:r w:rsidR="00A96298">
        <w:rPr>
          <w:sz w:val="28"/>
          <w:szCs w:val="28"/>
          <w:lang w:val="uk-UA"/>
        </w:rPr>
        <w:t>0</w:t>
      </w:r>
      <w:r w:rsidR="00C801B0">
        <w:rPr>
          <w:sz w:val="28"/>
          <w:szCs w:val="28"/>
          <w:lang w:val="uk-UA"/>
        </w:rPr>
        <w:t>1</w:t>
      </w:r>
      <w:r w:rsidRPr="00EC6460">
        <w:rPr>
          <w:sz w:val="28"/>
          <w:szCs w:val="28"/>
          <w:lang w:val="uk-UA"/>
        </w:rPr>
        <w:t xml:space="preserve"> гривні. Причиною такої тенденції</w:t>
      </w:r>
      <w:r w:rsidR="00AB3016" w:rsidRPr="00EC6460">
        <w:rPr>
          <w:sz w:val="28"/>
          <w:szCs w:val="28"/>
          <w:lang w:val="uk-UA"/>
        </w:rPr>
        <w:t xml:space="preserve">, в першу чергу, </w:t>
      </w:r>
      <w:r w:rsidRPr="00EC6460">
        <w:rPr>
          <w:sz w:val="28"/>
          <w:szCs w:val="28"/>
          <w:lang w:val="uk-UA"/>
        </w:rPr>
        <w:t xml:space="preserve">є підвищення обсягу продажів. </w:t>
      </w:r>
      <w:r w:rsidR="004D2EFE" w:rsidRPr="00C801B0">
        <w:rPr>
          <w:sz w:val="28"/>
          <w:szCs w:val="16"/>
          <w:lang w:val="uk-UA"/>
        </w:rPr>
        <w:t>Підвищення рівня використання основних фондів дозволяє збільшити обсяги випуску виробництва без додаткових капітальних вкладень і в більш короткі терміни. Прискорює темпи виробництва, зменшує витрати на відтворення нових фондів і знижує витрати виробництва.</w:t>
      </w:r>
      <w:r w:rsidR="004D2EFE">
        <w:rPr>
          <w:sz w:val="28"/>
          <w:szCs w:val="16"/>
          <w:lang w:val="uk-UA"/>
        </w:rPr>
        <w:t xml:space="preserve"> </w:t>
      </w:r>
      <w:r w:rsidRPr="00EC6460">
        <w:rPr>
          <w:sz w:val="28"/>
          <w:szCs w:val="28"/>
          <w:lang w:val="uk-UA"/>
        </w:rPr>
        <w:t>Однак, за перспективою цей показник повинен ще більше зрости.</w:t>
      </w:r>
    </w:p>
    <w:p w:rsidR="00706829" w:rsidRPr="00706829" w:rsidRDefault="00706829" w:rsidP="00601DA9">
      <w:pPr>
        <w:spacing w:line="360" w:lineRule="auto"/>
        <w:ind w:firstLine="851"/>
        <w:jc w:val="both"/>
        <w:rPr>
          <w:sz w:val="28"/>
          <w:szCs w:val="28"/>
          <w:lang w:val="uk-UA"/>
        </w:rPr>
      </w:pPr>
      <w:r w:rsidRPr="00706829">
        <w:rPr>
          <w:sz w:val="28"/>
          <w:szCs w:val="28"/>
          <w:lang w:val="uk-UA"/>
        </w:rPr>
        <w:t>За шкоду, заподіяну підприємству, працівники несуть відповідальність, зокрема і матеріальну. Розмір відшкодування не може перевищувати середньомісячного заробітку такого працівника. Проте, якщо між працівником та підприємством укладено договір про повну матеріальну відповідальність, то розмір відшкодування повинен бути в повному розмірі (ст. 135 КЗпП)</w:t>
      </w:r>
      <w:r w:rsidR="00752AE8" w:rsidRPr="00DC2A61">
        <w:rPr>
          <w:sz w:val="28"/>
          <w:szCs w:val="28"/>
          <w:lang w:val="uk-UA"/>
        </w:rPr>
        <w:t xml:space="preserve"> [</w:t>
      </w:r>
      <w:r w:rsidR="005447EF">
        <w:rPr>
          <w:sz w:val="28"/>
          <w:szCs w:val="28"/>
          <w:lang w:val="uk-UA"/>
        </w:rPr>
        <w:t>18</w:t>
      </w:r>
      <w:r w:rsidR="00752AE8" w:rsidRPr="00DC2A61">
        <w:rPr>
          <w:sz w:val="28"/>
          <w:szCs w:val="28"/>
          <w:lang w:val="uk-UA"/>
        </w:rPr>
        <w:t>]</w:t>
      </w:r>
      <w:r w:rsidRPr="00706829">
        <w:rPr>
          <w:sz w:val="28"/>
          <w:szCs w:val="28"/>
          <w:lang w:val="uk-UA"/>
        </w:rPr>
        <w:t>.</w:t>
      </w:r>
    </w:p>
    <w:p w:rsidR="00706829" w:rsidRDefault="00706829" w:rsidP="00601DA9">
      <w:pPr>
        <w:pStyle w:val="a3"/>
        <w:spacing w:before="0" w:beforeAutospacing="0" w:after="0" w:afterAutospacing="0" w:line="360" w:lineRule="auto"/>
        <w:ind w:firstLine="851"/>
        <w:jc w:val="both"/>
        <w:textAlignment w:val="baseline"/>
        <w:rPr>
          <w:iCs/>
          <w:sz w:val="28"/>
          <w:szCs w:val="28"/>
          <w:lang w:val="uk-UA"/>
        </w:rPr>
      </w:pPr>
      <w:r w:rsidRPr="00706829">
        <w:rPr>
          <w:iCs/>
          <w:sz w:val="28"/>
          <w:szCs w:val="28"/>
          <w:lang w:val="uk-UA"/>
        </w:rPr>
        <w:t>Письмові договори про повну матеріальну відповідальність мож</w:t>
      </w:r>
      <w:r w:rsidR="004D2EFE">
        <w:rPr>
          <w:iCs/>
          <w:sz w:val="28"/>
          <w:szCs w:val="28"/>
          <w:lang w:val="uk-UA"/>
        </w:rPr>
        <w:t>уть</w:t>
      </w:r>
      <w:r w:rsidRPr="00706829">
        <w:rPr>
          <w:iCs/>
          <w:sz w:val="28"/>
          <w:szCs w:val="28"/>
          <w:lang w:val="uk-UA"/>
        </w:rPr>
        <w:t xml:space="preserve"> бути укладен</w:t>
      </w:r>
      <w:r w:rsidR="004D2EFE">
        <w:rPr>
          <w:iCs/>
          <w:sz w:val="28"/>
          <w:szCs w:val="28"/>
          <w:lang w:val="uk-UA"/>
        </w:rPr>
        <w:t>і</w:t>
      </w:r>
      <w:r w:rsidRPr="00706829">
        <w:rPr>
          <w:iCs/>
          <w:sz w:val="28"/>
          <w:szCs w:val="28"/>
          <w:lang w:val="uk-UA"/>
        </w:rPr>
        <w:t xml:space="preserve"> між підприємством і працівниками, які досягли 18-річного </w:t>
      </w:r>
      <w:r w:rsidRPr="00706829">
        <w:rPr>
          <w:iCs/>
          <w:sz w:val="28"/>
          <w:szCs w:val="28"/>
          <w:lang w:val="uk-UA"/>
        </w:rPr>
        <w:lastRenderedPageBreak/>
        <w:t>віку, котрі обіймають посади чи виконують роботи, безпосередньо пов’язані зі зберіганням, обробкою, продажем (відпуском), перевезенням або застосуванням під час виробництва переданих їм цінностей</w:t>
      </w:r>
      <w:r w:rsidR="004D2EFE">
        <w:rPr>
          <w:iCs/>
          <w:sz w:val="28"/>
          <w:szCs w:val="28"/>
          <w:lang w:val="uk-UA"/>
        </w:rPr>
        <w:t xml:space="preserve"> (наприклад, </w:t>
      </w:r>
      <w:r w:rsidR="004D2EFE" w:rsidRPr="004D2EFE">
        <w:rPr>
          <w:iCs/>
          <w:sz w:val="28"/>
          <w:szCs w:val="28"/>
          <w:lang w:val="uk-UA"/>
        </w:rPr>
        <w:t>(</w:t>
      </w:r>
      <w:r w:rsidR="004D2EFE">
        <w:rPr>
          <w:iCs/>
          <w:sz w:val="28"/>
          <w:szCs w:val="28"/>
          <w:lang w:val="uk-UA"/>
        </w:rPr>
        <w:t>і</w:t>
      </w:r>
      <w:r w:rsidR="004D2EFE" w:rsidRPr="004D2EFE">
        <w:rPr>
          <w:iCs/>
          <w:sz w:val="28"/>
          <w:szCs w:val="28"/>
          <w:lang w:val="uk-UA"/>
        </w:rPr>
        <w:t>нженера, водії, механіки, комірники, вантажники, начальники змін, начальники виробництва</w:t>
      </w:r>
      <w:r w:rsidR="004D2EFE">
        <w:rPr>
          <w:iCs/>
          <w:sz w:val="28"/>
          <w:szCs w:val="28"/>
          <w:lang w:val="uk-UA"/>
        </w:rPr>
        <w:t xml:space="preserve"> тощо</w:t>
      </w:r>
      <w:r w:rsidR="004D2EFE" w:rsidRPr="004D2EFE">
        <w:rPr>
          <w:iCs/>
          <w:sz w:val="28"/>
          <w:szCs w:val="28"/>
          <w:lang w:val="uk-UA"/>
        </w:rPr>
        <w:t>)</w:t>
      </w:r>
      <w:r w:rsidRPr="00706829">
        <w:rPr>
          <w:iCs/>
          <w:sz w:val="28"/>
          <w:szCs w:val="28"/>
          <w:lang w:val="uk-UA"/>
        </w:rPr>
        <w:t>.</w:t>
      </w:r>
    </w:p>
    <w:p w:rsidR="00D625B9" w:rsidRPr="00706829" w:rsidRDefault="00D625B9" w:rsidP="00601DA9">
      <w:pPr>
        <w:pStyle w:val="a3"/>
        <w:spacing w:before="0" w:beforeAutospacing="0" w:after="0" w:afterAutospacing="0" w:line="360" w:lineRule="auto"/>
        <w:ind w:firstLine="851"/>
        <w:jc w:val="both"/>
        <w:textAlignment w:val="baseline"/>
        <w:rPr>
          <w:sz w:val="28"/>
          <w:szCs w:val="28"/>
          <w:lang w:val="uk-UA"/>
        </w:rPr>
      </w:pPr>
      <w:r>
        <w:rPr>
          <w:iCs/>
          <w:sz w:val="28"/>
          <w:szCs w:val="28"/>
          <w:lang w:val="uk-UA"/>
        </w:rPr>
        <w:t>Як виглядає договір про повну індивідуальну матеріальну відповідальність у ВАТ «Сумська Паляниця» можна подивитися у додатку Г.</w:t>
      </w:r>
    </w:p>
    <w:p w:rsidR="00DA3B07" w:rsidRPr="00836CF2" w:rsidRDefault="00DA3B07" w:rsidP="00601DA9">
      <w:pPr>
        <w:pStyle w:val="a6"/>
        <w:tabs>
          <w:tab w:val="left" w:pos="2842"/>
        </w:tabs>
        <w:spacing w:after="0" w:line="360" w:lineRule="auto"/>
        <w:ind w:firstLine="851"/>
        <w:jc w:val="both"/>
        <w:rPr>
          <w:sz w:val="28"/>
          <w:szCs w:val="28"/>
          <w:lang w:val="uk-UA"/>
        </w:rPr>
      </w:pPr>
      <w:r w:rsidRPr="00836CF2">
        <w:rPr>
          <w:sz w:val="28"/>
          <w:szCs w:val="28"/>
          <w:lang w:val="uk-UA"/>
        </w:rPr>
        <w:t xml:space="preserve">Хлібокомбінат веде статистичну та фінансову звітність за результатами своєї діяльності і подає її в установленому порядку та обсязі відповідним державним органам та засновникам. Відповідальність за стан звіту, своєчасне надання бухгалтерської та іншої звітності покладається на директора і головного бухгалтера підприємства. </w:t>
      </w:r>
    </w:p>
    <w:p w:rsidR="00DA3B07" w:rsidRDefault="00DA3B07" w:rsidP="00601DA9">
      <w:pPr>
        <w:pStyle w:val="a6"/>
        <w:tabs>
          <w:tab w:val="left" w:pos="2842"/>
        </w:tabs>
        <w:spacing w:after="0" w:line="360" w:lineRule="auto"/>
        <w:ind w:firstLine="851"/>
        <w:jc w:val="both"/>
        <w:rPr>
          <w:sz w:val="28"/>
          <w:szCs w:val="28"/>
          <w:lang w:val="uk-UA"/>
        </w:rPr>
      </w:pPr>
      <w:r w:rsidRPr="00BC768A">
        <w:rPr>
          <w:sz w:val="28"/>
          <w:szCs w:val="28"/>
          <w:lang w:val="uk-UA"/>
        </w:rPr>
        <w:t>Фінансова звітність - це сукупність форм звітності, складених на основі даних фінансового обліку з метою отримання користувачем узагальненої інформації про фінансовий стан і діяльність підприємства, а також зміни в його фінансовому стані за звітний період в установленій формі для прийняття цим користувачем визначених ділових рішень.</w:t>
      </w:r>
    </w:p>
    <w:p w:rsidR="000E40BF" w:rsidRPr="00A17197" w:rsidRDefault="00836CF2" w:rsidP="00A17197">
      <w:pPr>
        <w:pStyle w:val="a6"/>
        <w:tabs>
          <w:tab w:val="left" w:pos="2842"/>
        </w:tabs>
        <w:spacing w:after="0" w:line="360" w:lineRule="auto"/>
        <w:ind w:firstLine="851"/>
        <w:jc w:val="both"/>
        <w:rPr>
          <w:sz w:val="28"/>
          <w:szCs w:val="28"/>
          <w:lang w:val="uk-UA"/>
        </w:rPr>
      </w:pPr>
      <w:r w:rsidRPr="00EC6460">
        <w:rPr>
          <w:sz w:val="28"/>
          <w:szCs w:val="28"/>
          <w:lang w:val="uk-UA"/>
        </w:rPr>
        <w:t>Нормативною</w:t>
      </w:r>
      <w:r w:rsidR="000E40BF" w:rsidRPr="00EC6460">
        <w:rPr>
          <w:sz w:val="28"/>
          <w:szCs w:val="28"/>
          <w:lang w:val="uk-UA"/>
        </w:rPr>
        <w:t xml:space="preserve"> і законодавчо</w:t>
      </w:r>
      <w:r w:rsidRPr="00EC6460">
        <w:rPr>
          <w:sz w:val="28"/>
          <w:szCs w:val="28"/>
          <w:lang w:val="uk-UA"/>
        </w:rPr>
        <w:t>ю</w:t>
      </w:r>
      <w:r w:rsidR="000E40BF" w:rsidRPr="00EC6460">
        <w:rPr>
          <w:sz w:val="28"/>
          <w:szCs w:val="28"/>
          <w:lang w:val="uk-UA"/>
        </w:rPr>
        <w:t xml:space="preserve"> баз</w:t>
      </w:r>
      <w:r w:rsidRPr="00EC6460">
        <w:rPr>
          <w:sz w:val="28"/>
          <w:szCs w:val="28"/>
          <w:lang w:val="uk-UA"/>
        </w:rPr>
        <w:t>ою</w:t>
      </w:r>
      <w:r w:rsidR="000E40BF" w:rsidRPr="00EC6460">
        <w:rPr>
          <w:sz w:val="28"/>
          <w:szCs w:val="28"/>
          <w:lang w:val="uk-UA"/>
        </w:rPr>
        <w:t xml:space="preserve"> щодо фінансової звітності підприємств є Закон України «Про бухгалтерський облік та фінансову звітність в Україні» № 996-XIV від 16.07.99</w:t>
      </w:r>
      <w:r w:rsidR="00752AE8" w:rsidRPr="00752AE8">
        <w:rPr>
          <w:sz w:val="28"/>
          <w:szCs w:val="28"/>
          <w:lang w:val="uk-UA"/>
        </w:rPr>
        <w:t xml:space="preserve"> [</w:t>
      </w:r>
      <w:r w:rsidR="005447EF">
        <w:rPr>
          <w:sz w:val="28"/>
          <w:szCs w:val="28"/>
          <w:lang w:val="uk-UA"/>
        </w:rPr>
        <w:t>1</w:t>
      </w:r>
      <w:r w:rsidR="00752AE8" w:rsidRPr="00752AE8">
        <w:rPr>
          <w:sz w:val="28"/>
          <w:szCs w:val="28"/>
          <w:lang w:val="uk-UA"/>
        </w:rPr>
        <w:t>]</w:t>
      </w:r>
      <w:r w:rsidR="000E40BF" w:rsidRPr="00EC6460">
        <w:rPr>
          <w:sz w:val="28"/>
          <w:szCs w:val="28"/>
          <w:lang w:val="uk-UA"/>
        </w:rPr>
        <w:t>, Положення (стандарти) бухгалтерського обліку № 1 «Загальні вимоги до фінансової звітності»</w:t>
      </w:r>
      <w:r w:rsidR="0024295E">
        <w:rPr>
          <w:sz w:val="28"/>
          <w:szCs w:val="28"/>
          <w:lang w:val="uk-UA"/>
        </w:rPr>
        <w:t xml:space="preserve"> </w:t>
      </w:r>
      <w:r w:rsidR="0024295E" w:rsidRPr="0024295E">
        <w:rPr>
          <w:sz w:val="28"/>
          <w:szCs w:val="28"/>
          <w:lang w:val="uk-UA"/>
        </w:rPr>
        <w:t>[</w:t>
      </w:r>
      <w:r w:rsidR="005447EF">
        <w:rPr>
          <w:sz w:val="28"/>
          <w:szCs w:val="28"/>
          <w:lang w:val="uk-UA"/>
        </w:rPr>
        <w:t>20</w:t>
      </w:r>
      <w:r w:rsidR="0024295E" w:rsidRPr="0024295E">
        <w:rPr>
          <w:sz w:val="28"/>
          <w:szCs w:val="28"/>
          <w:lang w:val="uk-UA"/>
        </w:rPr>
        <w:t>]</w:t>
      </w:r>
      <w:r w:rsidR="000E40BF" w:rsidRPr="00EC6460">
        <w:rPr>
          <w:sz w:val="28"/>
          <w:szCs w:val="28"/>
          <w:lang w:val="uk-UA"/>
        </w:rPr>
        <w:t>, № 2 «</w:t>
      </w:r>
      <w:r w:rsidR="00A17197" w:rsidRPr="00A17197">
        <w:rPr>
          <w:sz w:val="28"/>
          <w:szCs w:val="28"/>
          <w:lang w:val="uk-UA"/>
        </w:rPr>
        <w:t>Консолідована фінансова звітність</w:t>
      </w:r>
      <w:r w:rsidR="000E40BF" w:rsidRPr="00EC6460">
        <w:rPr>
          <w:sz w:val="28"/>
          <w:szCs w:val="28"/>
          <w:lang w:val="uk-UA"/>
        </w:rPr>
        <w:t>»</w:t>
      </w:r>
      <w:r w:rsidR="0024295E" w:rsidRPr="0024295E">
        <w:rPr>
          <w:sz w:val="28"/>
          <w:szCs w:val="28"/>
          <w:lang w:val="uk-UA"/>
        </w:rPr>
        <w:t xml:space="preserve"> [</w:t>
      </w:r>
      <w:r w:rsidR="009E5D38">
        <w:rPr>
          <w:sz w:val="28"/>
          <w:szCs w:val="28"/>
          <w:lang w:val="uk-UA"/>
        </w:rPr>
        <w:t>21</w:t>
      </w:r>
      <w:r w:rsidR="009E5D38" w:rsidRPr="009E5D38">
        <w:rPr>
          <w:sz w:val="28"/>
          <w:szCs w:val="28"/>
          <w:lang w:val="uk-UA"/>
        </w:rPr>
        <w:t>]</w:t>
      </w:r>
      <w:r w:rsidR="000E40BF" w:rsidRPr="00EC6460">
        <w:rPr>
          <w:sz w:val="28"/>
          <w:szCs w:val="28"/>
          <w:lang w:val="uk-UA"/>
        </w:rPr>
        <w:t>, № 3</w:t>
      </w:r>
      <w:r w:rsidRPr="00EC6460">
        <w:rPr>
          <w:sz w:val="28"/>
          <w:szCs w:val="28"/>
          <w:lang w:val="uk-UA"/>
        </w:rPr>
        <w:t xml:space="preserve"> </w:t>
      </w:r>
      <w:r w:rsidR="000E40BF" w:rsidRPr="00EC6460">
        <w:rPr>
          <w:sz w:val="28"/>
          <w:szCs w:val="28"/>
          <w:lang w:val="uk-UA"/>
        </w:rPr>
        <w:t>«Звіт про фінансові результати»</w:t>
      </w:r>
      <w:r w:rsidR="0024295E" w:rsidRPr="0024295E">
        <w:rPr>
          <w:sz w:val="28"/>
          <w:szCs w:val="28"/>
          <w:lang w:val="uk-UA"/>
        </w:rPr>
        <w:t xml:space="preserve"> [</w:t>
      </w:r>
      <w:r w:rsidR="009E5D38">
        <w:rPr>
          <w:sz w:val="28"/>
          <w:szCs w:val="28"/>
          <w:lang w:val="uk-UA"/>
        </w:rPr>
        <w:t>22</w:t>
      </w:r>
      <w:r w:rsidR="0024295E" w:rsidRPr="0024295E">
        <w:rPr>
          <w:sz w:val="28"/>
          <w:szCs w:val="28"/>
          <w:lang w:val="uk-UA"/>
        </w:rPr>
        <w:t>]</w:t>
      </w:r>
      <w:r w:rsidR="000E40BF" w:rsidRPr="00EC6460">
        <w:rPr>
          <w:sz w:val="28"/>
          <w:szCs w:val="28"/>
          <w:lang w:val="uk-UA"/>
        </w:rPr>
        <w:t>, № 4</w:t>
      </w:r>
      <w:r w:rsidRPr="00EC6460">
        <w:rPr>
          <w:sz w:val="28"/>
          <w:szCs w:val="28"/>
          <w:lang w:val="uk-UA"/>
        </w:rPr>
        <w:t xml:space="preserve"> </w:t>
      </w:r>
      <w:r w:rsidR="000E40BF" w:rsidRPr="00EC6460">
        <w:rPr>
          <w:sz w:val="28"/>
          <w:szCs w:val="28"/>
          <w:lang w:val="uk-UA"/>
        </w:rPr>
        <w:t>«Звіт про рух грошових коштів»</w:t>
      </w:r>
      <w:r w:rsidR="0024295E" w:rsidRPr="0024295E">
        <w:rPr>
          <w:sz w:val="28"/>
          <w:szCs w:val="28"/>
          <w:lang w:val="uk-UA"/>
        </w:rPr>
        <w:t xml:space="preserve"> [</w:t>
      </w:r>
      <w:r w:rsidR="009E5D38">
        <w:rPr>
          <w:sz w:val="28"/>
          <w:szCs w:val="28"/>
          <w:lang w:val="uk-UA"/>
        </w:rPr>
        <w:t>23</w:t>
      </w:r>
      <w:r w:rsidR="0024295E" w:rsidRPr="0024295E">
        <w:rPr>
          <w:sz w:val="28"/>
          <w:szCs w:val="28"/>
          <w:lang w:val="uk-UA"/>
        </w:rPr>
        <w:t>]</w:t>
      </w:r>
      <w:r w:rsidR="000E40BF" w:rsidRPr="00EC6460">
        <w:rPr>
          <w:sz w:val="28"/>
          <w:szCs w:val="28"/>
          <w:lang w:val="uk-UA"/>
        </w:rPr>
        <w:t>, № 5</w:t>
      </w:r>
      <w:r w:rsidRPr="00EC6460">
        <w:rPr>
          <w:sz w:val="28"/>
          <w:szCs w:val="28"/>
          <w:lang w:val="uk-UA"/>
        </w:rPr>
        <w:t xml:space="preserve"> </w:t>
      </w:r>
      <w:r w:rsidR="000E40BF" w:rsidRPr="00EC6460">
        <w:rPr>
          <w:sz w:val="28"/>
          <w:szCs w:val="28"/>
          <w:lang w:val="uk-UA"/>
        </w:rPr>
        <w:t>«Звіт про власний капітал»</w:t>
      </w:r>
      <w:r w:rsidR="0024295E" w:rsidRPr="0024295E">
        <w:rPr>
          <w:sz w:val="28"/>
          <w:szCs w:val="28"/>
          <w:lang w:val="uk-UA"/>
        </w:rPr>
        <w:t xml:space="preserve"> [</w:t>
      </w:r>
      <w:r w:rsidR="009E5D38">
        <w:rPr>
          <w:sz w:val="28"/>
          <w:szCs w:val="28"/>
          <w:lang w:val="uk-UA"/>
        </w:rPr>
        <w:t>24</w:t>
      </w:r>
      <w:r w:rsidR="0024295E" w:rsidRPr="0024295E">
        <w:rPr>
          <w:sz w:val="28"/>
          <w:szCs w:val="28"/>
          <w:lang w:val="uk-UA"/>
        </w:rPr>
        <w:t>]</w:t>
      </w:r>
      <w:r w:rsidR="000E40BF" w:rsidRPr="00EC6460">
        <w:rPr>
          <w:sz w:val="28"/>
          <w:szCs w:val="28"/>
          <w:lang w:val="uk-UA"/>
        </w:rPr>
        <w:t>, № 6</w:t>
      </w:r>
      <w:r w:rsidRPr="00EC6460">
        <w:rPr>
          <w:sz w:val="28"/>
          <w:szCs w:val="28"/>
          <w:lang w:val="uk-UA"/>
        </w:rPr>
        <w:t xml:space="preserve"> </w:t>
      </w:r>
      <w:r w:rsidR="000E40BF" w:rsidRPr="00EC6460">
        <w:rPr>
          <w:sz w:val="28"/>
          <w:szCs w:val="28"/>
          <w:lang w:val="uk-UA"/>
        </w:rPr>
        <w:t>«Виправлення помилок і зміни фінансових звітів»</w:t>
      </w:r>
      <w:r w:rsidR="00F279A3" w:rsidRPr="00F279A3">
        <w:rPr>
          <w:sz w:val="28"/>
          <w:szCs w:val="28"/>
          <w:lang w:val="uk-UA"/>
        </w:rPr>
        <w:t xml:space="preserve"> [</w:t>
      </w:r>
      <w:r w:rsidR="009E5D38">
        <w:rPr>
          <w:sz w:val="28"/>
          <w:szCs w:val="28"/>
          <w:lang w:val="uk-UA"/>
        </w:rPr>
        <w:t>25</w:t>
      </w:r>
      <w:r w:rsidR="00F279A3" w:rsidRPr="00F279A3">
        <w:rPr>
          <w:sz w:val="28"/>
          <w:szCs w:val="28"/>
          <w:lang w:val="uk-UA"/>
        </w:rPr>
        <w:t>]</w:t>
      </w:r>
      <w:r w:rsidR="000E40BF" w:rsidRPr="00EC6460">
        <w:rPr>
          <w:sz w:val="28"/>
          <w:szCs w:val="28"/>
          <w:lang w:val="uk-UA"/>
        </w:rPr>
        <w:t>.</w:t>
      </w:r>
    </w:p>
    <w:p w:rsidR="000E40BF" w:rsidRPr="00EC6460" w:rsidRDefault="000E40BF" w:rsidP="00601DA9">
      <w:pPr>
        <w:pStyle w:val="a6"/>
        <w:tabs>
          <w:tab w:val="left" w:pos="2842"/>
        </w:tabs>
        <w:spacing w:after="0" w:line="360" w:lineRule="auto"/>
        <w:ind w:firstLine="851"/>
        <w:jc w:val="both"/>
        <w:rPr>
          <w:sz w:val="28"/>
          <w:szCs w:val="28"/>
          <w:lang w:val="uk-UA"/>
        </w:rPr>
      </w:pPr>
      <w:r w:rsidRPr="00EC6460">
        <w:rPr>
          <w:sz w:val="28"/>
          <w:szCs w:val="28"/>
          <w:lang w:val="uk-UA"/>
        </w:rPr>
        <w:t>Фінансова звітність складається з балансу</w:t>
      </w:r>
      <w:r w:rsidR="009E5D38">
        <w:rPr>
          <w:sz w:val="28"/>
          <w:szCs w:val="28"/>
          <w:lang w:val="uk-UA"/>
        </w:rPr>
        <w:t xml:space="preserve"> </w:t>
      </w:r>
      <w:r w:rsidR="009E5D38" w:rsidRPr="009E5D38">
        <w:rPr>
          <w:sz w:val="28"/>
          <w:szCs w:val="28"/>
          <w:lang w:val="uk-UA"/>
        </w:rPr>
        <w:t>[34]</w:t>
      </w:r>
      <w:r w:rsidRPr="00EC6460">
        <w:rPr>
          <w:sz w:val="28"/>
          <w:szCs w:val="28"/>
          <w:lang w:val="uk-UA"/>
        </w:rPr>
        <w:t>,</w:t>
      </w:r>
      <w:r w:rsidR="00836CF2" w:rsidRPr="00EC6460">
        <w:rPr>
          <w:sz w:val="28"/>
          <w:szCs w:val="28"/>
          <w:lang w:val="uk-UA"/>
        </w:rPr>
        <w:t xml:space="preserve"> звіту про фінансові результати</w:t>
      </w:r>
      <w:r w:rsidR="009E5D38" w:rsidRPr="009E5D38">
        <w:rPr>
          <w:sz w:val="28"/>
          <w:szCs w:val="28"/>
          <w:lang w:val="uk-UA"/>
        </w:rPr>
        <w:t xml:space="preserve"> [54]</w:t>
      </w:r>
      <w:r w:rsidRPr="00EC6460">
        <w:rPr>
          <w:sz w:val="28"/>
          <w:szCs w:val="28"/>
          <w:lang w:val="uk-UA"/>
        </w:rPr>
        <w:t>, звіту про рух грошових коштів</w:t>
      </w:r>
      <w:r w:rsidR="009E5D38" w:rsidRPr="009E5D38">
        <w:rPr>
          <w:sz w:val="28"/>
          <w:szCs w:val="28"/>
          <w:lang w:val="uk-UA"/>
        </w:rPr>
        <w:t xml:space="preserve"> [53]</w:t>
      </w:r>
      <w:r w:rsidRPr="00EC6460">
        <w:rPr>
          <w:sz w:val="28"/>
          <w:szCs w:val="28"/>
          <w:lang w:val="uk-UA"/>
        </w:rPr>
        <w:t>, звіту про власний капітал</w:t>
      </w:r>
      <w:r w:rsidR="009E5D38" w:rsidRPr="009E5D38">
        <w:rPr>
          <w:sz w:val="28"/>
          <w:szCs w:val="28"/>
          <w:lang w:val="uk-UA"/>
        </w:rPr>
        <w:t xml:space="preserve"> [52</w:t>
      </w:r>
      <w:r w:rsidR="009E5D38" w:rsidRPr="00013807">
        <w:rPr>
          <w:sz w:val="28"/>
          <w:szCs w:val="28"/>
          <w:lang w:val="uk-UA"/>
        </w:rPr>
        <w:t>]</w:t>
      </w:r>
      <w:r w:rsidRPr="00EC6460">
        <w:rPr>
          <w:sz w:val="28"/>
          <w:szCs w:val="28"/>
          <w:lang w:val="uk-UA"/>
        </w:rPr>
        <w:t xml:space="preserve"> і приміток до звітів</w:t>
      </w:r>
      <w:r w:rsidR="00013807" w:rsidRPr="00013807">
        <w:rPr>
          <w:sz w:val="28"/>
          <w:szCs w:val="28"/>
          <w:lang w:val="uk-UA"/>
        </w:rPr>
        <w:t xml:space="preserve"> [78]</w:t>
      </w:r>
      <w:r w:rsidRPr="00EC6460">
        <w:rPr>
          <w:sz w:val="28"/>
          <w:szCs w:val="28"/>
          <w:lang w:val="uk-UA"/>
        </w:rPr>
        <w:t>.</w:t>
      </w:r>
    </w:p>
    <w:p w:rsidR="000E40BF" w:rsidRPr="00EC6460" w:rsidRDefault="000E40BF" w:rsidP="00601DA9">
      <w:pPr>
        <w:pStyle w:val="a6"/>
        <w:tabs>
          <w:tab w:val="left" w:pos="2842"/>
        </w:tabs>
        <w:spacing w:after="0" w:line="360" w:lineRule="auto"/>
        <w:ind w:firstLine="851"/>
        <w:jc w:val="both"/>
        <w:rPr>
          <w:sz w:val="28"/>
          <w:szCs w:val="28"/>
          <w:lang w:val="uk-UA"/>
        </w:rPr>
      </w:pPr>
      <w:r w:rsidRPr="00EC6460">
        <w:rPr>
          <w:sz w:val="28"/>
          <w:szCs w:val="28"/>
          <w:lang w:val="uk-UA"/>
        </w:rPr>
        <w:lastRenderedPageBreak/>
        <w:t>Звітним періодом для складання фінансової звітності є календарний рік. Баланс підприємства складається на кінець останнього дня звітного періоду.</w:t>
      </w:r>
    </w:p>
    <w:p w:rsidR="000E40BF" w:rsidRPr="00EC6460" w:rsidRDefault="000E40BF" w:rsidP="00601DA9">
      <w:pPr>
        <w:pStyle w:val="a6"/>
        <w:tabs>
          <w:tab w:val="left" w:pos="2842"/>
        </w:tabs>
        <w:spacing w:after="0" w:line="360" w:lineRule="auto"/>
        <w:ind w:firstLine="851"/>
        <w:jc w:val="both"/>
        <w:rPr>
          <w:sz w:val="28"/>
          <w:szCs w:val="28"/>
          <w:lang w:val="uk-UA"/>
        </w:rPr>
      </w:pPr>
      <w:r w:rsidRPr="00EC6460">
        <w:rPr>
          <w:sz w:val="28"/>
          <w:szCs w:val="28"/>
          <w:lang w:val="uk-UA"/>
        </w:rPr>
        <w:t>Проміжна (місячна, квартальна) звітність, яка охоплює певний період, складається наростаючим підсумком з початку звітного року.</w:t>
      </w:r>
    </w:p>
    <w:p w:rsidR="00551573" w:rsidRPr="00EC6460" w:rsidRDefault="000E40BF" w:rsidP="00601DA9">
      <w:pPr>
        <w:pStyle w:val="a6"/>
        <w:tabs>
          <w:tab w:val="left" w:pos="2842"/>
        </w:tabs>
        <w:spacing w:after="0" w:line="360" w:lineRule="auto"/>
        <w:ind w:firstLine="851"/>
        <w:jc w:val="both"/>
        <w:rPr>
          <w:sz w:val="28"/>
          <w:szCs w:val="28"/>
          <w:lang w:val="uk-UA"/>
        </w:rPr>
      </w:pPr>
      <w:r w:rsidRPr="00EC6460">
        <w:rPr>
          <w:sz w:val="28"/>
          <w:szCs w:val="28"/>
          <w:lang w:val="uk-UA"/>
        </w:rPr>
        <w:t>Фінансова звітність повинна бути достовірною. Інформація, наведена у фінансовій звітності, є достовірною, якщо вона не містить помилок та перестановок, які здатні впливати на рішення користувачів звітності.</w:t>
      </w:r>
    </w:p>
    <w:p w:rsidR="00DE279D" w:rsidRDefault="00DE279D" w:rsidP="00601DA9">
      <w:pPr>
        <w:pStyle w:val="a6"/>
        <w:tabs>
          <w:tab w:val="left" w:pos="2842"/>
        </w:tabs>
        <w:spacing w:after="0" w:line="360" w:lineRule="auto"/>
        <w:ind w:firstLine="851"/>
        <w:jc w:val="both"/>
        <w:rPr>
          <w:sz w:val="28"/>
          <w:szCs w:val="28"/>
          <w:lang w:val="uk-UA"/>
        </w:rPr>
      </w:pPr>
      <w:r w:rsidRPr="00EC6460">
        <w:rPr>
          <w:sz w:val="28"/>
          <w:szCs w:val="28"/>
          <w:lang w:val="uk-UA"/>
        </w:rPr>
        <w:t xml:space="preserve">Аналіз основних фінансових показників підприємства можна прослідкувати в табл. </w:t>
      </w:r>
      <w:r w:rsidR="00632FA1" w:rsidRPr="00EC6460">
        <w:rPr>
          <w:sz w:val="28"/>
          <w:szCs w:val="28"/>
          <w:lang w:val="uk-UA"/>
        </w:rPr>
        <w:t>2.</w:t>
      </w:r>
      <w:r w:rsidR="001E03D9">
        <w:rPr>
          <w:sz w:val="28"/>
          <w:szCs w:val="28"/>
          <w:lang w:val="uk-UA"/>
        </w:rPr>
        <w:t>7</w:t>
      </w:r>
      <w:r w:rsidRPr="00EC6460">
        <w:rPr>
          <w:sz w:val="28"/>
          <w:szCs w:val="28"/>
          <w:lang w:val="uk-UA"/>
        </w:rPr>
        <w:t>.</w:t>
      </w:r>
    </w:p>
    <w:p w:rsidR="00752AE8" w:rsidRDefault="00752AE8" w:rsidP="00632FA1">
      <w:pPr>
        <w:spacing w:line="360" w:lineRule="auto"/>
        <w:ind w:firstLine="708"/>
        <w:jc w:val="right"/>
        <w:rPr>
          <w:sz w:val="28"/>
          <w:szCs w:val="16"/>
          <w:lang w:val="en-US"/>
        </w:rPr>
      </w:pPr>
    </w:p>
    <w:p w:rsidR="00632FA1" w:rsidRPr="00A04169" w:rsidRDefault="00632FA1" w:rsidP="00632FA1">
      <w:pPr>
        <w:spacing w:line="360" w:lineRule="auto"/>
        <w:ind w:firstLine="708"/>
        <w:jc w:val="right"/>
        <w:rPr>
          <w:sz w:val="28"/>
          <w:szCs w:val="16"/>
          <w:lang w:val="uk-UA"/>
        </w:rPr>
      </w:pPr>
      <w:r w:rsidRPr="00A04169">
        <w:rPr>
          <w:sz w:val="28"/>
          <w:szCs w:val="16"/>
          <w:lang w:val="uk-UA"/>
        </w:rPr>
        <w:t>Таблиц</w:t>
      </w:r>
      <w:r>
        <w:rPr>
          <w:sz w:val="28"/>
          <w:szCs w:val="16"/>
          <w:lang w:val="uk-UA"/>
        </w:rPr>
        <w:t>я</w:t>
      </w:r>
      <w:r w:rsidRPr="00A04169">
        <w:rPr>
          <w:sz w:val="28"/>
          <w:szCs w:val="16"/>
          <w:lang w:val="uk-UA"/>
        </w:rPr>
        <w:t xml:space="preserve"> </w:t>
      </w:r>
      <w:r>
        <w:rPr>
          <w:sz w:val="28"/>
          <w:szCs w:val="16"/>
          <w:lang w:val="uk-UA"/>
        </w:rPr>
        <w:t>2.</w:t>
      </w:r>
      <w:r w:rsidR="001E03D9">
        <w:rPr>
          <w:sz w:val="28"/>
          <w:szCs w:val="16"/>
          <w:lang w:val="uk-UA"/>
        </w:rPr>
        <w:t>7</w:t>
      </w:r>
    </w:p>
    <w:p w:rsidR="00632FA1" w:rsidRPr="004D2EFE" w:rsidRDefault="00632FA1" w:rsidP="00632FA1">
      <w:pPr>
        <w:pStyle w:val="a6"/>
        <w:tabs>
          <w:tab w:val="left" w:pos="2842"/>
        </w:tabs>
        <w:spacing w:line="360" w:lineRule="auto"/>
        <w:jc w:val="center"/>
        <w:rPr>
          <w:bCs/>
          <w:sz w:val="28"/>
          <w:szCs w:val="28"/>
          <w:lang w:val="uk-UA"/>
        </w:rPr>
      </w:pPr>
      <w:r w:rsidRPr="004D2EFE">
        <w:rPr>
          <w:sz w:val="28"/>
          <w:szCs w:val="28"/>
          <w:lang w:val="uk-UA"/>
        </w:rPr>
        <w:t>Аналіз</w:t>
      </w:r>
      <w:r w:rsidRPr="004D2EFE">
        <w:rPr>
          <w:rFonts w:ascii="Albertus Extra Bold" w:hAnsi="Albertus Extra Bold"/>
          <w:sz w:val="28"/>
          <w:szCs w:val="28"/>
          <w:lang w:val="uk-UA"/>
        </w:rPr>
        <w:t xml:space="preserve"> </w:t>
      </w:r>
      <w:r w:rsidRPr="004D2EFE">
        <w:rPr>
          <w:sz w:val="28"/>
          <w:szCs w:val="28"/>
          <w:lang w:val="uk-UA"/>
        </w:rPr>
        <w:t>основних</w:t>
      </w:r>
      <w:r w:rsidRPr="004D2EFE">
        <w:rPr>
          <w:rFonts w:ascii="Albertus Extra Bold" w:hAnsi="Albertus Extra Bold"/>
          <w:sz w:val="28"/>
          <w:szCs w:val="28"/>
          <w:lang w:val="uk-UA"/>
        </w:rPr>
        <w:t xml:space="preserve"> </w:t>
      </w:r>
      <w:r w:rsidRPr="004D2EFE">
        <w:rPr>
          <w:sz w:val="28"/>
          <w:szCs w:val="28"/>
          <w:lang w:val="uk-UA"/>
        </w:rPr>
        <w:t>фінансових</w:t>
      </w:r>
      <w:r w:rsidRPr="004D2EFE">
        <w:rPr>
          <w:rFonts w:ascii="Albertus Extra Bold" w:hAnsi="Albertus Extra Bold"/>
          <w:sz w:val="28"/>
          <w:szCs w:val="28"/>
          <w:lang w:val="uk-UA"/>
        </w:rPr>
        <w:t xml:space="preserve"> </w:t>
      </w:r>
      <w:r w:rsidRPr="004D2EFE">
        <w:rPr>
          <w:sz w:val="28"/>
          <w:szCs w:val="28"/>
          <w:lang w:val="uk-UA"/>
        </w:rPr>
        <w:t>показників</w:t>
      </w:r>
      <w:r w:rsidRPr="004D2EFE">
        <w:rPr>
          <w:rFonts w:ascii="Calibri" w:hAnsi="Calibri"/>
          <w:sz w:val="28"/>
          <w:szCs w:val="28"/>
          <w:lang w:val="uk-UA"/>
        </w:rPr>
        <w:t xml:space="preserve"> </w:t>
      </w:r>
      <w:r w:rsidRPr="004D2EFE">
        <w:rPr>
          <w:sz w:val="28"/>
          <w:szCs w:val="28"/>
          <w:lang w:val="uk-UA"/>
        </w:rPr>
        <w:t>діяльності</w:t>
      </w:r>
      <w:r w:rsidRPr="004D2EFE">
        <w:rPr>
          <w:rFonts w:ascii="Albertus Extra Bold" w:hAnsi="Albertus Extra Bold"/>
          <w:sz w:val="28"/>
          <w:szCs w:val="28"/>
          <w:lang w:val="uk-UA"/>
        </w:rPr>
        <w:t xml:space="preserve"> </w:t>
      </w:r>
      <w:r w:rsidRPr="004D2EFE">
        <w:rPr>
          <w:sz w:val="28"/>
          <w:szCs w:val="28"/>
          <w:lang w:val="uk-UA"/>
        </w:rPr>
        <w:t xml:space="preserve">підприємства </w:t>
      </w:r>
    </w:p>
    <w:tbl>
      <w:tblPr>
        <w:tblW w:w="8946" w:type="dxa"/>
        <w:tblInd w:w="93" w:type="dxa"/>
        <w:tblLook w:val="04A0"/>
      </w:tblPr>
      <w:tblGrid>
        <w:gridCol w:w="3276"/>
        <w:gridCol w:w="1134"/>
        <w:gridCol w:w="1134"/>
        <w:gridCol w:w="1134"/>
        <w:gridCol w:w="1134"/>
        <w:gridCol w:w="1134"/>
      </w:tblGrid>
      <w:tr w:rsidR="00F967A6" w:rsidRPr="00DE279D" w:rsidTr="009F0F0F">
        <w:trPr>
          <w:trHeight w:val="392"/>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Показники</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rPr>
                <w:lang w:val="uk-UA"/>
              </w:rPr>
              <w:t>Період</w:t>
            </w:r>
          </w:p>
        </w:tc>
      </w:tr>
      <w:tr w:rsidR="004662BF" w:rsidRPr="00DE279D" w:rsidTr="009F0F0F">
        <w:trPr>
          <w:trHeight w:val="425"/>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F967A6" w:rsidRPr="00DE279D" w:rsidRDefault="00F967A6" w:rsidP="00011000">
            <w:pPr>
              <w:spacing w:line="360" w:lineRule="auto"/>
            </w:pPr>
          </w:p>
        </w:tc>
        <w:tc>
          <w:tcPr>
            <w:tcW w:w="1134" w:type="dxa"/>
            <w:tcBorders>
              <w:top w:val="nil"/>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2012 рік</w:t>
            </w:r>
          </w:p>
        </w:tc>
        <w:tc>
          <w:tcPr>
            <w:tcW w:w="1134" w:type="dxa"/>
            <w:tcBorders>
              <w:top w:val="nil"/>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2013 рік</w:t>
            </w:r>
          </w:p>
        </w:tc>
        <w:tc>
          <w:tcPr>
            <w:tcW w:w="1134" w:type="dxa"/>
            <w:tcBorders>
              <w:top w:val="nil"/>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2014 рік</w:t>
            </w:r>
          </w:p>
        </w:tc>
        <w:tc>
          <w:tcPr>
            <w:tcW w:w="1134" w:type="dxa"/>
            <w:tcBorders>
              <w:top w:val="nil"/>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2015 рік</w:t>
            </w:r>
          </w:p>
        </w:tc>
        <w:tc>
          <w:tcPr>
            <w:tcW w:w="1134" w:type="dxa"/>
            <w:tcBorders>
              <w:top w:val="nil"/>
              <w:left w:val="nil"/>
              <w:bottom w:val="single" w:sz="4" w:space="0" w:color="auto"/>
              <w:right w:val="single" w:sz="4" w:space="0" w:color="auto"/>
            </w:tcBorders>
            <w:shd w:val="clear" w:color="auto" w:fill="auto"/>
            <w:vAlign w:val="center"/>
            <w:hideMark/>
          </w:tcPr>
          <w:p w:rsidR="00F967A6" w:rsidRPr="00DE279D" w:rsidRDefault="00F967A6" w:rsidP="00011000">
            <w:pPr>
              <w:spacing w:line="360" w:lineRule="auto"/>
              <w:jc w:val="center"/>
            </w:pPr>
            <w:r w:rsidRPr="00DE279D">
              <w:t>2016 рік</w:t>
            </w:r>
          </w:p>
        </w:tc>
      </w:tr>
      <w:tr w:rsidR="00A96298" w:rsidRPr="00DE279D" w:rsidTr="009F0F0F">
        <w:trPr>
          <w:trHeight w:val="68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A96298" w:rsidRPr="00DE279D" w:rsidRDefault="00A96298" w:rsidP="006B5C1E">
            <w:pPr>
              <w:spacing w:line="360" w:lineRule="auto"/>
              <w:rPr>
                <w:lang w:val="uk-UA"/>
              </w:rPr>
            </w:pPr>
            <w:r w:rsidRPr="00DE279D">
              <w:rPr>
                <w:sz w:val="22"/>
                <w:szCs w:val="22"/>
              </w:rPr>
              <w:t>Обсяг реалізованої продукції</w:t>
            </w:r>
            <w:r>
              <w:rPr>
                <w:sz w:val="22"/>
                <w:szCs w:val="22"/>
                <w:lang w:val="uk-UA"/>
              </w:rPr>
              <w:t xml:space="preserve">, </w:t>
            </w:r>
            <w:r w:rsidRPr="00DE279D">
              <w:rPr>
                <w:sz w:val="22"/>
                <w:szCs w:val="22"/>
              </w:rPr>
              <w:t>тис. грн</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65804,6</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79145,1</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89570,8</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91776,8</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112005,3</w:t>
            </w:r>
          </w:p>
        </w:tc>
      </w:tr>
      <w:tr w:rsidR="00A96298" w:rsidRPr="00DE279D" w:rsidTr="009F0F0F">
        <w:trPr>
          <w:trHeight w:val="71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A96298" w:rsidRPr="00DE279D" w:rsidRDefault="00A96298" w:rsidP="006B5C1E">
            <w:pPr>
              <w:spacing w:line="360" w:lineRule="auto"/>
              <w:rPr>
                <w:lang w:val="uk-UA"/>
              </w:rPr>
            </w:pPr>
            <w:r w:rsidRPr="00DE279D">
              <w:rPr>
                <w:sz w:val="22"/>
                <w:szCs w:val="22"/>
              </w:rPr>
              <w:t>Повна собівартість продукції</w:t>
            </w:r>
            <w:r>
              <w:rPr>
                <w:sz w:val="22"/>
                <w:szCs w:val="22"/>
                <w:lang w:val="uk-UA"/>
              </w:rPr>
              <w:t xml:space="preserve">, </w:t>
            </w:r>
            <w:r w:rsidRPr="00DE279D">
              <w:rPr>
                <w:sz w:val="22"/>
                <w:szCs w:val="22"/>
              </w:rPr>
              <w:t>тис. грн</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29911,2</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35405,6</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40332,2</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40985,8</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49764,7</w:t>
            </w:r>
          </w:p>
        </w:tc>
      </w:tr>
      <w:tr w:rsidR="00A96298" w:rsidRPr="00DE279D" w:rsidTr="009F0F0F">
        <w:trPr>
          <w:trHeight w:val="693"/>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A96298" w:rsidRPr="00DE279D" w:rsidRDefault="00A96298" w:rsidP="006B5C1E">
            <w:pPr>
              <w:spacing w:line="360" w:lineRule="auto"/>
            </w:pPr>
            <w:r w:rsidRPr="00DE279D">
              <w:rPr>
                <w:sz w:val="22"/>
                <w:szCs w:val="22"/>
              </w:rPr>
              <w:t>Прибуток від реалізації продукції</w:t>
            </w:r>
            <w:r>
              <w:rPr>
                <w:sz w:val="22"/>
                <w:szCs w:val="22"/>
                <w:lang w:val="uk-UA"/>
              </w:rPr>
              <w:t xml:space="preserve">, </w:t>
            </w:r>
            <w:r w:rsidRPr="00DE279D">
              <w:rPr>
                <w:sz w:val="22"/>
                <w:szCs w:val="22"/>
              </w:rPr>
              <w:t xml:space="preserve">тис. грн </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35893,4</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43739,5</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49238,6</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50791,0</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62240,6</w:t>
            </w:r>
          </w:p>
        </w:tc>
      </w:tr>
      <w:tr w:rsidR="00A96298" w:rsidRPr="00DE279D" w:rsidTr="009F0F0F">
        <w:trPr>
          <w:trHeight w:val="703"/>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A96298" w:rsidRPr="00DE279D" w:rsidRDefault="00A96298" w:rsidP="006B5C1E">
            <w:pPr>
              <w:spacing w:line="360" w:lineRule="auto"/>
              <w:rPr>
                <w:lang w:val="uk-UA"/>
              </w:rPr>
            </w:pPr>
            <w:r w:rsidRPr="00DE279D">
              <w:rPr>
                <w:sz w:val="22"/>
                <w:szCs w:val="22"/>
              </w:rPr>
              <w:t>Платежі до бюджету та інші</w:t>
            </w:r>
            <w:r>
              <w:rPr>
                <w:sz w:val="22"/>
                <w:szCs w:val="22"/>
                <w:lang w:val="uk-UA"/>
              </w:rPr>
              <w:t xml:space="preserve">, </w:t>
            </w:r>
            <w:r w:rsidRPr="00DE279D">
              <w:rPr>
                <w:sz w:val="22"/>
                <w:szCs w:val="22"/>
              </w:rPr>
              <w:t>тис. грн</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30998,9</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37775,0</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42524,3</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43864,9</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53753,3</w:t>
            </w:r>
          </w:p>
        </w:tc>
      </w:tr>
      <w:tr w:rsidR="00A96298" w:rsidRPr="00DE279D" w:rsidTr="009F0F0F">
        <w:trPr>
          <w:trHeight w:val="41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A96298" w:rsidRPr="00DE279D" w:rsidRDefault="00A96298" w:rsidP="006B5C1E">
            <w:pPr>
              <w:spacing w:line="360" w:lineRule="auto"/>
              <w:rPr>
                <w:lang w:val="uk-UA"/>
              </w:rPr>
            </w:pPr>
            <w:r w:rsidRPr="00DE279D">
              <w:rPr>
                <w:sz w:val="22"/>
                <w:szCs w:val="22"/>
              </w:rPr>
              <w:t>Чистий прибуток</w:t>
            </w:r>
            <w:r>
              <w:rPr>
                <w:sz w:val="22"/>
                <w:szCs w:val="22"/>
                <w:lang w:val="uk-UA"/>
              </w:rPr>
              <w:t xml:space="preserve">, </w:t>
            </w:r>
            <w:r w:rsidRPr="00DE279D">
              <w:rPr>
                <w:sz w:val="22"/>
                <w:szCs w:val="22"/>
              </w:rPr>
              <w:t>тис. грн</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4894,5</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5964,5</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6714,3</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6926,1</w:t>
            </w:r>
          </w:p>
        </w:tc>
        <w:tc>
          <w:tcPr>
            <w:tcW w:w="1134" w:type="dxa"/>
            <w:tcBorders>
              <w:top w:val="nil"/>
              <w:left w:val="nil"/>
              <w:bottom w:val="single" w:sz="4" w:space="0" w:color="auto"/>
              <w:right w:val="single" w:sz="4" w:space="0" w:color="auto"/>
            </w:tcBorders>
            <w:shd w:val="clear" w:color="auto" w:fill="auto"/>
            <w:vAlign w:val="center"/>
            <w:hideMark/>
          </w:tcPr>
          <w:p w:rsidR="00A96298" w:rsidRDefault="00A96298" w:rsidP="00011000">
            <w:pPr>
              <w:spacing w:line="360" w:lineRule="auto"/>
              <w:jc w:val="center"/>
              <w:rPr>
                <w:color w:val="000000"/>
              </w:rPr>
            </w:pPr>
            <w:r>
              <w:rPr>
                <w:color w:val="000000"/>
              </w:rPr>
              <w:t>8487,3</w:t>
            </w:r>
          </w:p>
        </w:tc>
      </w:tr>
    </w:tbl>
    <w:p w:rsidR="00752AE8" w:rsidRPr="00671A24" w:rsidRDefault="00752AE8" w:rsidP="00601DA9">
      <w:pPr>
        <w:tabs>
          <w:tab w:val="left" w:pos="990"/>
        </w:tabs>
        <w:spacing w:line="360" w:lineRule="auto"/>
        <w:ind w:firstLine="851"/>
        <w:jc w:val="both"/>
        <w:rPr>
          <w:sz w:val="22"/>
          <w:szCs w:val="22"/>
        </w:rPr>
      </w:pPr>
      <w:r w:rsidRPr="00185242">
        <w:rPr>
          <w:sz w:val="22"/>
          <w:szCs w:val="22"/>
          <w:lang w:val="uk-UA"/>
        </w:rPr>
        <w:t xml:space="preserve">Джерело: </w:t>
      </w:r>
      <w:r w:rsidR="00671A24">
        <w:t>складено автором на основі</w:t>
      </w:r>
      <w:r w:rsidR="00671A24" w:rsidRPr="00671A24">
        <w:rPr>
          <w:sz w:val="22"/>
          <w:szCs w:val="22"/>
        </w:rPr>
        <w:t xml:space="preserve"> </w:t>
      </w:r>
      <w:r w:rsidRPr="00671A24">
        <w:rPr>
          <w:sz w:val="22"/>
          <w:szCs w:val="22"/>
        </w:rPr>
        <w:t>[</w:t>
      </w:r>
      <w:r w:rsidR="009E5D38">
        <w:rPr>
          <w:sz w:val="22"/>
          <w:szCs w:val="22"/>
        </w:rPr>
        <w:t>54</w:t>
      </w:r>
      <w:r w:rsidRPr="00671A24">
        <w:rPr>
          <w:sz w:val="22"/>
          <w:szCs w:val="22"/>
        </w:rPr>
        <w:t>]</w:t>
      </w:r>
    </w:p>
    <w:p w:rsidR="00632FA1" w:rsidRDefault="00632FA1" w:rsidP="00601DA9">
      <w:pPr>
        <w:pStyle w:val="a6"/>
        <w:tabs>
          <w:tab w:val="left" w:pos="2842"/>
        </w:tabs>
        <w:spacing w:after="0" w:line="360" w:lineRule="auto"/>
        <w:ind w:firstLine="851"/>
        <w:jc w:val="both"/>
        <w:rPr>
          <w:sz w:val="28"/>
          <w:szCs w:val="28"/>
          <w:lang w:val="uk-UA"/>
        </w:rPr>
      </w:pPr>
    </w:p>
    <w:p w:rsidR="00632FA1" w:rsidRDefault="00632FA1" w:rsidP="00601DA9">
      <w:pPr>
        <w:pStyle w:val="a6"/>
        <w:tabs>
          <w:tab w:val="left" w:pos="2842"/>
        </w:tabs>
        <w:spacing w:after="0" w:line="360" w:lineRule="auto"/>
        <w:ind w:firstLine="851"/>
        <w:jc w:val="both"/>
        <w:rPr>
          <w:sz w:val="28"/>
          <w:szCs w:val="28"/>
          <w:lang w:val="uk-UA"/>
        </w:rPr>
      </w:pPr>
      <w:r w:rsidRPr="00632FA1">
        <w:rPr>
          <w:sz w:val="28"/>
          <w:szCs w:val="28"/>
          <w:lang w:val="uk-UA"/>
        </w:rPr>
        <w:t>З даних аналізу можна побачити, що в діяльності хлібокомбінату в аналіз</w:t>
      </w:r>
      <w:r w:rsidR="004D2EFE">
        <w:rPr>
          <w:sz w:val="28"/>
          <w:szCs w:val="28"/>
          <w:lang w:val="uk-UA"/>
        </w:rPr>
        <w:t>ованому</w:t>
      </w:r>
      <w:r w:rsidRPr="00632FA1">
        <w:rPr>
          <w:sz w:val="28"/>
          <w:szCs w:val="28"/>
          <w:lang w:val="uk-UA"/>
        </w:rPr>
        <w:t xml:space="preserve"> періоді 2012-2016 р.р. має місце суттєве зрушення по всім приведеним в таблиці основним фінансовим показникам, тобто підприємство намагається працювати більш ефективно на етапі виходу нашої країни з економічної кризи та оживлення економіки. Таким чином, ВАТ «Сумська </w:t>
      </w:r>
      <w:r w:rsidRPr="00632FA1">
        <w:rPr>
          <w:sz w:val="28"/>
          <w:szCs w:val="28"/>
          <w:lang w:val="uk-UA"/>
        </w:rPr>
        <w:lastRenderedPageBreak/>
        <w:t>Паляниця», як показав проведений аналіз, має суттєві резерви для подальшого вдосконалення та розвитку.</w:t>
      </w:r>
    </w:p>
    <w:p w:rsidR="007A17C6" w:rsidRDefault="00F967A6" w:rsidP="00601DA9">
      <w:pPr>
        <w:pStyle w:val="a6"/>
        <w:tabs>
          <w:tab w:val="left" w:pos="2842"/>
        </w:tabs>
        <w:spacing w:after="0" w:line="360" w:lineRule="auto"/>
        <w:ind w:firstLine="851"/>
        <w:jc w:val="both"/>
        <w:rPr>
          <w:sz w:val="28"/>
          <w:szCs w:val="28"/>
          <w:lang w:val="uk-UA"/>
        </w:rPr>
      </w:pPr>
      <w:r w:rsidRPr="00EC6460">
        <w:rPr>
          <w:sz w:val="28"/>
          <w:szCs w:val="28"/>
          <w:lang w:val="uk-UA"/>
        </w:rPr>
        <w:t xml:space="preserve">Задля визначення ефективності діяльності підприємства, результативності його виробничої та комерційної діяльності використовуються коефіцієнти оцінки рентабельності, котрі вказують на рівень прибутку в тій чи іншій статті витрат. </w:t>
      </w:r>
      <w:r w:rsidR="007A17C6">
        <w:rPr>
          <w:sz w:val="28"/>
          <w:szCs w:val="28"/>
          <w:lang w:val="uk-UA"/>
        </w:rPr>
        <w:t>Н</w:t>
      </w:r>
      <w:r w:rsidR="007A17C6" w:rsidRPr="007A17C6">
        <w:rPr>
          <w:sz w:val="28"/>
          <w:szCs w:val="28"/>
          <w:lang w:val="uk-UA"/>
        </w:rPr>
        <w:t>а основі</w:t>
      </w:r>
      <w:r w:rsidR="007A17C6">
        <w:rPr>
          <w:sz w:val="28"/>
          <w:szCs w:val="28"/>
          <w:lang w:val="uk-UA"/>
        </w:rPr>
        <w:t xml:space="preserve"> даних табл. </w:t>
      </w:r>
      <w:r w:rsidR="007A17C6" w:rsidRPr="00EC6460">
        <w:rPr>
          <w:sz w:val="28"/>
          <w:szCs w:val="28"/>
          <w:lang w:val="uk-UA"/>
        </w:rPr>
        <w:t>2.</w:t>
      </w:r>
      <w:r w:rsidR="000F76CE" w:rsidRPr="000F76CE">
        <w:rPr>
          <w:sz w:val="28"/>
          <w:szCs w:val="28"/>
          <w:lang w:val="uk-UA"/>
        </w:rPr>
        <w:t>6</w:t>
      </w:r>
      <w:r w:rsidR="007A17C6" w:rsidRPr="00EC6460">
        <w:rPr>
          <w:sz w:val="28"/>
          <w:szCs w:val="28"/>
          <w:lang w:val="uk-UA"/>
        </w:rPr>
        <w:t xml:space="preserve"> і табл. 2.</w:t>
      </w:r>
      <w:r w:rsidR="000F76CE" w:rsidRPr="000F76CE">
        <w:rPr>
          <w:sz w:val="28"/>
          <w:szCs w:val="28"/>
          <w:lang w:val="uk-UA"/>
        </w:rPr>
        <w:t>7</w:t>
      </w:r>
      <w:r w:rsidR="007A17C6" w:rsidRPr="00EC6460">
        <w:rPr>
          <w:sz w:val="28"/>
          <w:szCs w:val="28"/>
          <w:lang w:val="uk-UA"/>
        </w:rPr>
        <w:t xml:space="preserve"> розрахуємо </w:t>
      </w:r>
      <w:r w:rsidRPr="00EC6460">
        <w:rPr>
          <w:sz w:val="28"/>
          <w:szCs w:val="28"/>
          <w:lang w:val="uk-UA"/>
        </w:rPr>
        <w:t>коефіцієнти для оцінки діяльності ВАТ «Сумська Паляниця» (табл. 2.</w:t>
      </w:r>
      <w:r w:rsidR="001E03D9">
        <w:rPr>
          <w:sz w:val="28"/>
          <w:szCs w:val="28"/>
          <w:lang w:val="uk-UA"/>
        </w:rPr>
        <w:t>8</w:t>
      </w:r>
      <w:r w:rsidRPr="00EC6460">
        <w:rPr>
          <w:sz w:val="28"/>
          <w:szCs w:val="28"/>
          <w:lang w:val="uk-UA"/>
        </w:rPr>
        <w:t>).</w:t>
      </w:r>
    </w:p>
    <w:p w:rsidR="00752AE8" w:rsidRDefault="00752AE8" w:rsidP="00F967A6">
      <w:pPr>
        <w:spacing w:line="360" w:lineRule="auto"/>
        <w:ind w:firstLine="708"/>
        <w:jc w:val="right"/>
        <w:rPr>
          <w:sz w:val="28"/>
          <w:szCs w:val="16"/>
          <w:lang w:val="en-US"/>
        </w:rPr>
      </w:pPr>
    </w:p>
    <w:p w:rsidR="00F967A6" w:rsidRPr="00A04169" w:rsidRDefault="00F967A6" w:rsidP="00F967A6">
      <w:pPr>
        <w:spacing w:line="360" w:lineRule="auto"/>
        <w:ind w:firstLine="708"/>
        <w:jc w:val="right"/>
        <w:rPr>
          <w:sz w:val="28"/>
          <w:szCs w:val="16"/>
          <w:lang w:val="uk-UA"/>
        </w:rPr>
      </w:pPr>
      <w:r w:rsidRPr="00A04169">
        <w:rPr>
          <w:sz w:val="28"/>
          <w:szCs w:val="16"/>
          <w:lang w:val="uk-UA"/>
        </w:rPr>
        <w:t>Таблиц</w:t>
      </w:r>
      <w:r>
        <w:rPr>
          <w:sz w:val="28"/>
          <w:szCs w:val="16"/>
          <w:lang w:val="uk-UA"/>
        </w:rPr>
        <w:t>я</w:t>
      </w:r>
      <w:r w:rsidRPr="00A04169">
        <w:rPr>
          <w:sz w:val="28"/>
          <w:szCs w:val="16"/>
          <w:lang w:val="uk-UA"/>
        </w:rPr>
        <w:t xml:space="preserve"> </w:t>
      </w:r>
      <w:r>
        <w:rPr>
          <w:sz w:val="28"/>
          <w:szCs w:val="16"/>
          <w:lang w:val="uk-UA"/>
        </w:rPr>
        <w:t>2.</w:t>
      </w:r>
      <w:r w:rsidR="001E03D9">
        <w:rPr>
          <w:sz w:val="28"/>
          <w:szCs w:val="16"/>
          <w:lang w:val="uk-UA"/>
        </w:rPr>
        <w:t>8</w:t>
      </w:r>
    </w:p>
    <w:p w:rsidR="00F967A6" w:rsidRPr="00337153" w:rsidRDefault="00F967A6" w:rsidP="00F967A6">
      <w:pPr>
        <w:tabs>
          <w:tab w:val="left" w:pos="0"/>
        </w:tabs>
        <w:spacing w:line="360" w:lineRule="auto"/>
        <w:jc w:val="center"/>
        <w:rPr>
          <w:sz w:val="28"/>
          <w:szCs w:val="28"/>
          <w:lang w:val="uk-UA"/>
        </w:rPr>
      </w:pPr>
      <w:r w:rsidRPr="00337153">
        <w:rPr>
          <w:sz w:val="28"/>
          <w:szCs w:val="28"/>
          <w:lang w:val="uk-UA"/>
        </w:rPr>
        <w:t>Оцінка рентабельності діяльності ВАТ «Сумська Паляниця»</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1134"/>
        <w:gridCol w:w="1134"/>
        <w:gridCol w:w="1134"/>
        <w:gridCol w:w="1134"/>
        <w:gridCol w:w="1134"/>
      </w:tblGrid>
      <w:tr w:rsidR="004662BF" w:rsidRPr="00DE279D" w:rsidTr="009F0F0F">
        <w:trPr>
          <w:trHeight w:val="347"/>
        </w:trPr>
        <w:tc>
          <w:tcPr>
            <w:tcW w:w="3276" w:type="dxa"/>
            <w:vMerge w:val="restart"/>
            <w:shd w:val="clear" w:color="auto" w:fill="auto"/>
            <w:vAlign w:val="center"/>
            <w:hideMark/>
          </w:tcPr>
          <w:p w:rsidR="004662BF" w:rsidRPr="00DE279D" w:rsidRDefault="004662BF" w:rsidP="00011000">
            <w:pPr>
              <w:spacing w:line="360" w:lineRule="auto"/>
              <w:jc w:val="center"/>
            </w:pPr>
            <w:r w:rsidRPr="00DE279D">
              <w:t>Показники</w:t>
            </w:r>
          </w:p>
        </w:tc>
        <w:tc>
          <w:tcPr>
            <w:tcW w:w="5670" w:type="dxa"/>
            <w:gridSpan w:val="5"/>
            <w:shd w:val="clear" w:color="auto" w:fill="auto"/>
            <w:vAlign w:val="center"/>
            <w:hideMark/>
          </w:tcPr>
          <w:p w:rsidR="004662BF" w:rsidRPr="00DE279D" w:rsidRDefault="004662BF" w:rsidP="00011000">
            <w:pPr>
              <w:spacing w:line="360" w:lineRule="auto"/>
              <w:jc w:val="center"/>
            </w:pPr>
            <w:r w:rsidRPr="00DE279D">
              <w:rPr>
                <w:lang w:val="uk-UA"/>
              </w:rPr>
              <w:t>Період</w:t>
            </w:r>
          </w:p>
        </w:tc>
      </w:tr>
      <w:tr w:rsidR="004662BF" w:rsidRPr="00DE279D" w:rsidTr="009F0F0F">
        <w:trPr>
          <w:trHeight w:val="410"/>
        </w:trPr>
        <w:tc>
          <w:tcPr>
            <w:tcW w:w="3276" w:type="dxa"/>
            <w:vMerge/>
            <w:vAlign w:val="center"/>
            <w:hideMark/>
          </w:tcPr>
          <w:p w:rsidR="004662BF" w:rsidRPr="00DE279D" w:rsidRDefault="004662BF" w:rsidP="00011000">
            <w:pPr>
              <w:spacing w:line="360" w:lineRule="auto"/>
            </w:pPr>
          </w:p>
        </w:tc>
        <w:tc>
          <w:tcPr>
            <w:tcW w:w="1134" w:type="dxa"/>
            <w:shd w:val="clear" w:color="auto" w:fill="auto"/>
            <w:vAlign w:val="center"/>
            <w:hideMark/>
          </w:tcPr>
          <w:p w:rsidR="004662BF" w:rsidRPr="00DE279D" w:rsidRDefault="004662BF" w:rsidP="00011000">
            <w:pPr>
              <w:spacing w:line="360" w:lineRule="auto"/>
              <w:jc w:val="center"/>
            </w:pPr>
            <w:r w:rsidRPr="00DE279D">
              <w:t>2012 рік</w:t>
            </w:r>
          </w:p>
        </w:tc>
        <w:tc>
          <w:tcPr>
            <w:tcW w:w="1134" w:type="dxa"/>
            <w:shd w:val="clear" w:color="auto" w:fill="auto"/>
            <w:vAlign w:val="center"/>
            <w:hideMark/>
          </w:tcPr>
          <w:p w:rsidR="004662BF" w:rsidRPr="00DE279D" w:rsidRDefault="004662BF" w:rsidP="00011000">
            <w:pPr>
              <w:spacing w:line="360" w:lineRule="auto"/>
              <w:jc w:val="center"/>
            </w:pPr>
            <w:r w:rsidRPr="00DE279D">
              <w:t>2013 рік</w:t>
            </w:r>
          </w:p>
        </w:tc>
        <w:tc>
          <w:tcPr>
            <w:tcW w:w="1134" w:type="dxa"/>
            <w:shd w:val="clear" w:color="auto" w:fill="auto"/>
            <w:vAlign w:val="center"/>
            <w:hideMark/>
          </w:tcPr>
          <w:p w:rsidR="004662BF" w:rsidRPr="00DE279D" w:rsidRDefault="004662BF" w:rsidP="00011000">
            <w:pPr>
              <w:spacing w:line="360" w:lineRule="auto"/>
              <w:jc w:val="center"/>
            </w:pPr>
            <w:r w:rsidRPr="00DE279D">
              <w:t>2014 рік</w:t>
            </w:r>
          </w:p>
        </w:tc>
        <w:tc>
          <w:tcPr>
            <w:tcW w:w="1134" w:type="dxa"/>
            <w:shd w:val="clear" w:color="auto" w:fill="auto"/>
            <w:vAlign w:val="center"/>
            <w:hideMark/>
          </w:tcPr>
          <w:p w:rsidR="004662BF" w:rsidRPr="00DE279D" w:rsidRDefault="004662BF" w:rsidP="00011000">
            <w:pPr>
              <w:spacing w:line="360" w:lineRule="auto"/>
              <w:jc w:val="center"/>
            </w:pPr>
            <w:r w:rsidRPr="00DE279D">
              <w:t>2015 рік</w:t>
            </w:r>
          </w:p>
        </w:tc>
        <w:tc>
          <w:tcPr>
            <w:tcW w:w="1134" w:type="dxa"/>
            <w:shd w:val="clear" w:color="auto" w:fill="auto"/>
            <w:vAlign w:val="center"/>
            <w:hideMark/>
          </w:tcPr>
          <w:p w:rsidR="004662BF" w:rsidRPr="00DE279D" w:rsidRDefault="004662BF" w:rsidP="00011000">
            <w:pPr>
              <w:spacing w:line="360" w:lineRule="auto"/>
              <w:jc w:val="center"/>
            </w:pPr>
            <w:r w:rsidRPr="00DE279D">
              <w:t>2016 рік</w:t>
            </w:r>
          </w:p>
        </w:tc>
      </w:tr>
      <w:tr w:rsidR="009B3F09" w:rsidRPr="00DE279D" w:rsidTr="009F0F0F">
        <w:trPr>
          <w:trHeight w:val="698"/>
        </w:trPr>
        <w:tc>
          <w:tcPr>
            <w:tcW w:w="3276" w:type="dxa"/>
            <w:shd w:val="clear" w:color="auto" w:fill="auto"/>
            <w:vAlign w:val="center"/>
            <w:hideMark/>
          </w:tcPr>
          <w:p w:rsidR="009B3F09" w:rsidRPr="00DE279D" w:rsidRDefault="009B3F09" w:rsidP="006B5C1E">
            <w:pPr>
              <w:spacing w:line="360" w:lineRule="auto"/>
              <w:rPr>
                <w:lang w:val="uk-UA"/>
              </w:rPr>
            </w:pPr>
            <w:r w:rsidRPr="007F2323">
              <w:rPr>
                <w:lang w:val="uk-UA"/>
              </w:rPr>
              <w:t xml:space="preserve">Коефіцієнт рентабельності </w:t>
            </w:r>
            <w:r>
              <w:rPr>
                <w:lang w:val="uk-UA"/>
              </w:rPr>
              <w:t>ОВФ, %</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268,96</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318,73</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328,93</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327,40</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389,47</w:t>
            </w:r>
          </w:p>
        </w:tc>
      </w:tr>
      <w:tr w:rsidR="009B3F09" w:rsidRPr="00DE279D" w:rsidTr="009B3F09">
        <w:trPr>
          <w:trHeight w:val="975"/>
        </w:trPr>
        <w:tc>
          <w:tcPr>
            <w:tcW w:w="3276" w:type="dxa"/>
            <w:shd w:val="clear" w:color="auto" w:fill="auto"/>
            <w:vAlign w:val="center"/>
            <w:hideMark/>
          </w:tcPr>
          <w:p w:rsidR="009B3F09" w:rsidRPr="00DE279D" w:rsidRDefault="009B3F09" w:rsidP="006B5C1E">
            <w:pPr>
              <w:spacing w:line="360" w:lineRule="auto"/>
              <w:rPr>
                <w:lang w:val="uk-UA"/>
              </w:rPr>
            </w:pPr>
            <w:r w:rsidRPr="007F2323">
              <w:rPr>
                <w:lang w:val="uk-UA"/>
              </w:rPr>
              <w:t>Коефіцієнт рентабельності реалізованої продукції (</w:t>
            </w:r>
            <w:r w:rsidR="00F54043">
              <w:rPr>
                <w:lang w:val="uk-UA"/>
              </w:rPr>
              <w:t>рентабельність витрат</w:t>
            </w:r>
            <w:r w:rsidRPr="007F2323">
              <w:rPr>
                <w:lang w:val="uk-UA"/>
              </w:rPr>
              <w:t>)</w:t>
            </w:r>
            <w:r>
              <w:rPr>
                <w:lang w:val="uk-UA"/>
              </w:rPr>
              <w:t>, %</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16,36</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16,85</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16,65</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16,90</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17,05</w:t>
            </w:r>
          </w:p>
        </w:tc>
      </w:tr>
      <w:tr w:rsidR="009B3F09" w:rsidRPr="00DE279D" w:rsidTr="009F0F0F">
        <w:trPr>
          <w:trHeight w:val="722"/>
        </w:trPr>
        <w:tc>
          <w:tcPr>
            <w:tcW w:w="3276" w:type="dxa"/>
            <w:shd w:val="clear" w:color="auto" w:fill="auto"/>
            <w:vAlign w:val="center"/>
            <w:hideMark/>
          </w:tcPr>
          <w:p w:rsidR="009B3F09" w:rsidRPr="00DE279D" w:rsidRDefault="009B3F09" w:rsidP="006B5C1E">
            <w:pPr>
              <w:spacing w:line="360" w:lineRule="auto"/>
              <w:rPr>
                <w:lang w:val="uk-UA"/>
              </w:rPr>
            </w:pPr>
            <w:r w:rsidRPr="007F2323">
              <w:rPr>
                <w:lang w:val="uk-UA"/>
              </w:rPr>
              <w:t xml:space="preserve">Коефіцієнт рентабельності </w:t>
            </w:r>
            <w:r w:rsidRPr="001B7C5F">
              <w:rPr>
                <w:lang w:val="uk-UA"/>
              </w:rPr>
              <w:t>продажів</w:t>
            </w:r>
            <w:r>
              <w:rPr>
                <w:lang w:val="uk-UA"/>
              </w:rPr>
              <w:t>, %</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7,44</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7,54</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7,50</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7,55</w:t>
            </w:r>
          </w:p>
        </w:tc>
        <w:tc>
          <w:tcPr>
            <w:tcW w:w="1134" w:type="dxa"/>
            <w:shd w:val="clear" w:color="auto" w:fill="auto"/>
            <w:vAlign w:val="center"/>
            <w:hideMark/>
          </w:tcPr>
          <w:p w:rsidR="009B3F09" w:rsidRDefault="009B3F09" w:rsidP="00011000">
            <w:pPr>
              <w:spacing w:line="360" w:lineRule="auto"/>
              <w:jc w:val="center"/>
              <w:rPr>
                <w:color w:val="000000"/>
              </w:rPr>
            </w:pPr>
            <w:r>
              <w:rPr>
                <w:color w:val="000000"/>
              </w:rPr>
              <w:t>7,58</w:t>
            </w:r>
          </w:p>
        </w:tc>
      </w:tr>
    </w:tbl>
    <w:p w:rsidR="00F967A6" w:rsidRPr="00EC6460" w:rsidRDefault="00F967A6" w:rsidP="00EC6460">
      <w:pPr>
        <w:pStyle w:val="a6"/>
        <w:tabs>
          <w:tab w:val="left" w:pos="2842"/>
        </w:tabs>
        <w:spacing w:after="0" w:line="360" w:lineRule="auto"/>
        <w:ind w:firstLine="709"/>
        <w:jc w:val="both"/>
        <w:rPr>
          <w:sz w:val="28"/>
          <w:szCs w:val="28"/>
          <w:lang w:val="uk-UA"/>
        </w:rPr>
      </w:pPr>
    </w:p>
    <w:p w:rsidR="009B4755" w:rsidRDefault="009B4755" w:rsidP="00601DA9">
      <w:pPr>
        <w:pStyle w:val="a6"/>
        <w:tabs>
          <w:tab w:val="left" w:pos="2842"/>
        </w:tabs>
        <w:spacing w:after="0" w:line="360" w:lineRule="auto"/>
        <w:ind w:firstLine="851"/>
        <w:jc w:val="both"/>
        <w:rPr>
          <w:sz w:val="28"/>
          <w:szCs w:val="28"/>
          <w:lang w:val="uk-UA"/>
        </w:rPr>
      </w:pPr>
      <w:r w:rsidRPr="00EC6460">
        <w:rPr>
          <w:sz w:val="28"/>
          <w:szCs w:val="28"/>
          <w:lang w:val="uk-UA"/>
        </w:rPr>
        <w:t xml:space="preserve">Під рентабельністю основних фондів розуміють показник ефективності використання основних фондів підприємства, який розраховується як відношення прибутку </w:t>
      </w:r>
      <w:r w:rsidR="005A3121" w:rsidRPr="00EC6460">
        <w:rPr>
          <w:sz w:val="28"/>
          <w:szCs w:val="28"/>
          <w:lang w:val="uk-UA"/>
        </w:rPr>
        <w:t xml:space="preserve">від реалізації продукції </w:t>
      </w:r>
      <w:r w:rsidRPr="00EC6460">
        <w:rPr>
          <w:sz w:val="28"/>
          <w:szCs w:val="28"/>
          <w:lang w:val="uk-UA"/>
        </w:rPr>
        <w:t>підприємства до середньорічної вартості основних виробничих фондів (</w:t>
      </w:r>
      <w:r w:rsidR="001E03D9">
        <w:rPr>
          <w:sz w:val="28"/>
          <w:szCs w:val="28"/>
          <w:lang w:val="uk-UA"/>
        </w:rPr>
        <w:t>2.</w:t>
      </w:r>
      <w:r w:rsidR="00600513">
        <w:rPr>
          <w:sz w:val="28"/>
          <w:szCs w:val="28"/>
          <w:lang w:val="uk-UA"/>
        </w:rPr>
        <w:t>3</w:t>
      </w:r>
      <w:r w:rsidRPr="00EC6460">
        <w:rPr>
          <w:sz w:val="28"/>
          <w:szCs w:val="28"/>
          <w:lang w:val="uk-UA"/>
        </w:rPr>
        <w:t>)</w:t>
      </w:r>
      <w:r w:rsidR="00570D9C" w:rsidRPr="00EC6460">
        <w:rPr>
          <w:sz w:val="28"/>
          <w:szCs w:val="28"/>
          <w:lang w:val="uk-UA"/>
        </w:rPr>
        <w:t>.</w:t>
      </w:r>
    </w:p>
    <w:p w:rsidR="00600513" w:rsidRPr="00EC6460" w:rsidRDefault="00600513" w:rsidP="005A3121">
      <w:pPr>
        <w:pStyle w:val="a6"/>
        <w:tabs>
          <w:tab w:val="left" w:pos="2842"/>
        </w:tabs>
        <w:spacing w:after="0" w:line="360" w:lineRule="auto"/>
        <w:ind w:firstLine="709"/>
        <w:jc w:val="both"/>
        <w:rPr>
          <w:sz w:val="28"/>
          <w:szCs w:val="28"/>
          <w:lang w:val="uk-UA"/>
        </w:rPr>
      </w:pPr>
    </w:p>
    <w:p w:rsidR="005A3121" w:rsidRDefault="005A3121" w:rsidP="00570D9C">
      <w:pPr>
        <w:pStyle w:val="a6"/>
        <w:tabs>
          <w:tab w:val="left" w:pos="2842"/>
        </w:tabs>
        <w:spacing w:after="0" w:line="360" w:lineRule="auto"/>
        <w:jc w:val="right"/>
        <w:rPr>
          <w:color w:val="000000"/>
          <w:sz w:val="28"/>
          <w:szCs w:val="28"/>
          <w:lang w:val="uk-UA"/>
        </w:rPr>
      </w:pPr>
      <m:oMath>
        <m:r>
          <m:rPr>
            <m:sty m:val="p"/>
          </m:rPr>
          <w:rPr>
            <w:color w:val="000000"/>
            <w:sz w:val="28"/>
            <w:szCs w:val="28"/>
            <w:lang w:val="uk-UA"/>
          </w:rPr>
          <m:t>Рентабельність</m:t>
        </m:r>
        <m:r>
          <m:rPr>
            <m:sty m:val="p"/>
          </m:rPr>
          <w:rPr>
            <w:rFonts w:ascii="Cambria Math"/>
            <w:color w:val="000000"/>
            <w:sz w:val="28"/>
            <w:szCs w:val="28"/>
            <w:lang w:val="uk-UA"/>
          </w:rPr>
          <m:t xml:space="preserve"> </m:t>
        </m:r>
        <m:r>
          <m:rPr>
            <m:sty m:val="p"/>
          </m:rPr>
          <w:rPr>
            <w:color w:val="000000"/>
            <w:sz w:val="28"/>
            <w:szCs w:val="28"/>
            <w:lang w:val="uk-UA"/>
          </w:rPr>
          <m:t>ОВФ</m:t>
        </m:r>
        <m:r>
          <m:rPr>
            <m:sty m:val="p"/>
          </m:rPr>
          <w:rPr>
            <w:rFonts w:ascii="Cambria Math"/>
            <w:color w:val="000000"/>
            <w:sz w:val="28"/>
            <w:szCs w:val="28"/>
            <w:lang w:val="uk-UA"/>
          </w:rPr>
          <m:t>=</m:t>
        </m:r>
        <m:f>
          <m:fPr>
            <m:ctrlPr>
              <w:rPr>
                <w:rFonts w:ascii="Cambria Math" w:hAnsi="Cambria Math"/>
                <w:color w:val="000000"/>
                <w:sz w:val="28"/>
                <w:szCs w:val="28"/>
                <w:lang w:val="uk-UA"/>
              </w:rPr>
            </m:ctrlPr>
          </m:fPr>
          <m:num>
            <m:r>
              <m:rPr>
                <m:sty m:val="p"/>
              </m:rPr>
              <w:rPr>
                <w:color w:val="000000"/>
                <w:sz w:val="28"/>
                <w:szCs w:val="28"/>
                <w:lang w:val="uk-UA"/>
              </w:rPr>
              <m:t>Прибуток</m:t>
            </m:r>
            <m:r>
              <m:rPr>
                <m:sty m:val="p"/>
              </m:rPr>
              <w:rPr>
                <w:rFonts w:ascii="Cambria Math"/>
                <w:color w:val="000000"/>
                <w:sz w:val="28"/>
                <w:szCs w:val="28"/>
                <w:lang w:val="uk-UA"/>
              </w:rPr>
              <m:t xml:space="preserve"> </m:t>
            </m:r>
            <m:r>
              <m:rPr>
                <m:sty m:val="p"/>
              </m:rPr>
              <w:rPr>
                <w:color w:val="000000"/>
                <w:sz w:val="28"/>
                <w:szCs w:val="28"/>
                <w:lang w:val="uk-UA"/>
              </w:rPr>
              <m:t>від</m:t>
            </m:r>
            <m:r>
              <m:rPr>
                <m:sty m:val="p"/>
              </m:rPr>
              <w:rPr>
                <w:rFonts w:ascii="Cambria Math"/>
                <w:color w:val="000000"/>
                <w:sz w:val="28"/>
                <w:szCs w:val="28"/>
                <w:lang w:val="uk-UA"/>
              </w:rPr>
              <m:t xml:space="preserve"> </m:t>
            </m:r>
            <m:r>
              <m:rPr>
                <m:sty m:val="p"/>
              </m:rPr>
              <w:rPr>
                <w:color w:val="000000"/>
                <w:sz w:val="28"/>
                <w:szCs w:val="28"/>
                <w:lang w:val="uk-UA"/>
              </w:rPr>
              <m:t>реалізації</m:t>
            </m:r>
            <m:r>
              <m:rPr>
                <m:sty m:val="p"/>
              </m:rPr>
              <w:rPr>
                <w:rFonts w:ascii="Cambria Math"/>
                <w:color w:val="000000"/>
                <w:sz w:val="28"/>
                <w:szCs w:val="28"/>
                <w:lang w:val="uk-UA"/>
              </w:rPr>
              <m:t xml:space="preserve"> </m:t>
            </m:r>
            <m:r>
              <m:rPr>
                <m:sty m:val="p"/>
              </m:rPr>
              <w:rPr>
                <w:color w:val="000000"/>
                <w:sz w:val="28"/>
                <w:szCs w:val="28"/>
                <w:lang w:val="uk-UA"/>
              </w:rPr>
              <m:t>продукції</m:t>
            </m:r>
          </m:num>
          <m:den>
            <m:r>
              <m:rPr>
                <m:sty m:val="p"/>
              </m:rPr>
              <w:rPr>
                <w:color w:val="000000"/>
                <w:sz w:val="28"/>
                <w:szCs w:val="28"/>
                <w:lang w:val="uk-UA"/>
              </w:rPr>
              <m:t>Середньорічна</m:t>
            </m:r>
            <m:r>
              <m:rPr>
                <m:sty m:val="p"/>
              </m:rPr>
              <w:rPr>
                <w:rFonts w:ascii="Cambria Math"/>
                <w:color w:val="000000"/>
                <w:sz w:val="28"/>
                <w:szCs w:val="28"/>
                <w:lang w:val="uk-UA"/>
              </w:rPr>
              <m:t xml:space="preserve"> </m:t>
            </m:r>
            <m:r>
              <m:rPr>
                <m:sty m:val="p"/>
              </m:rPr>
              <w:rPr>
                <w:color w:val="000000"/>
                <w:sz w:val="28"/>
                <w:szCs w:val="28"/>
                <w:lang w:val="uk-UA"/>
              </w:rPr>
              <m:t>вартість</m:t>
            </m:r>
            <m:r>
              <m:rPr>
                <m:sty m:val="p"/>
              </m:rPr>
              <w:rPr>
                <w:rFonts w:ascii="Cambria Math"/>
                <w:color w:val="000000"/>
                <w:sz w:val="28"/>
                <w:szCs w:val="28"/>
                <w:lang w:val="uk-UA"/>
              </w:rPr>
              <m:t xml:space="preserve"> </m:t>
            </m:r>
            <m:r>
              <m:rPr>
                <m:sty m:val="p"/>
              </m:rPr>
              <w:rPr>
                <w:color w:val="000000"/>
                <w:sz w:val="28"/>
                <w:szCs w:val="28"/>
                <w:lang w:val="uk-UA"/>
              </w:rPr>
              <m:t>ОВФ</m:t>
            </m:r>
          </m:den>
        </m:f>
        <m:r>
          <m:rPr>
            <m:sty m:val="p"/>
          </m:rPr>
          <w:rPr>
            <w:color w:val="000000"/>
            <w:sz w:val="28"/>
            <w:szCs w:val="28"/>
            <w:lang w:val="uk-UA"/>
          </w:rPr>
          <m:t>×</m:t>
        </m:r>
        <m:r>
          <m:rPr>
            <m:sty m:val="p"/>
          </m:rPr>
          <w:rPr>
            <w:rFonts w:ascii="Cambria Math"/>
            <w:color w:val="000000"/>
            <w:sz w:val="28"/>
            <w:szCs w:val="28"/>
            <w:lang w:val="uk-UA"/>
          </w:rPr>
          <m:t>100%</m:t>
        </m:r>
      </m:oMath>
      <w:r>
        <w:rPr>
          <w:color w:val="000000"/>
          <w:sz w:val="28"/>
          <w:szCs w:val="28"/>
          <w:lang w:val="uk-UA"/>
        </w:rPr>
        <w:t xml:space="preserve"> ;              (</w:t>
      </w:r>
      <w:r w:rsidR="001E03D9">
        <w:rPr>
          <w:color w:val="000000"/>
          <w:sz w:val="28"/>
          <w:szCs w:val="28"/>
          <w:lang w:val="uk-UA"/>
        </w:rPr>
        <w:t>2.</w:t>
      </w:r>
      <w:r w:rsidR="00600513">
        <w:rPr>
          <w:color w:val="000000"/>
          <w:sz w:val="28"/>
          <w:szCs w:val="28"/>
          <w:lang w:val="uk-UA"/>
        </w:rPr>
        <w:t>3</w:t>
      </w:r>
      <w:r>
        <w:rPr>
          <w:color w:val="000000"/>
          <w:sz w:val="28"/>
          <w:szCs w:val="28"/>
          <w:lang w:val="uk-UA"/>
        </w:rPr>
        <w:t>)</w:t>
      </w:r>
    </w:p>
    <w:p w:rsidR="009F0F0F" w:rsidRDefault="009F0F0F" w:rsidP="00601DA9">
      <w:pPr>
        <w:pStyle w:val="a6"/>
        <w:tabs>
          <w:tab w:val="left" w:pos="2842"/>
        </w:tabs>
        <w:spacing w:after="0" w:line="360" w:lineRule="auto"/>
        <w:ind w:firstLine="851"/>
        <w:jc w:val="both"/>
        <w:rPr>
          <w:sz w:val="28"/>
          <w:szCs w:val="28"/>
          <w:lang w:val="uk-UA"/>
        </w:rPr>
      </w:pPr>
    </w:p>
    <w:p w:rsidR="009B4755" w:rsidRPr="00EC6460" w:rsidRDefault="009B4755" w:rsidP="00601DA9">
      <w:pPr>
        <w:pStyle w:val="a6"/>
        <w:tabs>
          <w:tab w:val="left" w:pos="2842"/>
        </w:tabs>
        <w:spacing w:after="0" w:line="360" w:lineRule="auto"/>
        <w:ind w:firstLine="851"/>
        <w:jc w:val="both"/>
        <w:rPr>
          <w:sz w:val="28"/>
          <w:szCs w:val="28"/>
          <w:lang w:val="uk-UA"/>
        </w:rPr>
      </w:pPr>
      <w:r w:rsidRPr="00EC6460">
        <w:rPr>
          <w:sz w:val="28"/>
          <w:szCs w:val="28"/>
          <w:lang w:val="uk-UA"/>
        </w:rPr>
        <w:t xml:space="preserve">Рівень рентабельності основних засобів </w:t>
      </w:r>
      <w:r w:rsidR="00570D9C" w:rsidRPr="00EC6460">
        <w:rPr>
          <w:sz w:val="28"/>
          <w:szCs w:val="28"/>
          <w:lang w:val="uk-UA"/>
        </w:rPr>
        <w:t>-</w:t>
      </w:r>
      <w:r w:rsidRPr="00EC6460">
        <w:rPr>
          <w:sz w:val="28"/>
          <w:szCs w:val="28"/>
          <w:lang w:val="uk-UA"/>
        </w:rPr>
        <w:t xml:space="preserve"> один із найбільш узагальнюючих показників виробничо-господарської та фінансової діяльності. </w:t>
      </w:r>
    </w:p>
    <w:p w:rsidR="006267FA" w:rsidRPr="00EC6460" w:rsidRDefault="006267FA" w:rsidP="00601DA9">
      <w:pPr>
        <w:pStyle w:val="a6"/>
        <w:tabs>
          <w:tab w:val="left" w:pos="2842"/>
        </w:tabs>
        <w:spacing w:after="0" w:line="360" w:lineRule="auto"/>
        <w:ind w:firstLine="851"/>
        <w:jc w:val="both"/>
        <w:rPr>
          <w:sz w:val="28"/>
          <w:szCs w:val="28"/>
          <w:lang w:val="uk-UA"/>
        </w:rPr>
      </w:pPr>
      <w:r w:rsidRPr="00EC6460">
        <w:rPr>
          <w:sz w:val="28"/>
          <w:szCs w:val="28"/>
          <w:lang w:val="uk-UA"/>
        </w:rPr>
        <w:lastRenderedPageBreak/>
        <w:t xml:space="preserve">Рентабельність продукції - розраховується як відношення чистого </w:t>
      </w:r>
      <w:r w:rsidR="000F76CE">
        <w:rPr>
          <w:sz w:val="28"/>
          <w:szCs w:val="28"/>
          <w:lang w:val="uk-UA"/>
        </w:rPr>
        <w:t>прибутку</w:t>
      </w:r>
      <w:r w:rsidRPr="00EC6460">
        <w:rPr>
          <w:sz w:val="28"/>
          <w:szCs w:val="28"/>
          <w:lang w:val="uk-UA"/>
        </w:rPr>
        <w:t xml:space="preserve"> від реалізації продукції до собівартості і характеризує прибутковість господарської діяльності підприємства від основної діяльності</w:t>
      </w:r>
      <w:r w:rsidR="00570D9C" w:rsidRPr="00EC6460">
        <w:rPr>
          <w:sz w:val="28"/>
          <w:szCs w:val="28"/>
          <w:lang w:val="uk-UA"/>
        </w:rPr>
        <w:t xml:space="preserve"> (2.</w:t>
      </w:r>
      <w:r w:rsidR="00600513">
        <w:rPr>
          <w:sz w:val="28"/>
          <w:szCs w:val="28"/>
          <w:lang w:val="uk-UA"/>
        </w:rPr>
        <w:t>4</w:t>
      </w:r>
      <w:r w:rsidR="00570D9C" w:rsidRPr="00EC6460">
        <w:rPr>
          <w:sz w:val="28"/>
          <w:szCs w:val="28"/>
          <w:lang w:val="uk-UA"/>
        </w:rPr>
        <w:t>)</w:t>
      </w:r>
      <w:r w:rsidRPr="00EC6460">
        <w:rPr>
          <w:sz w:val="28"/>
          <w:szCs w:val="28"/>
          <w:lang w:val="uk-UA"/>
        </w:rPr>
        <w:t>. Вона показує, скільки прибутку має підприємство з кожної гривні, витраченої на виробництво і реалізацію продукції.</w:t>
      </w:r>
    </w:p>
    <w:p w:rsidR="006267FA" w:rsidRDefault="006267FA" w:rsidP="006267FA">
      <w:pPr>
        <w:pStyle w:val="a6"/>
        <w:tabs>
          <w:tab w:val="left" w:pos="2842"/>
        </w:tabs>
        <w:spacing w:after="0" w:line="360" w:lineRule="auto"/>
        <w:ind w:firstLine="709"/>
        <w:jc w:val="both"/>
        <w:rPr>
          <w:color w:val="000000"/>
          <w:sz w:val="28"/>
          <w:szCs w:val="28"/>
          <w:lang w:val="uk-UA"/>
        </w:rPr>
      </w:pPr>
    </w:p>
    <w:p w:rsidR="006267FA" w:rsidRPr="001B7C5F" w:rsidRDefault="006267FA" w:rsidP="00570D9C">
      <w:pPr>
        <w:pStyle w:val="a6"/>
        <w:tabs>
          <w:tab w:val="left" w:pos="2842"/>
        </w:tabs>
        <w:spacing w:after="0" w:line="360" w:lineRule="auto"/>
        <w:jc w:val="right"/>
        <w:rPr>
          <w:color w:val="000000"/>
          <w:sz w:val="28"/>
          <w:szCs w:val="28"/>
          <w:lang w:val="uk-UA"/>
        </w:rPr>
      </w:pPr>
      <m:oMath>
        <m:r>
          <m:rPr>
            <m:sty m:val="p"/>
          </m:rPr>
          <w:rPr>
            <w:rFonts w:ascii="Cambria Math"/>
            <w:color w:val="000000"/>
            <w:sz w:val="28"/>
            <w:szCs w:val="28"/>
            <w:lang w:val="uk-UA"/>
          </w:rPr>
          <m:t>Рентабельність</m:t>
        </m:r>
        <m:r>
          <m:rPr>
            <m:sty m:val="p"/>
          </m:rPr>
          <w:rPr>
            <w:rFonts w:ascii="Cambria Math"/>
            <w:color w:val="000000"/>
            <w:sz w:val="28"/>
            <w:szCs w:val="28"/>
            <w:lang w:val="uk-UA"/>
          </w:rPr>
          <m:t xml:space="preserve"> </m:t>
        </m:r>
        <m:r>
          <m:rPr>
            <m:sty m:val="p"/>
          </m:rPr>
          <w:rPr>
            <w:rFonts w:ascii="Cambria Math"/>
            <w:color w:val="000000"/>
            <w:sz w:val="28"/>
            <w:szCs w:val="28"/>
            <w:lang w:val="uk-UA"/>
          </w:rPr>
          <m:t>продукції</m:t>
        </m:r>
        <m:r>
          <m:rPr>
            <m:sty m:val="p"/>
          </m:rPr>
          <w:rPr>
            <w:rFonts w:ascii="Cambria Math"/>
            <w:color w:val="000000"/>
            <w:sz w:val="28"/>
            <w:szCs w:val="28"/>
            <w:lang w:val="uk-UA"/>
          </w:rPr>
          <m:t>=</m:t>
        </m:r>
        <m:f>
          <m:fPr>
            <m:ctrlPr>
              <w:rPr>
                <w:rFonts w:ascii="Cambria Math" w:hAnsi="Cambria Math"/>
                <w:color w:val="000000"/>
                <w:sz w:val="28"/>
                <w:szCs w:val="28"/>
                <w:lang w:val="uk-UA"/>
              </w:rPr>
            </m:ctrlPr>
          </m:fPr>
          <m:num>
            <m:r>
              <m:rPr>
                <m:sty m:val="p"/>
              </m:rPr>
              <w:rPr>
                <w:rFonts w:ascii="Cambria Math"/>
                <w:color w:val="000000"/>
                <w:sz w:val="28"/>
                <w:szCs w:val="28"/>
                <w:lang w:val="uk-UA"/>
              </w:rPr>
              <m:t>Чистий</m:t>
            </m:r>
            <m:r>
              <m:rPr>
                <m:sty m:val="p"/>
              </m:rPr>
              <w:rPr>
                <w:rFonts w:ascii="Cambria Math"/>
                <w:color w:val="000000"/>
                <w:sz w:val="28"/>
                <w:szCs w:val="28"/>
                <w:lang w:val="uk-UA"/>
              </w:rPr>
              <m:t xml:space="preserve"> </m:t>
            </m:r>
            <m:r>
              <m:rPr>
                <m:sty m:val="p"/>
              </m:rPr>
              <w:rPr>
                <w:rFonts w:ascii="Cambria Math"/>
                <w:color w:val="000000"/>
                <w:sz w:val="28"/>
                <w:szCs w:val="28"/>
                <w:lang w:val="uk-UA"/>
              </w:rPr>
              <m:t>прибуток</m:t>
            </m:r>
          </m:num>
          <m:den>
            <m:r>
              <m:rPr>
                <m:sty m:val="p"/>
              </m:rPr>
              <w:rPr>
                <w:rFonts w:ascii="Cambria Math"/>
                <w:color w:val="000000"/>
                <w:sz w:val="28"/>
                <w:szCs w:val="28"/>
                <w:lang w:val="uk-UA"/>
              </w:rPr>
              <m:t>Собівартість</m:t>
            </m:r>
            <m:r>
              <m:rPr>
                <m:sty m:val="p"/>
              </m:rPr>
              <w:rPr>
                <w:rFonts w:ascii="Cambria Math"/>
                <w:color w:val="000000"/>
                <w:sz w:val="28"/>
                <w:szCs w:val="28"/>
                <w:lang w:val="uk-UA"/>
              </w:rPr>
              <m:t xml:space="preserve"> </m:t>
            </m:r>
            <m:r>
              <m:rPr>
                <m:sty m:val="p"/>
              </m:rPr>
              <w:rPr>
                <w:rFonts w:ascii="Cambria Math"/>
                <w:color w:val="000000"/>
                <w:sz w:val="28"/>
                <w:szCs w:val="28"/>
                <w:lang w:val="uk-UA"/>
              </w:rPr>
              <m:t>продукції</m:t>
            </m:r>
          </m:den>
        </m:f>
        <m:r>
          <m:rPr>
            <m:sty m:val="p"/>
          </m:rPr>
          <w:rPr>
            <w:rFonts w:ascii="Cambria Math"/>
            <w:color w:val="000000"/>
            <w:sz w:val="28"/>
            <w:szCs w:val="28"/>
            <w:lang w:val="uk-UA"/>
          </w:rPr>
          <m:t>×</m:t>
        </m:r>
        <m:r>
          <m:rPr>
            <m:sty m:val="p"/>
          </m:rPr>
          <w:rPr>
            <w:rFonts w:ascii="Cambria Math"/>
            <w:color w:val="000000"/>
            <w:sz w:val="28"/>
            <w:szCs w:val="28"/>
            <w:lang w:val="uk-UA"/>
          </w:rPr>
          <m:t>100%</m:t>
        </m:r>
      </m:oMath>
      <w:r w:rsidRPr="001B7C5F">
        <w:rPr>
          <w:color w:val="000000"/>
          <w:sz w:val="28"/>
          <w:szCs w:val="28"/>
          <w:lang w:val="uk-UA"/>
        </w:rPr>
        <w:t xml:space="preserve"> ;              (</w:t>
      </w:r>
      <w:r w:rsidR="00570D9C" w:rsidRPr="001B7C5F">
        <w:rPr>
          <w:color w:val="000000"/>
          <w:sz w:val="28"/>
          <w:szCs w:val="28"/>
          <w:lang w:val="uk-UA"/>
        </w:rPr>
        <w:t>2</w:t>
      </w:r>
      <w:r w:rsidR="001E03D9">
        <w:rPr>
          <w:color w:val="000000"/>
          <w:sz w:val="28"/>
          <w:szCs w:val="28"/>
          <w:lang w:val="uk-UA"/>
        </w:rPr>
        <w:t>.</w:t>
      </w:r>
      <w:r w:rsidR="00600513">
        <w:rPr>
          <w:color w:val="000000"/>
          <w:sz w:val="28"/>
          <w:szCs w:val="28"/>
          <w:lang w:val="uk-UA"/>
        </w:rPr>
        <w:t>4</w:t>
      </w:r>
      <w:r w:rsidRPr="001B7C5F">
        <w:rPr>
          <w:color w:val="000000"/>
          <w:sz w:val="28"/>
          <w:szCs w:val="28"/>
          <w:lang w:val="uk-UA"/>
        </w:rPr>
        <w:t>)</w:t>
      </w:r>
    </w:p>
    <w:p w:rsidR="00752AE8" w:rsidRPr="00DC2A61" w:rsidRDefault="00752AE8" w:rsidP="006267FA">
      <w:pPr>
        <w:pStyle w:val="a6"/>
        <w:tabs>
          <w:tab w:val="left" w:pos="2842"/>
        </w:tabs>
        <w:spacing w:after="0" w:line="360" w:lineRule="auto"/>
        <w:ind w:firstLine="709"/>
        <w:jc w:val="both"/>
        <w:rPr>
          <w:sz w:val="28"/>
          <w:szCs w:val="28"/>
          <w:lang w:val="uk-UA"/>
        </w:rPr>
      </w:pPr>
    </w:p>
    <w:p w:rsidR="009B4755" w:rsidRPr="009D1136" w:rsidRDefault="006267FA" w:rsidP="00601DA9">
      <w:pPr>
        <w:pStyle w:val="a6"/>
        <w:tabs>
          <w:tab w:val="left" w:pos="2842"/>
        </w:tabs>
        <w:spacing w:after="0" w:line="360" w:lineRule="auto"/>
        <w:ind w:firstLine="851"/>
        <w:jc w:val="both"/>
        <w:rPr>
          <w:sz w:val="28"/>
          <w:szCs w:val="28"/>
          <w:lang w:val="uk-UA"/>
        </w:rPr>
      </w:pPr>
      <w:r w:rsidRPr="009D1136">
        <w:rPr>
          <w:sz w:val="28"/>
          <w:szCs w:val="28"/>
          <w:lang w:val="uk-UA"/>
        </w:rPr>
        <w:t>Рентабельність продажів </w:t>
      </w:r>
      <w:r w:rsidR="009D1136" w:rsidRPr="009D1136">
        <w:rPr>
          <w:sz w:val="28"/>
          <w:szCs w:val="28"/>
          <w:lang w:val="uk-UA"/>
        </w:rPr>
        <w:t>визначається як відношення чистого прибутку до о</w:t>
      </w:r>
      <w:r w:rsidR="009D1136" w:rsidRPr="00DE279D">
        <w:rPr>
          <w:sz w:val="28"/>
          <w:szCs w:val="28"/>
          <w:lang w:val="uk-UA"/>
        </w:rPr>
        <w:t>бсяг</w:t>
      </w:r>
      <w:r w:rsidR="009D1136" w:rsidRPr="009D1136">
        <w:rPr>
          <w:sz w:val="28"/>
          <w:szCs w:val="28"/>
          <w:lang w:val="uk-UA"/>
        </w:rPr>
        <w:t>у</w:t>
      </w:r>
      <w:r w:rsidR="009D1136" w:rsidRPr="00DE279D">
        <w:rPr>
          <w:sz w:val="28"/>
          <w:szCs w:val="28"/>
          <w:lang w:val="uk-UA"/>
        </w:rPr>
        <w:t xml:space="preserve"> реалізованої продукції</w:t>
      </w:r>
      <w:r w:rsidR="009D1136" w:rsidRPr="009D1136">
        <w:rPr>
          <w:sz w:val="28"/>
          <w:szCs w:val="28"/>
          <w:lang w:val="uk-UA"/>
        </w:rPr>
        <w:t xml:space="preserve"> та </w:t>
      </w:r>
      <w:r w:rsidRPr="009D1136">
        <w:rPr>
          <w:sz w:val="28"/>
          <w:szCs w:val="28"/>
          <w:lang w:val="uk-UA"/>
        </w:rPr>
        <w:t>показує, яку суму прибутку одержує підприємство з кожної гривні проданої продукції</w:t>
      </w:r>
      <w:r w:rsidR="00570D9C">
        <w:rPr>
          <w:sz w:val="28"/>
          <w:szCs w:val="28"/>
          <w:lang w:val="uk-UA"/>
        </w:rPr>
        <w:t xml:space="preserve"> </w:t>
      </w:r>
      <w:r w:rsidR="00570D9C" w:rsidRPr="00EC6460">
        <w:rPr>
          <w:sz w:val="28"/>
          <w:szCs w:val="28"/>
          <w:lang w:val="uk-UA"/>
        </w:rPr>
        <w:t>(2.</w:t>
      </w:r>
      <w:r w:rsidR="00600513">
        <w:rPr>
          <w:sz w:val="28"/>
          <w:szCs w:val="28"/>
          <w:lang w:val="uk-UA"/>
        </w:rPr>
        <w:t>5</w:t>
      </w:r>
      <w:r w:rsidR="00570D9C" w:rsidRPr="00EC6460">
        <w:rPr>
          <w:sz w:val="28"/>
          <w:szCs w:val="28"/>
          <w:lang w:val="uk-UA"/>
        </w:rPr>
        <w:t>)</w:t>
      </w:r>
      <w:r w:rsidR="00570D9C">
        <w:rPr>
          <w:sz w:val="28"/>
          <w:szCs w:val="28"/>
          <w:lang w:val="uk-UA"/>
        </w:rPr>
        <w:t>.</w:t>
      </w:r>
    </w:p>
    <w:p w:rsidR="009D1136" w:rsidRDefault="009D1136" w:rsidP="006267FA">
      <w:pPr>
        <w:pStyle w:val="a6"/>
        <w:tabs>
          <w:tab w:val="left" w:pos="2842"/>
        </w:tabs>
        <w:spacing w:after="0" w:line="360" w:lineRule="auto"/>
        <w:ind w:firstLine="709"/>
        <w:jc w:val="both"/>
        <w:rPr>
          <w:color w:val="000000"/>
          <w:sz w:val="28"/>
          <w:szCs w:val="28"/>
          <w:lang w:val="uk-UA"/>
        </w:rPr>
      </w:pPr>
    </w:p>
    <w:p w:rsidR="009D1136" w:rsidRPr="009D1136" w:rsidRDefault="009D1136" w:rsidP="00570D9C">
      <w:pPr>
        <w:pStyle w:val="a6"/>
        <w:tabs>
          <w:tab w:val="left" w:pos="2842"/>
        </w:tabs>
        <w:spacing w:after="0" w:line="360" w:lineRule="auto"/>
        <w:jc w:val="right"/>
        <w:rPr>
          <w:color w:val="000000"/>
          <w:sz w:val="28"/>
          <w:szCs w:val="28"/>
          <w:lang w:val="uk-UA"/>
        </w:rPr>
      </w:pPr>
      <m:oMath>
        <m:r>
          <m:rPr>
            <m:sty m:val="p"/>
          </m:rPr>
          <w:rPr>
            <w:rFonts w:ascii="Cambria Math"/>
            <w:color w:val="000000"/>
            <w:sz w:val="28"/>
            <w:szCs w:val="28"/>
            <w:lang w:val="uk-UA"/>
          </w:rPr>
          <m:t>Рентабельність</m:t>
        </m:r>
        <m:r>
          <m:rPr>
            <m:sty m:val="p"/>
          </m:rPr>
          <w:rPr>
            <w:rFonts w:ascii="Cambria Math"/>
            <w:color w:val="000000"/>
            <w:sz w:val="28"/>
            <w:szCs w:val="28"/>
            <w:lang w:val="uk-UA"/>
          </w:rPr>
          <m:t xml:space="preserve"> </m:t>
        </m:r>
        <m:r>
          <m:rPr>
            <m:sty m:val="p"/>
          </m:rPr>
          <w:rPr>
            <w:rFonts w:ascii="Cambria Math"/>
            <w:color w:val="000000"/>
            <w:sz w:val="28"/>
            <w:szCs w:val="28"/>
            <w:lang w:val="uk-UA"/>
          </w:rPr>
          <m:t>продажів</m:t>
        </m:r>
        <m:r>
          <m:rPr>
            <m:sty m:val="p"/>
          </m:rPr>
          <w:rPr>
            <w:rFonts w:ascii="Cambria Math"/>
            <w:color w:val="000000"/>
            <w:sz w:val="28"/>
            <w:szCs w:val="28"/>
            <w:lang w:val="uk-UA"/>
          </w:rPr>
          <m:t>=</m:t>
        </m:r>
        <m:f>
          <m:fPr>
            <m:ctrlPr>
              <w:rPr>
                <w:rFonts w:ascii="Cambria Math" w:hAnsi="Cambria Math"/>
                <w:color w:val="000000"/>
                <w:sz w:val="28"/>
                <w:szCs w:val="28"/>
                <w:lang w:val="uk-UA"/>
              </w:rPr>
            </m:ctrlPr>
          </m:fPr>
          <m:num>
            <m:r>
              <m:rPr>
                <m:sty m:val="p"/>
              </m:rPr>
              <w:rPr>
                <w:rFonts w:ascii="Cambria Math"/>
                <w:color w:val="000000"/>
                <w:sz w:val="28"/>
                <w:szCs w:val="28"/>
                <w:lang w:val="uk-UA"/>
              </w:rPr>
              <m:t>Чистий</m:t>
            </m:r>
            <m:r>
              <m:rPr>
                <m:sty m:val="p"/>
              </m:rPr>
              <w:rPr>
                <w:rFonts w:ascii="Cambria Math"/>
                <w:color w:val="000000"/>
                <w:sz w:val="28"/>
                <w:szCs w:val="28"/>
                <w:lang w:val="uk-UA"/>
              </w:rPr>
              <m:t xml:space="preserve"> </m:t>
            </m:r>
            <m:r>
              <m:rPr>
                <m:sty m:val="p"/>
              </m:rPr>
              <w:rPr>
                <w:rFonts w:ascii="Cambria Math"/>
                <w:color w:val="000000"/>
                <w:sz w:val="28"/>
                <w:szCs w:val="28"/>
                <w:lang w:val="uk-UA"/>
              </w:rPr>
              <m:t>прибуток</m:t>
            </m:r>
          </m:num>
          <m:den>
            <m:r>
              <m:rPr>
                <m:sty m:val="p"/>
              </m:rPr>
              <w:rPr>
                <w:rFonts w:ascii="Cambria Math"/>
                <w:sz w:val="28"/>
                <w:szCs w:val="28"/>
                <w:lang w:val="uk-UA"/>
              </w:rPr>
              <m:t>Обсяг</m:t>
            </m:r>
            <m:r>
              <m:rPr>
                <m:sty m:val="p"/>
              </m:rPr>
              <w:rPr>
                <w:rFonts w:ascii="Cambria Math"/>
                <w:sz w:val="28"/>
                <w:szCs w:val="28"/>
                <w:lang w:val="uk-UA"/>
              </w:rPr>
              <m:t xml:space="preserve"> </m:t>
            </m:r>
            <m:r>
              <m:rPr>
                <m:sty m:val="p"/>
              </m:rPr>
              <w:rPr>
                <w:rFonts w:ascii="Cambria Math"/>
                <w:sz w:val="28"/>
                <w:szCs w:val="28"/>
                <w:lang w:val="uk-UA"/>
              </w:rPr>
              <m:t>реалізованої</m:t>
            </m:r>
            <m:r>
              <m:rPr>
                <m:sty m:val="p"/>
              </m:rPr>
              <w:rPr>
                <w:rFonts w:ascii="Cambria Math"/>
                <w:sz w:val="28"/>
                <w:szCs w:val="28"/>
                <w:lang w:val="uk-UA"/>
              </w:rPr>
              <m:t xml:space="preserve"> </m:t>
            </m:r>
            <m:r>
              <m:rPr>
                <m:sty m:val="p"/>
              </m:rPr>
              <w:rPr>
                <w:rFonts w:ascii="Cambria Math"/>
                <w:sz w:val="28"/>
                <w:szCs w:val="28"/>
                <w:lang w:val="uk-UA"/>
              </w:rPr>
              <m:t>продукції</m:t>
            </m:r>
          </m:den>
        </m:f>
        <m:r>
          <m:rPr>
            <m:sty m:val="p"/>
          </m:rPr>
          <w:rPr>
            <w:rFonts w:ascii="Cambria Math"/>
            <w:color w:val="000000"/>
            <w:sz w:val="28"/>
            <w:szCs w:val="28"/>
            <w:lang w:val="uk-UA"/>
          </w:rPr>
          <m:t>×</m:t>
        </m:r>
        <m:r>
          <m:rPr>
            <m:sty m:val="p"/>
          </m:rPr>
          <w:rPr>
            <w:rFonts w:ascii="Cambria Math"/>
            <w:color w:val="000000"/>
            <w:sz w:val="28"/>
            <w:szCs w:val="28"/>
            <w:lang w:val="uk-UA"/>
          </w:rPr>
          <m:t>100%</m:t>
        </m:r>
      </m:oMath>
      <w:r w:rsidRPr="009D1136">
        <w:rPr>
          <w:color w:val="000000"/>
          <w:sz w:val="28"/>
          <w:szCs w:val="28"/>
          <w:lang w:val="uk-UA"/>
        </w:rPr>
        <w:t xml:space="preserve"> ;             (</w:t>
      </w:r>
      <w:r w:rsidR="00570D9C">
        <w:rPr>
          <w:color w:val="000000"/>
          <w:sz w:val="28"/>
          <w:szCs w:val="28"/>
          <w:lang w:val="uk-UA"/>
        </w:rPr>
        <w:t>2.</w:t>
      </w:r>
      <w:r w:rsidR="00600513">
        <w:rPr>
          <w:color w:val="000000"/>
          <w:sz w:val="28"/>
          <w:szCs w:val="28"/>
          <w:lang w:val="uk-UA"/>
        </w:rPr>
        <w:t>5</w:t>
      </w:r>
      <w:r w:rsidRPr="009D1136">
        <w:rPr>
          <w:color w:val="000000"/>
          <w:sz w:val="28"/>
          <w:szCs w:val="28"/>
          <w:lang w:val="uk-UA"/>
        </w:rPr>
        <w:t>)</w:t>
      </w:r>
    </w:p>
    <w:p w:rsidR="009B4755" w:rsidRDefault="009B4755" w:rsidP="00F967A6">
      <w:pPr>
        <w:pStyle w:val="a6"/>
        <w:tabs>
          <w:tab w:val="left" w:pos="2842"/>
        </w:tabs>
        <w:spacing w:line="360" w:lineRule="auto"/>
        <w:jc w:val="center"/>
        <w:rPr>
          <w:bCs/>
          <w:sz w:val="28"/>
          <w:szCs w:val="28"/>
          <w:lang w:val="uk-UA"/>
        </w:rPr>
      </w:pPr>
    </w:p>
    <w:p w:rsidR="009B4755" w:rsidRPr="009D1136" w:rsidRDefault="009B4755" w:rsidP="00601DA9">
      <w:pPr>
        <w:pStyle w:val="a6"/>
        <w:tabs>
          <w:tab w:val="left" w:pos="2842"/>
        </w:tabs>
        <w:spacing w:after="0" w:line="360" w:lineRule="auto"/>
        <w:ind w:firstLine="851"/>
        <w:jc w:val="both"/>
        <w:rPr>
          <w:sz w:val="28"/>
          <w:szCs w:val="28"/>
          <w:lang w:val="uk-UA"/>
        </w:rPr>
      </w:pPr>
      <w:r w:rsidRPr="009D1136">
        <w:rPr>
          <w:sz w:val="28"/>
          <w:szCs w:val="28"/>
          <w:lang w:val="uk-UA"/>
        </w:rPr>
        <w:t>Рентабельність показує, наскільки прибуткова діяльність підприємства, відповідно, чим вище коефіцієнти рентабельності, тим ефективніше діяльність.</w:t>
      </w:r>
    </w:p>
    <w:p w:rsidR="00C871EC" w:rsidRPr="0069582F" w:rsidRDefault="00C871EC" w:rsidP="00601DA9">
      <w:pPr>
        <w:tabs>
          <w:tab w:val="left" w:pos="990"/>
        </w:tabs>
        <w:spacing w:line="360" w:lineRule="auto"/>
        <w:ind w:firstLine="851"/>
        <w:jc w:val="both"/>
        <w:rPr>
          <w:color w:val="000000"/>
          <w:sz w:val="28"/>
          <w:szCs w:val="28"/>
          <w:lang w:val="uk-UA"/>
        </w:rPr>
      </w:pPr>
      <w:r w:rsidRPr="0069582F">
        <w:rPr>
          <w:color w:val="000000"/>
          <w:sz w:val="28"/>
          <w:szCs w:val="28"/>
          <w:lang w:val="uk-UA"/>
        </w:rPr>
        <w:t>Отже, розрахунки дають можливість стверджувати про ефективність, а найголовніше прибутковість, діяльності ВАТ «</w:t>
      </w:r>
      <w:r>
        <w:rPr>
          <w:color w:val="000000"/>
          <w:sz w:val="28"/>
          <w:szCs w:val="28"/>
          <w:lang w:val="uk-UA"/>
        </w:rPr>
        <w:t>Сумська Паляниця</w:t>
      </w:r>
      <w:r w:rsidRPr="0069582F">
        <w:rPr>
          <w:color w:val="000000"/>
          <w:sz w:val="28"/>
          <w:szCs w:val="28"/>
          <w:lang w:val="uk-UA"/>
        </w:rPr>
        <w:t>». Дуже позитивним моментом є динаміка поступового росту рентабельності.</w:t>
      </w:r>
    </w:p>
    <w:p w:rsidR="00C871EC" w:rsidRDefault="00C871EC" w:rsidP="00601DA9">
      <w:pPr>
        <w:tabs>
          <w:tab w:val="left" w:pos="990"/>
        </w:tabs>
        <w:spacing w:line="360" w:lineRule="auto"/>
        <w:ind w:firstLine="851"/>
        <w:jc w:val="both"/>
        <w:rPr>
          <w:color w:val="000000"/>
          <w:sz w:val="28"/>
          <w:szCs w:val="28"/>
          <w:lang w:val="uk-UA"/>
        </w:rPr>
      </w:pPr>
      <w:r w:rsidRPr="0069582F">
        <w:rPr>
          <w:color w:val="000000"/>
          <w:sz w:val="28"/>
          <w:szCs w:val="28"/>
          <w:lang w:val="uk-UA"/>
        </w:rPr>
        <w:t>Певний рівень рентабельності, тобто й прибутку, мабуть, є найголовнішим показником акціонерного товариства, адже отриманий прибуток може бути розподілений серед багатьох акціонерів, що позитивно відіб’ється як на них самих, так і на загальному рівні розвитку економіки регіону.</w:t>
      </w:r>
    </w:p>
    <w:p w:rsidR="005E65D1" w:rsidRPr="005E65D1" w:rsidRDefault="005E65D1" w:rsidP="00601DA9">
      <w:pPr>
        <w:tabs>
          <w:tab w:val="left" w:pos="990"/>
        </w:tabs>
        <w:spacing w:line="360" w:lineRule="auto"/>
        <w:ind w:firstLine="851"/>
        <w:jc w:val="both"/>
        <w:rPr>
          <w:color w:val="000000"/>
          <w:sz w:val="28"/>
          <w:szCs w:val="28"/>
          <w:lang w:val="uk-UA"/>
        </w:rPr>
      </w:pPr>
      <w:r w:rsidRPr="005E65D1">
        <w:rPr>
          <w:color w:val="000000"/>
          <w:sz w:val="28"/>
          <w:szCs w:val="28"/>
          <w:lang w:val="uk-UA"/>
        </w:rPr>
        <w:t xml:space="preserve">Об'єктом розподілу прибутку на підприємстві є оподатковуваний прибуток. Під </w:t>
      </w:r>
      <w:r>
        <w:rPr>
          <w:color w:val="000000"/>
          <w:sz w:val="28"/>
          <w:szCs w:val="28"/>
          <w:lang w:val="uk-UA"/>
        </w:rPr>
        <w:t>його</w:t>
      </w:r>
      <w:r w:rsidRPr="005E65D1">
        <w:rPr>
          <w:color w:val="000000"/>
          <w:sz w:val="28"/>
          <w:szCs w:val="28"/>
          <w:lang w:val="uk-UA"/>
        </w:rPr>
        <w:t xml:space="preserve"> розподілом розуміється направлення прибутку в бюджет і по статтях використання на підприємстві. Законодавчо розподіл прибутку регулюється в тій </w:t>
      </w:r>
      <w:r>
        <w:rPr>
          <w:color w:val="000000"/>
          <w:sz w:val="28"/>
          <w:szCs w:val="28"/>
          <w:lang w:val="uk-UA"/>
        </w:rPr>
        <w:t>його</w:t>
      </w:r>
      <w:r w:rsidRPr="005E65D1">
        <w:rPr>
          <w:color w:val="000000"/>
          <w:sz w:val="28"/>
          <w:szCs w:val="28"/>
          <w:lang w:val="uk-UA"/>
        </w:rPr>
        <w:t xml:space="preserve"> частині, яка надходить до бюджетів різних рівнів у </w:t>
      </w:r>
      <w:r w:rsidRPr="005E65D1">
        <w:rPr>
          <w:color w:val="000000"/>
          <w:sz w:val="28"/>
          <w:szCs w:val="28"/>
          <w:lang w:val="uk-UA"/>
        </w:rPr>
        <w:lastRenderedPageBreak/>
        <w:t xml:space="preserve">вигляді податків та інших обов'язкових платежів. Визначення напрямків витрачання прибутку, що залишається в розпорядженні підприємства, структури статей </w:t>
      </w:r>
      <w:r w:rsidR="00EC6460">
        <w:rPr>
          <w:color w:val="000000"/>
          <w:sz w:val="28"/>
          <w:szCs w:val="28"/>
          <w:lang w:val="uk-UA"/>
        </w:rPr>
        <w:t>його</w:t>
      </w:r>
      <w:r w:rsidRPr="005E65D1">
        <w:rPr>
          <w:color w:val="000000"/>
          <w:sz w:val="28"/>
          <w:szCs w:val="28"/>
          <w:lang w:val="uk-UA"/>
        </w:rPr>
        <w:t xml:space="preserve"> використання знаходять</w:t>
      </w:r>
      <w:r w:rsidR="00EC6460">
        <w:rPr>
          <w:color w:val="000000"/>
          <w:sz w:val="28"/>
          <w:szCs w:val="28"/>
          <w:lang w:val="uk-UA"/>
        </w:rPr>
        <w:t>ся в компетенції підприємства. П</w:t>
      </w:r>
      <w:r w:rsidRPr="005E65D1">
        <w:rPr>
          <w:color w:val="000000"/>
          <w:sz w:val="28"/>
          <w:szCs w:val="28"/>
          <w:lang w:val="uk-UA"/>
        </w:rPr>
        <w:t>орядок розподілу і використання прибутку на підприємстві фіксується в Статуті підприємства. Основними витратами, що фінансуються з прибутку, є витрати на розвиток виробництва, соціальні потреби трудового колективу, на матеріальне заохочення працівників.</w:t>
      </w:r>
    </w:p>
    <w:p w:rsidR="005E65D1" w:rsidRPr="005E65D1" w:rsidRDefault="005E65D1" w:rsidP="00601DA9">
      <w:pPr>
        <w:tabs>
          <w:tab w:val="left" w:pos="990"/>
        </w:tabs>
        <w:spacing w:line="360" w:lineRule="auto"/>
        <w:ind w:firstLine="851"/>
        <w:jc w:val="both"/>
        <w:rPr>
          <w:color w:val="000000"/>
          <w:sz w:val="28"/>
          <w:szCs w:val="28"/>
          <w:lang w:val="uk-UA"/>
        </w:rPr>
      </w:pPr>
      <w:r w:rsidRPr="005E65D1">
        <w:rPr>
          <w:color w:val="000000"/>
          <w:sz w:val="28"/>
          <w:szCs w:val="28"/>
          <w:lang w:val="uk-UA"/>
        </w:rPr>
        <w:t>Чистий прибуток в ВАТ «</w:t>
      </w:r>
      <w:r w:rsidR="00EC6460">
        <w:rPr>
          <w:color w:val="000000"/>
          <w:sz w:val="28"/>
          <w:szCs w:val="28"/>
          <w:lang w:val="uk-UA"/>
        </w:rPr>
        <w:t>Сумська Паляниця</w:t>
      </w:r>
      <w:r w:rsidRPr="005E65D1">
        <w:rPr>
          <w:color w:val="000000"/>
          <w:sz w:val="28"/>
          <w:szCs w:val="28"/>
          <w:lang w:val="uk-UA"/>
        </w:rPr>
        <w:t>» спрямовується на створення фонду дивідендів, резервного фонду розвитку</w:t>
      </w:r>
      <w:r w:rsidR="00752AE8" w:rsidRPr="00752AE8">
        <w:rPr>
          <w:color w:val="000000"/>
          <w:sz w:val="28"/>
          <w:szCs w:val="28"/>
        </w:rPr>
        <w:t xml:space="preserve"> [</w:t>
      </w:r>
      <w:r w:rsidR="009E5D38">
        <w:rPr>
          <w:color w:val="000000"/>
          <w:sz w:val="28"/>
          <w:szCs w:val="28"/>
        </w:rPr>
        <w:t>89</w:t>
      </w:r>
      <w:r w:rsidR="00752AE8" w:rsidRPr="00752AE8">
        <w:rPr>
          <w:color w:val="000000"/>
          <w:sz w:val="28"/>
          <w:szCs w:val="28"/>
        </w:rPr>
        <w:t>]</w:t>
      </w:r>
      <w:r w:rsidRPr="005E65D1">
        <w:rPr>
          <w:color w:val="000000"/>
          <w:sz w:val="28"/>
          <w:szCs w:val="28"/>
          <w:lang w:val="uk-UA"/>
        </w:rPr>
        <w:t>. Порядок використання фондів-резервів визначає Наглядова Рада та Загальні збори акціонерів за пропозицією Правління.</w:t>
      </w:r>
    </w:p>
    <w:p w:rsidR="005E65D1" w:rsidRPr="005E65D1" w:rsidRDefault="005E65D1" w:rsidP="00601DA9">
      <w:pPr>
        <w:tabs>
          <w:tab w:val="left" w:pos="990"/>
        </w:tabs>
        <w:spacing w:line="360" w:lineRule="auto"/>
        <w:ind w:firstLine="851"/>
        <w:jc w:val="both"/>
        <w:rPr>
          <w:color w:val="000000"/>
          <w:sz w:val="28"/>
          <w:szCs w:val="28"/>
          <w:lang w:val="uk-UA"/>
        </w:rPr>
      </w:pPr>
      <w:r w:rsidRPr="005E65D1">
        <w:rPr>
          <w:color w:val="000000"/>
          <w:sz w:val="28"/>
          <w:szCs w:val="28"/>
          <w:lang w:val="uk-UA"/>
        </w:rPr>
        <w:t>Резерв</w:t>
      </w:r>
      <w:r w:rsidR="00EC6460">
        <w:rPr>
          <w:color w:val="000000"/>
          <w:sz w:val="28"/>
          <w:szCs w:val="28"/>
          <w:lang w:val="uk-UA"/>
        </w:rPr>
        <w:t>ний фонд розвитку</w:t>
      </w:r>
      <w:r w:rsidRPr="005E65D1">
        <w:rPr>
          <w:color w:val="000000"/>
          <w:sz w:val="28"/>
          <w:szCs w:val="28"/>
          <w:lang w:val="uk-UA"/>
        </w:rPr>
        <w:t xml:space="preserve"> створюється в ВАТ «</w:t>
      </w:r>
      <w:r w:rsidR="00EC6460">
        <w:rPr>
          <w:color w:val="000000"/>
          <w:sz w:val="28"/>
          <w:szCs w:val="28"/>
          <w:lang w:val="uk-UA"/>
        </w:rPr>
        <w:t>Сумська Паляниця</w:t>
      </w:r>
      <w:r w:rsidRPr="005E65D1">
        <w:rPr>
          <w:color w:val="000000"/>
          <w:sz w:val="28"/>
          <w:szCs w:val="28"/>
          <w:lang w:val="uk-UA"/>
        </w:rPr>
        <w:t>» в сумі чистого прибутку після відрахування до фонду дивідендів, а нарахування до фонду дивідендів становить 15% чистого прибутку ВАТ «</w:t>
      </w:r>
      <w:r w:rsidR="00EC6460">
        <w:rPr>
          <w:color w:val="000000"/>
          <w:sz w:val="28"/>
          <w:szCs w:val="28"/>
          <w:lang w:val="uk-UA"/>
        </w:rPr>
        <w:t>Сумська Паляниця</w:t>
      </w:r>
      <w:r w:rsidRPr="005E65D1">
        <w:rPr>
          <w:color w:val="000000"/>
          <w:sz w:val="28"/>
          <w:szCs w:val="28"/>
          <w:lang w:val="uk-UA"/>
        </w:rPr>
        <w:t>».</w:t>
      </w:r>
    </w:p>
    <w:p w:rsidR="005E65D1" w:rsidRPr="005E65D1" w:rsidRDefault="005E65D1" w:rsidP="00601DA9">
      <w:pPr>
        <w:tabs>
          <w:tab w:val="left" w:pos="990"/>
        </w:tabs>
        <w:spacing w:line="360" w:lineRule="auto"/>
        <w:ind w:firstLine="851"/>
        <w:jc w:val="both"/>
        <w:rPr>
          <w:color w:val="000000"/>
          <w:sz w:val="28"/>
          <w:szCs w:val="28"/>
          <w:lang w:val="uk-UA"/>
        </w:rPr>
      </w:pPr>
      <w:r w:rsidRPr="005E65D1">
        <w:rPr>
          <w:color w:val="000000"/>
          <w:sz w:val="28"/>
          <w:szCs w:val="28"/>
          <w:lang w:val="uk-UA"/>
        </w:rPr>
        <w:t>У ВАТ «</w:t>
      </w:r>
      <w:r w:rsidR="00EC6460">
        <w:rPr>
          <w:color w:val="000000"/>
          <w:sz w:val="28"/>
          <w:szCs w:val="28"/>
          <w:lang w:val="uk-UA"/>
        </w:rPr>
        <w:t>Сумська Паляниця</w:t>
      </w:r>
      <w:r w:rsidRPr="005E65D1">
        <w:rPr>
          <w:color w:val="000000"/>
          <w:sz w:val="28"/>
          <w:szCs w:val="28"/>
          <w:lang w:val="uk-UA"/>
        </w:rPr>
        <w:t>» створені такі забезпечення (фонди):</w:t>
      </w:r>
    </w:p>
    <w:p w:rsidR="005E65D1" w:rsidRPr="00174BEC" w:rsidRDefault="005E65D1" w:rsidP="00174BEC">
      <w:pPr>
        <w:spacing w:line="360" w:lineRule="auto"/>
        <w:ind w:firstLine="851"/>
        <w:jc w:val="both"/>
        <w:rPr>
          <w:sz w:val="28"/>
          <w:szCs w:val="28"/>
          <w:lang w:val="uk-UA"/>
        </w:rPr>
      </w:pPr>
      <w:r w:rsidRPr="00174BEC">
        <w:rPr>
          <w:sz w:val="28"/>
          <w:szCs w:val="28"/>
          <w:lang w:val="uk-UA"/>
        </w:rPr>
        <w:t>Забезпечення на оплату відпусток.</w:t>
      </w:r>
    </w:p>
    <w:p w:rsidR="005E65D1" w:rsidRPr="00174BEC" w:rsidRDefault="005E65D1" w:rsidP="00174BEC">
      <w:pPr>
        <w:spacing w:line="360" w:lineRule="auto"/>
        <w:ind w:firstLine="851"/>
        <w:jc w:val="both"/>
        <w:rPr>
          <w:sz w:val="28"/>
          <w:szCs w:val="28"/>
          <w:lang w:val="uk-UA"/>
        </w:rPr>
      </w:pPr>
      <w:r w:rsidRPr="00174BEC">
        <w:rPr>
          <w:sz w:val="28"/>
          <w:szCs w:val="28"/>
          <w:lang w:val="uk-UA"/>
        </w:rPr>
        <w:t>Резерв сумнівних боргів.</w:t>
      </w:r>
    </w:p>
    <w:p w:rsidR="005E65D1" w:rsidRPr="00174BEC" w:rsidRDefault="005E65D1" w:rsidP="00174BEC">
      <w:pPr>
        <w:spacing w:line="360" w:lineRule="auto"/>
        <w:ind w:firstLine="851"/>
        <w:jc w:val="both"/>
        <w:rPr>
          <w:sz w:val="28"/>
          <w:szCs w:val="28"/>
          <w:lang w:val="uk-UA"/>
        </w:rPr>
      </w:pPr>
      <w:r w:rsidRPr="00174BEC">
        <w:rPr>
          <w:sz w:val="28"/>
          <w:szCs w:val="28"/>
          <w:lang w:val="uk-UA"/>
        </w:rPr>
        <w:t>Забезпечення витрат на проведення ремонтів основних засобів.</w:t>
      </w:r>
    </w:p>
    <w:p w:rsidR="005E65D1" w:rsidRPr="00174BEC" w:rsidRDefault="005E65D1" w:rsidP="00174BEC">
      <w:pPr>
        <w:spacing w:line="360" w:lineRule="auto"/>
        <w:ind w:firstLine="851"/>
        <w:jc w:val="both"/>
        <w:rPr>
          <w:sz w:val="28"/>
          <w:szCs w:val="28"/>
          <w:lang w:val="uk-UA"/>
        </w:rPr>
      </w:pPr>
      <w:r w:rsidRPr="00174BEC">
        <w:rPr>
          <w:sz w:val="28"/>
          <w:szCs w:val="28"/>
          <w:lang w:val="uk-UA"/>
        </w:rPr>
        <w:t>Забезпечення по інших операційних витрат.</w:t>
      </w:r>
    </w:p>
    <w:p w:rsidR="000300D2" w:rsidRPr="00174BEC" w:rsidRDefault="005E65D1" w:rsidP="00174BEC">
      <w:pPr>
        <w:spacing w:line="360" w:lineRule="auto"/>
        <w:ind w:firstLine="851"/>
        <w:jc w:val="both"/>
        <w:rPr>
          <w:sz w:val="28"/>
          <w:szCs w:val="28"/>
          <w:lang w:val="uk-UA"/>
        </w:rPr>
      </w:pPr>
      <w:r w:rsidRPr="00174BEC">
        <w:rPr>
          <w:sz w:val="28"/>
          <w:szCs w:val="28"/>
          <w:lang w:val="uk-UA"/>
        </w:rPr>
        <w:t>Забезпечення витрат на розвиток персоналу (матеріальне стимулювання).</w:t>
      </w:r>
    </w:p>
    <w:p w:rsidR="008E0D3D" w:rsidRDefault="008E0D3D" w:rsidP="006B5C1E">
      <w:pPr>
        <w:spacing w:line="360" w:lineRule="auto"/>
        <w:ind w:firstLine="851"/>
        <w:rPr>
          <w:sz w:val="28"/>
          <w:szCs w:val="28"/>
          <w:lang w:val="uk-UA"/>
        </w:rPr>
      </w:pPr>
    </w:p>
    <w:p w:rsidR="006A2BA7" w:rsidRPr="00752AE8" w:rsidRDefault="000300D2" w:rsidP="00601DA9">
      <w:pPr>
        <w:pStyle w:val="2"/>
        <w:spacing w:before="0" w:after="0" w:line="360" w:lineRule="auto"/>
        <w:ind w:firstLine="851"/>
        <w:jc w:val="both"/>
        <w:rPr>
          <w:rFonts w:ascii="Times New Roman" w:hAnsi="Times New Roman" w:cs="Times New Roman"/>
          <w:b w:val="0"/>
          <w:lang w:val="uk-UA"/>
        </w:rPr>
      </w:pPr>
      <w:bookmarkStart w:id="11" w:name="_Toc502949895"/>
      <w:r w:rsidRPr="00752AE8">
        <w:rPr>
          <w:rFonts w:ascii="Times New Roman" w:hAnsi="Times New Roman" w:cs="Times New Roman"/>
          <w:b w:val="0"/>
          <w:lang w:val="uk-UA"/>
        </w:rPr>
        <w:t xml:space="preserve">2.3. </w:t>
      </w:r>
      <w:r w:rsidR="00273B11" w:rsidRPr="00752AE8">
        <w:rPr>
          <w:rFonts w:ascii="Times New Roman" w:hAnsi="Times New Roman" w:cs="Times New Roman"/>
          <w:b w:val="0"/>
          <w:lang w:val="uk-UA"/>
        </w:rPr>
        <w:t>Аналі</w:t>
      </w:r>
      <w:r w:rsidR="0077394E" w:rsidRPr="00752AE8">
        <w:rPr>
          <w:rFonts w:ascii="Times New Roman" w:hAnsi="Times New Roman" w:cs="Times New Roman"/>
          <w:b w:val="0"/>
          <w:lang w:val="uk-UA"/>
        </w:rPr>
        <w:t xml:space="preserve">з </w:t>
      </w:r>
      <w:r w:rsidR="00273B11" w:rsidRPr="00752AE8">
        <w:rPr>
          <w:rFonts w:ascii="Times New Roman" w:hAnsi="Times New Roman" w:cs="Times New Roman"/>
          <w:b w:val="0"/>
          <w:lang w:val="uk-UA"/>
        </w:rPr>
        <w:t>кадрової політики ВАТ «Сумська Паляниця»</w:t>
      </w:r>
      <w:bookmarkEnd w:id="11"/>
    </w:p>
    <w:p w:rsidR="006A2BA7" w:rsidRPr="006B5C1E" w:rsidRDefault="006A2BA7" w:rsidP="006B5C1E">
      <w:pPr>
        <w:spacing w:line="360" w:lineRule="auto"/>
        <w:ind w:firstLine="851"/>
        <w:rPr>
          <w:sz w:val="28"/>
          <w:szCs w:val="28"/>
          <w:lang w:val="uk-UA"/>
        </w:rPr>
      </w:pPr>
    </w:p>
    <w:p w:rsidR="00273B11" w:rsidRPr="00273B11" w:rsidRDefault="00273B11" w:rsidP="00601DA9">
      <w:pPr>
        <w:spacing w:line="360" w:lineRule="auto"/>
        <w:ind w:firstLine="851"/>
        <w:jc w:val="both"/>
        <w:rPr>
          <w:lang w:val="uk-UA"/>
        </w:rPr>
      </w:pPr>
      <w:r w:rsidRPr="003A5FA9">
        <w:rPr>
          <w:sz w:val="28"/>
          <w:szCs w:val="28"/>
          <w:lang w:val="uk-UA"/>
        </w:rPr>
        <w:t>Трудові відносини</w:t>
      </w:r>
      <w:r>
        <w:rPr>
          <w:sz w:val="28"/>
          <w:szCs w:val="28"/>
          <w:lang w:val="uk-UA"/>
        </w:rPr>
        <w:t xml:space="preserve"> у </w:t>
      </w:r>
      <w:r w:rsidRPr="00273B11">
        <w:rPr>
          <w:sz w:val="28"/>
          <w:szCs w:val="28"/>
          <w:lang w:val="uk-UA"/>
        </w:rPr>
        <w:t>ВАТ «Сумська Паляниця»</w:t>
      </w:r>
      <w:r w:rsidRPr="003A5FA9">
        <w:rPr>
          <w:sz w:val="28"/>
          <w:szCs w:val="28"/>
          <w:lang w:val="uk-UA"/>
        </w:rPr>
        <w:t xml:space="preserve"> </w:t>
      </w:r>
      <w:r>
        <w:rPr>
          <w:sz w:val="28"/>
          <w:szCs w:val="28"/>
          <w:lang w:val="uk-UA"/>
        </w:rPr>
        <w:t>регулюються чинним законо</w:t>
      </w:r>
      <w:r w:rsidRPr="003A5FA9">
        <w:rPr>
          <w:sz w:val="28"/>
          <w:szCs w:val="28"/>
          <w:lang w:val="uk-UA"/>
        </w:rPr>
        <w:t>да</w:t>
      </w:r>
      <w:r>
        <w:rPr>
          <w:sz w:val="28"/>
          <w:szCs w:val="28"/>
          <w:lang w:val="uk-UA"/>
        </w:rPr>
        <w:t>в</w:t>
      </w:r>
      <w:r w:rsidRPr="003A5FA9">
        <w:rPr>
          <w:sz w:val="28"/>
          <w:szCs w:val="28"/>
          <w:lang w:val="uk-UA"/>
        </w:rPr>
        <w:t>ством, Генеральною угодою та Угодою між Правлінням ВАТ «</w:t>
      </w:r>
      <w:r w:rsidRPr="00273B11">
        <w:rPr>
          <w:sz w:val="28"/>
          <w:szCs w:val="28"/>
          <w:lang w:val="uk-UA"/>
        </w:rPr>
        <w:t>Сумська Паляниця</w:t>
      </w:r>
      <w:r>
        <w:rPr>
          <w:sz w:val="28"/>
          <w:szCs w:val="28"/>
          <w:lang w:val="uk-UA"/>
        </w:rPr>
        <w:t xml:space="preserve">», </w:t>
      </w:r>
      <w:r w:rsidRPr="003A5FA9">
        <w:rPr>
          <w:sz w:val="28"/>
          <w:szCs w:val="28"/>
          <w:lang w:val="uk-UA"/>
        </w:rPr>
        <w:t>профспілковим комітетом ВАТ «</w:t>
      </w:r>
      <w:r w:rsidRPr="00273B11">
        <w:rPr>
          <w:sz w:val="28"/>
          <w:szCs w:val="28"/>
          <w:lang w:val="uk-UA"/>
        </w:rPr>
        <w:t>Сумська Паляниця</w:t>
      </w:r>
      <w:r w:rsidRPr="003A5FA9">
        <w:rPr>
          <w:sz w:val="28"/>
          <w:szCs w:val="28"/>
          <w:lang w:val="uk-UA"/>
        </w:rPr>
        <w:t xml:space="preserve">» і колективними договорами. </w:t>
      </w:r>
    </w:p>
    <w:p w:rsidR="00273B11" w:rsidRPr="00DD2EB9" w:rsidRDefault="00273B11" w:rsidP="00601DA9">
      <w:pPr>
        <w:spacing w:line="360" w:lineRule="auto"/>
        <w:ind w:firstLine="851"/>
        <w:jc w:val="both"/>
        <w:rPr>
          <w:sz w:val="28"/>
          <w:szCs w:val="28"/>
          <w:lang w:val="uk-UA"/>
        </w:rPr>
      </w:pPr>
      <w:r w:rsidRPr="00DD2EB9">
        <w:rPr>
          <w:sz w:val="28"/>
          <w:szCs w:val="28"/>
          <w:lang w:val="uk-UA"/>
        </w:rPr>
        <w:lastRenderedPageBreak/>
        <w:t>Облік робочого часу і контроль стану трудової дисципліни на підприємств</w:t>
      </w:r>
      <w:r>
        <w:rPr>
          <w:sz w:val="28"/>
          <w:szCs w:val="28"/>
          <w:lang w:val="uk-UA"/>
        </w:rPr>
        <w:t>і</w:t>
      </w:r>
      <w:r w:rsidRPr="00DD2EB9">
        <w:rPr>
          <w:sz w:val="28"/>
          <w:szCs w:val="28"/>
          <w:lang w:val="uk-UA"/>
        </w:rPr>
        <w:t xml:space="preserve"> здійснюється табельним обліком. Кожному</w:t>
      </w:r>
      <w:r>
        <w:rPr>
          <w:sz w:val="28"/>
          <w:szCs w:val="28"/>
          <w:lang w:val="uk-UA"/>
        </w:rPr>
        <w:t xml:space="preserve"> працівнику, якого</w:t>
      </w:r>
      <w:r w:rsidRPr="00DD2EB9">
        <w:rPr>
          <w:sz w:val="28"/>
          <w:szCs w:val="28"/>
          <w:lang w:val="uk-UA"/>
        </w:rPr>
        <w:t xml:space="preserve"> прий</w:t>
      </w:r>
      <w:r>
        <w:rPr>
          <w:sz w:val="28"/>
          <w:szCs w:val="28"/>
          <w:lang w:val="uk-UA"/>
        </w:rPr>
        <w:t>няли</w:t>
      </w:r>
      <w:r w:rsidRPr="00DD2EB9">
        <w:rPr>
          <w:sz w:val="28"/>
          <w:szCs w:val="28"/>
          <w:lang w:val="uk-UA"/>
        </w:rPr>
        <w:t xml:space="preserve"> на роботу</w:t>
      </w:r>
      <w:r>
        <w:rPr>
          <w:sz w:val="28"/>
          <w:szCs w:val="28"/>
          <w:lang w:val="uk-UA"/>
        </w:rPr>
        <w:t>,</w:t>
      </w:r>
      <w:r w:rsidRPr="00DD2EB9">
        <w:rPr>
          <w:sz w:val="28"/>
          <w:szCs w:val="28"/>
          <w:lang w:val="uk-UA"/>
        </w:rPr>
        <w:t xml:space="preserve"> присвоюється табельний номер, про зарахування на роботу робиться відмітка в його трудовій книжці. На знов прийнятого працівника відкривається особиста картка, в якій вказуються необхідні анкетні дані працівника і всі зміни, що відбуваються по службі. Бухгалтерія кожному працівникові відкриває особовий рахунок. Табельний номер встановлюється за порядково-серійною системою.</w:t>
      </w:r>
    </w:p>
    <w:p w:rsidR="00273B11" w:rsidRPr="00DD2EB9" w:rsidRDefault="00273B11" w:rsidP="00601DA9">
      <w:pPr>
        <w:spacing w:line="360" w:lineRule="auto"/>
        <w:ind w:firstLine="851"/>
        <w:jc w:val="both"/>
        <w:rPr>
          <w:sz w:val="28"/>
          <w:szCs w:val="28"/>
          <w:lang w:val="uk-UA"/>
        </w:rPr>
      </w:pPr>
      <w:r w:rsidRPr="00DD2EB9">
        <w:rPr>
          <w:sz w:val="28"/>
          <w:szCs w:val="28"/>
          <w:lang w:val="uk-UA"/>
        </w:rPr>
        <w:t xml:space="preserve">Оперативний облік явок працівників і їх перебування на роботі ведеться в цілому по підприємству або по кожному виробничому підрозділу (відділу) у спеціальному табелі обліку використання робочого часу і для розрахунку заробітної плати в табелі. Після закінчення місяця у табелі по кожному працівнику підраховують і показують загальний календарний фонд робочого часу, кількість неявок з причин і інші втрати, а також фактичне відпрацьований час. Остаточно оформлений табель використовується для розрахунку заробітної плати. </w:t>
      </w:r>
    </w:p>
    <w:p w:rsidR="00273B11" w:rsidRPr="003A5FA9" w:rsidRDefault="00273B11" w:rsidP="00601DA9">
      <w:pPr>
        <w:spacing w:line="360" w:lineRule="auto"/>
        <w:ind w:firstLine="851"/>
        <w:jc w:val="both"/>
        <w:rPr>
          <w:sz w:val="28"/>
          <w:szCs w:val="28"/>
          <w:lang w:val="uk-UA"/>
        </w:rPr>
      </w:pPr>
      <w:r w:rsidRPr="00DD2EB9">
        <w:rPr>
          <w:sz w:val="28"/>
          <w:szCs w:val="28"/>
          <w:lang w:val="uk-UA"/>
        </w:rPr>
        <w:t xml:space="preserve">Норма тривалості робочого часу не може перевищувати 40 годин на тиждень. </w:t>
      </w:r>
      <w:r w:rsidRPr="003A5FA9">
        <w:rPr>
          <w:sz w:val="28"/>
          <w:szCs w:val="28"/>
          <w:lang w:val="uk-UA"/>
        </w:rPr>
        <w:t>Скорочена тривалість робочого часу установлюється для працівників у віці 16-18 років 36 годин на тиждень, а для осіб у віці 15-16 років (учнів віком від 14 до 15 років, які працюють в пе</w:t>
      </w:r>
      <w:r>
        <w:rPr>
          <w:sz w:val="28"/>
          <w:szCs w:val="28"/>
          <w:lang w:val="uk-UA"/>
        </w:rPr>
        <w:t>ріод</w:t>
      </w:r>
      <w:r w:rsidRPr="003A5FA9">
        <w:rPr>
          <w:sz w:val="28"/>
          <w:szCs w:val="28"/>
          <w:lang w:val="uk-UA"/>
        </w:rPr>
        <w:t xml:space="preserve"> шкільних канікул) - 24 години на тиждень</w:t>
      </w:r>
      <w:r w:rsidR="007070AA">
        <w:rPr>
          <w:sz w:val="28"/>
          <w:szCs w:val="28"/>
          <w:lang w:val="uk-UA"/>
        </w:rPr>
        <w:t xml:space="preserve"> </w:t>
      </w:r>
      <w:r w:rsidR="007070AA" w:rsidRPr="007070AA">
        <w:rPr>
          <w:sz w:val="28"/>
          <w:szCs w:val="28"/>
        </w:rPr>
        <w:t>[</w:t>
      </w:r>
      <w:r w:rsidR="009E5D38">
        <w:rPr>
          <w:sz w:val="28"/>
          <w:szCs w:val="28"/>
        </w:rPr>
        <w:t>18</w:t>
      </w:r>
      <w:r w:rsidR="007070AA" w:rsidRPr="007070AA">
        <w:rPr>
          <w:sz w:val="28"/>
          <w:szCs w:val="28"/>
        </w:rPr>
        <w:t>]</w:t>
      </w:r>
      <w:r w:rsidRPr="003A5FA9">
        <w:rPr>
          <w:sz w:val="28"/>
          <w:szCs w:val="28"/>
          <w:lang w:val="uk-UA"/>
        </w:rPr>
        <w:t xml:space="preserve">. </w:t>
      </w:r>
    </w:p>
    <w:p w:rsidR="00273B11" w:rsidRPr="00DD2EB9" w:rsidRDefault="00273B11" w:rsidP="00601DA9">
      <w:pPr>
        <w:spacing w:line="360" w:lineRule="auto"/>
        <w:ind w:firstLine="851"/>
        <w:jc w:val="both"/>
        <w:rPr>
          <w:sz w:val="28"/>
          <w:szCs w:val="28"/>
          <w:lang w:val="uk-UA"/>
        </w:rPr>
      </w:pPr>
      <w:r w:rsidRPr="00DD2EB9">
        <w:rPr>
          <w:sz w:val="28"/>
          <w:szCs w:val="28"/>
          <w:lang w:val="uk-UA"/>
        </w:rPr>
        <w:t xml:space="preserve">Надурочні роботи можуть застосовуватися тільки у виняткових випадках, передбачених чинним законодавством, з дозволу профспілкового комітету. </w:t>
      </w:r>
    </w:p>
    <w:p w:rsidR="00273B11" w:rsidRPr="00DD2EB9" w:rsidRDefault="00273B11" w:rsidP="00601DA9">
      <w:pPr>
        <w:spacing w:line="360" w:lineRule="auto"/>
        <w:ind w:firstLine="851"/>
        <w:jc w:val="both"/>
        <w:rPr>
          <w:sz w:val="28"/>
          <w:szCs w:val="28"/>
          <w:lang w:val="uk-UA"/>
        </w:rPr>
      </w:pPr>
      <w:r w:rsidRPr="00DD2EB9">
        <w:rPr>
          <w:sz w:val="28"/>
          <w:szCs w:val="28"/>
          <w:lang w:val="uk-UA"/>
        </w:rPr>
        <w:t>Компенсац</w:t>
      </w:r>
      <w:r>
        <w:rPr>
          <w:sz w:val="28"/>
          <w:szCs w:val="28"/>
          <w:lang w:val="uk-UA"/>
        </w:rPr>
        <w:t>ія за роботу у вихідні дні прово</w:t>
      </w:r>
      <w:r w:rsidRPr="00DD2EB9">
        <w:rPr>
          <w:sz w:val="28"/>
          <w:szCs w:val="28"/>
          <w:lang w:val="uk-UA"/>
        </w:rPr>
        <w:t xml:space="preserve">диться наданням іншого дня відпочинку або у грошовій формі в подвійному розмірі. </w:t>
      </w:r>
    </w:p>
    <w:p w:rsidR="00273B11" w:rsidRPr="00DD2EB9" w:rsidRDefault="00273B11" w:rsidP="00601DA9">
      <w:pPr>
        <w:spacing w:line="360" w:lineRule="auto"/>
        <w:ind w:firstLine="851"/>
        <w:jc w:val="both"/>
        <w:rPr>
          <w:sz w:val="28"/>
          <w:szCs w:val="28"/>
          <w:lang w:val="uk-UA"/>
        </w:rPr>
      </w:pPr>
      <w:r w:rsidRPr="00DD2EB9">
        <w:rPr>
          <w:sz w:val="28"/>
          <w:szCs w:val="28"/>
          <w:lang w:val="uk-UA"/>
        </w:rPr>
        <w:t xml:space="preserve">Тривалість основної щорічної відпустки встановлюється відповідно до чинного законодавства і не може бути менше, ніж 24 календарних дні за відпрацьований робочий рік. </w:t>
      </w:r>
    </w:p>
    <w:p w:rsidR="00273B11" w:rsidRPr="00DD2EB9" w:rsidRDefault="00273B11" w:rsidP="00601DA9">
      <w:pPr>
        <w:spacing w:line="360" w:lineRule="auto"/>
        <w:ind w:firstLine="851"/>
        <w:jc w:val="both"/>
        <w:rPr>
          <w:sz w:val="28"/>
          <w:szCs w:val="28"/>
          <w:lang w:val="uk-UA"/>
        </w:rPr>
      </w:pPr>
      <w:r w:rsidRPr="00DD2EB9">
        <w:rPr>
          <w:sz w:val="28"/>
          <w:szCs w:val="28"/>
          <w:lang w:val="uk-UA"/>
        </w:rPr>
        <w:lastRenderedPageBreak/>
        <w:t xml:space="preserve">На підприємстві також надаються додаткові відпустки за роботу зі шкідливими і важкими умовами праці відповідно до чинного законодавства. </w:t>
      </w:r>
    </w:p>
    <w:p w:rsidR="00273B11" w:rsidRPr="00DD2EB9" w:rsidRDefault="00273B11" w:rsidP="00601DA9">
      <w:pPr>
        <w:spacing w:line="360" w:lineRule="auto"/>
        <w:ind w:firstLine="851"/>
        <w:jc w:val="both"/>
        <w:rPr>
          <w:sz w:val="28"/>
          <w:szCs w:val="28"/>
          <w:lang w:val="uk-UA"/>
        </w:rPr>
      </w:pPr>
      <w:r w:rsidRPr="00DD2EB9">
        <w:rPr>
          <w:sz w:val="28"/>
          <w:szCs w:val="28"/>
          <w:lang w:val="uk-UA"/>
        </w:rPr>
        <w:t>Черговість надання відпусток визначається графіком.</w:t>
      </w:r>
    </w:p>
    <w:p w:rsidR="00273B11" w:rsidRPr="00DD2EB9" w:rsidRDefault="00273B11" w:rsidP="00601DA9">
      <w:pPr>
        <w:spacing w:line="360" w:lineRule="auto"/>
        <w:ind w:firstLine="851"/>
        <w:jc w:val="both"/>
        <w:rPr>
          <w:sz w:val="28"/>
          <w:szCs w:val="28"/>
          <w:lang w:val="uk-UA"/>
        </w:rPr>
      </w:pPr>
      <w:r w:rsidRPr="00DD2EB9">
        <w:rPr>
          <w:sz w:val="28"/>
          <w:szCs w:val="28"/>
          <w:lang w:val="uk-UA"/>
        </w:rPr>
        <w:t>Оплата праці працівників Товариства здійснюється відповідно до Закону України «Про оплату праці»</w:t>
      </w:r>
      <w:r w:rsidR="007070AA" w:rsidRPr="007070AA">
        <w:rPr>
          <w:sz w:val="28"/>
          <w:szCs w:val="28"/>
        </w:rPr>
        <w:t xml:space="preserve"> [</w:t>
      </w:r>
      <w:r w:rsidR="009E5D38">
        <w:rPr>
          <w:sz w:val="28"/>
          <w:szCs w:val="28"/>
        </w:rPr>
        <w:t>10</w:t>
      </w:r>
      <w:r w:rsidR="007070AA" w:rsidRPr="007070AA">
        <w:rPr>
          <w:sz w:val="28"/>
          <w:szCs w:val="28"/>
        </w:rPr>
        <w:t>]</w:t>
      </w:r>
      <w:r w:rsidRPr="00DD2EB9">
        <w:rPr>
          <w:sz w:val="28"/>
          <w:szCs w:val="28"/>
          <w:lang w:val="uk-UA"/>
        </w:rPr>
        <w:t>, Кодексом законів про працю України</w:t>
      </w:r>
      <w:r w:rsidR="007070AA" w:rsidRPr="002C3D75">
        <w:rPr>
          <w:sz w:val="28"/>
          <w:szCs w:val="28"/>
        </w:rPr>
        <w:t xml:space="preserve"> [</w:t>
      </w:r>
      <w:r w:rsidR="009E5D38">
        <w:rPr>
          <w:sz w:val="28"/>
          <w:szCs w:val="28"/>
        </w:rPr>
        <w:t>18</w:t>
      </w:r>
      <w:r w:rsidR="007070AA" w:rsidRPr="002C3D75">
        <w:rPr>
          <w:sz w:val="28"/>
          <w:szCs w:val="28"/>
        </w:rPr>
        <w:t>]</w:t>
      </w:r>
      <w:r w:rsidRPr="00DD2EB9">
        <w:rPr>
          <w:sz w:val="28"/>
          <w:szCs w:val="28"/>
          <w:lang w:val="uk-UA"/>
        </w:rPr>
        <w:t>, іншими законодавчими та нормативними актами.</w:t>
      </w:r>
    </w:p>
    <w:p w:rsidR="00273B11" w:rsidRPr="00DD2EB9" w:rsidRDefault="00273B11" w:rsidP="00601DA9">
      <w:pPr>
        <w:spacing w:line="360" w:lineRule="auto"/>
        <w:ind w:firstLine="851"/>
        <w:jc w:val="both"/>
        <w:rPr>
          <w:sz w:val="28"/>
          <w:szCs w:val="28"/>
          <w:lang w:val="uk-UA"/>
        </w:rPr>
      </w:pPr>
      <w:r w:rsidRPr="00DD2EB9">
        <w:rPr>
          <w:sz w:val="28"/>
          <w:szCs w:val="28"/>
          <w:lang w:val="uk-UA"/>
        </w:rPr>
        <w:t xml:space="preserve">Форма і системи оплати праці, норми праці, розцінки, тарифні сітки, схеми посадових окладів, перелік, розміри та умови встановлення та виплати надбавок, доплат, премій, винагород та інших заохочувальних, компенсаційних і гарантійних виплат встановлюється в колективних договорах з дотриманням норм і гарантій, передбачених чинним законодавством. </w:t>
      </w:r>
    </w:p>
    <w:p w:rsidR="00273B11" w:rsidRPr="00DD2EB9" w:rsidRDefault="00273B11" w:rsidP="00601DA9">
      <w:pPr>
        <w:spacing w:line="360" w:lineRule="auto"/>
        <w:ind w:firstLine="851"/>
        <w:jc w:val="both"/>
        <w:rPr>
          <w:sz w:val="28"/>
          <w:szCs w:val="28"/>
          <w:lang w:val="uk-UA"/>
        </w:rPr>
      </w:pPr>
      <w:r w:rsidRPr="00DD2EB9">
        <w:rPr>
          <w:sz w:val="28"/>
          <w:szCs w:val="28"/>
          <w:lang w:val="uk-UA"/>
        </w:rPr>
        <w:t>Протягом року фонд оплати праці може коригуватися з урахуванням індексу споживчих цін на товари і послуги, середнього рівня заробітної плати і результатів виробничо-господарської діяльності підприємства.</w:t>
      </w:r>
    </w:p>
    <w:p w:rsidR="00273B11" w:rsidRPr="00DD2EB9" w:rsidRDefault="00273B11" w:rsidP="00601DA9">
      <w:pPr>
        <w:spacing w:line="360" w:lineRule="auto"/>
        <w:ind w:firstLine="851"/>
        <w:jc w:val="both"/>
        <w:rPr>
          <w:sz w:val="28"/>
          <w:szCs w:val="28"/>
          <w:lang w:val="uk-UA"/>
        </w:rPr>
      </w:pPr>
      <w:r w:rsidRPr="00DD2EB9">
        <w:rPr>
          <w:sz w:val="28"/>
          <w:szCs w:val="28"/>
          <w:lang w:val="uk-UA"/>
        </w:rPr>
        <w:t>Розміри основної заробітної плати (тарифні сітки, місячні, посадові оклади) встановлюються в залежності від кваліфікаційного рівня працівників, умов праці, інтенсивності, складності та відповідальності виконуваних робіт за повністю виконану місячну, денну, годинну норму праці (обсяг робіт).</w:t>
      </w:r>
    </w:p>
    <w:p w:rsidR="00273B11" w:rsidRDefault="00273B11" w:rsidP="00601DA9">
      <w:pPr>
        <w:spacing w:line="360" w:lineRule="auto"/>
        <w:ind w:firstLine="851"/>
        <w:jc w:val="both"/>
        <w:rPr>
          <w:sz w:val="28"/>
          <w:szCs w:val="28"/>
          <w:lang w:val="uk-UA"/>
        </w:rPr>
      </w:pPr>
      <w:r w:rsidRPr="00DD2EB9">
        <w:rPr>
          <w:sz w:val="28"/>
          <w:szCs w:val="28"/>
          <w:lang w:val="uk-UA"/>
        </w:rPr>
        <w:t>Розміри доплат, надбавок, премій, винагород, інших виплат, що стимулюють підвищення продуктивності праці, виконання роботи понад встановлену норму пра</w:t>
      </w:r>
      <w:r w:rsidR="00E150DD">
        <w:rPr>
          <w:sz w:val="28"/>
          <w:szCs w:val="28"/>
          <w:lang w:val="uk-UA"/>
        </w:rPr>
        <w:t>ці, підвищення якості продукції</w:t>
      </w:r>
      <w:r w:rsidRPr="00DD2EB9">
        <w:rPr>
          <w:sz w:val="28"/>
          <w:szCs w:val="28"/>
          <w:lang w:val="uk-UA"/>
        </w:rPr>
        <w:t xml:space="preserve"> встановлюються працівникам залежно від результатів їхньої праці або особистого внеску у здобуття кінцевих результатів роботи.</w:t>
      </w:r>
    </w:p>
    <w:p w:rsidR="00586DF6" w:rsidRDefault="00586DF6" w:rsidP="00601DA9">
      <w:pPr>
        <w:spacing w:line="360" w:lineRule="auto"/>
        <w:ind w:firstLine="851"/>
        <w:jc w:val="both"/>
        <w:rPr>
          <w:sz w:val="28"/>
          <w:szCs w:val="28"/>
          <w:lang w:val="uk-UA"/>
        </w:rPr>
      </w:pPr>
      <w:r w:rsidRPr="00586DF6">
        <w:rPr>
          <w:sz w:val="28"/>
          <w:szCs w:val="28"/>
          <w:lang w:val="uk-UA"/>
        </w:rPr>
        <w:t>Що стосується</w:t>
      </w:r>
      <w:r>
        <w:rPr>
          <w:sz w:val="28"/>
          <w:szCs w:val="28"/>
          <w:lang w:val="uk-UA"/>
        </w:rPr>
        <w:t xml:space="preserve"> ВАТ «Сумська Паляниця», то на підприємстві немає чіткого положення про преміювання персоналу, використовують лише окремі статті, які стосуються працівників підприємства. Тому проблема преміювання робітників і керівників стоїть дуже гостро на хлібокомбінаті.</w:t>
      </w:r>
    </w:p>
    <w:p w:rsidR="00465408" w:rsidRDefault="00273B11" w:rsidP="00601DA9">
      <w:pPr>
        <w:spacing w:line="360" w:lineRule="auto"/>
        <w:ind w:firstLine="851"/>
        <w:jc w:val="both"/>
        <w:rPr>
          <w:sz w:val="28"/>
          <w:szCs w:val="28"/>
          <w:lang w:val="uk-UA"/>
        </w:rPr>
      </w:pPr>
      <w:r w:rsidRPr="00465408">
        <w:rPr>
          <w:sz w:val="28"/>
          <w:szCs w:val="28"/>
          <w:lang w:val="uk-UA"/>
        </w:rPr>
        <w:lastRenderedPageBreak/>
        <w:t xml:space="preserve">Основними  показниками </w:t>
      </w:r>
      <w:r w:rsidR="00465408" w:rsidRPr="00465408">
        <w:rPr>
          <w:sz w:val="28"/>
          <w:szCs w:val="28"/>
          <w:lang w:val="uk-UA"/>
        </w:rPr>
        <w:t xml:space="preserve">з праці </w:t>
      </w:r>
      <w:r w:rsidRPr="00465408">
        <w:rPr>
          <w:sz w:val="28"/>
          <w:szCs w:val="28"/>
          <w:lang w:val="uk-UA"/>
        </w:rPr>
        <w:t>є склад та структура персоналу, продуктивність праці,</w:t>
      </w:r>
      <w:r w:rsidR="00465408">
        <w:rPr>
          <w:sz w:val="28"/>
          <w:szCs w:val="28"/>
          <w:lang w:val="uk-UA"/>
        </w:rPr>
        <w:t xml:space="preserve"> віковий склад,</w:t>
      </w:r>
      <w:r w:rsidRPr="00465408">
        <w:rPr>
          <w:sz w:val="28"/>
          <w:szCs w:val="28"/>
          <w:lang w:val="uk-UA"/>
        </w:rPr>
        <w:t xml:space="preserve"> оплата праці, середньорічна</w:t>
      </w:r>
      <w:r>
        <w:rPr>
          <w:sz w:val="28"/>
          <w:szCs w:val="28"/>
          <w:lang w:val="uk-UA"/>
        </w:rPr>
        <w:t xml:space="preserve"> з/п та ін</w:t>
      </w:r>
      <w:r w:rsidR="00E150DD">
        <w:rPr>
          <w:sz w:val="28"/>
          <w:szCs w:val="28"/>
          <w:lang w:val="uk-UA"/>
        </w:rPr>
        <w:t>ші</w:t>
      </w:r>
      <w:r>
        <w:rPr>
          <w:sz w:val="28"/>
          <w:szCs w:val="28"/>
          <w:lang w:val="uk-UA"/>
        </w:rPr>
        <w:t>.</w:t>
      </w:r>
      <w:r w:rsidRPr="00465408">
        <w:rPr>
          <w:sz w:val="28"/>
          <w:szCs w:val="28"/>
          <w:lang w:val="uk-UA"/>
        </w:rPr>
        <w:t xml:space="preserve"> </w:t>
      </w:r>
    </w:p>
    <w:p w:rsidR="00273B11" w:rsidRDefault="00465408" w:rsidP="00601DA9">
      <w:pPr>
        <w:spacing w:line="360" w:lineRule="auto"/>
        <w:ind w:firstLine="851"/>
        <w:jc w:val="both"/>
        <w:rPr>
          <w:sz w:val="28"/>
          <w:szCs w:val="28"/>
          <w:lang w:val="en-US"/>
        </w:rPr>
      </w:pPr>
      <w:r>
        <w:rPr>
          <w:sz w:val="28"/>
          <w:szCs w:val="28"/>
          <w:lang w:val="uk-UA"/>
        </w:rPr>
        <w:t>Д</w:t>
      </w:r>
      <w:r w:rsidR="00273B11">
        <w:rPr>
          <w:sz w:val="28"/>
          <w:szCs w:val="28"/>
          <w:lang w:val="uk-UA"/>
        </w:rPr>
        <w:t xml:space="preserve">ослідження починаємо з аналізу складу та структури кадрів </w:t>
      </w:r>
      <w:r>
        <w:rPr>
          <w:sz w:val="28"/>
          <w:szCs w:val="28"/>
          <w:lang w:val="uk-UA"/>
        </w:rPr>
        <w:t>ВАТ «Сумська Паляниця»</w:t>
      </w:r>
      <w:r w:rsidR="007E3EC8">
        <w:rPr>
          <w:sz w:val="28"/>
          <w:szCs w:val="28"/>
          <w:lang w:val="uk-UA"/>
        </w:rPr>
        <w:t xml:space="preserve"> (табл. </w:t>
      </w:r>
      <w:r w:rsidR="00F01C35">
        <w:rPr>
          <w:sz w:val="28"/>
          <w:szCs w:val="28"/>
          <w:lang w:val="uk-UA"/>
        </w:rPr>
        <w:t>2.</w:t>
      </w:r>
      <w:r w:rsidR="001E03D9">
        <w:rPr>
          <w:sz w:val="28"/>
          <w:szCs w:val="28"/>
          <w:lang w:val="uk-UA"/>
        </w:rPr>
        <w:t>9</w:t>
      </w:r>
      <w:r w:rsidR="007E3EC8">
        <w:rPr>
          <w:sz w:val="28"/>
          <w:szCs w:val="28"/>
          <w:lang w:val="uk-UA"/>
        </w:rPr>
        <w:t>)</w:t>
      </w:r>
      <w:r w:rsidR="00273B11">
        <w:rPr>
          <w:sz w:val="28"/>
          <w:szCs w:val="28"/>
          <w:lang w:val="uk-UA"/>
        </w:rPr>
        <w:t>.</w:t>
      </w:r>
    </w:p>
    <w:p w:rsidR="00273B11" w:rsidRPr="00940410" w:rsidRDefault="00273B11" w:rsidP="00273B11">
      <w:pPr>
        <w:spacing w:line="360" w:lineRule="auto"/>
        <w:jc w:val="right"/>
        <w:rPr>
          <w:b/>
          <w:sz w:val="28"/>
          <w:szCs w:val="28"/>
        </w:rPr>
      </w:pPr>
      <w:r>
        <w:rPr>
          <w:sz w:val="28"/>
          <w:szCs w:val="28"/>
        </w:rPr>
        <w:t>Таблиц</w:t>
      </w:r>
      <w:r>
        <w:rPr>
          <w:sz w:val="28"/>
          <w:szCs w:val="28"/>
          <w:lang w:val="uk-UA"/>
        </w:rPr>
        <w:t>я</w:t>
      </w:r>
      <w:r>
        <w:rPr>
          <w:sz w:val="28"/>
          <w:szCs w:val="28"/>
        </w:rPr>
        <w:t xml:space="preserve"> </w:t>
      </w:r>
      <w:r w:rsidR="00F01C35">
        <w:rPr>
          <w:sz w:val="28"/>
          <w:szCs w:val="28"/>
          <w:lang w:val="uk-UA"/>
        </w:rPr>
        <w:t>2.</w:t>
      </w:r>
      <w:r w:rsidR="001E03D9">
        <w:rPr>
          <w:sz w:val="28"/>
          <w:szCs w:val="28"/>
          <w:lang w:val="uk-UA"/>
        </w:rPr>
        <w:t>9</w:t>
      </w:r>
    </w:p>
    <w:p w:rsidR="00273B11" w:rsidRDefault="00273B11" w:rsidP="007E3EC8">
      <w:pPr>
        <w:spacing w:line="360" w:lineRule="auto"/>
        <w:jc w:val="center"/>
        <w:rPr>
          <w:sz w:val="28"/>
          <w:szCs w:val="28"/>
          <w:lang w:val="uk-UA"/>
        </w:rPr>
      </w:pPr>
      <w:r>
        <w:rPr>
          <w:sz w:val="28"/>
          <w:szCs w:val="28"/>
        </w:rPr>
        <w:t>Анал</w:t>
      </w:r>
      <w:r>
        <w:rPr>
          <w:sz w:val="28"/>
          <w:szCs w:val="28"/>
          <w:lang w:val="uk-UA"/>
        </w:rPr>
        <w:t>і</w:t>
      </w:r>
      <w:r w:rsidRPr="001F287C">
        <w:rPr>
          <w:sz w:val="28"/>
          <w:szCs w:val="28"/>
        </w:rPr>
        <w:t xml:space="preserve">з  </w:t>
      </w:r>
      <w:r>
        <w:rPr>
          <w:sz w:val="28"/>
          <w:szCs w:val="28"/>
          <w:lang w:val="uk-UA"/>
        </w:rPr>
        <w:t>складу та структури пе</w:t>
      </w:r>
      <w:r w:rsidR="007E3EC8">
        <w:rPr>
          <w:sz w:val="28"/>
          <w:szCs w:val="28"/>
          <w:lang w:val="uk-UA"/>
        </w:rPr>
        <w:t>рсоналу підприємства в динаміці</w:t>
      </w:r>
    </w:p>
    <w:tbl>
      <w:tblPr>
        <w:tblW w:w="9087" w:type="dxa"/>
        <w:tblInd w:w="93" w:type="dxa"/>
        <w:tblLayout w:type="fixed"/>
        <w:tblLook w:val="04A0"/>
      </w:tblPr>
      <w:tblGrid>
        <w:gridCol w:w="925"/>
        <w:gridCol w:w="2351"/>
        <w:gridCol w:w="1417"/>
        <w:gridCol w:w="1418"/>
        <w:gridCol w:w="1563"/>
        <w:gridCol w:w="1413"/>
      </w:tblGrid>
      <w:tr w:rsidR="007E3EC8" w:rsidRPr="00E150DD" w:rsidTr="0075414B">
        <w:trPr>
          <w:trHeight w:val="315"/>
        </w:trPr>
        <w:tc>
          <w:tcPr>
            <w:tcW w:w="925" w:type="dxa"/>
            <w:vMerge w:val="restart"/>
            <w:tcBorders>
              <w:top w:val="single" w:sz="4" w:space="0" w:color="auto"/>
              <w:left w:val="single" w:sz="4" w:space="0" w:color="auto"/>
              <w:right w:val="single" w:sz="4" w:space="0" w:color="auto"/>
            </w:tcBorders>
            <w:shd w:val="clear" w:color="auto" w:fill="auto"/>
            <w:vAlign w:val="center"/>
            <w:hideMark/>
          </w:tcPr>
          <w:p w:rsidR="007E3EC8" w:rsidRPr="00E150DD" w:rsidRDefault="007E3EC8" w:rsidP="00011000">
            <w:pPr>
              <w:spacing w:line="360" w:lineRule="auto"/>
              <w:jc w:val="center"/>
              <w:rPr>
                <w:color w:val="000000"/>
              </w:rPr>
            </w:pPr>
            <w:r w:rsidRPr="00E150DD">
              <w:rPr>
                <w:color w:val="000000"/>
              </w:rPr>
              <w:t>Період</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7E3EC8" w:rsidRPr="00E150DD" w:rsidRDefault="007E3EC8" w:rsidP="00011000">
            <w:pPr>
              <w:spacing w:line="360" w:lineRule="auto"/>
              <w:jc w:val="center"/>
              <w:rPr>
                <w:color w:val="000000"/>
              </w:rPr>
            </w:pPr>
            <w:r w:rsidRPr="00E150DD">
              <w:rPr>
                <w:lang w:val="uk-UA"/>
              </w:rPr>
              <w:t>Показники</w:t>
            </w:r>
          </w:p>
        </w:tc>
        <w:tc>
          <w:tcPr>
            <w:tcW w:w="5811" w:type="dxa"/>
            <w:gridSpan w:val="4"/>
            <w:tcBorders>
              <w:top w:val="single" w:sz="4" w:space="0" w:color="auto"/>
              <w:left w:val="nil"/>
              <w:bottom w:val="single" w:sz="4" w:space="0" w:color="auto"/>
              <w:right w:val="single" w:sz="4" w:space="0" w:color="auto"/>
            </w:tcBorders>
            <w:shd w:val="clear" w:color="auto" w:fill="auto"/>
            <w:noWrap/>
            <w:vAlign w:val="center"/>
            <w:hideMark/>
          </w:tcPr>
          <w:p w:rsidR="007E3EC8" w:rsidRPr="00E150DD" w:rsidRDefault="007E3EC8" w:rsidP="00011000">
            <w:pPr>
              <w:spacing w:line="360" w:lineRule="auto"/>
              <w:jc w:val="center"/>
              <w:rPr>
                <w:color w:val="000000"/>
              </w:rPr>
            </w:pPr>
            <w:r w:rsidRPr="00E150DD">
              <w:t>Категор</w:t>
            </w:r>
            <w:r w:rsidRPr="00E150DD">
              <w:rPr>
                <w:lang w:val="uk-UA"/>
              </w:rPr>
              <w:t>ії</w:t>
            </w:r>
            <w:r w:rsidRPr="00E150DD">
              <w:t xml:space="preserve"> </w:t>
            </w:r>
            <w:r w:rsidRPr="00E150DD">
              <w:rPr>
                <w:lang w:val="uk-UA"/>
              </w:rPr>
              <w:t>працюючих</w:t>
            </w:r>
          </w:p>
        </w:tc>
      </w:tr>
      <w:tr w:rsidR="007E3EC8" w:rsidRPr="00E150DD" w:rsidTr="00E150DD">
        <w:trPr>
          <w:trHeight w:val="664"/>
        </w:trPr>
        <w:tc>
          <w:tcPr>
            <w:tcW w:w="925" w:type="dxa"/>
            <w:vMerge/>
            <w:tcBorders>
              <w:left w:val="single" w:sz="4" w:space="0" w:color="auto"/>
              <w:bottom w:val="single" w:sz="4" w:space="0" w:color="auto"/>
              <w:right w:val="single" w:sz="4" w:space="0" w:color="auto"/>
            </w:tcBorders>
            <w:vAlign w:val="center"/>
            <w:hideMark/>
          </w:tcPr>
          <w:p w:rsidR="007E3EC8" w:rsidRPr="00E150DD" w:rsidRDefault="007E3EC8" w:rsidP="00011000">
            <w:pPr>
              <w:spacing w:line="360" w:lineRule="auto"/>
              <w:rPr>
                <w:color w:val="000000"/>
              </w:rPr>
            </w:pPr>
          </w:p>
        </w:tc>
        <w:tc>
          <w:tcPr>
            <w:tcW w:w="2351" w:type="dxa"/>
            <w:vMerge/>
            <w:tcBorders>
              <w:left w:val="single" w:sz="4" w:space="0" w:color="auto"/>
              <w:bottom w:val="single" w:sz="4" w:space="0" w:color="auto"/>
              <w:right w:val="single" w:sz="4" w:space="0" w:color="auto"/>
            </w:tcBorders>
            <w:vAlign w:val="center"/>
          </w:tcPr>
          <w:p w:rsidR="007E3EC8" w:rsidRPr="00E150DD" w:rsidRDefault="007E3EC8" w:rsidP="00011000">
            <w:pPr>
              <w:spacing w:line="360" w:lineRule="auto"/>
              <w:rPr>
                <w:color w:val="00000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7E3EC8" w:rsidRPr="00E150DD" w:rsidRDefault="007E3EC8" w:rsidP="00011000">
            <w:pPr>
              <w:spacing w:line="360" w:lineRule="auto"/>
              <w:jc w:val="center"/>
              <w:rPr>
                <w:color w:val="000000"/>
                <w:lang w:val="uk-UA"/>
              </w:rPr>
            </w:pPr>
            <w:r w:rsidRPr="00E150DD">
              <w:rPr>
                <w:color w:val="000000"/>
              </w:rPr>
              <w:t>Робітники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7E3EC8" w:rsidRPr="00E150DD" w:rsidRDefault="007E3EC8" w:rsidP="00011000">
            <w:pPr>
              <w:spacing w:line="360" w:lineRule="auto"/>
              <w:jc w:val="center"/>
              <w:rPr>
                <w:color w:val="000000"/>
              </w:rPr>
            </w:pPr>
            <w:r w:rsidRPr="00E150DD">
              <w:rPr>
                <w:color w:val="000000"/>
              </w:rPr>
              <w:t>Службовці</w:t>
            </w:r>
          </w:p>
        </w:tc>
        <w:tc>
          <w:tcPr>
            <w:tcW w:w="1563" w:type="dxa"/>
            <w:tcBorders>
              <w:top w:val="nil"/>
              <w:left w:val="single" w:sz="4" w:space="0" w:color="auto"/>
              <w:bottom w:val="single" w:sz="4" w:space="0" w:color="auto"/>
              <w:right w:val="single" w:sz="4" w:space="0" w:color="auto"/>
            </w:tcBorders>
            <w:shd w:val="clear" w:color="auto" w:fill="auto"/>
            <w:hideMark/>
          </w:tcPr>
          <w:p w:rsidR="007E3EC8" w:rsidRPr="00E150DD" w:rsidRDefault="007E3EC8" w:rsidP="00011000">
            <w:pPr>
              <w:spacing w:line="360" w:lineRule="auto"/>
              <w:jc w:val="center"/>
              <w:rPr>
                <w:color w:val="000000"/>
              </w:rPr>
            </w:pPr>
            <w:r w:rsidRPr="00E150DD">
              <w:rPr>
                <w:color w:val="000000"/>
              </w:rPr>
              <w:t>Керівники та спеціалісти</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rsidR="007E3EC8" w:rsidRPr="00E150DD" w:rsidRDefault="007E3EC8" w:rsidP="00011000">
            <w:pPr>
              <w:spacing w:line="360" w:lineRule="auto"/>
              <w:jc w:val="center"/>
              <w:rPr>
                <w:color w:val="000000"/>
              </w:rPr>
            </w:pPr>
            <w:r w:rsidRPr="00E150DD">
              <w:rPr>
                <w:color w:val="000000"/>
              </w:rPr>
              <w:t>ВСЬОГО:</w:t>
            </w:r>
          </w:p>
        </w:tc>
      </w:tr>
      <w:tr w:rsidR="005E58C5" w:rsidRPr="00E150DD" w:rsidTr="005E58C5">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5E58C5" w:rsidRPr="00E150DD" w:rsidRDefault="005E58C5" w:rsidP="00011000">
            <w:pPr>
              <w:spacing w:line="360" w:lineRule="auto"/>
              <w:jc w:val="center"/>
              <w:rPr>
                <w:bCs/>
                <w:color w:val="000000"/>
              </w:rPr>
            </w:pPr>
            <w:r w:rsidRPr="00E150DD">
              <w:rPr>
                <w:bCs/>
                <w:color w:val="000000"/>
                <w:lang w:val="uk-UA"/>
              </w:rPr>
              <w:t>2012 рік</w:t>
            </w: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lang w:val="uk-UA"/>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365</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191</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78</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rFonts w:eastAsia="Calibri"/>
                <w:color w:val="000000"/>
                <w:lang w:val="uk-UA"/>
              </w:rPr>
              <w:t>634</w:t>
            </w:r>
          </w:p>
        </w:tc>
      </w:tr>
      <w:tr w:rsidR="005E58C5" w:rsidRPr="00E150DD" w:rsidTr="005E58C5">
        <w:trPr>
          <w:trHeight w:val="688"/>
        </w:trPr>
        <w:tc>
          <w:tcPr>
            <w:tcW w:w="925" w:type="dxa"/>
            <w:vMerge/>
            <w:tcBorders>
              <w:top w:val="nil"/>
              <w:left w:val="single" w:sz="4" w:space="0" w:color="auto"/>
              <w:bottom w:val="single" w:sz="4" w:space="0" w:color="auto"/>
              <w:right w:val="single" w:sz="4" w:space="0" w:color="auto"/>
            </w:tcBorders>
            <w:vAlign w:val="center"/>
            <w:hideMark/>
          </w:tcPr>
          <w:p w:rsidR="005E58C5" w:rsidRPr="00E150DD" w:rsidRDefault="005E58C5"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Структура  персонал</w:t>
            </w:r>
            <w:r w:rsidRPr="00E150DD">
              <w:rPr>
                <w:lang w:val="uk-UA"/>
              </w:rPr>
              <w:t>у,</w:t>
            </w:r>
            <w:r w:rsidRPr="00E150DD">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57,6</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30,1</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12,3</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rPr>
              <w:t>100</w:t>
            </w:r>
          </w:p>
        </w:tc>
      </w:tr>
      <w:tr w:rsidR="005E58C5" w:rsidRPr="00E150DD" w:rsidTr="005E58C5">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5E58C5" w:rsidRPr="00E150DD" w:rsidRDefault="005E58C5" w:rsidP="00011000">
            <w:pPr>
              <w:spacing w:line="360" w:lineRule="auto"/>
              <w:jc w:val="center"/>
              <w:rPr>
                <w:bCs/>
                <w:color w:val="000000"/>
              </w:rPr>
            </w:pPr>
            <w:r w:rsidRPr="00E150DD">
              <w:rPr>
                <w:bCs/>
                <w:color w:val="000000"/>
                <w:lang w:val="uk-UA"/>
              </w:rPr>
              <w:t>2013 рік</w:t>
            </w: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389</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187</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73</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rFonts w:eastAsia="Calibri"/>
                <w:color w:val="000000"/>
                <w:lang w:val="uk-UA"/>
              </w:rPr>
              <w:t>649</w:t>
            </w:r>
          </w:p>
        </w:tc>
      </w:tr>
      <w:tr w:rsidR="005E58C5" w:rsidRPr="00E150DD" w:rsidTr="005E58C5">
        <w:trPr>
          <w:trHeight w:val="315"/>
        </w:trPr>
        <w:tc>
          <w:tcPr>
            <w:tcW w:w="925" w:type="dxa"/>
            <w:vMerge/>
            <w:tcBorders>
              <w:top w:val="nil"/>
              <w:left w:val="single" w:sz="4" w:space="0" w:color="auto"/>
              <w:bottom w:val="single" w:sz="4" w:space="0" w:color="auto"/>
              <w:right w:val="single" w:sz="4" w:space="0" w:color="auto"/>
            </w:tcBorders>
            <w:vAlign w:val="center"/>
            <w:hideMark/>
          </w:tcPr>
          <w:p w:rsidR="005E58C5" w:rsidRPr="00E150DD" w:rsidRDefault="005E58C5"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Структура  персонал</w:t>
            </w:r>
            <w:r w:rsidRPr="00E150DD">
              <w:rPr>
                <w:lang w:val="uk-UA"/>
              </w:rPr>
              <w:t>у,</w:t>
            </w:r>
            <w:r w:rsidRPr="00E150DD">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59,9</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28,8</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11,2</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rPr>
              <w:t>100</w:t>
            </w:r>
          </w:p>
        </w:tc>
      </w:tr>
      <w:tr w:rsidR="005E58C5" w:rsidRPr="00E150DD" w:rsidTr="005E58C5">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5E58C5" w:rsidRPr="00E150DD" w:rsidRDefault="005E58C5" w:rsidP="00011000">
            <w:pPr>
              <w:spacing w:line="360" w:lineRule="auto"/>
              <w:jc w:val="center"/>
              <w:rPr>
                <w:bCs/>
                <w:color w:val="000000"/>
              </w:rPr>
            </w:pPr>
            <w:r w:rsidRPr="00E150DD">
              <w:rPr>
                <w:bCs/>
                <w:color w:val="000000"/>
                <w:lang w:val="uk-UA"/>
              </w:rPr>
              <w:t>2014 рік</w:t>
            </w: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385</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186</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72</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lang w:val="uk-UA"/>
              </w:rPr>
              <w:t>643</w:t>
            </w:r>
          </w:p>
        </w:tc>
      </w:tr>
      <w:tr w:rsidR="005E58C5" w:rsidRPr="00E150DD" w:rsidTr="005E58C5">
        <w:trPr>
          <w:trHeight w:val="315"/>
        </w:trPr>
        <w:tc>
          <w:tcPr>
            <w:tcW w:w="925" w:type="dxa"/>
            <w:vMerge/>
            <w:tcBorders>
              <w:top w:val="nil"/>
              <w:left w:val="single" w:sz="4" w:space="0" w:color="auto"/>
              <w:bottom w:val="single" w:sz="4" w:space="0" w:color="auto"/>
              <w:right w:val="single" w:sz="4" w:space="0" w:color="auto"/>
            </w:tcBorders>
            <w:vAlign w:val="center"/>
            <w:hideMark/>
          </w:tcPr>
          <w:p w:rsidR="005E58C5" w:rsidRPr="00E150DD" w:rsidRDefault="005E58C5"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Структура  персонал</w:t>
            </w:r>
            <w:r w:rsidRPr="00E150DD">
              <w:rPr>
                <w:lang w:val="uk-UA"/>
              </w:rPr>
              <w:t>у,</w:t>
            </w:r>
            <w:r w:rsidRPr="00E150DD">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59,9</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28,9</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11,2</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rPr>
              <w:t>100</w:t>
            </w:r>
          </w:p>
        </w:tc>
      </w:tr>
      <w:tr w:rsidR="005E58C5" w:rsidRPr="00E150DD" w:rsidTr="005E58C5">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5E58C5" w:rsidRPr="00E150DD" w:rsidRDefault="005E58C5" w:rsidP="00011000">
            <w:pPr>
              <w:spacing w:line="360" w:lineRule="auto"/>
              <w:jc w:val="center"/>
              <w:rPr>
                <w:bCs/>
                <w:color w:val="000000"/>
              </w:rPr>
            </w:pPr>
            <w:r w:rsidRPr="00E150DD">
              <w:rPr>
                <w:bCs/>
                <w:color w:val="000000"/>
                <w:lang w:val="uk-UA"/>
              </w:rPr>
              <w:t>2015 рік</w:t>
            </w: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376</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171</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69</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lang w:val="uk-UA"/>
              </w:rPr>
              <w:t>616</w:t>
            </w:r>
          </w:p>
        </w:tc>
      </w:tr>
      <w:tr w:rsidR="005E58C5" w:rsidRPr="00E150DD" w:rsidTr="005E58C5">
        <w:trPr>
          <w:trHeight w:val="285"/>
        </w:trPr>
        <w:tc>
          <w:tcPr>
            <w:tcW w:w="925" w:type="dxa"/>
            <w:vMerge/>
            <w:tcBorders>
              <w:top w:val="nil"/>
              <w:left w:val="single" w:sz="4" w:space="0" w:color="auto"/>
              <w:bottom w:val="single" w:sz="4" w:space="0" w:color="auto"/>
              <w:right w:val="single" w:sz="4" w:space="0" w:color="auto"/>
            </w:tcBorders>
            <w:vAlign w:val="center"/>
            <w:hideMark/>
          </w:tcPr>
          <w:p w:rsidR="005E58C5" w:rsidRPr="00E150DD" w:rsidRDefault="005E58C5"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Структура  персонал</w:t>
            </w:r>
            <w:r w:rsidRPr="00E150DD">
              <w:rPr>
                <w:lang w:val="uk-UA"/>
              </w:rPr>
              <w:t>у,</w:t>
            </w:r>
            <w:r w:rsidRPr="00E150DD">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61,0</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27,8</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11,2</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rPr>
              <w:t>100</w:t>
            </w:r>
          </w:p>
        </w:tc>
      </w:tr>
      <w:tr w:rsidR="005E58C5" w:rsidRPr="00E150DD" w:rsidTr="005E58C5">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5E58C5" w:rsidRPr="00E150DD" w:rsidRDefault="005E58C5" w:rsidP="00011000">
            <w:pPr>
              <w:spacing w:line="360" w:lineRule="auto"/>
              <w:jc w:val="center"/>
              <w:rPr>
                <w:bCs/>
                <w:color w:val="000000"/>
              </w:rPr>
            </w:pPr>
            <w:r w:rsidRPr="00E150DD">
              <w:rPr>
                <w:bCs/>
                <w:color w:val="000000"/>
                <w:lang w:val="uk-UA"/>
              </w:rPr>
              <w:t>2016 рік</w:t>
            </w: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400</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177</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75</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lang w:val="uk-UA"/>
              </w:rPr>
              <w:t>652</w:t>
            </w:r>
          </w:p>
        </w:tc>
      </w:tr>
      <w:tr w:rsidR="005E58C5" w:rsidRPr="00E150DD" w:rsidTr="005E58C5">
        <w:trPr>
          <w:trHeight w:val="285"/>
        </w:trPr>
        <w:tc>
          <w:tcPr>
            <w:tcW w:w="925" w:type="dxa"/>
            <w:vMerge/>
            <w:tcBorders>
              <w:top w:val="nil"/>
              <w:left w:val="single" w:sz="4" w:space="0" w:color="auto"/>
              <w:bottom w:val="single" w:sz="4" w:space="0" w:color="auto"/>
              <w:right w:val="single" w:sz="4" w:space="0" w:color="auto"/>
            </w:tcBorders>
            <w:vAlign w:val="center"/>
            <w:hideMark/>
          </w:tcPr>
          <w:p w:rsidR="005E58C5" w:rsidRPr="00E150DD" w:rsidRDefault="005E58C5" w:rsidP="00011000">
            <w:pPr>
              <w:spacing w:line="360" w:lineRule="auto"/>
              <w:rPr>
                <w:b/>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5E58C5" w:rsidRPr="00E150DD" w:rsidRDefault="005E58C5" w:rsidP="006B5C1E">
            <w:pPr>
              <w:spacing w:line="360" w:lineRule="auto"/>
              <w:rPr>
                <w:color w:val="000000"/>
              </w:rPr>
            </w:pPr>
            <w:r w:rsidRPr="00E150DD">
              <w:t>Структура  персонал</w:t>
            </w:r>
            <w:r w:rsidRPr="00E150DD">
              <w:rPr>
                <w:lang w:val="uk-UA"/>
              </w:rPr>
              <w:t>у,</w:t>
            </w:r>
            <w:r w:rsidRPr="00E150DD">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61,3</w:t>
            </w:r>
          </w:p>
        </w:tc>
        <w:tc>
          <w:tcPr>
            <w:tcW w:w="1418"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27,1</w:t>
            </w:r>
          </w:p>
        </w:tc>
        <w:tc>
          <w:tcPr>
            <w:tcW w:w="1563" w:type="dxa"/>
            <w:tcBorders>
              <w:top w:val="nil"/>
              <w:left w:val="nil"/>
              <w:bottom w:val="single" w:sz="4" w:space="0" w:color="auto"/>
              <w:right w:val="single" w:sz="4" w:space="0" w:color="auto"/>
            </w:tcBorders>
            <w:shd w:val="clear" w:color="auto" w:fill="auto"/>
            <w:noWrap/>
            <w:vAlign w:val="center"/>
            <w:hideMark/>
          </w:tcPr>
          <w:p w:rsidR="005E58C5" w:rsidRPr="005E58C5" w:rsidRDefault="005E58C5" w:rsidP="00011000">
            <w:pPr>
              <w:spacing w:line="360" w:lineRule="auto"/>
              <w:jc w:val="center"/>
              <w:rPr>
                <w:color w:val="000000"/>
              </w:rPr>
            </w:pPr>
            <w:r w:rsidRPr="005E58C5">
              <w:rPr>
                <w:color w:val="000000"/>
              </w:rPr>
              <w:t>11,5</w:t>
            </w:r>
          </w:p>
        </w:tc>
        <w:tc>
          <w:tcPr>
            <w:tcW w:w="1413" w:type="dxa"/>
            <w:tcBorders>
              <w:top w:val="nil"/>
              <w:left w:val="nil"/>
              <w:bottom w:val="single" w:sz="4" w:space="0" w:color="auto"/>
              <w:right w:val="single" w:sz="4" w:space="0" w:color="auto"/>
            </w:tcBorders>
            <w:shd w:val="clear" w:color="auto" w:fill="auto"/>
            <w:noWrap/>
            <w:vAlign w:val="center"/>
            <w:hideMark/>
          </w:tcPr>
          <w:p w:rsidR="005E58C5" w:rsidRPr="00E150DD" w:rsidRDefault="005E58C5" w:rsidP="00011000">
            <w:pPr>
              <w:spacing w:line="360" w:lineRule="auto"/>
              <w:jc w:val="center"/>
              <w:rPr>
                <w:color w:val="000000"/>
              </w:rPr>
            </w:pPr>
            <w:r w:rsidRPr="00E150DD">
              <w:rPr>
                <w:color w:val="000000"/>
              </w:rPr>
              <w:t>100</w:t>
            </w:r>
          </w:p>
        </w:tc>
      </w:tr>
    </w:tbl>
    <w:p w:rsidR="00752AE8" w:rsidRDefault="00752AE8" w:rsidP="00601DA9">
      <w:pPr>
        <w:spacing w:line="360" w:lineRule="auto"/>
        <w:ind w:firstLine="851"/>
        <w:jc w:val="both"/>
        <w:rPr>
          <w:sz w:val="28"/>
          <w:szCs w:val="28"/>
          <w:lang w:val="en-US"/>
        </w:rPr>
      </w:pPr>
    </w:p>
    <w:p w:rsidR="00273B11" w:rsidRPr="00E150DD" w:rsidRDefault="00273B11" w:rsidP="00601DA9">
      <w:pPr>
        <w:spacing w:line="360" w:lineRule="auto"/>
        <w:ind w:firstLine="851"/>
        <w:jc w:val="both"/>
        <w:rPr>
          <w:sz w:val="28"/>
          <w:szCs w:val="28"/>
          <w:lang w:val="uk-UA"/>
        </w:rPr>
      </w:pPr>
      <w:r w:rsidRPr="007E3EC8">
        <w:rPr>
          <w:sz w:val="28"/>
          <w:szCs w:val="28"/>
          <w:lang w:val="uk-UA"/>
        </w:rPr>
        <w:t>Анал</w:t>
      </w:r>
      <w:r>
        <w:rPr>
          <w:sz w:val="28"/>
          <w:szCs w:val="28"/>
          <w:lang w:val="uk-UA"/>
        </w:rPr>
        <w:t>і</w:t>
      </w:r>
      <w:r w:rsidRPr="007E3EC8">
        <w:rPr>
          <w:sz w:val="28"/>
          <w:szCs w:val="28"/>
          <w:lang w:val="uk-UA"/>
        </w:rPr>
        <w:t xml:space="preserve">з </w:t>
      </w:r>
      <w:r>
        <w:rPr>
          <w:sz w:val="28"/>
          <w:szCs w:val="28"/>
          <w:lang w:val="uk-UA"/>
        </w:rPr>
        <w:t xml:space="preserve">відображає, що в </w:t>
      </w:r>
      <w:r w:rsidR="00872BD9" w:rsidRPr="00872BD9">
        <w:rPr>
          <w:sz w:val="28"/>
          <w:szCs w:val="28"/>
          <w:lang w:val="uk-UA"/>
        </w:rPr>
        <w:t>аналізованому</w:t>
      </w:r>
      <w:r>
        <w:rPr>
          <w:sz w:val="28"/>
          <w:szCs w:val="28"/>
          <w:lang w:val="uk-UA"/>
        </w:rPr>
        <w:t xml:space="preserve"> періоді </w:t>
      </w:r>
      <w:r w:rsidR="00E150DD">
        <w:rPr>
          <w:sz w:val="28"/>
          <w:szCs w:val="28"/>
          <w:lang w:val="uk-UA"/>
        </w:rPr>
        <w:t>спостерігається</w:t>
      </w:r>
      <w:r>
        <w:rPr>
          <w:sz w:val="28"/>
          <w:szCs w:val="28"/>
          <w:lang w:val="uk-UA"/>
        </w:rPr>
        <w:t xml:space="preserve"> рух персоналу: ч</w:t>
      </w:r>
      <w:r w:rsidR="00A85ACB">
        <w:rPr>
          <w:sz w:val="28"/>
          <w:szCs w:val="28"/>
          <w:lang w:val="uk-UA"/>
        </w:rPr>
        <w:t>астка</w:t>
      </w:r>
      <w:r>
        <w:rPr>
          <w:sz w:val="28"/>
          <w:szCs w:val="28"/>
          <w:lang w:val="uk-UA"/>
        </w:rPr>
        <w:t xml:space="preserve"> робітників збільшується, що зумовлено збільшенням </w:t>
      </w:r>
      <w:r w:rsidRPr="006425C9">
        <w:rPr>
          <w:sz w:val="28"/>
          <w:szCs w:val="28"/>
          <w:lang w:val="uk-UA"/>
        </w:rPr>
        <w:t>об</w:t>
      </w:r>
      <w:r w:rsidR="00A85ACB">
        <w:rPr>
          <w:sz w:val="28"/>
          <w:szCs w:val="28"/>
          <w:lang w:val="uk-UA"/>
        </w:rPr>
        <w:t>сягів</w:t>
      </w:r>
      <w:r>
        <w:rPr>
          <w:sz w:val="28"/>
          <w:szCs w:val="28"/>
          <w:lang w:val="uk-UA"/>
        </w:rPr>
        <w:t xml:space="preserve"> товарної продукції підприємства.</w:t>
      </w:r>
    </w:p>
    <w:p w:rsidR="00574C9C" w:rsidRPr="009F0F0F" w:rsidRDefault="00574C9C" w:rsidP="00601DA9">
      <w:pPr>
        <w:spacing w:line="360" w:lineRule="auto"/>
        <w:ind w:firstLine="851"/>
        <w:jc w:val="both"/>
        <w:rPr>
          <w:sz w:val="28"/>
          <w:szCs w:val="28"/>
        </w:rPr>
      </w:pPr>
      <w:r w:rsidRPr="00574C9C">
        <w:rPr>
          <w:sz w:val="28"/>
          <w:szCs w:val="28"/>
        </w:rPr>
        <w:lastRenderedPageBreak/>
        <w:t>Виробничий віковий склад - це важлива деталь при оцінці розвитку кадрового потенціалу. Проведемо аналіз вікового складу персоналу ВАТ</w:t>
      </w:r>
      <w:r>
        <w:rPr>
          <w:sz w:val="28"/>
          <w:szCs w:val="28"/>
        </w:rPr>
        <w:t xml:space="preserve"> «Сумська Паляниця» (табл. 2.</w:t>
      </w:r>
      <w:r w:rsidR="001E03D9">
        <w:rPr>
          <w:sz w:val="28"/>
          <w:szCs w:val="28"/>
        </w:rPr>
        <w:t>10</w:t>
      </w:r>
      <w:r>
        <w:rPr>
          <w:sz w:val="28"/>
          <w:szCs w:val="28"/>
        </w:rPr>
        <w:t>).</w:t>
      </w:r>
      <w:r w:rsidR="00273B11" w:rsidRPr="00940410">
        <w:rPr>
          <w:sz w:val="28"/>
          <w:szCs w:val="28"/>
        </w:rPr>
        <w:tab/>
      </w:r>
    </w:p>
    <w:p w:rsidR="00574C9C" w:rsidRPr="006425C9" w:rsidRDefault="00574C9C" w:rsidP="00574C9C">
      <w:pPr>
        <w:spacing w:line="360" w:lineRule="auto"/>
        <w:jc w:val="right"/>
        <w:rPr>
          <w:b/>
          <w:sz w:val="28"/>
          <w:szCs w:val="28"/>
          <w:lang w:val="uk-UA"/>
        </w:rPr>
      </w:pPr>
      <w:r w:rsidRPr="00F01C35">
        <w:rPr>
          <w:sz w:val="28"/>
          <w:szCs w:val="28"/>
          <w:lang w:val="uk-UA"/>
        </w:rPr>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10</w:t>
      </w:r>
    </w:p>
    <w:p w:rsidR="00574C9C" w:rsidRDefault="00574C9C" w:rsidP="00574C9C">
      <w:pPr>
        <w:spacing w:line="360" w:lineRule="auto"/>
        <w:jc w:val="center"/>
        <w:rPr>
          <w:sz w:val="28"/>
          <w:szCs w:val="28"/>
          <w:lang w:val="uk-UA"/>
        </w:rPr>
      </w:pPr>
      <w:r w:rsidRPr="00574C9C">
        <w:rPr>
          <w:sz w:val="28"/>
          <w:szCs w:val="28"/>
          <w:lang w:val="uk-UA"/>
        </w:rPr>
        <w:t>Аналіз структури персоналу за віком</w:t>
      </w:r>
    </w:p>
    <w:tbl>
      <w:tblPr>
        <w:tblW w:w="9087" w:type="dxa"/>
        <w:tblInd w:w="93" w:type="dxa"/>
        <w:tblLayout w:type="fixed"/>
        <w:tblLook w:val="04A0"/>
      </w:tblPr>
      <w:tblGrid>
        <w:gridCol w:w="925"/>
        <w:gridCol w:w="2351"/>
        <w:gridCol w:w="850"/>
        <w:gridCol w:w="992"/>
        <w:gridCol w:w="993"/>
        <w:gridCol w:w="1559"/>
        <w:gridCol w:w="1417"/>
      </w:tblGrid>
      <w:tr w:rsidR="00A85ACB" w:rsidRPr="00E150DD" w:rsidTr="00E65A81">
        <w:trPr>
          <w:trHeight w:val="315"/>
        </w:trPr>
        <w:tc>
          <w:tcPr>
            <w:tcW w:w="925" w:type="dxa"/>
            <w:vMerge w:val="restart"/>
            <w:tcBorders>
              <w:top w:val="single" w:sz="4" w:space="0" w:color="auto"/>
              <w:left w:val="single" w:sz="4" w:space="0" w:color="auto"/>
              <w:right w:val="single" w:sz="4" w:space="0" w:color="auto"/>
            </w:tcBorders>
            <w:shd w:val="clear" w:color="auto" w:fill="auto"/>
            <w:vAlign w:val="center"/>
            <w:hideMark/>
          </w:tcPr>
          <w:p w:rsidR="00A85ACB" w:rsidRPr="00E150DD" w:rsidRDefault="00A85ACB" w:rsidP="00011000">
            <w:pPr>
              <w:spacing w:line="360" w:lineRule="auto"/>
              <w:jc w:val="center"/>
              <w:rPr>
                <w:color w:val="000000"/>
              </w:rPr>
            </w:pPr>
            <w:r w:rsidRPr="00E150DD">
              <w:rPr>
                <w:color w:val="000000"/>
              </w:rPr>
              <w:t>Період</w:t>
            </w:r>
          </w:p>
        </w:tc>
        <w:tc>
          <w:tcPr>
            <w:tcW w:w="2351" w:type="dxa"/>
            <w:vMerge w:val="restart"/>
            <w:tcBorders>
              <w:top w:val="single" w:sz="4" w:space="0" w:color="auto"/>
              <w:left w:val="single" w:sz="4" w:space="0" w:color="auto"/>
              <w:right w:val="single" w:sz="4" w:space="0" w:color="auto"/>
            </w:tcBorders>
            <w:shd w:val="clear" w:color="auto" w:fill="auto"/>
            <w:vAlign w:val="center"/>
          </w:tcPr>
          <w:p w:rsidR="00A85ACB" w:rsidRPr="00E150DD" w:rsidRDefault="00A85ACB" w:rsidP="00011000">
            <w:pPr>
              <w:spacing w:line="360" w:lineRule="auto"/>
              <w:jc w:val="center"/>
              <w:rPr>
                <w:color w:val="000000"/>
              </w:rPr>
            </w:pPr>
            <w:r w:rsidRPr="00E150DD">
              <w:rPr>
                <w:lang w:val="uk-UA"/>
              </w:rPr>
              <w:t>Показники</w:t>
            </w:r>
          </w:p>
        </w:tc>
        <w:tc>
          <w:tcPr>
            <w:tcW w:w="5811" w:type="dxa"/>
            <w:gridSpan w:val="5"/>
            <w:tcBorders>
              <w:top w:val="single" w:sz="4" w:space="0" w:color="auto"/>
              <w:left w:val="nil"/>
              <w:bottom w:val="single" w:sz="4" w:space="0" w:color="auto"/>
              <w:right w:val="single" w:sz="4" w:space="0" w:color="auto"/>
            </w:tcBorders>
            <w:shd w:val="clear" w:color="auto" w:fill="auto"/>
            <w:noWrap/>
            <w:vAlign w:val="center"/>
            <w:hideMark/>
          </w:tcPr>
          <w:p w:rsidR="00A85ACB" w:rsidRPr="00E150DD" w:rsidRDefault="00A85ACB" w:rsidP="00011000">
            <w:pPr>
              <w:spacing w:line="360" w:lineRule="auto"/>
              <w:jc w:val="center"/>
              <w:rPr>
                <w:color w:val="000000"/>
              </w:rPr>
            </w:pPr>
            <w:r>
              <w:rPr>
                <w:lang w:val="uk-UA"/>
              </w:rPr>
              <w:t>Вік</w:t>
            </w:r>
            <w:r w:rsidRPr="00E150DD">
              <w:t xml:space="preserve"> </w:t>
            </w:r>
            <w:r w:rsidRPr="00E150DD">
              <w:rPr>
                <w:lang w:val="uk-UA"/>
              </w:rPr>
              <w:t>працюючих</w:t>
            </w:r>
            <w:r>
              <w:rPr>
                <w:lang w:val="uk-UA"/>
              </w:rPr>
              <w:t>, років</w:t>
            </w:r>
          </w:p>
        </w:tc>
      </w:tr>
      <w:tr w:rsidR="002E105A" w:rsidRPr="00E150DD" w:rsidTr="00011000">
        <w:trPr>
          <w:trHeight w:val="447"/>
        </w:trPr>
        <w:tc>
          <w:tcPr>
            <w:tcW w:w="925" w:type="dxa"/>
            <w:vMerge/>
            <w:tcBorders>
              <w:left w:val="single" w:sz="4" w:space="0" w:color="auto"/>
              <w:bottom w:val="single" w:sz="4" w:space="0" w:color="auto"/>
              <w:right w:val="single" w:sz="4" w:space="0" w:color="auto"/>
            </w:tcBorders>
            <w:vAlign w:val="center"/>
            <w:hideMark/>
          </w:tcPr>
          <w:p w:rsidR="002E105A" w:rsidRPr="00E150DD" w:rsidRDefault="002E105A" w:rsidP="00011000">
            <w:pPr>
              <w:spacing w:line="360" w:lineRule="auto"/>
              <w:rPr>
                <w:color w:val="000000"/>
              </w:rPr>
            </w:pPr>
          </w:p>
        </w:tc>
        <w:tc>
          <w:tcPr>
            <w:tcW w:w="2351" w:type="dxa"/>
            <w:vMerge/>
            <w:tcBorders>
              <w:left w:val="single" w:sz="4" w:space="0" w:color="auto"/>
              <w:bottom w:val="single" w:sz="4" w:space="0" w:color="auto"/>
              <w:right w:val="single" w:sz="4" w:space="0" w:color="auto"/>
            </w:tcBorders>
            <w:vAlign w:val="center"/>
          </w:tcPr>
          <w:p w:rsidR="002E105A" w:rsidRPr="00E150DD" w:rsidRDefault="002E105A" w:rsidP="00011000">
            <w:pPr>
              <w:spacing w:line="360" w:lineRule="auto"/>
              <w:rPr>
                <w:color w:val="000000"/>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2E105A" w:rsidRPr="00E150DD" w:rsidRDefault="002E105A" w:rsidP="00011000">
            <w:pPr>
              <w:spacing w:line="360" w:lineRule="auto"/>
              <w:jc w:val="center"/>
              <w:rPr>
                <w:color w:val="000000"/>
                <w:lang w:val="uk-UA"/>
              </w:rPr>
            </w:pPr>
            <w:r>
              <w:rPr>
                <w:color w:val="000000"/>
                <w:lang w:val="uk-UA"/>
              </w:rPr>
              <w:t>до 30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2E105A" w:rsidRPr="00A85ACB" w:rsidRDefault="002E105A" w:rsidP="00011000">
            <w:pPr>
              <w:spacing w:line="360" w:lineRule="auto"/>
              <w:jc w:val="center"/>
              <w:rPr>
                <w:color w:val="000000"/>
                <w:lang w:val="uk-UA"/>
              </w:rPr>
            </w:pPr>
            <w:r>
              <w:rPr>
                <w:color w:val="000000"/>
                <w:lang w:val="uk-UA"/>
              </w:rPr>
              <w:t>30-39</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E105A" w:rsidRPr="00A85ACB" w:rsidRDefault="002E105A" w:rsidP="00011000">
            <w:pPr>
              <w:spacing w:line="360" w:lineRule="auto"/>
              <w:jc w:val="center"/>
              <w:rPr>
                <w:color w:val="000000"/>
                <w:lang w:val="uk-UA"/>
              </w:rPr>
            </w:pPr>
            <w:r>
              <w:rPr>
                <w:color w:val="000000"/>
                <w:lang w:val="uk-UA"/>
              </w:rPr>
              <w:t>40-49</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E105A" w:rsidRPr="002E105A" w:rsidRDefault="002E105A" w:rsidP="00011000">
            <w:pPr>
              <w:spacing w:line="360" w:lineRule="auto"/>
              <w:jc w:val="center"/>
              <w:rPr>
                <w:color w:val="000000"/>
                <w:lang w:val="uk-UA"/>
              </w:rPr>
            </w:pPr>
            <w:r>
              <w:rPr>
                <w:color w:val="000000"/>
                <w:lang w:val="uk-UA"/>
              </w:rPr>
              <w:t>50 і старше</w:t>
            </w:r>
          </w:p>
        </w:tc>
        <w:tc>
          <w:tcPr>
            <w:tcW w:w="1417" w:type="dxa"/>
            <w:tcBorders>
              <w:top w:val="nil"/>
              <w:left w:val="single" w:sz="4" w:space="0" w:color="auto"/>
              <w:bottom w:val="single" w:sz="4" w:space="0" w:color="auto"/>
              <w:right w:val="single" w:sz="4" w:space="0" w:color="auto"/>
            </w:tcBorders>
            <w:shd w:val="clear" w:color="auto" w:fill="auto"/>
            <w:vAlign w:val="center"/>
          </w:tcPr>
          <w:p w:rsidR="002E105A" w:rsidRPr="00E150DD" w:rsidRDefault="002E105A" w:rsidP="00011000">
            <w:pPr>
              <w:spacing w:line="360" w:lineRule="auto"/>
              <w:jc w:val="center"/>
              <w:rPr>
                <w:color w:val="000000"/>
              </w:rPr>
            </w:pPr>
            <w:r w:rsidRPr="00E150DD">
              <w:rPr>
                <w:color w:val="000000"/>
              </w:rPr>
              <w:t>ВСЬОГО:</w:t>
            </w:r>
          </w:p>
        </w:tc>
      </w:tr>
      <w:tr w:rsidR="009E35A2" w:rsidRPr="00E150DD" w:rsidTr="00011000">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9E35A2" w:rsidRPr="00E150DD" w:rsidRDefault="009E35A2" w:rsidP="00011000">
            <w:pPr>
              <w:spacing w:line="360" w:lineRule="auto"/>
              <w:jc w:val="center"/>
              <w:rPr>
                <w:bCs/>
                <w:color w:val="000000"/>
              </w:rPr>
            </w:pPr>
            <w:r w:rsidRPr="00E150DD">
              <w:rPr>
                <w:bCs/>
                <w:color w:val="000000"/>
                <w:lang w:val="uk-UA"/>
              </w:rPr>
              <w:t>2012 рік</w:t>
            </w: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lang w:val="uk-UA"/>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149</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158</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174</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153</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rFonts w:eastAsia="Calibri"/>
                <w:color w:val="000000"/>
                <w:lang w:val="uk-UA"/>
              </w:rPr>
              <w:t>634</w:t>
            </w:r>
          </w:p>
        </w:tc>
      </w:tr>
      <w:tr w:rsidR="009E35A2" w:rsidRPr="00E150DD" w:rsidTr="00011000">
        <w:trPr>
          <w:trHeight w:val="688"/>
        </w:trPr>
        <w:tc>
          <w:tcPr>
            <w:tcW w:w="925" w:type="dxa"/>
            <w:vMerge/>
            <w:tcBorders>
              <w:top w:val="nil"/>
              <w:left w:val="single" w:sz="4" w:space="0" w:color="auto"/>
              <w:bottom w:val="single" w:sz="4" w:space="0" w:color="auto"/>
              <w:right w:val="single" w:sz="4" w:space="0" w:color="auto"/>
            </w:tcBorders>
            <w:vAlign w:val="center"/>
            <w:hideMark/>
          </w:tcPr>
          <w:p w:rsidR="009E35A2" w:rsidRPr="00E150DD" w:rsidRDefault="009E35A2"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Структура  персонал</w:t>
            </w:r>
            <w:r w:rsidRPr="00E150DD">
              <w:rPr>
                <w:lang w:val="uk-UA"/>
              </w:rPr>
              <w:t>у,</w:t>
            </w:r>
            <w:r w:rsidRPr="00E150DD">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24,9</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27,4</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24,1</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rPr>
              <w:t>100</w:t>
            </w:r>
          </w:p>
        </w:tc>
      </w:tr>
      <w:tr w:rsidR="009E35A2" w:rsidRPr="00E150DD" w:rsidTr="00011000">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9E35A2" w:rsidRPr="00E150DD" w:rsidRDefault="009E35A2" w:rsidP="00011000">
            <w:pPr>
              <w:spacing w:line="360" w:lineRule="auto"/>
              <w:jc w:val="center"/>
              <w:rPr>
                <w:bCs/>
                <w:color w:val="000000"/>
              </w:rPr>
            </w:pPr>
            <w:r w:rsidRPr="00E150DD">
              <w:rPr>
                <w:bCs/>
                <w:color w:val="000000"/>
                <w:lang w:val="uk-UA"/>
              </w:rPr>
              <w:t>2013 рік</w:t>
            </w: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146</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162</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181</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160</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rFonts w:eastAsia="Calibri"/>
                <w:color w:val="000000"/>
                <w:lang w:val="uk-UA"/>
              </w:rPr>
              <w:t>649</w:t>
            </w:r>
          </w:p>
        </w:tc>
      </w:tr>
      <w:tr w:rsidR="009E35A2" w:rsidRPr="00E150DD" w:rsidTr="00011000">
        <w:trPr>
          <w:trHeight w:val="315"/>
        </w:trPr>
        <w:tc>
          <w:tcPr>
            <w:tcW w:w="925" w:type="dxa"/>
            <w:vMerge/>
            <w:tcBorders>
              <w:top w:val="nil"/>
              <w:left w:val="single" w:sz="4" w:space="0" w:color="auto"/>
              <w:bottom w:val="single" w:sz="4" w:space="0" w:color="auto"/>
              <w:right w:val="single" w:sz="4" w:space="0" w:color="auto"/>
            </w:tcBorders>
            <w:vAlign w:val="center"/>
            <w:hideMark/>
          </w:tcPr>
          <w:p w:rsidR="009E35A2" w:rsidRPr="00E150DD" w:rsidRDefault="009E35A2"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Структура  персонал</w:t>
            </w:r>
            <w:r w:rsidRPr="00E150DD">
              <w:rPr>
                <w:lang w:val="uk-UA"/>
              </w:rPr>
              <w:t>у,</w:t>
            </w:r>
            <w:r w:rsidRPr="00E150DD">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22,5</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25,0</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27,9</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24,7</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rPr>
              <w:t>100</w:t>
            </w:r>
          </w:p>
        </w:tc>
      </w:tr>
      <w:tr w:rsidR="009E35A2" w:rsidRPr="00E150DD" w:rsidTr="00011000">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9E35A2" w:rsidRPr="00E150DD" w:rsidRDefault="009E35A2" w:rsidP="00011000">
            <w:pPr>
              <w:spacing w:line="360" w:lineRule="auto"/>
              <w:jc w:val="center"/>
              <w:rPr>
                <w:bCs/>
                <w:color w:val="000000"/>
              </w:rPr>
            </w:pPr>
            <w:r w:rsidRPr="00E150DD">
              <w:rPr>
                <w:bCs/>
                <w:color w:val="000000"/>
                <w:lang w:val="uk-UA"/>
              </w:rPr>
              <w:t>2014 рік</w:t>
            </w: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160</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184</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141</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lang w:val="uk-UA"/>
              </w:rPr>
              <w:t>643</w:t>
            </w:r>
          </w:p>
        </w:tc>
      </w:tr>
      <w:tr w:rsidR="009E35A2" w:rsidRPr="00E150DD" w:rsidTr="00011000">
        <w:trPr>
          <w:trHeight w:val="315"/>
        </w:trPr>
        <w:tc>
          <w:tcPr>
            <w:tcW w:w="925" w:type="dxa"/>
            <w:vMerge/>
            <w:tcBorders>
              <w:top w:val="nil"/>
              <w:left w:val="single" w:sz="4" w:space="0" w:color="auto"/>
              <w:bottom w:val="single" w:sz="4" w:space="0" w:color="auto"/>
              <w:right w:val="single" w:sz="4" w:space="0" w:color="auto"/>
            </w:tcBorders>
            <w:vAlign w:val="center"/>
            <w:hideMark/>
          </w:tcPr>
          <w:p w:rsidR="009E35A2" w:rsidRPr="00E150DD" w:rsidRDefault="009E35A2"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Структура  персонал</w:t>
            </w:r>
            <w:r w:rsidRPr="00E150DD">
              <w:rPr>
                <w:lang w:val="uk-UA"/>
              </w:rPr>
              <w:t>у,</w:t>
            </w:r>
            <w:r w:rsidRPr="00E150DD">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24,6</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24,9</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28,6</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21,9</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rPr>
              <w:t>100</w:t>
            </w:r>
          </w:p>
        </w:tc>
      </w:tr>
      <w:tr w:rsidR="009E35A2" w:rsidRPr="00E150DD" w:rsidTr="00011000">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9E35A2" w:rsidRPr="00E150DD" w:rsidRDefault="009E35A2" w:rsidP="00011000">
            <w:pPr>
              <w:spacing w:line="360" w:lineRule="auto"/>
              <w:jc w:val="center"/>
              <w:rPr>
                <w:bCs/>
                <w:color w:val="000000"/>
              </w:rPr>
            </w:pPr>
            <w:r w:rsidRPr="00E150DD">
              <w:rPr>
                <w:bCs/>
                <w:color w:val="000000"/>
                <w:lang w:val="uk-UA"/>
              </w:rPr>
              <w:t>2015 рік</w:t>
            </w: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136</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147</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178</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155</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lang w:val="uk-UA"/>
              </w:rPr>
              <w:t>616</w:t>
            </w:r>
          </w:p>
        </w:tc>
      </w:tr>
      <w:tr w:rsidR="009E35A2" w:rsidRPr="00E150DD" w:rsidTr="00011000">
        <w:trPr>
          <w:trHeight w:val="285"/>
        </w:trPr>
        <w:tc>
          <w:tcPr>
            <w:tcW w:w="925" w:type="dxa"/>
            <w:vMerge/>
            <w:tcBorders>
              <w:top w:val="nil"/>
              <w:left w:val="single" w:sz="4" w:space="0" w:color="auto"/>
              <w:bottom w:val="single" w:sz="4" w:space="0" w:color="auto"/>
              <w:right w:val="single" w:sz="4" w:space="0" w:color="auto"/>
            </w:tcBorders>
            <w:vAlign w:val="center"/>
            <w:hideMark/>
          </w:tcPr>
          <w:p w:rsidR="009E35A2" w:rsidRPr="00E150DD" w:rsidRDefault="009E35A2" w:rsidP="00011000">
            <w:pPr>
              <w:spacing w:line="360" w:lineRule="auto"/>
              <w:jc w:val="center"/>
              <w:rPr>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Структура  персонал</w:t>
            </w:r>
            <w:r w:rsidRPr="00E150DD">
              <w:rPr>
                <w:lang w:val="uk-UA"/>
              </w:rPr>
              <w:t>у,</w:t>
            </w:r>
            <w:r w:rsidRPr="00E150DD">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22,1</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23,9</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28,9</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25,2</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rPr>
              <w:t>100</w:t>
            </w:r>
          </w:p>
        </w:tc>
      </w:tr>
      <w:tr w:rsidR="009E35A2" w:rsidRPr="00E150DD" w:rsidTr="00011000">
        <w:trPr>
          <w:trHeight w:val="315"/>
        </w:trPr>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9E35A2" w:rsidRPr="00E150DD" w:rsidRDefault="009E35A2" w:rsidP="00011000">
            <w:pPr>
              <w:spacing w:line="360" w:lineRule="auto"/>
              <w:jc w:val="center"/>
              <w:rPr>
                <w:bCs/>
                <w:color w:val="000000"/>
              </w:rPr>
            </w:pPr>
            <w:r w:rsidRPr="00E150DD">
              <w:rPr>
                <w:bCs/>
                <w:color w:val="000000"/>
                <w:lang w:val="uk-UA"/>
              </w:rPr>
              <w:t>2016 рік</w:t>
            </w: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Середньооблікова</w:t>
            </w:r>
            <w:r w:rsidRPr="00E150DD">
              <w:rPr>
                <w:lang w:val="uk-UA"/>
              </w:rPr>
              <w:t xml:space="preserve"> </w:t>
            </w:r>
            <w:r w:rsidRPr="00E150DD">
              <w:t>чис</w:t>
            </w:r>
            <w:r w:rsidRPr="00E150DD">
              <w:rPr>
                <w:lang w:val="uk-UA"/>
              </w:rPr>
              <w:t xml:space="preserve">ельність </w:t>
            </w:r>
            <w:r w:rsidRPr="00E150DD">
              <w:t>, ч</w:t>
            </w:r>
            <w:r w:rsidRPr="00E150DD">
              <w:rPr>
                <w:lang w:val="uk-UA"/>
              </w:rPr>
              <w:t>о</w:t>
            </w:r>
            <w:r w:rsidRPr="00E150DD">
              <w:t>л.</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143</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161</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190</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158</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lang w:val="uk-UA"/>
              </w:rPr>
              <w:t>652</w:t>
            </w:r>
          </w:p>
        </w:tc>
      </w:tr>
      <w:tr w:rsidR="009E35A2" w:rsidRPr="00E150DD" w:rsidTr="00011000">
        <w:trPr>
          <w:trHeight w:val="285"/>
        </w:trPr>
        <w:tc>
          <w:tcPr>
            <w:tcW w:w="925" w:type="dxa"/>
            <w:vMerge/>
            <w:tcBorders>
              <w:top w:val="nil"/>
              <w:left w:val="single" w:sz="4" w:space="0" w:color="auto"/>
              <w:bottom w:val="single" w:sz="4" w:space="0" w:color="auto"/>
              <w:right w:val="single" w:sz="4" w:space="0" w:color="auto"/>
            </w:tcBorders>
            <w:vAlign w:val="center"/>
            <w:hideMark/>
          </w:tcPr>
          <w:p w:rsidR="009E35A2" w:rsidRPr="00E150DD" w:rsidRDefault="009E35A2" w:rsidP="00011000">
            <w:pPr>
              <w:spacing w:line="360" w:lineRule="auto"/>
              <w:rPr>
                <w:b/>
                <w:bCs/>
                <w:color w:val="000000"/>
              </w:rPr>
            </w:pPr>
          </w:p>
        </w:tc>
        <w:tc>
          <w:tcPr>
            <w:tcW w:w="2351" w:type="dxa"/>
            <w:tcBorders>
              <w:top w:val="nil"/>
              <w:left w:val="nil"/>
              <w:bottom w:val="single" w:sz="4" w:space="0" w:color="auto"/>
              <w:right w:val="single" w:sz="4" w:space="0" w:color="auto"/>
            </w:tcBorders>
            <w:shd w:val="clear" w:color="auto" w:fill="auto"/>
            <w:vAlign w:val="bottom"/>
            <w:hideMark/>
          </w:tcPr>
          <w:p w:rsidR="009E35A2" w:rsidRPr="00E150DD" w:rsidRDefault="009E35A2" w:rsidP="006B5C1E">
            <w:pPr>
              <w:spacing w:line="360" w:lineRule="auto"/>
              <w:rPr>
                <w:color w:val="000000"/>
              </w:rPr>
            </w:pPr>
            <w:r w:rsidRPr="00E150DD">
              <w:t>Структура  персонал</w:t>
            </w:r>
            <w:r w:rsidRPr="00E150DD">
              <w:rPr>
                <w:lang w:val="uk-UA"/>
              </w:rPr>
              <w:t>у,</w:t>
            </w:r>
            <w:r w:rsidRPr="00E150DD">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21,9</w:t>
            </w:r>
          </w:p>
        </w:tc>
        <w:tc>
          <w:tcPr>
            <w:tcW w:w="992"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24,7</w:t>
            </w:r>
          </w:p>
        </w:tc>
        <w:tc>
          <w:tcPr>
            <w:tcW w:w="993"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29,1</w:t>
            </w:r>
          </w:p>
        </w:tc>
        <w:tc>
          <w:tcPr>
            <w:tcW w:w="1559" w:type="dxa"/>
            <w:tcBorders>
              <w:top w:val="nil"/>
              <w:left w:val="nil"/>
              <w:bottom w:val="single" w:sz="4" w:space="0" w:color="auto"/>
              <w:right w:val="single" w:sz="4" w:space="0" w:color="auto"/>
            </w:tcBorders>
            <w:shd w:val="clear" w:color="auto" w:fill="auto"/>
            <w:noWrap/>
            <w:vAlign w:val="center"/>
            <w:hideMark/>
          </w:tcPr>
          <w:p w:rsidR="009E35A2" w:rsidRPr="009E35A2" w:rsidRDefault="009E35A2" w:rsidP="00011000">
            <w:pPr>
              <w:spacing w:line="360" w:lineRule="auto"/>
              <w:jc w:val="center"/>
              <w:rPr>
                <w:color w:val="000000"/>
              </w:rPr>
            </w:pPr>
            <w:r w:rsidRPr="009E35A2">
              <w:rPr>
                <w:color w:val="000000"/>
              </w:rPr>
              <w:t>24,2</w:t>
            </w:r>
          </w:p>
        </w:tc>
        <w:tc>
          <w:tcPr>
            <w:tcW w:w="1417" w:type="dxa"/>
            <w:tcBorders>
              <w:top w:val="nil"/>
              <w:left w:val="nil"/>
              <w:bottom w:val="single" w:sz="4" w:space="0" w:color="auto"/>
              <w:right w:val="single" w:sz="4" w:space="0" w:color="auto"/>
            </w:tcBorders>
            <w:shd w:val="clear" w:color="auto" w:fill="auto"/>
            <w:vAlign w:val="center"/>
          </w:tcPr>
          <w:p w:rsidR="009E35A2" w:rsidRPr="009E35A2" w:rsidRDefault="009E35A2" w:rsidP="00011000">
            <w:pPr>
              <w:spacing w:line="360" w:lineRule="auto"/>
              <w:jc w:val="center"/>
              <w:rPr>
                <w:color w:val="000000"/>
              </w:rPr>
            </w:pPr>
            <w:r w:rsidRPr="009E35A2">
              <w:rPr>
                <w:color w:val="000000"/>
              </w:rPr>
              <w:t>100</w:t>
            </w:r>
          </w:p>
        </w:tc>
      </w:tr>
    </w:tbl>
    <w:p w:rsidR="00A85ACB" w:rsidRDefault="00A85ACB" w:rsidP="00574C9C">
      <w:pPr>
        <w:spacing w:line="360" w:lineRule="auto"/>
        <w:jc w:val="center"/>
        <w:rPr>
          <w:sz w:val="28"/>
          <w:szCs w:val="28"/>
          <w:lang w:val="uk-UA"/>
        </w:rPr>
      </w:pPr>
    </w:p>
    <w:p w:rsidR="009E35A2" w:rsidRDefault="009E35A2" w:rsidP="00601DA9">
      <w:pPr>
        <w:spacing w:line="360" w:lineRule="auto"/>
        <w:ind w:firstLine="851"/>
        <w:jc w:val="both"/>
        <w:rPr>
          <w:sz w:val="28"/>
          <w:szCs w:val="28"/>
          <w:lang w:val="uk-UA"/>
        </w:rPr>
      </w:pPr>
      <w:r w:rsidRPr="009E35A2">
        <w:rPr>
          <w:sz w:val="28"/>
          <w:szCs w:val="28"/>
          <w:lang w:val="uk-UA"/>
        </w:rPr>
        <w:t xml:space="preserve">Найбільшу питому вагу в структурі персоналу протягом усього аналізованого періоду становили працівники у віці від 40 до 49 років. І спостерігається тенденція зростання частки працівників цього віку. А частка працівників до 30 років навпаки зменшується. Виходячи з представлених </w:t>
      </w:r>
      <w:r w:rsidRPr="009E35A2">
        <w:rPr>
          <w:sz w:val="28"/>
          <w:szCs w:val="28"/>
          <w:lang w:val="uk-UA"/>
        </w:rPr>
        <w:lastRenderedPageBreak/>
        <w:t>даних, можна зробити висновок, що в цілому в аналізованому періоді, простежується тенденція старіння колективу.</w:t>
      </w:r>
    </w:p>
    <w:p w:rsidR="00A85ACB" w:rsidRDefault="00A85ACB" w:rsidP="00601DA9">
      <w:pPr>
        <w:spacing w:line="360" w:lineRule="auto"/>
        <w:ind w:firstLine="851"/>
        <w:jc w:val="both"/>
        <w:rPr>
          <w:sz w:val="28"/>
          <w:szCs w:val="28"/>
          <w:lang w:val="uk-UA"/>
        </w:rPr>
      </w:pPr>
      <w:r>
        <w:rPr>
          <w:sz w:val="28"/>
          <w:szCs w:val="28"/>
          <w:lang w:val="uk-UA"/>
        </w:rPr>
        <w:t>Продуктивність праці з виробки продукції є одним з найважливіших техніко-економічних показників діяльності даного підприємства (табл. 2.</w:t>
      </w:r>
      <w:r w:rsidR="001E03D9">
        <w:rPr>
          <w:sz w:val="28"/>
          <w:szCs w:val="28"/>
          <w:lang w:val="uk-UA"/>
        </w:rPr>
        <w:t>11</w:t>
      </w:r>
      <w:r>
        <w:rPr>
          <w:sz w:val="28"/>
          <w:szCs w:val="28"/>
          <w:lang w:val="uk-UA"/>
        </w:rPr>
        <w:t>).</w:t>
      </w:r>
    </w:p>
    <w:p w:rsidR="009F0F0F" w:rsidRDefault="009F0F0F" w:rsidP="00A85ACB">
      <w:pPr>
        <w:spacing w:line="360" w:lineRule="auto"/>
        <w:jc w:val="right"/>
        <w:rPr>
          <w:sz w:val="28"/>
          <w:szCs w:val="28"/>
          <w:lang w:val="uk-UA"/>
        </w:rPr>
      </w:pPr>
    </w:p>
    <w:p w:rsidR="00A85ACB" w:rsidRPr="006425C9" w:rsidRDefault="00A85ACB" w:rsidP="00A85ACB">
      <w:pPr>
        <w:spacing w:line="360" w:lineRule="auto"/>
        <w:jc w:val="right"/>
        <w:rPr>
          <w:b/>
          <w:sz w:val="28"/>
          <w:szCs w:val="28"/>
          <w:lang w:val="uk-UA"/>
        </w:rPr>
      </w:pPr>
      <w:r w:rsidRPr="00F01C35">
        <w:rPr>
          <w:sz w:val="28"/>
          <w:szCs w:val="28"/>
          <w:lang w:val="uk-UA"/>
        </w:rPr>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11</w:t>
      </w:r>
    </w:p>
    <w:p w:rsidR="00A85ACB" w:rsidRPr="00586DF6" w:rsidRDefault="00A85ACB" w:rsidP="00A85ACB">
      <w:pPr>
        <w:spacing w:line="360" w:lineRule="auto"/>
        <w:jc w:val="center"/>
        <w:rPr>
          <w:sz w:val="28"/>
          <w:szCs w:val="28"/>
          <w:lang w:val="uk-UA"/>
        </w:rPr>
      </w:pPr>
      <w:r w:rsidRPr="00586DF6">
        <w:rPr>
          <w:sz w:val="28"/>
          <w:szCs w:val="28"/>
          <w:lang w:val="uk-UA"/>
        </w:rPr>
        <w:t xml:space="preserve">Аналіз продуктивності праці персоналу </w:t>
      </w:r>
      <w:r w:rsidR="00586DF6" w:rsidRPr="00586DF6">
        <w:rPr>
          <w:sz w:val="28"/>
          <w:szCs w:val="28"/>
          <w:lang w:val="uk-UA"/>
        </w:rPr>
        <w:t>ВАТ «Сумська Паляниця»</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0"/>
        <w:gridCol w:w="1197"/>
        <w:gridCol w:w="1134"/>
        <w:gridCol w:w="1134"/>
        <w:gridCol w:w="1134"/>
        <w:gridCol w:w="1134"/>
      </w:tblGrid>
      <w:tr w:rsidR="00A85ACB" w:rsidRPr="00F01C35" w:rsidTr="00011000">
        <w:trPr>
          <w:cantSplit/>
          <w:jc w:val="center"/>
        </w:trPr>
        <w:tc>
          <w:tcPr>
            <w:tcW w:w="2750" w:type="dxa"/>
            <w:vMerge w:val="restart"/>
            <w:vAlign w:val="center"/>
          </w:tcPr>
          <w:p w:rsidR="00A85ACB" w:rsidRPr="004627DA" w:rsidRDefault="00A85ACB" w:rsidP="009F0F0F">
            <w:pPr>
              <w:spacing w:line="360" w:lineRule="auto"/>
              <w:jc w:val="center"/>
              <w:rPr>
                <w:lang w:val="uk-UA"/>
              </w:rPr>
            </w:pPr>
            <w:r>
              <w:rPr>
                <w:lang w:val="uk-UA"/>
              </w:rPr>
              <w:t>П</w:t>
            </w:r>
            <w:r w:rsidRPr="004627DA">
              <w:rPr>
                <w:lang w:val="uk-UA"/>
              </w:rPr>
              <w:t>оказник</w:t>
            </w:r>
            <w:r>
              <w:rPr>
                <w:lang w:val="uk-UA"/>
              </w:rPr>
              <w:t>и</w:t>
            </w:r>
          </w:p>
        </w:tc>
        <w:tc>
          <w:tcPr>
            <w:tcW w:w="5733" w:type="dxa"/>
            <w:gridSpan w:val="5"/>
            <w:vAlign w:val="center"/>
          </w:tcPr>
          <w:p w:rsidR="00A85ACB" w:rsidRPr="004627DA" w:rsidRDefault="00A85ACB" w:rsidP="009F0F0F">
            <w:pPr>
              <w:spacing w:line="360" w:lineRule="auto"/>
              <w:jc w:val="center"/>
              <w:rPr>
                <w:lang w:val="uk-UA"/>
              </w:rPr>
            </w:pPr>
            <w:r w:rsidRPr="004627DA">
              <w:rPr>
                <w:lang w:val="uk-UA"/>
              </w:rPr>
              <w:t>Період</w:t>
            </w:r>
          </w:p>
        </w:tc>
      </w:tr>
      <w:tr w:rsidR="00A85ACB" w:rsidRPr="004627DA" w:rsidTr="00011000">
        <w:trPr>
          <w:cantSplit/>
          <w:jc w:val="center"/>
        </w:trPr>
        <w:tc>
          <w:tcPr>
            <w:tcW w:w="2750" w:type="dxa"/>
            <w:vMerge/>
            <w:vAlign w:val="center"/>
          </w:tcPr>
          <w:p w:rsidR="00A85ACB" w:rsidRPr="00F01C35" w:rsidRDefault="00A85ACB" w:rsidP="009F0F0F">
            <w:pPr>
              <w:spacing w:line="360" w:lineRule="auto"/>
              <w:jc w:val="center"/>
              <w:rPr>
                <w:lang w:val="uk-UA"/>
              </w:rPr>
            </w:pPr>
          </w:p>
        </w:tc>
        <w:tc>
          <w:tcPr>
            <w:tcW w:w="1197" w:type="dxa"/>
            <w:vAlign w:val="center"/>
          </w:tcPr>
          <w:p w:rsidR="00A85ACB" w:rsidRPr="004627DA" w:rsidRDefault="00A85ACB" w:rsidP="009F0F0F">
            <w:pPr>
              <w:spacing w:line="360" w:lineRule="auto"/>
              <w:jc w:val="center"/>
              <w:rPr>
                <w:lang w:val="uk-UA"/>
              </w:rPr>
            </w:pPr>
            <w:r w:rsidRPr="00F01C35">
              <w:rPr>
                <w:lang w:val="uk-UA"/>
              </w:rPr>
              <w:t>20</w:t>
            </w:r>
            <w:r w:rsidRPr="004627DA">
              <w:rPr>
                <w:lang w:val="uk-UA"/>
              </w:rPr>
              <w:t>12 рік</w:t>
            </w:r>
          </w:p>
        </w:tc>
        <w:tc>
          <w:tcPr>
            <w:tcW w:w="1134" w:type="dxa"/>
            <w:vAlign w:val="center"/>
          </w:tcPr>
          <w:p w:rsidR="00A85ACB" w:rsidRPr="004627DA" w:rsidRDefault="00A85ACB" w:rsidP="009F0F0F">
            <w:pPr>
              <w:spacing w:line="360" w:lineRule="auto"/>
              <w:jc w:val="center"/>
              <w:rPr>
                <w:lang w:val="uk-UA"/>
              </w:rPr>
            </w:pPr>
            <w:r w:rsidRPr="00F01C35">
              <w:rPr>
                <w:lang w:val="uk-UA"/>
              </w:rPr>
              <w:t>20</w:t>
            </w:r>
            <w:r w:rsidRPr="004627DA">
              <w:rPr>
                <w:lang w:val="uk-UA"/>
              </w:rPr>
              <w:t>13 рік</w:t>
            </w:r>
          </w:p>
        </w:tc>
        <w:tc>
          <w:tcPr>
            <w:tcW w:w="1134" w:type="dxa"/>
            <w:vAlign w:val="center"/>
          </w:tcPr>
          <w:p w:rsidR="00A85ACB" w:rsidRPr="004627DA" w:rsidRDefault="00A85ACB" w:rsidP="009F0F0F">
            <w:pPr>
              <w:spacing w:line="360" w:lineRule="auto"/>
              <w:jc w:val="center"/>
              <w:rPr>
                <w:lang w:val="uk-UA"/>
              </w:rPr>
            </w:pPr>
            <w:r w:rsidRPr="00F01C35">
              <w:rPr>
                <w:lang w:val="uk-UA"/>
              </w:rPr>
              <w:t>20</w:t>
            </w:r>
            <w:r w:rsidRPr="004627DA">
              <w:rPr>
                <w:lang w:val="uk-UA"/>
              </w:rPr>
              <w:t>14 рік</w:t>
            </w:r>
          </w:p>
        </w:tc>
        <w:tc>
          <w:tcPr>
            <w:tcW w:w="1134" w:type="dxa"/>
          </w:tcPr>
          <w:p w:rsidR="00A85ACB" w:rsidRPr="00F01C35" w:rsidRDefault="00A85ACB" w:rsidP="009F0F0F">
            <w:pPr>
              <w:spacing w:line="360" w:lineRule="auto"/>
              <w:jc w:val="center"/>
              <w:rPr>
                <w:lang w:val="uk-UA"/>
              </w:rPr>
            </w:pPr>
            <w:r w:rsidRPr="00F01C35">
              <w:rPr>
                <w:lang w:val="uk-UA"/>
              </w:rPr>
              <w:t>20</w:t>
            </w:r>
            <w:r w:rsidRPr="004627DA">
              <w:rPr>
                <w:lang w:val="uk-UA"/>
              </w:rPr>
              <w:t>15 рік</w:t>
            </w:r>
          </w:p>
        </w:tc>
        <w:tc>
          <w:tcPr>
            <w:tcW w:w="1134" w:type="dxa"/>
          </w:tcPr>
          <w:p w:rsidR="00A85ACB" w:rsidRPr="004627DA" w:rsidRDefault="00A85ACB" w:rsidP="009F0F0F">
            <w:pPr>
              <w:spacing w:line="360" w:lineRule="auto"/>
              <w:jc w:val="center"/>
            </w:pPr>
            <w:r w:rsidRPr="00F01C35">
              <w:rPr>
                <w:lang w:val="uk-UA"/>
              </w:rPr>
              <w:t>20</w:t>
            </w:r>
            <w:r w:rsidRPr="004627DA">
              <w:rPr>
                <w:lang w:val="uk-UA"/>
              </w:rPr>
              <w:t>16 рік</w:t>
            </w:r>
          </w:p>
        </w:tc>
      </w:tr>
      <w:tr w:rsidR="00586DF6" w:rsidRPr="004627DA" w:rsidTr="00011000">
        <w:trPr>
          <w:jc w:val="center"/>
        </w:trPr>
        <w:tc>
          <w:tcPr>
            <w:tcW w:w="2750" w:type="dxa"/>
          </w:tcPr>
          <w:p w:rsidR="00586DF6" w:rsidRPr="00632FA1" w:rsidRDefault="00586DF6" w:rsidP="009F0F0F">
            <w:pPr>
              <w:spacing w:line="360" w:lineRule="auto"/>
              <w:rPr>
                <w:lang w:val="uk-UA"/>
              </w:rPr>
            </w:pPr>
            <w:r w:rsidRPr="00586DF6">
              <w:t>Обсяг реалізованої продукції, тис. грн</w:t>
            </w:r>
          </w:p>
        </w:tc>
        <w:tc>
          <w:tcPr>
            <w:tcW w:w="1197" w:type="dxa"/>
            <w:vAlign w:val="center"/>
          </w:tcPr>
          <w:p w:rsidR="00586DF6" w:rsidRDefault="00586DF6" w:rsidP="009F0F0F">
            <w:pPr>
              <w:spacing w:line="360" w:lineRule="auto"/>
              <w:jc w:val="center"/>
              <w:rPr>
                <w:color w:val="000000"/>
              </w:rPr>
            </w:pPr>
            <w:r>
              <w:rPr>
                <w:color w:val="000000"/>
              </w:rPr>
              <w:t>65804,6</w:t>
            </w:r>
          </w:p>
        </w:tc>
        <w:tc>
          <w:tcPr>
            <w:tcW w:w="1134" w:type="dxa"/>
            <w:vAlign w:val="center"/>
          </w:tcPr>
          <w:p w:rsidR="00586DF6" w:rsidRDefault="00586DF6" w:rsidP="009F0F0F">
            <w:pPr>
              <w:spacing w:line="360" w:lineRule="auto"/>
              <w:jc w:val="center"/>
              <w:rPr>
                <w:color w:val="000000"/>
              </w:rPr>
            </w:pPr>
            <w:r>
              <w:rPr>
                <w:color w:val="000000"/>
              </w:rPr>
              <w:t>79145,1</w:t>
            </w:r>
          </w:p>
        </w:tc>
        <w:tc>
          <w:tcPr>
            <w:tcW w:w="1134" w:type="dxa"/>
            <w:vAlign w:val="center"/>
          </w:tcPr>
          <w:p w:rsidR="00586DF6" w:rsidRDefault="00586DF6" w:rsidP="009F0F0F">
            <w:pPr>
              <w:spacing w:line="360" w:lineRule="auto"/>
              <w:jc w:val="center"/>
              <w:rPr>
                <w:color w:val="000000"/>
              </w:rPr>
            </w:pPr>
            <w:r>
              <w:rPr>
                <w:color w:val="000000"/>
              </w:rPr>
              <w:t>89570,8</w:t>
            </w:r>
          </w:p>
        </w:tc>
        <w:tc>
          <w:tcPr>
            <w:tcW w:w="1134" w:type="dxa"/>
            <w:vAlign w:val="center"/>
          </w:tcPr>
          <w:p w:rsidR="00586DF6" w:rsidRDefault="00586DF6" w:rsidP="009F0F0F">
            <w:pPr>
              <w:spacing w:line="360" w:lineRule="auto"/>
              <w:jc w:val="center"/>
              <w:rPr>
                <w:color w:val="000000"/>
              </w:rPr>
            </w:pPr>
            <w:r>
              <w:rPr>
                <w:color w:val="000000"/>
              </w:rPr>
              <w:t>91776,8</w:t>
            </w:r>
          </w:p>
        </w:tc>
        <w:tc>
          <w:tcPr>
            <w:tcW w:w="1134" w:type="dxa"/>
            <w:vAlign w:val="center"/>
          </w:tcPr>
          <w:p w:rsidR="00586DF6" w:rsidRDefault="00586DF6" w:rsidP="009F0F0F">
            <w:pPr>
              <w:spacing w:line="360" w:lineRule="auto"/>
              <w:jc w:val="center"/>
              <w:rPr>
                <w:color w:val="000000"/>
              </w:rPr>
            </w:pPr>
            <w:r>
              <w:rPr>
                <w:color w:val="000000"/>
              </w:rPr>
              <w:t>112005,3</w:t>
            </w:r>
          </w:p>
        </w:tc>
      </w:tr>
      <w:tr w:rsidR="00586DF6" w:rsidRPr="004627DA" w:rsidTr="00011000">
        <w:trPr>
          <w:jc w:val="center"/>
        </w:trPr>
        <w:tc>
          <w:tcPr>
            <w:tcW w:w="2750" w:type="dxa"/>
          </w:tcPr>
          <w:p w:rsidR="00586DF6" w:rsidRPr="00F01C35" w:rsidRDefault="00586DF6" w:rsidP="009F0F0F">
            <w:pPr>
              <w:spacing w:line="360" w:lineRule="auto"/>
              <w:rPr>
                <w:lang w:val="uk-UA"/>
              </w:rPr>
            </w:pPr>
            <w:r w:rsidRPr="00E150DD">
              <w:t>Середньооблікова</w:t>
            </w:r>
            <w:r w:rsidRPr="00E150DD">
              <w:rPr>
                <w:lang w:val="uk-UA"/>
              </w:rPr>
              <w:t xml:space="preserve"> </w:t>
            </w:r>
            <w:r w:rsidRPr="00E150DD">
              <w:t>чис</w:t>
            </w:r>
            <w:r>
              <w:rPr>
                <w:lang w:val="uk-UA"/>
              </w:rPr>
              <w:t>ельність працівників</w:t>
            </w:r>
            <w:r w:rsidRPr="00E150DD">
              <w:t>, ч</w:t>
            </w:r>
            <w:r w:rsidRPr="00E150DD">
              <w:rPr>
                <w:lang w:val="uk-UA"/>
              </w:rPr>
              <w:t>о</w:t>
            </w:r>
            <w:r w:rsidRPr="00E150DD">
              <w:t>л.</w:t>
            </w:r>
          </w:p>
        </w:tc>
        <w:tc>
          <w:tcPr>
            <w:tcW w:w="1197" w:type="dxa"/>
            <w:vAlign w:val="center"/>
          </w:tcPr>
          <w:p w:rsidR="00586DF6" w:rsidRDefault="00586DF6" w:rsidP="009F0F0F">
            <w:pPr>
              <w:spacing w:line="360" w:lineRule="auto"/>
              <w:jc w:val="center"/>
              <w:rPr>
                <w:color w:val="000000"/>
              </w:rPr>
            </w:pPr>
            <w:r>
              <w:rPr>
                <w:rFonts w:eastAsia="Calibri"/>
                <w:color w:val="000000"/>
                <w:lang w:val="uk-UA"/>
              </w:rPr>
              <w:t>634</w:t>
            </w:r>
          </w:p>
        </w:tc>
        <w:tc>
          <w:tcPr>
            <w:tcW w:w="1134" w:type="dxa"/>
            <w:vAlign w:val="center"/>
          </w:tcPr>
          <w:p w:rsidR="00586DF6" w:rsidRDefault="00586DF6" w:rsidP="009F0F0F">
            <w:pPr>
              <w:spacing w:line="360" w:lineRule="auto"/>
              <w:jc w:val="center"/>
              <w:rPr>
                <w:color w:val="000000"/>
              </w:rPr>
            </w:pPr>
            <w:r>
              <w:rPr>
                <w:rFonts w:eastAsia="Calibri"/>
                <w:color w:val="000000"/>
                <w:lang w:val="uk-UA"/>
              </w:rPr>
              <w:t>649</w:t>
            </w:r>
          </w:p>
        </w:tc>
        <w:tc>
          <w:tcPr>
            <w:tcW w:w="1134" w:type="dxa"/>
            <w:vAlign w:val="center"/>
          </w:tcPr>
          <w:p w:rsidR="00586DF6" w:rsidRDefault="00586DF6" w:rsidP="009F0F0F">
            <w:pPr>
              <w:spacing w:line="360" w:lineRule="auto"/>
              <w:jc w:val="center"/>
              <w:rPr>
                <w:color w:val="000000"/>
              </w:rPr>
            </w:pPr>
            <w:r>
              <w:rPr>
                <w:color w:val="000000"/>
                <w:lang w:val="uk-UA"/>
              </w:rPr>
              <w:t>643</w:t>
            </w:r>
          </w:p>
        </w:tc>
        <w:tc>
          <w:tcPr>
            <w:tcW w:w="1134" w:type="dxa"/>
            <w:vAlign w:val="center"/>
          </w:tcPr>
          <w:p w:rsidR="00586DF6" w:rsidRDefault="00586DF6" w:rsidP="009F0F0F">
            <w:pPr>
              <w:spacing w:line="360" w:lineRule="auto"/>
              <w:jc w:val="center"/>
              <w:rPr>
                <w:color w:val="000000"/>
              </w:rPr>
            </w:pPr>
            <w:r>
              <w:rPr>
                <w:color w:val="000000"/>
                <w:lang w:val="uk-UA"/>
              </w:rPr>
              <w:t>616</w:t>
            </w:r>
          </w:p>
        </w:tc>
        <w:tc>
          <w:tcPr>
            <w:tcW w:w="1134" w:type="dxa"/>
            <w:vAlign w:val="center"/>
          </w:tcPr>
          <w:p w:rsidR="00586DF6" w:rsidRDefault="00586DF6" w:rsidP="009F0F0F">
            <w:pPr>
              <w:spacing w:line="360" w:lineRule="auto"/>
              <w:jc w:val="center"/>
              <w:rPr>
                <w:color w:val="000000"/>
              </w:rPr>
            </w:pPr>
            <w:r>
              <w:rPr>
                <w:color w:val="000000"/>
                <w:lang w:val="uk-UA"/>
              </w:rPr>
              <w:t>652</w:t>
            </w:r>
          </w:p>
        </w:tc>
      </w:tr>
      <w:tr w:rsidR="00586DF6" w:rsidRPr="004627DA" w:rsidTr="00011000">
        <w:trPr>
          <w:jc w:val="center"/>
        </w:trPr>
        <w:tc>
          <w:tcPr>
            <w:tcW w:w="2750" w:type="dxa"/>
          </w:tcPr>
          <w:p w:rsidR="00586DF6" w:rsidRPr="00BC1F83" w:rsidRDefault="00586DF6" w:rsidP="009F0F0F">
            <w:pPr>
              <w:spacing w:line="360" w:lineRule="auto"/>
              <w:rPr>
                <w:lang w:val="uk-UA"/>
              </w:rPr>
            </w:pPr>
            <w:r w:rsidRPr="00536A62">
              <w:rPr>
                <w:lang w:val="uk-UA"/>
              </w:rPr>
              <w:t>Продуктивність праці 1-го працівника</w:t>
            </w:r>
            <w:r>
              <w:rPr>
                <w:lang w:val="uk-UA"/>
              </w:rPr>
              <w:t xml:space="preserve">, тис. </w:t>
            </w:r>
            <w:r w:rsidRPr="00940410">
              <w:t>грн</w:t>
            </w:r>
          </w:p>
        </w:tc>
        <w:tc>
          <w:tcPr>
            <w:tcW w:w="1197" w:type="dxa"/>
            <w:vAlign w:val="center"/>
          </w:tcPr>
          <w:p w:rsidR="00586DF6" w:rsidRDefault="00586DF6" w:rsidP="009F0F0F">
            <w:pPr>
              <w:spacing w:line="360" w:lineRule="auto"/>
              <w:jc w:val="center"/>
              <w:rPr>
                <w:color w:val="000000"/>
              </w:rPr>
            </w:pPr>
            <w:r>
              <w:rPr>
                <w:color w:val="000000"/>
              </w:rPr>
              <w:t>103,8</w:t>
            </w:r>
          </w:p>
        </w:tc>
        <w:tc>
          <w:tcPr>
            <w:tcW w:w="1134" w:type="dxa"/>
            <w:vAlign w:val="center"/>
          </w:tcPr>
          <w:p w:rsidR="00586DF6" w:rsidRDefault="00586DF6" w:rsidP="009F0F0F">
            <w:pPr>
              <w:spacing w:line="360" w:lineRule="auto"/>
              <w:jc w:val="center"/>
              <w:rPr>
                <w:color w:val="000000"/>
              </w:rPr>
            </w:pPr>
            <w:r>
              <w:rPr>
                <w:color w:val="000000"/>
              </w:rPr>
              <w:t>121,9</w:t>
            </w:r>
          </w:p>
        </w:tc>
        <w:tc>
          <w:tcPr>
            <w:tcW w:w="1134" w:type="dxa"/>
            <w:vAlign w:val="center"/>
          </w:tcPr>
          <w:p w:rsidR="00586DF6" w:rsidRDefault="00586DF6" w:rsidP="009F0F0F">
            <w:pPr>
              <w:spacing w:line="360" w:lineRule="auto"/>
              <w:jc w:val="center"/>
              <w:rPr>
                <w:color w:val="000000"/>
              </w:rPr>
            </w:pPr>
            <w:r>
              <w:rPr>
                <w:color w:val="000000"/>
              </w:rPr>
              <w:t>139,3</w:t>
            </w:r>
          </w:p>
        </w:tc>
        <w:tc>
          <w:tcPr>
            <w:tcW w:w="1134" w:type="dxa"/>
            <w:vAlign w:val="center"/>
          </w:tcPr>
          <w:p w:rsidR="00586DF6" w:rsidRDefault="00586DF6" w:rsidP="009F0F0F">
            <w:pPr>
              <w:spacing w:line="360" w:lineRule="auto"/>
              <w:jc w:val="center"/>
              <w:rPr>
                <w:color w:val="000000"/>
              </w:rPr>
            </w:pPr>
            <w:r>
              <w:rPr>
                <w:color w:val="000000"/>
              </w:rPr>
              <w:t>149,0</w:t>
            </w:r>
          </w:p>
        </w:tc>
        <w:tc>
          <w:tcPr>
            <w:tcW w:w="1134" w:type="dxa"/>
            <w:vAlign w:val="center"/>
          </w:tcPr>
          <w:p w:rsidR="00586DF6" w:rsidRDefault="00586DF6" w:rsidP="009F0F0F">
            <w:pPr>
              <w:spacing w:line="360" w:lineRule="auto"/>
              <w:jc w:val="center"/>
              <w:rPr>
                <w:color w:val="000000"/>
              </w:rPr>
            </w:pPr>
            <w:r>
              <w:rPr>
                <w:color w:val="000000"/>
              </w:rPr>
              <w:t>171,8</w:t>
            </w:r>
          </w:p>
        </w:tc>
      </w:tr>
    </w:tbl>
    <w:p w:rsidR="00A85ACB" w:rsidRDefault="00A85ACB" w:rsidP="00A85ACB">
      <w:pPr>
        <w:spacing w:line="360" w:lineRule="auto"/>
        <w:jc w:val="center"/>
        <w:rPr>
          <w:sz w:val="28"/>
          <w:szCs w:val="28"/>
          <w:lang w:val="uk-UA"/>
        </w:rPr>
      </w:pPr>
    </w:p>
    <w:p w:rsidR="00A85ACB" w:rsidRDefault="00A85ACB" w:rsidP="00601DA9">
      <w:pPr>
        <w:spacing w:line="360" w:lineRule="auto"/>
        <w:ind w:firstLine="851"/>
        <w:jc w:val="both"/>
        <w:rPr>
          <w:sz w:val="28"/>
          <w:szCs w:val="28"/>
          <w:lang w:val="uk-UA"/>
        </w:rPr>
      </w:pPr>
      <w:r w:rsidRPr="00F01C35">
        <w:rPr>
          <w:sz w:val="28"/>
          <w:szCs w:val="28"/>
          <w:lang w:val="uk-UA"/>
        </w:rPr>
        <w:t>Продуктивність праці</w:t>
      </w:r>
      <w:r>
        <w:rPr>
          <w:sz w:val="28"/>
          <w:szCs w:val="28"/>
          <w:lang w:val="uk-UA"/>
        </w:rPr>
        <w:t xml:space="preserve"> -</w:t>
      </w:r>
      <w:r w:rsidRPr="00F01C35">
        <w:rPr>
          <w:sz w:val="28"/>
          <w:szCs w:val="28"/>
          <w:lang w:val="uk-UA"/>
        </w:rPr>
        <w:t xml:space="preserve"> це виробіток продукції на</w:t>
      </w:r>
      <w:r>
        <w:rPr>
          <w:sz w:val="28"/>
          <w:szCs w:val="28"/>
          <w:lang w:val="uk-UA"/>
        </w:rPr>
        <w:t xml:space="preserve"> </w:t>
      </w:r>
      <w:r w:rsidRPr="00F01C35">
        <w:rPr>
          <w:sz w:val="28"/>
          <w:szCs w:val="28"/>
          <w:lang w:val="uk-UA"/>
        </w:rPr>
        <w:t xml:space="preserve">одного працюючого. </w:t>
      </w:r>
      <w:r>
        <w:rPr>
          <w:sz w:val="28"/>
          <w:szCs w:val="28"/>
          <w:lang w:val="uk-UA"/>
        </w:rPr>
        <w:t>Ц</w:t>
      </w:r>
      <w:r w:rsidRPr="00536A62">
        <w:rPr>
          <w:sz w:val="28"/>
          <w:szCs w:val="28"/>
          <w:lang w:val="uk-UA"/>
        </w:rPr>
        <w:t>е показник, що дозволяє оцінювати ефективність роботи персоналу.</w:t>
      </w:r>
      <w:r>
        <w:rPr>
          <w:sz w:val="28"/>
          <w:szCs w:val="28"/>
          <w:lang w:val="uk-UA"/>
        </w:rPr>
        <w:t xml:space="preserve"> </w:t>
      </w:r>
      <w:r w:rsidRPr="00F01C35">
        <w:rPr>
          <w:sz w:val="28"/>
          <w:szCs w:val="28"/>
          <w:lang w:val="uk-UA"/>
        </w:rPr>
        <w:t>На підприємстві продуктивність праці</w:t>
      </w:r>
      <w:r>
        <w:rPr>
          <w:sz w:val="28"/>
          <w:szCs w:val="28"/>
          <w:lang w:val="uk-UA"/>
        </w:rPr>
        <w:t xml:space="preserve"> </w:t>
      </w:r>
      <w:r w:rsidRPr="00F01C35">
        <w:rPr>
          <w:sz w:val="28"/>
          <w:szCs w:val="28"/>
          <w:lang w:val="uk-UA"/>
        </w:rPr>
        <w:t>визначається за формулою</w:t>
      </w:r>
      <w:r>
        <w:rPr>
          <w:sz w:val="28"/>
          <w:szCs w:val="28"/>
          <w:lang w:val="uk-UA"/>
        </w:rPr>
        <w:t xml:space="preserve"> (2.</w:t>
      </w:r>
      <w:r w:rsidR="00681E62">
        <w:rPr>
          <w:sz w:val="28"/>
          <w:szCs w:val="28"/>
          <w:lang w:val="uk-UA"/>
        </w:rPr>
        <w:t>6</w:t>
      </w:r>
      <w:r>
        <w:rPr>
          <w:sz w:val="28"/>
          <w:szCs w:val="28"/>
          <w:lang w:val="uk-UA"/>
        </w:rPr>
        <w:t>)</w:t>
      </w:r>
      <w:r w:rsidRPr="00F01C35">
        <w:rPr>
          <w:sz w:val="28"/>
          <w:szCs w:val="28"/>
          <w:lang w:val="uk-UA"/>
        </w:rPr>
        <w:t>:</w:t>
      </w:r>
    </w:p>
    <w:p w:rsidR="00A85ACB" w:rsidRDefault="00A85ACB" w:rsidP="00A85ACB">
      <w:pPr>
        <w:spacing w:line="360" w:lineRule="auto"/>
        <w:ind w:firstLine="708"/>
        <w:jc w:val="both"/>
        <w:rPr>
          <w:sz w:val="28"/>
          <w:szCs w:val="28"/>
          <w:lang w:val="uk-UA"/>
        </w:rPr>
      </w:pPr>
    </w:p>
    <w:p w:rsidR="00A85ACB" w:rsidRPr="00F01C35" w:rsidRDefault="001D34C5" w:rsidP="00A85ACB">
      <w:pPr>
        <w:spacing w:line="360" w:lineRule="auto"/>
        <w:ind w:firstLine="708"/>
        <w:jc w:val="right"/>
        <w:rPr>
          <w:sz w:val="28"/>
          <w:szCs w:val="28"/>
          <w:lang w:val="uk-UA"/>
        </w:rPr>
      </w:pPr>
      <m:oMath>
        <m:r>
          <m:rPr>
            <m:sty m:val="p"/>
          </m:rPr>
          <w:rPr>
            <w:sz w:val="28"/>
            <w:szCs w:val="28"/>
            <w:lang w:val="uk-UA"/>
          </w:rPr>
          <m:t>Продуктивність</m:t>
        </m:r>
        <m:r>
          <m:rPr>
            <m:sty m:val="p"/>
          </m:rPr>
          <w:rPr>
            <w:rFonts w:ascii="Cambria Math"/>
            <w:sz w:val="28"/>
            <w:szCs w:val="28"/>
            <w:lang w:val="uk-UA"/>
          </w:rPr>
          <m:t xml:space="preserve"> </m:t>
        </m:r>
        <m:r>
          <m:rPr>
            <m:sty m:val="p"/>
          </m:rPr>
          <w:rPr>
            <w:sz w:val="28"/>
            <w:szCs w:val="28"/>
            <w:lang w:val="uk-UA"/>
          </w:rPr>
          <m:t>праці</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Обсяг</m:t>
            </m:r>
            <m:r>
              <m:rPr>
                <m:sty m:val="p"/>
              </m:rPr>
              <w:rPr>
                <w:rFonts w:ascii="Cambria Math"/>
                <w:sz w:val="28"/>
                <w:szCs w:val="28"/>
                <w:lang w:val="uk-UA"/>
              </w:rPr>
              <m:t xml:space="preserve"> </m:t>
            </m:r>
            <m:r>
              <m:rPr>
                <m:sty m:val="p"/>
              </m:rPr>
              <w:rPr>
                <w:rFonts w:ascii="Cambria Math"/>
                <w:sz w:val="28"/>
                <w:szCs w:val="28"/>
                <w:lang w:val="uk-UA"/>
              </w:rPr>
              <m:t>реалізованої</m:t>
            </m:r>
            <m:r>
              <m:rPr>
                <m:sty m:val="p"/>
              </m:rPr>
              <w:rPr>
                <w:rFonts w:ascii="Cambria Math"/>
                <w:sz w:val="28"/>
                <w:szCs w:val="28"/>
                <w:lang w:val="uk-UA"/>
              </w:rPr>
              <m:t xml:space="preserve"> </m:t>
            </m:r>
            <m:r>
              <m:rPr>
                <m:sty m:val="p"/>
              </m:rPr>
              <w:rPr>
                <w:rFonts w:ascii="Cambria Math"/>
                <w:sz w:val="28"/>
                <w:szCs w:val="28"/>
                <w:lang w:val="uk-UA"/>
              </w:rPr>
              <m:t>продукції</m:t>
            </m:r>
          </m:num>
          <m:den>
            <m:r>
              <m:rPr>
                <m:sty m:val="p"/>
              </m:rPr>
              <w:rPr>
                <w:sz w:val="28"/>
                <w:szCs w:val="28"/>
                <w:lang w:val="uk-UA"/>
              </w:rPr>
              <m:t>Середньооблікова</m:t>
            </m:r>
            <m:r>
              <m:rPr>
                <m:sty m:val="p"/>
              </m:rPr>
              <w:rPr>
                <w:rFonts w:ascii="Cambria Math"/>
                <w:sz w:val="28"/>
                <w:szCs w:val="28"/>
                <w:lang w:val="uk-UA"/>
              </w:rPr>
              <m:t xml:space="preserve"> </m:t>
            </m:r>
            <m:r>
              <m:rPr>
                <m:sty m:val="p"/>
              </m:rPr>
              <w:rPr>
                <w:sz w:val="28"/>
                <w:szCs w:val="28"/>
                <w:lang w:val="uk-UA"/>
              </w:rPr>
              <m:t>чисельність</m:t>
            </m:r>
            <m:r>
              <m:rPr>
                <m:sty m:val="p"/>
              </m:rPr>
              <w:rPr>
                <w:rFonts w:ascii="Cambria Math"/>
                <w:sz w:val="28"/>
                <w:szCs w:val="28"/>
                <w:lang w:val="uk-UA"/>
              </w:rPr>
              <m:t xml:space="preserve"> </m:t>
            </m:r>
            <m:r>
              <m:rPr>
                <m:sty m:val="p"/>
              </m:rPr>
              <w:rPr>
                <w:rFonts w:ascii="Cambria Math"/>
                <w:sz w:val="28"/>
                <w:szCs w:val="28"/>
                <w:lang w:val="uk-UA"/>
              </w:rPr>
              <m:t>персоналу</m:t>
            </m:r>
          </m:den>
        </m:f>
      </m:oMath>
      <w:r w:rsidR="00A85ACB">
        <w:rPr>
          <w:sz w:val="28"/>
          <w:szCs w:val="28"/>
          <w:lang w:val="uk-UA"/>
        </w:rPr>
        <w:t xml:space="preserve"> ,             (2.</w:t>
      </w:r>
      <w:r w:rsidR="00681E62">
        <w:rPr>
          <w:sz w:val="28"/>
          <w:szCs w:val="28"/>
          <w:lang w:val="uk-UA"/>
        </w:rPr>
        <w:t>6</w:t>
      </w:r>
      <w:r w:rsidR="00A85ACB">
        <w:rPr>
          <w:sz w:val="28"/>
          <w:szCs w:val="28"/>
          <w:lang w:val="uk-UA"/>
        </w:rPr>
        <w:t>)</w:t>
      </w:r>
    </w:p>
    <w:p w:rsidR="00A85ACB" w:rsidRPr="00F01C35" w:rsidRDefault="00A85ACB" w:rsidP="00A85ACB">
      <w:pPr>
        <w:spacing w:line="360" w:lineRule="auto"/>
        <w:ind w:firstLine="708"/>
        <w:jc w:val="both"/>
        <w:rPr>
          <w:sz w:val="28"/>
          <w:szCs w:val="28"/>
          <w:lang w:val="uk-UA"/>
        </w:rPr>
      </w:pPr>
      <w:r w:rsidRPr="00F01C35">
        <w:rPr>
          <w:sz w:val="28"/>
          <w:szCs w:val="28"/>
          <w:lang w:val="uk-UA"/>
        </w:rPr>
        <w:t> </w:t>
      </w:r>
    </w:p>
    <w:p w:rsidR="00A85ACB" w:rsidRDefault="00A85ACB" w:rsidP="00601DA9">
      <w:pPr>
        <w:spacing w:line="360" w:lineRule="auto"/>
        <w:ind w:firstLine="851"/>
        <w:jc w:val="both"/>
        <w:rPr>
          <w:sz w:val="28"/>
          <w:szCs w:val="28"/>
          <w:lang w:val="uk-UA"/>
        </w:rPr>
      </w:pPr>
      <w:r w:rsidRPr="00336E83">
        <w:rPr>
          <w:sz w:val="28"/>
          <w:szCs w:val="28"/>
          <w:lang w:val="uk-UA"/>
        </w:rPr>
        <w:t>Дан</w:t>
      </w:r>
      <w:r>
        <w:rPr>
          <w:sz w:val="28"/>
          <w:szCs w:val="28"/>
          <w:lang w:val="uk-UA"/>
        </w:rPr>
        <w:t>і</w:t>
      </w:r>
      <w:r w:rsidRPr="00336E83">
        <w:rPr>
          <w:sz w:val="28"/>
          <w:szCs w:val="28"/>
          <w:lang w:val="uk-UA"/>
        </w:rPr>
        <w:t xml:space="preserve">  таблиц</w:t>
      </w:r>
      <w:r>
        <w:rPr>
          <w:sz w:val="28"/>
          <w:szCs w:val="28"/>
          <w:lang w:val="uk-UA"/>
        </w:rPr>
        <w:t>і</w:t>
      </w:r>
      <w:r w:rsidRPr="00336E83">
        <w:rPr>
          <w:sz w:val="28"/>
          <w:szCs w:val="28"/>
          <w:lang w:val="uk-UA"/>
        </w:rPr>
        <w:t xml:space="preserve"> </w:t>
      </w:r>
      <w:r>
        <w:rPr>
          <w:sz w:val="28"/>
          <w:szCs w:val="28"/>
          <w:lang w:val="uk-UA"/>
        </w:rPr>
        <w:t>2.</w:t>
      </w:r>
      <w:r w:rsidR="006C5981">
        <w:rPr>
          <w:sz w:val="28"/>
          <w:szCs w:val="28"/>
          <w:lang w:val="uk-UA"/>
        </w:rPr>
        <w:t>11</w:t>
      </w:r>
      <w:r w:rsidRPr="00336E83">
        <w:rPr>
          <w:sz w:val="28"/>
          <w:szCs w:val="28"/>
          <w:lang w:val="uk-UA"/>
        </w:rPr>
        <w:t xml:space="preserve"> </w:t>
      </w:r>
      <w:r>
        <w:rPr>
          <w:sz w:val="28"/>
          <w:szCs w:val="28"/>
          <w:lang w:val="uk-UA"/>
        </w:rPr>
        <w:t>відображають процес динамічного росту продуктивності праці</w:t>
      </w:r>
      <w:r w:rsidR="00336E83">
        <w:rPr>
          <w:sz w:val="28"/>
          <w:szCs w:val="28"/>
          <w:lang w:val="uk-UA"/>
        </w:rPr>
        <w:t xml:space="preserve">, </w:t>
      </w:r>
      <w:r w:rsidR="00336E83" w:rsidRPr="00336E83">
        <w:rPr>
          <w:sz w:val="28"/>
          <w:szCs w:val="28"/>
          <w:lang w:val="uk-UA"/>
        </w:rPr>
        <w:t>що</w:t>
      </w:r>
      <w:r w:rsidR="00336E83">
        <w:rPr>
          <w:sz w:val="28"/>
          <w:szCs w:val="28"/>
          <w:lang w:val="uk-UA"/>
        </w:rPr>
        <w:t xml:space="preserve"> </w:t>
      </w:r>
      <w:r w:rsidR="00336E83" w:rsidRPr="00336E83">
        <w:rPr>
          <w:sz w:val="28"/>
          <w:szCs w:val="28"/>
          <w:lang w:val="uk-UA"/>
        </w:rPr>
        <w:t>свідчить про високу ефективність виробничої діяльності</w:t>
      </w:r>
      <w:r w:rsidR="00336E83">
        <w:rPr>
          <w:sz w:val="28"/>
          <w:szCs w:val="28"/>
          <w:lang w:val="uk-UA"/>
        </w:rPr>
        <w:t xml:space="preserve"> </w:t>
      </w:r>
      <w:r w:rsidR="00336E83" w:rsidRPr="00336E83">
        <w:rPr>
          <w:sz w:val="28"/>
          <w:szCs w:val="28"/>
          <w:lang w:val="uk-UA"/>
        </w:rPr>
        <w:t>працівників підприємства протягом аналізованого періоду</w:t>
      </w:r>
      <w:r>
        <w:rPr>
          <w:sz w:val="28"/>
          <w:szCs w:val="28"/>
          <w:lang w:val="uk-UA"/>
        </w:rPr>
        <w:t>. Це зр</w:t>
      </w:r>
      <w:r w:rsidR="00336E83">
        <w:rPr>
          <w:sz w:val="28"/>
          <w:szCs w:val="28"/>
          <w:lang w:val="uk-UA"/>
        </w:rPr>
        <w:t>остання</w:t>
      </w:r>
      <w:r>
        <w:rPr>
          <w:sz w:val="28"/>
          <w:szCs w:val="28"/>
          <w:lang w:val="uk-UA"/>
        </w:rPr>
        <w:t>, звичайно, зумовлен</w:t>
      </w:r>
      <w:r w:rsidR="00336E83">
        <w:rPr>
          <w:sz w:val="28"/>
          <w:szCs w:val="28"/>
          <w:lang w:val="uk-UA"/>
        </w:rPr>
        <w:t>о</w:t>
      </w:r>
      <w:r>
        <w:rPr>
          <w:sz w:val="28"/>
          <w:szCs w:val="28"/>
          <w:lang w:val="uk-UA"/>
        </w:rPr>
        <w:t xml:space="preserve"> </w:t>
      </w:r>
      <w:r w:rsidRPr="00536A62">
        <w:rPr>
          <w:sz w:val="28"/>
          <w:szCs w:val="28"/>
          <w:lang w:val="uk-UA"/>
        </w:rPr>
        <w:t xml:space="preserve">зростанням обсягів </w:t>
      </w:r>
      <w:r>
        <w:rPr>
          <w:sz w:val="28"/>
          <w:szCs w:val="28"/>
          <w:lang w:val="uk-UA"/>
        </w:rPr>
        <w:t>товарної продукції.</w:t>
      </w:r>
      <w:r w:rsidRPr="00940410">
        <w:rPr>
          <w:sz w:val="28"/>
          <w:szCs w:val="28"/>
        </w:rPr>
        <w:t xml:space="preserve"> В то</w:t>
      </w:r>
      <w:r>
        <w:rPr>
          <w:sz w:val="28"/>
          <w:szCs w:val="28"/>
          <w:lang w:val="uk-UA"/>
        </w:rPr>
        <w:t>й</w:t>
      </w:r>
      <w:r w:rsidRPr="00940410">
        <w:rPr>
          <w:sz w:val="28"/>
          <w:szCs w:val="28"/>
        </w:rPr>
        <w:t xml:space="preserve"> же </w:t>
      </w:r>
      <w:r>
        <w:rPr>
          <w:sz w:val="28"/>
          <w:szCs w:val="28"/>
          <w:lang w:val="uk-UA"/>
        </w:rPr>
        <w:t xml:space="preserve">час середньооблікова чисельність працівників на даному підприємстві </w:t>
      </w:r>
      <w:r w:rsidRPr="00574C9C">
        <w:rPr>
          <w:sz w:val="28"/>
          <w:szCs w:val="28"/>
          <w:lang w:val="uk-UA"/>
        </w:rPr>
        <w:t>залишається приблизно на одному рівні</w:t>
      </w:r>
      <w:r>
        <w:rPr>
          <w:sz w:val="28"/>
          <w:szCs w:val="28"/>
          <w:lang w:val="uk-UA"/>
        </w:rPr>
        <w:t>.</w:t>
      </w:r>
      <w:r w:rsidR="00336E83">
        <w:rPr>
          <w:sz w:val="28"/>
          <w:szCs w:val="28"/>
          <w:lang w:val="uk-UA"/>
        </w:rPr>
        <w:t xml:space="preserve"> </w:t>
      </w:r>
    </w:p>
    <w:p w:rsidR="00417F36" w:rsidRDefault="00417F36" w:rsidP="00601DA9">
      <w:pPr>
        <w:spacing w:line="360" w:lineRule="auto"/>
        <w:ind w:firstLine="851"/>
        <w:jc w:val="both"/>
        <w:rPr>
          <w:sz w:val="28"/>
          <w:szCs w:val="28"/>
          <w:lang w:val="uk-UA"/>
        </w:rPr>
      </w:pPr>
      <w:r w:rsidRPr="00414A1B">
        <w:rPr>
          <w:sz w:val="28"/>
          <w:szCs w:val="28"/>
          <w:lang w:val="uk-UA"/>
        </w:rPr>
        <w:lastRenderedPageBreak/>
        <w:t>Для оцінки інтенсивності руху трудових ресурсів використовуються відносні показники: коефіцієнт обороту за прийомом, коефіцієнт обороту за вибуттям, коефіцієнт плинності кадрів</w:t>
      </w:r>
      <w:r>
        <w:rPr>
          <w:sz w:val="28"/>
          <w:szCs w:val="28"/>
          <w:lang w:val="uk-UA"/>
        </w:rPr>
        <w:t>.</w:t>
      </w:r>
      <w:r w:rsidRPr="00414A1B">
        <w:rPr>
          <w:sz w:val="28"/>
          <w:szCs w:val="28"/>
          <w:lang w:val="uk-UA"/>
        </w:rPr>
        <w:t xml:space="preserve"> </w:t>
      </w:r>
    </w:p>
    <w:p w:rsidR="00417F36" w:rsidRDefault="00417F36" w:rsidP="00601DA9">
      <w:pPr>
        <w:spacing w:line="360" w:lineRule="auto"/>
        <w:ind w:firstLine="851"/>
        <w:jc w:val="both"/>
        <w:rPr>
          <w:sz w:val="28"/>
          <w:szCs w:val="28"/>
          <w:lang w:val="en-US"/>
        </w:rPr>
      </w:pPr>
      <w:r>
        <w:rPr>
          <w:sz w:val="28"/>
          <w:szCs w:val="28"/>
          <w:lang w:val="uk-UA"/>
        </w:rPr>
        <w:t xml:space="preserve">Розрахунок коефіцієнтів </w:t>
      </w:r>
      <w:r w:rsidRPr="00414A1B">
        <w:rPr>
          <w:sz w:val="28"/>
          <w:szCs w:val="28"/>
          <w:lang w:val="uk-UA"/>
        </w:rPr>
        <w:t>інтенсивності руху трудових ресурсів</w:t>
      </w:r>
      <w:r w:rsidRPr="000F58FB">
        <w:rPr>
          <w:sz w:val="28"/>
          <w:szCs w:val="28"/>
          <w:lang w:val="uk-UA"/>
        </w:rPr>
        <w:t xml:space="preserve"> ВАТ «</w:t>
      </w:r>
      <w:r>
        <w:rPr>
          <w:sz w:val="28"/>
          <w:szCs w:val="28"/>
          <w:lang w:val="uk-UA"/>
        </w:rPr>
        <w:t>Сумська Паляниця</w:t>
      </w:r>
      <w:r w:rsidRPr="000F58FB">
        <w:rPr>
          <w:sz w:val="28"/>
          <w:szCs w:val="28"/>
          <w:lang w:val="uk-UA"/>
        </w:rPr>
        <w:t>»</w:t>
      </w:r>
      <w:r>
        <w:rPr>
          <w:sz w:val="28"/>
          <w:szCs w:val="28"/>
          <w:lang w:val="uk-UA"/>
        </w:rPr>
        <w:t xml:space="preserve"> міститься в </w:t>
      </w:r>
      <w:r w:rsidRPr="000F58FB">
        <w:rPr>
          <w:sz w:val="28"/>
          <w:szCs w:val="28"/>
          <w:lang w:val="uk-UA"/>
        </w:rPr>
        <w:t xml:space="preserve">табл. </w:t>
      </w:r>
      <w:r w:rsidRPr="000F58FB">
        <w:rPr>
          <w:sz w:val="28"/>
          <w:szCs w:val="28"/>
        </w:rPr>
        <w:t>2.</w:t>
      </w:r>
      <w:r w:rsidR="001E03D9">
        <w:rPr>
          <w:sz w:val="28"/>
          <w:szCs w:val="28"/>
        </w:rPr>
        <w:t>12</w:t>
      </w:r>
      <w:r w:rsidRPr="000F58FB">
        <w:rPr>
          <w:sz w:val="28"/>
          <w:szCs w:val="28"/>
          <w:lang w:val="uk-UA"/>
        </w:rPr>
        <w:t>.</w:t>
      </w:r>
    </w:p>
    <w:p w:rsidR="00011000" w:rsidRDefault="00011000" w:rsidP="00417F36">
      <w:pPr>
        <w:spacing w:line="360" w:lineRule="auto"/>
        <w:jc w:val="right"/>
        <w:rPr>
          <w:sz w:val="28"/>
          <w:szCs w:val="28"/>
          <w:lang w:val="uk-UA"/>
        </w:rPr>
      </w:pPr>
    </w:p>
    <w:p w:rsidR="00417F36" w:rsidRPr="006425C9" w:rsidRDefault="00417F36" w:rsidP="00417F36">
      <w:pPr>
        <w:spacing w:line="360" w:lineRule="auto"/>
        <w:jc w:val="right"/>
        <w:rPr>
          <w:b/>
          <w:sz w:val="28"/>
          <w:szCs w:val="28"/>
          <w:lang w:val="uk-UA"/>
        </w:rPr>
      </w:pPr>
      <w:r w:rsidRPr="00F01C35">
        <w:rPr>
          <w:sz w:val="28"/>
          <w:szCs w:val="28"/>
          <w:lang w:val="uk-UA"/>
        </w:rPr>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12</w:t>
      </w:r>
    </w:p>
    <w:p w:rsidR="00417F36" w:rsidRDefault="00417F36" w:rsidP="00417F36">
      <w:pPr>
        <w:spacing w:line="360" w:lineRule="auto"/>
        <w:jc w:val="center"/>
        <w:rPr>
          <w:sz w:val="28"/>
          <w:szCs w:val="28"/>
          <w:lang w:val="uk-UA"/>
        </w:rPr>
      </w:pPr>
      <w:r w:rsidRPr="00E65A81">
        <w:rPr>
          <w:sz w:val="28"/>
          <w:szCs w:val="28"/>
          <w:lang w:val="uk-UA"/>
        </w:rPr>
        <w:t>Динаміка руху персоналу</w:t>
      </w:r>
      <w:r>
        <w:rPr>
          <w:sz w:val="28"/>
          <w:szCs w:val="28"/>
          <w:lang w:val="uk-UA"/>
        </w:rPr>
        <w:t xml:space="preserve"> на підприємстві</w:t>
      </w:r>
    </w:p>
    <w:tbl>
      <w:tblPr>
        <w:tblW w:w="9076"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0"/>
        <w:gridCol w:w="1134"/>
        <w:gridCol w:w="1134"/>
        <w:gridCol w:w="1134"/>
        <w:gridCol w:w="1134"/>
        <w:gridCol w:w="1160"/>
      </w:tblGrid>
      <w:tr w:rsidR="00417F36" w:rsidRPr="00D571D3" w:rsidTr="005E58C5">
        <w:trPr>
          <w:cantSplit/>
          <w:jc w:val="center"/>
        </w:trPr>
        <w:tc>
          <w:tcPr>
            <w:tcW w:w="3380" w:type="dxa"/>
            <w:vMerge w:val="restart"/>
            <w:vAlign w:val="center"/>
          </w:tcPr>
          <w:p w:rsidR="00417F36" w:rsidRPr="004627DA" w:rsidRDefault="00417F36" w:rsidP="009F0F0F">
            <w:pPr>
              <w:spacing w:line="360" w:lineRule="auto"/>
              <w:jc w:val="center"/>
              <w:rPr>
                <w:lang w:val="uk-UA"/>
              </w:rPr>
            </w:pPr>
            <w:r>
              <w:rPr>
                <w:lang w:val="uk-UA"/>
              </w:rPr>
              <w:t>П</w:t>
            </w:r>
            <w:r w:rsidRPr="004627DA">
              <w:rPr>
                <w:lang w:val="uk-UA"/>
              </w:rPr>
              <w:t>оказник</w:t>
            </w:r>
            <w:r>
              <w:rPr>
                <w:lang w:val="uk-UA"/>
              </w:rPr>
              <w:t>и</w:t>
            </w:r>
          </w:p>
        </w:tc>
        <w:tc>
          <w:tcPr>
            <w:tcW w:w="5696" w:type="dxa"/>
            <w:gridSpan w:val="5"/>
            <w:vAlign w:val="center"/>
          </w:tcPr>
          <w:p w:rsidR="00417F36" w:rsidRPr="004627DA" w:rsidRDefault="00417F36" w:rsidP="009F0F0F">
            <w:pPr>
              <w:spacing w:line="360" w:lineRule="auto"/>
              <w:jc w:val="center"/>
              <w:rPr>
                <w:lang w:val="uk-UA"/>
              </w:rPr>
            </w:pPr>
            <w:r w:rsidRPr="004627DA">
              <w:rPr>
                <w:lang w:val="uk-UA"/>
              </w:rPr>
              <w:t>Період</w:t>
            </w:r>
          </w:p>
        </w:tc>
      </w:tr>
      <w:tr w:rsidR="00417F36" w:rsidRPr="00D571D3" w:rsidTr="005E58C5">
        <w:trPr>
          <w:cantSplit/>
          <w:jc w:val="center"/>
        </w:trPr>
        <w:tc>
          <w:tcPr>
            <w:tcW w:w="3380" w:type="dxa"/>
            <w:vMerge/>
            <w:vAlign w:val="center"/>
          </w:tcPr>
          <w:p w:rsidR="00417F36" w:rsidRPr="00F01C35" w:rsidRDefault="00417F36" w:rsidP="009F0F0F">
            <w:pPr>
              <w:spacing w:line="360" w:lineRule="auto"/>
              <w:jc w:val="center"/>
              <w:rPr>
                <w:lang w:val="uk-UA"/>
              </w:rPr>
            </w:pPr>
          </w:p>
        </w:tc>
        <w:tc>
          <w:tcPr>
            <w:tcW w:w="1134" w:type="dxa"/>
            <w:vAlign w:val="center"/>
          </w:tcPr>
          <w:p w:rsidR="00417F36" w:rsidRPr="004627DA" w:rsidRDefault="00417F36" w:rsidP="009F0F0F">
            <w:pPr>
              <w:spacing w:line="360" w:lineRule="auto"/>
              <w:jc w:val="center"/>
              <w:rPr>
                <w:lang w:val="uk-UA"/>
              </w:rPr>
            </w:pPr>
            <w:r w:rsidRPr="00F01C35">
              <w:rPr>
                <w:lang w:val="uk-UA"/>
              </w:rPr>
              <w:t>20</w:t>
            </w:r>
            <w:r w:rsidRPr="004627DA">
              <w:rPr>
                <w:lang w:val="uk-UA"/>
              </w:rPr>
              <w:t>12 рік</w:t>
            </w:r>
          </w:p>
        </w:tc>
        <w:tc>
          <w:tcPr>
            <w:tcW w:w="1134" w:type="dxa"/>
            <w:vAlign w:val="center"/>
          </w:tcPr>
          <w:p w:rsidR="00417F36" w:rsidRPr="004627DA" w:rsidRDefault="00417F36" w:rsidP="009F0F0F">
            <w:pPr>
              <w:spacing w:line="360" w:lineRule="auto"/>
              <w:jc w:val="center"/>
              <w:rPr>
                <w:lang w:val="uk-UA"/>
              </w:rPr>
            </w:pPr>
            <w:r w:rsidRPr="00F01C35">
              <w:rPr>
                <w:lang w:val="uk-UA"/>
              </w:rPr>
              <w:t>20</w:t>
            </w:r>
            <w:r w:rsidRPr="004627DA">
              <w:rPr>
                <w:lang w:val="uk-UA"/>
              </w:rPr>
              <w:t>13 рік</w:t>
            </w:r>
          </w:p>
        </w:tc>
        <w:tc>
          <w:tcPr>
            <w:tcW w:w="1134" w:type="dxa"/>
            <w:vAlign w:val="center"/>
          </w:tcPr>
          <w:p w:rsidR="00417F36" w:rsidRPr="004627DA" w:rsidRDefault="00417F36" w:rsidP="009F0F0F">
            <w:pPr>
              <w:spacing w:line="360" w:lineRule="auto"/>
              <w:jc w:val="center"/>
              <w:rPr>
                <w:lang w:val="uk-UA"/>
              </w:rPr>
            </w:pPr>
            <w:r w:rsidRPr="00F01C35">
              <w:rPr>
                <w:lang w:val="uk-UA"/>
              </w:rPr>
              <w:t>20</w:t>
            </w:r>
            <w:r w:rsidRPr="004627DA">
              <w:rPr>
                <w:lang w:val="uk-UA"/>
              </w:rPr>
              <w:t>14 рік</w:t>
            </w:r>
          </w:p>
        </w:tc>
        <w:tc>
          <w:tcPr>
            <w:tcW w:w="1134" w:type="dxa"/>
          </w:tcPr>
          <w:p w:rsidR="00417F36" w:rsidRPr="00F01C35" w:rsidRDefault="00417F36" w:rsidP="009F0F0F">
            <w:pPr>
              <w:spacing w:line="360" w:lineRule="auto"/>
              <w:jc w:val="center"/>
              <w:rPr>
                <w:lang w:val="uk-UA"/>
              </w:rPr>
            </w:pPr>
            <w:r w:rsidRPr="00F01C35">
              <w:rPr>
                <w:lang w:val="uk-UA"/>
              </w:rPr>
              <w:t>20</w:t>
            </w:r>
            <w:r w:rsidRPr="004627DA">
              <w:rPr>
                <w:lang w:val="uk-UA"/>
              </w:rPr>
              <w:t>15 рік</w:t>
            </w:r>
          </w:p>
        </w:tc>
        <w:tc>
          <w:tcPr>
            <w:tcW w:w="1160" w:type="dxa"/>
          </w:tcPr>
          <w:p w:rsidR="00417F36" w:rsidRPr="00D571D3" w:rsidRDefault="00417F36" w:rsidP="009F0F0F">
            <w:pPr>
              <w:spacing w:line="360" w:lineRule="auto"/>
              <w:jc w:val="center"/>
              <w:rPr>
                <w:lang w:val="uk-UA"/>
              </w:rPr>
            </w:pPr>
            <w:r w:rsidRPr="00F01C35">
              <w:rPr>
                <w:lang w:val="uk-UA"/>
              </w:rPr>
              <w:t>20</w:t>
            </w:r>
            <w:r w:rsidRPr="004627DA">
              <w:rPr>
                <w:lang w:val="uk-UA"/>
              </w:rPr>
              <w:t>16 рік</w:t>
            </w:r>
          </w:p>
        </w:tc>
      </w:tr>
      <w:tr w:rsidR="00417F36" w:rsidRPr="004627DA" w:rsidTr="005E58C5">
        <w:trPr>
          <w:jc w:val="center"/>
        </w:trPr>
        <w:tc>
          <w:tcPr>
            <w:tcW w:w="3380" w:type="dxa"/>
          </w:tcPr>
          <w:p w:rsidR="00417F36" w:rsidRPr="00632FA1" w:rsidRDefault="00417F36" w:rsidP="009F0F0F">
            <w:pPr>
              <w:spacing w:line="360" w:lineRule="auto"/>
              <w:rPr>
                <w:lang w:val="uk-UA"/>
              </w:rPr>
            </w:pPr>
            <w:r w:rsidRPr="00D571D3">
              <w:rPr>
                <w:lang w:val="uk-UA"/>
              </w:rPr>
              <w:t>Сер</w:t>
            </w:r>
            <w:r w:rsidRPr="00E150DD">
              <w:t>едньооблікова</w:t>
            </w:r>
            <w:r w:rsidRPr="00E150DD">
              <w:rPr>
                <w:lang w:val="uk-UA"/>
              </w:rPr>
              <w:t xml:space="preserve"> </w:t>
            </w:r>
            <w:r w:rsidRPr="00E150DD">
              <w:t>чис</w:t>
            </w:r>
            <w:r>
              <w:rPr>
                <w:lang w:val="uk-UA"/>
              </w:rPr>
              <w:t>ельність працівників</w:t>
            </w:r>
            <w:r w:rsidRPr="00E150DD">
              <w:t>, ч</w:t>
            </w:r>
            <w:r w:rsidRPr="00E150DD">
              <w:rPr>
                <w:lang w:val="uk-UA"/>
              </w:rPr>
              <w:t>о</w:t>
            </w:r>
            <w:r w:rsidRPr="00E150DD">
              <w:t>л.</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634</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649</w:t>
            </w:r>
          </w:p>
        </w:tc>
        <w:tc>
          <w:tcPr>
            <w:tcW w:w="1134" w:type="dxa"/>
            <w:vAlign w:val="center"/>
          </w:tcPr>
          <w:p w:rsidR="00417F36" w:rsidRPr="00A26CC0" w:rsidRDefault="00417F36" w:rsidP="009F0F0F">
            <w:pPr>
              <w:spacing w:line="360" w:lineRule="auto"/>
              <w:jc w:val="center"/>
              <w:rPr>
                <w:color w:val="000000"/>
              </w:rPr>
            </w:pPr>
            <w:r w:rsidRPr="00A26CC0">
              <w:rPr>
                <w:color w:val="000000"/>
                <w:lang w:val="uk-UA"/>
              </w:rPr>
              <w:t>643</w:t>
            </w:r>
          </w:p>
        </w:tc>
        <w:tc>
          <w:tcPr>
            <w:tcW w:w="1134" w:type="dxa"/>
            <w:vAlign w:val="center"/>
          </w:tcPr>
          <w:p w:rsidR="00417F36" w:rsidRPr="00A26CC0" w:rsidRDefault="00417F36" w:rsidP="009F0F0F">
            <w:pPr>
              <w:spacing w:line="360" w:lineRule="auto"/>
              <w:jc w:val="center"/>
              <w:rPr>
                <w:color w:val="000000"/>
              </w:rPr>
            </w:pPr>
            <w:r w:rsidRPr="00A26CC0">
              <w:rPr>
                <w:color w:val="000000"/>
                <w:lang w:val="uk-UA"/>
              </w:rPr>
              <w:t>616</w:t>
            </w:r>
          </w:p>
        </w:tc>
        <w:tc>
          <w:tcPr>
            <w:tcW w:w="1160" w:type="dxa"/>
            <w:vAlign w:val="center"/>
          </w:tcPr>
          <w:p w:rsidR="00417F36" w:rsidRPr="00A26CC0" w:rsidRDefault="00417F36" w:rsidP="009F0F0F">
            <w:pPr>
              <w:spacing w:line="360" w:lineRule="auto"/>
              <w:jc w:val="center"/>
              <w:rPr>
                <w:color w:val="000000"/>
              </w:rPr>
            </w:pPr>
            <w:r w:rsidRPr="00A26CC0">
              <w:rPr>
                <w:color w:val="000000"/>
                <w:lang w:val="uk-UA"/>
              </w:rPr>
              <w:t>652</w:t>
            </w:r>
          </w:p>
        </w:tc>
      </w:tr>
      <w:tr w:rsidR="00417F36" w:rsidRPr="004627DA" w:rsidTr="005E58C5">
        <w:trPr>
          <w:jc w:val="center"/>
        </w:trPr>
        <w:tc>
          <w:tcPr>
            <w:tcW w:w="3380" w:type="dxa"/>
          </w:tcPr>
          <w:p w:rsidR="00417F36" w:rsidRPr="00C87F8F" w:rsidRDefault="00417F36" w:rsidP="009F0F0F">
            <w:pPr>
              <w:pStyle w:val="21"/>
              <w:spacing w:after="0" w:line="360" w:lineRule="auto"/>
              <w:ind w:left="0"/>
              <w:rPr>
                <w:rFonts w:eastAsia="Calibri"/>
                <w:lang w:val="uk-UA"/>
              </w:rPr>
            </w:pPr>
            <w:r w:rsidRPr="0075414B">
              <w:rPr>
                <w:rFonts w:eastAsia="Calibri"/>
              </w:rPr>
              <w:t>Прийнято</w:t>
            </w:r>
            <w:r>
              <w:rPr>
                <w:rFonts w:eastAsia="Calibri"/>
                <w:lang w:val="uk-UA"/>
              </w:rPr>
              <w:t>, чол.</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53</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51</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48</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58</w:t>
            </w:r>
          </w:p>
        </w:tc>
        <w:tc>
          <w:tcPr>
            <w:tcW w:w="1160"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43</w:t>
            </w:r>
          </w:p>
        </w:tc>
      </w:tr>
      <w:tr w:rsidR="00417F36" w:rsidRPr="004627DA" w:rsidTr="005E58C5">
        <w:trPr>
          <w:jc w:val="center"/>
        </w:trPr>
        <w:tc>
          <w:tcPr>
            <w:tcW w:w="3380" w:type="dxa"/>
          </w:tcPr>
          <w:p w:rsidR="00417F36" w:rsidRPr="0075414B" w:rsidRDefault="00417F36" w:rsidP="009F0F0F">
            <w:pPr>
              <w:spacing w:line="360" w:lineRule="auto"/>
              <w:jc w:val="both"/>
              <w:rPr>
                <w:rFonts w:eastAsia="Calibri"/>
                <w:lang w:val="uk-UA"/>
              </w:rPr>
            </w:pPr>
            <w:r w:rsidRPr="0075414B">
              <w:rPr>
                <w:rFonts w:eastAsia="Calibri"/>
                <w:lang w:val="uk-UA"/>
              </w:rPr>
              <w:t>Звільнено (всього)</w:t>
            </w:r>
            <w:r>
              <w:rPr>
                <w:rFonts w:eastAsia="Calibri"/>
                <w:lang w:val="uk-UA"/>
              </w:rPr>
              <w:t xml:space="preserve">, чол. </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38</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57</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75</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22</w:t>
            </w:r>
          </w:p>
        </w:tc>
        <w:tc>
          <w:tcPr>
            <w:tcW w:w="1160"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39</w:t>
            </w:r>
          </w:p>
        </w:tc>
      </w:tr>
      <w:tr w:rsidR="00417F36" w:rsidRPr="004627DA" w:rsidTr="005E58C5">
        <w:trPr>
          <w:jc w:val="center"/>
        </w:trPr>
        <w:tc>
          <w:tcPr>
            <w:tcW w:w="3380" w:type="dxa"/>
          </w:tcPr>
          <w:p w:rsidR="00417F36" w:rsidRPr="00C87F8F" w:rsidRDefault="00417F36" w:rsidP="009F0F0F">
            <w:pPr>
              <w:pStyle w:val="21"/>
              <w:spacing w:after="0" w:line="360" w:lineRule="auto"/>
              <w:ind w:left="0"/>
              <w:rPr>
                <w:rFonts w:eastAsia="Calibri"/>
                <w:lang w:val="uk-UA"/>
              </w:rPr>
            </w:pPr>
            <w:r>
              <w:rPr>
                <w:rFonts w:eastAsia="Calibri"/>
                <w:lang w:val="uk-UA"/>
              </w:rPr>
              <w:t xml:space="preserve">у т.ч. </w:t>
            </w:r>
            <w:r w:rsidRPr="0075414B">
              <w:rPr>
                <w:rFonts w:eastAsia="Calibri"/>
              </w:rPr>
              <w:t>за власним бажанням, за прогули</w:t>
            </w:r>
            <w:r>
              <w:rPr>
                <w:rFonts w:eastAsia="Calibri"/>
                <w:lang w:val="uk-UA"/>
              </w:rPr>
              <w:t xml:space="preserve">, чол. </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29</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41</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67</w:t>
            </w:r>
          </w:p>
        </w:tc>
        <w:tc>
          <w:tcPr>
            <w:tcW w:w="1134"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16</w:t>
            </w:r>
          </w:p>
        </w:tc>
        <w:tc>
          <w:tcPr>
            <w:tcW w:w="1160" w:type="dxa"/>
            <w:vAlign w:val="center"/>
          </w:tcPr>
          <w:p w:rsidR="00417F36" w:rsidRPr="00A26CC0" w:rsidRDefault="00417F36" w:rsidP="009F0F0F">
            <w:pPr>
              <w:spacing w:line="360" w:lineRule="auto"/>
              <w:jc w:val="center"/>
              <w:rPr>
                <w:color w:val="000000"/>
              </w:rPr>
            </w:pPr>
            <w:r w:rsidRPr="00A26CC0">
              <w:rPr>
                <w:rFonts w:eastAsia="Calibri"/>
                <w:color w:val="000000"/>
                <w:lang w:val="uk-UA"/>
              </w:rPr>
              <w:t>28</w:t>
            </w:r>
          </w:p>
        </w:tc>
      </w:tr>
      <w:tr w:rsidR="00417F36" w:rsidRPr="004627DA" w:rsidTr="005E58C5">
        <w:trPr>
          <w:jc w:val="center"/>
        </w:trPr>
        <w:tc>
          <w:tcPr>
            <w:tcW w:w="3380" w:type="dxa"/>
          </w:tcPr>
          <w:p w:rsidR="00417F36" w:rsidRPr="0075414B" w:rsidRDefault="00417F36" w:rsidP="009F0F0F">
            <w:pPr>
              <w:pStyle w:val="21"/>
              <w:spacing w:after="0" w:line="360" w:lineRule="auto"/>
              <w:ind w:left="0"/>
              <w:rPr>
                <w:rFonts w:eastAsia="Calibri"/>
                <w:lang w:val="uk-UA"/>
              </w:rPr>
            </w:pPr>
            <w:r w:rsidRPr="0075414B">
              <w:rPr>
                <w:rFonts w:eastAsia="Calibri"/>
              </w:rPr>
              <w:t>Коефіцієнт прийому</w:t>
            </w:r>
          </w:p>
        </w:tc>
        <w:tc>
          <w:tcPr>
            <w:tcW w:w="1134" w:type="dxa"/>
            <w:vAlign w:val="center"/>
          </w:tcPr>
          <w:p w:rsidR="00417F36" w:rsidRDefault="00417F36" w:rsidP="009F0F0F">
            <w:pPr>
              <w:spacing w:line="360" w:lineRule="auto"/>
              <w:jc w:val="center"/>
              <w:rPr>
                <w:color w:val="000000"/>
              </w:rPr>
            </w:pPr>
            <w:r>
              <w:rPr>
                <w:color w:val="000000"/>
              </w:rPr>
              <w:t>8,4</w:t>
            </w:r>
          </w:p>
        </w:tc>
        <w:tc>
          <w:tcPr>
            <w:tcW w:w="1134" w:type="dxa"/>
            <w:vAlign w:val="center"/>
          </w:tcPr>
          <w:p w:rsidR="00417F36" w:rsidRDefault="00417F36" w:rsidP="009F0F0F">
            <w:pPr>
              <w:spacing w:line="360" w:lineRule="auto"/>
              <w:jc w:val="center"/>
              <w:rPr>
                <w:color w:val="000000"/>
              </w:rPr>
            </w:pPr>
            <w:r>
              <w:rPr>
                <w:color w:val="000000"/>
              </w:rPr>
              <w:t>7,9</w:t>
            </w:r>
          </w:p>
        </w:tc>
        <w:tc>
          <w:tcPr>
            <w:tcW w:w="1134" w:type="dxa"/>
            <w:vAlign w:val="center"/>
          </w:tcPr>
          <w:p w:rsidR="00417F36" w:rsidRDefault="00417F36" w:rsidP="009F0F0F">
            <w:pPr>
              <w:spacing w:line="360" w:lineRule="auto"/>
              <w:jc w:val="center"/>
              <w:rPr>
                <w:color w:val="000000"/>
              </w:rPr>
            </w:pPr>
            <w:r>
              <w:rPr>
                <w:color w:val="000000"/>
              </w:rPr>
              <w:t>7,5</w:t>
            </w:r>
          </w:p>
        </w:tc>
        <w:tc>
          <w:tcPr>
            <w:tcW w:w="1134" w:type="dxa"/>
            <w:vAlign w:val="center"/>
          </w:tcPr>
          <w:p w:rsidR="00417F36" w:rsidRDefault="00417F36" w:rsidP="009F0F0F">
            <w:pPr>
              <w:spacing w:line="360" w:lineRule="auto"/>
              <w:jc w:val="center"/>
              <w:rPr>
                <w:color w:val="000000"/>
              </w:rPr>
            </w:pPr>
            <w:r>
              <w:rPr>
                <w:color w:val="000000"/>
              </w:rPr>
              <w:t>9,4</w:t>
            </w:r>
          </w:p>
        </w:tc>
        <w:tc>
          <w:tcPr>
            <w:tcW w:w="1160" w:type="dxa"/>
            <w:vAlign w:val="center"/>
          </w:tcPr>
          <w:p w:rsidR="00417F36" w:rsidRDefault="00417F36" w:rsidP="009F0F0F">
            <w:pPr>
              <w:spacing w:line="360" w:lineRule="auto"/>
              <w:jc w:val="center"/>
              <w:rPr>
                <w:color w:val="000000"/>
              </w:rPr>
            </w:pPr>
            <w:r>
              <w:rPr>
                <w:color w:val="000000"/>
              </w:rPr>
              <w:t>6,6</w:t>
            </w:r>
          </w:p>
        </w:tc>
      </w:tr>
      <w:tr w:rsidR="00417F36" w:rsidRPr="004627DA" w:rsidTr="005E58C5">
        <w:trPr>
          <w:jc w:val="center"/>
        </w:trPr>
        <w:tc>
          <w:tcPr>
            <w:tcW w:w="3380" w:type="dxa"/>
          </w:tcPr>
          <w:p w:rsidR="00417F36" w:rsidRPr="00C87F8F" w:rsidRDefault="00417F36" w:rsidP="009F0F0F">
            <w:pPr>
              <w:pStyle w:val="21"/>
              <w:spacing w:after="0" w:line="360" w:lineRule="auto"/>
              <w:ind w:left="0"/>
              <w:rPr>
                <w:rFonts w:eastAsia="Calibri"/>
                <w:lang w:val="uk-UA"/>
              </w:rPr>
            </w:pPr>
            <w:r w:rsidRPr="0075414B">
              <w:rPr>
                <w:rFonts w:eastAsia="Calibri"/>
              </w:rPr>
              <w:t>Коефіцієнт вибуття</w:t>
            </w:r>
          </w:p>
        </w:tc>
        <w:tc>
          <w:tcPr>
            <w:tcW w:w="1134" w:type="dxa"/>
            <w:vAlign w:val="center"/>
          </w:tcPr>
          <w:p w:rsidR="00417F36" w:rsidRDefault="00417F36" w:rsidP="009F0F0F">
            <w:pPr>
              <w:spacing w:line="360" w:lineRule="auto"/>
              <w:jc w:val="center"/>
              <w:rPr>
                <w:color w:val="000000"/>
              </w:rPr>
            </w:pPr>
            <w:r>
              <w:rPr>
                <w:color w:val="000000"/>
              </w:rPr>
              <w:t>6,0</w:t>
            </w:r>
          </w:p>
        </w:tc>
        <w:tc>
          <w:tcPr>
            <w:tcW w:w="1134" w:type="dxa"/>
            <w:vAlign w:val="center"/>
          </w:tcPr>
          <w:p w:rsidR="00417F36" w:rsidRDefault="00417F36" w:rsidP="009F0F0F">
            <w:pPr>
              <w:spacing w:line="360" w:lineRule="auto"/>
              <w:jc w:val="center"/>
              <w:rPr>
                <w:color w:val="000000"/>
              </w:rPr>
            </w:pPr>
            <w:r>
              <w:rPr>
                <w:color w:val="000000"/>
              </w:rPr>
              <w:t>8,8</w:t>
            </w:r>
          </w:p>
        </w:tc>
        <w:tc>
          <w:tcPr>
            <w:tcW w:w="1134" w:type="dxa"/>
            <w:vAlign w:val="center"/>
          </w:tcPr>
          <w:p w:rsidR="00417F36" w:rsidRDefault="00417F36" w:rsidP="009F0F0F">
            <w:pPr>
              <w:spacing w:line="360" w:lineRule="auto"/>
              <w:jc w:val="center"/>
              <w:rPr>
                <w:color w:val="000000"/>
              </w:rPr>
            </w:pPr>
            <w:r>
              <w:rPr>
                <w:color w:val="000000"/>
              </w:rPr>
              <w:t>11,7</w:t>
            </w:r>
          </w:p>
        </w:tc>
        <w:tc>
          <w:tcPr>
            <w:tcW w:w="1134" w:type="dxa"/>
            <w:vAlign w:val="center"/>
          </w:tcPr>
          <w:p w:rsidR="00417F36" w:rsidRDefault="00417F36" w:rsidP="009F0F0F">
            <w:pPr>
              <w:spacing w:line="360" w:lineRule="auto"/>
              <w:jc w:val="center"/>
              <w:rPr>
                <w:color w:val="000000"/>
              </w:rPr>
            </w:pPr>
            <w:r>
              <w:rPr>
                <w:color w:val="000000"/>
              </w:rPr>
              <w:t>3,6</w:t>
            </w:r>
          </w:p>
        </w:tc>
        <w:tc>
          <w:tcPr>
            <w:tcW w:w="1160" w:type="dxa"/>
            <w:vAlign w:val="center"/>
          </w:tcPr>
          <w:p w:rsidR="00417F36" w:rsidRDefault="00417F36" w:rsidP="009F0F0F">
            <w:pPr>
              <w:spacing w:line="360" w:lineRule="auto"/>
              <w:jc w:val="center"/>
              <w:rPr>
                <w:color w:val="000000"/>
              </w:rPr>
            </w:pPr>
            <w:r>
              <w:rPr>
                <w:color w:val="000000"/>
              </w:rPr>
              <w:t>6,0</w:t>
            </w:r>
          </w:p>
        </w:tc>
      </w:tr>
      <w:tr w:rsidR="00417F36" w:rsidRPr="004627DA" w:rsidTr="005E58C5">
        <w:trPr>
          <w:jc w:val="center"/>
        </w:trPr>
        <w:tc>
          <w:tcPr>
            <w:tcW w:w="3380" w:type="dxa"/>
          </w:tcPr>
          <w:p w:rsidR="00417F36" w:rsidRPr="00C87F8F" w:rsidRDefault="00417F36" w:rsidP="009F0F0F">
            <w:pPr>
              <w:pStyle w:val="21"/>
              <w:spacing w:after="0" w:line="360" w:lineRule="auto"/>
              <w:ind w:left="0"/>
              <w:rPr>
                <w:rFonts w:eastAsia="Calibri"/>
                <w:lang w:val="uk-UA"/>
              </w:rPr>
            </w:pPr>
            <w:r w:rsidRPr="0075414B">
              <w:rPr>
                <w:rFonts w:eastAsia="Calibri"/>
              </w:rPr>
              <w:t>Коефіцієнт плинності</w:t>
            </w:r>
          </w:p>
        </w:tc>
        <w:tc>
          <w:tcPr>
            <w:tcW w:w="1134" w:type="dxa"/>
            <w:vAlign w:val="center"/>
          </w:tcPr>
          <w:p w:rsidR="00417F36" w:rsidRDefault="00417F36" w:rsidP="009F0F0F">
            <w:pPr>
              <w:spacing w:line="360" w:lineRule="auto"/>
              <w:jc w:val="center"/>
              <w:rPr>
                <w:color w:val="000000"/>
              </w:rPr>
            </w:pPr>
            <w:r>
              <w:rPr>
                <w:color w:val="000000"/>
              </w:rPr>
              <w:t>4,6</w:t>
            </w:r>
          </w:p>
        </w:tc>
        <w:tc>
          <w:tcPr>
            <w:tcW w:w="1134" w:type="dxa"/>
            <w:vAlign w:val="center"/>
          </w:tcPr>
          <w:p w:rsidR="00417F36" w:rsidRDefault="00417F36" w:rsidP="009F0F0F">
            <w:pPr>
              <w:spacing w:line="360" w:lineRule="auto"/>
              <w:jc w:val="center"/>
              <w:rPr>
                <w:color w:val="000000"/>
              </w:rPr>
            </w:pPr>
            <w:r>
              <w:rPr>
                <w:color w:val="000000"/>
              </w:rPr>
              <w:t>6,3</w:t>
            </w:r>
          </w:p>
        </w:tc>
        <w:tc>
          <w:tcPr>
            <w:tcW w:w="1134" w:type="dxa"/>
            <w:vAlign w:val="center"/>
          </w:tcPr>
          <w:p w:rsidR="00417F36" w:rsidRDefault="00417F36" w:rsidP="009F0F0F">
            <w:pPr>
              <w:spacing w:line="360" w:lineRule="auto"/>
              <w:jc w:val="center"/>
              <w:rPr>
                <w:color w:val="000000"/>
              </w:rPr>
            </w:pPr>
            <w:r>
              <w:rPr>
                <w:color w:val="000000"/>
              </w:rPr>
              <w:t>10,4</w:t>
            </w:r>
          </w:p>
        </w:tc>
        <w:tc>
          <w:tcPr>
            <w:tcW w:w="1134" w:type="dxa"/>
            <w:vAlign w:val="center"/>
          </w:tcPr>
          <w:p w:rsidR="00417F36" w:rsidRDefault="00417F36" w:rsidP="009F0F0F">
            <w:pPr>
              <w:spacing w:line="360" w:lineRule="auto"/>
              <w:jc w:val="center"/>
              <w:rPr>
                <w:color w:val="000000"/>
              </w:rPr>
            </w:pPr>
            <w:r>
              <w:rPr>
                <w:color w:val="000000"/>
              </w:rPr>
              <w:t>2,6</w:t>
            </w:r>
          </w:p>
        </w:tc>
        <w:tc>
          <w:tcPr>
            <w:tcW w:w="1160" w:type="dxa"/>
            <w:vAlign w:val="center"/>
          </w:tcPr>
          <w:p w:rsidR="00417F36" w:rsidRDefault="00417F36" w:rsidP="009F0F0F">
            <w:pPr>
              <w:spacing w:line="360" w:lineRule="auto"/>
              <w:jc w:val="center"/>
              <w:rPr>
                <w:color w:val="000000"/>
              </w:rPr>
            </w:pPr>
            <w:r>
              <w:rPr>
                <w:color w:val="000000"/>
              </w:rPr>
              <w:t>4,3</w:t>
            </w:r>
          </w:p>
        </w:tc>
      </w:tr>
    </w:tbl>
    <w:p w:rsidR="00417F36" w:rsidRPr="000F58FB" w:rsidRDefault="00417F36" w:rsidP="00601DA9">
      <w:pPr>
        <w:spacing w:line="360" w:lineRule="auto"/>
        <w:ind w:firstLine="851"/>
        <w:jc w:val="both"/>
        <w:rPr>
          <w:sz w:val="28"/>
          <w:szCs w:val="28"/>
          <w:lang w:val="uk-UA"/>
        </w:rPr>
      </w:pPr>
    </w:p>
    <w:p w:rsidR="00417F36" w:rsidRDefault="00417F36" w:rsidP="00601DA9">
      <w:pPr>
        <w:spacing w:line="360" w:lineRule="auto"/>
        <w:ind w:firstLine="851"/>
        <w:jc w:val="both"/>
        <w:rPr>
          <w:sz w:val="28"/>
          <w:szCs w:val="28"/>
          <w:lang w:val="uk-UA"/>
        </w:rPr>
      </w:pPr>
      <w:r>
        <w:rPr>
          <w:sz w:val="28"/>
          <w:szCs w:val="28"/>
          <w:lang w:val="uk-UA"/>
        </w:rPr>
        <w:t>К</w:t>
      </w:r>
      <w:r w:rsidRPr="00C87F8F">
        <w:rPr>
          <w:sz w:val="28"/>
          <w:szCs w:val="28"/>
          <w:lang w:val="uk-UA"/>
        </w:rPr>
        <w:t>оефіцієнт обороту за прийомом - це відношення чисельності всіх прийнятих працівників за даний період до середньо</w:t>
      </w:r>
      <w:r>
        <w:rPr>
          <w:sz w:val="28"/>
          <w:szCs w:val="28"/>
          <w:lang w:val="uk-UA"/>
        </w:rPr>
        <w:t>облікової</w:t>
      </w:r>
      <w:r w:rsidRPr="00C87F8F">
        <w:rPr>
          <w:sz w:val="28"/>
          <w:szCs w:val="28"/>
          <w:lang w:val="uk-UA"/>
        </w:rPr>
        <w:t xml:space="preserve"> чисельності працівників за той же період визначається за формулою (</w:t>
      </w:r>
      <w:r>
        <w:rPr>
          <w:sz w:val="28"/>
          <w:szCs w:val="28"/>
          <w:lang w:val="uk-UA"/>
        </w:rPr>
        <w:t>2.</w:t>
      </w:r>
      <w:r w:rsidR="00681E62">
        <w:rPr>
          <w:sz w:val="28"/>
          <w:szCs w:val="28"/>
          <w:lang w:val="uk-UA"/>
        </w:rPr>
        <w:t>7</w:t>
      </w:r>
      <w:r>
        <w:rPr>
          <w:sz w:val="28"/>
          <w:szCs w:val="28"/>
          <w:lang w:val="uk-UA"/>
        </w:rPr>
        <w:t>):</w:t>
      </w:r>
    </w:p>
    <w:p w:rsidR="00417F36" w:rsidRDefault="00417F36" w:rsidP="00417F36">
      <w:pPr>
        <w:spacing w:line="360" w:lineRule="auto"/>
        <w:ind w:firstLine="709"/>
        <w:jc w:val="both"/>
        <w:rPr>
          <w:sz w:val="28"/>
          <w:szCs w:val="28"/>
          <w:lang w:val="uk-UA"/>
        </w:rPr>
      </w:pPr>
    </w:p>
    <w:p w:rsidR="00417F36" w:rsidRDefault="00417F36" w:rsidP="00417F36">
      <w:pPr>
        <w:spacing w:line="360" w:lineRule="auto"/>
        <w:ind w:firstLine="709"/>
        <w:jc w:val="right"/>
        <w:rPr>
          <w:sz w:val="28"/>
          <w:szCs w:val="28"/>
          <w:lang w:val="uk-UA"/>
        </w:rPr>
      </w:pPr>
      <m:oMath>
        <m:r>
          <m:rPr>
            <m:sty m:val="p"/>
          </m:rPr>
          <w:rPr>
            <w:rFonts w:ascii="Cambria Math"/>
            <w:sz w:val="28"/>
            <w:szCs w:val="28"/>
            <w:lang w:val="uk-UA"/>
          </w:rPr>
          <m:t>Коефіцієнт</m:t>
        </m:r>
        <m:r>
          <m:rPr>
            <m:sty m:val="p"/>
          </m:rPr>
          <w:rPr>
            <w:rFonts w:ascii="Cambria Math"/>
            <w:sz w:val="28"/>
            <w:szCs w:val="28"/>
            <w:lang w:val="uk-UA"/>
          </w:rPr>
          <m:t xml:space="preserve"> </m:t>
        </m:r>
        <m:r>
          <m:rPr>
            <m:sty m:val="p"/>
          </m:rPr>
          <w:rPr>
            <w:rFonts w:ascii="Cambria Math"/>
            <w:sz w:val="28"/>
            <w:szCs w:val="28"/>
            <w:lang w:val="uk-UA"/>
          </w:rPr>
          <m:t>прийому</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Прийняті</m:t>
            </m:r>
            <m:r>
              <m:rPr>
                <m:sty m:val="p"/>
              </m:rPr>
              <w:rPr>
                <w:rFonts w:ascii="Cambria Math"/>
                <w:sz w:val="28"/>
                <w:szCs w:val="28"/>
                <w:lang w:val="uk-UA"/>
              </w:rPr>
              <m:t xml:space="preserve"> </m:t>
            </m:r>
            <m:r>
              <m:rPr>
                <m:sty m:val="p"/>
              </m:rPr>
              <w:rPr>
                <w:rFonts w:ascii="Cambria Math"/>
                <w:sz w:val="28"/>
                <w:szCs w:val="28"/>
                <w:lang w:val="uk-UA"/>
              </w:rPr>
              <m:t>працівники</m:t>
            </m:r>
          </m:num>
          <m:den>
            <m:r>
              <m:rPr>
                <m:sty m:val="p"/>
              </m:rPr>
              <w:rPr>
                <w:rFonts w:ascii="Cambria Math"/>
                <w:sz w:val="28"/>
                <w:szCs w:val="28"/>
                <w:lang w:val="uk-UA"/>
              </w:rPr>
              <m:t>Середньооблікова</m:t>
            </m:r>
            <m:r>
              <m:rPr>
                <m:sty m:val="p"/>
              </m:rPr>
              <w:rPr>
                <w:rFonts w:ascii="Cambria Math"/>
                <w:sz w:val="28"/>
                <w:szCs w:val="28"/>
                <w:lang w:val="uk-UA"/>
              </w:rPr>
              <m:t xml:space="preserve"> </m:t>
            </m:r>
            <m:r>
              <m:rPr>
                <m:sty m:val="p"/>
              </m:rPr>
              <w:rPr>
                <w:rFonts w:ascii="Cambria Math"/>
                <w:sz w:val="28"/>
                <w:szCs w:val="28"/>
                <w:lang w:val="uk-UA"/>
              </w:rPr>
              <m:t>чисельность</m:t>
            </m:r>
            <m:r>
              <m:rPr>
                <m:sty m:val="p"/>
              </m:rPr>
              <w:rPr>
                <w:rFonts w:ascii="Cambria Math"/>
                <w:sz w:val="28"/>
                <w:szCs w:val="28"/>
                <w:lang w:val="uk-UA"/>
              </w:rPr>
              <m:t xml:space="preserve"> </m:t>
            </m:r>
            <m:r>
              <m:rPr>
                <m:sty m:val="p"/>
              </m:rPr>
              <w:rPr>
                <w:rFonts w:ascii="Cambria Math"/>
                <w:sz w:val="28"/>
                <w:szCs w:val="28"/>
                <w:lang w:val="uk-UA"/>
              </w:rPr>
              <m:t>працівників</m:t>
            </m:r>
          </m:den>
        </m:f>
      </m:oMath>
      <w:r>
        <w:rPr>
          <w:sz w:val="28"/>
          <w:szCs w:val="28"/>
          <w:lang w:val="uk-UA"/>
        </w:rPr>
        <w:t xml:space="preserve"> ,           (2.</w:t>
      </w:r>
      <w:r w:rsidR="00681E62">
        <w:rPr>
          <w:sz w:val="28"/>
          <w:szCs w:val="28"/>
          <w:lang w:val="uk-UA"/>
        </w:rPr>
        <w:t>7</w:t>
      </w:r>
      <w:r>
        <w:rPr>
          <w:sz w:val="28"/>
          <w:szCs w:val="28"/>
          <w:lang w:val="uk-UA"/>
        </w:rPr>
        <w:t>)</w:t>
      </w:r>
    </w:p>
    <w:p w:rsidR="006C5981" w:rsidRDefault="006C5981" w:rsidP="00417F36">
      <w:pPr>
        <w:spacing w:line="360" w:lineRule="auto"/>
        <w:ind w:firstLine="709"/>
        <w:jc w:val="both"/>
        <w:rPr>
          <w:sz w:val="28"/>
          <w:szCs w:val="28"/>
          <w:lang w:val="uk-UA"/>
        </w:rPr>
      </w:pPr>
    </w:p>
    <w:p w:rsidR="00417F36" w:rsidRDefault="00417F36" w:rsidP="00601DA9">
      <w:pPr>
        <w:spacing w:line="360" w:lineRule="auto"/>
        <w:ind w:firstLine="851"/>
        <w:jc w:val="both"/>
        <w:rPr>
          <w:sz w:val="28"/>
          <w:szCs w:val="28"/>
          <w:lang w:val="en-US"/>
        </w:rPr>
      </w:pPr>
      <w:r>
        <w:rPr>
          <w:sz w:val="28"/>
          <w:szCs w:val="28"/>
          <w:lang w:val="uk-UA"/>
        </w:rPr>
        <w:t>К</w:t>
      </w:r>
      <w:r w:rsidRPr="00C87F8F">
        <w:rPr>
          <w:sz w:val="28"/>
          <w:szCs w:val="28"/>
          <w:lang w:val="uk-UA"/>
        </w:rPr>
        <w:t>оефіцієнт обороту за вибуттям - це відношення усіх вибулих працівників до середньо</w:t>
      </w:r>
      <w:r>
        <w:rPr>
          <w:sz w:val="28"/>
          <w:szCs w:val="28"/>
          <w:lang w:val="uk-UA"/>
        </w:rPr>
        <w:t>облікової</w:t>
      </w:r>
      <w:r w:rsidRPr="00C87F8F">
        <w:rPr>
          <w:sz w:val="28"/>
          <w:szCs w:val="28"/>
          <w:lang w:val="uk-UA"/>
        </w:rPr>
        <w:t xml:space="preserve"> чисельності працівників, яке обчислюється за формулою (</w:t>
      </w:r>
      <w:r>
        <w:rPr>
          <w:sz w:val="28"/>
          <w:szCs w:val="28"/>
          <w:lang w:val="uk-UA"/>
        </w:rPr>
        <w:t>2.</w:t>
      </w:r>
      <w:r w:rsidR="00681E62">
        <w:rPr>
          <w:sz w:val="28"/>
          <w:szCs w:val="28"/>
          <w:lang w:val="uk-UA"/>
        </w:rPr>
        <w:t>8</w:t>
      </w:r>
      <w:r>
        <w:rPr>
          <w:sz w:val="28"/>
          <w:szCs w:val="28"/>
          <w:lang w:val="uk-UA"/>
        </w:rPr>
        <w:t>):</w:t>
      </w:r>
    </w:p>
    <w:p w:rsidR="00752AE8" w:rsidRPr="00752AE8" w:rsidRDefault="00752AE8" w:rsidP="00417F36">
      <w:pPr>
        <w:spacing w:line="360" w:lineRule="auto"/>
        <w:ind w:firstLine="709"/>
        <w:jc w:val="both"/>
        <w:rPr>
          <w:sz w:val="28"/>
          <w:szCs w:val="28"/>
          <w:lang w:val="en-US"/>
        </w:rPr>
      </w:pPr>
    </w:p>
    <w:p w:rsidR="00417F36" w:rsidRDefault="00417F36" w:rsidP="00417F36">
      <w:pPr>
        <w:spacing w:line="360" w:lineRule="auto"/>
        <w:ind w:firstLine="709"/>
        <w:jc w:val="right"/>
        <w:rPr>
          <w:sz w:val="28"/>
          <w:szCs w:val="28"/>
          <w:lang w:val="uk-UA"/>
        </w:rPr>
      </w:pPr>
      <m:oMath>
        <m:r>
          <m:rPr>
            <m:sty m:val="p"/>
          </m:rPr>
          <w:rPr>
            <w:rFonts w:ascii="Cambria Math"/>
            <w:sz w:val="28"/>
            <w:szCs w:val="28"/>
            <w:lang w:val="uk-UA"/>
          </w:rPr>
          <m:t>Коефіцієнт</m:t>
        </m:r>
        <m:r>
          <m:rPr>
            <m:sty m:val="p"/>
          </m:rPr>
          <w:rPr>
            <w:rFonts w:ascii="Cambria Math"/>
            <w:sz w:val="28"/>
            <w:szCs w:val="28"/>
            <w:lang w:val="uk-UA"/>
          </w:rPr>
          <m:t xml:space="preserve"> </m:t>
        </m:r>
        <m:r>
          <m:rPr>
            <m:sty m:val="p"/>
          </m:rPr>
          <w:rPr>
            <w:rFonts w:ascii="Cambria Math"/>
            <w:sz w:val="28"/>
            <w:szCs w:val="28"/>
            <w:lang w:val="uk-UA"/>
          </w:rPr>
          <m:t>вибуття</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Працівники</m:t>
            </m:r>
            <m:r>
              <m:rPr>
                <m:sty m:val="p"/>
              </m:rPr>
              <w:rPr>
                <w:rFonts w:ascii="Cambria Math"/>
                <w:sz w:val="28"/>
                <w:szCs w:val="28"/>
                <w:lang w:val="uk-UA"/>
              </w:rPr>
              <m:t xml:space="preserve">, </m:t>
            </m:r>
            <m:r>
              <m:rPr>
                <m:sty m:val="p"/>
              </m:rPr>
              <w:rPr>
                <w:rFonts w:ascii="Cambria Math"/>
                <w:sz w:val="28"/>
                <w:szCs w:val="28"/>
                <w:lang w:val="uk-UA"/>
              </w:rPr>
              <m:t>що</m:t>
            </m:r>
            <m:r>
              <m:rPr>
                <m:sty m:val="p"/>
              </m:rPr>
              <w:rPr>
                <w:rFonts w:ascii="Cambria Math"/>
                <w:sz w:val="28"/>
                <w:szCs w:val="28"/>
                <w:lang w:val="uk-UA"/>
              </w:rPr>
              <m:t xml:space="preserve"> </m:t>
            </m:r>
            <m:r>
              <m:rPr>
                <m:sty m:val="p"/>
              </m:rPr>
              <w:rPr>
                <w:rFonts w:ascii="Cambria Math"/>
                <w:sz w:val="28"/>
                <w:szCs w:val="28"/>
                <w:lang w:val="uk-UA"/>
              </w:rPr>
              <m:t>вибули</m:t>
            </m:r>
          </m:num>
          <m:den>
            <m:r>
              <m:rPr>
                <m:sty m:val="p"/>
              </m:rPr>
              <w:rPr>
                <w:rFonts w:ascii="Cambria Math"/>
                <w:sz w:val="28"/>
                <w:szCs w:val="28"/>
                <w:lang w:val="uk-UA"/>
              </w:rPr>
              <m:t>Середньооблікова</m:t>
            </m:r>
            <m:r>
              <m:rPr>
                <m:sty m:val="p"/>
              </m:rPr>
              <w:rPr>
                <w:rFonts w:ascii="Cambria Math"/>
                <w:sz w:val="28"/>
                <w:szCs w:val="28"/>
                <w:lang w:val="uk-UA"/>
              </w:rPr>
              <m:t xml:space="preserve"> </m:t>
            </m:r>
            <m:r>
              <m:rPr>
                <m:sty m:val="p"/>
              </m:rPr>
              <w:rPr>
                <w:rFonts w:ascii="Cambria Math"/>
                <w:sz w:val="28"/>
                <w:szCs w:val="28"/>
                <w:lang w:val="uk-UA"/>
              </w:rPr>
              <m:t>чисельность</m:t>
            </m:r>
            <m:r>
              <m:rPr>
                <m:sty m:val="p"/>
              </m:rPr>
              <w:rPr>
                <w:rFonts w:ascii="Cambria Math"/>
                <w:sz w:val="28"/>
                <w:szCs w:val="28"/>
                <w:lang w:val="uk-UA"/>
              </w:rPr>
              <m:t xml:space="preserve"> </m:t>
            </m:r>
            <m:r>
              <m:rPr>
                <m:sty m:val="p"/>
              </m:rPr>
              <w:rPr>
                <w:rFonts w:ascii="Cambria Math"/>
                <w:sz w:val="28"/>
                <w:szCs w:val="28"/>
                <w:lang w:val="uk-UA"/>
              </w:rPr>
              <m:t>працівників</m:t>
            </m:r>
          </m:den>
        </m:f>
      </m:oMath>
      <w:r>
        <w:rPr>
          <w:sz w:val="28"/>
          <w:szCs w:val="28"/>
          <w:lang w:val="uk-UA"/>
        </w:rPr>
        <w:t xml:space="preserve"> ,           (2.</w:t>
      </w:r>
      <w:r w:rsidR="00681E62">
        <w:rPr>
          <w:sz w:val="28"/>
          <w:szCs w:val="28"/>
          <w:lang w:val="uk-UA"/>
        </w:rPr>
        <w:t>8</w:t>
      </w:r>
      <w:r>
        <w:rPr>
          <w:sz w:val="28"/>
          <w:szCs w:val="28"/>
          <w:lang w:val="uk-UA"/>
        </w:rPr>
        <w:t>)</w:t>
      </w:r>
    </w:p>
    <w:p w:rsidR="00417F36" w:rsidRDefault="00417F36" w:rsidP="00601DA9">
      <w:pPr>
        <w:spacing w:line="360" w:lineRule="auto"/>
        <w:ind w:firstLine="851"/>
        <w:jc w:val="both"/>
        <w:rPr>
          <w:sz w:val="28"/>
          <w:szCs w:val="28"/>
          <w:lang w:val="uk-UA"/>
        </w:rPr>
      </w:pPr>
      <w:r w:rsidRPr="00A26CC0">
        <w:rPr>
          <w:sz w:val="28"/>
          <w:szCs w:val="28"/>
          <w:lang w:val="uk-UA"/>
        </w:rPr>
        <w:lastRenderedPageBreak/>
        <w:t xml:space="preserve">Коефіцієнт плинності кадрів - це відношення працівників підприємства, що вибули з неповажних причин (з ініціативи працівника, через прогули, порушення трудової дисципліни тощо) до </w:t>
      </w:r>
      <w:r w:rsidRPr="00C87F8F">
        <w:rPr>
          <w:sz w:val="28"/>
          <w:szCs w:val="28"/>
          <w:lang w:val="uk-UA"/>
        </w:rPr>
        <w:t>середньо</w:t>
      </w:r>
      <w:r>
        <w:rPr>
          <w:sz w:val="28"/>
          <w:szCs w:val="28"/>
          <w:lang w:val="uk-UA"/>
        </w:rPr>
        <w:t>облікової</w:t>
      </w:r>
      <w:r w:rsidRPr="00A26CC0">
        <w:rPr>
          <w:sz w:val="28"/>
          <w:szCs w:val="28"/>
          <w:lang w:val="uk-UA"/>
        </w:rPr>
        <w:t xml:space="preserve"> чисельності, який визначається за певний період за формулою (</w:t>
      </w:r>
      <w:r>
        <w:rPr>
          <w:sz w:val="28"/>
          <w:szCs w:val="28"/>
          <w:lang w:val="uk-UA"/>
        </w:rPr>
        <w:t>2.</w:t>
      </w:r>
      <w:r w:rsidR="00681E62">
        <w:rPr>
          <w:sz w:val="28"/>
          <w:szCs w:val="28"/>
          <w:lang w:val="uk-UA"/>
        </w:rPr>
        <w:t>9</w:t>
      </w:r>
      <w:r w:rsidRPr="00A26CC0">
        <w:rPr>
          <w:sz w:val="28"/>
          <w:szCs w:val="28"/>
          <w:lang w:val="uk-UA"/>
        </w:rPr>
        <w:t>):</w:t>
      </w:r>
    </w:p>
    <w:p w:rsidR="00417F36" w:rsidRDefault="00417F36" w:rsidP="00417F36">
      <w:pPr>
        <w:spacing w:line="360" w:lineRule="auto"/>
        <w:ind w:firstLine="709"/>
        <w:jc w:val="both"/>
        <w:rPr>
          <w:sz w:val="28"/>
          <w:szCs w:val="28"/>
          <w:lang w:val="uk-UA"/>
        </w:rPr>
      </w:pPr>
    </w:p>
    <w:p w:rsidR="00417F36" w:rsidRPr="001D34C5" w:rsidRDefault="00417F36" w:rsidP="00417F36">
      <w:pPr>
        <w:spacing w:line="360" w:lineRule="auto"/>
        <w:jc w:val="right"/>
        <w:rPr>
          <w:sz w:val="28"/>
          <w:szCs w:val="28"/>
          <w:lang w:val="uk-UA"/>
        </w:rPr>
      </w:pPr>
      <m:oMath>
        <m:r>
          <m:rPr>
            <m:sty m:val="p"/>
          </m:rPr>
          <w:rPr>
            <w:rFonts w:ascii="Cambria Math"/>
            <w:sz w:val="28"/>
            <w:szCs w:val="28"/>
            <w:lang w:val="uk-UA"/>
          </w:rPr>
          <m:t>Коефіцієнт</m:t>
        </m:r>
        <m:r>
          <m:rPr>
            <m:sty m:val="p"/>
          </m:rPr>
          <w:rPr>
            <w:rFonts w:ascii="Cambria Math"/>
            <w:sz w:val="28"/>
            <w:szCs w:val="28"/>
            <w:lang w:val="uk-UA"/>
          </w:rPr>
          <m:t xml:space="preserve"> </m:t>
        </m:r>
        <m:r>
          <m:rPr>
            <m:sty m:val="p"/>
          </m:rPr>
          <w:rPr>
            <w:rFonts w:ascii="Cambria Math"/>
            <w:sz w:val="28"/>
            <w:szCs w:val="28"/>
            <w:lang w:val="uk-UA"/>
          </w:rPr>
          <m:t>плинності</m:t>
        </m:r>
        <m:r>
          <m:rPr>
            <m:sty m:val="p"/>
          </m:rPr>
          <w:rPr>
            <w:rFonts w:ascii="Cambria Math"/>
            <w:sz w:val="28"/>
            <w:szCs w:val="28"/>
            <w:lang w:val="uk-UA"/>
          </w:rPr>
          <m:t>=</m:t>
        </m:r>
        <m:f>
          <m:fPr>
            <m:ctrlPr>
              <w:rPr>
                <w:rFonts w:ascii="Cambria Math" w:hAnsi="Cambria Math"/>
                <w:sz w:val="28"/>
                <w:szCs w:val="28"/>
                <w:lang w:val="uk-UA"/>
              </w:rPr>
            </m:ctrlPr>
          </m:fPr>
          <m:num>
            <m:r>
              <m:rPr>
                <m:sty m:val="p"/>
              </m:rPr>
              <w:rPr>
                <w:rFonts w:ascii="Cambria Math"/>
                <w:sz w:val="28"/>
                <w:szCs w:val="28"/>
                <w:lang w:val="uk-UA"/>
              </w:rPr>
              <m:t>Працівники</m:t>
            </m:r>
            <m:r>
              <m:rPr>
                <m:sty m:val="p"/>
              </m:rPr>
              <w:rPr>
                <w:rFonts w:ascii="Cambria Math"/>
                <w:sz w:val="28"/>
                <w:szCs w:val="28"/>
                <w:lang w:val="uk-UA"/>
              </w:rPr>
              <m:t xml:space="preserve">, </m:t>
            </m:r>
            <m:r>
              <m:rPr>
                <m:sty m:val="p"/>
              </m:rPr>
              <w:rPr>
                <w:rFonts w:ascii="Cambria Math"/>
                <w:sz w:val="28"/>
                <w:szCs w:val="28"/>
                <w:lang w:val="uk-UA"/>
              </w:rPr>
              <m:t>що</m:t>
            </m:r>
            <m:r>
              <m:rPr>
                <m:sty m:val="p"/>
              </m:rPr>
              <w:rPr>
                <w:rFonts w:ascii="Cambria Math"/>
                <w:sz w:val="28"/>
                <w:szCs w:val="28"/>
                <w:lang w:val="uk-UA"/>
              </w:rPr>
              <m:t xml:space="preserve"> </m:t>
            </m:r>
            <m:r>
              <m:rPr>
                <m:sty m:val="p"/>
              </m:rPr>
              <w:rPr>
                <w:rFonts w:ascii="Cambria Math"/>
                <w:sz w:val="28"/>
                <w:szCs w:val="28"/>
                <w:lang w:val="uk-UA"/>
              </w:rPr>
              <m:t>вибули</m:t>
            </m:r>
            <m:r>
              <m:rPr>
                <m:sty m:val="p"/>
              </m:rPr>
              <w:rPr>
                <w:rFonts w:ascii="Cambria Math"/>
                <w:sz w:val="28"/>
                <w:szCs w:val="28"/>
                <w:lang w:val="uk-UA"/>
              </w:rPr>
              <m:t xml:space="preserve"> </m:t>
            </m:r>
            <m:r>
              <m:rPr>
                <m:sty m:val="p"/>
              </m:rPr>
              <w:rPr>
                <w:rFonts w:ascii="Cambria Math"/>
                <w:sz w:val="28"/>
                <w:szCs w:val="28"/>
                <w:lang w:val="uk-UA"/>
              </w:rPr>
              <m:t>з</m:t>
            </m:r>
            <m:r>
              <m:rPr>
                <m:sty m:val="p"/>
              </m:rPr>
              <w:rPr>
                <w:rFonts w:ascii="Cambria Math"/>
                <w:sz w:val="28"/>
                <w:szCs w:val="28"/>
                <w:lang w:val="uk-UA"/>
              </w:rPr>
              <m:t xml:space="preserve"> </m:t>
            </m:r>
            <m:r>
              <m:rPr>
                <m:sty m:val="p"/>
              </m:rPr>
              <w:rPr>
                <w:rFonts w:ascii="Cambria Math"/>
                <w:sz w:val="28"/>
                <w:szCs w:val="28"/>
                <w:lang w:val="uk-UA"/>
              </w:rPr>
              <m:t>неповажних</m:t>
            </m:r>
            <m:r>
              <m:rPr>
                <m:sty m:val="p"/>
              </m:rPr>
              <w:rPr>
                <w:rFonts w:ascii="Cambria Math"/>
                <w:sz w:val="28"/>
                <w:szCs w:val="28"/>
                <w:lang w:val="uk-UA"/>
              </w:rPr>
              <m:t xml:space="preserve"> </m:t>
            </m:r>
            <m:r>
              <m:rPr>
                <m:sty m:val="p"/>
              </m:rPr>
              <w:rPr>
                <w:rFonts w:ascii="Cambria Math"/>
                <w:sz w:val="28"/>
                <w:szCs w:val="28"/>
                <w:lang w:val="uk-UA"/>
              </w:rPr>
              <m:t>причин</m:t>
            </m:r>
          </m:num>
          <m:den>
            <m:r>
              <m:rPr>
                <m:sty m:val="p"/>
              </m:rPr>
              <w:rPr>
                <w:rFonts w:ascii="Cambria Math"/>
                <w:sz w:val="28"/>
                <w:szCs w:val="28"/>
                <w:lang w:val="uk-UA"/>
              </w:rPr>
              <m:t>Середньооблікова</m:t>
            </m:r>
            <m:r>
              <m:rPr>
                <m:sty m:val="p"/>
              </m:rPr>
              <w:rPr>
                <w:rFonts w:ascii="Cambria Math"/>
                <w:sz w:val="28"/>
                <w:szCs w:val="28"/>
                <w:lang w:val="uk-UA"/>
              </w:rPr>
              <m:t xml:space="preserve"> </m:t>
            </m:r>
            <m:r>
              <m:rPr>
                <m:sty m:val="p"/>
              </m:rPr>
              <w:rPr>
                <w:rFonts w:ascii="Cambria Math"/>
                <w:sz w:val="28"/>
                <w:szCs w:val="28"/>
                <w:lang w:val="uk-UA"/>
              </w:rPr>
              <m:t>чисельность</m:t>
            </m:r>
            <m:r>
              <m:rPr>
                <m:sty m:val="p"/>
              </m:rPr>
              <w:rPr>
                <w:rFonts w:ascii="Cambria Math"/>
                <w:sz w:val="28"/>
                <w:szCs w:val="28"/>
                <w:lang w:val="uk-UA"/>
              </w:rPr>
              <m:t xml:space="preserve"> </m:t>
            </m:r>
            <m:r>
              <m:rPr>
                <m:sty m:val="p"/>
              </m:rPr>
              <w:rPr>
                <w:rFonts w:ascii="Cambria Math"/>
                <w:sz w:val="28"/>
                <w:szCs w:val="28"/>
                <w:lang w:val="uk-UA"/>
              </w:rPr>
              <m:t>працівників</m:t>
            </m:r>
          </m:den>
        </m:f>
      </m:oMath>
      <w:r w:rsidRPr="001D34C5">
        <w:rPr>
          <w:sz w:val="28"/>
          <w:szCs w:val="28"/>
          <w:lang w:val="uk-UA"/>
        </w:rPr>
        <w:t xml:space="preserve"> ,           (2.</w:t>
      </w:r>
      <w:r w:rsidR="00681E62">
        <w:rPr>
          <w:sz w:val="28"/>
          <w:szCs w:val="28"/>
          <w:lang w:val="uk-UA"/>
        </w:rPr>
        <w:t>9</w:t>
      </w:r>
      <w:r w:rsidRPr="001D34C5">
        <w:rPr>
          <w:sz w:val="28"/>
          <w:szCs w:val="28"/>
          <w:lang w:val="uk-UA"/>
        </w:rPr>
        <w:t>)</w:t>
      </w:r>
    </w:p>
    <w:p w:rsidR="00417F36" w:rsidRDefault="00417F36" w:rsidP="00417F36">
      <w:pPr>
        <w:spacing w:line="360" w:lineRule="auto"/>
        <w:ind w:firstLine="709"/>
        <w:jc w:val="both"/>
        <w:rPr>
          <w:sz w:val="28"/>
          <w:szCs w:val="28"/>
          <w:lang w:val="uk-UA"/>
        </w:rPr>
      </w:pPr>
    </w:p>
    <w:p w:rsidR="00417F36" w:rsidRDefault="00417F36" w:rsidP="00601DA9">
      <w:pPr>
        <w:spacing w:line="360" w:lineRule="auto"/>
        <w:ind w:firstLine="851"/>
        <w:jc w:val="both"/>
        <w:rPr>
          <w:sz w:val="28"/>
          <w:szCs w:val="28"/>
          <w:lang w:val="uk-UA"/>
        </w:rPr>
      </w:pPr>
      <w:r>
        <w:rPr>
          <w:sz w:val="28"/>
          <w:szCs w:val="28"/>
          <w:lang w:val="uk-UA"/>
        </w:rPr>
        <w:t>В</w:t>
      </w:r>
      <w:r w:rsidRPr="00872BD9">
        <w:rPr>
          <w:sz w:val="28"/>
          <w:szCs w:val="28"/>
          <w:lang w:val="uk-UA"/>
        </w:rPr>
        <w:t xml:space="preserve"> аналізованому періоді основними причинами </w:t>
      </w:r>
      <w:r>
        <w:rPr>
          <w:sz w:val="28"/>
          <w:szCs w:val="28"/>
          <w:lang w:val="uk-UA"/>
        </w:rPr>
        <w:t>звільнення були вихід на пенсію та</w:t>
      </w:r>
      <w:r w:rsidRPr="00872BD9">
        <w:rPr>
          <w:sz w:val="28"/>
          <w:szCs w:val="28"/>
          <w:lang w:val="uk-UA"/>
        </w:rPr>
        <w:t xml:space="preserve"> за власним бажанням.</w:t>
      </w:r>
    </w:p>
    <w:p w:rsidR="00273B11" w:rsidRDefault="00273B11" w:rsidP="00601DA9">
      <w:pPr>
        <w:spacing w:line="360" w:lineRule="auto"/>
        <w:ind w:firstLine="851"/>
        <w:jc w:val="both"/>
        <w:rPr>
          <w:sz w:val="28"/>
          <w:szCs w:val="28"/>
          <w:lang w:val="en-US"/>
        </w:rPr>
      </w:pPr>
      <w:r w:rsidRPr="001D34C5">
        <w:rPr>
          <w:sz w:val="28"/>
          <w:szCs w:val="28"/>
          <w:lang w:val="uk-UA"/>
        </w:rPr>
        <w:t xml:space="preserve">Оплата праці, середньорічна або середньомісячна </w:t>
      </w:r>
      <w:r w:rsidR="006C5981">
        <w:rPr>
          <w:sz w:val="28"/>
          <w:szCs w:val="28"/>
          <w:lang w:val="uk-UA"/>
        </w:rPr>
        <w:t>заробітна плата</w:t>
      </w:r>
      <w:r w:rsidRPr="001D34C5">
        <w:rPr>
          <w:sz w:val="28"/>
          <w:szCs w:val="28"/>
          <w:lang w:val="uk-UA"/>
        </w:rPr>
        <w:t xml:space="preserve"> одного робітника підприємства також найважливі показники діяльності підприємства</w:t>
      </w:r>
      <w:r w:rsidR="002F47AD" w:rsidRPr="001D34C5">
        <w:rPr>
          <w:sz w:val="28"/>
          <w:szCs w:val="28"/>
          <w:lang w:val="uk-UA"/>
        </w:rPr>
        <w:t xml:space="preserve"> (табл. </w:t>
      </w:r>
      <w:r w:rsidR="002F47AD" w:rsidRPr="004C6082">
        <w:rPr>
          <w:sz w:val="28"/>
          <w:szCs w:val="28"/>
          <w:lang w:val="uk-UA"/>
        </w:rPr>
        <w:t>2.</w:t>
      </w:r>
      <w:r w:rsidR="001E03D9">
        <w:rPr>
          <w:sz w:val="28"/>
          <w:szCs w:val="28"/>
          <w:lang w:val="uk-UA"/>
        </w:rPr>
        <w:t>13</w:t>
      </w:r>
      <w:r w:rsidR="002F47AD" w:rsidRPr="004C6082">
        <w:rPr>
          <w:sz w:val="28"/>
          <w:szCs w:val="28"/>
          <w:lang w:val="uk-UA"/>
        </w:rPr>
        <w:t>)</w:t>
      </w:r>
      <w:r w:rsidRPr="004C6082">
        <w:rPr>
          <w:sz w:val="28"/>
          <w:szCs w:val="28"/>
          <w:lang w:val="uk-UA"/>
        </w:rPr>
        <w:t xml:space="preserve">. </w:t>
      </w:r>
    </w:p>
    <w:p w:rsidR="00752AE8" w:rsidRPr="00752AE8" w:rsidRDefault="00752AE8" w:rsidP="00574C9C">
      <w:pPr>
        <w:spacing w:line="360" w:lineRule="auto"/>
        <w:ind w:firstLine="709"/>
        <w:jc w:val="both"/>
        <w:rPr>
          <w:sz w:val="28"/>
          <w:szCs w:val="28"/>
          <w:lang w:val="en-US"/>
        </w:rPr>
      </w:pPr>
    </w:p>
    <w:p w:rsidR="002F47AD" w:rsidRPr="006425C9" w:rsidRDefault="002F47AD" w:rsidP="002F47AD">
      <w:pPr>
        <w:spacing w:line="360" w:lineRule="auto"/>
        <w:jc w:val="right"/>
        <w:rPr>
          <w:b/>
          <w:sz w:val="28"/>
          <w:szCs w:val="28"/>
          <w:lang w:val="uk-UA"/>
        </w:rPr>
      </w:pPr>
      <w:r w:rsidRPr="00F01C35">
        <w:rPr>
          <w:sz w:val="28"/>
          <w:szCs w:val="28"/>
          <w:lang w:val="uk-UA"/>
        </w:rPr>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13</w:t>
      </w:r>
    </w:p>
    <w:p w:rsidR="002F47AD" w:rsidRPr="00803CAD" w:rsidRDefault="002F47AD" w:rsidP="00A53E67">
      <w:pPr>
        <w:spacing w:line="360" w:lineRule="auto"/>
        <w:jc w:val="center"/>
        <w:rPr>
          <w:b/>
          <w:i/>
          <w:sz w:val="28"/>
          <w:szCs w:val="28"/>
          <w:lang w:val="uk-UA"/>
        </w:rPr>
      </w:pPr>
      <w:r w:rsidRPr="00803CAD">
        <w:rPr>
          <w:sz w:val="28"/>
          <w:szCs w:val="28"/>
          <w:lang w:val="uk-UA"/>
        </w:rPr>
        <w:t>Анал</w:t>
      </w:r>
      <w:r>
        <w:rPr>
          <w:sz w:val="28"/>
          <w:szCs w:val="28"/>
          <w:lang w:val="uk-UA"/>
        </w:rPr>
        <w:t>і</w:t>
      </w:r>
      <w:r w:rsidRPr="00803CAD">
        <w:rPr>
          <w:sz w:val="28"/>
          <w:szCs w:val="28"/>
          <w:lang w:val="uk-UA"/>
        </w:rPr>
        <w:t>з  фонд</w:t>
      </w:r>
      <w:r>
        <w:rPr>
          <w:sz w:val="28"/>
          <w:szCs w:val="28"/>
          <w:lang w:val="uk-UA"/>
        </w:rPr>
        <w:t>у</w:t>
      </w:r>
      <w:r w:rsidRPr="00803CAD">
        <w:rPr>
          <w:sz w:val="28"/>
          <w:szCs w:val="28"/>
          <w:lang w:val="uk-UA"/>
        </w:rPr>
        <w:t xml:space="preserve"> </w:t>
      </w:r>
      <w:r>
        <w:rPr>
          <w:sz w:val="28"/>
          <w:szCs w:val="28"/>
          <w:lang w:val="uk-UA"/>
        </w:rPr>
        <w:t xml:space="preserve">та середньомісячної заробітної плати працівників </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1089"/>
        <w:gridCol w:w="1134"/>
        <w:gridCol w:w="1134"/>
        <w:gridCol w:w="1134"/>
        <w:gridCol w:w="1110"/>
      </w:tblGrid>
      <w:tr w:rsidR="002F47AD" w:rsidRPr="00F01C35" w:rsidTr="006133DA">
        <w:trPr>
          <w:cantSplit/>
          <w:jc w:val="center"/>
        </w:trPr>
        <w:tc>
          <w:tcPr>
            <w:tcW w:w="3141" w:type="dxa"/>
            <w:vMerge w:val="restart"/>
            <w:vAlign w:val="center"/>
          </w:tcPr>
          <w:p w:rsidR="002F47AD" w:rsidRPr="004627DA" w:rsidRDefault="002F47AD" w:rsidP="009F0F0F">
            <w:pPr>
              <w:spacing w:line="360" w:lineRule="auto"/>
              <w:jc w:val="center"/>
              <w:rPr>
                <w:lang w:val="uk-UA"/>
              </w:rPr>
            </w:pPr>
            <w:r>
              <w:rPr>
                <w:lang w:val="uk-UA"/>
              </w:rPr>
              <w:t>П</w:t>
            </w:r>
            <w:r w:rsidRPr="004627DA">
              <w:rPr>
                <w:lang w:val="uk-UA"/>
              </w:rPr>
              <w:t>оказник</w:t>
            </w:r>
            <w:r>
              <w:rPr>
                <w:lang w:val="uk-UA"/>
              </w:rPr>
              <w:t>и</w:t>
            </w:r>
          </w:p>
        </w:tc>
        <w:tc>
          <w:tcPr>
            <w:tcW w:w="5601" w:type="dxa"/>
            <w:gridSpan w:val="5"/>
            <w:vAlign w:val="center"/>
          </w:tcPr>
          <w:p w:rsidR="002F47AD" w:rsidRPr="004627DA" w:rsidRDefault="002F47AD" w:rsidP="009F0F0F">
            <w:pPr>
              <w:spacing w:line="360" w:lineRule="auto"/>
              <w:jc w:val="center"/>
              <w:rPr>
                <w:lang w:val="uk-UA"/>
              </w:rPr>
            </w:pPr>
            <w:r w:rsidRPr="004627DA">
              <w:rPr>
                <w:lang w:val="uk-UA"/>
              </w:rPr>
              <w:t>Період</w:t>
            </w:r>
          </w:p>
        </w:tc>
      </w:tr>
      <w:tr w:rsidR="006133DA" w:rsidRPr="004627DA" w:rsidTr="006133DA">
        <w:trPr>
          <w:cantSplit/>
          <w:jc w:val="center"/>
        </w:trPr>
        <w:tc>
          <w:tcPr>
            <w:tcW w:w="3141" w:type="dxa"/>
            <w:vMerge/>
            <w:vAlign w:val="center"/>
          </w:tcPr>
          <w:p w:rsidR="002F47AD" w:rsidRPr="00F01C35" w:rsidRDefault="002F47AD" w:rsidP="009F0F0F">
            <w:pPr>
              <w:spacing w:line="360" w:lineRule="auto"/>
              <w:jc w:val="center"/>
              <w:rPr>
                <w:lang w:val="uk-UA"/>
              </w:rPr>
            </w:pPr>
          </w:p>
        </w:tc>
        <w:tc>
          <w:tcPr>
            <w:tcW w:w="1089" w:type="dxa"/>
            <w:vAlign w:val="center"/>
          </w:tcPr>
          <w:p w:rsidR="002F47AD" w:rsidRPr="004627DA" w:rsidRDefault="002F47AD" w:rsidP="009F0F0F">
            <w:pPr>
              <w:spacing w:line="360" w:lineRule="auto"/>
              <w:jc w:val="center"/>
              <w:rPr>
                <w:lang w:val="uk-UA"/>
              </w:rPr>
            </w:pPr>
            <w:r w:rsidRPr="00F01C35">
              <w:rPr>
                <w:lang w:val="uk-UA"/>
              </w:rPr>
              <w:t>20</w:t>
            </w:r>
            <w:r w:rsidRPr="004627DA">
              <w:rPr>
                <w:lang w:val="uk-UA"/>
              </w:rPr>
              <w:t>12 рік</w:t>
            </w:r>
          </w:p>
        </w:tc>
        <w:tc>
          <w:tcPr>
            <w:tcW w:w="1134" w:type="dxa"/>
            <w:vAlign w:val="center"/>
          </w:tcPr>
          <w:p w:rsidR="002F47AD" w:rsidRPr="004627DA" w:rsidRDefault="002F47AD" w:rsidP="009F0F0F">
            <w:pPr>
              <w:spacing w:line="360" w:lineRule="auto"/>
              <w:jc w:val="center"/>
              <w:rPr>
                <w:lang w:val="uk-UA"/>
              </w:rPr>
            </w:pPr>
            <w:r w:rsidRPr="00F01C35">
              <w:rPr>
                <w:lang w:val="uk-UA"/>
              </w:rPr>
              <w:t>20</w:t>
            </w:r>
            <w:r w:rsidRPr="004627DA">
              <w:rPr>
                <w:lang w:val="uk-UA"/>
              </w:rPr>
              <w:t>13 рік</w:t>
            </w:r>
          </w:p>
        </w:tc>
        <w:tc>
          <w:tcPr>
            <w:tcW w:w="1134" w:type="dxa"/>
            <w:vAlign w:val="center"/>
          </w:tcPr>
          <w:p w:rsidR="002F47AD" w:rsidRPr="004627DA" w:rsidRDefault="002F47AD" w:rsidP="009F0F0F">
            <w:pPr>
              <w:spacing w:line="360" w:lineRule="auto"/>
              <w:jc w:val="center"/>
              <w:rPr>
                <w:lang w:val="uk-UA"/>
              </w:rPr>
            </w:pPr>
            <w:r w:rsidRPr="00F01C35">
              <w:rPr>
                <w:lang w:val="uk-UA"/>
              </w:rPr>
              <w:t>20</w:t>
            </w:r>
            <w:r w:rsidRPr="004627DA">
              <w:rPr>
                <w:lang w:val="uk-UA"/>
              </w:rPr>
              <w:t>14 рік</w:t>
            </w:r>
          </w:p>
        </w:tc>
        <w:tc>
          <w:tcPr>
            <w:tcW w:w="1134" w:type="dxa"/>
          </w:tcPr>
          <w:p w:rsidR="002F47AD" w:rsidRPr="00F01C35" w:rsidRDefault="002F47AD" w:rsidP="009F0F0F">
            <w:pPr>
              <w:spacing w:line="360" w:lineRule="auto"/>
              <w:jc w:val="center"/>
              <w:rPr>
                <w:lang w:val="uk-UA"/>
              </w:rPr>
            </w:pPr>
            <w:r w:rsidRPr="00F01C35">
              <w:rPr>
                <w:lang w:val="uk-UA"/>
              </w:rPr>
              <w:t>20</w:t>
            </w:r>
            <w:r w:rsidRPr="004627DA">
              <w:rPr>
                <w:lang w:val="uk-UA"/>
              </w:rPr>
              <w:t>15 рік</w:t>
            </w:r>
          </w:p>
        </w:tc>
        <w:tc>
          <w:tcPr>
            <w:tcW w:w="1110" w:type="dxa"/>
          </w:tcPr>
          <w:p w:rsidR="002F47AD" w:rsidRPr="004627DA" w:rsidRDefault="002F47AD" w:rsidP="009F0F0F">
            <w:pPr>
              <w:spacing w:line="360" w:lineRule="auto"/>
              <w:jc w:val="center"/>
            </w:pPr>
            <w:r w:rsidRPr="00F01C35">
              <w:rPr>
                <w:lang w:val="uk-UA"/>
              </w:rPr>
              <w:t>20</w:t>
            </w:r>
            <w:r w:rsidRPr="004627DA">
              <w:rPr>
                <w:lang w:val="uk-UA"/>
              </w:rPr>
              <w:t>16 рік</w:t>
            </w:r>
          </w:p>
        </w:tc>
      </w:tr>
      <w:tr w:rsidR="006133DA" w:rsidRPr="004627DA" w:rsidTr="009F0F0F">
        <w:trPr>
          <w:trHeight w:val="717"/>
          <w:jc w:val="center"/>
        </w:trPr>
        <w:tc>
          <w:tcPr>
            <w:tcW w:w="3141" w:type="dxa"/>
          </w:tcPr>
          <w:p w:rsidR="006133DA" w:rsidRPr="00632FA1" w:rsidRDefault="006133DA" w:rsidP="009F0F0F">
            <w:pPr>
              <w:spacing w:line="360" w:lineRule="auto"/>
              <w:rPr>
                <w:lang w:val="uk-UA"/>
              </w:rPr>
            </w:pPr>
            <w:r w:rsidRPr="00E150DD">
              <w:t>Середньооблікова</w:t>
            </w:r>
            <w:r w:rsidRPr="00E150DD">
              <w:rPr>
                <w:lang w:val="uk-UA"/>
              </w:rPr>
              <w:t xml:space="preserve"> </w:t>
            </w:r>
            <w:r w:rsidRPr="00E150DD">
              <w:t>чис</w:t>
            </w:r>
            <w:r>
              <w:rPr>
                <w:lang w:val="uk-UA"/>
              </w:rPr>
              <w:t>ельність</w:t>
            </w:r>
            <w:r w:rsidRPr="00E150DD">
              <w:t>, ч</w:t>
            </w:r>
            <w:r w:rsidRPr="00E150DD">
              <w:rPr>
                <w:lang w:val="uk-UA"/>
              </w:rPr>
              <w:t>о</w:t>
            </w:r>
            <w:r w:rsidRPr="00E150DD">
              <w:t>л.</w:t>
            </w:r>
          </w:p>
        </w:tc>
        <w:tc>
          <w:tcPr>
            <w:tcW w:w="1089" w:type="dxa"/>
            <w:vAlign w:val="center"/>
          </w:tcPr>
          <w:p w:rsidR="006133DA" w:rsidRDefault="006133DA" w:rsidP="009F0F0F">
            <w:pPr>
              <w:spacing w:line="360" w:lineRule="auto"/>
              <w:jc w:val="center"/>
              <w:rPr>
                <w:color w:val="000000"/>
              </w:rPr>
            </w:pPr>
            <w:r>
              <w:rPr>
                <w:color w:val="000000"/>
              </w:rPr>
              <w:t> </w:t>
            </w:r>
          </w:p>
        </w:tc>
        <w:tc>
          <w:tcPr>
            <w:tcW w:w="1134" w:type="dxa"/>
            <w:vAlign w:val="center"/>
          </w:tcPr>
          <w:p w:rsidR="006133DA" w:rsidRDefault="006133DA" w:rsidP="009F0F0F">
            <w:pPr>
              <w:spacing w:line="360" w:lineRule="auto"/>
              <w:jc w:val="center"/>
              <w:rPr>
                <w:color w:val="000000"/>
              </w:rPr>
            </w:pPr>
            <w:r>
              <w:rPr>
                <w:color w:val="000000"/>
              </w:rPr>
              <w:t> </w:t>
            </w:r>
          </w:p>
        </w:tc>
        <w:tc>
          <w:tcPr>
            <w:tcW w:w="1134" w:type="dxa"/>
            <w:vAlign w:val="center"/>
          </w:tcPr>
          <w:p w:rsidR="006133DA" w:rsidRDefault="006133DA" w:rsidP="009F0F0F">
            <w:pPr>
              <w:spacing w:line="360" w:lineRule="auto"/>
              <w:jc w:val="center"/>
              <w:rPr>
                <w:color w:val="000000"/>
              </w:rPr>
            </w:pPr>
            <w:r>
              <w:rPr>
                <w:color w:val="000000"/>
              </w:rPr>
              <w:t> </w:t>
            </w:r>
          </w:p>
        </w:tc>
        <w:tc>
          <w:tcPr>
            <w:tcW w:w="1134" w:type="dxa"/>
            <w:vAlign w:val="center"/>
          </w:tcPr>
          <w:p w:rsidR="006133DA" w:rsidRDefault="006133DA" w:rsidP="009F0F0F">
            <w:pPr>
              <w:spacing w:line="360" w:lineRule="auto"/>
              <w:jc w:val="center"/>
              <w:rPr>
                <w:color w:val="000000"/>
              </w:rPr>
            </w:pPr>
            <w:r>
              <w:rPr>
                <w:color w:val="000000"/>
              </w:rPr>
              <w:t> </w:t>
            </w:r>
          </w:p>
        </w:tc>
        <w:tc>
          <w:tcPr>
            <w:tcW w:w="1110" w:type="dxa"/>
            <w:vAlign w:val="center"/>
          </w:tcPr>
          <w:p w:rsidR="006133DA" w:rsidRDefault="006133DA" w:rsidP="009F0F0F">
            <w:pPr>
              <w:spacing w:line="360" w:lineRule="auto"/>
              <w:jc w:val="center"/>
              <w:rPr>
                <w:color w:val="000000"/>
              </w:rPr>
            </w:pPr>
            <w:r>
              <w:rPr>
                <w:color w:val="000000"/>
              </w:rPr>
              <w:t> </w:t>
            </w:r>
          </w:p>
        </w:tc>
      </w:tr>
      <w:tr w:rsidR="006B3813" w:rsidRPr="004627DA" w:rsidTr="00011000">
        <w:trPr>
          <w:jc w:val="center"/>
        </w:trPr>
        <w:tc>
          <w:tcPr>
            <w:tcW w:w="3141" w:type="dxa"/>
          </w:tcPr>
          <w:p w:rsidR="006B3813" w:rsidRPr="006133DA" w:rsidRDefault="006B3813" w:rsidP="009F0F0F">
            <w:pPr>
              <w:spacing w:line="360" w:lineRule="auto"/>
              <w:rPr>
                <w:lang w:val="uk-UA"/>
              </w:rPr>
            </w:pPr>
            <w:r>
              <w:rPr>
                <w:lang w:val="uk-UA"/>
              </w:rPr>
              <w:t>Всього персоналу</w:t>
            </w:r>
          </w:p>
        </w:tc>
        <w:tc>
          <w:tcPr>
            <w:tcW w:w="1089" w:type="dxa"/>
            <w:vAlign w:val="center"/>
          </w:tcPr>
          <w:p w:rsidR="006B3813" w:rsidRDefault="006B3813" w:rsidP="00011000">
            <w:pPr>
              <w:spacing w:line="360" w:lineRule="auto"/>
              <w:jc w:val="center"/>
              <w:rPr>
                <w:color w:val="000000"/>
              </w:rPr>
            </w:pPr>
            <w:r>
              <w:rPr>
                <w:color w:val="000000"/>
              </w:rPr>
              <w:t>634</w:t>
            </w:r>
          </w:p>
        </w:tc>
        <w:tc>
          <w:tcPr>
            <w:tcW w:w="1134" w:type="dxa"/>
            <w:vAlign w:val="center"/>
          </w:tcPr>
          <w:p w:rsidR="006B3813" w:rsidRDefault="006B3813" w:rsidP="00011000">
            <w:pPr>
              <w:spacing w:line="360" w:lineRule="auto"/>
              <w:jc w:val="center"/>
              <w:rPr>
                <w:color w:val="000000"/>
              </w:rPr>
            </w:pPr>
            <w:r>
              <w:rPr>
                <w:color w:val="000000"/>
              </w:rPr>
              <w:t>649</w:t>
            </w:r>
          </w:p>
        </w:tc>
        <w:tc>
          <w:tcPr>
            <w:tcW w:w="1134" w:type="dxa"/>
            <w:vAlign w:val="center"/>
          </w:tcPr>
          <w:p w:rsidR="006B3813" w:rsidRDefault="006B3813" w:rsidP="00011000">
            <w:pPr>
              <w:spacing w:line="360" w:lineRule="auto"/>
              <w:jc w:val="center"/>
              <w:rPr>
                <w:color w:val="000000"/>
              </w:rPr>
            </w:pPr>
            <w:r>
              <w:rPr>
                <w:color w:val="000000"/>
              </w:rPr>
              <w:t>643</w:t>
            </w:r>
          </w:p>
        </w:tc>
        <w:tc>
          <w:tcPr>
            <w:tcW w:w="1134" w:type="dxa"/>
            <w:vAlign w:val="center"/>
          </w:tcPr>
          <w:p w:rsidR="006B3813" w:rsidRDefault="006B3813" w:rsidP="00011000">
            <w:pPr>
              <w:spacing w:line="360" w:lineRule="auto"/>
              <w:jc w:val="center"/>
              <w:rPr>
                <w:color w:val="000000"/>
              </w:rPr>
            </w:pPr>
            <w:r>
              <w:rPr>
                <w:color w:val="000000"/>
              </w:rPr>
              <w:t>616</w:t>
            </w:r>
          </w:p>
        </w:tc>
        <w:tc>
          <w:tcPr>
            <w:tcW w:w="1110" w:type="dxa"/>
            <w:vAlign w:val="center"/>
          </w:tcPr>
          <w:p w:rsidR="006B3813" w:rsidRDefault="006B3813" w:rsidP="00011000">
            <w:pPr>
              <w:spacing w:line="360" w:lineRule="auto"/>
              <w:jc w:val="center"/>
              <w:rPr>
                <w:color w:val="000000"/>
              </w:rPr>
            </w:pPr>
            <w:r>
              <w:rPr>
                <w:color w:val="000000"/>
              </w:rPr>
              <w:t>652</w:t>
            </w:r>
          </w:p>
        </w:tc>
      </w:tr>
      <w:tr w:rsidR="006B3813" w:rsidRPr="004627DA" w:rsidTr="00011000">
        <w:trPr>
          <w:jc w:val="center"/>
        </w:trPr>
        <w:tc>
          <w:tcPr>
            <w:tcW w:w="3141" w:type="dxa"/>
          </w:tcPr>
          <w:p w:rsidR="006B3813" w:rsidRPr="00940410" w:rsidRDefault="006B3813" w:rsidP="009F0F0F">
            <w:pPr>
              <w:spacing w:line="360" w:lineRule="auto"/>
            </w:pPr>
            <w:r>
              <w:t>В т.ч.</w:t>
            </w:r>
            <w:r>
              <w:rPr>
                <w:lang w:val="uk-UA"/>
              </w:rPr>
              <w:t xml:space="preserve"> </w:t>
            </w:r>
            <w:r>
              <w:t>робітників</w:t>
            </w:r>
          </w:p>
        </w:tc>
        <w:tc>
          <w:tcPr>
            <w:tcW w:w="1089" w:type="dxa"/>
            <w:vAlign w:val="center"/>
          </w:tcPr>
          <w:p w:rsidR="006B3813" w:rsidRDefault="006B3813" w:rsidP="00011000">
            <w:pPr>
              <w:spacing w:line="360" w:lineRule="auto"/>
              <w:jc w:val="center"/>
              <w:rPr>
                <w:color w:val="000000"/>
              </w:rPr>
            </w:pPr>
            <w:r>
              <w:rPr>
                <w:color w:val="000000"/>
              </w:rPr>
              <w:t>365</w:t>
            </w:r>
          </w:p>
        </w:tc>
        <w:tc>
          <w:tcPr>
            <w:tcW w:w="1134" w:type="dxa"/>
            <w:vAlign w:val="center"/>
          </w:tcPr>
          <w:p w:rsidR="006B3813" w:rsidRDefault="006B3813" w:rsidP="00011000">
            <w:pPr>
              <w:spacing w:line="360" w:lineRule="auto"/>
              <w:jc w:val="center"/>
              <w:rPr>
                <w:color w:val="000000"/>
              </w:rPr>
            </w:pPr>
            <w:r>
              <w:rPr>
                <w:color w:val="000000"/>
              </w:rPr>
              <w:t>389</w:t>
            </w:r>
          </w:p>
        </w:tc>
        <w:tc>
          <w:tcPr>
            <w:tcW w:w="1134" w:type="dxa"/>
            <w:vAlign w:val="center"/>
          </w:tcPr>
          <w:p w:rsidR="006B3813" w:rsidRDefault="006B3813" w:rsidP="00011000">
            <w:pPr>
              <w:spacing w:line="360" w:lineRule="auto"/>
              <w:jc w:val="center"/>
              <w:rPr>
                <w:color w:val="000000"/>
              </w:rPr>
            </w:pPr>
            <w:r>
              <w:rPr>
                <w:color w:val="000000"/>
              </w:rPr>
              <w:t>385</w:t>
            </w:r>
          </w:p>
        </w:tc>
        <w:tc>
          <w:tcPr>
            <w:tcW w:w="1134" w:type="dxa"/>
            <w:vAlign w:val="center"/>
          </w:tcPr>
          <w:p w:rsidR="006B3813" w:rsidRDefault="006B3813" w:rsidP="00011000">
            <w:pPr>
              <w:spacing w:line="360" w:lineRule="auto"/>
              <w:jc w:val="center"/>
              <w:rPr>
                <w:color w:val="000000"/>
              </w:rPr>
            </w:pPr>
            <w:r>
              <w:rPr>
                <w:color w:val="000000"/>
              </w:rPr>
              <w:t>376</w:t>
            </w:r>
          </w:p>
        </w:tc>
        <w:tc>
          <w:tcPr>
            <w:tcW w:w="1110" w:type="dxa"/>
            <w:vAlign w:val="center"/>
          </w:tcPr>
          <w:p w:rsidR="006B3813" w:rsidRDefault="006B3813" w:rsidP="00011000">
            <w:pPr>
              <w:spacing w:line="360" w:lineRule="auto"/>
              <w:jc w:val="center"/>
              <w:rPr>
                <w:color w:val="000000"/>
              </w:rPr>
            </w:pPr>
            <w:r>
              <w:rPr>
                <w:color w:val="000000"/>
              </w:rPr>
              <w:t>400</w:t>
            </w:r>
          </w:p>
        </w:tc>
      </w:tr>
      <w:tr w:rsidR="006B3813" w:rsidRPr="004627DA" w:rsidTr="00011000">
        <w:trPr>
          <w:jc w:val="center"/>
        </w:trPr>
        <w:tc>
          <w:tcPr>
            <w:tcW w:w="3141" w:type="dxa"/>
          </w:tcPr>
          <w:p w:rsidR="006B3813" w:rsidRPr="00BC1F83" w:rsidRDefault="006B3813" w:rsidP="009F0F0F">
            <w:pPr>
              <w:spacing w:line="360" w:lineRule="auto"/>
              <w:rPr>
                <w:lang w:val="uk-UA"/>
              </w:rPr>
            </w:pPr>
            <w:r w:rsidRPr="00940410">
              <w:t xml:space="preserve">Фонд </w:t>
            </w:r>
            <w:r>
              <w:rPr>
                <w:lang w:val="uk-UA"/>
              </w:rPr>
              <w:t>з/п,</w:t>
            </w:r>
            <w:r w:rsidRPr="00940410">
              <w:t xml:space="preserve"> т</w:t>
            </w:r>
            <w:r>
              <w:rPr>
                <w:lang w:val="uk-UA"/>
              </w:rPr>
              <w:t>и</w:t>
            </w:r>
            <w:r w:rsidRPr="00940410">
              <w:t>с. грн</w:t>
            </w:r>
          </w:p>
        </w:tc>
        <w:tc>
          <w:tcPr>
            <w:tcW w:w="1089"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10" w:type="dxa"/>
            <w:vAlign w:val="center"/>
          </w:tcPr>
          <w:p w:rsidR="006B3813" w:rsidRDefault="006B3813" w:rsidP="00011000">
            <w:pPr>
              <w:spacing w:line="360" w:lineRule="auto"/>
              <w:jc w:val="center"/>
              <w:rPr>
                <w:color w:val="000000"/>
              </w:rPr>
            </w:pPr>
          </w:p>
        </w:tc>
      </w:tr>
      <w:tr w:rsidR="006B3813" w:rsidRPr="004627DA" w:rsidTr="00011000">
        <w:trPr>
          <w:jc w:val="center"/>
        </w:trPr>
        <w:tc>
          <w:tcPr>
            <w:tcW w:w="3141" w:type="dxa"/>
          </w:tcPr>
          <w:p w:rsidR="006B3813" w:rsidRPr="006133DA" w:rsidRDefault="006B3813" w:rsidP="009F0F0F">
            <w:pPr>
              <w:spacing w:line="360" w:lineRule="auto"/>
              <w:rPr>
                <w:lang w:val="uk-UA"/>
              </w:rPr>
            </w:pPr>
            <w:r>
              <w:rPr>
                <w:lang w:val="uk-UA"/>
              </w:rPr>
              <w:t>Всього персоналу</w:t>
            </w:r>
          </w:p>
        </w:tc>
        <w:tc>
          <w:tcPr>
            <w:tcW w:w="1089" w:type="dxa"/>
            <w:vAlign w:val="center"/>
          </w:tcPr>
          <w:p w:rsidR="006B3813" w:rsidRDefault="006B3813" w:rsidP="00011000">
            <w:pPr>
              <w:spacing w:line="360" w:lineRule="auto"/>
              <w:jc w:val="center"/>
              <w:rPr>
                <w:color w:val="000000"/>
              </w:rPr>
            </w:pPr>
            <w:r>
              <w:rPr>
                <w:color w:val="000000"/>
              </w:rPr>
              <w:t>16315,2</w:t>
            </w:r>
          </w:p>
        </w:tc>
        <w:tc>
          <w:tcPr>
            <w:tcW w:w="1134" w:type="dxa"/>
            <w:vAlign w:val="center"/>
          </w:tcPr>
          <w:p w:rsidR="006B3813" w:rsidRDefault="006B3813" w:rsidP="00011000">
            <w:pPr>
              <w:spacing w:line="360" w:lineRule="auto"/>
              <w:jc w:val="center"/>
              <w:rPr>
                <w:color w:val="000000"/>
              </w:rPr>
            </w:pPr>
            <w:r>
              <w:rPr>
                <w:color w:val="000000"/>
              </w:rPr>
              <w:t>19881,6</w:t>
            </w:r>
          </w:p>
        </w:tc>
        <w:tc>
          <w:tcPr>
            <w:tcW w:w="1134" w:type="dxa"/>
            <w:vAlign w:val="center"/>
          </w:tcPr>
          <w:p w:rsidR="006B3813" w:rsidRDefault="006B3813" w:rsidP="00011000">
            <w:pPr>
              <w:spacing w:line="360" w:lineRule="auto"/>
              <w:jc w:val="center"/>
              <w:rPr>
                <w:color w:val="000000"/>
              </w:rPr>
            </w:pPr>
            <w:r>
              <w:rPr>
                <w:color w:val="000000"/>
              </w:rPr>
              <w:t>22381,2</w:t>
            </w:r>
          </w:p>
        </w:tc>
        <w:tc>
          <w:tcPr>
            <w:tcW w:w="1134" w:type="dxa"/>
            <w:vAlign w:val="center"/>
          </w:tcPr>
          <w:p w:rsidR="006B3813" w:rsidRDefault="006B3813" w:rsidP="00011000">
            <w:pPr>
              <w:spacing w:line="360" w:lineRule="auto"/>
              <w:jc w:val="center"/>
              <w:rPr>
                <w:color w:val="000000"/>
              </w:rPr>
            </w:pPr>
            <w:r>
              <w:rPr>
                <w:color w:val="000000"/>
              </w:rPr>
              <w:t>23086,8</w:t>
            </w:r>
          </w:p>
        </w:tc>
        <w:tc>
          <w:tcPr>
            <w:tcW w:w="1110" w:type="dxa"/>
            <w:vAlign w:val="center"/>
          </w:tcPr>
          <w:p w:rsidR="006B3813" w:rsidRDefault="006B3813" w:rsidP="00011000">
            <w:pPr>
              <w:spacing w:line="360" w:lineRule="auto"/>
              <w:jc w:val="center"/>
              <w:rPr>
                <w:color w:val="000000"/>
              </w:rPr>
            </w:pPr>
            <w:r>
              <w:rPr>
                <w:color w:val="000000"/>
              </w:rPr>
              <w:t>28291,2</w:t>
            </w:r>
          </w:p>
        </w:tc>
      </w:tr>
      <w:tr w:rsidR="006B3813" w:rsidRPr="004627DA" w:rsidTr="00011000">
        <w:trPr>
          <w:jc w:val="center"/>
        </w:trPr>
        <w:tc>
          <w:tcPr>
            <w:tcW w:w="3141" w:type="dxa"/>
          </w:tcPr>
          <w:p w:rsidR="006B3813" w:rsidRPr="00940410" w:rsidRDefault="006B3813" w:rsidP="009F0F0F">
            <w:pPr>
              <w:spacing w:line="360" w:lineRule="auto"/>
            </w:pPr>
            <w:r>
              <w:t>В т.ч.</w:t>
            </w:r>
            <w:r>
              <w:rPr>
                <w:lang w:val="uk-UA"/>
              </w:rPr>
              <w:t xml:space="preserve"> </w:t>
            </w:r>
            <w:r>
              <w:t>робітників</w:t>
            </w:r>
          </w:p>
        </w:tc>
        <w:tc>
          <w:tcPr>
            <w:tcW w:w="1089" w:type="dxa"/>
            <w:vAlign w:val="center"/>
          </w:tcPr>
          <w:p w:rsidR="006B3813" w:rsidRDefault="006B3813" w:rsidP="00011000">
            <w:pPr>
              <w:spacing w:line="360" w:lineRule="auto"/>
              <w:jc w:val="center"/>
              <w:rPr>
                <w:color w:val="000000"/>
              </w:rPr>
            </w:pPr>
            <w:r>
              <w:rPr>
                <w:color w:val="000000"/>
              </w:rPr>
              <w:t>5653,2</w:t>
            </w:r>
          </w:p>
        </w:tc>
        <w:tc>
          <w:tcPr>
            <w:tcW w:w="1134" w:type="dxa"/>
            <w:vAlign w:val="center"/>
          </w:tcPr>
          <w:p w:rsidR="006B3813" w:rsidRDefault="006B3813" w:rsidP="00011000">
            <w:pPr>
              <w:spacing w:line="360" w:lineRule="auto"/>
              <w:jc w:val="center"/>
              <w:rPr>
                <w:color w:val="000000"/>
              </w:rPr>
            </w:pPr>
            <w:r>
              <w:rPr>
                <w:color w:val="000000"/>
              </w:rPr>
              <w:t>6368,4</w:t>
            </w:r>
          </w:p>
        </w:tc>
        <w:tc>
          <w:tcPr>
            <w:tcW w:w="1134" w:type="dxa"/>
            <w:vAlign w:val="center"/>
          </w:tcPr>
          <w:p w:rsidR="006B3813" w:rsidRDefault="006B3813" w:rsidP="00011000">
            <w:pPr>
              <w:spacing w:line="360" w:lineRule="auto"/>
              <w:jc w:val="center"/>
              <w:rPr>
                <w:color w:val="000000"/>
              </w:rPr>
            </w:pPr>
            <w:r>
              <w:rPr>
                <w:color w:val="000000"/>
              </w:rPr>
              <w:t>7053,6</w:t>
            </w:r>
          </w:p>
        </w:tc>
        <w:tc>
          <w:tcPr>
            <w:tcW w:w="1134" w:type="dxa"/>
            <w:vAlign w:val="center"/>
          </w:tcPr>
          <w:p w:rsidR="006B3813" w:rsidRDefault="006B3813" w:rsidP="00011000">
            <w:pPr>
              <w:spacing w:line="360" w:lineRule="auto"/>
              <w:jc w:val="center"/>
              <w:rPr>
                <w:color w:val="000000"/>
              </w:rPr>
            </w:pPr>
            <w:r>
              <w:rPr>
                <w:color w:val="000000"/>
              </w:rPr>
              <w:t>7162,8</w:t>
            </w:r>
          </w:p>
        </w:tc>
        <w:tc>
          <w:tcPr>
            <w:tcW w:w="1110" w:type="dxa"/>
            <w:vAlign w:val="center"/>
          </w:tcPr>
          <w:p w:rsidR="006B3813" w:rsidRDefault="006B3813" w:rsidP="00011000">
            <w:pPr>
              <w:spacing w:line="360" w:lineRule="auto"/>
              <w:jc w:val="center"/>
              <w:rPr>
                <w:color w:val="000000"/>
              </w:rPr>
            </w:pPr>
            <w:r>
              <w:rPr>
                <w:color w:val="000000"/>
              </w:rPr>
              <w:t>8390,4</w:t>
            </w:r>
          </w:p>
        </w:tc>
      </w:tr>
      <w:tr w:rsidR="006B3813" w:rsidRPr="004627DA" w:rsidTr="00011000">
        <w:trPr>
          <w:jc w:val="center"/>
        </w:trPr>
        <w:tc>
          <w:tcPr>
            <w:tcW w:w="3141" w:type="dxa"/>
          </w:tcPr>
          <w:p w:rsidR="006B3813" w:rsidRPr="00BC1F83" w:rsidRDefault="006B3813" w:rsidP="009F0F0F">
            <w:pPr>
              <w:spacing w:line="360" w:lineRule="auto"/>
              <w:rPr>
                <w:lang w:val="uk-UA"/>
              </w:rPr>
            </w:pPr>
            <w:r w:rsidRPr="00940410">
              <w:t>Средн</w:t>
            </w:r>
            <w:r>
              <w:rPr>
                <w:lang w:val="uk-UA"/>
              </w:rPr>
              <w:t>ьо</w:t>
            </w:r>
            <w:r w:rsidRPr="00940410">
              <w:t>м</w:t>
            </w:r>
            <w:r>
              <w:rPr>
                <w:lang w:val="uk-UA"/>
              </w:rPr>
              <w:t>і</w:t>
            </w:r>
            <w:r w:rsidRPr="00940410">
              <w:t>сячна з</w:t>
            </w:r>
            <w:r>
              <w:rPr>
                <w:lang w:val="uk-UA"/>
              </w:rPr>
              <w:t>/п</w:t>
            </w:r>
            <w:r w:rsidRPr="00940410">
              <w:t>, грн</w:t>
            </w:r>
          </w:p>
        </w:tc>
        <w:tc>
          <w:tcPr>
            <w:tcW w:w="1089"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34" w:type="dxa"/>
            <w:vAlign w:val="center"/>
          </w:tcPr>
          <w:p w:rsidR="006B3813" w:rsidRDefault="006B3813" w:rsidP="00011000">
            <w:pPr>
              <w:spacing w:line="360" w:lineRule="auto"/>
              <w:jc w:val="center"/>
              <w:rPr>
                <w:color w:val="000000"/>
              </w:rPr>
            </w:pPr>
          </w:p>
        </w:tc>
        <w:tc>
          <w:tcPr>
            <w:tcW w:w="1110" w:type="dxa"/>
            <w:vAlign w:val="center"/>
          </w:tcPr>
          <w:p w:rsidR="006B3813" w:rsidRDefault="006B3813" w:rsidP="00011000">
            <w:pPr>
              <w:spacing w:line="360" w:lineRule="auto"/>
              <w:jc w:val="center"/>
              <w:rPr>
                <w:color w:val="000000"/>
              </w:rPr>
            </w:pPr>
          </w:p>
        </w:tc>
      </w:tr>
      <w:tr w:rsidR="006B3813" w:rsidRPr="004627DA" w:rsidTr="00011000">
        <w:trPr>
          <w:jc w:val="center"/>
        </w:trPr>
        <w:tc>
          <w:tcPr>
            <w:tcW w:w="3141" w:type="dxa"/>
          </w:tcPr>
          <w:p w:rsidR="006B3813" w:rsidRPr="006133DA" w:rsidRDefault="006B3813" w:rsidP="009F0F0F">
            <w:pPr>
              <w:spacing w:line="360" w:lineRule="auto"/>
              <w:rPr>
                <w:lang w:val="uk-UA"/>
              </w:rPr>
            </w:pPr>
            <w:r>
              <w:rPr>
                <w:lang w:val="uk-UA"/>
              </w:rPr>
              <w:t>Всього персоналу</w:t>
            </w:r>
          </w:p>
        </w:tc>
        <w:tc>
          <w:tcPr>
            <w:tcW w:w="1089" w:type="dxa"/>
            <w:vAlign w:val="center"/>
          </w:tcPr>
          <w:p w:rsidR="006B3813" w:rsidRDefault="006B3813" w:rsidP="00011000">
            <w:pPr>
              <w:spacing w:line="360" w:lineRule="auto"/>
              <w:jc w:val="center"/>
              <w:rPr>
                <w:color w:val="000000"/>
              </w:rPr>
            </w:pPr>
            <w:r>
              <w:rPr>
                <w:color w:val="000000"/>
              </w:rPr>
              <w:t>2144,5</w:t>
            </w:r>
          </w:p>
        </w:tc>
        <w:tc>
          <w:tcPr>
            <w:tcW w:w="1134" w:type="dxa"/>
            <w:vAlign w:val="center"/>
          </w:tcPr>
          <w:p w:rsidR="006B3813" w:rsidRDefault="006B3813" w:rsidP="00011000">
            <w:pPr>
              <w:spacing w:line="360" w:lineRule="auto"/>
              <w:jc w:val="center"/>
              <w:rPr>
                <w:color w:val="000000"/>
              </w:rPr>
            </w:pPr>
            <w:r>
              <w:rPr>
                <w:color w:val="000000"/>
              </w:rPr>
              <w:t>2552,9</w:t>
            </w:r>
          </w:p>
        </w:tc>
        <w:tc>
          <w:tcPr>
            <w:tcW w:w="1134" w:type="dxa"/>
            <w:vAlign w:val="center"/>
          </w:tcPr>
          <w:p w:rsidR="006B3813" w:rsidRDefault="006B3813" w:rsidP="00011000">
            <w:pPr>
              <w:spacing w:line="360" w:lineRule="auto"/>
              <w:jc w:val="center"/>
              <w:rPr>
                <w:color w:val="000000"/>
              </w:rPr>
            </w:pPr>
            <w:r>
              <w:rPr>
                <w:color w:val="000000"/>
              </w:rPr>
              <w:t>2900,6</w:t>
            </w:r>
          </w:p>
        </w:tc>
        <w:tc>
          <w:tcPr>
            <w:tcW w:w="1134" w:type="dxa"/>
            <w:vAlign w:val="center"/>
          </w:tcPr>
          <w:p w:rsidR="006B3813" w:rsidRDefault="006B3813" w:rsidP="00011000">
            <w:pPr>
              <w:spacing w:line="360" w:lineRule="auto"/>
              <w:jc w:val="center"/>
              <w:rPr>
                <w:color w:val="000000"/>
              </w:rPr>
            </w:pPr>
            <w:r>
              <w:rPr>
                <w:color w:val="000000"/>
              </w:rPr>
              <w:t>3123,2</w:t>
            </w:r>
          </w:p>
        </w:tc>
        <w:tc>
          <w:tcPr>
            <w:tcW w:w="1110" w:type="dxa"/>
            <w:vAlign w:val="center"/>
          </w:tcPr>
          <w:p w:rsidR="006B3813" w:rsidRDefault="006B3813" w:rsidP="00011000">
            <w:pPr>
              <w:spacing w:line="360" w:lineRule="auto"/>
              <w:jc w:val="center"/>
              <w:rPr>
                <w:color w:val="000000"/>
              </w:rPr>
            </w:pPr>
            <w:r>
              <w:rPr>
                <w:color w:val="000000"/>
              </w:rPr>
              <w:t>3616,0</w:t>
            </w:r>
          </w:p>
        </w:tc>
      </w:tr>
      <w:tr w:rsidR="006B3813" w:rsidRPr="004627DA" w:rsidTr="00011000">
        <w:trPr>
          <w:jc w:val="center"/>
        </w:trPr>
        <w:tc>
          <w:tcPr>
            <w:tcW w:w="3141" w:type="dxa"/>
          </w:tcPr>
          <w:p w:rsidR="006B3813" w:rsidRPr="00940410" w:rsidRDefault="006B3813" w:rsidP="009F0F0F">
            <w:pPr>
              <w:spacing w:line="360" w:lineRule="auto"/>
            </w:pPr>
            <w:r>
              <w:t>В т.ч.</w:t>
            </w:r>
            <w:r>
              <w:rPr>
                <w:lang w:val="uk-UA"/>
              </w:rPr>
              <w:t xml:space="preserve"> </w:t>
            </w:r>
            <w:r>
              <w:t>робітників</w:t>
            </w:r>
          </w:p>
        </w:tc>
        <w:tc>
          <w:tcPr>
            <w:tcW w:w="1089" w:type="dxa"/>
            <w:vAlign w:val="center"/>
          </w:tcPr>
          <w:p w:rsidR="006B3813" w:rsidRDefault="006B3813" w:rsidP="00011000">
            <w:pPr>
              <w:spacing w:line="360" w:lineRule="auto"/>
              <w:jc w:val="center"/>
              <w:rPr>
                <w:color w:val="000000"/>
              </w:rPr>
            </w:pPr>
            <w:r>
              <w:rPr>
                <w:color w:val="000000"/>
              </w:rPr>
              <w:t>1290,7</w:t>
            </w:r>
          </w:p>
        </w:tc>
        <w:tc>
          <w:tcPr>
            <w:tcW w:w="1134" w:type="dxa"/>
            <w:vAlign w:val="center"/>
          </w:tcPr>
          <w:p w:rsidR="006B3813" w:rsidRDefault="006B3813" w:rsidP="00011000">
            <w:pPr>
              <w:spacing w:line="360" w:lineRule="auto"/>
              <w:jc w:val="center"/>
              <w:rPr>
                <w:color w:val="000000"/>
              </w:rPr>
            </w:pPr>
            <w:r>
              <w:rPr>
                <w:color w:val="000000"/>
              </w:rPr>
              <w:t>1364,3</w:t>
            </w:r>
          </w:p>
        </w:tc>
        <w:tc>
          <w:tcPr>
            <w:tcW w:w="1134" w:type="dxa"/>
            <w:vAlign w:val="center"/>
          </w:tcPr>
          <w:p w:rsidR="006B3813" w:rsidRDefault="006B3813" w:rsidP="00011000">
            <w:pPr>
              <w:spacing w:line="360" w:lineRule="auto"/>
              <w:jc w:val="center"/>
              <w:rPr>
                <w:color w:val="000000"/>
              </w:rPr>
            </w:pPr>
            <w:r>
              <w:rPr>
                <w:color w:val="000000"/>
              </w:rPr>
              <w:t>1526,8</w:t>
            </w:r>
          </w:p>
        </w:tc>
        <w:tc>
          <w:tcPr>
            <w:tcW w:w="1134" w:type="dxa"/>
            <w:vAlign w:val="center"/>
          </w:tcPr>
          <w:p w:rsidR="006B3813" w:rsidRDefault="006B3813" w:rsidP="00011000">
            <w:pPr>
              <w:spacing w:line="360" w:lineRule="auto"/>
              <w:jc w:val="center"/>
              <w:rPr>
                <w:color w:val="000000"/>
              </w:rPr>
            </w:pPr>
            <w:r>
              <w:rPr>
                <w:color w:val="000000"/>
              </w:rPr>
              <w:t>1587,5</w:t>
            </w:r>
          </w:p>
        </w:tc>
        <w:tc>
          <w:tcPr>
            <w:tcW w:w="1110" w:type="dxa"/>
            <w:vAlign w:val="center"/>
          </w:tcPr>
          <w:p w:rsidR="006B3813" w:rsidRDefault="006B3813" w:rsidP="00011000">
            <w:pPr>
              <w:spacing w:line="360" w:lineRule="auto"/>
              <w:jc w:val="center"/>
              <w:rPr>
                <w:color w:val="000000"/>
              </w:rPr>
            </w:pPr>
            <w:r>
              <w:rPr>
                <w:color w:val="000000"/>
              </w:rPr>
              <w:t>1748,0</w:t>
            </w:r>
          </w:p>
        </w:tc>
      </w:tr>
    </w:tbl>
    <w:p w:rsidR="00752AE8" w:rsidRPr="007D0124" w:rsidRDefault="00752AE8" w:rsidP="00601DA9">
      <w:pPr>
        <w:tabs>
          <w:tab w:val="left" w:pos="990"/>
        </w:tabs>
        <w:spacing w:line="360" w:lineRule="auto"/>
        <w:ind w:firstLine="851"/>
        <w:jc w:val="both"/>
        <w:rPr>
          <w:sz w:val="22"/>
          <w:szCs w:val="22"/>
        </w:rPr>
      </w:pPr>
      <w:r w:rsidRPr="00185242">
        <w:rPr>
          <w:sz w:val="22"/>
          <w:szCs w:val="22"/>
          <w:lang w:val="uk-UA"/>
        </w:rPr>
        <w:t xml:space="preserve">Джерело: </w:t>
      </w:r>
      <w:r w:rsidR="00671A24">
        <w:t>складено автором на основі</w:t>
      </w:r>
      <w:r w:rsidR="00671A24" w:rsidRPr="007D0124">
        <w:rPr>
          <w:sz w:val="22"/>
          <w:szCs w:val="22"/>
        </w:rPr>
        <w:t xml:space="preserve"> </w:t>
      </w:r>
      <w:r w:rsidRPr="007D0124">
        <w:rPr>
          <w:sz w:val="22"/>
          <w:szCs w:val="22"/>
        </w:rPr>
        <w:t>[</w:t>
      </w:r>
      <w:r w:rsidR="00013807" w:rsidRPr="007D0124">
        <w:rPr>
          <w:sz w:val="22"/>
          <w:szCs w:val="22"/>
        </w:rPr>
        <w:t>53</w:t>
      </w:r>
      <w:r w:rsidRPr="007D0124">
        <w:rPr>
          <w:sz w:val="22"/>
          <w:szCs w:val="22"/>
        </w:rPr>
        <w:t>]</w:t>
      </w:r>
    </w:p>
    <w:p w:rsidR="002F47AD" w:rsidRPr="00574C9C" w:rsidRDefault="002F47AD" w:rsidP="00601DA9">
      <w:pPr>
        <w:spacing w:line="360" w:lineRule="auto"/>
        <w:ind w:firstLine="851"/>
        <w:jc w:val="both"/>
        <w:rPr>
          <w:sz w:val="28"/>
          <w:szCs w:val="28"/>
        </w:rPr>
      </w:pPr>
    </w:p>
    <w:p w:rsidR="00273B11" w:rsidRDefault="00273B11" w:rsidP="00601DA9">
      <w:pPr>
        <w:spacing w:line="360" w:lineRule="auto"/>
        <w:ind w:firstLine="851"/>
        <w:jc w:val="both"/>
        <w:rPr>
          <w:sz w:val="28"/>
          <w:szCs w:val="28"/>
          <w:lang w:val="uk-UA"/>
        </w:rPr>
      </w:pPr>
      <w:r w:rsidRPr="00E65A81">
        <w:rPr>
          <w:sz w:val="28"/>
          <w:szCs w:val="28"/>
        </w:rPr>
        <w:t>Як видно з даних</w:t>
      </w:r>
      <w:r w:rsidR="002378C1">
        <w:rPr>
          <w:sz w:val="28"/>
          <w:szCs w:val="28"/>
          <w:lang w:val="uk-UA"/>
        </w:rPr>
        <w:t xml:space="preserve"> таблиці 2.13</w:t>
      </w:r>
      <w:r w:rsidRPr="00E65A81">
        <w:rPr>
          <w:sz w:val="28"/>
          <w:szCs w:val="28"/>
        </w:rPr>
        <w:t xml:space="preserve">, положення з оплатою праці робітників суттєво змінюється в сторону збільшення, що характерно і для інших </w:t>
      </w:r>
      <w:r w:rsidRPr="00E65A81">
        <w:rPr>
          <w:sz w:val="28"/>
          <w:szCs w:val="28"/>
        </w:rPr>
        <w:lastRenderedPageBreak/>
        <w:t>підприємств харчової промисловості України</w:t>
      </w:r>
      <w:r w:rsidR="00013807" w:rsidRPr="00013807">
        <w:rPr>
          <w:sz w:val="28"/>
          <w:szCs w:val="28"/>
        </w:rPr>
        <w:t xml:space="preserve"> [74</w:t>
      </w:r>
      <w:r w:rsidR="00013807" w:rsidRPr="00A46F04">
        <w:rPr>
          <w:sz w:val="28"/>
          <w:szCs w:val="28"/>
        </w:rPr>
        <w:t>]</w:t>
      </w:r>
      <w:r w:rsidRPr="00E65A81">
        <w:rPr>
          <w:sz w:val="28"/>
          <w:szCs w:val="28"/>
        </w:rPr>
        <w:t xml:space="preserve">. Однак, середньомісячна з/п робітників все ще недостатня для задоволення багатьох первинних потреб людини. </w:t>
      </w:r>
    </w:p>
    <w:p w:rsidR="009B2B0A" w:rsidRDefault="009B2B0A" w:rsidP="00601DA9">
      <w:pPr>
        <w:spacing w:line="360" w:lineRule="auto"/>
        <w:ind w:firstLine="851"/>
        <w:jc w:val="both"/>
        <w:rPr>
          <w:sz w:val="28"/>
          <w:szCs w:val="28"/>
          <w:lang w:val="uk-UA"/>
        </w:rPr>
      </w:pPr>
      <w:r>
        <w:rPr>
          <w:sz w:val="28"/>
          <w:szCs w:val="28"/>
          <w:lang w:val="uk-UA"/>
        </w:rPr>
        <w:t xml:space="preserve">У ВАТ «Сумська Паляниця» </w:t>
      </w:r>
      <w:r w:rsidR="00A53E67">
        <w:rPr>
          <w:sz w:val="28"/>
          <w:szCs w:val="28"/>
          <w:lang w:val="uk-UA"/>
        </w:rPr>
        <w:t>з/п</w:t>
      </w:r>
      <w:r w:rsidRPr="009B2B0A">
        <w:rPr>
          <w:sz w:val="28"/>
          <w:szCs w:val="28"/>
          <w:lang w:val="uk-UA"/>
        </w:rPr>
        <w:t xml:space="preserve"> поділяється на основну та додаткову.</w:t>
      </w:r>
    </w:p>
    <w:p w:rsidR="009B2B0A" w:rsidRPr="00FE32CC" w:rsidRDefault="009B2B0A" w:rsidP="00601DA9">
      <w:pPr>
        <w:spacing w:line="360" w:lineRule="auto"/>
        <w:ind w:firstLine="851"/>
        <w:jc w:val="both"/>
        <w:rPr>
          <w:sz w:val="28"/>
          <w:szCs w:val="28"/>
          <w:lang w:val="uk-UA"/>
        </w:rPr>
      </w:pPr>
      <w:r w:rsidRPr="00FE32CC">
        <w:rPr>
          <w:sz w:val="28"/>
          <w:szCs w:val="28"/>
          <w:lang w:val="uk-UA"/>
        </w:rPr>
        <w:t>До витрат на виплату основної заробітної плати належить заробітна плата, нарахована за виконану роботу (відпрацьований час) відповідно до встановлених норм праці</w:t>
      </w:r>
      <w:r w:rsidR="006B3813" w:rsidRPr="006B3813">
        <w:rPr>
          <w:sz w:val="28"/>
          <w:szCs w:val="28"/>
        </w:rPr>
        <w:t xml:space="preserve"> [</w:t>
      </w:r>
      <w:r w:rsidR="00A46F04" w:rsidRPr="00A46F04">
        <w:rPr>
          <w:sz w:val="28"/>
          <w:szCs w:val="28"/>
        </w:rPr>
        <w:t>18</w:t>
      </w:r>
      <w:r w:rsidR="006B3813" w:rsidRPr="006B3813">
        <w:rPr>
          <w:sz w:val="28"/>
          <w:szCs w:val="28"/>
        </w:rPr>
        <w:t>]</w:t>
      </w:r>
      <w:r w:rsidRPr="00FE32CC">
        <w:rPr>
          <w:sz w:val="28"/>
          <w:szCs w:val="28"/>
          <w:lang w:val="uk-UA"/>
        </w:rPr>
        <w:t xml:space="preserve">. </w:t>
      </w:r>
    </w:p>
    <w:p w:rsidR="009B2B0A" w:rsidRDefault="009B2B0A" w:rsidP="00601DA9">
      <w:pPr>
        <w:spacing w:line="360" w:lineRule="auto"/>
        <w:ind w:firstLine="851"/>
        <w:jc w:val="both"/>
        <w:rPr>
          <w:sz w:val="28"/>
          <w:szCs w:val="28"/>
          <w:lang w:val="uk-UA"/>
        </w:rPr>
      </w:pPr>
      <w:r w:rsidRPr="00FE32CC">
        <w:rPr>
          <w:sz w:val="28"/>
          <w:szCs w:val="28"/>
          <w:lang w:val="uk-UA"/>
        </w:rPr>
        <w:t>До витрат на виплат</w:t>
      </w:r>
      <w:r>
        <w:rPr>
          <w:sz w:val="28"/>
          <w:szCs w:val="28"/>
          <w:lang w:val="uk-UA"/>
        </w:rPr>
        <w:t>у</w:t>
      </w:r>
      <w:r w:rsidRPr="00FE32CC">
        <w:rPr>
          <w:sz w:val="28"/>
          <w:szCs w:val="28"/>
          <w:lang w:val="uk-UA"/>
        </w:rPr>
        <w:t xml:space="preserve"> додаткової заробітної плати належать:  </w:t>
      </w:r>
    </w:p>
    <w:p w:rsidR="009B2B0A" w:rsidRPr="00174BEC" w:rsidRDefault="00174BEC" w:rsidP="00174BEC">
      <w:pPr>
        <w:spacing w:line="360" w:lineRule="auto"/>
        <w:ind w:firstLine="851"/>
        <w:jc w:val="both"/>
        <w:rPr>
          <w:sz w:val="28"/>
          <w:szCs w:val="28"/>
          <w:lang w:val="uk-UA"/>
        </w:rPr>
      </w:pPr>
      <w:r>
        <w:rPr>
          <w:sz w:val="28"/>
          <w:szCs w:val="28"/>
          <w:lang w:val="uk-UA"/>
        </w:rPr>
        <w:t>н</w:t>
      </w:r>
      <w:r w:rsidR="009B2B0A" w:rsidRPr="00174BEC">
        <w:rPr>
          <w:sz w:val="28"/>
          <w:szCs w:val="28"/>
          <w:lang w:val="uk-UA"/>
        </w:rPr>
        <w:t>адбавки та доплати до тарифних ставок посадових окладів у розмірах, передбачені чинним законодавством</w:t>
      </w:r>
      <w:r>
        <w:rPr>
          <w:sz w:val="28"/>
          <w:szCs w:val="28"/>
          <w:lang w:val="uk-UA"/>
        </w:rPr>
        <w:t>;</w:t>
      </w:r>
      <w:r w:rsidR="009B2B0A" w:rsidRPr="00174BEC">
        <w:rPr>
          <w:sz w:val="28"/>
          <w:szCs w:val="28"/>
          <w:lang w:val="uk-UA"/>
        </w:rPr>
        <w:t xml:space="preserve"> </w:t>
      </w:r>
    </w:p>
    <w:p w:rsidR="009B2B0A" w:rsidRPr="00174BEC" w:rsidRDefault="00174BEC" w:rsidP="00174BEC">
      <w:pPr>
        <w:spacing w:line="360" w:lineRule="auto"/>
        <w:ind w:firstLine="851"/>
        <w:jc w:val="both"/>
        <w:rPr>
          <w:sz w:val="28"/>
          <w:szCs w:val="28"/>
          <w:lang w:val="uk-UA"/>
        </w:rPr>
      </w:pPr>
      <w:r>
        <w:rPr>
          <w:sz w:val="28"/>
          <w:szCs w:val="28"/>
          <w:lang w:val="uk-UA"/>
        </w:rPr>
        <w:t>п</w:t>
      </w:r>
      <w:r w:rsidR="009B2B0A" w:rsidRPr="00174BEC">
        <w:rPr>
          <w:sz w:val="28"/>
          <w:szCs w:val="28"/>
          <w:lang w:val="uk-UA"/>
        </w:rPr>
        <w:t>ремії працівникам, керівникам, спеціалістам та іншим службовцям за виробничі результати</w:t>
      </w:r>
      <w:r>
        <w:rPr>
          <w:sz w:val="28"/>
          <w:szCs w:val="28"/>
          <w:lang w:val="uk-UA"/>
        </w:rPr>
        <w:t>;</w:t>
      </w:r>
    </w:p>
    <w:p w:rsidR="009B2B0A" w:rsidRPr="00174BEC" w:rsidRDefault="00174BEC" w:rsidP="00174BEC">
      <w:pPr>
        <w:spacing w:line="360" w:lineRule="auto"/>
        <w:ind w:firstLine="851"/>
        <w:jc w:val="both"/>
        <w:rPr>
          <w:sz w:val="28"/>
          <w:szCs w:val="28"/>
          <w:lang w:val="uk-UA"/>
        </w:rPr>
      </w:pPr>
      <w:r>
        <w:rPr>
          <w:sz w:val="28"/>
          <w:szCs w:val="28"/>
          <w:lang w:val="uk-UA"/>
        </w:rPr>
        <w:t>г</w:t>
      </w:r>
      <w:r w:rsidR="009B2B0A" w:rsidRPr="00174BEC">
        <w:rPr>
          <w:sz w:val="28"/>
          <w:szCs w:val="28"/>
          <w:lang w:val="uk-UA"/>
        </w:rPr>
        <w:t>арантійні та компенсаційні витрати</w:t>
      </w:r>
      <w:r>
        <w:rPr>
          <w:sz w:val="28"/>
          <w:szCs w:val="28"/>
          <w:lang w:val="uk-UA"/>
        </w:rPr>
        <w:t>;</w:t>
      </w:r>
      <w:r w:rsidR="009B2B0A" w:rsidRPr="00174BEC">
        <w:rPr>
          <w:sz w:val="28"/>
          <w:szCs w:val="28"/>
          <w:lang w:val="uk-UA"/>
        </w:rPr>
        <w:t xml:space="preserve"> </w:t>
      </w:r>
    </w:p>
    <w:p w:rsidR="009B2B0A" w:rsidRPr="00174BEC" w:rsidRDefault="00174BEC" w:rsidP="00174BEC">
      <w:pPr>
        <w:spacing w:line="360" w:lineRule="auto"/>
        <w:ind w:firstLine="851"/>
        <w:jc w:val="both"/>
        <w:rPr>
          <w:sz w:val="28"/>
          <w:szCs w:val="28"/>
          <w:lang w:val="uk-UA"/>
        </w:rPr>
      </w:pPr>
      <w:r>
        <w:rPr>
          <w:sz w:val="28"/>
          <w:szCs w:val="28"/>
          <w:lang w:val="uk-UA"/>
        </w:rPr>
        <w:t>о</w:t>
      </w:r>
      <w:r w:rsidR="009B2B0A" w:rsidRPr="00174BEC">
        <w:rPr>
          <w:sz w:val="28"/>
          <w:szCs w:val="28"/>
          <w:lang w:val="uk-UA"/>
        </w:rPr>
        <w:t>плата відпусток</w:t>
      </w:r>
      <w:r>
        <w:rPr>
          <w:sz w:val="28"/>
          <w:szCs w:val="28"/>
          <w:lang w:val="uk-UA"/>
        </w:rPr>
        <w:t>;</w:t>
      </w:r>
      <w:r w:rsidR="009B2B0A" w:rsidRPr="00174BEC">
        <w:rPr>
          <w:sz w:val="28"/>
          <w:szCs w:val="28"/>
          <w:lang w:val="uk-UA"/>
        </w:rPr>
        <w:t xml:space="preserve"> </w:t>
      </w:r>
    </w:p>
    <w:p w:rsidR="009B2B0A" w:rsidRPr="00174BEC" w:rsidRDefault="00174BEC" w:rsidP="00174BEC">
      <w:pPr>
        <w:spacing w:line="360" w:lineRule="auto"/>
        <w:ind w:firstLine="851"/>
        <w:jc w:val="both"/>
        <w:rPr>
          <w:sz w:val="28"/>
          <w:szCs w:val="28"/>
          <w:lang w:val="uk-UA"/>
        </w:rPr>
      </w:pPr>
      <w:r>
        <w:rPr>
          <w:sz w:val="28"/>
          <w:szCs w:val="28"/>
          <w:lang w:val="uk-UA"/>
        </w:rPr>
        <w:t>о</w:t>
      </w:r>
      <w:r w:rsidR="009B2B0A" w:rsidRPr="00174BEC">
        <w:rPr>
          <w:sz w:val="28"/>
          <w:szCs w:val="28"/>
          <w:lang w:val="uk-UA"/>
        </w:rPr>
        <w:t>плата іншого невідпрацьованого часу</w:t>
      </w:r>
      <w:r>
        <w:rPr>
          <w:sz w:val="28"/>
          <w:szCs w:val="28"/>
          <w:lang w:val="uk-UA"/>
        </w:rPr>
        <w:t>;</w:t>
      </w:r>
      <w:r w:rsidR="009B2B0A" w:rsidRPr="00174BEC">
        <w:rPr>
          <w:sz w:val="28"/>
          <w:szCs w:val="28"/>
          <w:lang w:val="uk-UA"/>
        </w:rPr>
        <w:t xml:space="preserve"> </w:t>
      </w:r>
    </w:p>
    <w:p w:rsidR="009B2B0A" w:rsidRPr="00174BEC" w:rsidRDefault="00174BEC" w:rsidP="00174BEC">
      <w:pPr>
        <w:spacing w:line="360" w:lineRule="auto"/>
        <w:ind w:firstLine="851"/>
        <w:jc w:val="both"/>
        <w:rPr>
          <w:sz w:val="28"/>
          <w:szCs w:val="28"/>
          <w:lang w:val="uk-UA"/>
        </w:rPr>
      </w:pPr>
      <w:r>
        <w:rPr>
          <w:sz w:val="28"/>
          <w:szCs w:val="28"/>
          <w:lang w:val="uk-UA"/>
        </w:rPr>
        <w:t>і</w:t>
      </w:r>
      <w:r w:rsidR="009B2B0A" w:rsidRPr="00174BEC">
        <w:rPr>
          <w:sz w:val="28"/>
          <w:szCs w:val="28"/>
          <w:lang w:val="uk-UA"/>
        </w:rPr>
        <w:t xml:space="preserve">нші витрати на оплату праці. </w:t>
      </w:r>
    </w:p>
    <w:p w:rsidR="00417F36" w:rsidRDefault="00417F36" w:rsidP="00601DA9">
      <w:pPr>
        <w:spacing w:line="360" w:lineRule="auto"/>
        <w:ind w:firstLine="851"/>
        <w:jc w:val="both"/>
        <w:rPr>
          <w:sz w:val="28"/>
          <w:szCs w:val="28"/>
          <w:lang w:val="uk-UA"/>
        </w:rPr>
      </w:pPr>
      <w:r w:rsidRPr="00417F36">
        <w:rPr>
          <w:sz w:val="28"/>
          <w:szCs w:val="28"/>
          <w:lang w:val="uk-UA"/>
        </w:rPr>
        <w:t xml:space="preserve">У момент отримання заробітної плати підприємство </w:t>
      </w:r>
      <w:r w:rsidR="004210A1">
        <w:rPr>
          <w:sz w:val="28"/>
          <w:szCs w:val="28"/>
          <w:lang w:val="uk-UA"/>
        </w:rPr>
        <w:t>робить в</w:t>
      </w:r>
      <w:r w:rsidR="004210A1" w:rsidRPr="00FE32CC">
        <w:rPr>
          <w:sz w:val="28"/>
          <w:szCs w:val="28"/>
          <w:lang w:val="uk-UA"/>
        </w:rPr>
        <w:t>ідрахування на соціальні заходи</w:t>
      </w:r>
      <w:r w:rsidRPr="00417F36">
        <w:rPr>
          <w:sz w:val="28"/>
          <w:szCs w:val="28"/>
          <w:lang w:val="uk-UA"/>
        </w:rPr>
        <w:t>:</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обов'язкове державне пенсійне страхування</w:t>
      </w:r>
      <w:r>
        <w:rPr>
          <w:sz w:val="28"/>
          <w:szCs w:val="28"/>
          <w:lang w:val="uk-UA"/>
        </w:rPr>
        <w:t>;</w:t>
      </w:r>
      <w:r w:rsidR="004210A1" w:rsidRPr="00FE32CC">
        <w:rPr>
          <w:sz w:val="28"/>
          <w:szCs w:val="28"/>
          <w:lang w:val="uk-UA"/>
        </w:rPr>
        <w:t xml:space="preserve"> </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загальнообов'язкове державне соціальне страхування у зв'язку з тимчасовою втратою працездатності та витрати пов'язані з народженням дитини та похованням</w:t>
      </w:r>
      <w:r>
        <w:rPr>
          <w:sz w:val="28"/>
          <w:szCs w:val="28"/>
          <w:lang w:val="uk-UA"/>
        </w:rPr>
        <w:t>;</w:t>
      </w:r>
      <w:r w:rsidR="004210A1" w:rsidRPr="00FE32CC">
        <w:rPr>
          <w:sz w:val="28"/>
          <w:szCs w:val="28"/>
          <w:lang w:val="uk-UA"/>
        </w:rPr>
        <w:t xml:space="preserve"> </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загальнообов'язкове соціальне страхування на випадок безробіття</w:t>
      </w:r>
      <w:r>
        <w:rPr>
          <w:sz w:val="28"/>
          <w:szCs w:val="28"/>
          <w:lang w:val="uk-UA"/>
        </w:rPr>
        <w:t>;</w:t>
      </w:r>
      <w:r w:rsidR="004210A1" w:rsidRPr="00FE32CC">
        <w:rPr>
          <w:sz w:val="28"/>
          <w:szCs w:val="28"/>
          <w:lang w:val="uk-UA"/>
        </w:rPr>
        <w:t xml:space="preserve"> </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загальнообов'язкове соціальне страхування від нещасного випадку на виробництві і профзахворювання, які викликали втрату працездатності</w:t>
      </w:r>
      <w:r>
        <w:rPr>
          <w:sz w:val="28"/>
          <w:szCs w:val="28"/>
          <w:lang w:val="uk-UA"/>
        </w:rPr>
        <w:t>;</w:t>
      </w:r>
      <w:r w:rsidR="004210A1" w:rsidRPr="00FE32CC">
        <w:rPr>
          <w:sz w:val="28"/>
          <w:szCs w:val="28"/>
          <w:lang w:val="uk-UA"/>
        </w:rPr>
        <w:t xml:space="preserve"> </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індивідуальне страхування персоналу підприємства</w:t>
      </w:r>
      <w:r>
        <w:rPr>
          <w:sz w:val="28"/>
          <w:szCs w:val="28"/>
          <w:lang w:val="uk-UA"/>
        </w:rPr>
        <w:t>;</w:t>
      </w:r>
      <w:r w:rsidR="004210A1" w:rsidRPr="00FE32CC">
        <w:rPr>
          <w:sz w:val="28"/>
          <w:szCs w:val="28"/>
          <w:lang w:val="uk-UA"/>
        </w:rPr>
        <w:t xml:space="preserve"> </w:t>
      </w:r>
    </w:p>
    <w:p w:rsidR="004210A1" w:rsidRPr="00FE32CC" w:rsidRDefault="001520EE" w:rsidP="00174BEC">
      <w:pPr>
        <w:spacing w:line="360" w:lineRule="auto"/>
        <w:ind w:firstLine="851"/>
        <w:jc w:val="both"/>
        <w:rPr>
          <w:sz w:val="28"/>
          <w:szCs w:val="28"/>
          <w:lang w:val="uk-UA"/>
        </w:rPr>
      </w:pPr>
      <w:r>
        <w:rPr>
          <w:sz w:val="28"/>
          <w:szCs w:val="28"/>
          <w:lang w:val="uk-UA"/>
        </w:rPr>
        <w:t>в</w:t>
      </w:r>
      <w:r w:rsidR="004210A1" w:rsidRPr="00FE32CC">
        <w:rPr>
          <w:sz w:val="28"/>
          <w:szCs w:val="28"/>
          <w:lang w:val="uk-UA"/>
        </w:rPr>
        <w:t>ідрахування на інші соціальні заходи.</w:t>
      </w:r>
    </w:p>
    <w:p w:rsidR="00F92885" w:rsidRPr="00FC5D00" w:rsidRDefault="00F92885" w:rsidP="00601DA9">
      <w:pPr>
        <w:pStyle w:val="2"/>
        <w:spacing w:before="0" w:after="0" w:line="360" w:lineRule="auto"/>
        <w:ind w:firstLine="851"/>
        <w:jc w:val="both"/>
        <w:rPr>
          <w:rFonts w:ascii="Times New Roman" w:hAnsi="Times New Roman" w:cs="Times New Roman"/>
          <w:b w:val="0"/>
          <w:lang w:val="uk-UA"/>
        </w:rPr>
      </w:pPr>
      <w:bookmarkStart w:id="12" w:name="_Toc502949896"/>
      <w:r w:rsidRPr="00FC5D00">
        <w:rPr>
          <w:rFonts w:ascii="Times New Roman" w:hAnsi="Times New Roman" w:cs="Times New Roman"/>
          <w:b w:val="0"/>
          <w:lang w:val="uk-UA"/>
        </w:rPr>
        <w:lastRenderedPageBreak/>
        <w:t xml:space="preserve">2.4. </w:t>
      </w:r>
      <w:r w:rsidR="00606D5F" w:rsidRPr="00FC5D00">
        <w:rPr>
          <w:rFonts w:ascii="Times New Roman" w:hAnsi="Times New Roman" w:cs="Times New Roman"/>
          <w:b w:val="0"/>
          <w:lang w:val="uk-UA"/>
        </w:rPr>
        <w:t xml:space="preserve">Аналіз </w:t>
      </w:r>
      <w:r w:rsidR="00693021">
        <w:rPr>
          <w:rFonts w:ascii="Times New Roman" w:hAnsi="Times New Roman" w:cs="Times New Roman"/>
          <w:b w:val="0"/>
          <w:lang w:val="uk-UA"/>
        </w:rPr>
        <w:t xml:space="preserve">та оцінка </w:t>
      </w:r>
      <w:r w:rsidR="00606D5F" w:rsidRPr="00FC5D00">
        <w:rPr>
          <w:rFonts w:ascii="Times New Roman" w:hAnsi="Times New Roman" w:cs="Times New Roman"/>
          <w:b w:val="0"/>
          <w:lang w:val="uk-UA"/>
        </w:rPr>
        <w:t xml:space="preserve">інвестицій </w:t>
      </w:r>
      <w:r w:rsidR="006246CD">
        <w:rPr>
          <w:rFonts w:ascii="Times New Roman" w:hAnsi="Times New Roman" w:cs="Times New Roman"/>
          <w:b w:val="0"/>
          <w:lang w:val="uk-UA"/>
        </w:rPr>
        <w:t>у</w:t>
      </w:r>
      <w:r w:rsidR="00606D5F" w:rsidRPr="00FC5D00">
        <w:rPr>
          <w:rFonts w:ascii="Times New Roman" w:hAnsi="Times New Roman" w:cs="Times New Roman"/>
          <w:b w:val="0"/>
          <w:lang w:val="uk-UA"/>
        </w:rPr>
        <w:t xml:space="preserve"> людський капітал</w:t>
      </w:r>
      <w:r w:rsidR="006246CD">
        <w:rPr>
          <w:rFonts w:ascii="Times New Roman" w:hAnsi="Times New Roman" w:cs="Times New Roman"/>
          <w:b w:val="0"/>
          <w:lang w:val="uk-UA"/>
        </w:rPr>
        <w:t xml:space="preserve"> на підприємстві</w:t>
      </w:r>
      <w:bookmarkEnd w:id="12"/>
    </w:p>
    <w:p w:rsidR="00F92885" w:rsidRDefault="00F92885" w:rsidP="00601DA9">
      <w:pPr>
        <w:spacing w:line="360" w:lineRule="auto"/>
        <w:ind w:firstLine="851"/>
        <w:jc w:val="both"/>
        <w:rPr>
          <w:sz w:val="28"/>
          <w:szCs w:val="28"/>
          <w:lang w:val="uk-UA"/>
        </w:rPr>
      </w:pPr>
    </w:p>
    <w:p w:rsidR="00D571D3" w:rsidRDefault="00D571D3" w:rsidP="00601DA9">
      <w:pPr>
        <w:spacing w:line="360" w:lineRule="auto"/>
        <w:ind w:firstLine="851"/>
        <w:jc w:val="both"/>
        <w:rPr>
          <w:sz w:val="28"/>
          <w:szCs w:val="28"/>
          <w:lang w:val="uk-UA"/>
        </w:rPr>
      </w:pPr>
      <w:r w:rsidRPr="00D571D3">
        <w:rPr>
          <w:sz w:val="28"/>
          <w:szCs w:val="28"/>
          <w:lang w:val="uk-UA"/>
        </w:rPr>
        <w:t>Основним</w:t>
      </w:r>
      <w:r w:rsidR="000C5B5C">
        <w:rPr>
          <w:sz w:val="28"/>
          <w:szCs w:val="28"/>
          <w:lang w:val="uk-UA"/>
        </w:rPr>
        <w:t>и</w:t>
      </w:r>
      <w:r w:rsidRPr="00D571D3">
        <w:rPr>
          <w:sz w:val="28"/>
          <w:szCs w:val="28"/>
          <w:lang w:val="uk-UA"/>
        </w:rPr>
        <w:t xml:space="preserve"> напрямками розвитку персоналу на хлібокомбінаті</w:t>
      </w:r>
      <w:r>
        <w:rPr>
          <w:sz w:val="28"/>
          <w:szCs w:val="28"/>
          <w:lang w:val="uk-UA"/>
        </w:rPr>
        <w:t xml:space="preserve"> «Сумська Паляниця»</w:t>
      </w:r>
      <w:r w:rsidRPr="00D571D3">
        <w:rPr>
          <w:sz w:val="28"/>
          <w:szCs w:val="28"/>
          <w:lang w:val="uk-UA"/>
        </w:rPr>
        <w:t xml:space="preserve"> є</w:t>
      </w:r>
      <w:r w:rsidR="000C5B5C">
        <w:rPr>
          <w:sz w:val="28"/>
          <w:szCs w:val="28"/>
          <w:lang w:val="uk-UA"/>
        </w:rPr>
        <w:t xml:space="preserve"> підготовка та</w:t>
      </w:r>
      <w:r w:rsidRPr="00D571D3">
        <w:rPr>
          <w:sz w:val="28"/>
          <w:szCs w:val="28"/>
          <w:lang w:val="uk-UA"/>
        </w:rPr>
        <w:t xml:space="preserve"> підвищення кваліфікації.</w:t>
      </w:r>
    </w:p>
    <w:p w:rsidR="000C5B5C" w:rsidRPr="000C5B5C" w:rsidRDefault="000C5B5C" w:rsidP="00601DA9">
      <w:pPr>
        <w:spacing w:line="360" w:lineRule="auto"/>
        <w:ind w:firstLine="851"/>
        <w:jc w:val="both"/>
        <w:rPr>
          <w:sz w:val="28"/>
          <w:szCs w:val="28"/>
          <w:lang w:val="uk-UA"/>
        </w:rPr>
      </w:pPr>
      <w:r w:rsidRPr="000C5B5C">
        <w:rPr>
          <w:sz w:val="28"/>
          <w:szCs w:val="28"/>
          <w:lang w:val="uk-UA"/>
        </w:rPr>
        <w:t>Підготовка персоналу</w:t>
      </w:r>
      <w:r>
        <w:rPr>
          <w:sz w:val="28"/>
          <w:szCs w:val="28"/>
          <w:lang w:val="uk-UA"/>
        </w:rPr>
        <w:t xml:space="preserve"> </w:t>
      </w:r>
      <w:r w:rsidRPr="000C5B5C">
        <w:rPr>
          <w:sz w:val="28"/>
          <w:szCs w:val="28"/>
          <w:lang w:val="uk-UA"/>
        </w:rPr>
        <w:t>являє</w:t>
      </w:r>
      <w:r>
        <w:rPr>
          <w:sz w:val="28"/>
          <w:szCs w:val="28"/>
          <w:lang w:val="uk-UA"/>
        </w:rPr>
        <w:t xml:space="preserve"> </w:t>
      </w:r>
      <w:r w:rsidRPr="000C5B5C">
        <w:rPr>
          <w:sz w:val="28"/>
          <w:szCs w:val="28"/>
          <w:lang w:val="uk-UA"/>
        </w:rPr>
        <w:t>собою</w:t>
      </w:r>
      <w:r>
        <w:rPr>
          <w:sz w:val="28"/>
          <w:szCs w:val="28"/>
          <w:lang w:val="uk-UA"/>
        </w:rPr>
        <w:t xml:space="preserve"> </w:t>
      </w:r>
      <w:r w:rsidRPr="000C5B5C">
        <w:rPr>
          <w:sz w:val="28"/>
          <w:szCs w:val="28"/>
          <w:lang w:val="uk-UA"/>
        </w:rPr>
        <w:t>процес придбання працівниками теоретичних знань і практичних навичок в обсязі кваліфікаційної характеристики, що вимагає початкового рівня кваліфікації.</w:t>
      </w:r>
    </w:p>
    <w:p w:rsidR="000C5B5C" w:rsidRPr="000C5B5C" w:rsidRDefault="000C5B5C" w:rsidP="00601DA9">
      <w:pPr>
        <w:spacing w:line="360" w:lineRule="auto"/>
        <w:ind w:firstLine="851"/>
        <w:jc w:val="both"/>
        <w:rPr>
          <w:sz w:val="28"/>
          <w:szCs w:val="28"/>
          <w:lang w:val="uk-UA"/>
        </w:rPr>
      </w:pPr>
      <w:r w:rsidRPr="000C5B5C">
        <w:rPr>
          <w:sz w:val="28"/>
          <w:szCs w:val="28"/>
          <w:lang w:val="uk-UA"/>
        </w:rPr>
        <w:t>Підвищення кваліфікації персоналу</w:t>
      </w:r>
      <w:r>
        <w:rPr>
          <w:sz w:val="28"/>
          <w:szCs w:val="28"/>
          <w:lang w:val="uk-UA"/>
        </w:rPr>
        <w:t xml:space="preserve"> - </w:t>
      </w:r>
      <w:r w:rsidRPr="000C5B5C">
        <w:rPr>
          <w:sz w:val="28"/>
          <w:szCs w:val="28"/>
          <w:lang w:val="uk-UA"/>
        </w:rPr>
        <w:t>це процес удосконалювання</w:t>
      </w:r>
      <w:r>
        <w:rPr>
          <w:sz w:val="28"/>
          <w:szCs w:val="28"/>
          <w:lang w:val="uk-UA"/>
        </w:rPr>
        <w:t xml:space="preserve"> </w:t>
      </w:r>
      <w:r w:rsidRPr="000C5B5C">
        <w:rPr>
          <w:sz w:val="28"/>
          <w:szCs w:val="28"/>
          <w:lang w:val="uk-UA"/>
        </w:rPr>
        <w:t>теоретичних</w:t>
      </w:r>
      <w:r>
        <w:rPr>
          <w:sz w:val="28"/>
          <w:szCs w:val="28"/>
          <w:lang w:val="uk-UA"/>
        </w:rPr>
        <w:t xml:space="preserve"> </w:t>
      </w:r>
      <w:r w:rsidRPr="000C5B5C">
        <w:rPr>
          <w:sz w:val="28"/>
          <w:szCs w:val="28"/>
          <w:lang w:val="uk-UA"/>
        </w:rPr>
        <w:t>знань</w:t>
      </w:r>
      <w:r>
        <w:rPr>
          <w:sz w:val="28"/>
          <w:szCs w:val="28"/>
          <w:lang w:val="uk-UA"/>
        </w:rPr>
        <w:t xml:space="preserve"> </w:t>
      </w:r>
      <w:r w:rsidRPr="000C5B5C">
        <w:rPr>
          <w:sz w:val="28"/>
          <w:szCs w:val="28"/>
          <w:lang w:val="uk-UA"/>
        </w:rPr>
        <w:t>і</w:t>
      </w:r>
      <w:r>
        <w:rPr>
          <w:sz w:val="28"/>
          <w:szCs w:val="28"/>
          <w:lang w:val="uk-UA"/>
        </w:rPr>
        <w:t xml:space="preserve"> </w:t>
      </w:r>
      <w:r w:rsidRPr="000C5B5C">
        <w:rPr>
          <w:sz w:val="28"/>
          <w:szCs w:val="28"/>
          <w:lang w:val="uk-UA"/>
        </w:rPr>
        <w:t>практичних навичок</w:t>
      </w:r>
      <w:r>
        <w:rPr>
          <w:sz w:val="28"/>
          <w:szCs w:val="28"/>
          <w:lang w:val="uk-UA"/>
        </w:rPr>
        <w:t xml:space="preserve"> </w:t>
      </w:r>
      <w:r w:rsidRPr="000C5B5C">
        <w:rPr>
          <w:sz w:val="28"/>
          <w:szCs w:val="28"/>
          <w:lang w:val="uk-UA"/>
        </w:rPr>
        <w:t>з</w:t>
      </w:r>
      <w:r>
        <w:rPr>
          <w:sz w:val="28"/>
          <w:szCs w:val="28"/>
          <w:lang w:val="uk-UA"/>
        </w:rPr>
        <w:t xml:space="preserve"> </w:t>
      </w:r>
      <w:r w:rsidRPr="000C5B5C">
        <w:rPr>
          <w:sz w:val="28"/>
          <w:szCs w:val="28"/>
          <w:lang w:val="uk-UA"/>
        </w:rPr>
        <w:t>метою</w:t>
      </w:r>
      <w:r>
        <w:rPr>
          <w:sz w:val="28"/>
          <w:szCs w:val="28"/>
          <w:lang w:val="uk-UA"/>
        </w:rPr>
        <w:t xml:space="preserve"> </w:t>
      </w:r>
      <w:r w:rsidRPr="000C5B5C">
        <w:rPr>
          <w:sz w:val="28"/>
          <w:szCs w:val="28"/>
          <w:lang w:val="uk-UA"/>
        </w:rPr>
        <w:t>підвищення професійної</w:t>
      </w:r>
      <w:r>
        <w:rPr>
          <w:sz w:val="28"/>
          <w:szCs w:val="28"/>
          <w:lang w:val="uk-UA"/>
        </w:rPr>
        <w:t xml:space="preserve"> </w:t>
      </w:r>
      <w:r w:rsidRPr="000C5B5C">
        <w:rPr>
          <w:sz w:val="28"/>
          <w:szCs w:val="28"/>
          <w:lang w:val="uk-UA"/>
        </w:rPr>
        <w:t>майстерності працівників, освоєння передової</w:t>
      </w:r>
      <w:r>
        <w:rPr>
          <w:sz w:val="28"/>
          <w:szCs w:val="28"/>
          <w:lang w:val="uk-UA"/>
        </w:rPr>
        <w:t xml:space="preserve"> </w:t>
      </w:r>
      <w:r w:rsidRPr="000C5B5C">
        <w:rPr>
          <w:sz w:val="28"/>
          <w:szCs w:val="28"/>
          <w:lang w:val="uk-UA"/>
        </w:rPr>
        <w:t>техніки й</w:t>
      </w:r>
      <w:r>
        <w:rPr>
          <w:sz w:val="28"/>
          <w:szCs w:val="28"/>
          <w:lang w:val="uk-UA"/>
        </w:rPr>
        <w:t xml:space="preserve"> </w:t>
      </w:r>
      <w:r w:rsidRPr="000C5B5C">
        <w:rPr>
          <w:sz w:val="28"/>
          <w:szCs w:val="28"/>
          <w:lang w:val="uk-UA"/>
        </w:rPr>
        <w:t>технології, орієнтації праці, виробництва й керування.</w:t>
      </w:r>
    </w:p>
    <w:p w:rsidR="00D571D3" w:rsidRDefault="00D571D3" w:rsidP="00601DA9">
      <w:pPr>
        <w:spacing w:line="360" w:lineRule="auto"/>
        <w:ind w:firstLine="851"/>
        <w:jc w:val="both"/>
        <w:rPr>
          <w:sz w:val="28"/>
          <w:szCs w:val="28"/>
          <w:lang w:val="uk-UA"/>
        </w:rPr>
      </w:pPr>
      <w:r w:rsidRPr="00D571D3">
        <w:rPr>
          <w:sz w:val="28"/>
          <w:szCs w:val="28"/>
          <w:lang w:val="uk-UA"/>
        </w:rPr>
        <w:t>Для придбання початкового рівня кваліфікації персоналу проводяться індивідуальні заняття. Кожен новий працівник комбінату має наставника, який навчає його теоретичн</w:t>
      </w:r>
      <w:r>
        <w:rPr>
          <w:sz w:val="28"/>
          <w:szCs w:val="28"/>
          <w:lang w:val="uk-UA"/>
        </w:rPr>
        <w:t>им</w:t>
      </w:r>
      <w:r w:rsidRPr="00D571D3">
        <w:rPr>
          <w:sz w:val="28"/>
          <w:szCs w:val="28"/>
          <w:lang w:val="uk-UA"/>
        </w:rPr>
        <w:t xml:space="preserve"> і практичним навичкам.</w:t>
      </w:r>
    </w:p>
    <w:p w:rsidR="00682909" w:rsidRDefault="00682909" w:rsidP="00601DA9">
      <w:pPr>
        <w:spacing w:line="360" w:lineRule="auto"/>
        <w:ind w:firstLine="851"/>
        <w:jc w:val="both"/>
        <w:rPr>
          <w:sz w:val="28"/>
          <w:szCs w:val="28"/>
          <w:lang w:val="uk-UA"/>
        </w:rPr>
      </w:pPr>
      <w:r>
        <w:rPr>
          <w:sz w:val="28"/>
          <w:szCs w:val="28"/>
          <w:lang w:val="uk-UA"/>
        </w:rPr>
        <w:t>У ВАТ «Сумська Паляниця» і</w:t>
      </w:r>
      <w:r w:rsidRPr="00682909">
        <w:rPr>
          <w:sz w:val="28"/>
          <w:szCs w:val="28"/>
          <w:lang w:val="uk-UA"/>
        </w:rPr>
        <w:t>нвестиції в основні виробничі фонди вкладаються в міру необхідності економії енергоресурсів. Підвищення кваліфікації співробітники хлібозаводу, в більшості випадків, проходять тільки при покупці нового обладнання, і тільки ті, хто безпосередньо буде працювати з цим обладнанням.</w:t>
      </w:r>
    </w:p>
    <w:p w:rsidR="00934B9C" w:rsidRDefault="00934B9C" w:rsidP="00601DA9">
      <w:pPr>
        <w:spacing w:line="360" w:lineRule="auto"/>
        <w:ind w:firstLine="851"/>
        <w:jc w:val="both"/>
        <w:rPr>
          <w:sz w:val="28"/>
          <w:szCs w:val="28"/>
          <w:lang w:val="uk-UA"/>
        </w:rPr>
      </w:pPr>
      <w:r w:rsidRPr="00934B9C">
        <w:rPr>
          <w:sz w:val="28"/>
          <w:szCs w:val="28"/>
          <w:lang w:val="uk-UA"/>
        </w:rPr>
        <w:t>У 2015 році хлібокомбінат придбав нов</w:t>
      </w:r>
      <w:r w:rsidR="00B86972">
        <w:rPr>
          <w:sz w:val="28"/>
          <w:szCs w:val="28"/>
          <w:lang w:val="uk-UA"/>
        </w:rPr>
        <w:t>е</w:t>
      </w:r>
      <w:r w:rsidRPr="00934B9C">
        <w:rPr>
          <w:sz w:val="28"/>
          <w:szCs w:val="28"/>
          <w:lang w:val="uk-UA"/>
        </w:rPr>
        <w:t xml:space="preserve"> газов</w:t>
      </w:r>
      <w:r w:rsidR="00B86972">
        <w:rPr>
          <w:sz w:val="28"/>
          <w:szCs w:val="28"/>
          <w:lang w:val="uk-UA"/>
        </w:rPr>
        <w:t>е</w:t>
      </w:r>
      <w:r w:rsidRPr="00934B9C">
        <w:rPr>
          <w:sz w:val="28"/>
          <w:szCs w:val="28"/>
          <w:lang w:val="uk-UA"/>
        </w:rPr>
        <w:t xml:space="preserve"> обладнання для випічки хлібобулочних виробів. Для ефективного використання цієї техніки і її обслуговування на курси були відправлені інженер КВП</w:t>
      </w:r>
      <w:r w:rsidR="00502D1E">
        <w:rPr>
          <w:sz w:val="28"/>
          <w:szCs w:val="28"/>
          <w:lang w:val="uk-UA"/>
        </w:rPr>
        <w:t>іА</w:t>
      </w:r>
      <w:r w:rsidRPr="00934B9C">
        <w:rPr>
          <w:sz w:val="28"/>
          <w:szCs w:val="28"/>
          <w:lang w:val="uk-UA"/>
        </w:rPr>
        <w:t xml:space="preserve"> (відділ контрольно-вимірювальних приладів і автоматики) та головний механік. Навчання проходило </w:t>
      </w:r>
      <w:r w:rsidR="005B0A89">
        <w:rPr>
          <w:sz w:val="28"/>
          <w:szCs w:val="28"/>
          <w:lang w:val="uk-UA"/>
        </w:rPr>
        <w:t xml:space="preserve">у місті </w:t>
      </w:r>
      <w:r w:rsidRPr="00934B9C">
        <w:rPr>
          <w:sz w:val="28"/>
          <w:szCs w:val="28"/>
          <w:lang w:val="uk-UA"/>
        </w:rPr>
        <w:t>Харк</w:t>
      </w:r>
      <w:r w:rsidR="005B0A89">
        <w:rPr>
          <w:sz w:val="28"/>
          <w:szCs w:val="28"/>
          <w:lang w:val="uk-UA"/>
        </w:rPr>
        <w:t>ів</w:t>
      </w:r>
      <w:r w:rsidRPr="00934B9C">
        <w:rPr>
          <w:sz w:val="28"/>
          <w:szCs w:val="28"/>
          <w:lang w:val="uk-UA"/>
        </w:rPr>
        <w:t xml:space="preserve">. Тільки після проходження курсів вони </w:t>
      </w:r>
      <w:r w:rsidR="005B0A89">
        <w:rPr>
          <w:sz w:val="28"/>
          <w:szCs w:val="28"/>
          <w:lang w:val="uk-UA"/>
        </w:rPr>
        <w:t xml:space="preserve">отримали дозвіл на роботу </w:t>
      </w:r>
      <w:r w:rsidRPr="00934B9C">
        <w:rPr>
          <w:sz w:val="28"/>
          <w:szCs w:val="28"/>
          <w:lang w:val="uk-UA"/>
        </w:rPr>
        <w:t>з контрольно-газовими лічильниками, контрольно-водними лічильниками, з газовим обладнанням. Після повернення на робоче місце інженер КВП</w:t>
      </w:r>
      <w:r w:rsidR="00502D1E">
        <w:rPr>
          <w:sz w:val="28"/>
          <w:szCs w:val="28"/>
          <w:lang w:val="uk-UA"/>
        </w:rPr>
        <w:t>іА</w:t>
      </w:r>
      <w:r w:rsidRPr="00934B9C">
        <w:rPr>
          <w:sz w:val="28"/>
          <w:szCs w:val="28"/>
          <w:lang w:val="uk-UA"/>
        </w:rPr>
        <w:t xml:space="preserve"> і головний механік пров</w:t>
      </w:r>
      <w:r w:rsidR="005B0A89">
        <w:rPr>
          <w:sz w:val="28"/>
          <w:szCs w:val="28"/>
          <w:lang w:val="uk-UA"/>
        </w:rPr>
        <w:t>ели</w:t>
      </w:r>
      <w:r w:rsidRPr="00934B9C">
        <w:rPr>
          <w:sz w:val="28"/>
          <w:szCs w:val="28"/>
          <w:lang w:val="uk-UA"/>
        </w:rPr>
        <w:t xml:space="preserve"> інструктаж з черговими механіками і начальниками змін.</w:t>
      </w:r>
    </w:p>
    <w:p w:rsidR="00682909" w:rsidRDefault="00682909" w:rsidP="00601DA9">
      <w:pPr>
        <w:spacing w:line="360" w:lineRule="auto"/>
        <w:ind w:firstLine="851"/>
        <w:jc w:val="both"/>
        <w:rPr>
          <w:sz w:val="28"/>
          <w:szCs w:val="28"/>
          <w:lang w:val="uk-UA"/>
        </w:rPr>
      </w:pPr>
      <w:r w:rsidRPr="00682909">
        <w:rPr>
          <w:sz w:val="28"/>
          <w:szCs w:val="28"/>
          <w:lang w:val="uk-UA"/>
        </w:rPr>
        <w:t>У 2016 році було придбано і встан</w:t>
      </w:r>
      <w:r>
        <w:rPr>
          <w:sz w:val="28"/>
          <w:szCs w:val="28"/>
          <w:lang w:val="uk-UA"/>
        </w:rPr>
        <w:t>овлено 63 GPS-навігатора на всі</w:t>
      </w:r>
      <w:r w:rsidRPr="00682909">
        <w:rPr>
          <w:sz w:val="28"/>
          <w:szCs w:val="28"/>
          <w:lang w:val="uk-UA"/>
        </w:rPr>
        <w:t xml:space="preserve"> автомобіл</w:t>
      </w:r>
      <w:r>
        <w:rPr>
          <w:sz w:val="28"/>
          <w:szCs w:val="28"/>
          <w:lang w:val="uk-UA"/>
        </w:rPr>
        <w:t>і</w:t>
      </w:r>
      <w:r w:rsidRPr="00682909">
        <w:rPr>
          <w:sz w:val="28"/>
          <w:szCs w:val="28"/>
          <w:lang w:val="uk-UA"/>
        </w:rPr>
        <w:t xml:space="preserve"> підприємства. У зв'язку з цим до Києва на курси з управління </w:t>
      </w:r>
      <w:r w:rsidRPr="00682909">
        <w:rPr>
          <w:sz w:val="28"/>
          <w:szCs w:val="28"/>
          <w:lang w:val="uk-UA"/>
        </w:rPr>
        <w:lastRenderedPageBreak/>
        <w:t>GPS-навігаторами був спрямований головний логіст. Після проходження курсів він навчив роботі з навігаторами кожного водія особисто.</w:t>
      </w:r>
    </w:p>
    <w:p w:rsidR="00391586" w:rsidRDefault="00391586" w:rsidP="00601DA9">
      <w:pPr>
        <w:spacing w:line="360" w:lineRule="auto"/>
        <w:ind w:firstLine="851"/>
        <w:jc w:val="both"/>
        <w:rPr>
          <w:sz w:val="28"/>
          <w:szCs w:val="28"/>
          <w:lang w:val="uk-UA"/>
        </w:rPr>
      </w:pPr>
      <w:r w:rsidRPr="00391586">
        <w:rPr>
          <w:sz w:val="28"/>
          <w:szCs w:val="28"/>
          <w:lang w:val="uk-UA"/>
        </w:rPr>
        <w:t>Технологи і маркетологи проходять курси підвищення кваліфікації за власною ініціативою. У період з 2012 по 2016 роки ніхто з них не підвищував свою кваліфікацію. Але маркетологи регулярно виставляють продукцію хлібокомбінату на виставках або організовують власні.</w:t>
      </w:r>
    </w:p>
    <w:p w:rsidR="00837536" w:rsidRDefault="00682909" w:rsidP="00601DA9">
      <w:pPr>
        <w:spacing w:line="360" w:lineRule="auto"/>
        <w:ind w:firstLine="851"/>
        <w:jc w:val="both"/>
        <w:rPr>
          <w:sz w:val="28"/>
          <w:szCs w:val="28"/>
          <w:lang w:val="uk-UA"/>
        </w:rPr>
      </w:pPr>
      <w:r w:rsidRPr="00682909">
        <w:rPr>
          <w:sz w:val="28"/>
          <w:szCs w:val="28"/>
          <w:lang w:val="uk-UA"/>
        </w:rPr>
        <w:t>На хлібозаводі також є співробітники які в обов'язковому порядку повинні відвідувати курси, тренінги, семінари, лекції як мінімум 1 раз на рік. До них, наприклад, відноситься начальник відділу охорони праці. Він щоквартально проводить інструктаж з техніки безпеки з усіма працівниками підприємства</w:t>
      </w:r>
      <w:r w:rsidR="008E3570" w:rsidRPr="008E3570">
        <w:rPr>
          <w:sz w:val="28"/>
          <w:szCs w:val="28"/>
        </w:rPr>
        <w:t xml:space="preserve"> [77]</w:t>
      </w:r>
      <w:r w:rsidRPr="00682909">
        <w:rPr>
          <w:sz w:val="28"/>
          <w:szCs w:val="28"/>
          <w:lang w:val="uk-UA"/>
        </w:rPr>
        <w:t>.</w:t>
      </w:r>
      <w:r w:rsidR="00837536">
        <w:rPr>
          <w:sz w:val="28"/>
          <w:szCs w:val="28"/>
          <w:lang w:val="uk-UA"/>
        </w:rPr>
        <w:t xml:space="preserve"> </w:t>
      </w:r>
      <w:r w:rsidR="00837536" w:rsidRPr="00837536">
        <w:rPr>
          <w:sz w:val="28"/>
          <w:szCs w:val="28"/>
          <w:lang w:val="uk-UA"/>
        </w:rPr>
        <w:t xml:space="preserve">Сам же він щорічно проходить навчання в регіональному інституті охорони праці. </w:t>
      </w:r>
    </w:p>
    <w:p w:rsidR="00837536" w:rsidRDefault="00837536" w:rsidP="00601DA9">
      <w:pPr>
        <w:spacing w:line="360" w:lineRule="auto"/>
        <w:ind w:firstLine="851"/>
        <w:jc w:val="both"/>
        <w:rPr>
          <w:sz w:val="28"/>
          <w:szCs w:val="28"/>
          <w:lang w:val="uk-UA"/>
        </w:rPr>
      </w:pPr>
      <w:r w:rsidRPr="00837536">
        <w:rPr>
          <w:sz w:val="28"/>
          <w:szCs w:val="28"/>
          <w:lang w:val="uk-UA"/>
        </w:rPr>
        <w:t>Начальник відділу охорони праці виступає ініціатором навчання електриків, механіків, співробітників КВП</w:t>
      </w:r>
      <w:r w:rsidR="00546D0C">
        <w:rPr>
          <w:sz w:val="28"/>
          <w:szCs w:val="28"/>
          <w:lang w:val="uk-UA"/>
        </w:rPr>
        <w:t>іА</w:t>
      </w:r>
      <w:r w:rsidRPr="00837536">
        <w:rPr>
          <w:sz w:val="28"/>
          <w:szCs w:val="28"/>
          <w:lang w:val="uk-UA"/>
        </w:rPr>
        <w:t xml:space="preserve"> на підприємстві, після чого вони отримують допуск до роботи з обладнанням.</w:t>
      </w:r>
    </w:p>
    <w:p w:rsidR="0046109A" w:rsidRDefault="0046109A" w:rsidP="00601DA9">
      <w:pPr>
        <w:spacing w:line="360" w:lineRule="auto"/>
        <w:ind w:firstLine="851"/>
        <w:jc w:val="both"/>
        <w:rPr>
          <w:sz w:val="28"/>
          <w:szCs w:val="28"/>
          <w:lang w:val="uk-UA"/>
        </w:rPr>
      </w:pPr>
      <w:r w:rsidRPr="0046109A">
        <w:rPr>
          <w:sz w:val="28"/>
          <w:szCs w:val="28"/>
          <w:lang w:val="uk-UA"/>
        </w:rPr>
        <w:t>Також начальник відділу охорони праці може запропонувати директору декількох співробітників, які разом з ним пройдуть курси підвищення кваліфікації. Директор завжди підтрим</w:t>
      </w:r>
      <w:r w:rsidR="005B0A89">
        <w:rPr>
          <w:sz w:val="28"/>
          <w:szCs w:val="28"/>
          <w:lang w:val="uk-UA"/>
        </w:rPr>
        <w:t>ує</w:t>
      </w:r>
      <w:r w:rsidRPr="0046109A">
        <w:rPr>
          <w:sz w:val="28"/>
          <w:szCs w:val="28"/>
          <w:lang w:val="uk-UA"/>
        </w:rPr>
        <w:t xml:space="preserve"> його пропозицію, так як на підприємстві охорона праці понад усе.</w:t>
      </w:r>
    </w:p>
    <w:p w:rsidR="00391586" w:rsidRPr="00A8322C" w:rsidRDefault="00391586" w:rsidP="00601DA9">
      <w:pPr>
        <w:spacing w:line="360" w:lineRule="auto"/>
        <w:ind w:firstLine="851"/>
        <w:jc w:val="both"/>
        <w:rPr>
          <w:sz w:val="28"/>
          <w:szCs w:val="28"/>
        </w:rPr>
      </w:pPr>
      <w:r>
        <w:rPr>
          <w:sz w:val="28"/>
          <w:szCs w:val="28"/>
          <w:lang w:val="uk-UA"/>
        </w:rPr>
        <w:t>При внесенні змін до П</w:t>
      </w:r>
      <w:r w:rsidRPr="00391586">
        <w:rPr>
          <w:sz w:val="28"/>
          <w:szCs w:val="28"/>
          <w:lang w:val="uk-UA"/>
        </w:rPr>
        <w:t xml:space="preserve">одаткового кодексу України </w:t>
      </w:r>
      <w:r w:rsidR="007070AA" w:rsidRPr="007070AA">
        <w:rPr>
          <w:sz w:val="28"/>
          <w:szCs w:val="28"/>
          <w:lang w:val="uk-UA"/>
        </w:rPr>
        <w:t>[</w:t>
      </w:r>
      <w:r w:rsidR="008E3570" w:rsidRPr="008E3570">
        <w:rPr>
          <w:sz w:val="28"/>
          <w:szCs w:val="28"/>
          <w:lang w:val="uk-UA"/>
        </w:rPr>
        <w:t>19</w:t>
      </w:r>
      <w:r w:rsidR="007070AA" w:rsidRPr="007070AA">
        <w:rPr>
          <w:sz w:val="28"/>
          <w:szCs w:val="28"/>
          <w:lang w:val="uk-UA"/>
        </w:rPr>
        <w:t xml:space="preserve">] </w:t>
      </w:r>
      <w:r w:rsidRPr="00391586">
        <w:rPr>
          <w:sz w:val="28"/>
          <w:szCs w:val="28"/>
          <w:lang w:val="uk-UA"/>
        </w:rPr>
        <w:t>та стандарти бухобліку в обов'язковому порядку головний і провідні бухгалтера проходять курси підвищення кваліфікації, тренінги, беруть участь у відео-конференціях, семінарах, в тому числі і електронних. Найчастіше бухгалтера підвищують свою кваліфікацію перед кожною здачею квартального звіту (березень, червень, вересень, грудень).</w:t>
      </w:r>
      <w:r w:rsidR="00A8322C" w:rsidRPr="00A8322C">
        <w:rPr>
          <w:sz w:val="28"/>
          <w:szCs w:val="28"/>
        </w:rPr>
        <w:t xml:space="preserve"> Але товариство оплачує тільки од</w:t>
      </w:r>
      <w:r w:rsidR="00A8322C">
        <w:rPr>
          <w:sz w:val="28"/>
          <w:szCs w:val="28"/>
          <w:lang w:val="uk-UA"/>
        </w:rPr>
        <w:t>ин</w:t>
      </w:r>
      <w:r w:rsidR="00A8322C" w:rsidRPr="00A8322C">
        <w:rPr>
          <w:sz w:val="28"/>
          <w:szCs w:val="28"/>
        </w:rPr>
        <w:t xml:space="preserve"> такий захід, інші оплачують бухгалтера зі своїх особистих коштів.</w:t>
      </w:r>
    </w:p>
    <w:p w:rsidR="005C1272" w:rsidRPr="005C1272" w:rsidRDefault="005C1272" w:rsidP="00601DA9">
      <w:pPr>
        <w:spacing w:line="360" w:lineRule="auto"/>
        <w:ind w:firstLine="851"/>
        <w:jc w:val="both"/>
        <w:rPr>
          <w:sz w:val="28"/>
          <w:szCs w:val="28"/>
          <w:lang w:val="uk-UA"/>
        </w:rPr>
      </w:pPr>
      <w:r w:rsidRPr="005C1272">
        <w:rPr>
          <w:sz w:val="28"/>
          <w:szCs w:val="28"/>
          <w:lang w:val="uk-UA"/>
        </w:rPr>
        <w:t>При підготовці до відрядженні</w:t>
      </w:r>
      <w:r>
        <w:rPr>
          <w:sz w:val="28"/>
          <w:szCs w:val="28"/>
          <w:lang w:val="uk-UA"/>
        </w:rPr>
        <w:t xml:space="preserve"> н</w:t>
      </w:r>
      <w:r w:rsidRPr="005C1272">
        <w:rPr>
          <w:sz w:val="28"/>
          <w:szCs w:val="28"/>
          <w:lang w:val="uk-UA"/>
        </w:rPr>
        <w:t>а підприємстві готують Наказ на відрядження</w:t>
      </w:r>
      <w:r w:rsidR="00511521">
        <w:rPr>
          <w:sz w:val="28"/>
          <w:szCs w:val="28"/>
          <w:lang w:val="uk-UA"/>
        </w:rPr>
        <w:t xml:space="preserve"> (Додаток 5)</w:t>
      </w:r>
      <w:r w:rsidRPr="005C1272">
        <w:rPr>
          <w:sz w:val="28"/>
          <w:szCs w:val="28"/>
          <w:lang w:val="uk-UA"/>
        </w:rPr>
        <w:t>, вказують кількість днів</w:t>
      </w:r>
      <w:r>
        <w:rPr>
          <w:sz w:val="28"/>
          <w:szCs w:val="28"/>
          <w:lang w:val="uk-UA"/>
        </w:rPr>
        <w:t xml:space="preserve">. </w:t>
      </w:r>
      <w:r w:rsidRPr="005C1272">
        <w:rPr>
          <w:sz w:val="28"/>
          <w:szCs w:val="28"/>
          <w:lang w:val="uk-UA"/>
        </w:rPr>
        <w:t>Із каси підприємства видають видатковий касовий</w:t>
      </w:r>
      <w:r>
        <w:rPr>
          <w:sz w:val="28"/>
          <w:szCs w:val="28"/>
          <w:lang w:val="uk-UA"/>
        </w:rPr>
        <w:t xml:space="preserve"> </w:t>
      </w:r>
      <w:r w:rsidRPr="005C1272">
        <w:rPr>
          <w:sz w:val="28"/>
          <w:szCs w:val="28"/>
          <w:lang w:val="uk-UA"/>
        </w:rPr>
        <w:t>ордер</w:t>
      </w:r>
      <w:r w:rsidR="00511521">
        <w:rPr>
          <w:sz w:val="28"/>
          <w:szCs w:val="28"/>
          <w:lang w:val="uk-UA"/>
        </w:rPr>
        <w:t xml:space="preserve"> (Додаток 6)</w:t>
      </w:r>
      <w:r w:rsidRPr="005C1272">
        <w:rPr>
          <w:sz w:val="28"/>
          <w:szCs w:val="28"/>
          <w:lang w:val="uk-UA"/>
        </w:rPr>
        <w:t xml:space="preserve"> в підзвіт на відрядні</w:t>
      </w:r>
      <w:r>
        <w:rPr>
          <w:sz w:val="28"/>
          <w:szCs w:val="28"/>
          <w:lang w:val="uk-UA"/>
        </w:rPr>
        <w:t xml:space="preserve"> витрати.</w:t>
      </w:r>
      <w:r w:rsidR="00511521">
        <w:rPr>
          <w:sz w:val="28"/>
          <w:szCs w:val="28"/>
          <w:lang w:val="uk-UA"/>
        </w:rPr>
        <w:t xml:space="preserve"> Секретар</w:t>
      </w:r>
      <w:r w:rsidRPr="005C1272">
        <w:rPr>
          <w:sz w:val="28"/>
          <w:szCs w:val="28"/>
          <w:lang w:val="uk-UA"/>
        </w:rPr>
        <w:t xml:space="preserve"> підприємства випи</w:t>
      </w:r>
      <w:r w:rsidR="00511521">
        <w:rPr>
          <w:sz w:val="28"/>
          <w:szCs w:val="28"/>
          <w:lang w:val="uk-UA"/>
        </w:rPr>
        <w:t xml:space="preserve">сує посвідчення про відрядження, </w:t>
      </w:r>
      <w:r w:rsidRPr="005C1272">
        <w:rPr>
          <w:sz w:val="28"/>
          <w:szCs w:val="28"/>
          <w:lang w:val="uk-UA"/>
        </w:rPr>
        <w:t xml:space="preserve">в якому </w:t>
      </w:r>
      <w:r w:rsidRPr="005C1272">
        <w:rPr>
          <w:sz w:val="28"/>
          <w:szCs w:val="28"/>
          <w:lang w:val="uk-UA"/>
        </w:rPr>
        <w:lastRenderedPageBreak/>
        <w:t>обов'язково вказують термін відрядження, місто (куди їде), номер наказу</w:t>
      </w:r>
      <w:r w:rsidR="00511521">
        <w:rPr>
          <w:sz w:val="28"/>
          <w:szCs w:val="28"/>
          <w:lang w:val="uk-UA"/>
        </w:rPr>
        <w:t>, р</w:t>
      </w:r>
      <w:r w:rsidRPr="005C1272">
        <w:rPr>
          <w:sz w:val="28"/>
          <w:szCs w:val="28"/>
          <w:lang w:val="uk-UA"/>
        </w:rPr>
        <w:t>облять позн</w:t>
      </w:r>
      <w:r w:rsidR="003A2FB9">
        <w:rPr>
          <w:sz w:val="28"/>
          <w:szCs w:val="28"/>
          <w:lang w:val="uk-UA"/>
        </w:rPr>
        <w:t>ачки: відбув з ... прибув в ...</w:t>
      </w:r>
      <w:r w:rsidRPr="005C1272">
        <w:rPr>
          <w:sz w:val="28"/>
          <w:szCs w:val="28"/>
          <w:lang w:val="uk-UA"/>
        </w:rPr>
        <w:t xml:space="preserve"> </w:t>
      </w:r>
      <w:r w:rsidR="00511521">
        <w:rPr>
          <w:sz w:val="28"/>
          <w:szCs w:val="28"/>
          <w:lang w:val="uk-UA"/>
        </w:rPr>
        <w:t>.</w:t>
      </w:r>
    </w:p>
    <w:p w:rsidR="00511521" w:rsidRPr="00511521" w:rsidRDefault="00511521" w:rsidP="00601DA9">
      <w:pPr>
        <w:spacing w:line="360" w:lineRule="auto"/>
        <w:ind w:firstLine="851"/>
        <w:jc w:val="both"/>
        <w:rPr>
          <w:sz w:val="28"/>
          <w:szCs w:val="28"/>
          <w:lang w:val="uk-UA"/>
        </w:rPr>
      </w:pPr>
      <w:r w:rsidRPr="00511521">
        <w:rPr>
          <w:sz w:val="28"/>
          <w:szCs w:val="28"/>
          <w:lang w:val="uk-UA"/>
        </w:rPr>
        <w:t>Після повернення з відрядження працівник</w:t>
      </w:r>
      <w:r w:rsidR="0064080D">
        <w:rPr>
          <w:sz w:val="28"/>
          <w:szCs w:val="28"/>
          <w:lang w:val="uk-UA"/>
        </w:rPr>
        <w:t xml:space="preserve"> </w:t>
      </w:r>
      <w:r w:rsidR="0064080D" w:rsidRPr="0064080D">
        <w:rPr>
          <w:sz w:val="28"/>
          <w:szCs w:val="28"/>
          <w:lang w:val="uk-UA"/>
        </w:rPr>
        <w:t>надає звіт про курс</w:t>
      </w:r>
      <w:r w:rsidR="0064080D">
        <w:rPr>
          <w:sz w:val="28"/>
          <w:szCs w:val="28"/>
          <w:lang w:val="uk-UA"/>
        </w:rPr>
        <w:t>и</w:t>
      </w:r>
      <w:r w:rsidR="0064080D" w:rsidRPr="0064080D">
        <w:rPr>
          <w:sz w:val="28"/>
          <w:szCs w:val="28"/>
          <w:lang w:val="uk-UA"/>
        </w:rPr>
        <w:t xml:space="preserve"> підвищення кваліфікації в довільній формі</w:t>
      </w:r>
      <w:r w:rsidR="0064080D">
        <w:rPr>
          <w:sz w:val="28"/>
          <w:szCs w:val="28"/>
          <w:lang w:val="uk-UA"/>
        </w:rPr>
        <w:t>,</w:t>
      </w:r>
      <w:r w:rsidRPr="00511521">
        <w:rPr>
          <w:sz w:val="28"/>
          <w:szCs w:val="28"/>
          <w:lang w:val="uk-UA"/>
        </w:rPr>
        <w:t xml:space="preserve"> складає авансовий звіт</w:t>
      </w:r>
      <w:r>
        <w:rPr>
          <w:sz w:val="28"/>
          <w:szCs w:val="28"/>
          <w:lang w:val="uk-UA"/>
        </w:rPr>
        <w:t xml:space="preserve"> (Додаток 7)</w:t>
      </w:r>
      <w:r w:rsidR="0064080D">
        <w:rPr>
          <w:sz w:val="28"/>
          <w:szCs w:val="28"/>
          <w:lang w:val="uk-UA"/>
        </w:rPr>
        <w:t xml:space="preserve"> та</w:t>
      </w:r>
      <w:r w:rsidRPr="00511521">
        <w:rPr>
          <w:sz w:val="28"/>
          <w:szCs w:val="28"/>
          <w:lang w:val="uk-UA"/>
        </w:rPr>
        <w:t xml:space="preserve"> додає</w:t>
      </w:r>
      <w:r w:rsidR="0064080D">
        <w:rPr>
          <w:sz w:val="28"/>
          <w:szCs w:val="28"/>
          <w:lang w:val="uk-UA"/>
        </w:rPr>
        <w:t xml:space="preserve"> </w:t>
      </w:r>
      <w:r w:rsidR="0064080D" w:rsidRPr="00511521">
        <w:rPr>
          <w:sz w:val="28"/>
          <w:szCs w:val="28"/>
          <w:lang w:val="uk-UA"/>
        </w:rPr>
        <w:t>до нього</w:t>
      </w:r>
      <w:r w:rsidRPr="00511521">
        <w:rPr>
          <w:sz w:val="28"/>
          <w:szCs w:val="28"/>
          <w:lang w:val="uk-UA"/>
        </w:rPr>
        <w:t>:</w:t>
      </w:r>
    </w:p>
    <w:p w:rsidR="00511521" w:rsidRPr="001520EE" w:rsidRDefault="00511521" w:rsidP="001520EE">
      <w:pPr>
        <w:spacing w:line="360" w:lineRule="auto"/>
        <w:ind w:firstLine="851"/>
        <w:jc w:val="both"/>
        <w:rPr>
          <w:sz w:val="28"/>
          <w:szCs w:val="28"/>
          <w:lang w:val="uk-UA"/>
        </w:rPr>
      </w:pPr>
      <w:r w:rsidRPr="001520EE">
        <w:rPr>
          <w:sz w:val="28"/>
          <w:szCs w:val="28"/>
          <w:lang w:val="uk-UA"/>
        </w:rPr>
        <w:t>посвідчення про відрядження з відмітками</w:t>
      </w:r>
      <w:r w:rsidR="0015014C" w:rsidRPr="001520EE">
        <w:rPr>
          <w:sz w:val="28"/>
          <w:szCs w:val="28"/>
          <w:lang w:val="uk-UA"/>
        </w:rPr>
        <w:t>;</w:t>
      </w:r>
    </w:p>
    <w:p w:rsidR="00511521" w:rsidRPr="001520EE" w:rsidRDefault="00511521" w:rsidP="001520EE">
      <w:pPr>
        <w:spacing w:line="360" w:lineRule="auto"/>
        <w:ind w:firstLine="851"/>
        <w:jc w:val="both"/>
        <w:rPr>
          <w:sz w:val="28"/>
          <w:szCs w:val="28"/>
          <w:lang w:val="uk-UA"/>
        </w:rPr>
      </w:pPr>
      <w:r w:rsidRPr="001520EE">
        <w:rPr>
          <w:sz w:val="28"/>
          <w:szCs w:val="28"/>
          <w:lang w:val="uk-UA"/>
        </w:rPr>
        <w:t>проїзні квитки в обидва боки</w:t>
      </w:r>
      <w:r w:rsidR="0015014C" w:rsidRPr="001520EE">
        <w:rPr>
          <w:sz w:val="28"/>
          <w:szCs w:val="28"/>
          <w:lang w:val="uk-UA"/>
        </w:rPr>
        <w:t>;</w:t>
      </w:r>
    </w:p>
    <w:p w:rsidR="00511521" w:rsidRPr="001520EE" w:rsidRDefault="00511521" w:rsidP="001520EE">
      <w:pPr>
        <w:spacing w:line="360" w:lineRule="auto"/>
        <w:ind w:firstLine="851"/>
        <w:jc w:val="both"/>
        <w:rPr>
          <w:sz w:val="28"/>
          <w:szCs w:val="28"/>
          <w:lang w:val="uk-UA"/>
        </w:rPr>
      </w:pPr>
      <w:r w:rsidRPr="001520EE">
        <w:rPr>
          <w:sz w:val="28"/>
          <w:szCs w:val="28"/>
          <w:lang w:val="uk-UA"/>
        </w:rPr>
        <w:t>чек про оплату за проживання в готелі + акт виконаних робіт готелем</w:t>
      </w:r>
      <w:r w:rsidR="0015014C" w:rsidRPr="001520EE">
        <w:rPr>
          <w:sz w:val="28"/>
          <w:szCs w:val="28"/>
          <w:lang w:val="uk-UA"/>
        </w:rPr>
        <w:t>;</w:t>
      </w:r>
    </w:p>
    <w:p w:rsidR="005B2B56" w:rsidRPr="001520EE" w:rsidRDefault="00511521" w:rsidP="001520EE">
      <w:pPr>
        <w:spacing w:line="360" w:lineRule="auto"/>
        <w:ind w:firstLine="851"/>
        <w:jc w:val="both"/>
        <w:rPr>
          <w:sz w:val="28"/>
          <w:szCs w:val="28"/>
          <w:lang w:val="uk-UA"/>
        </w:rPr>
      </w:pPr>
      <w:r w:rsidRPr="001520EE">
        <w:rPr>
          <w:sz w:val="28"/>
          <w:szCs w:val="28"/>
          <w:lang w:val="uk-UA"/>
        </w:rPr>
        <w:t>акт виконаних робіт фірми, яка надала послугу з навчання</w:t>
      </w:r>
      <w:r w:rsidR="0015014C" w:rsidRPr="001520EE">
        <w:rPr>
          <w:sz w:val="28"/>
          <w:szCs w:val="28"/>
          <w:lang w:val="uk-UA"/>
        </w:rPr>
        <w:t>.</w:t>
      </w:r>
    </w:p>
    <w:p w:rsidR="00DB0317" w:rsidRPr="00DB0317" w:rsidRDefault="0064080D" w:rsidP="00601DA9">
      <w:pPr>
        <w:spacing w:line="360" w:lineRule="auto"/>
        <w:ind w:firstLine="851"/>
        <w:jc w:val="both"/>
        <w:rPr>
          <w:sz w:val="28"/>
          <w:szCs w:val="28"/>
          <w:lang w:val="uk-UA"/>
        </w:rPr>
      </w:pPr>
      <w:r w:rsidRPr="0064080D">
        <w:rPr>
          <w:sz w:val="28"/>
          <w:szCs w:val="28"/>
          <w:lang w:val="uk-UA"/>
        </w:rPr>
        <w:t xml:space="preserve">Соціальним розвитком </w:t>
      </w:r>
      <w:r w:rsidR="00832C97">
        <w:rPr>
          <w:sz w:val="28"/>
          <w:szCs w:val="28"/>
          <w:lang w:val="uk-UA"/>
        </w:rPr>
        <w:t xml:space="preserve">співробітників </w:t>
      </w:r>
      <w:r w:rsidR="00DE6EA6">
        <w:rPr>
          <w:sz w:val="28"/>
          <w:szCs w:val="28"/>
          <w:lang w:val="uk-UA"/>
        </w:rPr>
        <w:t xml:space="preserve">у ВАТ «Сумська Паляниця» </w:t>
      </w:r>
      <w:r w:rsidRPr="0064080D">
        <w:rPr>
          <w:sz w:val="28"/>
          <w:szCs w:val="28"/>
          <w:lang w:val="uk-UA"/>
        </w:rPr>
        <w:t>займається профспілка</w:t>
      </w:r>
      <w:r w:rsidR="00832C97">
        <w:rPr>
          <w:sz w:val="28"/>
          <w:szCs w:val="28"/>
          <w:lang w:val="uk-UA"/>
        </w:rPr>
        <w:t xml:space="preserve">. </w:t>
      </w:r>
      <w:r w:rsidR="00832C97" w:rsidRPr="00832C97">
        <w:rPr>
          <w:sz w:val="28"/>
          <w:szCs w:val="28"/>
          <w:lang w:val="uk-UA"/>
        </w:rPr>
        <w:t xml:space="preserve">Для повноцінної праці необхідно, щоб кожен працівник добре відпочивав. Для підтримки здорової атмосфери в колективі потрібне спілкування. </w:t>
      </w:r>
      <w:r w:rsidR="00DB0317">
        <w:rPr>
          <w:sz w:val="28"/>
          <w:szCs w:val="28"/>
          <w:lang w:val="uk-UA"/>
        </w:rPr>
        <w:t>Д</w:t>
      </w:r>
      <w:r w:rsidR="00DB0317" w:rsidRPr="00DB0317">
        <w:rPr>
          <w:sz w:val="28"/>
          <w:szCs w:val="28"/>
          <w:lang w:val="uk-UA"/>
        </w:rPr>
        <w:t>іяльність профспілки спрямована на розвиток духовних інтересів і оздоровлення працівників хлібокомбінату. У ВАТ «Сумська Паляниця» профспілка проводить наступні культурно-масові заходи:</w:t>
      </w:r>
    </w:p>
    <w:p w:rsidR="00DB0317" w:rsidRPr="001520EE" w:rsidRDefault="00DB0317" w:rsidP="001520EE">
      <w:pPr>
        <w:spacing w:line="360" w:lineRule="auto"/>
        <w:ind w:firstLine="851"/>
        <w:jc w:val="both"/>
        <w:rPr>
          <w:sz w:val="28"/>
          <w:szCs w:val="28"/>
          <w:lang w:val="uk-UA"/>
        </w:rPr>
      </w:pPr>
      <w:r w:rsidRPr="001520EE">
        <w:rPr>
          <w:sz w:val="28"/>
          <w:szCs w:val="28"/>
          <w:lang w:val="uk-UA"/>
        </w:rPr>
        <w:t>виїзди на природу;</w:t>
      </w:r>
    </w:p>
    <w:p w:rsidR="00DB0317" w:rsidRPr="001520EE" w:rsidRDefault="00DB0317" w:rsidP="001520EE">
      <w:pPr>
        <w:spacing w:line="360" w:lineRule="auto"/>
        <w:ind w:firstLine="851"/>
        <w:jc w:val="both"/>
        <w:rPr>
          <w:sz w:val="28"/>
          <w:szCs w:val="28"/>
          <w:lang w:val="uk-UA"/>
        </w:rPr>
      </w:pPr>
      <w:r w:rsidRPr="001520EE">
        <w:rPr>
          <w:sz w:val="28"/>
          <w:szCs w:val="28"/>
          <w:lang w:val="uk-UA"/>
        </w:rPr>
        <w:t xml:space="preserve">надання допомоги працівникам, які потрапили у скрутну життєву ситуацію (пожежа, </w:t>
      </w:r>
      <w:r w:rsidR="00417F36" w:rsidRPr="001520EE">
        <w:rPr>
          <w:sz w:val="28"/>
          <w:szCs w:val="28"/>
          <w:lang w:val="uk-UA"/>
        </w:rPr>
        <w:t xml:space="preserve">тяжка </w:t>
      </w:r>
      <w:r w:rsidRPr="001520EE">
        <w:rPr>
          <w:sz w:val="28"/>
          <w:szCs w:val="28"/>
          <w:lang w:val="uk-UA"/>
        </w:rPr>
        <w:t xml:space="preserve">хвороба, травма); </w:t>
      </w:r>
    </w:p>
    <w:p w:rsidR="00DB0317" w:rsidRPr="001520EE" w:rsidRDefault="00DB0317" w:rsidP="001520EE">
      <w:pPr>
        <w:spacing w:line="360" w:lineRule="auto"/>
        <w:ind w:firstLine="851"/>
        <w:jc w:val="both"/>
        <w:rPr>
          <w:sz w:val="28"/>
          <w:szCs w:val="28"/>
          <w:lang w:val="uk-UA"/>
        </w:rPr>
      </w:pPr>
      <w:r w:rsidRPr="001520EE">
        <w:rPr>
          <w:sz w:val="28"/>
          <w:szCs w:val="28"/>
          <w:lang w:val="uk-UA"/>
        </w:rPr>
        <w:t>організація екскурсій;</w:t>
      </w:r>
    </w:p>
    <w:p w:rsidR="00DB0317" w:rsidRPr="001520EE" w:rsidRDefault="00DB0317" w:rsidP="001520EE">
      <w:pPr>
        <w:spacing w:line="360" w:lineRule="auto"/>
        <w:ind w:firstLine="851"/>
        <w:jc w:val="both"/>
        <w:rPr>
          <w:sz w:val="28"/>
          <w:szCs w:val="28"/>
          <w:lang w:val="uk-UA"/>
        </w:rPr>
      </w:pPr>
      <w:r w:rsidRPr="001520EE">
        <w:rPr>
          <w:sz w:val="28"/>
          <w:szCs w:val="28"/>
          <w:lang w:val="uk-UA"/>
        </w:rPr>
        <w:t>проведення ювілейних урочистостей, вшанування ювілярів;</w:t>
      </w:r>
    </w:p>
    <w:p w:rsidR="00DB0317" w:rsidRPr="001520EE" w:rsidRDefault="00DB0317" w:rsidP="001520EE">
      <w:pPr>
        <w:spacing w:line="360" w:lineRule="auto"/>
        <w:ind w:firstLine="851"/>
        <w:jc w:val="both"/>
        <w:rPr>
          <w:sz w:val="28"/>
          <w:szCs w:val="28"/>
          <w:lang w:val="uk-UA"/>
        </w:rPr>
      </w:pPr>
      <w:r w:rsidRPr="001520EE">
        <w:rPr>
          <w:sz w:val="28"/>
          <w:szCs w:val="28"/>
          <w:lang w:val="uk-UA"/>
        </w:rPr>
        <w:t xml:space="preserve">привітання </w:t>
      </w:r>
      <w:r w:rsidR="000F0EB5" w:rsidRPr="001520EE">
        <w:rPr>
          <w:sz w:val="28"/>
          <w:szCs w:val="28"/>
          <w:lang w:val="uk-UA"/>
        </w:rPr>
        <w:t>з народженням дітей</w:t>
      </w:r>
      <w:r w:rsidRPr="001520EE">
        <w:rPr>
          <w:sz w:val="28"/>
          <w:szCs w:val="28"/>
          <w:lang w:val="uk-UA"/>
        </w:rPr>
        <w:t>;</w:t>
      </w:r>
    </w:p>
    <w:p w:rsidR="000F0EB5" w:rsidRPr="001520EE" w:rsidRDefault="000F0EB5" w:rsidP="001520EE">
      <w:pPr>
        <w:spacing w:line="360" w:lineRule="auto"/>
        <w:ind w:firstLine="851"/>
        <w:jc w:val="both"/>
        <w:rPr>
          <w:sz w:val="28"/>
          <w:szCs w:val="28"/>
          <w:lang w:val="uk-UA"/>
        </w:rPr>
      </w:pPr>
      <w:r w:rsidRPr="001520EE">
        <w:rPr>
          <w:sz w:val="28"/>
          <w:szCs w:val="28"/>
          <w:lang w:val="uk-UA"/>
        </w:rPr>
        <w:t>привітання з весіллям;</w:t>
      </w:r>
    </w:p>
    <w:p w:rsidR="00DB0317" w:rsidRPr="001520EE" w:rsidRDefault="00DB0317" w:rsidP="001520EE">
      <w:pPr>
        <w:spacing w:line="360" w:lineRule="auto"/>
        <w:ind w:firstLine="851"/>
        <w:jc w:val="both"/>
        <w:rPr>
          <w:sz w:val="28"/>
          <w:szCs w:val="28"/>
          <w:lang w:val="uk-UA"/>
        </w:rPr>
      </w:pPr>
      <w:r w:rsidRPr="001520EE">
        <w:rPr>
          <w:sz w:val="28"/>
          <w:szCs w:val="28"/>
          <w:lang w:val="uk-UA"/>
        </w:rPr>
        <w:t xml:space="preserve">організація свят (наприклад, 8 березня, Новий рік); </w:t>
      </w:r>
    </w:p>
    <w:p w:rsidR="00DB0317" w:rsidRPr="001520EE" w:rsidRDefault="00DB0317" w:rsidP="001520EE">
      <w:pPr>
        <w:spacing w:line="360" w:lineRule="auto"/>
        <w:ind w:firstLine="851"/>
        <w:jc w:val="both"/>
        <w:rPr>
          <w:sz w:val="28"/>
          <w:szCs w:val="28"/>
          <w:lang w:val="uk-UA"/>
        </w:rPr>
      </w:pPr>
      <w:r w:rsidRPr="001520EE">
        <w:rPr>
          <w:sz w:val="28"/>
          <w:szCs w:val="28"/>
          <w:lang w:val="uk-UA"/>
        </w:rPr>
        <w:t>відвідування театрів спі</w:t>
      </w:r>
      <w:r w:rsidR="000F0EB5" w:rsidRPr="001520EE">
        <w:rPr>
          <w:sz w:val="28"/>
          <w:szCs w:val="28"/>
          <w:lang w:val="uk-UA"/>
        </w:rPr>
        <w:t>вробітниками і їх дітьми;</w:t>
      </w:r>
    </w:p>
    <w:p w:rsidR="000F0EB5" w:rsidRPr="001520EE" w:rsidRDefault="000F0EB5" w:rsidP="001520EE">
      <w:pPr>
        <w:spacing w:line="360" w:lineRule="auto"/>
        <w:ind w:firstLine="851"/>
        <w:jc w:val="both"/>
        <w:rPr>
          <w:sz w:val="28"/>
          <w:szCs w:val="28"/>
          <w:lang w:val="uk-UA"/>
        </w:rPr>
      </w:pPr>
      <w:r w:rsidRPr="001520EE">
        <w:rPr>
          <w:sz w:val="28"/>
          <w:szCs w:val="28"/>
          <w:lang w:val="uk-UA"/>
        </w:rPr>
        <w:t>діти членів профспілки щорічно отримують новорічні подарунки.</w:t>
      </w:r>
    </w:p>
    <w:p w:rsidR="00DB0317" w:rsidRDefault="00DB0317" w:rsidP="00601DA9">
      <w:pPr>
        <w:spacing w:line="360" w:lineRule="auto"/>
        <w:ind w:firstLine="851"/>
        <w:jc w:val="both"/>
        <w:rPr>
          <w:sz w:val="28"/>
          <w:szCs w:val="28"/>
          <w:lang w:val="uk-UA"/>
        </w:rPr>
      </w:pPr>
      <w:r w:rsidRPr="0064080D">
        <w:rPr>
          <w:sz w:val="28"/>
          <w:szCs w:val="28"/>
          <w:lang w:val="uk-UA"/>
        </w:rPr>
        <w:t xml:space="preserve">Такі заходи </w:t>
      </w:r>
      <w:r>
        <w:rPr>
          <w:sz w:val="28"/>
          <w:szCs w:val="28"/>
          <w:lang w:val="uk-UA"/>
        </w:rPr>
        <w:t xml:space="preserve">як, </w:t>
      </w:r>
      <w:r w:rsidRPr="00DB0317">
        <w:rPr>
          <w:sz w:val="28"/>
          <w:szCs w:val="28"/>
          <w:lang w:val="uk-UA"/>
        </w:rPr>
        <w:t>виїзди на природу</w:t>
      </w:r>
      <w:r>
        <w:rPr>
          <w:sz w:val="28"/>
          <w:szCs w:val="28"/>
          <w:lang w:val="uk-UA"/>
        </w:rPr>
        <w:t>, е</w:t>
      </w:r>
      <w:r w:rsidRPr="00DB0317">
        <w:rPr>
          <w:sz w:val="28"/>
          <w:szCs w:val="28"/>
          <w:lang w:val="uk-UA"/>
        </w:rPr>
        <w:t>кскурсі</w:t>
      </w:r>
      <w:r>
        <w:rPr>
          <w:sz w:val="28"/>
          <w:szCs w:val="28"/>
          <w:lang w:val="uk-UA"/>
        </w:rPr>
        <w:t xml:space="preserve">ї, </w:t>
      </w:r>
      <w:r w:rsidRPr="00DB0317">
        <w:rPr>
          <w:sz w:val="28"/>
          <w:szCs w:val="28"/>
          <w:lang w:val="uk-UA"/>
        </w:rPr>
        <w:t xml:space="preserve">відвідування театрів </w:t>
      </w:r>
      <w:r w:rsidRPr="0064080D">
        <w:rPr>
          <w:sz w:val="28"/>
          <w:szCs w:val="28"/>
          <w:lang w:val="uk-UA"/>
        </w:rPr>
        <w:t>проходять 2-3 рази на рік</w:t>
      </w:r>
      <w:r w:rsidR="000F0EB5">
        <w:rPr>
          <w:sz w:val="28"/>
          <w:szCs w:val="28"/>
          <w:lang w:val="uk-UA"/>
        </w:rPr>
        <w:t>.</w:t>
      </w:r>
    </w:p>
    <w:p w:rsidR="000F0EB5" w:rsidRPr="000F0EB5" w:rsidRDefault="000F0EB5" w:rsidP="00601DA9">
      <w:pPr>
        <w:spacing w:line="360" w:lineRule="auto"/>
        <w:ind w:firstLine="851"/>
        <w:jc w:val="both"/>
        <w:rPr>
          <w:sz w:val="28"/>
          <w:szCs w:val="28"/>
          <w:lang w:val="uk-UA"/>
        </w:rPr>
      </w:pPr>
      <w:r w:rsidRPr="000F0EB5">
        <w:rPr>
          <w:sz w:val="28"/>
          <w:szCs w:val="28"/>
          <w:lang w:val="uk-UA"/>
        </w:rPr>
        <w:lastRenderedPageBreak/>
        <w:t>Вступ до профспілки його члена проводиться на підставі заяви. Членські профспілкові внески сплачуються готівкою або за безготівковим розрахунком із заробітної плати згідно із заявою члена профспілки.</w:t>
      </w:r>
    </w:p>
    <w:p w:rsidR="002C4E68" w:rsidRDefault="000F0EB5" w:rsidP="00601DA9">
      <w:pPr>
        <w:spacing w:line="360" w:lineRule="auto"/>
        <w:ind w:firstLine="851"/>
        <w:jc w:val="both"/>
        <w:rPr>
          <w:sz w:val="28"/>
          <w:szCs w:val="28"/>
          <w:lang w:val="uk-UA"/>
        </w:rPr>
      </w:pPr>
      <w:r w:rsidRPr="000F0EB5">
        <w:rPr>
          <w:sz w:val="28"/>
          <w:szCs w:val="28"/>
          <w:lang w:val="uk-UA"/>
        </w:rPr>
        <w:t>При наявності письмових заяв членів профспілки про утримання профспілкових внесків з їхньої заробітної плати профспілка укладає з роботодавцем договір про перерахування на його рахунок профспілкових внесків із заробітної плати</w:t>
      </w:r>
      <w:r>
        <w:rPr>
          <w:sz w:val="28"/>
          <w:szCs w:val="28"/>
          <w:lang w:val="uk-UA"/>
        </w:rPr>
        <w:t xml:space="preserve">. </w:t>
      </w:r>
    </w:p>
    <w:p w:rsidR="000F0EB5" w:rsidRDefault="002C4E68" w:rsidP="00601DA9">
      <w:pPr>
        <w:spacing w:line="360" w:lineRule="auto"/>
        <w:ind w:firstLine="851"/>
        <w:jc w:val="both"/>
        <w:rPr>
          <w:sz w:val="28"/>
          <w:szCs w:val="28"/>
          <w:lang w:val="uk-UA"/>
        </w:rPr>
      </w:pPr>
      <w:r>
        <w:rPr>
          <w:sz w:val="28"/>
          <w:szCs w:val="28"/>
          <w:lang w:val="uk-UA"/>
        </w:rPr>
        <w:t>Згідно ст. 44 Закону України «</w:t>
      </w:r>
      <w:r w:rsidRPr="0015014C">
        <w:rPr>
          <w:sz w:val="28"/>
          <w:szCs w:val="28"/>
          <w:lang w:val="uk-UA"/>
        </w:rPr>
        <w:t xml:space="preserve">Про професійні спілки, </w:t>
      </w:r>
      <w:r>
        <w:rPr>
          <w:sz w:val="28"/>
          <w:szCs w:val="28"/>
          <w:lang w:val="uk-UA"/>
        </w:rPr>
        <w:t>їх права та гарантії діяльності»</w:t>
      </w:r>
      <w:r w:rsidRPr="0015014C">
        <w:rPr>
          <w:sz w:val="28"/>
          <w:szCs w:val="28"/>
          <w:lang w:val="uk-UA"/>
        </w:rPr>
        <w:t xml:space="preserve"> від 15.09.99 р № 1045-XIV роботодавці зобов'язані відраховувати кошти первинним профспілковим організаціям на культурно-масову, фізкультурн</w:t>
      </w:r>
      <w:r>
        <w:rPr>
          <w:sz w:val="28"/>
          <w:szCs w:val="28"/>
          <w:lang w:val="uk-UA"/>
        </w:rPr>
        <w:t>у та оздоровчу роботу в розмірі</w:t>
      </w:r>
      <w:r w:rsidRPr="0015014C">
        <w:rPr>
          <w:sz w:val="28"/>
          <w:szCs w:val="28"/>
          <w:lang w:val="uk-UA"/>
        </w:rPr>
        <w:t>, зазначеному в колективному договорі і трудових угодах</w:t>
      </w:r>
      <w:r w:rsidR="007070AA" w:rsidRPr="007070AA">
        <w:rPr>
          <w:sz w:val="28"/>
          <w:szCs w:val="28"/>
          <w:lang w:val="uk-UA"/>
        </w:rPr>
        <w:t xml:space="preserve"> [</w:t>
      </w:r>
      <w:r w:rsidR="008E3570" w:rsidRPr="008E3570">
        <w:rPr>
          <w:sz w:val="28"/>
          <w:szCs w:val="28"/>
          <w:lang w:val="uk-UA"/>
        </w:rPr>
        <w:t>16</w:t>
      </w:r>
      <w:r w:rsidR="007070AA" w:rsidRPr="007070AA">
        <w:rPr>
          <w:sz w:val="28"/>
          <w:szCs w:val="28"/>
          <w:lang w:val="uk-UA"/>
        </w:rPr>
        <w:t>]</w:t>
      </w:r>
      <w:r>
        <w:rPr>
          <w:sz w:val="28"/>
          <w:szCs w:val="28"/>
          <w:lang w:val="uk-UA"/>
        </w:rPr>
        <w:t xml:space="preserve">. </w:t>
      </w:r>
      <w:r w:rsidR="000F0EB5">
        <w:rPr>
          <w:sz w:val="28"/>
          <w:szCs w:val="28"/>
          <w:lang w:val="uk-UA"/>
        </w:rPr>
        <w:t>У ВАТ «Сумська Паляниця» розмір профспілкових внесків складає 1% від фонду заробітної плати.</w:t>
      </w:r>
    </w:p>
    <w:p w:rsidR="0007091E" w:rsidRDefault="0007091E" w:rsidP="00601DA9">
      <w:pPr>
        <w:spacing w:line="360" w:lineRule="auto"/>
        <w:ind w:firstLine="851"/>
        <w:jc w:val="both"/>
        <w:rPr>
          <w:sz w:val="28"/>
          <w:szCs w:val="28"/>
          <w:lang w:val="uk-UA"/>
        </w:rPr>
      </w:pPr>
      <w:r>
        <w:rPr>
          <w:sz w:val="28"/>
          <w:szCs w:val="28"/>
          <w:lang w:val="uk-UA"/>
        </w:rPr>
        <w:t xml:space="preserve">Товариство бере на себе лише </w:t>
      </w:r>
      <w:r w:rsidR="000E52C5">
        <w:rPr>
          <w:sz w:val="28"/>
          <w:szCs w:val="28"/>
          <w:lang w:val="uk-UA"/>
        </w:rPr>
        <w:t xml:space="preserve">оплату щорічних відпусток, лікарняних, </w:t>
      </w:r>
      <w:r w:rsidR="000E52C5" w:rsidRPr="000E52C5">
        <w:rPr>
          <w:sz w:val="28"/>
          <w:szCs w:val="28"/>
          <w:lang w:val="uk-UA"/>
        </w:rPr>
        <w:t>навчальн</w:t>
      </w:r>
      <w:r w:rsidR="000E52C5">
        <w:rPr>
          <w:sz w:val="28"/>
          <w:szCs w:val="28"/>
          <w:lang w:val="uk-UA"/>
        </w:rPr>
        <w:t>ої</w:t>
      </w:r>
      <w:r w:rsidR="000E52C5" w:rsidRPr="000E52C5">
        <w:rPr>
          <w:sz w:val="28"/>
          <w:szCs w:val="28"/>
          <w:lang w:val="uk-UA"/>
        </w:rPr>
        <w:t>, декретної відпустки, медогляду</w:t>
      </w:r>
      <w:r w:rsidR="000E52C5">
        <w:rPr>
          <w:sz w:val="28"/>
          <w:szCs w:val="28"/>
          <w:lang w:val="uk-UA"/>
        </w:rPr>
        <w:t>.</w:t>
      </w:r>
    </w:p>
    <w:p w:rsidR="004210A1" w:rsidRPr="00417F36" w:rsidRDefault="004210A1" w:rsidP="00601DA9">
      <w:pPr>
        <w:spacing w:line="360" w:lineRule="auto"/>
        <w:ind w:firstLine="851"/>
        <w:jc w:val="both"/>
        <w:rPr>
          <w:sz w:val="28"/>
          <w:szCs w:val="28"/>
          <w:lang w:val="uk-UA"/>
        </w:rPr>
      </w:pPr>
      <w:r w:rsidRPr="009B2B0A">
        <w:rPr>
          <w:sz w:val="28"/>
          <w:szCs w:val="28"/>
          <w:lang w:val="uk-UA"/>
        </w:rPr>
        <w:t xml:space="preserve">Крім </w:t>
      </w:r>
      <w:r>
        <w:rPr>
          <w:sz w:val="28"/>
          <w:szCs w:val="28"/>
          <w:lang w:val="uk-UA"/>
        </w:rPr>
        <w:t xml:space="preserve">того, товариство виплачує працівникам </w:t>
      </w:r>
      <w:r w:rsidRPr="009B2B0A">
        <w:rPr>
          <w:sz w:val="28"/>
          <w:szCs w:val="28"/>
          <w:lang w:val="uk-UA"/>
        </w:rPr>
        <w:t>доплати і надбавки до основної зар</w:t>
      </w:r>
      <w:r>
        <w:rPr>
          <w:sz w:val="28"/>
          <w:szCs w:val="28"/>
          <w:lang w:val="uk-UA"/>
        </w:rPr>
        <w:t xml:space="preserve">обітної </w:t>
      </w:r>
      <w:r w:rsidRPr="009B2B0A">
        <w:rPr>
          <w:sz w:val="28"/>
          <w:szCs w:val="28"/>
          <w:lang w:val="uk-UA"/>
        </w:rPr>
        <w:t>плати</w:t>
      </w:r>
      <w:r>
        <w:rPr>
          <w:sz w:val="28"/>
          <w:szCs w:val="28"/>
          <w:lang w:val="uk-UA"/>
        </w:rPr>
        <w:t xml:space="preserve">, які </w:t>
      </w:r>
      <w:r w:rsidRPr="00417F36">
        <w:rPr>
          <w:sz w:val="28"/>
          <w:szCs w:val="28"/>
          <w:lang w:val="uk-UA"/>
        </w:rPr>
        <w:t>підрозділяються на компенсаційні і стимулюючі.</w:t>
      </w:r>
      <w:r>
        <w:rPr>
          <w:sz w:val="28"/>
          <w:szCs w:val="28"/>
          <w:lang w:val="uk-UA"/>
        </w:rPr>
        <w:t xml:space="preserve"> </w:t>
      </w:r>
      <w:r w:rsidRPr="00417F36">
        <w:rPr>
          <w:sz w:val="28"/>
          <w:szCs w:val="28"/>
          <w:lang w:val="uk-UA"/>
        </w:rPr>
        <w:t>Компенсаційні доплати, у свою чергу, підрозділяються на д</w:t>
      </w:r>
      <w:r>
        <w:rPr>
          <w:sz w:val="28"/>
          <w:szCs w:val="28"/>
          <w:lang w:val="uk-UA"/>
        </w:rPr>
        <w:t>ві</w:t>
      </w:r>
      <w:r w:rsidRPr="00417F36">
        <w:rPr>
          <w:sz w:val="28"/>
          <w:szCs w:val="28"/>
          <w:lang w:val="uk-UA"/>
        </w:rPr>
        <w:t xml:space="preserve"> груп</w:t>
      </w:r>
      <w:r>
        <w:rPr>
          <w:sz w:val="28"/>
          <w:szCs w:val="28"/>
          <w:lang w:val="uk-UA"/>
        </w:rPr>
        <w:t>и:</w:t>
      </w:r>
    </w:p>
    <w:p w:rsidR="004210A1" w:rsidRPr="001520EE" w:rsidRDefault="004210A1" w:rsidP="001520EE">
      <w:pPr>
        <w:spacing w:line="360" w:lineRule="auto"/>
        <w:ind w:firstLine="851"/>
        <w:jc w:val="both"/>
        <w:rPr>
          <w:sz w:val="28"/>
          <w:szCs w:val="28"/>
        </w:rPr>
      </w:pPr>
      <w:r w:rsidRPr="001520EE">
        <w:rPr>
          <w:sz w:val="28"/>
          <w:szCs w:val="28"/>
        </w:rPr>
        <w:t>за відхилення від нормальних умов праці;</w:t>
      </w:r>
    </w:p>
    <w:p w:rsidR="004210A1" w:rsidRPr="001520EE" w:rsidRDefault="004210A1" w:rsidP="001520EE">
      <w:pPr>
        <w:spacing w:line="360" w:lineRule="auto"/>
        <w:ind w:firstLine="851"/>
        <w:jc w:val="both"/>
        <w:rPr>
          <w:sz w:val="28"/>
          <w:szCs w:val="28"/>
        </w:rPr>
      </w:pPr>
      <w:r w:rsidRPr="001520EE">
        <w:rPr>
          <w:sz w:val="28"/>
          <w:szCs w:val="28"/>
        </w:rPr>
        <w:t>за особливий характер виконуваної роботи.</w:t>
      </w:r>
    </w:p>
    <w:p w:rsidR="004210A1" w:rsidRPr="001520EE" w:rsidRDefault="004210A1" w:rsidP="001520EE">
      <w:pPr>
        <w:spacing w:line="360" w:lineRule="auto"/>
        <w:ind w:firstLine="851"/>
        <w:jc w:val="both"/>
        <w:rPr>
          <w:sz w:val="28"/>
          <w:szCs w:val="28"/>
        </w:rPr>
      </w:pPr>
      <w:r w:rsidRPr="001520EE">
        <w:rPr>
          <w:iCs/>
          <w:sz w:val="28"/>
          <w:szCs w:val="28"/>
        </w:rPr>
        <w:t>До першої групи</w:t>
      </w:r>
      <w:r w:rsidRPr="001520EE">
        <w:rPr>
          <w:sz w:val="28"/>
          <w:szCs w:val="28"/>
        </w:rPr>
        <w:t xml:space="preserve"> відносяться наступні доплати:</w:t>
      </w:r>
    </w:p>
    <w:p w:rsidR="004210A1" w:rsidRPr="001520EE" w:rsidRDefault="004210A1" w:rsidP="001520EE">
      <w:pPr>
        <w:spacing w:line="360" w:lineRule="auto"/>
        <w:ind w:firstLine="851"/>
        <w:jc w:val="both"/>
        <w:rPr>
          <w:sz w:val="28"/>
          <w:szCs w:val="28"/>
        </w:rPr>
      </w:pPr>
      <w:r w:rsidRPr="001520EE">
        <w:rPr>
          <w:sz w:val="28"/>
          <w:szCs w:val="28"/>
        </w:rPr>
        <w:t>за роботу у вихідні і святкові дні, що є робочими днями за графіком;</w:t>
      </w:r>
    </w:p>
    <w:p w:rsidR="004210A1" w:rsidRPr="001520EE" w:rsidRDefault="004210A1" w:rsidP="001520EE">
      <w:pPr>
        <w:spacing w:line="360" w:lineRule="auto"/>
        <w:ind w:firstLine="851"/>
        <w:jc w:val="both"/>
        <w:rPr>
          <w:sz w:val="28"/>
          <w:szCs w:val="28"/>
        </w:rPr>
      </w:pPr>
      <w:r w:rsidRPr="001520EE">
        <w:rPr>
          <w:sz w:val="28"/>
          <w:szCs w:val="28"/>
        </w:rPr>
        <w:t>за багатозмінний режим роботи;</w:t>
      </w:r>
    </w:p>
    <w:p w:rsidR="004210A1" w:rsidRPr="001520EE" w:rsidRDefault="004210A1" w:rsidP="001520EE">
      <w:pPr>
        <w:spacing w:line="360" w:lineRule="auto"/>
        <w:ind w:firstLine="851"/>
        <w:jc w:val="both"/>
        <w:rPr>
          <w:sz w:val="28"/>
          <w:szCs w:val="28"/>
        </w:rPr>
      </w:pPr>
      <w:r w:rsidRPr="001520EE">
        <w:rPr>
          <w:sz w:val="28"/>
          <w:szCs w:val="28"/>
        </w:rPr>
        <w:t>за роботу з графіка з поділом дня на частині з перервою між ними не менш двох годин;</w:t>
      </w:r>
    </w:p>
    <w:p w:rsidR="004210A1" w:rsidRPr="001520EE" w:rsidRDefault="004210A1" w:rsidP="001520EE">
      <w:pPr>
        <w:spacing w:line="360" w:lineRule="auto"/>
        <w:ind w:firstLine="851"/>
        <w:jc w:val="both"/>
        <w:rPr>
          <w:sz w:val="28"/>
          <w:szCs w:val="28"/>
        </w:rPr>
      </w:pPr>
      <w:r w:rsidRPr="001520EE">
        <w:rPr>
          <w:sz w:val="28"/>
          <w:szCs w:val="28"/>
        </w:rPr>
        <w:t xml:space="preserve">за роботу понад нормальну тривалість робочого часу (понаднормову роботу) </w:t>
      </w:r>
      <w:r w:rsidRPr="001520EE">
        <w:rPr>
          <w:sz w:val="28"/>
          <w:szCs w:val="28"/>
          <w:lang w:val="uk-UA"/>
        </w:rPr>
        <w:t>тощо</w:t>
      </w:r>
      <w:r w:rsidRPr="001520EE">
        <w:rPr>
          <w:sz w:val="28"/>
          <w:szCs w:val="28"/>
        </w:rPr>
        <w:t>.</w:t>
      </w:r>
    </w:p>
    <w:p w:rsidR="004210A1" w:rsidRDefault="004210A1" w:rsidP="00601DA9">
      <w:pPr>
        <w:spacing w:line="360" w:lineRule="auto"/>
        <w:ind w:firstLine="851"/>
        <w:jc w:val="both"/>
        <w:rPr>
          <w:sz w:val="28"/>
          <w:szCs w:val="28"/>
        </w:rPr>
      </w:pPr>
      <w:r>
        <w:rPr>
          <w:iCs/>
          <w:sz w:val="28"/>
          <w:szCs w:val="28"/>
        </w:rPr>
        <w:t>Друга група</w:t>
      </w:r>
      <w:r>
        <w:rPr>
          <w:sz w:val="28"/>
          <w:szCs w:val="28"/>
        </w:rPr>
        <w:t xml:space="preserve"> включає доплати:</w:t>
      </w:r>
    </w:p>
    <w:p w:rsidR="004210A1" w:rsidRDefault="004210A1" w:rsidP="001520EE">
      <w:pPr>
        <w:spacing w:line="360" w:lineRule="auto"/>
        <w:ind w:firstLine="851"/>
        <w:jc w:val="both"/>
        <w:rPr>
          <w:sz w:val="28"/>
          <w:szCs w:val="28"/>
        </w:rPr>
      </w:pPr>
      <w:r>
        <w:rPr>
          <w:sz w:val="28"/>
          <w:szCs w:val="28"/>
        </w:rPr>
        <w:lastRenderedPageBreak/>
        <w:t>за роботу з важкими (шкідливими) і особливо важкими (особливо шкідливими) умовами праці;</w:t>
      </w:r>
    </w:p>
    <w:p w:rsidR="004210A1" w:rsidRDefault="004210A1" w:rsidP="001520EE">
      <w:pPr>
        <w:spacing w:line="360" w:lineRule="auto"/>
        <w:ind w:firstLine="851"/>
        <w:jc w:val="both"/>
        <w:rPr>
          <w:sz w:val="28"/>
          <w:szCs w:val="28"/>
        </w:rPr>
      </w:pPr>
      <w:r>
        <w:rPr>
          <w:sz w:val="28"/>
          <w:szCs w:val="28"/>
        </w:rPr>
        <w:t>за інтенсивність праці робітником, зайнятим на конвеєрах, потокових і автоматичних лініях;</w:t>
      </w:r>
    </w:p>
    <w:p w:rsidR="004210A1" w:rsidRDefault="004210A1" w:rsidP="001520EE">
      <w:pPr>
        <w:spacing w:line="360" w:lineRule="auto"/>
        <w:ind w:firstLine="851"/>
        <w:jc w:val="both"/>
        <w:rPr>
          <w:sz w:val="28"/>
          <w:szCs w:val="28"/>
        </w:rPr>
      </w:pPr>
      <w:r>
        <w:rPr>
          <w:sz w:val="28"/>
          <w:szCs w:val="28"/>
        </w:rPr>
        <w:t>за сполучення професій і виконання обов'язків тимчасово відсутніх працівників;</w:t>
      </w:r>
    </w:p>
    <w:p w:rsidR="004210A1" w:rsidRDefault="004210A1" w:rsidP="001520EE">
      <w:pPr>
        <w:spacing w:line="360" w:lineRule="auto"/>
        <w:ind w:firstLine="851"/>
        <w:jc w:val="both"/>
        <w:rPr>
          <w:sz w:val="28"/>
          <w:szCs w:val="28"/>
        </w:rPr>
      </w:pPr>
      <w:r>
        <w:rPr>
          <w:sz w:val="28"/>
          <w:szCs w:val="28"/>
        </w:rPr>
        <w:t>за роботу в нічний час;</w:t>
      </w:r>
    </w:p>
    <w:p w:rsidR="004210A1" w:rsidRDefault="004210A1" w:rsidP="001520EE">
      <w:pPr>
        <w:spacing w:line="360" w:lineRule="auto"/>
        <w:ind w:firstLine="851"/>
        <w:jc w:val="both"/>
        <w:rPr>
          <w:sz w:val="28"/>
          <w:szCs w:val="28"/>
        </w:rPr>
      </w:pPr>
      <w:r>
        <w:rPr>
          <w:sz w:val="28"/>
          <w:szCs w:val="28"/>
        </w:rPr>
        <w:t>за перевезення небезпечних вантажів;</w:t>
      </w:r>
    </w:p>
    <w:p w:rsidR="004210A1" w:rsidRPr="004210A1" w:rsidRDefault="004210A1" w:rsidP="001520EE">
      <w:pPr>
        <w:spacing w:line="360" w:lineRule="auto"/>
        <w:ind w:firstLine="851"/>
        <w:jc w:val="both"/>
        <w:rPr>
          <w:sz w:val="28"/>
          <w:szCs w:val="28"/>
        </w:rPr>
      </w:pPr>
      <w:r>
        <w:rPr>
          <w:sz w:val="28"/>
          <w:szCs w:val="28"/>
        </w:rPr>
        <w:t xml:space="preserve">за роз'їзний характер роботи </w:t>
      </w:r>
      <w:r w:rsidRPr="001520EE">
        <w:rPr>
          <w:sz w:val="28"/>
          <w:szCs w:val="28"/>
        </w:rPr>
        <w:t>тощо</w:t>
      </w:r>
      <w:r>
        <w:rPr>
          <w:sz w:val="28"/>
          <w:szCs w:val="28"/>
        </w:rPr>
        <w:t>.</w:t>
      </w:r>
    </w:p>
    <w:p w:rsidR="00C05E39" w:rsidRPr="00C05E39" w:rsidRDefault="00C05E39" w:rsidP="00601DA9">
      <w:pPr>
        <w:spacing w:line="360" w:lineRule="auto"/>
        <w:ind w:firstLine="851"/>
        <w:jc w:val="both"/>
        <w:rPr>
          <w:iCs/>
          <w:sz w:val="28"/>
          <w:szCs w:val="28"/>
        </w:rPr>
      </w:pPr>
      <w:r w:rsidRPr="00C05E39">
        <w:rPr>
          <w:iCs/>
          <w:sz w:val="28"/>
          <w:szCs w:val="28"/>
        </w:rPr>
        <w:t xml:space="preserve">Трудовим кодексом України передбачене право роботодавця самостійно встановлювати різні стимулюючі доплати і надбавки з урахуванням думки представницького органа працівників, серед яких найбільш значимими, </w:t>
      </w:r>
      <w:r>
        <w:rPr>
          <w:iCs/>
          <w:sz w:val="28"/>
          <w:szCs w:val="28"/>
        </w:rPr>
        <w:t>як показує практика, є наступні</w:t>
      </w:r>
      <w:r w:rsidRPr="00C05E39">
        <w:rPr>
          <w:iCs/>
          <w:sz w:val="28"/>
          <w:szCs w:val="28"/>
        </w:rPr>
        <w:t>:</w:t>
      </w:r>
    </w:p>
    <w:p w:rsidR="00C05E39" w:rsidRPr="00C05E39" w:rsidRDefault="00C05E39" w:rsidP="001520EE">
      <w:pPr>
        <w:spacing w:line="360" w:lineRule="auto"/>
        <w:ind w:firstLine="851"/>
        <w:jc w:val="both"/>
        <w:rPr>
          <w:sz w:val="28"/>
          <w:szCs w:val="28"/>
        </w:rPr>
      </w:pPr>
      <w:r w:rsidRPr="00C05E39">
        <w:rPr>
          <w:sz w:val="28"/>
          <w:szCs w:val="28"/>
        </w:rPr>
        <w:t>за високу професійну майстерність;</w:t>
      </w:r>
    </w:p>
    <w:p w:rsidR="00C05E39" w:rsidRPr="00C05E39" w:rsidRDefault="00C05E39" w:rsidP="001520EE">
      <w:pPr>
        <w:spacing w:line="360" w:lineRule="auto"/>
        <w:ind w:firstLine="851"/>
        <w:jc w:val="both"/>
        <w:rPr>
          <w:sz w:val="28"/>
          <w:szCs w:val="28"/>
        </w:rPr>
      </w:pPr>
      <w:r w:rsidRPr="00C05E39">
        <w:rPr>
          <w:sz w:val="28"/>
          <w:szCs w:val="28"/>
        </w:rPr>
        <w:t>за виконання особливо важливих робіт;</w:t>
      </w:r>
    </w:p>
    <w:p w:rsidR="00C05E39" w:rsidRPr="00C05E39" w:rsidRDefault="00C05E39" w:rsidP="001520EE">
      <w:pPr>
        <w:spacing w:line="360" w:lineRule="auto"/>
        <w:ind w:firstLine="851"/>
        <w:jc w:val="both"/>
        <w:rPr>
          <w:sz w:val="28"/>
          <w:szCs w:val="28"/>
        </w:rPr>
      </w:pPr>
      <w:r w:rsidRPr="00C05E39">
        <w:rPr>
          <w:sz w:val="28"/>
          <w:szCs w:val="28"/>
        </w:rPr>
        <w:t>за високі досягнення в праці;</w:t>
      </w:r>
    </w:p>
    <w:p w:rsidR="00C05E39" w:rsidRPr="00C05E39" w:rsidRDefault="00C05E39" w:rsidP="001520EE">
      <w:pPr>
        <w:spacing w:line="360" w:lineRule="auto"/>
        <w:ind w:firstLine="851"/>
        <w:jc w:val="both"/>
        <w:rPr>
          <w:sz w:val="28"/>
          <w:szCs w:val="28"/>
        </w:rPr>
      </w:pPr>
      <w:r w:rsidRPr="00C05E39">
        <w:rPr>
          <w:sz w:val="28"/>
          <w:szCs w:val="28"/>
        </w:rPr>
        <w:t xml:space="preserve">за розширення зон обслуговування </w:t>
      </w:r>
      <w:r w:rsidRPr="001520EE">
        <w:rPr>
          <w:sz w:val="28"/>
          <w:szCs w:val="28"/>
        </w:rPr>
        <w:t xml:space="preserve">чи </w:t>
      </w:r>
      <w:r w:rsidRPr="00C05E39">
        <w:rPr>
          <w:sz w:val="28"/>
          <w:szCs w:val="28"/>
        </w:rPr>
        <w:t>збільшення обсягу виконуваних робіт</w:t>
      </w:r>
      <w:r w:rsidRPr="001520EE">
        <w:rPr>
          <w:sz w:val="28"/>
          <w:szCs w:val="28"/>
        </w:rPr>
        <w:t xml:space="preserve"> тощо</w:t>
      </w:r>
      <w:r w:rsidRPr="00C05E39">
        <w:rPr>
          <w:sz w:val="28"/>
          <w:szCs w:val="28"/>
        </w:rPr>
        <w:t>.</w:t>
      </w:r>
    </w:p>
    <w:p w:rsidR="00C05E39" w:rsidRDefault="00C05E39" w:rsidP="00601DA9">
      <w:pPr>
        <w:spacing w:line="360" w:lineRule="auto"/>
        <w:ind w:firstLine="851"/>
        <w:jc w:val="both"/>
        <w:rPr>
          <w:iCs/>
          <w:sz w:val="28"/>
          <w:szCs w:val="28"/>
          <w:lang w:val="uk-UA"/>
        </w:rPr>
      </w:pPr>
      <w:r w:rsidRPr="00C05E39">
        <w:rPr>
          <w:iCs/>
          <w:sz w:val="28"/>
          <w:szCs w:val="28"/>
        </w:rPr>
        <w:t xml:space="preserve">Що стосується ВАТ «Сумська Паляниця», то керівництво поки не має власного положення про преміювання персоналу. Тому проблема преміювання робітників і керівників стоїть гостро </w:t>
      </w:r>
      <w:r>
        <w:rPr>
          <w:iCs/>
          <w:sz w:val="28"/>
          <w:szCs w:val="28"/>
          <w:lang w:val="uk-UA"/>
        </w:rPr>
        <w:t>на підприємстві</w:t>
      </w:r>
      <w:r w:rsidRPr="00C05E39">
        <w:rPr>
          <w:iCs/>
          <w:sz w:val="28"/>
          <w:szCs w:val="28"/>
        </w:rPr>
        <w:t>.</w:t>
      </w:r>
    </w:p>
    <w:p w:rsidR="00831391" w:rsidRPr="00D925B5" w:rsidRDefault="00831391" w:rsidP="00601DA9">
      <w:pPr>
        <w:spacing w:line="360" w:lineRule="auto"/>
        <w:ind w:firstLine="851"/>
        <w:jc w:val="both"/>
        <w:rPr>
          <w:iCs/>
          <w:sz w:val="28"/>
          <w:szCs w:val="28"/>
          <w:lang w:val="uk-UA"/>
        </w:rPr>
      </w:pPr>
      <w:r w:rsidRPr="00831391">
        <w:rPr>
          <w:iCs/>
          <w:sz w:val="28"/>
          <w:szCs w:val="28"/>
        </w:rPr>
        <w:t xml:space="preserve">На практиці, у ВАТ «Сумська Паляниця» винагорода працівникам  виплачуються </w:t>
      </w:r>
      <w:r w:rsidR="00D925B5" w:rsidRPr="00DD2EB9">
        <w:rPr>
          <w:sz w:val="28"/>
          <w:szCs w:val="28"/>
          <w:lang w:val="uk-UA"/>
        </w:rPr>
        <w:t>в залежності від результатів господарської діяльності.</w:t>
      </w:r>
      <w:r w:rsidRPr="00831391">
        <w:rPr>
          <w:iCs/>
          <w:sz w:val="28"/>
          <w:szCs w:val="28"/>
        </w:rPr>
        <w:t xml:space="preserve"> Дана система погоджує індивідуальну винагороду працівника з результата</w:t>
      </w:r>
      <w:r w:rsidR="00D925B5">
        <w:rPr>
          <w:iCs/>
          <w:sz w:val="28"/>
          <w:szCs w:val="28"/>
        </w:rPr>
        <w:t>ми діяльності вс</w:t>
      </w:r>
      <w:r w:rsidR="00D925B5">
        <w:rPr>
          <w:iCs/>
          <w:sz w:val="28"/>
          <w:szCs w:val="28"/>
          <w:lang w:val="uk-UA"/>
        </w:rPr>
        <w:t>ього товариства.</w:t>
      </w:r>
    </w:p>
    <w:p w:rsidR="00831391" w:rsidRPr="00831391" w:rsidRDefault="00831391" w:rsidP="00601DA9">
      <w:pPr>
        <w:spacing w:line="360" w:lineRule="auto"/>
        <w:ind w:firstLine="851"/>
        <w:jc w:val="both"/>
        <w:rPr>
          <w:iCs/>
          <w:sz w:val="28"/>
          <w:szCs w:val="28"/>
        </w:rPr>
      </w:pPr>
      <w:r>
        <w:rPr>
          <w:iCs/>
          <w:sz w:val="28"/>
          <w:szCs w:val="28"/>
        </w:rPr>
        <w:t>Премія</w:t>
      </w:r>
      <w:r>
        <w:rPr>
          <w:iCs/>
          <w:sz w:val="28"/>
          <w:szCs w:val="28"/>
          <w:lang w:val="uk-UA"/>
        </w:rPr>
        <w:t xml:space="preserve"> </w:t>
      </w:r>
      <w:r>
        <w:rPr>
          <w:iCs/>
          <w:sz w:val="28"/>
          <w:szCs w:val="28"/>
        </w:rPr>
        <w:t>за</w:t>
      </w:r>
      <w:r>
        <w:rPr>
          <w:iCs/>
          <w:sz w:val="28"/>
          <w:szCs w:val="28"/>
          <w:lang w:val="uk-UA"/>
        </w:rPr>
        <w:t xml:space="preserve"> </w:t>
      </w:r>
      <w:r w:rsidRPr="00831391">
        <w:rPr>
          <w:iCs/>
          <w:sz w:val="28"/>
          <w:szCs w:val="28"/>
        </w:rPr>
        <w:t xml:space="preserve">результатами роботи підприємства виплачується </w:t>
      </w:r>
      <w:r w:rsidR="00D925B5">
        <w:rPr>
          <w:iCs/>
          <w:sz w:val="28"/>
          <w:szCs w:val="28"/>
          <w:lang w:val="uk-UA"/>
        </w:rPr>
        <w:t xml:space="preserve">  </w:t>
      </w:r>
      <w:r w:rsidRPr="00831391">
        <w:rPr>
          <w:iCs/>
          <w:sz w:val="28"/>
          <w:szCs w:val="28"/>
        </w:rPr>
        <w:t>періодично</w:t>
      </w:r>
      <w:r w:rsidR="00D925B5">
        <w:rPr>
          <w:iCs/>
          <w:sz w:val="28"/>
          <w:szCs w:val="28"/>
          <w:lang w:val="uk-UA"/>
        </w:rPr>
        <w:t xml:space="preserve"> - </w:t>
      </w:r>
      <w:r w:rsidRPr="00831391">
        <w:rPr>
          <w:iCs/>
          <w:sz w:val="28"/>
          <w:szCs w:val="28"/>
        </w:rPr>
        <w:t xml:space="preserve">один, рідше два рази </w:t>
      </w:r>
      <w:r w:rsidR="00D925B5">
        <w:rPr>
          <w:iCs/>
          <w:sz w:val="28"/>
          <w:szCs w:val="28"/>
          <w:lang w:val="uk-UA"/>
        </w:rPr>
        <w:t>на</w:t>
      </w:r>
      <w:r w:rsidRPr="00831391">
        <w:rPr>
          <w:iCs/>
          <w:sz w:val="28"/>
          <w:szCs w:val="28"/>
        </w:rPr>
        <w:t xml:space="preserve"> рік, за результатами, досягнутими підприємством протягом цього періоду. </w:t>
      </w:r>
    </w:p>
    <w:p w:rsidR="00831391" w:rsidRPr="00831391" w:rsidRDefault="00831391" w:rsidP="00601DA9">
      <w:pPr>
        <w:spacing w:line="360" w:lineRule="auto"/>
        <w:ind w:firstLine="851"/>
        <w:jc w:val="both"/>
        <w:rPr>
          <w:iCs/>
          <w:sz w:val="28"/>
          <w:szCs w:val="28"/>
        </w:rPr>
      </w:pPr>
      <w:r w:rsidRPr="00831391">
        <w:rPr>
          <w:iCs/>
          <w:sz w:val="28"/>
          <w:szCs w:val="28"/>
        </w:rPr>
        <w:lastRenderedPageBreak/>
        <w:t>Рішення про виплату премії і її розмір приймається на підставі оцінки результатів роботи співробітника за минулий період. Така оцінка виробляється керівником товариства і підтверджується відділом кадрів.</w:t>
      </w:r>
    </w:p>
    <w:p w:rsidR="00831391" w:rsidRPr="00831391" w:rsidRDefault="00831391" w:rsidP="00601DA9">
      <w:pPr>
        <w:spacing w:line="360" w:lineRule="auto"/>
        <w:ind w:firstLine="851"/>
        <w:jc w:val="both"/>
        <w:rPr>
          <w:iCs/>
          <w:sz w:val="28"/>
          <w:szCs w:val="28"/>
        </w:rPr>
      </w:pPr>
      <w:r w:rsidRPr="00831391">
        <w:rPr>
          <w:iCs/>
          <w:sz w:val="28"/>
          <w:szCs w:val="28"/>
        </w:rPr>
        <w:t xml:space="preserve">Критерії розподілу можуть бути різними - пропорційно базовому окладу, нарівно, пропорційно числу відпрацьованих протягом періоду днів, з урахуванням стажу роботи </w:t>
      </w:r>
      <w:r w:rsidR="00DE6EA6">
        <w:rPr>
          <w:iCs/>
          <w:sz w:val="28"/>
          <w:szCs w:val="28"/>
          <w:lang w:val="uk-UA"/>
        </w:rPr>
        <w:t>тощо</w:t>
      </w:r>
      <w:r w:rsidRPr="00831391">
        <w:rPr>
          <w:iCs/>
          <w:sz w:val="28"/>
          <w:szCs w:val="28"/>
        </w:rPr>
        <w:t>, у залежності від того, що хоче заохотити товариство - солідарність, лояльність, відданість, дисциплінованість, кваліфікацію.</w:t>
      </w:r>
    </w:p>
    <w:p w:rsidR="00831391" w:rsidRDefault="00831391" w:rsidP="00601DA9">
      <w:pPr>
        <w:spacing w:line="360" w:lineRule="auto"/>
        <w:ind w:firstLine="851"/>
        <w:jc w:val="both"/>
        <w:rPr>
          <w:iCs/>
          <w:sz w:val="28"/>
          <w:szCs w:val="28"/>
          <w:lang w:val="uk-UA"/>
        </w:rPr>
      </w:pPr>
      <w:r w:rsidRPr="00831391">
        <w:rPr>
          <w:iCs/>
          <w:sz w:val="28"/>
          <w:szCs w:val="28"/>
        </w:rPr>
        <w:t xml:space="preserve">При будь-якому сценарії розподілу цей вид винагороди зможе досягти своєї мети - з'єднання матеріальних інтересів кожного працівника з фінансовими інтересами товариства. </w:t>
      </w:r>
    </w:p>
    <w:p w:rsidR="00D925B5" w:rsidRPr="00D925B5" w:rsidRDefault="00D925B5" w:rsidP="00601DA9">
      <w:pPr>
        <w:spacing w:line="360" w:lineRule="auto"/>
        <w:ind w:firstLine="851"/>
        <w:jc w:val="both"/>
        <w:rPr>
          <w:iCs/>
          <w:sz w:val="28"/>
          <w:szCs w:val="28"/>
          <w:lang w:val="uk-UA"/>
        </w:rPr>
      </w:pPr>
      <w:r w:rsidRPr="00D925B5">
        <w:rPr>
          <w:iCs/>
          <w:sz w:val="28"/>
          <w:szCs w:val="28"/>
        </w:rPr>
        <w:t>Джерелом виплати премій у ВАТ «Сумська Паляниця» виступає фонд</w:t>
      </w:r>
      <w:r>
        <w:rPr>
          <w:sz w:val="28"/>
          <w:szCs w:val="28"/>
        </w:rPr>
        <w:t xml:space="preserve"> заробітної плати і частин</w:t>
      </w:r>
      <w:r>
        <w:rPr>
          <w:sz w:val="28"/>
          <w:szCs w:val="28"/>
          <w:lang w:val="uk-UA"/>
        </w:rPr>
        <w:t>а</w:t>
      </w:r>
      <w:r>
        <w:rPr>
          <w:sz w:val="28"/>
          <w:szCs w:val="28"/>
        </w:rPr>
        <w:t xml:space="preserve"> прибутку</w:t>
      </w:r>
      <w:r>
        <w:rPr>
          <w:sz w:val="28"/>
          <w:szCs w:val="28"/>
          <w:lang w:val="uk-UA"/>
        </w:rPr>
        <w:t>.</w:t>
      </w:r>
    </w:p>
    <w:p w:rsidR="00417F36" w:rsidRDefault="00417F36" w:rsidP="00601DA9">
      <w:pPr>
        <w:spacing w:line="360" w:lineRule="auto"/>
        <w:ind w:firstLine="851"/>
        <w:jc w:val="both"/>
        <w:rPr>
          <w:iCs/>
          <w:sz w:val="28"/>
          <w:szCs w:val="28"/>
          <w:lang w:val="uk-UA"/>
        </w:rPr>
      </w:pPr>
      <w:r w:rsidRPr="00DE6EA6">
        <w:rPr>
          <w:iCs/>
          <w:sz w:val="28"/>
          <w:szCs w:val="28"/>
          <w:lang w:val="uk-UA"/>
        </w:rPr>
        <w:t>Для успішної діяльності підприємство повинне стимулювати своїх працівників, використовуючи систему преміювання.</w:t>
      </w:r>
      <w:r w:rsidR="00DE6EA6">
        <w:rPr>
          <w:iCs/>
          <w:sz w:val="28"/>
          <w:szCs w:val="28"/>
          <w:lang w:val="uk-UA"/>
        </w:rPr>
        <w:t xml:space="preserve"> </w:t>
      </w:r>
      <w:r w:rsidRPr="00DE6EA6">
        <w:rPr>
          <w:iCs/>
          <w:sz w:val="28"/>
          <w:szCs w:val="28"/>
          <w:lang w:val="uk-UA"/>
        </w:rPr>
        <w:t xml:space="preserve">Ефективно розроблена система преміювання та її показники допоможуть ВАТ </w:t>
      </w:r>
      <w:r w:rsidR="00D925B5">
        <w:rPr>
          <w:iCs/>
          <w:sz w:val="28"/>
          <w:szCs w:val="28"/>
          <w:lang w:val="uk-UA"/>
        </w:rPr>
        <w:t>«Сумська Паляниця»</w:t>
      </w:r>
      <w:r w:rsidRPr="00DE6EA6">
        <w:rPr>
          <w:iCs/>
          <w:sz w:val="28"/>
          <w:szCs w:val="28"/>
          <w:lang w:val="uk-UA"/>
        </w:rPr>
        <w:t xml:space="preserve"> усунути деякі проблеми, пов’язані з персоналом, а також отримати статус підприємства, яке піклується про своїх </w:t>
      </w:r>
      <w:r w:rsidR="00D925B5">
        <w:rPr>
          <w:iCs/>
          <w:sz w:val="28"/>
          <w:szCs w:val="28"/>
          <w:lang w:val="uk-UA"/>
        </w:rPr>
        <w:t>працівників</w:t>
      </w:r>
      <w:r w:rsidRPr="00DE6EA6">
        <w:rPr>
          <w:iCs/>
          <w:sz w:val="28"/>
          <w:szCs w:val="28"/>
          <w:lang w:val="uk-UA"/>
        </w:rPr>
        <w:t>.</w:t>
      </w:r>
    </w:p>
    <w:p w:rsidR="008775C4" w:rsidRDefault="008E0D3D" w:rsidP="00601DA9">
      <w:pPr>
        <w:tabs>
          <w:tab w:val="left" w:pos="990"/>
        </w:tabs>
        <w:spacing w:line="360" w:lineRule="auto"/>
        <w:ind w:firstLine="851"/>
        <w:jc w:val="both"/>
        <w:rPr>
          <w:sz w:val="28"/>
          <w:szCs w:val="28"/>
          <w:lang w:val="uk-UA"/>
        </w:rPr>
      </w:pPr>
      <w:r>
        <w:rPr>
          <w:sz w:val="28"/>
          <w:szCs w:val="28"/>
          <w:lang w:val="uk-UA"/>
        </w:rPr>
        <w:t>Було</w:t>
      </w:r>
      <w:r w:rsidR="008775C4" w:rsidRPr="008775C4">
        <w:rPr>
          <w:sz w:val="28"/>
          <w:szCs w:val="28"/>
          <w:lang w:val="uk-UA"/>
        </w:rPr>
        <w:t xml:space="preserve"> з'яс</w:t>
      </w:r>
      <w:r>
        <w:rPr>
          <w:sz w:val="28"/>
          <w:szCs w:val="28"/>
          <w:lang w:val="uk-UA"/>
        </w:rPr>
        <w:t>овано</w:t>
      </w:r>
      <w:r w:rsidR="008775C4" w:rsidRPr="008775C4">
        <w:rPr>
          <w:sz w:val="28"/>
          <w:szCs w:val="28"/>
          <w:lang w:val="uk-UA"/>
        </w:rPr>
        <w:t xml:space="preserve">, </w:t>
      </w:r>
      <w:r>
        <w:rPr>
          <w:sz w:val="28"/>
          <w:szCs w:val="28"/>
          <w:lang w:val="uk-UA"/>
        </w:rPr>
        <w:t xml:space="preserve">що </w:t>
      </w:r>
      <w:r w:rsidR="008775C4" w:rsidRPr="008775C4">
        <w:rPr>
          <w:sz w:val="28"/>
          <w:szCs w:val="28"/>
          <w:lang w:val="uk-UA"/>
        </w:rPr>
        <w:t>товариство щороку витрачає значну суму грошей на пошук нових співробітників. А все тому, що в основному на хлібокомбінаті використовують зовнішні джерела залучення кандидатів.</w:t>
      </w:r>
      <w:r w:rsidR="008775C4">
        <w:rPr>
          <w:sz w:val="28"/>
          <w:szCs w:val="28"/>
          <w:lang w:val="uk-UA"/>
        </w:rPr>
        <w:t xml:space="preserve"> </w:t>
      </w:r>
      <w:r w:rsidR="008775C4" w:rsidRPr="008775C4">
        <w:rPr>
          <w:sz w:val="28"/>
          <w:szCs w:val="28"/>
          <w:lang w:val="uk-UA"/>
        </w:rPr>
        <w:t xml:space="preserve">Підтвердження цьому </w:t>
      </w:r>
      <w:r w:rsidR="006B3813">
        <w:rPr>
          <w:sz w:val="28"/>
          <w:szCs w:val="28"/>
          <w:lang w:val="uk-UA"/>
        </w:rPr>
        <w:t>представлені</w:t>
      </w:r>
      <w:r w:rsidR="008775C4" w:rsidRPr="008775C4">
        <w:rPr>
          <w:sz w:val="28"/>
          <w:szCs w:val="28"/>
          <w:lang w:val="uk-UA"/>
        </w:rPr>
        <w:t xml:space="preserve"> в </w:t>
      </w:r>
      <w:r w:rsidR="008775C4" w:rsidRPr="000F58FB">
        <w:rPr>
          <w:sz w:val="28"/>
          <w:szCs w:val="28"/>
          <w:lang w:val="uk-UA"/>
        </w:rPr>
        <w:t xml:space="preserve">табл. </w:t>
      </w:r>
      <w:r w:rsidR="008775C4" w:rsidRPr="000F58FB">
        <w:rPr>
          <w:sz w:val="28"/>
          <w:szCs w:val="28"/>
        </w:rPr>
        <w:t>2.</w:t>
      </w:r>
      <w:r w:rsidR="001E03D9">
        <w:rPr>
          <w:sz w:val="28"/>
          <w:szCs w:val="28"/>
          <w:lang w:val="uk-UA"/>
        </w:rPr>
        <w:t>1</w:t>
      </w:r>
      <w:r w:rsidR="000A31E5" w:rsidRPr="000A31E5">
        <w:rPr>
          <w:sz w:val="28"/>
          <w:szCs w:val="28"/>
        </w:rPr>
        <w:t>4</w:t>
      </w:r>
      <w:r w:rsidR="008775C4" w:rsidRPr="000F58FB">
        <w:rPr>
          <w:sz w:val="28"/>
          <w:szCs w:val="28"/>
          <w:lang w:val="uk-UA"/>
        </w:rPr>
        <w:t>.</w:t>
      </w:r>
    </w:p>
    <w:p w:rsidR="008E0D3D" w:rsidRDefault="008E0D3D" w:rsidP="00601DA9">
      <w:pPr>
        <w:spacing w:line="360" w:lineRule="auto"/>
        <w:ind w:firstLine="851"/>
        <w:jc w:val="both"/>
        <w:rPr>
          <w:sz w:val="28"/>
          <w:szCs w:val="28"/>
          <w:lang w:val="uk-UA"/>
        </w:rPr>
      </w:pPr>
      <w:r w:rsidRPr="002C6BB2">
        <w:rPr>
          <w:sz w:val="28"/>
          <w:szCs w:val="28"/>
          <w:lang w:val="uk-UA"/>
        </w:rPr>
        <w:t xml:space="preserve">За даними таблиці </w:t>
      </w:r>
      <w:r>
        <w:rPr>
          <w:sz w:val="28"/>
          <w:szCs w:val="28"/>
          <w:lang w:val="uk-UA"/>
        </w:rPr>
        <w:t>2.1</w:t>
      </w:r>
      <w:r w:rsidR="000A31E5" w:rsidRPr="000A31E5">
        <w:rPr>
          <w:sz w:val="28"/>
          <w:szCs w:val="28"/>
        </w:rPr>
        <w:t xml:space="preserve">4 </w:t>
      </w:r>
      <w:r w:rsidRPr="00BC6A8E">
        <w:rPr>
          <w:sz w:val="28"/>
          <w:szCs w:val="28"/>
          <w:lang w:val="uk-UA"/>
        </w:rPr>
        <w:t xml:space="preserve">видно, що </w:t>
      </w:r>
      <w:r>
        <w:rPr>
          <w:sz w:val="28"/>
          <w:szCs w:val="28"/>
          <w:lang w:val="uk-UA"/>
        </w:rPr>
        <w:t xml:space="preserve">у ВАТ «Сумська Паляниця» </w:t>
      </w:r>
      <w:r w:rsidRPr="00BC6A8E">
        <w:rPr>
          <w:sz w:val="28"/>
          <w:szCs w:val="28"/>
          <w:lang w:val="uk-UA"/>
        </w:rPr>
        <w:t>майже не використовують кадровий резерв</w:t>
      </w:r>
      <w:r>
        <w:rPr>
          <w:sz w:val="28"/>
          <w:szCs w:val="28"/>
          <w:lang w:val="uk-UA"/>
        </w:rPr>
        <w:t xml:space="preserve">. </w:t>
      </w:r>
      <w:r w:rsidRPr="00BC6A8E">
        <w:rPr>
          <w:sz w:val="28"/>
          <w:szCs w:val="28"/>
          <w:lang w:val="uk-UA"/>
        </w:rPr>
        <w:t xml:space="preserve">А причина </w:t>
      </w:r>
      <w:r>
        <w:rPr>
          <w:sz w:val="28"/>
          <w:szCs w:val="28"/>
          <w:lang w:val="uk-UA"/>
        </w:rPr>
        <w:t xml:space="preserve">такої ситуації </w:t>
      </w:r>
      <w:r w:rsidRPr="00BC6A8E">
        <w:rPr>
          <w:sz w:val="28"/>
          <w:szCs w:val="28"/>
          <w:lang w:val="uk-UA"/>
        </w:rPr>
        <w:t>- відсутність на підприємстві кадрового резерву як такого.</w:t>
      </w:r>
    </w:p>
    <w:p w:rsidR="008E0D3D" w:rsidRDefault="008E0D3D" w:rsidP="008775C4">
      <w:pPr>
        <w:tabs>
          <w:tab w:val="left" w:pos="990"/>
        </w:tabs>
        <w:spacing w:line="360" w:lineRule="auto"/>
        <w:ind w:firstLine="709"/>
        <w:jc w:val="both"/>
        <w:rPr>
          <w:sz w:val="28"/>
          <w:szCs w:val="28"/>
          <w:lang w:val="uk-UA"/>
        </w:rPr>
      </w:pPr>
    </w:p>
    <w:p w:rsidR="00B76496" w:rsidRDefault="00B76496" w:rsidP="008775C4">
      <w:pPr>
        <w:tabs>
          <w:tab w:val="left" w:pos="990"/>
        </w:tabs>
        <w:spacing w:line="360" w:lineRule="auto"/>
        <w:ind w:firstLine="709"/>
        <w:jc w:val="both"/>
        <w:rPr>
          <w:sz w:val="28"/>
          <w:szCs w:val="28"/>
          <w:lang w:val="uk-UA"/>
        </w:rPr>
      </w:pPr>
    </w:p>
    <w:p w:rsidR="00B76496" w:rsidRDefault="00B76496" w:rsidP="008775C4">
      <w:pPr>
        <w:tabs>
          <w:tab w:val="left" w:pos="990"/>
        </w:tabs>
        <w:spacing w:line="360" w:lineRule="auto"/>
        <w:ind w:firstLine="709"/>
        <w:jc w:val="both"/>
        <w:rPr>
          <w:sz w:val="28"/>
          <w:szCs w:val="28"/>
          <w:lang w:val="uk-UA"/>
        </w:rPr>
      </w:pPr>
    </w:p>
    <w:p w:rsidR="00B76496" w:rsidRDefault="00B76496" w:rsidP="008775C4">
      <w:pPr>
        <w:tabs>
          <w:tab w:val="left" w:pos="990"/>
        </w:tabs>
        <w:spacing w:line="360" w:lineRule="auto"/>
        <w:ind w:firstLine="709"/>
        <w:jc w:val="both"/>
        <w:rPr>
          <w:sz w:val="28"/>
          <w:szCs w:val="28"/>
          <w:lang w:val="uk-UA"/>
        </w:rPr>
      </w:pPr>
    </w:p>
    <w:p w:rsidR="00B76496" w:rsidRDefault="00B76496" w:rsidP="008775C4">
      <w:pPr>
        <w:tabs>
          <w:tab w:val="left" w:pos="990"/>
        </w:tabs>
        <w:spacing w:line="360" w:lineRule="auto"/>
        <w:ind w:firstLine="709"/>
        <w:jc w:val="both"/>
        <w:rPr>
          <w:sz w:val="28"/>
          <w:szCs w:val="28"/>
          <w:lang w:val="uk-UA"/>
        </w:rPr>
      </w:pPr>
    </w:p>
    <w:p w:rsidR="008775C4" w:rsidRPr="00693021" w:rsidRDefault="008775C4" w:rsidP="008775C4">
      <w:pPr>
        <w:spacing w:line="360" w:lineRule="auto"/>
        <w:jc w:val="right"/>
        <w:rPr>
          <w:b/>
          <w:sz w:val="28"/>
          <w:szCs w:val="28"/>
        </w:rPr>
      </w:pPr>
      <w:r w:rsidRPr="00F01C35">
        <w:rPr>
          <w:sz w:val="28"/>
          <w:szCs w:val="28"/>
          <w:lang w:val="uk-UA"/>
        </w:rPr>
        <w:lastRenderedPageBreak/>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w:t>
      </w:r>
      <w:r w:rsidR="000A31E5" w:rsidRPr="00693021">
        <w:rPr>
          <w:sz w:val="28"/>
          <w:szCs w:val="28"/>
        </w:rPr>
        <w:t>4</w:t>
      </w:r>
    </w:p>
    <w:p w:rsidR="008775C4" w:rsidRDefault="008775C4" w:rsidP="008775C4">
      <w:pPr>
        <w:spacing w:line="360" w:lineRule="auto"/>
        <w:jc w:val="center"/>
        <w:rPr>
          <w:sz w:val="28"/>
          <w:szCs w:val="28"/>
          <w:lang w:val="uk-UA"/>
        </w:rPr>
      </w:pPr>
      <w:r>
        <w:rPr>
          <w:sz w:val="28"/>
          <w:szCs w:val="28"/>
          <w:lang w:val="uk-UA"/>
        </w:rPr>
        <w:t>Д</w:t>
      </w:r>
      <w:r w:rsidRPr="008775C4">
        <w:rPr>
          <w:sz w:val="28"/>
          <w:szCs w:val="28"/>
          <w:lang w:val="uk-UA"/>
        </w:rPr>
        <w:t>жерела залучення кандидатів</w:t>
      </w:r>
      <w:r>
        <w:rPr>
          <w:sz w:val="28"/>
          <w:szCs w:val="28"/>
          <w:lang w:val="uk-UA"/>
        </w:rPr>
        <w:t xml:space="preserve"> у ВАТ «Сумська Паляниця»</w:t>
      </w:r>
    </w:p>
    <w:tbl>
      <w:tblPr>
        <w:tblW w:w="9858" w:type="dxa"/>
        <w:tblInd w:w="93" w:type="dxa"/>
        <w:tblLayout w:type="fixed"/>
        <w:tblLook w:val="04A0"/>
      </w:tblPr>
      <w:tblGrid>
        <w:gridCol w:w="2000"/>
        <w:gridCol w:w="709"/>
        <w:gridCol w:w="850"/>
        <w:gridCol w:w="709"/>
        <w:gridCol w:w="850"/>
        <w:gridCol w:w="709"/>
        <w:gridCol w:w="851"/>
        <w:gridCol w:w="708"/>
        <w:gridCol w:w="709"/>
        <w:gridCol w:w="709"/>
        <w:gridCol w:w="709"/>
        <w:gridCol w:w="345"/>
      </w:tblGrid>
      <w:tr w:rsidR="00FB0BF3" w:rsidRPr="009F0F0F" w:rsidTr="00BC6A8E">
        <w:trPr>
          <w:cantSplit/>
          <w:trHeight w:val="31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Показники</w:t>
            </w:r>
          </w:p>
        </w:tc>
        <w:tc>
          <w:tcPr>
            <w:tcW w:w="7513" w:type="dxa"/>
            <w:gridSpan w:val="10"/>
            <w:tcBorders>
              <w:top w:val="single" w:sz="4" w:space="0" w:color="auto"/>
              <w:left w:val="nil"/>
              <w:bottom w:val="single" w:sz="4" w:space="0" w:color="auto"/>
              <w:right w:val="single" w:sz="4" w:space="0" w:color="000000"/>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Період</w:t>
            </w:r>
          </w:p>
        </w:tc>
        <w:tc>
          <w:tcPr>
            <w:tcW w:w="345" w:type="dxa"/>
            <w:tcBorders>
              <w:top w:val="nil"/>
              <w:left w:val="nil"/>
              <w:bottom w:val="nil"/>
              <w:right w:val="nil"/>
            </w:tcBorders>
            <w:shd w:val="clear" w:color="auto" w:fill="auto"/>
            <w:noWrap/>
            <w:vAlign w:val="center"/>
            <w:hideMark/>
          </w:tcPr>
          <w:p w:rsidR="00FB0BF3" w:rsidRPr="009F0F0F" w:rsidRDefault="00FB0BF3" w:rsidP="009F0F0F">
            <w:pPr>
              <w:spacing w:line="360" w:lineRule="auto"/>
              <w:jc w:val="center"/>
              <w:rPr>
                <w:color w:val="000000"/>
              </w:rPr>
            </w:pPr>
          </w:p>
        </w:tc>
      </w:tr>
      <w:tr w:rsidR="00FB0BF3" w:rsidRPr="009F0F0F" w:rsidTr="00BC6A8E">
        <w:trPr>
          <w:gridAfter w:val="1"/>
          <w:wAfter w:w="345" w:type="dxa"/>
          <w:trHeight w:val="31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FB0BF3" w:rsidRPr="009F0F0F" w:rsidRDefault="00FB0BF3" w:rsidP="009F0F0F">
            <w:pPr>
              <w:spacing w:line="360" w:lineRule="auto"/>
              <w:rPr>
                <w:color w:val="000000"/>
              </w:rPr>
            </w:pP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2012 рік</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2013 рік</w:t>
            </w: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2014 рік</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2015 рік</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2016 рік</w:t>
            </w:r>
          </w:p>
        </w:tc>
      </w:tr>
      <w:tr w:rsidR="00BC6A8E" w:rsidRPr="009F0F0F" w:rsidTr="00BC6A8E">
        <w:trPr>
          <w:gridAfter w:val="1"/>
          <w:wAfter w:w="345" w:type="dxa"/>
          <w:trHeight w:val="31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BC6A8E" w:rsidRPr="009F0F0F" w:rsidRDefault="00BC6A8E" w:rsidP="009F0F0F">
            <w:pPr>
              <w:spacing w:line="360" w:lineRule="auto"/>
              <w:rPr>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BC6A8E" w:rsidRPr="009F0F0F" w:rsidRDefault="00BC6A8E" w:rsidP="009F0F0F">
            <w:pPr>
              <w:spacing w:line="360" w:lineRule="auto"/>
              <w:jc w:val="center"/>
              <w:rPr>
                <w:color w:val="000000"/>
              </w:rPr>
            </w:pPr>
            <w:r w:rsidRPr="009F0F0F">
              <w:rPr>
                <w:color w:val="000000"/>
              </w:rPr>
              <w:t>чол.</w:t>
            </w:r>
          </w:p>
        </w:tc>
        <w:tc>
          <w:tcPr>
            <w:tcW w:w="850" w:type="dxa"/>
            <w:tcBorders>
              <w:top w:val="nil"/>
              <w:left w:val="nil"/>
              <w:bottom w:val="single" w:sz="4" w:space="0" w:color="auto"/>
              <w:right w:val="single" w:sz="4" w:space="0" w:color="auto"/>
            </w:tcBorders>
            <w:shd w:val="clear" w:color="auto" w:fill="auto"/>
            <w:vAlign w:val="center"/>
            <w:hideMark/>
          </w:tcPr>
          <w:p w:rsidR="00BC6A8E" w:rsidRPr="009F0F0F" w:rsidRDefault="00BC6A8E" w:rsidP="009F0F0F">
            <w:pPr>
              <w:spacing w:line="360" w:lineRule="auto"/>
              <w:jc w:val="center"/>
              <w:rPr>
                <w:color w:val="000000"/>
              </w:rPr>
            </w:pPr>
            <w:r w:rsidRPr="009F0F0F">
              <w:rPr>
                <w:color w:val="000000"/>
              </w:rPr>
              <w:t>%</w:t>
            </w:r>
          </w:p>
        </w:tc>
        <w:tc>
          <w:tcPr>
            <w:tcW w:w="709" w:type="dxa"/>
            <w:tcBorders>
              <w:top w:val="nil"/>
              <w:left w:val="nil"/>
              <w:bottom w:val="single" w:sz="4" w:space="0" w:color="auto"/>
              <w:right w:val="single" w:sz="4" w:space="0" w:color="auto"/>
            </w:tcBorders>
            <w:shd w:val="clear" w:color="auto" w:fill="auto"/>
            <w:vAlign w:val="center"/>
            <w:hideMark/>
          </w:tcPr>
          <w:p w:rsidR="00BC6A8E" w:rsidRPr="009F0F0F" w:rsidRDefault="00BC6A8E" w:rsidP="009F0F0F">
            <w:pPr>
              <w:spacing w:line="360" w:lineRule="auto"/>
              <w:jc w:val="center"/>
              <w:rPr>
                <w:color w:val="000000"/>
              </w:rPr>
            </w:pPr>
            <w:r w:rsidRPr="009F0F0F">
              <w:rPr>
                <w:color w:val="000000"/>
              </w:rPr>
              <w:t>чол.</w:t>
            </w:r>
          </w:p>
        </w:tc>
        <w:tc>
          <w:tcPr>
            <w:tcW w:w="850" w:type="dxa"/>
            <w:tcBorders>
              <w:top w:val="nil"/>
              <w:left w:val="nil"/>
              <w:bottom w:val="single" w:sz="4" w:space="0" w:color="auto"/>
              <w:right w:val="single" w:sz="4" w:space="0" w:color="auto"/>
            </w:tcBorders>
            <w:shd w:val="clear" w:color="auto" w:fill="auto"/>
            <w:vAlign w:val="center"/>
            <w:hideMark/>
          </w:tcPr>
          <w:p w:rsidR="00BC6A8E" w:rsidRPr="009F0F0F" w:rsidRDefault="00BC6A8E" w:rsidP="009F0F0F">
            <w:pPr>
              <w:spacing w:line="360" w:lineRule="auto"/>
              <w:jc w:val="center"/>
              <w:rPr>
                <w:color w:val="000000"/>
              </w:rPr>
            </w:pPr>
            <w:r w:rsidRPr="009F0F0F">
              <w:rPr>
                <w:color w:val="000000"/>
              </w:rPr>
              <w:t>%</w:t>
            </w:r>
          </w:p>
        </w:tc>
        <w:tc>
          <w:tcPr>
            <w:tcW w:w="709" w:type="dxa"/>
            <w:tcBorders>
              <w:top w:val="nil"/>
              <w:left w:val="nil"/>
              <w:bottom w:val="single" w:sz="4" w:space="0" w:color="auto"/>
              <w:right w:val="single" w:sz="4" w:space="0" w:color="auto"/>
            </w:tcBorders>
            <w:shd w:val="clear" w:color="auto" w:fill="auto"/>
            <w:vAlign w:val="center"/>
            <w:hideMark/>
          </w:tcPr>
          <w:p w:rsidR="00BC6A8E" w:rsidRPr="009F0F0F" w:rsidRDefault="00BC6A8E" w:rsidP="009F0F0F">
            <w:pPr>
              <w:spacing w:line="360" w:lineRule="auto"/>
              <w:jc w:val="center"/>
              <w:rPr>
                <w:color w:val="000000"/>
              </w:rPr>
            </w:pPr>
            <w:r w:rsidRPr="009F0F0F">
              <w:rPr>
                <w:color w:val="000000"/>
              </w:rPr>
              <w:t>чол.</w:t>
            </w:r>
          </w:p>
        </w:tc>
        <w:tc>
          <w:tcPr>
            <w:tcW w:w="851" w:type="dxa"/>
            <w:tcBorders>
              <w:top w:val="nil"/>
              <w:left w:val="nil"/>
              <w:bottom w:val="single" w:sz="4" w:space="0" w:color="auto"/>
              <w:right w:val="single" w:sz="4" w:space="0" w:color="auto"/>
            </w:tcBorders>
            <w:shd w:val="clear" w:color="auto" w:fill="auto"/>
            <w:noWrap/>
            <w:vAlign w:val="center"/>
            <w:hideMark/>
          </w:tcPr>
          <w:p w:rsidR="00BC6A8E" w:rsidRPr="009F0F0F" w:rsidRDefault="00BC6A8E" w:rsidP="009F0F0F">
            <w:pPr>
              <w:spacing w:line="360" w:lineRule="auto"/>
              <w:jc w:val="center"/>
              <w:rPr>
                <w:color w:val="000000"/>
              </w:rPr>
            </w:pPr>
            <w:r w:rsidRPr="009F0F0F">
              <w:rPr>
                <w:color w:val="000000"/>
              </w:rPr>
              <w:t>%</w:t>
            </w:r>
          </w:p>
        </w:tc>
        <w:tc>
          <w:tcPr>
            <w:tcW w:w="708" w:type="dxa"/>
            <w:tcBorders>
              <w:top w:val="nil"/>
              <w:left w:val="nil"/>
              <w:bottom w:val="single" w:sz="4" w:space="0" w:color="auto"/>
              <w:right w:val="single" w:sz="4" w:space="0" w:color="auto"/>
            </w:tcBorders>
            <w:shd w:val="clear" w:color="auto" w:fill="auto"/>
            <w:noWrap/>
            <w:vAlign w:val="center"/>
            <w:hideMark/>
          </w:tcPr>
          <w:p w:rsidR="00BC6A8E" w:rsidRPr="009F0F0F" w:rsidRDefault="00BC6A8E" w:rsidP="009F0F0F">
            <w:pPr>
              <w:spacing w:line="360" w:lineRule="auto"/>
              <w:jc w:val="center"/>
              <w:rPr>
                <w:color w:val="000000"/>
              </w:rPr>
            </w:pPr>
            <w:r w:rsidRPr="009F0F0F">
              <w:rPr>
                <w:color w:val="000000"/>
              </w:rPr>
              <w:t>чол.</w:t>
            </w:r>
          </w:p>
        </w:tc>
        <w:tc>
          <w:tcPr>
            <w:tcW w:w="709" w:type="dxa"/>
            <w:tcBorders>
              <w:top w:val="nil"/>
              <w:left w:val="nil"/>
              <w:bottom w:val="single" w:sz="4" w:space="0" w:color="auto"/>
              <w:right w:val="single" w:sz="4" w:space="0" w:color="auto"/>
            </w:tcBorders>
            <w:shd w:val="clear" w:color="auto" w:fill="auto"/>
            <w:noWrap/>
            <w:vAlign w:val="center"/>
            <w:hideMark/>
          </w:tcPr>
          <w:p w:rsidR="00BC6A8E" w:rsidRPr="009F0F0F" w:rsidRDefault="00BC6A8E" w:rsidP="009F0F0F">
            <w:pPr>
              <w:spacing w:line="360" w:lineRule="auto"/>
              <w:jc w:val="center"/>
              <w:rPr>
                <w:color w:val="000000"/>
              </w:rPr>
            </w:pPr>
            <w:r w:rsidRPr="009F0F0F">
              <w:rPr>
                <w:color w:val="000000"/>
              </w:rPr>
              <w:t>%</w:t>
            </w:r>
          </w:p>
        </w:tc>
        <w:tc>
          <w:tcPr>
            <w:tcW w:w="709" w:type="dxa"/>
            <w:tcBorders>
              <w:top w:val="nil"/>
              <w:left w:val="nil"/>
              <w:bottom w:val="single" w:sz="4" w:space="0" w:color="auto"/>
              <w:right w:val="single" w:sz="4" w:space="0" w:color="auto"/>
            </w:tcBorders>
            <w:shd w:val="clear" w:color="auto" w:fill="auto"/>
            <w:noWrap/>
            <w:vAlign w:val="center"/>
            <w:hideMark/>
          </w:tcPr>
          <w:p w:rsidR="00BC6A8E" w:rsidRPr="009F0F0F" w:rsidRDefault="00BC6A8E" w:rsidP="009F0F0F">
            <w:pPr>
              <w:spacing w:line="360" w:lineRule="auto"/>
              <w:jc w:val="center"/>
              <w:rPr>
                <w:color w:val="000000"/>
              </w:rPr>
            </w:pPr>
            <w:r w:rsidRPr="009F0F0F">
              <w:rPr>
                <w:color w:val="000000"/>
              </w:rPr>
              <w:t>чол.</w:t>
            </w:r>
          </w:p>
        </w:tc>
        <w:tc>
          <w:tcPr>
            <w:tcW w:w="709" w:type="dxa"/>
            <w:tcBorders>
              <w:top w:val="nil"/>
              <w:left w:val="nil"/>
              <w:bottom w:val="single" w:sz="4" w:space="0" w:color="auto"/>
              <w:right w:val="single" w:sz="4" w:space="0" w:color="auto"/>
            </w:tcBorders>
            <w:shd w:val="clear" w:color="auto" w:fill="auto"/>
            <w:noWrap/>
            <w:vAlign w:val="center"/>
            <w:hideMark/>
          </w:tcPr>
          <w:p w:rsidR="00BC6A8E" w:rsidRPr="009F0F0F" w:rsidRDefault="00BC6A8E" w:rsidP="009F0F0F">
            <w:pPr>
              <w:spacing w:line="360" w:lineRule="auto"/>
              <w:jc w:val="center"/>
              <w:rPr>
                <w:color w:val="000000"/>
              </w:rPr>
            </w:pPr>
            <w:r w:rsidRPr="009F0F0F">
              <w:rPr>
                <w:color w:val="000000"/>
              </w:rPr>
              <w:t>%</w:t>
            </w:r>
          </w:p>
        </w:tc>
      </w:tr>
      <w:tr w:rsidR="00BC6A8E" w:rsidRPr="009F0F0F" w:rsidTr="00BC6A8E">
        <w:trPr>
          <w:gridAfter w:val="1"/>
          <w:wAfter w:w="345" w:type="dxa"/>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lang w:val="uk-UA"/>
              </w:rPr>
              <w:t xml:space="preserve">Внутрішні </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12</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22,6</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12</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23,5</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13</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27,1</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15</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25,9</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14</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32,6</w:t>
            </w:r>
          </w:p>
        </w:tc>
      </w:tr>
      <w:tr w:rsidR="00BC6A8E" w:rsidRPr="009F0F0F" w:rsidTr="00B76496">
        <w:trPr>
          <w:gridAfter w:val="1"/>
          <w:wAfter w:w="345" w:type="dxa"/>
          <w:trHeight w:val="70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lang w:val="uk-UA"/>
              </w:rPr>
              <w:t>Кадровий резерв товариства</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1,9</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3,9</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2,1</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5,2</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2</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4,7</w:t>
            </w:r>
          </w:p>
        </w:tc>
      </w:tr>
      <w:tr w:rsidR="00BC6A8E" w:rsidRPr="009F0F0F" w:rsidTr="00B76496">
        <w:trPr>
          <w:gridAfter w:val="1"/>
          <w:wAfter w:w="345" w:type="dxa"/>
          <w:trHeight w:val="70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lang w:val="uk-UA"/>
              </w:rPr>
              <w:t>Колишні працівники товариства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5,2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9,3</w:t>
            </w:r>
          </w:p>
        </w:tc>
      </w:tr>
      <w:tr w:rsidR="00BC6A8E" w:rsidRPr="009F0F0F" w:rsidTr="00B76496">
        <w:trPr>
          <w:gridAfter w:val="1"/>
          <w:wAfter w:w="345" w:type="dxa"/>
          <w:trHeight w:val="70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lang w:val="uk-UA"/>
              </w:rPr>
              <w:t>Особисті контакти працівників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13,2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15,7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18,6</w:t>
            </w:r>
          </w:p>
        </w:tc>
      </w:tr>
      <w:tr w:rsidR="00BC6A8E" w:rsidRPr="009F0F0F" w:rsidTr="00BC6A8E">
        <w:trPr>
          <w:gridAfter w:val="1"/>
          <w:wAfter w:w="345" w:type="dxa"/>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Зовнішні</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41</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77,4</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39</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76,5</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35</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72,9</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43</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74,1</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29</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67,4</w:t>
            </w:r>
          </w:p>
        </w:tc>
      </w:tr>
      <w:tr w:rsidR="00BC6A8E" w:rsidRPr="009F0F0F" w:rsidTr="00BC6A8E">
        <w:trPr>
          <w:gridAfter w:val="1"/>
          <w:wAfter w:w="345" w:type="dxa"/>
          <w:trHeight w:val="36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lang w:val="uk-UA"/>
              </w:rPr>
              <w:t>Державна служба зайнятості</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26</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49,1</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21</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41,2</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20</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41,7</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22</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37,9</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14</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32,6</w:t>
            </w:r>
          </w:p>
        </w:tc>
      </w:tr>
      <w:tr w:rsidR="00BC6A8E" w:rsidRPr="009F0F0F" w:rsidTr="00BC6A8E">
        <w:trPr>
          <w:gridAfter w:val="1"/>
          <w:wAfter w:w="345" w:type="dxa"/>
          <w:trHeight w:val="36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lang w:val="uk-UA"/>
              </w:rPr>
              <w:t>Навчальні заклади</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9</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17,0</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8</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15,7</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22,9</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12</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20,7</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8</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18,6</w:t>
            </w:r>
          </w:p>
        </w:tc>
      </w:tr>
      <w:tr w:rsidR="00BC6A8E" w:rsidRPr="009F0F0F" w:rsidTr="00BC6A8E">
        <w:trPr>
          <w:gridAfter w:val="1"/>
          <w:wAfter w:w="345" w:type="dxa"/>
          <w:trHeight w:val="36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FB0BF3" w:rsidRPr="009F0F0F" w:rsidRDefault="00FB0BF3" w:rsidP="009F0F0F">
            <w:pPr>
              <w:spacing w:line="360" w:lineRule="auto"/>
              <w:rPr>
                <w:color w:val="000000"/>
              </w:rPr>
            </w:pPr>
            <w:r w:rsidRPr="009F0F0F">
              <w:rPr>
                <w:color w:val="000000"/>
              </w:rPr>
              <w:t>ЗМІ</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6</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11,3</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10</w:t>
            </w:r>
          </w:p>
        </w:tc>
        <w:tc>
          <w:tcPr>
            <w:tcW w:w="850"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19,6</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4</w:t>
            </w:r>
          </w:p>
        </w:tc>
        <w:tc>
          <w:tcPr>
            <w:tcW w:w="851"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8,3</w:t>
            </w:r>
          </w:p>
        </w:tc>
        <w:tc>
          <w:tcPr>
            <w:tcW w:w="708"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9</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15,5</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7</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color w:val="000000"/>
              </w:rPr>
              <w:t>16,3</w:t>
            </w:r>
          </w:p>
        </w:tc>
      </w:tr>
      <w:tr w:rsidR="00BC6A8E" w:rsidRPr="009F0F0F" w:rsidTr="00BC6A8E">
        <w:trPr>
          <w:gridAfter w:val="1"/>
          <w:wAfter w:w="345" w:type="dxa"/>
          <w:trHeight w:val="315"/>
        </w:trPr>
        <w:tc>
          <w:tcPr>
            <w:tcW w:w="2000" w:type="dxa"/>
            <w:tcBorders>
              <w:top w:val="nil"/>
              <w:left w:val="single" w:sz="4" w:space="0" w:color="auto"/>
              <w:bottom w:val="single" w:sz="4" w:space="0" w:color="auto"/>
              <w:right w:val="single" w:sz="4" w:space="0" w:color="auto"/>
            </w:tcBorders>
            <w:shd w:val="clear" w:color="auto" w:fill="auto"/>
            <w:hideMark/>
          </w:tcPr>
          <w:p w:rsidR="00FB0BF3" w:rsidRPr="009F0F0F" w:rsidRDefault="00FB0BF3" w:rsidP="009F0F0F">
            <w:pPr>
              <w:spacing w:line="360" w:lineRule="auto"/>
              <w:jc w:val="center"/>
              <w:rPr>
                <w:color w:val="000000"/>
              </w:rPr>
            </w:pPr>
            <w:r w:rsidRPr="009F0F0F">
              <w:rPr>
                <w:rFonts w:eastAsia="Calibri"/>
                <w:color w:val="000000"/>
              </w:rPr>
              <w:t>Всього:</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53</w:t>
            </w:r>
          </w:p>
        </w:tc>
        <w:tc>
          <w:tcPr>
            <w:tcW w:w="850"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100</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51</w:t>
            </w:r>
          </w:p>
        </w:tc>
        <w:tc>
          <w:tcPr>
            <w:tcW w:w="850"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100</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48</w:t>
            </w:r>
          </w:p>
        </w:tc>
        <w:tc>
          <w:tcPr>
            <w:tcW w:w="851"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100</w:t>
            </w:r>
          </w:p>
        </w:tc>
        <w:tc>
          <w:tcPr>
            <w:tcW w:w="708"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58</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100</w:t>
            </w:r>
          </w:p>
        </w:tc>
        <w:tc>
          <w:tcPr>
            <w:tcW w:w="709" w:type="dxa"/>
            <w:tcBorders>
              <w:top w:val="nil"/>
              <w:left w:val="nil"/>
              <w:bottom w:val="single" w:sz="4" w:space="0" w:color="auto"/>
              <w:right w:val="single" w:sz="4" w:space="0" w:color="auto"/>
            </w:tcBorders>
            <w:shd w:val="clear" w:color="auto" w:fill="auto"/>
            <w:vAlign w:val="center"/>
            <w:hideMark/>
          </w:tcPr>
          <w:p w:rsidR="00FB0BF3" w:rsidRPr="009F0F0F" w:rsidRDefault="00FB0BF3" w:rsidP="009F0F0F">
            <w:pPr>
              <w:spacing w:line="360" w:lineRule="auto"/>
              <w:jc w:val="center"/>
              <w:rPr>
                <w:color w:val="000000"/>
              </w:rPr>
            </w:pPr>
            <w:r w:rsidRPr="009F0F0F">
              <w:rPr>
                <w:rFonts w:eastAsia="Calibri"/>
                <w:color w:val="000000"/>
                <w:lang w:val="uk-UA"/>
              </w:rPr>
              <w:t>43</w:t>
            </w:r>
          </w:p>
        </w:tc>
        <w:tc>
          <w:tcPr>
            <w:tcW w:w="709" w:type="dxa"/>
            <w:tcBorders>
              <w:top w:val="nil"/>
              <w:left w:val="nil"/>
              <w:bottom w:val="single" w:sz="4" w:space="0" w:color="auto"/>
              <w:right w:val="single" w:sz="4" w:space="0" w:color="auto"/>
            </w:tcBorders>
            <w:shd w:val="clear" w:color="auto" w:fill="auto"/>
            <w:noWrap/>
            <w:vAlign w:val="center"/>
            <w:hideMark/>
          </w:tcPr>
          <w:p w:rsidR="00FB0BF3" w:rsidRPr="009F0F0F" w:rsidRDefault="00FB0BF3" w:rsidP="009F0F0F">
            <w:pPr>
              <w:spacing w:line="360" w:lineRule="auto"/>
              <w:jc w:val="center"/>
              <w:rPr>
                <w:color w:val="000000"/>
              </w:rPr>
            </w:pPr>
            <w:r w:rsidRPr="009F0F0F">
              <w:rPr>
                <w:color w:val="000000"/>
              </w:rPr>
              <w:t>100</w:t>
            </w:r>
          </w:p>
        </w:tc>
      </w:tr>
    </w:tbl>
    <w:p w:rsidR="008E0D3D" w:rsidRDefault="008E0D3D" w:rsidP="00254EF3">
      <w:pPr>
        <w:spacing w:line="360" w:lineRule="auto"/>
        <w:ind w:firstLine="851"/>
        <w:jc w:val="both"/>
        <w:rPr>
          <w:sz w:val="28"/>
          <w:szCs w:val="28"/>
          <w:lang w:val="uk-UA"/>
        </w:rPr>
      </w:pPr>
    </w:p>
    <w:p w:rsidR="0005511F" w:rsidRDefault="0028166B" w:rsidP="00254EF3">
      <w:pPr>
        <w:spacing w:line="360" w:lineRule="auto"/>
        <w:ind w:firstLine="851"/>
        <w:jc w:val="both"/>
        <w:rPr>
          <w:sz w:val="28"/>
          <w:szCs w:val="28"/>
          <w:lang w:val="uk-UA"/>
        </w:rPr>
      </w:pPr>
      <w:r w:rsidRPr="0028166B">
        <w:rPr>
          <w:sz w:val="28"/>
          <w:szCs w:val="28"/>
          <w:lang w:val="uk-UA"/>
        </w:rPr>
        <w:t>У товаристві не передбачено проведення атестації персоналу і тому керівництво не знає всіх можливостей своїх співробітників. Звідси і відсутність кадрового резерву</w:t>
      </w:r>
      <w:r>
        <w:rPr>
          <w:sz w:val="28"/>
          <w:szCs w:val="28"/>
          <w:lang w:val="uk-UA"/>
        </w:rPr>
        <w:t xml:space="preserve">. </w:t>
      </w:r>
      <w:r w:rsidRPr="0028166B">
        <w:rPr>
          <w:sz w:val="28"/>
          <w:szCs w:val="28"/>
          <w:lang w:val="uk-UA"/>
        </w:rPr>
        <w:t xml:space="preserve">І це, </w:t>
      </w:r>
      <w:r>
        <w:rPr>
          <w:sz w:val="28"/>
          <w:szCs w:val="28"/>
          <w:lang w:val="uk-UA"/>
        </w:rPr>
        <w:t xml:space="preserve">на нашу думку, </w:t>
      </w:r>
      <w:r w:rsidRPr="0028166B">
        <w:rPr>
          <w:sz w:val="28"/>
          <w:szCs w:val="28"/>
          <w:lang w:val="uk-UA"/>
        </w:rPr>
        <w:t>велика помилка керівництва</w:t>
      </w:r>
      <w:r w:rsidR="0005511F">
        <w:rPr>
          <w:sz w:val="28"/>
          <w:szCs w:val="28"/>
          <w:lang w:val="uk-UA"/>
        </w:rPr>
        <w:t xml:space="preserve"> хлібокомбінату, бо е</w:t>
      </w:r>
      <w:r w:rsidR="0005511F" w:rsidRPr="0028166B">
        <w:rPr>
          <w:sz w:val="28"/>
          <w:szCs w:val="28"/>
          <w:lang w:val="uk-UA"/>
        </w:rPr>
        <w:t>кономічно вигідніше</w:t>
      </w:r>
      <w:r w:rsidR="0005511F">
        <w:rPr>
          <w:sz w:val="28"/>
          <w:szCs w:val="28"/>
          <w:lang w:val="uk-UA"/>
        </w:rPr>
        <w:t xml:space="preserve"> </w:t>
      </w:r>
      <w:r w:rsidR="0005511F" w:rsidRPr="0028166B">
        <w:rPr>
          <w:sz w:val="28"/>
          <w:szCs w:val="28"/>
          <w:lang w:val="uk-UA"/>
        </w:rPr>
        <w:t>вкладати гроші в навчання, ніж приймати на роботу нових фахівців</w:t>
      </w:r>
      <w:r w:rsidR="0005511F">
        <w:rPr>
          <w:sz w:val="28"/>
          <w:szCs w:val="28"/>
          <w:lang w:val="uk-UA"/>
        </w:rPr>
        <w:t>. Н</w:t>
      </w:r>
      <w:r w:rsidR="0005511F" w:rsidRPr="0028166B">
        <w:rPr>
          <w:sz w:val="28"/>
          <w:szCs w:val="28"/>
          <w:lang w:val="uk-UA"/>
        </w:rPr>
        <w:t>аявність якісно підготовлених фахівців дозволяє значно знизити витрати на підбір і адаптацію нових кадрів, підвищує залученість співробітників і мінімізує кадрові ризики</w:t>
      </w:r>
      <w:r w:rsidR="0005511F">
        <w:rPr>
          <w:sz w:val="28"/>
          <w:szCs w:val="28"/>
          <w:lang w:val="uk-UA"/>
        </w:rPr>
        <w:t xml:space="preserve">. А також </w:t>
      </w:r>
      <w:r w:rsidR="0005511F" w:rsidRPr="0005511F">
        <w:rPr>
          <w:sz w:val="28"/>
          <w:szCs w:val="28"/>
          <w:lang w:val="uk-UA"/>
        </w:rPr>
        <w:t xml:space="preserve">атестація працівників дає можливість керівництву приймати обґрунтовані управлінські рішення, зокрема щодо подальшого </w:t>
      </w:r>
      <w:r w:rsidR="0005511F" w:rsidRPr="0005511F">
        <w:rPr>
          <w:sz w:val="28"/>
          <w:szCs w:val="28"/>
          <w:lang w:val="uk-UA"/>
        </w:rPr>
        <w:lastRenderedPageBreak/>
        <w:t>удосконалення існуючих форм мотивації працівників, роботи з планування їх професійно-кваліфікаційного зростання, форм і методів навчання тощо.</w:t>
      </w:r>
    </w:p>
    <w:p w:rsidR="005E4E16" w:rsidRDefault="005E4E16" w:rsidP="00254EF3">
      <w:pPr>
        <w:spacing w:line="360" w:lineRule="auto"/>
        <w:ind w:firstLine="851"/>
        <w:contextualSpacing/>
        <w:jc w:val="both"/>
        <w:rPr>
          <w:sz w:val="28"/>
          <w:szCs w:val="28"/>
          <w:lang w:val="uk-UA"/>
        </w:rPr>
      </w:pPr>
      <w:r w:rsidRPr="005E4E16">
        <w:rPr>
          <w:sz w:val="28"/>
          <w:szCs w:val="28"/>
          <w:lang w:val="uk-UA"/>
        </w:rPr>
        <w:t xml:space="preserve">Ще один важливий напрямок інвестицій у людський капітал - здоров’я. </w:t>
      </w:r>
      <w:r>
        <w:rPr>
          <w:sz w:val="28"/>
          <w:szCs w:val="28"/>
          <w:lang w:val="uk-UA"/>
        </w:rPr>
        <w:t>Н</w:t>
      </w:r>
      <w:r w:rsidRPr="005E4E16">
        <w:rPr>
          <w:sz w:val="28"/>
          <w:szCs w:val="28"/>
          <w:lang w:val="uk-UA"/>
        </w:rPr>
        <w:t>алежний стан здоров’я є необхідною умовою працездатності</w:t>
      </w:r>
      <w:r>
        <w:rPr>
          <w:sz w:val="28"/>
          <w:szCs w:val="28"/>
          <w:lang w:val="uk-UA"/>
        </w:rPr>
        <w:t xml:space="preserve"> та </w:t>
      </w:r>
      <w:r w:rsidRPr="005E4E16">
        <w:rPr>
          <w:sz w:val="28"/>
          <w:szCs w:val="28"/>
          <w:lang w:val="uk-UA"/>
        </w:rPr>
        <w:t xml:space="preserve">розвитку </w:t>
      </w:r>
      <w:r>
        <w:rPr>
          <w:sz w:val="28"/>
          <w:szCs w:val="28"/>
          <w:lang w:val="uk-UA"/>
        </w:rPr>
        <w:t>персоналу</w:t>
      </w:r>
      <w:r w:rsidRPr="005E4E16">
        <w:rPr>
          <w:sz w:val="28"/>
          <w:szCs w:val="28"/>
          <w:lang w:val="uk-UA"/>
        </w:rPr>
        <w:t xml:space="preserve">. Але, на жаль, </w:t>
      </w:r>
      <w:r w:rsidR="00246965">
        <w:rPr>
          <w:sz w:val="28"/>
          <w:szCs w:val="28"/>
          <w:lang w:val="uk-UA"/>
        </w:rPr>
        <w:t xml:space="preserve">керівництво товариства </w:t>
      </w:r>
      <w:r w:rsidRPr="005E4E16">
        <w:rPr>
          <w:sz w:val="28"/>
          <w:szCs w:val="28"/>
          <w:lang w:val="uk-UA"/>
        </w:rPr>
        <w:t>не приділяє цьому аспекту належної уваги</w:t>
      </w:r>
      <w:r>
        <w:rPr>
          <w:sz w:val="28"/>
          <w:szCs w:val="28"/>
          <w:lang w:val="uk-UA"/>
        </w:rPr>
        <w:t>.</w:t>
      </w:r>
    </w:p>
    <w:p w:rsidR="005E4E16" w:rsidRDefault="005E4E16" w:rsidP="00254EF3">
      <w:pPr>
        <w:spacing w:line="360" w:lineRule="auto"/>
        <w:ind w:firstLine="851"/>
        <w:rPr>
          <w:sz w:val="28"/>
          <w:szCs w:val="28"/>
          <w:lang w:val="uk-UA"/>
        </w:rPr>
      </w:pPr>
      <w:r w:rsidRPr="005E4E16">
        <w:rPr>
          <w:sz w:val="28"/>
          <w:szCs w:val="28"/>
          <w:lang w:val="uk-UA"/>
        </w:rPr>
        <w:t xml:space="preserve">Для більш детального розгляду даної проблеми </w:t>
      </w:r>
      <w:r w:rsidR="00246965" w:rsidRPr="00246965">
        <w:rPr>
          <w:sz w:val="28"/>
          <w:szCs w:val="28"/>
          <w:lang w:val="uk-UA"/>
        </w:rPr>
        <w:t>розглянемо</w:t>
      </w:r>
      <w:r w:rsidR="00246965">
        <w:rPr>
          <w:sz w:val="28"/>
          <w:szCs w:val="28"/>
          <w:lang w:val="uk-UA"/>
        </w:rPr>
        <w:t xml:space="preserve"> кількість лікарняних листів у </w:t>
      </w:r>
      <w:r w:rsidR="00246965" w:rsidRPr="005E4E16">
        <w:rPr>
          <w:sz w:val="28"/>
          <w:szCs w:val="28"/>
          <w:lang w:val="uk-UA"/>
        </w:rPr>
        <w:t>ВАТ</w:t>
      </w:r>
      <w:r w:rsidR="00246965">
        <w:rPr>
          <w:sz w:val="28"/>
          <w:szCs w:val="28"/>
          <w:lang w:val="uk-UA"/>
        </w:rPr>
        <w:t xml:space="preserve"> «Сумська Паляниця» у табл. 2.</w:t>
      </w:r>
      <w:r w:rsidR="001E03D9">
        <w:rPr>
          <w:sz w:val="28"/>
          <w:szCs w:val="28"/>
          <w:lang w:val="uk-UA"/>
        </w:rPr>
        <w:t>1</w:t>
      </w:r>
      <w:r w:rsidR="000A31E5">
        <w:rPr>
          <w:sz w:val="28"/>
          <w:szCs w:val="28"/>
          <w:lang w:val="en-US"/>
        </w:rPr>
        <w:t>5</w:t>
      </w:r>
      <w:r w:rsidR="00246965">
        <w:rPr>
          <w:sz w:val="28"/>
          <w:szCs w:val="28"/>
          <w:lang w:val="uk-UA"/>
        </w:rPr>
        <w:t>.</w:t>
      </w:r>
    </w:p>
    <w:p w:rsidR="00011000" w:rsidRDefault="00011000" w:rsidP="00246965">
      <w:pPr>
        <w:spacing w:line="360" w:lineRule="auto"/>
        <w:jc w:val="right"/>
        <w:rPr>
          <w:sz w:val="28"/>
          <w:szCs w:val="28"/>
          <w:lang w:val="uk-UA"/>
        </w:rPr>
      </w:pPr>
    </w:p>
    <w:p w:rsidR="00246965" w:rsidRPr="000A31E5" w:rsidRDefault="00246965" w:rsidP="00246965">
      <w:pPr>
        <w:spacing w:line="360" w:lineRule="auto"/>
        <w:jc w:val="right"/>
        <w:rPr>
          <w:b/>
          <w:sz w:val="28"/>
          <w:szCs w:val="28"/>
          <w:lang w:val="en-US"/>
        </w:rPr>
      </w:pPr>
      <w:r w:rsidRPr="00F01C35">
        <w:rPr>
          <w:sz w:val="28"/>
          <w:szCs w:val="28"/>
          <w:lang w:val="uk-UA"/>
        </w:rPr>
        <w:t>Таблиц</w:t>
      </w:r>
      <w:r>
        <w:rPr>
          <w:sz w:val="28"/>
          <w:szCs w:val="28"/>
          <w:lang w:val="uk-UA"/>
        </w:rPr>
        <w:t>я</w:t>
      </w:r>
      <w:r w:rsidRPr="00F01C35">
        <w:rPr>
          <w:sz w:val="28"/>
          <w:szCs w:val="28"/>
          <w:lang w:val="uk-UA"/>
        </w:rPr>
        <w:t xml:space="preserve"> </w:t>
      </w:r>
      <w:r>
        <w:rPr>
          <w:sz w:val="28"/>
          <w:szCs w:val="28"/>
          <w:lang w:val="uk-UA"/>
        </w:rPr>
        <w:t>2.</w:t>
      </w:r>
      <w:r w:rsidR="001E03D9">
        <w:rPr>
          <w:sz w:val="28"/>
          <w:szCs w:val="28"/>
          <w:lang w:val="uk-UA"/>
        </w:rPr>
        <w:t>1</w:t>
      </w:r>
      <w:r w:rsidR="000A31E5">
        <w:rPr>
          <w:sz w:val="28"/>
          <w:szCs w:val="28"/>
          <w:lang w:val="en-US"/>
        </w:rPr>
        <w:t>5</w:t>
      </w:r>
    </w:p>
    <w:p w:rsidR="00246965" w:rsidRDefault="00A53E67" w:rsidP="00246965">
      <w:pPr>
        <w:spacing w:line="360" w:lineRule="auto"/>
        <w:jc w:val="center"/>
        <w:rPr>
          <w:sz w:val="28"/>
          <w:szCs w:val="28"/>
          <w:lang w:val="uk-UA"/>
        </w:rPr>
      </w:pPr>
      <w:r>
        <w:rPr>
          <w:sz w:val="28"/>
          <w:szCs w:val="28"/>
          <w:lang w:val="uk-UA"/>
        </w:rPr>
        <w:t>Аналіз</w:t>
      </w:r>
      <w:r w:rsidR="00246965">
        <w:rPr>
          <w:sz w:val="28"/>
          <w:szCs w:val="28"/>
          <w:lang w:val="uk-UA"/>
        </w:rPr>
        <w:t xml:space="preserve"> лікарняних листів у ВАТ «Сумська Паляниця»</w:t>
      </w: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7"/>
        <w:gridCol w:w="709"/>
        <w:gridCol w:w="709"/>
        <w:gridCol w:w="709"/>
        <w:gridCol w:w="708"/>
        <w:gridCol w:w="696"/>
      </w:tblGrid>
      <w:tr w:rsidR="00FA3A5E" w:rsidRPr="004627DA" w:rsidTr="004E5D6A">
        <w:trPr>
          <w:cantSplit/>
          <w:jc w:val="center"/>
        </w:trPr>
        <w:tc>
          <w:tcPr>
            <w:tcW w:w="5517" w:type="dxa"/>
            <w:vMerge w:val="restart"/>
            <w:vAlign w:val="center"/>
          </w:tcPr>
          <w:p w:rsidR="00246965" w:rsidRPr="004627DA" w:rsidRDefault="00246965" w:rsidP="00011000">
            <w:pPr>
              <w:spacing w:line="360" w:lineRule="auto"/>
              <w:jc w:val="center"/>
              <w:rPr>
                <w:lang w:val="uk-UA"/>
              </w:rPr>
            </w:pPr>
            <w:r>
              <w:rPr>
                <w:lang w:val="uk-UA"/>
              </w:rPr>
              <w:t>П</w:t>
            </w:r>
            <w:r w:rsidRPr="004627DA">
              <w:rPr>
                <w:lang w:val="uk-UA"/>
              </w:rPr>
              <w:t>оказник</w:t>
            </w:r>
            <w:r>
              <w:rPr>
                <w:lang w:val="uk-UA"/>
              </w:rPr>
              <w:t>и</w:t>
            </w:r>
          </w:p>
        </w:tc>
        <w:tc>
          <w:tcPr>
            <w:tcW w:w="3531" w:type="dxa"/>
            <w:gridSpan w:val="5"/>
            <w:vAlign w:val="center"/>
          </w:tcPr>
          <w:p w:rsidR="00246965" w:rsidRPr="004627DA" w:rsidRDefault="00246965" w:rsidP="00011000">
            <w:pPr>
              <w:spacing w:line="360" w:lineRule="auto"/>
              <w:jc w:val="center"/>
              <w:rPr>
                <w:lang w:val="uk-UA"/>
              </w:rPr>
            </w:pPr>
            <w:r w:rsidRPr="004627DA">
              <w:rPr>
                <w:lang w:val="uk-UA"/>
              </w:rPr>
              <w:t>Період</w:t>
            </w:r>
          </w:p>
        </w:tc>
      </w:tr>
      <w:tr w:rsidR="004E5D6A" w:rsidRPr="004627DA" w:rsidTr="004E5D6A">
        <w:trPr>
          <w:cantSplit/>
          <w:jc w:val="center"/>
        </w:trPr>
        <w:tc>
          <w:tcPr>
            <w:tcW w:w="5517" w:type="dxa"/>
            <w:vMerge/>
            <w:vAlign w:val="center"/>
          </w:tcPr>
          <w:p w:rsidR="00246965" w:rsidRPr="00F01C35" w:rsidRDefault="00246965" w:rsidP="00011000">
            <w:pPr>
              <w:spacing w:line="360" w:lineRule="auto"/>
              <w:jc w:val="center"/>
              <w:rPr>
                <w:lang w:val="uk-UA"/>
              </w:rPr>
            </w:pPr>
          </w:p>
        </w:tc>
        <w:tc>
          <w:tcPr>
            <w:tcW w:w="709" w:type="dxa"/>
            <w:vAlign w:val="center"/>
          </w:tcPr>
          <w:p w:rsidR="00246965" w:rsidRPr="004627DA" w:rsidRDefault="00246965" w:rsidP="00011000">
            <w:pPr>
              <w:spacing w:line="360" w:lineRule="auto"/>
              <w:jc w:val="center"/>
              <w:rPr>
                <w:lang w:val="uk-UA"/>
              </w:rPr>
            </w:pPr>
            <w:r w:rsidRPr="00F01C35">
              <w:rPr>
                <w:lang w:val="uk-UA"/>
              </w:rPr>
              <w:t>20</w:t>
            </w:r>
            <w:r w:rsidRPr="004627DA">
              <w:rPr>
                <w:lang w:val="uk-UA"/>
              </w:rPr>
              <w:t>12 рік</w:t>
            </w:r>
          </w:p>
        </w:tc>
        <w:tc>
          <w:tcPr>
            <w:tcW w:w="709" w:type="dxa"/>
            <w:vAlign w:val="center"/>
          </w:tcPr>
          <w:p w:rsidR="00246965" w:rsidRPr="004627DA" w:rsidRDefault="00246965" w:rsidP="00011000">
            <w:pPr>
              <w:spacing w:line="360" w:lineRule="auto"/>
              <w:jc w:val="center"/>
              <w:rPr>
                <w:lang w:val="uk-UA"/>
              </w:rPr>
            </w:pPr>
            <w:r w:rsidRPr="00F01C35">
              <w:rPr>
                <w:lang w:val="uk-UA"/>
              </w:rPr>
              <w:t>20</w:t>
            </w:r>
            <w:r w:rsidRPr="004627DA">
              <w:rPr>
                <w:lang w:val="uk-UA"/>
              </w:rPr>
              <w:t>13 рік</w:t>
            </w:r>
          </w:p>
        </w:tc>
        <w:tc>
          <w:tcPr>
            <w:tcW w:w="709" w:type="dxa"/>
            <w:vAlign w:val="center"/>
          </w:tcPr>
          <w:p w:rsidR="00246965" w:rsidRPr="004627DA" w:rsidRDefault="00246965" w:rsidP="00011000">
            <w:pPr>
              <w:spacing w:line="360" w:lineRule="auto"/>
              <w:jc w:val="center"/>
              <w:rPr>
                <w:lang w:val="uk-UA"/>
              </w:rPr>
            </w:pPr>
            <w:r w:rsidRPr="00F01C35">
              <w:rPr>
                <w:lang w:val="uk-UA"/>
              </w:rPr>
              <w:t>20</w:t>
            </w:r>
            <w:r w:rsidRPr="004627DA">
              <w:rPr>
                <w:lang w:val="uk-UA"/>
              </w:rPr>
              <w:t>14 рік</w:t>
            </w:r>
          </w:p>
        </w:tc>
        <w:tc>
          <w:tcPr>
            <w:tcW w:w="708" w:type="dxa"/>
          </w:tcPr>
          <w:p w:rsidR="00246965" w:rsidRPr="00F01C35" w:rsidRDefault="00246965" w:rsidP="00011000">
            <w:pPr>
              <w:spacing w:line="360" w:lineRule="auto"/>
              <w:jc w:val="center"/>
              <w:rPr>
                <w:lang w:val="uk-UA"/>
              </w:rPr>
            </w:pPr>
            <w:r w:rsidRPr="00F01C35">
              <w:rPr>
                <w:lang w:val="uk-UA"/>
              </w:rPr>
              <w:t>20</w:t>
            </w:r>
            <w:r w:rsidRPr="004627DA">
              <w:rPr>
                <w:lang w:val="uk-UA"/>
              </w:rPr>
              <w:t>15 рік</w:t>
            </w:r>
          </w:p>
        </w:tc>
        <w:tc>
          <w:tcPr>
            <w:tcW w:w="696" w:type="dxa"/>
          </w:tcPr>
          <w:p w:rsidR="00246965" w:rsidRPr="004627DA" w:rsidRDefault="00246965" w:rsidP="00011000">
            <w:pPr>
              <w:spacing w:line="360" w:lineRule="auto"/>
              <w:jc w:val="center"/>
            </w:pPr>
            <w:r w:rsidRPr="00F01C35">
              <w:rPr>
                <w:lang w:val="uk-UA"/>
              </w:rPr>
              <w:t>20</w:t>
            </w:r>
            <w:r w:rsidRPr="004627DA">
              <w:rPr>
                <w:lang w:val="uk-UA"/>
              </w:rPr>
              <w:t>16 рік</w:t>
            </w:r>
          </w:p>
        </w:tc>
      </w:tr>
      <w:tr w:rsidR="004E5D6A" w:rsidTr="004E5D6A">
        <w:trPr>
          <w:jc w:val="center"/>
        </w:trPr>
        <w:tc>
          <w:tcPr>
            <w:tcW w:w="5517" w:type="dxa"/>
          </w:tcPr>
          <w:p w:rsidR="00246965" w:rsidRPr="00632FA1" w:rsidRDefault="00246965" w:rsidP="00011000">
            <w:pPr>
              <w:spacing w:line="360" w:lineRule="auto"/>
              <w:rPr>
                <w:lang w:val="uk-UA"/>
              </w:rPr>
            </w:pPr>
            <w:r w:rsidRPr="00E150DD">
              <w:t>Середньооблікова</w:t>
            </w:r>
            <w:r w:rsidRPr="00E150DD">
              <w:rPr>
                <w:lang w:val="uk-UA"/>
              </w:rPr>
              <w:t xml:space="preserve"> </w:t>
            </w:r>
            <w:r w:rsidRPr="00E150DD">
              <w:t>чис</w:t>
            </w:r>
            <w:r>
              <w:rPr>
                <w:lang w:val="uk-UA"/>
              </w:rPr>
              <w:t>ельність</w:t>
            </w:r>
            <w:r w:rsidRPr="00E150DD">
              <w:t>, ч</w:t>
            </w:r>
            <w:r w:rsidRPr="00E150DD">
              <w:rPr>
                <w:lang w:val="uk-UA"/>
              </w:rPr>
              <w:t>о</w:t>
            </w:r>
            <w:r w:rsidRPr="00E150DD">
              <w:t>л.</w:t>
            </w:r>
          </w:p>
        </w:tc>
        <w:tc>
          <w:tcPr>
            <w:tcW w:w="709" w:type="dxa"/>
            <w:vAlign w:val="center"/>
          </w:tcPr>
          <w:p w:rsidR="00246965" w:rsidRDefault="00246965" w:rsidP="00011000">
            <w:pPr>
              <w:spacing w:line="360" w:lineRule="auto"/>
              <w:jc w:val="center"/>
              <w:rPr>
                <w:color w:val="000000"/>
              </w:rPr>
            </w:pPr>
            <w:r>
              <w:rPr>
                <w:rFonts w:eastAsia="Calibri"/>
                <w:color w:val="000000"/>
                <w:lang w:val="uk-UA"/>
              </w:rPr>
              <w:t>634</w:t>
            </w:r>
          </w:p>
        </w:tc>
        <w:tc>
          <w:tcPr>
            <w:tcW w:w="709" w:type="dxa"/>
            <w:vAlign w:val="center"/>
          </w:tcPr>
          <w:p w:rsidR="00246965" w:rsidRDefault="00246965" w:rsidP="00011000">
            <w:pPr>
              <w:spacing w:line="360" w:lineRule="auto"/>
              <w:jc w:val="center"/>
              <w:rPr>
                <w:color w:val="000000"/>
              </w:rPr>
            </w:pPr>
            <w:r>
              <w:rPr>
                <w:rFonts w:eastAsia="Calibri"/>
                <w:color w:val="000000"/>
                <w:lang w:val="uk-UA"/>
              </w:rPr>
              <w:t>649</w:t>
            </w:r>
          </w:p>
        </w:tc>
        <w:tc>
          <w:tcPr>
            <w:tcW w:w="709" w:type="dxa"/>
            <w:vAlign w:val="center"/>
          </w:tcPr>
          <w:p w:rsidR="00246965" w:rsidRDefault="00246965" w:rsidP="00011000">
            <w:pPr>
              <w:spacing w:line="360" w:lineRule="auto"/>
              <w:jc w:val="center"/>
              <w:rPr>
                <w:color w:val="000000"/>
              </w:rPr>
            </w:pPr>
            <w:r>
              <w:rPr>
                <w:color w:val="000000"/>
                <w:lang w:val="uk-UA"/>
              </w:rPr>
              <w:t>643</w:t>
            </w:r>
          </w:p>
        </w:tc>
        <w:tc>
          <w:tcPr>
            <w:tcW w:w="708" w:type="dxa"/>
            <w:vAlign w:val="center"/>
          </w:tcPr>
          <w:p w:rsidR="00246965" w:rsidRDefault="00246965" w:rsidP="00011000">
            <w:pPr>
              <w:spacing w:line="360" w:lineRule="auto"/>
              <w:jc w:val="center"/>
              <w:rPr>
                <w:color w:val="000000"/>
              </w:rPr>
            </w:pPr>
            <w:r>
              <w:rPr>
                <w:color w:val="000000"/>
                <w:lang w:val="uk-UA"/>
              </w:rPr>
              <w:t>616</w:t>
            </w:r>
          </w:p>
        </w:tc>
        <w:tc>
          <w:tcPr>
            <w:tcW w:w="696" w:type="dxa"/>
            <w:vAlign w:val="center"/>
          </w:tcPr>
          <w:p w:rsidR="00246965" w:rsidRDefault="00246965" w:rsidP="00011000">
            <w:pPr>
              <w:spacing w:line="360" w:lineRule="auto"/>
              <w:jc w:val="center"/>
              <w:rPr>
                <w:color w:val="000000"/>
              </w:rPr>
            </w:pPr>
            <w:r>
              <w:rPr>
                <w:color w:val="000000"/>
                <w:lang w:val="uk-UA"/>
              </w:rPr>
              <w:t>652</w:t>
            </w:r>
          </w:p>
        </w:tc>
      </w:tr>
      <w:tr w:rsidR="004E5D6A" w:rsidTr="004E5D6A">
        <w:trPr>
          <w:jc w:val="center"/>
        </w:trPr>
        <w:tc>
          <w:tcPr>
            <w:tcW w:w="5517" w:type="dxa"/>
          </w:tcPr>
          <w:p w:rsidR="00FA3A5E" w:rsidRPr="00246965" w:rsidRDefault="00FA3A5E" w:rsidP="00011000">
            <w:pPr>
              <w:spacing w:line="360" w:lineRule="auto"/>
              <w:rPr>
                <w:lang w:val="uk-UA"/>
              </w:rPr>
            </w:pPr>
            <w:r w:rsidRPr="00246965">
              <w:rPr>
                <w:lang w:val="uk-UA"/>
              </w:rPr>
              <w:t>Кількість лікарняних листів, всього</w:t>
            </w:r>
          </w:p>
          <w:p w:rsidR="00FA3A5E" w:rsidRPr="00246965" w:rsidRDefault="00FA3A5E" w:rsidP="00011000">
            <w:pPr>
              <w:spacing w:line="360" w:lineRule="auto"/>
            </w:pPr>
            <w:r w:rsidRPr="00246965">
              <w:rPr>
                <w:lang w:val="uk-UA"/>
              </w:rPr>
              <w:t>в тому числі</w:t>
            </w:r>
          </w:p>
        </w:tc>
        <w:tc>
          <w:tcPr>
            <w:tcW w:w="709" w:type="dxa"/>
            <w:vAlign w:val="center"/>
          </w:tcPr>
          <w:p w:rsidR="00FA3A5E" w:rsidRDefault="00FA3A5E" w:rsidP="00011000">
            <w:pPr>
              <w:spacing w:line="360" w:lineRule="auto"/>
              <w:jc w:val="center"/>
              <w:rPr>
                <w:color w:val="000000"/>
              </w:rPr>
            </w:pPr>
            <w:r>
              <w:rPr>
                <w:color w:val="000000"/>
              </w:rPr>
              <w:t>113</w:t>
            </w:r>
          </w:p>
        </w:tc>
        <w:tc>
          <w:tcPr>
            <w:tcW w:w="709" w:type="dxa"/>
            <w:vAlign w:val="center"/>
          </w:tcPr>
          <w:p w:rsidR="00FA3A5E" w:rsidRDefault="00FA3A5E" w:rsidP="00011000">
            <w:pPr>
              <w:spacing w:line="360" w:lineRule="auto"/>
              <w:jc w:val="center"/>
              <w:rPr>
                <w:color w:val="000000"/>
              </w:rPr>
            </w:pPr>
            <w:r>
              <w:rPr>
                <w:color w:val="000000"/>
              </w:rPr>
              <w:t>134</w:t>
            </w:r>
          </w:p>
        </w:tc>
        <w:tc>
          <w:tcPr>
            <w:tcW w:w="709" w:type="dxa"/>
            <w:vAlign w:val="center"/>
          </w:tcPr>
          <w:p w:rsidR="00FA3A5E" w:rsidRDefault="00FA3A5E" w:rsidP="00011000">
            <w:pPr>
              <w:spacing w:line="360" w:lineRule="auto"/>
              <w:jc w:val="center"/>
              <w:rPr>
                <w:color w:val="000000"/>
              </w:rPr>
            </w:pPr>
            <w:r>
              <w:rPr>
                <w:color w:val="000000"/>
              </w:rPr>
              <w:t>126</w:t>
            </w:r>
          </w:p>
        </w:tc>
        <w:tc>
          <w:tcPr>
            <w:tcW w:w="708" w:type="dxa"/>
            <w:vAlign w:val="center"/>
          </w:tcPr>
          <w:p w:rsidR="00FA3A5E" w:rsidRDefault="00FA3A5E" w:rsidP="00011000">
            <w:pPr>
              <w:spacing w:line="360" w:lineRule="auto"/>
              <w:jc w:val="center"/>
              <w:rPr>
                <w:color w:val="000000"/>
              </w:rPr>
            </w:pPr>
            <w:r>
              <w:rPr>
                <w:color w:val="000000"/>
              </w:rPr>
              <w:t>120</w:t>
            </w:r>
          </w:p>
        </w:tc>
        <w:tc>
          <w:tcPr>
            <w:tcW w:w="696" w:type="dxa"/>
            <w:vAlign w:val="center"/>
          </w:tcPr>
          <w:p w:rsidR="00FA3A5E" w:rsidRDefault="00FA3A5E" w:rsidP="00011000">
            <w:pPr>
              <w:spacing w:line="360" w:lineRule="auto"/>
              <w:jc w:val="center"/>
              <w:rPr>
                <w:color w:val="000000"/>
              </w:rPr>
            </w:pPr>
            <w:r>
              <w:rPr>
                <w:color w:val="000000"/>
              </w:rPr>
              <w:t>117</w:t>
            </w:r>
          </w:p>
        </w:tc>
      </w:tr>
      <w:tr w:rsidR="004E5D6A" w:rsidTr="004E5D6A">
        <w:trPr>
          <w:jc w:val="center"/>
        </w:trPr>
        <w:tc>
          <w:tcPr>
            <w:tcW w:w="5517" w:type="dxa"/>
          </w:tcPr>
          <w:p w:rsidR="00FA3A5E" w:rsidRPr="00940410" w:rsidRDefault="00FA3A5E" w:rsidP="00011000">
            <w:pPr>
              <w:spacing w:line="360" w:lineRule="auto"/>
            </w:pPr>
            <w:r w:rsidRPr="00246965">
              <w:t>через хворобу простудними захворюваннями</w:t>
            </w:r>
          </w:p>
        </w:tc>
        <w:tc>
          <w:tcPr>
            <w:tcW w:w="709" w:type="dxa"/>
            <w:vAlign w:val="center"/>
          </w:tcPr>
          <w:p w:rsidR="00FA3A5E" w:rsidRDefault="00FA3A5E" w:rsidP="00011000">
            <w:pPr>
              <w:spacing w:line="360" w:lineRule="auto"/>
              <w:jc w:val="center"/>
              <w:rPr>
                <w:color w:val="000000"/>
              </w:rPr>
            </w:pPr>
            <w:r>
              <w:rPr>
                <w:color w:val="000000"/>
              </w:rPr>
              <w:t>68</w:t>
            </w:r>
          </w:p>
        </w:tc>
        <w:tc>
          <w:tcPr>
            <w:tcW w:w="709" w:type="dxa"/>
            <w:vAlign w:val="center"/>
          </w:tcPr>
          <w:p w:rsidR="00FA3A5E" w:rsidRDefault="00FA3A5E" w:rsidP="00011000">
            <w:pPr>
              <w:spacing w:line="360" w:lineRule="auto"/>
              <w:jc w:val="center"/>
              <w:rPr>
                <w:color w:val="000000"/>
              </w:rPr>
            </w:pPr>
            <w:r>
              <w:rPr>
                <w:color w:val="000000"/>
              </w:rPr>
              <w:t>75</w:t>
            </w:r>
          </w:p>
        </w:tc>
        <w:tc>
          <w:tcPr>
            <w:tcW w:w="709" w:type="dxa"/>
            <w:vAlign w:val="center"/>
          </w:tcPr>
          <w:p w:rsidR="00FA3A5E" w:rsidRDefault="00FA3A5E" w:rsidP="00011000">
            <w:pPr>
              <w:spacing w:line="360" w:lineRule="auto"/>
              <w:jc w:val="center"/>
              <w:rPr>
                <w:color w:val="000000"/>
              </w:rPr>
            </w:pPr>
            <w:r>
              <w:rPr>
                <w:color w:val="000000"/>
              </w:rPr>
              <w:t>64</w:t>
            </w:r>
          </w:p>
        </w:tc>
        <w:tc>
          <w:tcPr>
            <w:tcW w:w="708" w:type="dxa"/>
            <w:vAlign w:val="center"/>
          </w:tcPr>
          <w:p w:rsidR="00FA3A5E" w:rsidRDefault="00FA3A5E" w:rsidP="00011000">
            <w:pPr>
              <w:spacing w:line="360" w:lineRule="auto"/>
              <w:jc w:val="center"/>
              <w:rPr>
                <w:color w:val="000000"/>
              </w:rPr>
            </w:pPr>
            <w:r>
              <w:rPr>
                <w:color w:val="000000"/>
              </w:rPr>
              <w:t>62</w:t>
            </w:r>
          </w:p>
        </w:tc>
        <w:tc>
          <w:tcPr>
            <w:tcW w:w="696" w:type="dxa"/>
            <w:vAlign w:val="center"/>
          </w:tcPr>
          <w:p w:rsidR="00FA3A5E" w:rsidRDefault="00FA3A5E" w:rsidP="00011000">
            <w:pPr>
              <w:spacing w:line="360" w:lineRule="auto"/>
              <w:jc w:val="center"/>
              <w:rPr>
                <w:color w:val="000000"/>
              </w:rPr>
            </w:pPr>
            <w:r>
              <w:rPr>
                <w:color w:val="000000"/>
              </w:rPr>
              <w:t>56</w:t>
            </w:r>
          </w:p>
        </w:tc>
      </w:tr>
      <w:tr w:rsidR="004E5D6A" w:rsidTr="004E5D6A">
        <w:trPr>
          <w:jc w:val="center"/>
        </w:trPr>
        <w:tc>
          <w:tcPr>
            <w:tcW w:w="5517" w:type="dxa"/>
          </w:tcPr>
          <w:p w:rsidR="00FA3A5E" w:rsidRPr="00FA3A5E" w:rsidRDefault="00FA3A5E" w:rsidP="00011000">
            <w:pPr>
              <w:spacing w:line="360" w:lineRule="auto"/>
              <w:rPr>
                <w:lang w:val="uk-UA"/>
              </w:rPr>
            </w:pPr>
            <w:r w:rsidRPr="00246965">
              <w:t xml:space="preserve">через </w:t>
            </w:r>
            <w:r>
              <w:t>забиття</w:t>
            </w:r>
            <w:r w:rsidRPr="00246965">
              <w:t>, перелом</w:t>
            </w:r>
            <w:r>
              <w:t>и</w:t>
            </w:r>
            <w:r w:rsidRPr="00246965">
              <w:t xml:space="preserve"> і інш</w:t>
            </w:r>
            <w:r>
              <w:rPr>
                <w:lang w:val="uk-UA"/>
              </w:rPr>
              <w:t>і</w:t>
            </w:r>
            <w:r w:rsidRPr="00246965">
              <w:t xml:space="preserve"> травм</w:t>
            </w:r>
            <w:r>
              <w:rPr>
                <w:lang w:val="uk-UA"/>
              </w:rPr>
              <w:t>и</w:t>
            </w:r>
          </w:p>
        </w:tc>
        <w:tc>
          <w:tcPr>
            <w:tcW w:w="709" w:type="dxa"/>
            <w:vAlign w:val="center"/>
          </w:tcPr>
          <w:p w:rsidR="00FA3A5E" w:rsidRDefault="00FA3A5E" w:rsidP="00011000">
            <w:pPr>
              <w:spacing w:line="360" w:lineRule="auto"/>
              <w:jc w:val="center"/>
              <w:rPr>
                <w:color w:val="000000"/>
              </w:rPr>
            </w:pPr>
            <w:r>
              <w:rPr>
                <w:color w:val="000000"/>
              </w:rPr>
              <w:t>37</w:t>
            </w:r>
          </w:p>
        </w:tc>
        <w:tc>
          <w:tcPr>
            <w:tcW w:w="709" w:type="dxa"/>
            <w:vAlign w:val="center"/>
          </w:tcPr>
          <w:p w:rsidR="00FA3A5E" w:rsidRDefault="00FA3A5E" w:rsidP="00011000">
            <w:pPr>
              <w:spacing w:line="360" w:lineRule="auto"/>
              <w:jc w:val="center"/>
              <w:rPr>
                <w:color w:val="000000"/>
              </w:rPr>
            </w:pPr>
            <w:r>
              <w:rPr>
                <w:color w:val="000000"/>
              </w:rPr>
              <w:t>42</w:t>
            </w:r>
          </w:p>
        </w:tc>
        <w:tc>
          <w:tcPr>
            <w:tcW w:w="709" w:type="dxa"/>
            <w:vAlign w:val="center"/>
          </w:tcPr>
          <w:p w:rsidR="00FA3A5E" w:rsidRDefault="00FA3A5E" w:rsidP="00011000">
            <w:pPr>
              <w:spacing w:line="360" w:lineRule="auto"/>
              <w:jc w:val="center"/>
              <w:rPr>
                <w:color w:val="000000"/>
              </w:rPr>
            </w:pPr>
            <w:r>
              <w:rPr>
                <w:color w:val="000000"/>
              </w:rPr>
              <w:t>38</w:t>
            </w:r>
          </w:p>
        </w:tc>
        <w:tc>
          <w:tcPr>
            <w:tcW w:w="708" w:type="dxa"/>
            <w:vAlign w:val="center"/>
          </w:tcPr>
          <w:p w:rsidR="00FA3A5E" w:rsidRDefault="00FA3A5E" w:rsidP="00011000">
            <w:pPr>
              <w:spacing w:line="360" w:lineRule="auto"/>
              <w:jc w:val="center"/>
              <w:rPr>
                <w:color w:val="000000"/>
              </w:rPr>
            </w:pPr>
            <w:r>
              <w:rPr>
                <w:color w:val="000000"/>
              </w:rPr>
              <w:t>46</w:t>
            </w:r>
          </w:p>
        </w:tc>
        <w:tc>
          <w:tcPr>
            <w:tcW w:w="696" w:type="dxa"/>
            <w:vAlign w:val="center"/>
          </w:tcPr>
          <w:p w:rsidR="00FA3A5E" w:rsidRDefault="00FA3A5E" w:rsidP="00011000">
            <w:pPr>
              <w:spacing w:line="360" w:lineRule="auto"/>
              <w:jc w:val="center"/>
              <w:rPr>
                <w:color w:val="000000"/>
              </w:rPr>
            </w:pPr>
            <w:r>
              <w:rPr>
                <w:color w:val="000000"/>
              </w:rPr>
              <w:t>35</w:t>
            </w:r>
          </w:p>
        </w:tc>
      </w:tr>
      <w:tr w:rsidR="004E5D6A" w:rsidTr="004E5D6A">
        <w:trPr>
          <w:jc w:val="center"/>
        </w:trPr>
        <w:tc>
          <w:tcPr>
            <w:tcW w:w="5517" w:type="dxa"/>
          </w:tcPr>
          <w:p w:rsidR="00FA3A5E" w:rsidRPr="00246965" w:rsidRDefault="00FA3A5E" w:rsidP="00011000">
            <w:pPr>
              <w:spacing w:line="360" w:lineRule="auto"/>
            </w:pPr>
            <w:r w:rsidRPr="00246965">
              <w:t>інші хвороби</w:t>
            </w:r>
          </w:p>
        </w:tc>
        <w:tc>
          <w:tcPr>
            <w:tcW w:w="709" w:type="dxa"/>
            <w:vAlign w:val="center"/>
          </w:tcPr>
          <w:p w:rsidR="00FA3A5E" w:rsidRDefault="00FA3A5E" w:rsidP="00011000">
            <w:pPr>
              <w:spacing w:line="360" w:lineRule="auto"/>
              <w:jc w:val="center"/>
              <w:rPr>
                <w:color w:val="000000"/>
              </w:rPr>
            </w:pPr>
            <w:r>
              <w:rPr>
                <w:color w:val="000000"/>
              </w:rPr>
              <w:t>8</w:t>
            </w:r>
          </w:p>
        </w:tc>
        <w:tc>
          <w:tcPr>
            <w:tcW w:w="709" w:type="dxa"/>
            <w:vAlign w:val="center"/>
          </w:tcPr>
          <w:p w:rsidR="00FA3A5E" w:rsidRDefault="00FA3A5E" w:rsidP="00011000">
            <w:pPr>
              <w:spacing w:line="360" w:lineRule="auto"/>
              <w:jc w:val="center"/>
              <w:rPr>
                <w:color w:val="000000"/>
              </w:rPr>
            </w:pPr>
            <w:r>
              <w:rPr>
                <w:color w:val="000000"/>
              </w:rPr>
              <w:t>17</w:t>
            </w:r>
          </w:p>
        </w:tc>
        <w:tc>
          <w:tcPr>
            <w:tcW w:w="709" w:type="dxa"/>
            <w:vAlign w:val="center"/>
          </w:tcPr>
          <w:p w:rsidR="00FA3A5E" w:rsidRDefault="00FA3A5E" w:rsidP="00011000">
            <w:pPr>
              <w:spacing w:line="360" w:lineRule="auto"/>
              <w:jc w:val="center"/>
              <w:rPr>
                <w:color w:val="000000"/>
              </w:rPr>
            </w:pPr>
            <w:r>
              <w:rPr>
                <w:color w:val="000000"/>
              </w:rPr>
              <w:t>24</w:t>
            </w:r>
          </w:p>
        </w:tc>
        <w:tc>
          <w:tcPr>
            <w:tcW w:w="708" w:type="dxa"/>
            <w:vAlign w:val="center"/>
          </w:tcPr>
          <w:p w:rsidR="00FA3A5E" w:rsidRDefault="00FA3A5E" w:rsidP="00011000">
            <w:pPr>
              <w:spacing w:line="360" w:lineRule="auto"/>
              <w:jc w:val="center"/>
              <w:rPr>
                <w:color w:val="000000"/>
              </w:rPr>
            </w:pPr>
            <w:r>
              <w:rPr>
                <w:color w:val="000000"/>
              </w:rPr>
              <w:t>12</w:t>
            </w:r>
          </w:p>
        </w:tc>
        <w:tc>
          <w:tcPr>
            <w:tcW w:w="696" w:type="dxa"/>
            <w:vAlign w:val="center"/>
          </w:tcPr>
          <w:p w:rsidR="00FA3A5E" w:rsidRDefault="00FA3A5E" w:rsidP="00011000">
            <w:pPr>
              <w:spacing w:line="360" w:lineRule="auto"/>
              <w:jc w:val="center"/>
              <w:rPr>
                <w:color w:val="000000"/>
              </w:rPr>
            </w:pPr>
            <w:r>
              <w:rPr>
                <w:color w:val="000000"/>
              </w:rPr>
              <w:t>26</w:t>
            </w:r>
          </w:p>
        </w:tc>
      </w:tr>
    </w:tbl>
    <w:p w:rsidR="00FC5D00" w:rsidRDefault="00FC5D00" w:rsidP="00254EF3">
      <w:pPr>
        <w:spacing w:line="360" w:lineRule="auto"/>
        <w:ind w:firstLine="851"/>
        <w:jc w:val="both"/>
        <w:rPr>
          <w:sz w:val="28"/>
          <w:szCs w:val="28"/>
          <w:lang w:val="uk-UA"/>
        </w:rPr>
      </w:pPr>
    </w:p>
    <w:p w:rsidR="00207106" w:rsidRDefault="00F86BE7" w:rsidP="00254EF3">
      <w:pPr>
        <w:spacing w:line="360" w:lineRule="auto"/>
        <w:ind w:firstLine="851"/>
        <w:jc w:val="both"/>
        <w:rPr>
          <w:sz w:val="28"/>
          <w:szCs w:val="28"/>
          <w:lang w:val="uk-UA"/>
        </w:rPr>
      </w:pPr>
      <w:r w:rsidRPr="00F86BE7">
        <w:rPr>
          <w:sz w:val="28"/>
          <w:szCs w:val="28"/>
          <w:lang w:val="uk-UA"/>
        </w:rPr>
        <w:t>Проаналізувавши таблицю</w:t>
      </w:r>
      <w:r>
        <w:rPr>
          <w:sz w:val="28"/>
          <w:szCs w:val="28"/>
          <w:lang w:val="uk-UA"/>
        </w:rPr>
        <w:t xml:space="preserve"> 2.</w:t>
      </w:r>
      <w:r w:rsidR="00DE6EA6">
        <w:rPr>
          <w:sz w:val="28"/>
          <w:szCs w:val="28"/>
          <w:lang w:val="uk-UA"/>
        </w:rPr>
        <w:t>1</w:t>
      </w:r>
      <w:r w:rsidR="000A31E5" w:rsidRPr="000A31E5">
        <w:rPr>
          <w:sz w:val="28"/>
          <w:szCs w:val="28"/>
        </w:rPr>
        <w:t>5</w:t>
      </w:r>
      <w:r w:rsidR="00DE6EA6">
        <w:rPr>
          <w:sz w:val="28"/>
          <w:szCs w:val="28"/>
          <w:lang w:val="uk-UA"/>
        </w:rPr>
        <w:t xml:space="preserve"> </w:t>
      </w:r>
      <w:r w:rsidRPr="00F86BE7">
        <w:rPr>
          <w:sz w:val="28"/>
          <w:szCs w:val="28"/>
          <w:lang w:val="uk-UA"/>
        </w:rPr>
        <w:t>можна зробити висновок, що на підприємстві досить велика кількість працівників побувал</w:t>
      </w:r>
      <w:r>
        <w:rPr>
          <w:sz w:val="28"/>
          <w:szCs w:val="28"/>
          <w:lang w:val="uk-UA"/>
        </w:rPr>
        <w:t>а</w:t>
      </w:r>
      <w:r w:rsidRPr="00F86BE7">
        <w:rPr>
          <w:sz w:val="28"/>
          <w:szCs w:val="28"/>
          <w:lang w:val="uk-UA"/>
        </w:rPr>
        <w:t xml:space="preserve"> на лікарняному. Найвищий показник по простудни</w:t>
      </w:r>
      <w:r>
        <w:rPr>
          <w:sz w:val="28"/>
          <w:szCs w:val="28"/>
          <w:lang w:val="uk-UA"/>
        </w:rPr>
        <w:t>м</w:t>
      </w:r>
      <w:r w:rsidRPr="00F86BE7">
        <w:rPr>
          <w:sz w:val="28"/>
          <w:szCs w:val="28"/>
          <w:lang w:val="uk-UA"/>
        </w:rPr>
        <w:t xml:space="preserve"> захворюван</w:t>
      </w:r>
      <w:r>
        <w:rPr>
          <w:sz w:val="28"/>
          <w:szCs w:val="28"/>
          <w:lang w:val="uk-UA"/>
        </w:rPr>
        <w:t>ням</w:t>
      </w:r>
      <w:r w:rsidRPr="00F86BE7">
        <w:rPr>
          <w:sz w:val="28"/>
          <w:szCs w:val="28"/>
          <w:lang w:val="uk-UA"/>
        </w:rPr>
        <w:t>, а так само не рідкісні</w:t>
      </w:r>
      <w:r w:rsidR="004E5D6A">
        <w:rPr>
          <w:sz w:val="28"/>
          <w:szCs w:val="28"/>
          <w:lang w:val="uk-UA"/>
        </w:rPr>
        <w:t xml:space="preserve"> випадки отримання різних травм</w:t>
      </w:r>
      <w:r w:rsidRPr="00F86BE7">
        <w:rPr>
          <w:sz w:val="28"/>
          <w:szCs w:val="28"/>
          <w:lang w:val="uk-UA"/>
        </w:rPr>
        <w:t xml:space="preserve">. </w:t>
      </w:r>
    </w:p>
    <w:p w:rsidR="00207106" w:rsidRDefault="00207106" w:rsidP="00254EF3">
      <w:pPr>
        <w:spacing w:line="360" w:lineRule="auto"/>
        <w:ind w:firstLine="851"/>
        <w:jc w:val="both"/>
        <w:rPr>
          <w:sz w:val="28"/>
          <w:szCs w:val="28"/>
          <w:lang w:val="uk-UA"/>
        </w:rPr>
      </w:pPr>
      <w:r>
        <w:rPr>
          <w:sz w:val="28"/>
          <w:szCs w:val="28"/>
          <w:lang w:val="uk-UA"/>
        </w:rPr>
        <w:t>Б</w:t>
      </w:r>
      <w:r w:rsidR="00F86BE7" w:rsidRPr="00F86BE7">
        <w:rPr>
          <w:sz w:val="28"/>
          <w:szCs w:val="28"/>
          <w:lang w:val="uk-UA"/>
        </w:rPr>
        <w:t xml:space="preserve">уло з'ясовано, що причинами простудних захворювань служать холодні приміщення роздягалень, протяги, а також відсутність гарячої води та мікрохвильових печей для приготування їжі і чаю під час обіду. </w:t>
      </w:r>
    </w:p>
    <w:p w:rsidR="00246965" w:rsidRDefault="00F86BE7" w:rsidP="00254EF3">
      <w:pPr>
        <w:spacing w:line="360" w:lineRule="auto"/>
        <w:ind w:firstLine="851"/>
        <w:jc w:val="both"/>
        <w:rPr>
          <w:sz w:val="28"/>
          <w:szCs w:val="28"/>
          <w:lang w:val="uk-UA"/>
        </w:rPr>
      </w:pPr>
      <w:r w:rsidRPr="00F86BE7">
        <w:rPr>
          <w:sz w:val="28"/>
          <w:szCs w:val="28"/>
          <w:lang w:val="uk-UA"/>
        </w:rPr>
        <w:t xml:space="preserve">У </w:t>
      </w:r>
      <w:r w:rsidR="00207106" w:rsidRPr="00207106">
        <w:rPr>
          <w:sz w:val="28"/>
          <w:szCs w:val="28"/>
          <w:lang w:val="uk-UA"/>
        </w:rPr>
        <w:t>більшості</w:t>
      </w:r>
      <w:r w:rsidRPr="00F86BE7">
        <w:rPr>
          <w:sz w:val="28"/>
          <w:szCs w:val="28"/>
          <w:lang w:val="uk-UA"/>
        </w:rPr>
        <w:t xml:space="preserve"> виробничого персоналу спостерігається погіршення зору через погане освітлення в цехах. А у деяких співробітників з'явилися проблеми з органами </w:t>
      </w:r>
      <w:r w:rsidR="00207106">
        <w:rPr>
          <w:sz w:val="28"/>
          <w:szCs w:val="28"/>
          <w:lang w:val="uk-UA"/>
        </w:rPr>
        <w:t>дихання</w:t>
      </w:r>
      <w:r w:rsidRPr="00F86BE7">
        <w:rPr>
          <w:sz w:val="28"/>
          <w:szCs w:val="28"/>
          <w:lang w:val="uk-UA"/>
        </w:rPr>
        <w:t xml:space="preserve"> через постійну робот</w:t>
      </w:r>
      <w:r w:rsidR="00207106">
        <w:rPr>
          <w:sz w:val="28"/>
          <w:szCs w:val="28"/>
          <w:lang w:val="uk-UA"/>
        </w:rPr>
        <w:t>у</w:t>
      </w:r>
      <w:r w:rsidRPr="00F86BE7">
        <w:rPr>
          <w:sz w:val="28"/>
          <w:szCs w:val="28"/>
          <w:lang w:val="uk-UA"/>
        </w:rPr>
        <w:t xml:space="preserve"> з борошном.</w:t>
      </w:r>
    </w:p>
    <w:p w:rsidR="00207106" w:rsidRDefault="00207106" w:rsidP="00254EF3">
      <w:pPr>
        <w:spacing w:line="360" w:lineRule="auto"/>
        <w:ind w:firstLine="851"/>
        <w:jc w:val="both"/>
        <w:rPr>
          <w:sz w:val="28"/>
          <w:szCs w:val="28"/>
          <w:lang w:val="uk-UA"/>
        </w:rPr>
      </w:pPr>
      <w:r w:rsidRPr="00207106">
        <w:rPr>
          <w:sz w:val="28"/>
          <w:szCs w:val="28"/>
          <w:lang w:val="uk-UA"/>
        </w:rPr>
        <w:lastRenderedPageBreak/>
        <w:t xml:space="preserve">Отже, можна зробити висновок, що </w:t>
      </w:r>
      <w:r>
        <w:rPr>
          <w:sz w:val="28"/>
          <w:szCs w:val="28"/>
          <w:lang w:val="uk-UA"/>
        </w:rPr>
        <w:t xml:space="preserve">у ВАТ «Сумська Паляниця» </w:t>
      </w:r>
      <w:r w:rsidRPr="00207106">
        <w:rPr>
          <w:sz w:val="28"/>
          <w:szCs w:val="28"/>
          <w:lang w:val="uk-UA"/>
        </w:rPr>
        <w:t>є ряд проблем в області інвестування в людський капітал</w:t>
      </w:r>
      <w:r>
        <w:rPr>
          <w:sz w:val="28"/>
          <w:szCs w:val="28"/>
          <w:lang w:val="uk-UA"/>
        </w:rPr>
        <w:t>, а саме:</w:t>
      </w:r>
    </w:p>
    <w:p w:rsidR="004209D1" w:rsidRPr="001520EE" w:rsidRDefault="004209D1" w:rsidP="001520EE">
      <w:pPr>
        <w:spacing w:line="360" w:lineRule="auto"/>
        <w:ind w:firstLine="851"/>
        <w:jc w:val="both"/>
        <w:rPr>
          <w:sz w:val="28"/>
          <w:szCs w:val="28"/>
        </w:rPr>
      </w:pPr>
      <w:r w:rsidRPr="001520EE">
        <w:rPr>
          <w:sz w:val="28"/>
          <w:szCs w:val="28"/>
        </w:rPr>
        <w:t xml:space="preserve">недостатній обсяг інвестицій на навчання </w:t>
      </w:r>
      <w:r w:rsidR="00123BC4" w:rsidRPr="001520EE">
        <w:rPr>
          <w:sz w:val="28"/>
          <w:szCs w:val="28"/>
        </w:rPr>
        <w:t>персоналу;</w:t>
      </w:r>
    </w:p>
    <w:p w:rsidR="00123BC4" w:rsidRPr="001520EE" w:rsidRDefault="00123BC4" w:rsidP="001520EE">
      <w:pPr>
        <w:spacing w:line="360" w:lineRule="auto"/>
        <w:ind w:firstLine="851"/>
        <w:jc w:val="both"/>
        <w:rPr>
          <w:sz w:val="28"/>
          <w:szCs w:val="28"/>
        </w:rPr>
      </w:pPr>
      <w:r w:rsidRPr="001520EE">
        <w:rPr>
          <w:sz w:val="28"/>
          <w:szCs w:val="28"/>
        </w:rPr>
        <w:t>низький рівень мотивації персоналу;</w:t>
      </w:r>
    </w:p>
    <w:p w:rsidR="00123BC4" w:rsidRPr="001520EE" w:rsidRDefault="00123BC4" w:rsidP="001520EE">
      <w:pPr>
        <w:spacing w:line="360" w:lineRule="auto"/>
        <w:ind w:firstLine="851"/>
        <w:jc w:val="both"/>
        <w:rPr>
          <w:sz w:val="28"/>
          <w:szCs w:val="28"/>
        </w:rPr>
      </w:pPr>
      <w:r w:rsidRPr="001520EE">
        <w:rPr>
          <w:sz w:val="28"/>
          <w:szCs w:val="28"/>
        </w:rPr>
        <w:t>не передбачено проведення атестації персоналу, і, як наслідок, відсутність кадрового резерву;</w:t>
      </w:r>
    </w:p>
    <w:p w:rsidR="00A151AA" w:rsidRPr="001520EE" w:rsidRDefault="004209D1" w:rsidP="001520EE">
      <w:pPr>
        <w:spacing w:line="360" w:lineRule="auto"/>
        <w:ind w:firstLine="851"/>
        <w:jc w:val="both"/>
        <w:rPr>
          <w:sz w:val="28"/>
          <w:szCs w:val="28"/>
        </w:rPr>
      </w:pPr>
      <w:r w:rsidRPr="001520EE">
        <w:rPr>
          <w:sz w:val="28"/>
          <w:szCs w:val="28"/>
        </w:rPr>
        <w:t xml:space="preserve">відсутність інвестицій в здоров'я </w:t>
      </w:r>
      <w:r w:rsidR="00123BC4" w:rsidRPr="001520EE">
        <w:rPr>
          <w:sz w:val="28"/>
          <w:szCs w:val="28"/>
        </w:rPr>
        <w:t>персоналу</w:t>
      </w:r>
      <w:r w:rsidRPr="001520EE">
        <w:rPr>
          <w:sz w:val="28"/>
          <w:szCs w:val="28"/>
        </w:rPr>
        <w:t>, що веде до погіршення їх роботи</w:t>
      </w:r>
      <w:r w:rsidR="00123BC4" w:rsidRPr="001520EE">
        <w:rPr>
          <w:sz w:val="28"/>
          <w:szCs w:val="28"/>
        </w:rPr>
        <w:t>.</w:t>
      </w:r>
      <w:r w:rsidRPr="001520EE">
        <w:rPr>
          <w:sz w:val="28"/>
          <w:szCs w:val="28"/>
        </w:rPr>
        <w:t xml:space="preserve"> </w:t>
      </w:r>
    </w:p>
    <w:p w:rsidR="00B76496" w:rsidRDefault="00B76496">
      <w:pPr>
        <w:spacing w:after="200" w:line="276" w:lineRule="auto"/>
        <w:rPr>
          <w:bCs/>
          <w:iCs/>
          <w:caps/>
          <w:sz w:val="28"/>
          <w:szCs w:val="28"/>
          <w:lang w:val="uk-UA"/>
        </w:rPr>
      </w:pPr>
      <w:r>
        <w:rPr>
          <w:b/>
          <w:caps/>
          <w:lang w:val="uk-UA"/>
        </w:rPr>
        <w:br w:type="page"/>
      </w:r>
    </w:p>
    <w:p w:rsidR="001E75D2" w:rsidRPr="00601DA9" w:rsidRDefault="001E75D2" w:rsidP="001E75D2">
      <w:pPr>
        <w:pStyle w:val="2"/>
        <w:spacing w:before="0" w:after="0" w:line="360" w:lineRule="auto"/>
        <w:rPr>
          <w:rFonts w:ascii="Times New Roman" w:hAnsi="Times New Roman" w:cs="Times New Roman"/>
          <w:b w:val="0"/>
          <w:caps/>
          <w:lang w:val="uk-UA"/>
        </w:rPr>
      </w:pPr>
      <w:bookmarkStart w:id="13" w:name="_Toc502949897"/>
      <w:r w:rsidRPr="000F0346">
        <w:rPr>
          <w:rFonts w:ascii="Times New Roman" w:hAnsi="Times New Roman" w:cs="Times New Roman"/>
          <w:b w:val="0"/>
          <w:caps/>
          <w:lang w:val="uk-UA"/>
        </w:rPr>
        <w:lastRenderedPageBreak/>
        <w:t xml:space="preserve">Висновки до розділу </w:t>
      </w:r>
      <w:r w:rsidRPr="00601DA9">
        <w:rPr>
          <w:rFonts w:ascii="Times New Roman" w:hAnsi="Times New Roman" w:cs="Times New Roman"/>
          <w:b w:val="0"/>
          <w:caps/>
          <w:lang w:val="uk-UA"/>
        </w:rPr>
        <w:t>2</w:t>
      </w:r>
      <w:bookmarkEnd w:id="13"/>
    </w:p>
    <w:p w:rsidR="00A151AA" w:rsidRDefault="00A151AA">
      <w:pPr>
        <w:spacing w:after="200" w:line="276" w:lineRule="auto"/>
        <w:rPr>
          <w:sz w:val="28"/>
          <w:szCs w:val="28"/>
          <w:lang w:val="uk-UA"/>
        </w:rPr>
      </w:pPr>
    </w:p>
    <w:p w:rsidR="00941D5D" w:rsidRDefault="00941D5D" w:rsidP="00941D5D">
      <w:pPr>
        <w:spacing w:line="360" w:lineRule="auto"/>
        <w:ind w:firstLine="851"/>
        <w:jc w:val="both"/>
        <w:rPr>
          <w:sz w:val="28"/>
          <w:szCs w:val="28"/>
          <w:lang w:val="uk-UA"/>
        </w:rPr>
      </w:pPr>
      <w:r>
        <w:rPr>
          <w:sz w:val="28"/>
          <w:szCs w:val="28"/>
          <w:lang w:val="uk-UA"/>
        </w:rPr>
        <w:t>ВАТ</w:t>
      </w:r>
      <w:r w:rsidRPr="00683A5C">
        <w:rPr>
          <w:sz w:val="28"/>
          <w:szCs w:val="28"/>
          <w:lang w:val="uk-UA"/>
        </w:rPr>
        <w:t xml:space="preserve"> </w:t>
      </w:r>
      <w:r>
        <w:rPr>
          <w:sz w:val="28"/>
          <w:szCs w:val="28"/>
          <w:lang w:val="uk-UA"/>
        </w:rPr>
        <w:t>«</w:t>
      </w:r>
      <w:r w:rsidRPr="00EC6460">
        <w:rPr>
          <w:sz w:val="28"/>
          <w:szCs w:val="28"/>
          <w:lang w:val="uk-UA"/>
        </w:rPr>
        <w:t>Сумська Паляниця</w:t>
      </w:r>
      <w:r>
        <w:rPr>
          <w:sz w:val="28"/>
          <w:szCs w:val="28"/>
          <w:lang w:val="uk-UA"/>
        </w:rPr>
        <w:t>»</w:t>
      </w:r>
      <w:r w:rsidRPr="00683A5C">
        <w:rPr>
          <w:sz w:val="28"/>
          <w:szCs w:val="28"/>
          <w:lang w:val="uk-UA"/>
        </w:rPr>
        <w:t xml:space="preserve"> було утворено в лютому 1995 року.</w:t>
      </w:r>
    </w:p>
    <w:p w:rsidR="00941D5D" w:rsidRPr="00941D5D" w:rsidRDefault="007544CC" w:rsidP="00941D5D">
      <w:pPr>
        <w:spacing w:line="360" w:lineRule="auto"/>
        <w:ind w:firstLine="851"/>
        <w:jc w:val="both"/>
        <w:rPr>
          <w:sz w:val="28"/>
          <w:szCs w:val="28"/>
          <w:lang w:val="uk-UA"/>
        </w:rPr>
      </w:pPr>
      <w:r>
        <w:rPr>
          <w:sz w:val="28"/>
          <w:szCs w:val="28"/>
          <w:lang w:val="uk-UA"/>
        </w:rPr>
        <w:t>Підприємство</w:t>
      </w:r>
      <w:r w:rsidR="00941D5D" w:rsidRPr="00941D5D">
        <w:rPr>
          <w:sz w:val="28"/>
          <w:szCs w:val="28"/>
          <w:lang w:val="uk-UA"/>
        </w:rPr>
        <w:t xml:space="preserve"> </w:t>
      </w:r>
      <w:r w:rsidR="00941D5D">
        <w:rPr>
          <w:sz w:val="28"/>
          <w:szCs w:val="28"/>
          <w:lang w:val="uk-UA"/>
        </w:rPr>
        <w:t xml:space="preserve">за організаційно-правовою формою являє собою відкрите акціонерне товариство. </w:t>
      </w:r>
    </w:p>
    <w:p w:rsidR="00941D5D" w:rsidRPr="00941D5D" w:rsidRDefault="00941D5D" w:rsidP="00941D5D">
      <w:pPr>
        <w:spacing w:line="360" w:lineRule="auto"/>
        <w:ind w:firstLine="851"/>
        <w:jc w:val="both"/>
        <w:rPr>
          <w:sz w:val="28"/>
          <w:szCs w:val="28"/>
          <w:lang w:val="uk-UA"/>
        </w:rPr>
      </w:pPr>
      <w:r w:rsidRPr="00554162">
        <w:rPr>
          <w:sz w:val="28"/>
          <w:szCs w:val="28"/>
          <w:lang w:val="uk-UA"/>
        </w:rPr>
        <w:t xml:space="preserve">Тип організаційної структури управління </w:t>
      </w:r>
      <w:r>
        <w:rPr>
          <w:sz w:val="28"/>
          <w:szCs w:val="28"/>
          <w:lang w:val="uk-UA"/>
        </w:rPr>
        <w:t>ВАТ</w:t>
      </w:r>
      <w:r w:rsidRPr="00C04139">
        <w:rPr>
          <w:sz w:val="28"/>
          <w:szCs w:val="28"/>
          <w:lang w:val="uk-UA"/>
        </w:rPr>
        <w:t xml:space="preserve"> </w:t>
      </w:r>
      <w:r w:rsidRPr="00A85837">
        <w:rPr>
          <w:sz w:val="28"/>
          <w:szCs w:val="28"/>
          <w:lang w:val="uk-UA"/>
        </w:rPr>
        <w:t>«Сумська Паляниця»</w:t>
      </w:r>
      <w:r w:rsidRPr="00554162">
        <w:rPr>
          <w:sz w:val="28"/>
          <w:szCs w:val="28"/>
          <w:lang w:val="uk-UA"/>
        </w:rPr>
        <w:t xml:space="preserve"> – лінійно-функціональн</w:t>
      </w:r>
      <w:r>
        <w:rPr>
          <w:sz w:val="28"/>
          <w:szCs w:val="28"/>
          <w:lang w:val="uk-UA"/>
        </w:rPr>
        <w:t>ий</w:t>
      </w:r>
      <w:r w:rsidRPr="00554162">
        <w:rPr>
          <w:sz w:val="28"/>
          <w:szCs w:val="28"/>
          <w:lang w:val="uk-UA"/>
        </w:rPr>
        <w:t>.</w:t>
      </w:r>
    </w:p>
    <w:p w:rsidR="001E75D2" w:rsidRPr="00941D5D" w:rsidRDefault="001C7540" w:rsidP="00941D5D">
      <w:pPr>
        <w:spacing w:line="360" w:lineRule="auto"/>
        <w:ind w:firstLine="851"/>
        <w:jc w:val="both"/>
        <w:rPr>
          <w:sz w:val="28"/>
          <w:szCs w:val="28"/>
          <w:lang w:val="uk-UA"/>
        </w:rPr>
      </w:pPr>
      <w:r>
        <w:rPr>
          <w:sz w:val="28"/>
          <w:szCs w:val="28"/>
          <w:lang w:val="uk-UA"/>
        </w:rPr>
        <w:t>Сьогодні</w:t>
      </w:r>
      <w:r w:rsidR="007544CC">
        <w:rPr>
          <w:sz w:val="28"/>
          <w:szCs w:val="28"/>
          <w:lang w:val="uk-UA"/>
        </w:rPr>
        <w:t xml:space="preserve"> </w:t>
      </w:r>
      <w:r w:rsidR="001520EE" w:rsidRPr="00941D5D">
        <w:rPr>
          <w:sz w:val="28"/>
          <w:szCs w:val="28"/>
          <w:lang w:val="uk-UA"/>
        </w:rPr>
        <w:t>ВАТ «Сумська Паляниця» є монополістом у виробництві хлібобулочних та кондитерських виробів у Сумській області.</w:t>
      </w:r>
    </w:p>
    <w:p w:rsidR="00941D5D" w:rsidRPr="00174BEC" w:rsidRDefault="00941D5D" w:rsidP="00941D5D">
      <w:pPr>
        <w:tabs>
          <w:tab w:val="left" w:pos="990"/>
        </w:tabs>
        <w:spacing w:line="360" w:lineRule="auto"/>
        <w:ind w:firstLine="851"/>
        <w:jc w:val="both"/>
        <w:rPr>
          <w:sz w:val="28"/>
          <w:szCs w:val="28"/>
          <w:lang w:val="uk-UA"/>
        </w:rPr>
      </w:pPr>
      <w:r>
        <w:rPr>
          <w:sz w:val="28"/>
          <w:szCs w:val="28"/>
          <w:lang w:val="uk-UA"/>
        </w:rPr>
        <w:t xml:space="preserve">Відповідно світогляду керівництва і співробітників хлібокомбінату місія ТОВ </w:t>
      </w:r>
      <w:r w:rsidRPr="00A85837">
        <w:rPr>
          <w:sz w:val="28"/>
          <w:szCs w:val="28"/>
          <w:lang w:val="uk-UA"/>
        </w:rPr>
        <w:t>«Сумська Паляниця»</w:t>
      </w:r>
      <w:r>
        <w:rPr>
          <w:sz w:val="28"/>
          <w:szCs w:val="28"/>
          <w:lang w:val="uk-UA"/>
        </w:rPr>
        <w:t xml:space="preserve"> полягає в наступному: </w:t>
      </w:r>
      <w:r w:rsidRPr="00174BEC">
        <w:rPr>
          <w:sz w:val="28"/>
          <w:szCs w:val="28"/>
          <w:lang w:val="uk-UA"/>
        </w:rPr>
        <w:t>виробляти і продавати високоякісні хлібобулочні і кондитерські вироби; найбільше повно задовольняти потреби покупців у життєво необхідних продуктах – хлібі і хлібобулочних виробах; забезпечувати робочими місцями і гідною заробітною платою жителів Сумської області.</w:t>
      </w:r>
    </w:p>
    <w:p w:rsidR="00941D5D" w:rsidRDefault="00941D5D" w:rsidP="00941D5D">
      <w:pPr>
        <w:tabs>
          <w:tab w:val="left" w:pos="990"/>
        </w:tabs>
        <w:spacing w:line="360" w:lineRule="auto"/>
        <w:ind w:firstLine="851"/>
        <w:jc w:val="both"/>
        <w:rPr>
          <w:sz w:val="28"/>
          <w:szCs w:val="28"/>
          <w:lang w:val="uk-UA"/>
        </w:rPr>
      </w:pPr>
      <w:r w:rsidRPr="00EC6460">
        <w:rPr>
          <w:sz w:val="28"/>
          <w:szCs w:val="28"/>
        </w:rPr>
        <w:t xml:space="preserve">Корпоративний девіз ВАТ «Сумська Паляниця»: «Жодного року без нового кроку». </w:t>
      </w:r>
    </w:p>
    <w:p w:rsidR="00941D5D" w:rsidRPr="00941D5D" w:rsidRDefault="00941D5D" w:rsidP="00941D5D">
      <w:pPr>
        <w:tabs>
          <w:tab w:val="left" w:pos="990"/>
        </w:tabs>
        <w:spacing w:line="360" w:lineRule="auto"/>
        <w:ind w:firstLine="851"/>
        <w:jc w:val="both"/>
        <w:rPr>
          <w:sz w:val="28"/>
          <w:szCs w:val="28"/>
        </w:rPr>
      </w:pPr>
      <w:r w:rsidRPr="00941D5D">
        <w:rPr>
          <w:sz w:val="28"/>
          <w:szCs w:val="28"/>
        </w:rPr>
        <w:t>Підприємство має відносно високий організаційно-технічний рівень. Ефективність використання основних засобів на підприємстві зростає</w:t>
      </w:r>
      <w:r w:rsidR="007544CC">
        <w:rPr>
          <w:sz w:val="28"/>
          <w:szCs w:val="28"/>
          <w:lang w:val="uk-UA"/>
        </w:rPr>
        <w:t xml:space="preserve"> </w:t>
      </w:r>
      <w:r w:rsidR="007544CC" w:rsidRPr="00941D5D">
        <w:rPr>
          <w:sz w:val="28"/>
          <w:szCs w:val="28"/>
        </w:rPr>
        <w:t>протягом аналізованого періоду</w:t>
      </w:r>
      <w:r w:rsidRPr="00941D5D">
        <w:rPr>
          <w:sz w:val="28"/>
          <w:szCs w:val="28"/>
        </w:rPr>
        <w:t xml:space="preserve">, </w:t>
      </w:r>
      <w:r w:rsidR="007544CC">
        <w:rPr>
          <w:sz w:val="28"/>
          <w:szCs w:val="28"/>
          <w:lang w:val="uk-UA"/>
        </w:rPr>
        <w:t xml:space="preserve">про що свідчать </w:t>
      </w:r>
      <w:r w:rsidRPr="00941D5D">
        <w:rPr>
          <w:sz w:val="28"/>
          <w:szCs w:val="28"/>
        </w:rPr>
        <w:t>показник</w:t>
      </w:r>
      <w:r w:rsidR="007544CC">
        <w:rPr>
          <w:sz w:val="28"/>
          <w:szCs w:val="28"/>
          <w:lang w:val="uk-UA"/>
        </w:rPr>
        <w:t>и</w:t>
      </w:r>
      <w:r w:rsidRPr="00941D5D">
        <w:rPr>
          <w:sz w:val="28"/>
          <w:szCs w:val="28"/>
        </w:rPr>
        <w:t xml:space="preserve"> фондовіддачі </w:t>
      </w:r>
      <w:r w:rsidR="007544CC">
        <w:rPr>
          <w:sz w:val="28"/>
          <w:szCs w:val="28"/>
          <w:lang w:val="uk-UA"/>
        </w:rPr>
        <w:t>та</w:t>
      </w:r>
      <w:r w:rsidRPr="00941D5D">
        <w:rPr>
          <w:sz w:val="28"/>
          <w:szCs w:val="28"/>
        </w:rPr>
        <w:t xml:space="preserve"> фондомісткості. </w:t>
      </w:r>
    </w:p>
    <w:p w:rsidR="00941D5D" w:rsidRDefault="007544CC" w:rsidP="007544CC">
      <w:pPr>
        <w:pStyle w:val="a6"/>
        <w:tabs>
          <w:tab w:val="left" w:pos="2842"/>
        </w:tabs>
        <w:spacing w:after="0" w:line="360" w:lineRule="auto"/>
        <w:ind w:firstLine="851"/>
        <w:jc w:val="both"/>
        <w:rPr>
          <w:color w:val="000000"/>
          <w:sz w:val="28"/>
          <w:szCs w:val="28"/>
          <w:lang w:val="uk-UA"/>
        </w:rPr>
      </w:pPr>
      <w:r>
        <w:rPr>
          <w:sz w:val="28"/>
          <w:szCs w:val="28"/>
          <w:lang w:val="uk-UA"/>
        </w:rPr>
        <w:t xml:space="preserve">Всі показники рентабельності даного підприємства </w:t>
      </w:r>
      <w:r w:rsidRPr="0069582F">
        <w:rPr>
          <w:color w:val="000000"/>
          <w:sz w:val="28"/>
          <w:szCs w:val="28"/>
          <w:lang w:val="uk-UA"/>
        </w:rPr>
        <w:t xml:space="preserve">поступово </w:t>
      </w:r>
      <w:r>
        <w:rPr>
          <w:color w:val="000000"/>
          <w:sz w:val="28"/>
          <w:szCs w:val="28"/>
          <w:lang w:val="uk-UA"/>
        </w:rPr>
        <w:t>з</w:t>
      </w:r>
      <w:r w:rsidRPr="0069582F">
        <w:rPr>
          <w:color w:val="000000"/>
          <w:sz w:val="28"/>
          <w:szCs w:val="28"/>
          <w:lang w:val="uk-UA"/>
        </w:rPr>
        <w:t>рост</w:t>
      </w:r>
      <w:r>
        <w:rPr>
          <w:color w:val="000000"/>
          <w:sz w:val="28"/>
          <w:szCs w:val="28"/>
          <w:lang w:val="uk-UA"/>
        </w:rPr>
        <w:t>ають</w:t>
      </w:r>
      <w:r>
        <w:rPr>
          <w:sz w:val="28"/>
          <w:szCs w:val="28"/>
          <w:lang w:val="uk-UA"/>
        </w:rPr>
        <w:t xml:space="preserve">, що дає </w:t>
      </w:r>
      <w:r w:rsidR="00941D5D" w:rsidRPr="0069582F">
        <w:rPr>
          <w:color w:val="000000"/>
          <w:sz w:val="28"/>
          <w:szCs w:val="28"/>
          <w:lang w:val="uk-UA"/>
        </w:rPr>
        <w:t>можливість стверджувати про ефективність, а найголовніше прибутковість, діяльності ВАТ «</w:t>
      </w:r>
      <w:r w:rsidR="00941D5D">
        <w:rPr>
          <w:color w:val="000000"/>
          <w:sz w:val="28"/>
          <w:szCs w:val="28"/>
          <w:lang w:val="uk-UA"/>
        </w:rPr>
        <w:t>Сумська Паляниця</w:t>
      </w:r>
      <w:r w:rsidR="00941D5D" w:rsidRPr="0069582F">
        <w:rPr>
          <w:color w:val="000000"/>
          <w:sz w:val="28"/>
          <w:szCs w:val="28"/>
          <w:lang w:val="uk-UA"/>
        </w:rPr>
        <w:t xml:space="preserve">». </w:t>
      </w:r>
    </w:p>
    <w:p w:rsidR="007544CC" w:rsidRDefault="007544CC" w:rsidP="007544CC">
      <w:pPr>
        <w:pStyle w:val="a6"/>
        <w:tabs>
          <w:tab w:val="left" w:pos="2842"/>
        </w:tabs>
        <w:spacing w:after="0" w:line="360" w:lineRule="auto"/>
        <w:ind w:firstLine="851"/>
        <w:jc w:val="both"/>
        <w:rPr>
          <w:sz w:val="28"/>
          <w:szCs w:val="28"/>
          <w:lang w:val="uk-UA"/>
        </w:rPr>
      </w:pPr>
      <w:r>
        <w:rPr>
          <w:sz w:val="28"/>
          <w:szCs w:val="28"/>
          <w:lang w:val="uk-UA"/>
        </w:rPr>
        <w:t xml:space="preserve">Аналіз складу та структури кадрів хлібокомбінату показав, що </w:t>
      </w:r>
      <w:r w:rsidR="00ED58BF">
        <w:rPr>
          <w:sz w:val="28"/>
          <w:szCs w:val="28"/>
          <w:lang w:val="uk-UA"/>
        </w:rPr>
        <w:t>в</w:t>
      </w:r>
      <w:r>
        <w:rPr>
          <w:sz w:val="28"/>
          <w:szCs w:val="28"/>
          <w:lang w:val="uk-UA"/>
        </w:rPr>
        <w:t xml:space="preserve"> </w:t>
      </w:r>
      <w:r w:rsidR="00ED58BF">
        <w:rPr>
          <w:sz w:val="28"/>
          <w:szCs w:val="28"/>
          <w:lang w:val="uk-UA"/>
        </w:rPr>
        <w:t xml:space="preserve">аналізованому періоді </w:t>
      </w:r>
      <w:r>
        <w:rPr>
          <w:sz w:val="28"/>
          <w:szCs w:val="28"/>
          <w:lang w:val="uk-UA"/>
        </w:rPr>
        <w:t>збільшується частка робітників</w:t>
      </w:r>
      <w:r w:rsidR="00ED58BF">
        <w:rPr>
          <w:sz w:val="28"/>
          <w:szCs w:val="28"/>
          <w:lang w:val="uk-UA"/>
        </w:rPr>
        <w:t xml:space="preserve">, а також </w:t>
      </w:r>
      <w:r w:rsidR="00ED58BF" w:rsidRPr="009E35A2">
        <w:rPr>
          <w:sz w:val="28"/>
          <w:szCs w:val="28"/>
          <w:lang w:val="uk-UA"/>
        </w:rPr>
        <w:t>простежується тенденція старіння колективу</w:t>
      </w:r>
      <w:r w:rsidR="00ED58BF">
        <w:rPr>
          <w:sz w:val="28"/>
          <w:szCs w:val="28"/>
          <w:lang w:val="uk-UA"/>
        </w:rPr>
        <w:t>.</w:t>
      </w:r>
    </w:p>
    <w:p w:rsidR="00ED58BF" w:rsidRPr="007544CC" w:rsidRDefault="00ED58BF" w:rsidP="007544CC">
      <w:pPr>
        <w:pStyle w:val="a6"/>
        <w:tabs>
          <w:tab w:val="left" w:pos="2842"/>
        </w:tabs>
        <w:spacing w:after="0" w:line="360" w:lineRule="auto"/>
        <w:ind w:firstLine="851"/>
        <w:jc w:val="both"/>
        <w:rPr>
          <w:sz w:val="28"/>
          <w:szCs w:val="28"/>
          <w:lang w:val="uk-UA"/>
        </w:rPr>
      </w:pPr>
      <w:r>
        <w:rPr>
          <w:sz w:val="28"/>
          <w:szCs w:val="28"/>
          <w:lang w:val="uk-UA"/>
        </w:rPr>
        <w:t xml:space="preserve">Результати аналізу продуктивності праці свідчать про </w:t>
      </w:r>
      <w:r w:rsidRPr="00336E83">
        <w:rPr>
          <w:sz w:val="28"/>
          <w:szCs w:val="28"/>
          <w:lang w:val="uk-UA"/>
        </w:rPr>
        <w:t>високу ефективність виробничої діяльності</w:t>
      </w:r>
      <w:r>
        <w:rPr>
          <w:sz w:val="28"/>
          <w:szCs w:val="28"/>
          <w:lang w:val="uk-UA"/>
        </w:rPr>
        <w:t xml:space="preserve"> </w:t>
      </w:r>
      <w:r w:rsidRPr="00336E83">
        <w:rPr>
          <w:sz w:val="28"/>
          <w:szCs w:val="28"/>
          <w:lang w:val="uk-UA"/>
        </w:rPr>
        <w:t>працівників підприємства протягом аналізованого періоду</w:t>
      </w:r>
      <w:r>
        <w:rPr>
          <w:sz w:val="28"/>
          <w:szCs w:val="28"/>
          <w:lang w:val="uk-UA"/>
        </w:rPr>
        <w:t>.</w:t>
      </w:r>
    </w:p>
    <w:p w:rsidR="00941D5D" w:rsidRDefault="00ED58BF" w:rsidP="00941D5D">
      <w:pPr>
        <w:spacing w:line="360" w:lineRule="auto"/>
        <w:ind w:firstLine="851"/>
        <w:jc w:val="both"/>
        <w:rPr>
          <w:sz w:val="28"/>
          <w:szCs w:val="28"/>
          <w:lang w:val="uk-UA"/>
        </w:rPr>
      </w:pPr>
      <w:r>
        <w:rPr>
          <w:sz w:val="28"/>
          <w:szCs w:val="28"/>
          <w:lang w:val="uk-UA"/>
        </w:rPr>
        <w:lastRenderedPageBreak/>
        <w:t xml:space="preserve">Заробітна плата працівників </w:t>
      </w:r>
      <w:r w:rsidR="00941D5D" w:rsidRPr="00ED58BF">
        <w:rPr>
          <w:sz w:val="28"/>
          <w:szCs w:val="28"/>
          <w:lang w:val="uk-UA"/>
        </w:rPr>
        <w:t xml:space="preserve">змінюється в сторону збільшення, </w:t>
      </w:r>
      <w:r>
        <w:rPr>
          <w:sz w:val="28"/>
          <w:szCs w:val="28"/>
          <w:lang w:val="uk-UA"/>
        </w:rPr>
        <w:t>о</w:t>
      </w:r>
      <w:r w:rsidR="00941D5D" w:rsidRPr="00E65A81">
        <w:rPr>
          <w:sz w:val="28"/>
          <w:szCs w:val="28"/>
        </w:rPr>
        <w:t xml:space="preserve">днак, все ще недостатня для задоволення багатьох первинних потреб людини. </w:t>
      </w:r>
    </w:p>
    <w:p w:rsidR="00ED58BF" w:rsidRDefault="00ED58BF" w:rsidP="00941D5D">
      <w:pPr>
        <w:spacing w:line="360" w:lineRule="auto"/>
        <w:ind w:firstLine="851"/>
        <w:jc w:val="both"/>
        <w:rPr>
          <w:iCs/>
          <w:sz w:val="28"/>
          <w:szCs w:val="28"/>
          <w:lang w:val="uk-UA"/>
        </w:rPr>
      </w:pPr>
      <w:r>
        <w:rPr>
          <w:iCs/>
          <w:sz w:val="28"/>
          <w:szCs w:val="28"/>
          <w:lang w:val="uk-UA"/>
        </w:rPr>
        <w:t>Було з</w:t>
      </w:r>
      <w:r w:rsidRPr="00ED58BF">
        <w:rPr>
          <w:iCs/>
          <w:sz w:val="28"/>
          <w:szCs w:val="28"/>
        </w:rPr>
        <w:t>’</w:t>
      </w:r>
      <w:r>
        <w:rPr>
          <w:iCs/>
          <w:sz w:val="28"/>
          <w:szCs w:val="28"/>
          <w:lang w:val="uk-UA"/>
        </w:rPr>
        <w:t>ясовано, що керівництво</w:t>
      </w:r>
      <w:r w:rsidR="00941D5D" w:rsidRPr="00C05E39">
        <w:rPr>
          <w:iCs/>
          <w:sz w:val="28"/>
          <w:szCs w:val="28"/>
        </w:rPr>
        <w:t xml:space="preserve"> ВАТ «Сумська Паляниця» не має власного положення про преміювання персоналу.</w:t>
      </w:r>
      <w:r>
        <w:rPr>
          <w:iCs/>
          <w:sz w:val="28"/>
          <w:szCs w:val="28"/>
          <w:lang w:val="uk-UA"/>
        </w:rPr>
        <w:t xml:space="preserve"> </w:t>
      </w:r>
    </w:p>
    <w:p w:rsidR="00941D5D" w:rsidRDefault="00ED58BF" w:rsidP="00ED58BF">
      <w:pPr>
        <w:spacing w:line="360" w:lineRule="auto"/>
        <w:ind w:firstLine="851"/>
        <w:jc w:val="both"/>
        <w:rPr>
          <w:sz w:val="28"/>
          <w:szCs w:val="28"/>
          <w:lang w:val="uk-UA"/>
        </w:rPr>
      </w:pPr>
      <w:r>
        <w:rPr>
          <w:iCs/>
          <w:sz w:val="28"/>
          <w:szCs w:val="28"/>
          <w:lang w:val="uk-UA"/>
        </w:rPr>
        <w:t>В</w:t>
      </w:r>
      <w:r w:rsidR="00941D5D" w:rsidRPr="00831391">
        <w:rPr>
          <w:iCs/>
          <w:sz w:val="28"/>
          <w:szCs w:val="28"/>
        </w:rPr>
        <w:t xml:space="preserve">инагорода працівникам виплачуються </w:t>
      </w:r>
      <w:r w:rsidR="00941D5D" w:rsidRPr="00DD2EB9">
        <w:rPr>
          <w:sz w:val="28"/>
          <w:szCs w:val="28"/>
          <w:lang w:val="uk-UA"/>
        </w:rPr>
        <w:t>в залежності від результатів господарської діяльності.</w:t>
      </w:r>
      <w:r w:rsidR="00941D5D" w:rsidRPr="00831391">
        <w:rPr>
          <w:iCs/>
          <w:sz w:val="28"/>
          <w:szCs w:val="28"/>
        </w:rPr>
        <w:t xml:space="preserve"> </w:t>
      </w:r>
      <w:r w:rsidR="00941D5D" w:rsidRPr="00D925B5">
        <w:rPr>
          <w:iCs/>
          <w:sz w:val="28"/>
          <w:szCs w:val="28"/>
        </w:rPr>
        <w:t xml:space="preserve">Джерелом </w:t>
      </w:r>
      <w:r>
        <w:rPr>
          <w:iCs/>
          <w:sz w:val="28"/>
          <w:szCs w:val="28"/>
          <w:lang w:val="uk-UA"/>
        </w:rPr>
        <w:t>виплат</w:t>
      </w:r>
      <w:r w:rsidR="00941D5D" w:rsidRPr="00D925B5">
        <w:rPr>
          <w:iCs/>
          <w:sz w:val="28"/>
          <w:szCs w:val="28"/>
        </w:rPr>
        <w:t xml:space="preserve"> виступає фонд</w:t>
      </w:r>
      <w:r w:rsidR="00941D5D">
        <w:rPr>
          <w:sz w:val="28"/>
          <w:szCs w:val="28"/>
        </w:rPr>
        <w:t xml:space="preserve"> заробітної плати і частин</w:t>
      </w:r>
      <w:r w:rsidR="00941D5D">
        <w:rPr>
          <w:sz w:val="28"/>
          <w:szCs w:val="28"/>
          <w:lang w:val="uk-UA"/>
        </w:rPr>
        <w:t>а</w:t>
      </w:r>
      <w:r w:rsidR="00941D5D">
        <w:rPr>
          <w:sz w:val="28"/>
          <w:szCs w:val="28"/>
        </w:rPr>
        <w:t xml:space="preserve"> прибутку</w:t>
      </w:r>
      <w:r>
        <w:rPr>
          <w:sz w:val="28"/>
          <w:szCs w:val="28"/>
          <w:lang w:val="uk-UA"/>
        </w:rPr>
        <w:t>.</w:t>
      </w:r>
      <w:r w:rsidR="00941D5D" w:rsidRPr="006B3813">
        <w:rPr>
          <w:sz w:val="28"/>
          <w:szCs w:val="28"/>
        </w:rPr>
        <w:t xml:space="preserve"> </w:t>
      </w:r>
    </w:p>
    <w:p w:rsidR="00ED58BF" w:rsidRPr="00ED58BF" w:rsidRDefault="00ED58BF" w:rsidP="00ED58BF">
      <w:pPr>
        <w:spacing w:line="360" w:lineRule="auto"/>
        <w:ind w:firstLine="851"/>
        <w:jc w:val="both"/>
        <w:rPr>
          <w:iCs/>
          <w:sz w:val="28"/>
          <w:szCs w:val="28"/>
          <w:lang w:val="uk-UA"/>
        </w:rPr>
      </w:pPr>
      <w:r w:rsidRPr="00ED58BF">
        <w:rPr>
          <w:iCs/>
          <w:sz w:val="28"/>
          <w:szCs w:val="28"/>
          <w:lang w:val="uk-UA"/>
        </w:rPr>
        <w:t xml:space="preserve">У товаристві не передбачено проведення атестації персоналу і </w:t>
      </w:r>
      <w:r>
        <w:rPr>
          <w:iCs/>
          <w:sz w:val="28"/>
          <w:szCs w:val="28"/>
          <w:lang w:val="uk-UA"/>
        </w:rPr>
        <w:t xml:space="preserve">як наслідок, </w:t>
      </w:r>
      <w:r w:rsidRPr="00ED58BF">
        <w:rPr>
          <w:iCs/>
          <w:sz w:val="28"/>
          <w:szCs w:val="28"/>
          <w:lang w:val="uk-UA"/>
        </w:rPr>
        <w:t xml:space="preserve">відсутність кадрового резерву. </w:t>
      </w:r>
      <w:r>
        <w:rPr>
          <w:iCs/>
          <w:sz w:val="28"/>
          <w:szCs w:val="28"/>
          <w:lang w:val="uk-UA"/>
        </w:rPr>
        <w:t xml:space="preserve">Керівництво не приділяє </w:t>
      </w:r>
      <w:r w:rsidRPr="00ED58BF">
        <w:rPr>
          <w:iCs/>
          <w:sz w:val="28"/>
          <w:szCs w:val="28"/>
          <w:lang w:val="uk-UA"/>
        </w:rPr>
        <w:t>належної уваги підвищенню кваліфікації своїх співробітників</w:t>
      </w:r>
      <w:r>
        <w:rPr>
          <w:iCs/>
          <w:sz w:val="28"/>
          <w:szCs w:val="28"/>
          <w:lang w:val="uk-UA"/>
        </w:rPr>
        <w:t>.</w:t>
      </w:r>
    </w:p>
    <w:p w:rsidR="000F689F" w:rsidRDefault="000F689F" w:rsidP="00941D5D">
      <w:pPr>
        <w:spacing w:line="360" w:lineRule="auto"/>
        <w:ind w:firstLine="851"/>
        <w:jc w:val="both"/>
        <w:rPr>
          <w:sz w:val="28"/>
          <w:szCs w:val="28"/>
          <w:lang w:val="uk-UA"/>
        </w:rPr>
      </w:pPr>
      <w:r w:rsidRPr="000F689F">
        <w:rPr>
          <w:sz w:val="28"/>
          <w:szCs w:val="28"/>
          <w:lang w:val="uk-UA"/>
        </w:rPr>
        <w:t xml:space="preserve">Також </w:t>
      </w:r>
      <w:r>
        <w:rPr>
          <w:lang w:val="uk-UA"/>
        </w:rPr>
        <w:t>б</w:t>
      </w:r>
      <w:r w:rsidR="00941D5D" w:rsidRPr="00F86BE7">
        <w:rPr>
          <w:sz w:val="28"/>
          <w:szCs w:val="28"/>
          <w:lang w:val="uk-UA"/>
        </w:rPr>
        <w:t xml:space="preserve">уло з'ясовано, що </w:t>
      </w:r>
      <w:r>
        <w:rPr>
          <w:sz w:val="28"/>
          <w:szCs w:val="28"/>
          <w:lang w:val="uk-UA"/>
        </w:rPr>
        <w:t xml:space="preserve">на підприємстві не створені </w:t>
      </w:r>
      <w:r w:rsidRPr="000F689F">
        <w:rPr>
          <w:sz w:val="28"/>
          <w:szCs w:val="28"/>
          <w:lang w:val="uk-UA"/>
        </w:rPr>
        <w:t>гідні умови праці для персоналу, в першу чергу виробничого</w:t>
      </w:r>
      <w:r>
        <w:rPr>
          <w:sz w:val="28"/>
          <w:szCs w:val="28"/>
          <w:lang w:val="uk-UA"/>
        </w:rPr>
        <w:t xml:space="preserve">. </w:t>
      </w:r>
    </w:p>
    <w:p w:rsidR="00941D5D" w:rsidRPr="001C7540" w:rsidRDefault="000F689F" w:rsidP="00941D5D">
      <w:pPr>
        <w:spacing w:line="360" w:lineRule="auto"/>
        <w:ind w:firstLine="851"/>
        <w:jc w:val="both"/>
        <w:rPr>
          <w:sz w:val="28"/>
          <w:szCs w:val="28"/>
          <w:lang w:val="uk-UA"/>
        </w:rPr>
      </w:pPr>
      <w:r>
        <w:rPr>
          <w:sz w:val="28"/>
          <w:szCs w:val="28"/>
          <w:lang w:val="uk-UA"/>
        </w:rPr>
        <w:t xml:space="preserve">Були виявлені наступні </w:t>
      </w:r>
      <w:r w:rsidR="00941D5D" w:rsidRPr="00207106">
        <w:rPr>
          <w:sz w:val="28"/>
          <w:szCs w:val="28"/>
          <w:lang w:val="uk-UA"/>
        </w:rPr>
        <w:t>проблем</w:t>
      </w:r>
      <w:r>
        <w:rPr>
          <w:sz w:val="28"/>
          <w:szCs w:val="28"/>
          <w:lang w:val="uk-UA"/>
        </w:rPr>
        <w:t>и</w:t>
      </w:r>
      <w:r w:rsidR="00941D5D" w:rsidRPr="00207106">
        <w:rPr>
          <w:sz w:val="28"/>
          <w:szCs w:val="28"/>
          <w:lang w:val="uk-UA"/>
        </w:rPr>
        <w:t xml:space="preserve"> в області інвестування в людський капітал</w:t>
      </w:r>
      <w:r>
        <w:rPr>
          <w:sz w:val="28"/>
          <w:szCs w:val="28"/>
          <w:lang w:val="uk-UA"/>
        </w:rPr>
        <w:t xml:space="preserve"> у </w:t>
      </w:r>
      <w:r w:rsidRPr="001C7540">
        <w:rPr>
          <w:iCs/>
          <w:sz w:val="28"/>
          <w:szCs w:val="28"/>
          <w:lang w:val="uk-UA"/>
        </w:rPr>
        <w:t>ВАТ «Сумська Паляниця»</w:t>
      </w:r>
      <w:r w:rsidR="00941D5D">
        <w:rPr>
          <w:sz w:val="28"/>
          <w:szCs w:val="28"/>
          <w:lang w:val="uk-UA"/>
        </w:rPr>
        <w:t>:</w:t>
      </w:r>
      <w:r>
        <w:rPr>
          <w:sz w:val="28"/>
          <w:szCs w:val="28"/>
          <w:lang w:val="uk-UA"/>
        </w:rPr>
        <w:t xml:space="preserve"> </w:t>
      </w:r>
      <w:r w:rsidR="00941D5D" w:rsidRPr="001C7540">
        <w:rPr>
          <w:sz w:val="28"/>
          <w:szCs w:val="28"/>
          <w:lang w:val="uk-UA"/>
        </w:rPr>
        <w:t>недостатній обсяг інвестицій на навчання персоналу;</w:t>
      </w:r>
      <w:r>
        <w:rPr>
          <w:sz w:val="28"/>
          <w:szCs w:val="28"/>
          <w:lang w:val="uk-UA"/>
        </w:rPr>
        <w:t xml:space="preserve"> </w:t>
      </w:r>
      <w:r w:rsidR="00941D5D" w:rsidRPr="001C7540">
        <w:rPr>
          <w:sz w:val="28"/>
          <w:szCs w:val="28"/>
          <w:lang w:val="uk-UA"/>
        </w:rPr>
        <w:t>низький рівень мотивації персоналу;</w:t>
      </w:r>
      <w:r>
        <w:rPr>
          <w:sz w:val="28"/>
          <w:szCs w:val="28"/>
          <w:lang w:val="uk-UA"/>
        </w:rPr>
        <w:t xml:space="preserve"> </w:t>
      </w:r>
      <w:r w:rsidR="00941D5D" w:rsidRPr="001C7540">
        <w:rPr>
          <w:sz w:val="28"/>
          <w:szCs w:val="28"/>
          <w:lang w:val="uk-UA"/>
        </w:rPr>
        <w:t>не передбачено проведення атестації персоналу, і, як наслідок, відсутність кадрового резерву;</w:t>
      </w:r>
      <w:r>
        <w:rPr>
          <w:sz w:val="28"/>
          <w:szCs w:val="28"/>
          <w:lang w:val="uk-UA"/>
        </w:rPr>
        <w:t xml:space="preserve"> </w:t>
      </w:r>
      <w:r w:rsidR="00941D5D" w:rsidRPr="001C7540">
        <w:rPr>
          <w:sz w:val="28"/>
          <w:szCs w:val="28"/>
          <w:lang w:val="uk-UA"/>
        </w:rPr>
        <w:t xml:space="preserve">відсутність інвестицій в здоров'я персоналу, що веде до погіршення їх роботи. </w:t>
      </w:r>
    </w:p>
    <w:p w:rsidR="001520EE" w:rsidRDefault="001520EE">
      <w:pPr>
        <w:spacing w:after="200" w:line="276" w:lineRule="auto"/>
        <w:rPr>
          <w:bCs/>
          <w:caps/>
          <w:sz w:val="28"/>
          <w:szCs w:val="28"/>
          <w:lang w:val="uk-UA"/>
        </w:rPr>
      </w:pPr>
      <w:r w:rsidRPr="001C7540">
        <w:rPr>
          <w:lang w:val="uk-UA"/>
        </w:rPr>
        <w:br w:type="page"/>
      </w:r>
    </w:p>
    <w:p w:rsidR="00F0575C" w:rsidRDefault="00DC2A61" w:rsidP="00164A6E">
      <w:pPr>
        <w:pStyle w:val="1"/>
      </w:pPr>
      <w:bookmarkStart w:id="14" w:name="_Toc502949898"/>
      <w:r w:rsidRPr="00DC2A61">
        <w:lastRenderedPageBreak/>
        <w:t xml:space="preserve">РОЗДІЛ </w:t>
      </w:r>
      <w:r>
        <w:t>3</w:t>
      </w:r>
      <w:r w:rsidRPr="00DC2A61">
        <w:t xml:space="preserve">. </w:t>
      </w:r>
      <w:r w:rsidR="00F0575C">
        <w:t>РОЗРОБКА РЕКОМЕНДАЦІЙ ЩОДО ВДОСКОНАЛЕННЯ ПРОЦЕСУ ІНВЕСТУВАННЯ У ЛЮДСЬКИЙ КАПІТАЛ  У ВАТ «СУМСЬКА ПАЛЯНИЦЯ»</w:t>
      </w:r>
      <w:bookmarkEnd w:id="14"/>
      <w:r w:rsidR="00F0575C">
        <w:t xml:space="preserve"> </w:t>
      </w:r>
    </w:p>
    <w:p w:rsidR="00A151AA" w:rsidRDefault="00A151AA" w:rsidP="00DC2A61">
      <w:pPr>
        <w:pStyle w:val="1"/>
      </w:pPr>
    </w:p>
    <w:p w:rsidR="00815FA0" w:rsidRPr="00815FA0" w:rsidRDefault="0061354A" w:rsidP="00815FA0">
      <w:pPr>
        <w:pStyle w:val="2"/>
        <w:spacing w:before="0" w:after="0" w:line="360" w:lineRule="auto"/>
        <w:ind w:firstLine="851"/>
        <w:jc w:val="both"/>
        <w:rPr>
          <w:rFonts w:ascii="Times New Roman" w:hAnsi="Times New Roman" w:cs="Times New Roman"/>
          <w:b w:val="0"/>
          <w:lang w:val="uk-UA"/>
        </w:rPr>
      </w:pPr>
      <w:bookmarkStart w:id="15" w:name="_Toc502949899"/>
      <w:r w:rsidRPr="00815FA0">
        <w:rPr>
          <w:rFonts w:ascii="Times New Roman" w:hAnsi="Times New Roman" w:cs="Times New Roman"/>
          <w:b w:val="0"/>
          <w:lang w:val="uk-UA"/>
        </w:rPr>
        <w:t>3.</w:t>
      </w:r>
      <w:r w:rsidR="00851F17" w:rsidRPr="00815FA0">
        <w:rPr>
          <w:rFonts w:ascii="Times New Roman" w:hAnsi="Times New Roman" w:cs="Times New Roman"/>
          <w:b w:val="0"/>
          <w:lang w:val="uk-UA"/>
        </w:rPr>
        <w:t>1</w:t>
      </w:r>
      <w:r w:rsidR="00815FA0" w:rsidRPr="00815FA0">
        <w:rPr>
          <w:rFonts w:ascii="Times New Roman" w:hAnsi="Times New Roman" w:cs="Times New Roman"/>
          <w:b w:val="0"/>
          <w:lang w:val="uk-UA"/>
        </w:rPr>
        <w:t>. Підвищення кваліфікації як напрям інвестування у людський капітал</w:t>
      </w:r>
      <w:bookmarkEnd w:id="15"/>
    </w:p>
    <w:p w:rsidR="000A31E5" w:rsidRPr="0061354A" w:rsidRDefault="000A31E5" w:rsidP="00815FA0">
      <w:pPr>
        <w:pStyle w:val="2"/>
        <w:spacing w:before="0" w:after="0" w:line="360" w:lineRule="auto"/>
        <w:ind w:firstLine="851"/>
        <w:jc w:val="both"/>
        <w:rPr>
          <w:rFonts w:ascii="Times New Roman" w:hAnsi="Times New Roman" w:cs="Times New Roman"/>
          <w:b w:val="0"/>
          <w:lang w:val="uk-UA"/>
        </w:rPr>
      </w:pPr>
    </w:p>
    <w:p w:rsidR="002C7233" w:rsidRDefault="002C7233" w:rsidP="002C7233">
      <w:pPr>
        <w:pStyle w:val="a8"/>
        <w:spacing w:line="360" w:lineRule="auto"/>
        <w:ind w:left="0" w:firstLine="851"/>
        <w:jc w:val="both"/>
        <w:rPr>
          <w:color w:val="000000"/>
          <w:sz w:val="28"/>
          <w:szCs w:val="28"/>
          <w:lang w:val="uk-UA"/>
        </w:rPr>
      </w:pPr>
      <w:r w:rsidRPr="002C7233">
        <w:rPr>
          <w:color w:val="000000"/>
          <w:sz w:val="28"/>
          <w:szCs w:val="28"/>
          <w:lang w:val="uk-UA"/>
        </w:rPr>
        <w:t xml:space="preserve">У сучасних умовах успішний розвиток </w:t>
      </w:r>
      <w:r w:rsidR="001461E2">
        <w:rPr>
          <w:color w:val="000000"/>
          <w:sz w:val="28"/>
          <w:szCs w:val="28"/>
          <w:lang w:val="uk-UA"/>
        </w:rPr>
        <w:t>пілприємства</w:t>
      </w:r>
      <w:r w:rsidRPr="002C7233">
        <w:rPr>
          <w:color w:val="000000"/>
          <w:sz w:val="28"/>
          <w:szCs w:val="28"/>
          <w:lang w:val="uk-UA"/>
        </w:rPr>
        <w:t xml:space="preserve"> значною мірою залежить від конкурентоспроможності персоналу,</w:t>
      </w:r>
      <w:r>
        <w:rPr>
          <w:color w:val="000000"/>
          <w:sz w:val="28"/>
          <w:szCs w:val="28"/>
          <w:lang w:val="uk-UA"/>
        </w:rPr>
        <w:t xml:space="preserve"> </w:t>
      </w:r>
      <w:r w:rsidRPr="002C7233">
        <w:rPr>
          <w:color w:val="000000"/>
          <w:sz w:val="28"/>
          <w:szCs w:val="28"/>
          <w:lang w:val="uk-UA"/>
        </w:rPr>
        <w:t xml:space="preserve">яка, у свою чергу, досягається постійним підвищенням кваліфікації, удосконаленням систем мотивації, професійною орієнтацією персоналу. </w:t>
      </w:r>
    </w:p>
    <w:p w:rsidR="00A532A8" w:rsidRPr="00A532A8" w:rsidRDefault="002C7233" w:rsidP="00A532A8">
      <w:pPr>
        <w:pStyle w:val="a8"/>
        <w:spacing w:line="360" w:lineRule="auto"/>
        <w:ind w:left="0" w:firstLine="851"/>
        <w:jc w:val="both"/>
        <w:rPr>
          <w:color w:val="000000"/>
          <w:sz w:val="28"/>
          <w:szCs w:val="28"/>
          <w:lang w:val="uk-UA"/>
        </w:rPr>
      </w:pPr>
      <w:r w:rsidRPr="002C7233">
        <w:rPr>
          <w:color w:val="000000"/>
          <w:sz w:val="28"/>
          <w:szCs w:val="28"/>
          <w:lang w:val="uk-UA"/>
        </w:rPr>
        <w:t>Пріоритетним напрямом покращення якості людського</w:t>
      </w:r>
      <w:r>
        <w:rPr>
          <w:color w:val="000000"/>
          <w:sz w:val="28"/>
          <w:szCs w:val="28"/>
          <w:lang w:val="uk-UA"/>
        </w:rPr>
        <w:t xml:space="preserve"> </w:t>
      </w:r>
      <w:r w:rsidRPr="002C7233">
        <w:rPr>
          <w:color w:val="000000"/>
          <w:sz w:val="28"/>
          <w:szCs w:val="28"/>
          <w:lang w:val="uk-UA"/>
        </w:rPr>
        <w:t>капіталу традиційно є підвищення рівня освіти та професійної</w:t>
      </w:r>
      <w:r>
        <w:rPr>
          <w:color w:val="000000"/>
          <w:sz w:val="28"/>
          <w:szCs w:val="28"/>
          <w:lang w:val="uk-UA"/>
        </w:rPr>
        <w:t xml:space="preserve"> </w:t>
      </w:r>
      <w:r w:rsidRPr="002C7233">
        <w:rPr>
          <w:color w:val="000000"/>
          <w:sz w:val="28"/>
          <w:szCs w:val="28"/>
          <w:lang w:val="uk-UA"/>
        </w:rPr>
        <w:t>підготовки працівників. Ефективність виробництва лише на 30-35% залежить від інвестицій</w:t>
      </w:r>
      <w:r w:rsidR="00F0529F">
        <w:rPr>
          <w:color w:val="000000"/>
          <w:sz w:val="28"/>
          <w:szCs w:val="28"/>
          <w:lang w:val="uk-UA"/>
        </w:rPr>
        <w:t xml:space="preserve"> в основні фонди</w:t>
      </w:r>
      <w:r w:rsidRPr="002C7233">
        <w:rPr>
          <w:color w:val="000000"/>
          <w:sz w:val="28"/>
          <w:szCs w:val="28"/>
          <w:lang w:val="uk-UA"/>
        </w:rPr>
        <w:t>, а решта – від рівня кваліфікації робітників і фахівців</w:t>
      </w:r>
      <w:r w:rsidR="00BE7794" w:rsidRPr="00BE7794">
        <w:rPr>
          <w:color w:val="000000"/>
          <w:sz w:val="28"/>
          <w:szCs w:val="28"/>
          <w:lang w:val="uk-UA"/>
        </w:rPr>
        <w:t xml:space="preserve"> [</w:t>
      </w:r>
      <w:r w:rsidR="00DC6D3D" w:rsidRPr="00DC6D3D">
        <w:rPr>
          <w:color w:val="000000"/>
          <w:sz w:val="28"/>
          <w:szCs w:val="28"/>
          <w:lang w:val="uk-UA"/>
        </w:rPr>
        <w:t>59</w:t>
      </w:r>
      <w:r w:rsidR="00BE7794" w:rsidRPr="00BE7794">
        <w:rPr>
          <w:color w:val="000000"/>
          <w:sz w:val="28"/>
          <w:szCs w:val="28"/>
          <w:lang w:val="uk-UA"/>
        </w:rPr>
        <w:t>]</w:t>
      </w:r>
      <w:r w:rsidRPr="002C7233">
        <w:rPr>
          <w:color w:val="000000"/>
          <w:sz w:val="28"/>
          <w:szCs w:val="28"/>
          <w:lang w:val="uk-UA"/>
        </w:rPr>
        <w:t>.</w:t>
      </w:r>
      <w:r w:rsidR="00A532A8" w:rsidRPr="00A532A8">
        <w:rPr>
          <w:color w:val="000000"/>
          <w:sz w:val="28"/>
          <w:szCs w:val="28"/>
          <w:lang w:val="uk-UA"/>
        </w:rPr>
        <w:t>Згідно з даними ЮНЕСКО, 60% різниці в доходах людей приходиться на різні рівні освіти, а 40% - на всі інші фактори (здоров'я, природні здібності, соціальне походження)</w:t>
      </w:r>
      <w:r w:rsidR="008E3570" w:rsidRPr="008E3570">
        <w:rPr>
          <w:color w:val="000000"/>
          <w:sz w:val="28"/>
          <w:szCs w:val="28"/>
          <w:lang w:val="uk-UA"/>
        </w:rPr>
        <w:t xml:space="preserve"> [</w:t>
      </w:r>
      <w:r w:rsidR="00DC6D3D" w:rsidRPr="00DC6D3D">
        <w:rPr>
          <w:color w:val="000000"/>
          <w:sz w:val="28"/>
          <w:szCs w:val="28"/>
          <w:lang w:val="uk-UA"/>
        </w:rPr>
        <w:t>68</w:t>
      </w:r>
      <w:r w:rsidR="008E3570" w:rsidRPr="008E3570">
        <w:rPr>
          <w:color w:val="000000"/>
          <w:sz w:val="28"/>
          <w:szCs w:val="28"/>
          <w:lang w:val="uk-UA"/>
        </w:rPr>
        <w:t>]</w:t>
      </w:r>
      <w:r w:rsidR="00A532A8" w:rsidRPr="00A532A8">
        <w:rPr>
          <w:color w:val="000000"/>
          <w:sz w:val="28"/>
          <w:szCs w:val="28"/>
          <w:lang w:val="uk-UA"/>
        </w:rPr>
        <w:t>.</w:t>
      </w:r>
    </w:p>
    <w:p w:rsidR="002C7233" w:rsidRDefault="002C7233" w:rsidP="002C7233">
      <w:pPr>
        <w:pStyle w:val="a8"/>
        <w:spacing w:line="360" w:lineRule="auto"/>
        <w:ind w:left="0" w:firstLine="851"/>
        <w:jc w:val="both"/>
        <w:rPr>
          <w:color w:val="000000"/>
          <w:sz w:val="28"/>
          <w:szCs w:val="28"/>
          <w:lang w:val="uk-UA"/>
        </w:rPr>
      </w:pPr>
      <w:r w:rsidRPr="002C7233">
        <w:rPr>
          <w:color w:val="000000"/>
          <w:sz w:val="28"/>
          <w:szCs w:val="28"/>
          <w:lang w:val="uk-UA"/>
        </w:rPr>
        <w:t>Інформація, знання і навички – вирішальні чинники економічного розвитку, ефективного ринку праці та конкурентоспроможності.</w:t>
      </w:r>
      <w:r>
        <w:rPr>
          <w:color w:val="000000"/>
          <w:sz w:val="28"/>
          <w:szCs w:val="28"/>
          <w:lang w:val="uk-UA"/>
        </w:rPr>
        <w:t xml:space="preserve"> </w:t>
      </w:r>
      <w:r w:rsidRPr="002C7233">
        <w:rPr>
          <w:color w:val="000000"/>
          <w:sz w:val="28"/>
          <w:szCs w:val="28"/>
          <w:lang w:val="uk-UA"/>
        </w:rPr>
        <w:t>З цим твердженням згоден</w:t>
      </w:r>
      <w:r>
        <w:rPr>
          <w:color w:val="000000"/>
          <w:sz w:val="28"/>
          <w:szCs w:val="28"/>
          <w:lang w:val="uk-UA"/>
        </w:rPr>
        <w:t xml:space="preserve"> </w:t>
      </w:r>
      <w:r w:rsidRPr="002C7233">
        <w:rPr>
          <w:color w:val="000000"/>
          <w:sz w:val="28"/>
          <w:szCs w:val="28"/>
          <w:lang w:val="uk-UA"/>
        </w:rPr>
        <w:t>А.В. Корицький, який писав, що найважливішими видами вкладень в людину є витрати на освіту і підготовку на виробництві, що підвищують рівень знань працівника і збільшують обсяг людського капіталу на підприємстві</w:t>
      </w:r>
      <w:r w:rsidR="00BE7794" w:rsidRPr="00BE7794">
        <w:rPr>
          <w:color w:val="000000"/>
          <w:sz w:val="28"/>
          <w:szCs w:val="28"/>
          <w:lang w:val="uk-UA"/>
        </w:rPr>
        <w:t xml:space="preserve"> [</w:t>
      </w:r>
      <w:r w:rsidR="008E3570" w:rsidRPr="008E3570">
        <w:rPr>
          <w:color w:val="000000"/>
          <w:sz w:val="28"/>
          <w:szCs w:val="28"/>
          <w:lang w:val="uk-UA"/>
        </w:rPr>
        <w:t>64</w:t>
      </w:r>
      <w:r w:rsidR="00BE7794" w:rsidRPr="00BE7794">
        <w:rPr>
          <w:color w:val="000000"/>
          <w:sz w:val="28"/>
          <w:szCs w:val="28"/>
          <w:lang w:val="uk-UA"/>
        </w:rPr>
        <w:t>]</w:t>
      </w:r>
      <w:r w:rsidRPr="002C7233">
        <w:rPr>
          <w:color w:val="000000"/>
          <w:sz w:val="28"/>
          <w:szCs w:val="28"/>
          <w:lang w:val="uk-UA"/>
        </w:rPr>
        <w:t>.</w:t>
      </w:r>
    </w:p>
    <w:p w:rsidR="00B059AE" w:rsidRDefault="0099043B" w:rsidP="0099043B">
      <w:pPr>
        <w:pStyle w:val="a8"/>
        <w:spacing w:line="360" w:lineRule="auto"/>
        <w:ind w:left="0" w:firstLine="851"/>
        <w:jc w:val="both"/>
        <w:rPr>
          <w:color w:val="000000"/>
          <w:sz w:val="28"/>
          <w:szCs w:val="28"/>
          <w:lang w:val="uk-UA"/>
        </w:rPr>
      </w:pPr>
      <w:r w:rsidRPr="002C7233">
        <w:rPr>
          <w:color w:val="000000"/>
          <w:sz w:val="28"/>
          <w:szCs w:val="28"/>
          <w:lang w:val="uk-UA"/>
        </w:rPr>
        <w:t xml:space="preserve">Проаналізувавши ситуацію, що склалася з професійним навчанням у ВАТ «Сумська Паляниця» можна зробити висновок, що на даному підприємстві не приділяють належної уваги питанням навчання і підвищення кваліфікації співробітників. </w:t>
      </w:r>
    </w:p>
    <w:p w:rsidR="00B059AE" w:rsidRPr="008506D4" w:rsidRDefault="00B059AE" w:rsidP="00B059AE">
      <w:pPr>
        <w:pStyle w:val="a8"/>
        <w:spacing w:line="360" w:lineRule="auto"/>
        <w:ind w:left="0" w:firstLine="851"/>
        <w:jc w:val="both"/>
        <w:rPr>
          <w:color w:val="000000"/>
          <w:sz w:val="28"/>
          <w:szCs w:val="28"/>
          <w:lang w:val="uk-UA"/>
        </w:rPr>
      </w:pPr>
      <w:r w:rsidRPr="00B059AE">
        <w:rPr>
          <w:color w:val="000000"/>
          <w:sz w:val="28"/>
          <w:szCs w:val="28"/>
        </w:rPr>
        <w:t xml:space="preserve">Навчання персоналу набуває особливого значення. Це пов'язано з тим, що робота в умовах ринку пред'являє високі вимоги до рівня кваліфікації </w:t>
      </w:r>
      <w:r w:rsidRPr="00B059AE">
        <w:rPr>
          <w:color w:val="000000"/>
          <w:sz w:val="28"/>
          <w:szCs w:val="28"/>
        </w:rPr>
        <w:lastRenderedPageBreak/>
        <w:t xml:space="preserve">персоналу, знань і навичок працівників: знання, навички, установки, які допомагали персоналу успішно працювати ще вчора, сьогодні втрачають свою дієвість. Дуже швидко змінюються як зовнішні умови (економічна політика держави, законодавство і система оподаткування, з'являються нові конкуренти тощо) так і внутрішні умови функціонування організації (реструктуризація підприємств, технологічні зміни, </w:t>
      </w:r>
      <w:r w:rsidR="00F0529F">
        <w:rPr>
          <w:color w:val="000000"/>
          <w:sz w:val="28"/>
          <w:szCs w:val="28"/>
        </w:rPr>
        <w:t>поява нових робочих місць т</w:t>
      </w:r>
      <w:r w:rsidR="00F0529F">
        <w:rPr>
          <w:color w:val="000000"/>
          <w:sz w:val="28"/>
          <w:szCs w:val="28"/>
          <w:lang w:val="uk-UA"/>
        </w:rPr>
        <w:t>ощо</w:t>
      </w:r>
      <w:r w:rsidRPr="00B059AE">
        <w:rPr>
          <w:color w:val="000000"/>
          <w:sz w:val="28"/>
          <w:szCs w:val="28"/>
        </w:rPr>
        <w:t xml:space="preserve">). Крім того, навчання покликане підвищувати рівень трудової мотивації, прихильності персоналу </w:t>
      </w:r>
      <w:r w:rsidR="00507AA1">
        <w:rPr>
          <w:color w:val="000000"/>
          <w:sz w:val="28"/>
          <w:szCs w:val="28"/>
          <w:lang w:val="uk-UA"/>
        </w:rPr>
        <w:t>своєму підприємству</w:t>
      </w:r>
      <w:r w:rsidRPr="00B059AE">
        <w:rPr>
          <w:color w:val="000000"/>
          <w:sz w:val="28"/>
          <w:szCs w:val="28"/>
        </w:rPr>
        <w:t xml:space="preserve"> і </w:t>
      </w:r>
      <w:r w:rsidR="00507AA1">
        <w:rPr>
          <w:color w:val="000000"/>
          <w:sz w:val="28"/>
          <w:szCs w:val="28"/>
          <w:lang w:val="uk-UA"/>
        </w:rPr>
        <w:t>залученості</w:t>
      </w:r>
      <w:r w:rsidRPr="00B059AE">
        <w:rPr>
          <w:color w:val="000000"/>
          <w:sz w:val="28"/>
          <w:szCs w:val="28"/>
        </w:rPr>
        <w:t xml:space="preserve"> в її </w:t>
      </w:r>
      <w:r w:rsidRPr="008506D4">
        <w:rPr>
          <w:color w:val="000000"/>
          <w:sz w:val="28"/>
          <w:szCs w:val="28"/>
          <w:lang w:val="uk-UA"/>
        </w:rPr>
        <w:t>справи, дозволяє формувати корпоративну культуру.</w:t>
      </w:r>
    </w:p>
    <w:p w:rsidR="0034362B" w:rsidRDefault="008506D4" w:rsidP="0099043B">
      <w:pPr>
        <w:pStyle w:val="a8"/>
        <w:spacing w:line="360" w:lineRule="auto"/>
        <w:ind w:left="0" w:firstLine="851"/>
        <w:jc w:val="both"/>
        <w:rPr>
          <w:color w:val="000000"/>
          <w:sz w:val="28"/>
          <w:szCs w:val="28"/>
          <w:lang w:val="uk-UA"/>
        </w:rPr>
      </w:pPr>
      <w:r w:rsidRPr="008506D4">
        <w:rPr>
          <w:color w:val="000000"/>
          <w:sz w:val="28"/>
          <w:szCs w:val="28"/>
          <w:lang w:val="uk-UA"/>
        </w:rPr>
        <w:t>Знання, отримані працівниками у вищих навчальних закладах, стрімко застарівають, наростає необхідність їх суттєвого оновлення.</w:t>
      </w:r>
      <w:r>
        <w:rPr>
          <w:color w:val="000000"/>
          <w:sz w:val="28"/>
          <w:szCs w:val="28"/>
          <w:lang w:val="uk-UA"/>
        </w:rPr>
        <w:t xml:space="preserve"> </w:t>
      </w:r>
      <w:r w:rsidR="00B059AE">
        <w:rPr>
          <w:color w:val="000000"/>
          <w:sz w:val="28"/>
          <w:szCs w:val="28"/>
          <w:lang w:val="uk-UA"/>
        </w:rPr>
        <w:t>Саме тому к</w:t>
      </w:r>
      <w:r w:rsidR="0099043B" w:rsidRPr="0099043B">
        <w:rPr>
          <w:color w:val="000000"/>
          <w:sz w:val="28"/>
          <w:szCs w:val="28"/>
        </w:rPr>
        <w:t>ерівництву товариства необхідно виділяти ресурси на навчання, і поставитися до цього як до вкладень в капітал, а не як до безповоротни</w:t>
      </w:r>
      <w:r w:rsidR="00B059AE">
        <w:rPr>
          <w:color w:val="000000"/>
          <w:sz w:val="28"/>
          <w:szCs w:val="28"/>
          <w:lang w:val="uk-UA"/>
        </w:rPr>
        <w:t>х</w:t>
      </w:r>
      <w:r w:rsidR="0099043B" w:rsidRPr="0099043B">
        <w:rPr>
          <w:color w:val="000000"/>
          <w:sz w:val="28"/>
          <w:szCs w:val="28"/>
        </w:rPr>
        <w:t xml:space="preserve"> витрат, оскільки навчання персоналу є одним з головних факторів, що дозволяє перемогти в конкурентній боротьбі.</w:t>
      </w:r>
      <w:r w:rsidR="0099043B">
        <w:rPr>
          <w:color w:val="000000"/>
          <w:sz w:val="28"/>
          <w:szCs w:val="28"/>
          <w:lang w:val="uk-UA"/>
        </w:rPr>
        <w:t xml:space="preserve"> </w:t>
      </w:r>
    </w:p>
    <w:p w:rsidR="008506D4" w:rsidRDefault="000209F2" w:rsidP="008506D4">
      <w:pPr>
        <w:pStyle w:val="a8"/>
        <w:spacing w:line="360" w:lineRule="auto"/>
        <w:ind w:left="0" w:firstLine="851"/>
        <w:jc w:val="both"/>
        <w:rPr>
          <w:color w:val="000000"/>
          <w:sz w:val="28"/>
          <w:szCs w:val="28"/>
          <w:lang w:val="uk-UA"/>
        </w:rPr>
      </w:pPr>
      <w:r w:rsidRPr="000209F2">
        <w:rPr>
          <w:color w:val="000000"/>
          <w:sz w:val="28"/>
          <w:szCs w:val="28"/>
          <w:lang w:val="uk-UA"/>
        </w:rPr>
        <w:t xml:space="preserve">Перед початком процесу навчання </w:t>
      </w:r>
      <w:r w:rsidR="008506D4">
        <w:rPr>
          <w:color w:val="000000"/>
          <w:sz w:val="28"/>
          <w:szCs w:val="28"/>
          <w:lang w:val="uk-UA"/>
        </w:rPr>
        <w:t xml:space="preserve">повинна проводитися атестація персоналу, в процесі якої </w:t>
      </w:r>
      <w:r w:rsidR="008506D4" w:rsidRPr="008506D4">
        <w:rPr>
          <w:color w:val="000000"/>
          <w:sz w:val="28"/>
          <w:szCs w:val="28"/>
          <w:lang w:val="uk-UA"/>
        </w:rPr>
        <w:t xml:space="preserve">уточнюється потреба працівників </w:t>
      </w:r>
      <w:r w:rsidR="00937A4F">
        <w:rPr>
          <w:color w:val="000000"/>
          <w:sz w:val="28"/>
          <w:szCs w:val="28"/>
          <w:lang w:val="uk-UA"/>
        </w:rPr>
        <w:t>у</w:t>
      </w:r>
      <w:r w:rsidR="008506D4" w:rsidRPr="008506D4">
        <w:rPr>
          <w:color w:val="000000"/>
          <w:sz w:val="28"/>
          <w:szCs w:val="28"/>
          <w:lang w:val="uk-UA"/>
        </w:rPr>
        <w:t xml:space="preserve"> навчанні для приведення у відповідність рівня їх кваліфікації встановленим </w:t>
      </w:r>
      <w:r w:rsidR="008506D4">
        <w:rPr>
          <w:color w:val="000000"/>
          <w:sz w:val="28"/>
          <w:szCs w:val="28"/>
          <w:lang w:val="uk-UA"/>
        </w:rPr>
        <w:t>на підприємстві</w:t>
      </w:r>
      <w:r w:rsidR="008506D4" w:rsidRPr="008506D4">
        <w:rPr>
          <w:color w:val="000000"/>
          <w:sz w:val="28"/>
          <w:szCs w:val="28"/>
          <w:lang w:val="uk-UA"/>
        </w:rPr>
        <w:t xml:space="preserve"> вимогам і стандартам. При цьому можуть бути виявлені працівники, які мають певний недолік професійної підготовки, які можуть поліпшити свої виробничі показники в результаті навчання, а також ті працівники, чий потенціал дозволяє висунути їх у резерв на просування, що також вимагає проведення відповідного навчання.</w:t>
      </w:r>
    </w:p>
    <w:p w:rsidR="00844ED0" w:rsidRDefault="00844ED0" w:rsidP="00821EA5">
      <w:pPr>
        <w:pStyle w:val="a8"/>
        <w:spacing w:line="360" w:lineRule="auto"/>
        <w:ind w:left="0" w:firstLine="851"/>
        <w:jc w:val="both"/>
        <w:rPr>
          <w:color w:val="000000"/>
          <w:sz w:val="28"/>
          <w:szCs w:val="28"/>
          <w:lang w:val="uk-UA"/>
        </w:rPr>
      </w:pPr>
      <w:r w:rsidRPr="00844ED0">
        <w:rPr>
          <w:color w:val="000000"/>
          <w:sz w:val="28"/>
          <w:szCs w:val="28"/>
          <w:lang w:val="uk-UA"/>
        </w:rPr>
        <w:t>Проводити на підприємстві атестацію без спеціальної підготовки неможливо. Але і платити консалтинговим компаніям для багатьох стало невиправдано дорогим задоволенням. Вихід із ситуації ми бачимо у створенні атестаційної комісії з власних кадрів через навчання лінійних керівників і спеціалістів відділу кадрів.</w:t>
      </w:r>
    </w:p>
    <w:p w:rsidR="00C6584C" w:rsidRDefault="00C6584C" w:rsidP="008265CF">
      <w:pPr>
        <w:pStyle w:val="a8"/>
        <w:spacing w:line="360" w:lineRule="auto"/>
        <w:ind w:left="0" w:firstLine="851"/>
        <w:jc w:val="both"/>
        <w:rPr>
          <w:color w:val="000000"/>
          <w:sz w:val="28"/>
          <w:szCs w:val="28"/>
          <w:lang w:val="uk-UA"/>
        </w:rPr>
      </w:pPr>
      <w:r>
        <w:rPr>
          <w:color w:val="000000"/>
          <w:sz w:val="28"/>
          <w:szCs w:val="28"/>
          <w:lang w:val="uk-UA"/>
        </w:rPr>
        <w:t xml:space="preserve">На нашу думку, в першу чергу навчання повинен проходити </w:t>
      </w:r>
      <w:r w:rsidR="00070774" w:rsidRPr="00070774">
        <w:rPr>
          <w:color w:val="000000"/>
          <w:sz w:val="28"/>
          <w:szCs w:val="28"/>
          <w:lang w:val="uk-UA"/>
        </w:rPr>
        <w:t>керівн</w:t>
      </w:r>
      <w:r>
        <w:rPr>
          <w:color w:val="000000"/>
          <w:sz w:val="28"/>
          <w:szCs w:val="28"/>
          <w:lang w:val="uk-UA"/>
        </w:rPr>
        <w:t>ий</w:t>
      </w:r>
      <w:r w:rsidR="00070774" w:rsidRPr="00070774">
        <w:rPr>
          <w:color w:val="000000"/>
          <w:sz w:val="28"/>
          <w:szCs w:val="28"/>
          <w:lang w:val="uk-UA"/>
        </w:rPr>
        <w:t xml:space="preserve"> склад</w:t>
      </w:r>
      <w:r>
        <w:rPr>
          <w:color w:val="000000"/>
          <w:sz w:val="28"/>
          <w:szCs w:val="28"/>
          <w:lang w:val="uk-UA"/>
        </w:rPr>
        <w:t>.</w:t>
      </w:r>
      <w:r w:rsidR="00070774" w:rsidRPr="00070774">
        <w:rPr>
          <w:color w:val="000000"/>
          <w:sz w:val="28"/>
          <w:szCs w:val="28"/>
          <w:lang w:val="uk-UA"/>
        </w:rPr>
        <w:t xml:space="preserve"> Робота керівника </w:t>
      </w:r>
      <w:r w:rsidR="00844ED0" w:rsidRPr="00844ED0">
        <w:rPr>
          <w:color w:val="000000"/>
          <w:sz w:val="28"/>
          <w:szCs w:val="28"/>
          <w:lang w:val="uk-UA"/>
        </w:rPr>
        <w:t xml:space="preserve">здійснює </w:t>
      </w:r>
      <w:r w:rsidR="00070774" w:rsidRPr="00070774">
        <w:rPr>
          <w:color w:val="000000"/>
          <w:sz w:val="28"/>
          <w:szCs w:val="28"/>
          <w:lang w:val="uk-UA"/>
        </w:rPr>
        <w:t>вирішальний вплив на результати праці</w:t>
      </w:r>
      <w:r>
        <w:rPr>
          <w:color w:val="000000"/>
          <w:sz w:val="28"/>
          <w:szCs w:val="28"/>
          <w:lang w:val="uk-UA"/>
        </w:rPr>
        <w:t xml:space="preserve"> </w:t>
      </w:r>
      <w:r>
        <w:rPr>
          <w:color w:val="000000"/>
          <w:sz w:val="28"/>
          <w:szCs w:val="28"/>
          <w:lang w:val="uk-UA"/>
        </w:rPr>
        <w:lastRenderedPageBreak/>
        <w:t>його підлеглих</w:t>
      </w:r>
      <w:r w:rsidR="00070774" w:rsidRPr="00070774">
        <w:rPr>
          <w:color w:val="000000"/>
          <w:sz w:val="28"/>
          <w:szCs w:val="28"/>
          <w:lang w:val="uk-UA"/>
        </w:rPr>
        <w:t xml:space="preserve">. </w:t>
      </w:r>
      <w:r>
        <w:rPr>
          <w:color w:val="000000"/>
          <w:sz w:val="28"/>
          <w:szCs w:val="28"/>
          <w:lang w:val="uk-UA"/>
        </w:rPr>
        <w:t>Н</w:t>
      </w:r>
      <w:r w:rsidR="00070774" w:rsidRPr="00070774">
        <w:rPr>
          <w:color w:val="000000"/>
          <w:sz w:val="28"/>
          <w:szCs w:val="28"/>
          <w:lang w:val="uk-UA"/>
        </w:rPr>
        <w:t>авіть дуже відповідальн</w:t>
      </w:r>
      <w:r>
        <w:rPr>
          <w:color w:val="000000"/>
          <w:sz w:val="28"/>
          <w:szCs w:val="28"/>
          <w:lang w:val="uk-UA"/>
        </w:rPr>
        <w:t>ий</w:t>
      </w:r>
      <w:r w:rsidR="00070774" w:rsidRPr="00070774">
        <w:rPr>
          <w:color w:val="000000"/>
          <w:sz w:val="28"/>
          <w:szCs w:val="28"/>
          <w:lang w:val="uk-UA"/>
        </w:rPr>
        <w:t xml:space="preserve"> та сумлінн</w:t>
      </w:r>
      <w:r>
        <w:rPr>
          <w:color w:val="000000"/>
          <w:sz w:val="28"/>
          <w:szCs w:val="28"/>
          <w:lang w:val="uk-UA"/>
        </w:rPr>
        <w:t>ий</w:t>
      </w:r>
      <w:r w:rsidR="00070774" w:rsidRPr="00070774">
        <w:rPr>
          <w:color w:val="000000"/>
          <w:sz w:val="28"/>
          <w:szCs w:val="28"/>
          <w:lang w:val="uk-UA"/>
        </w:rPr>
        <w:t xml:space="preserve"> керівник, який не володіє знаннями і навичками, що відповідають сучасним вимогам, буде гальмом для </w:t>
      </w:r>
      <w:r>
        <w:rPr>
          <w:color w:val="000000"/>
          <w:sz w:val="28"/>
          <w:szCs w:val="28"/>
          <w:lang w:val="uk-UA"/>
        </w:rPr>
        <w:t>підприємства</w:t>
      </w:r>
      <w:r w:rsidR="00070774" w:rsidRPr="00070774">
        <w:rPr>
          <w:color w:val="000000"/>
          <w:sz w:val="28"/>
          <w:szCs w:val="28"/>
          <w:lang w:val="uk-UA"/>
        </w:rPr>
        <w:t xml:space="preserve">. </w:t>
      </w:r>
      <w:r w:rsidR="00B820C1">
        <w:rPr>
          <w:color w:val="000000"/>
          <w:sz w:val="28"/>
          <w:szCs w:val="28"/>
          <w:lang w:val="uk-UA"/>
        </w:rPr>
        <w:t xml:space="preserve">Керівники повинні проходити зовнішнє навчання. </w:t>
      </w:r>
    </w:p>
    <w:p w:rsidR="003F20BB" w:rsidRPr="003F20BB" w:rsidRDefault="003F20BB" w:rsidP="003F20BB">
      <w:pPr>
        <w:pStyle w:val="a8"/>
        <w:spacing w:line="360" w:lineRule="auto"/>
        <w:ind w:left="0" w:firstLine="851"/>
        <w:jc w:val="both"/>
        <w:rPr>
          <w:color w:val="000000"/>
          <w:sz w:val="28"/>
          <w:szCs w:val="28"/>
          <w:lang w:val="uk-UA"/>
        </w:rPr>
      </w:pPr>
      <w:r w:rsidRPr="003F20BB">
        <w:rPr>
          <w:color w:val="000000"/>
          <w:sz w:val="28"/>
          <w:szCs w:val="28"/>
          <w:lang w:val="uk-UA"/>
        </w:rPr>
        <w:t>Загальний порядок підвищення кваліфікації керівників і фахівців встановлений Положенням про професійне навчання кадрів на виробництві, затвердженим наказом Міністерства праці та соціальної політики України та Міністерства освіти і науки України від 26 березня 2001 № 127/151</w:t>
      </w:r>
      <w:r w:rsidR="00BE7794" w:rsidRPr="00BE7794">
        <w:rPr>
          <w:color w:val="000000"/>
          <w:sz w:val="28"/>
          <w:szCs w:val="28"/>
          <w:lang w:val="uk-UA"/>
        </w:rPr>
        <w:t xml:space="preserve"> [</w:t>
      </w:r>
      <w:r w:rsidR="008E3570" w:rsidRPr="008E3570">
        <w:rPr>
          <w:color w:val="000000"/>
          <w:sz w:val="28"/>
          <w:szCs w:val="28"/>
          <w:lang w:val="uk-UA"/>
        </w:rPr>
        <w:t>26</w:t>
      </w:r>
      <w:r w:rsidR="00BE7794" w:rsidRPr="00BE7794">
        <w:rPr>
          <w:color w:val="000000"/>
          <w:sz w:val="28"/>
          <w:szCs w:val="28"/>
          <w:lang w:val="uk-UA"/>
        </w:rPr>
        <w:t>]</w:t>
      </w:r>
      <w:r w:rsidRPr="003F20BB">
        <w:rPr>
          <w:color w:val="000000"/>
          <w:sz w:val="28"/>
          <w:szCs w:val="28"/>
          <w:lang w:val="uk-UA"/>
        </w:rPr>
        <w:t>.</w:t>
      </w:r>
    </w:p>
    <w:p w:rsidR="00C6584C" w:rsidRDefault="00C6584C" w:rsidP="008265CF">
      <w:pPr>
        <w:pStyle w:val="a8"/>
        <w:spacing w:line="360" w:lineRule="auto"/>
        <w:ind w:left="0" w:firstLine="851"/>
        <w:jc w:val="both"/>
        <w:rPr>
          <w:color w:val="000000"/>
          <w:sz w:val="28"/>
          <w:szCs w:val="28"/>
          <w:lang w:val="uk-UA"/>
        </w:rPr>
      </w:pPr>
      <w:r>
        <w:rPr>
          <w:color w:val="000000"/>
          <w:sz w:val="28"/>
          <w:szCs w:val="28"/>
          <w:lang w:val="uk-UA"/>
        </w:rPr>
        <w:t xml:space="preserve">Для персоналу ми рекомендуємо організувати внутрішнє навчання на підприємстві та зовнішнє навчання. Причому акцент </w:t>
      </w:r>
      <w:r w:rsidR="00821EA5">
        <w:rPr>
          <w:color w:val="000000"/>
          <w:sz w:val="28"/>
          <w:szCs w:val="28"/>
          <w:lang w:val="uk-UA"/>
        </w:rPr>
        <w:t xml:space="preserve">необхідно </w:t>
      </w:r>
      <w:r>
        <w:rPr>
          <w:color w:val="000000"/>
          <w:sz w:val="28"/>
          <w:szCs w:val="28"/>
          <w:lang w:val="uk-UA"/>
        </w:rPr>
        <w:t>зробити саме на навчанні всередині підприємства задля економії коштів.</w:t>
      </w:r>
    </w:p>
    <w:p w:rsidR="00844ED0" w:rsidRDefault="00844ED0" w:rsidP="008265CF">
      <w:pPr>
        <w:pStyle w:val="a8"/>
        <w:spacing w:line="360" w:lineRule="auto"/>
        <w:ind w:left="0" w:firstLine="851"/>
        <w:jc w:val="both"/>
        <w:rPr>
          <w:color w:val="000000"/>
          <w:sz w:val="28"/>
          <w:szCs w:val="28"/>
          <w:lang w:val="uk-UA"/>
        </w:rPr>
      </w:pPr>
      <w:r w:rsidRPr="00844ED0">
        <w:rPr>
          <w:color w:val="000000"/>
          <w:sz w:val="28"/>
          <w:szCs w:val="28"/>
          <w:lang w:val="uk-UA"/>
        </w:rPr>
        <w:t>Серед форм внутрішнього навчання ми рекомендуємо виділити:</w:t>
      </w:r>
    </w:p>
    <w:p w:rsidR="00844ED0" w:rsidRDefault="00844ED0" w:rsidP="00844ED0">
      <w:pPr>
        <w:pStyle w:val="a8"/>
        <w:spacing w:line="360" w:lineRule="auto"/>
        <w:ind w:left="0" w:firstLine="851"/>
        <w:jc w:val="both"/>
        <w:rPr>
          <w:color w:val="000000"/>
          <w:sz w:val="28"/>
          <w:szCs w:val="28"/>
          <w:lang w:val="uk-UA"/>
        </w:rPr>
      </w:pPr>
      <w:r>
        <w:rPr>
          <w:color w:val="000000"/>
          <w:sz w:val="28"/>
          <w:szCs w:val="28"/>
          <w:lang w:val="uk-UA"/>
        </w:rPr>
        <w:t>н</w:t>
      </w:r>
      <w:r w:rsidR="00821EA5" w:rsidRPr="00821EA5">
        <w:rPr>
          <w:color w:val="000000"/>
          <w:sz w:val="28"/>
          <w:szCs w:val="28"/>
          <w:lang w:val="uk-UA"/>
        </w:rPr>
        <w:t xml:space="preserve">аставництво </w:t>
      </w:r>
      <w:r>
        <w:rPr>
          <w:color w:val="000000"/>
          <w:sz w:val="28"/>
          <w:szCs w:val="28"/>
          <w:lang w:val="uk-UA"/>
        </w:rPr>
        <w:t>(</w:t>
      </w:r>
      <w:r w:rsidR="00821EA5" w:rsidRPr="00821EA5">
        <w:rPr>
          <w:color w:val="000000"/>
          <w:sz w:val="28"/>
          <w:szCs w:val="28"/>
          <w:lang w:val="uk-UA"/>
        </w:rPr>
        <w:t>дозволяє не тільки підвищити кваліфікацію співробітників, але і провести соціалізацію працівників при їх входження в новий колектив</w:t>
      </w:r>
      <w:r>
        <w:rPr>
          <w:color w:val="000000"/>
          <w:sz w:val="28"/>
          <w:szCs w:val="28"/>
          <w:lang w:val="uk-UA"/>
        </w:rPr>
        <w:t xml:space="preserve">), </w:t>
      </w:r>
      <w:r w:rsidRPr="00844ED0">
        <w:rPr>
          <w:color w:val="000000"/>
          <w:sz w:val="28"/>
          <w:szCs w:val="28"/>
          <w:lang w:val="uk-UA"/>
        </w:rPr>
        <w:t>в тому числі</w:t>
      </w:r>
      <w:r>
        <w:rPr>
          <w:color w:val="000000"/>
          <w:sz w:val="28"/>
          <w:szCs w:val="28"/>
          <w:lang w:val="uk-UA"/>
        </w:rPr>
        <w:t>:</w:t>
      </w:r>
    </w:p>
    <w:p w:rsidR="00821EA5" w:rsidRPr="00821EA5" w:rsidRDefault="00821EA5" w:rsidP="00463326">
      <w:pPr>
        <w:pStyle w:val="a8"/>
        <w:spacing w:line="360" w:lineRule="auto"/>
        <w:ind w:left="851" w:firstLine="850"/>
        <w:jc w:val="both"/>
        <w:rPr>
          <w:color w:val="000000"/>
          <w:sz w:val="28"/>
          <w:szCs w:val="28"/>
          <w:lang w:val="uk-UA"/>
        </w:rPr>
      </w:pPr>
      <w:r w:rsidRPr="00821EA5">
        <w:rPr>
          <w:color w:val="000000"/>
          <w:sz w:val="28"/>
          <w:szCs w:val="28"/>
          <w:lang w:val="uk-UA"/>
        </w:rPr>
        <w:t>формальне наставництво</w:t>
      </w:r>
      <w:r w:rsidR="00937A4F">
        <w:rPr>
          <w:color w:val="000000"/>
          <w:sz w:val="28"/>
          <w:szCs w:val="28"/>
          <w:lang w:val="uk-UA"/>
        </w:rPr>
        <w:t>, яке</w:t>
      </w:r>
      <w:r w:rsidRPr="00821EA5">
        <w:rPr>
          <w:color w:val="000000"/>
          <w:sz w:val="28"/>
          <w:szCs w:val="28"/>
          <w:lang w:val="uk-UA"/>
        </w:rPr>
        <w:t xml:space="preserve"> включає прояснення цілей і формальне навчання в рамках спеціально організованих сесій;</w:t>
      </w:r>
    </w:p>
    <w:p w:rsidR="00821EA5" w:rsidRPr="00821EA5" w:rsidRDefault="00821EA5" w:rsidP="00463326">
      <w:pPr>
        <w:pStyle w:val="a8"/>
        <w:spacing w:line="360" w:lineRule="auto"/>
        <w:ind w:left="851" w:firstLine="850"/>
        <w:jc w:val="both"/>
        <w:rPr>
          <w:color w:val="000000"/>
          <w:sz w:val="28"/>
          <w:szCs w:val="28"/>
          <w:lang w:val="uk-UA"/>
        </w:rPr>
      </w:pPr>
      <w:r w:rsidRPr="00821EA5">
        <w:rPr>
          <w:color w:val="000000"/>
          <w:sz w:val="28"/>
          <w:szCs w:val="28"/>
          <w:lang w:val="uk-UA"/>
        </w:rPr>
        <w:t xml:space="preserve">ситуаційне наставництво - надання допомоги </w:t>
      </w:r>
      <w:r w:rsidR="00463326">
        <w:rPr>
          <w:color w:val="000000"/>
          <w:sz w:val="28"/>
          <w:szCs w:val="28"/>
          <w:lang w:val="uk-UA"/>
        </w:rPr>
        <w:t>(порад</w:t>
      </w:r>
      <w:r w:rsidR="00B96115">
        <w:rPr>
          <w:color w:val="000000"/>
          <w:sz w:val="28"/>
          <w:szCs w:val="28"/>
          <w:lang w:val="uk-UA"/>
        </w:rPr>
        <w:t>и</w:t>
      </w:r>
      <w:r w:rsidR="00463326">
        <w:rPr>
          <w:color w:val="000000"/>
          <w:sz w:val="28"/>
          <w:szCs w:val="28"/>
          <w:lang w:val="uk-UA"/>
        </w:rPr>
        <w:t xml:space="preserve">) </w:t>
      </w:r>
      <w:r w:rsidRPr="00821EA5">
        <w:rPr>
          <w:color w:val="000000"/>
          <w:sz w:val="28"/>
          <w:szCs w:val="28"/>
          <w:lang w:val="uk-UA"/>
        </w:rPr>
        <w:t>в п</w:t>
      </w:r>
      <w:r w:rsidR="00463326">
        <w:rPr>
          <w:color w:val="000000"/>
          <w:sz w:val="28"/>
          <w:szCs w:val="28"/>
          <w:lang w:val="uk-UA"/>
        </w:rPr>
        <w:t>отрібний час в потрібному місці;</w:t>
      </w:r>
    </w:p>
    <w:p w:rsidR="00821EA5" w:rsidRDefault="00821EA5" w:rsidP="00463326">
      <w:pPr>
        <w:pStyle w:val="a8"/>
        <w:spacing w:line="360" w:lineRule="auto"/>
        <w:ind w:left="851" w:firstLine="850"/>
        <w:jc w:val="both"/>
        <w:rPr>
          <w:color w:val="000000"/>
          <w:sz w:val="28"/>
          <w:szCs w:val="28"/>
          <w:lang w:val="uk-UA"/>
        </w:rPr>
      </w:pPr>
      <w:r w:rsidRPr="00821EA5">
        <w:rPr>
          <w:color w:val="000000"/>
          <w:sz w:val="28"/>
          <w:szCs w:val="28"/>
          <w:lang w:val="uk-UA"/>
        </w:rPr>
        <w:t>неформальне наставництво</w:t>
      </w:r>
      <w:r w:rsidR="00B96115">
        <w:rPr>
          <w:color w:val="000000"/>
          <w:sz w:val="28"/>
          <w:szCs w:val="28"/>
          <w:lang w:val="uk-UA"/>
        </w:rPr>
        <w:t xml:space="preserve">, коли </w:t>
      </w:r>
      <w:r w:rsidR="00463326" w:rsidRPr="00463326">
        <w:rPr>
          <w:color w:val="000000"/>
          <w:sz w:val="28"/>
          <w:szCs w:val="28"/>
          <w:lang w:val="uk-UA"/>
        </w:rPr>
        <w:t>досвідченіший співробітник</w:t>
      </w:r>
      <w:r w:rsidRPr="00821EA5">
        <w:rPr>
          <w:color w:val="000000"/>
          <w:sz w:val="28"/>
          <w:szCs w:val="28"/>
          <w:lang w:val="uk-UA"/>
        </w:rPr>
        <w:t xml:space="preserve"> бере на себе відпов</w:t>
      </w:r>
      <w:r w:rsidR="00463326">
        <w:rPr>
          <w:color w:val="000000"/>
          <w:sz w:val="28"/>
          <w:szCs w:val="28"/>
          <w:lang w:val="uk-UA"/>
        </w:rPr>
        <w:t>ідальність за свого підопічного;</w:t>
      </w:r>
    </w:p>
    <w:p w:rsidR="00463326" w:rsidRPr="00463326" w:rsidRDefault="00463326" w:rsidP="00463326">
      <w:pPr>
        <w:pStyle w:val="a8"/>
        <w:spacing w:line="360" w:lineRule="auto"/>
        <w:ind w:left="0" w:firstLine="851"/>
        <w:jc w:val="both"/>
        <w:rPr>
          <w:color w:val="000000"/>
          <w:sz w:val="28"/>
          <w:szCs w:val="28"/>
          <w:lang w:val="uk-UA"/>
        </w:rPr>
      </w:pPr>
      <w:r>
        <w:rPr>
          <w:color w:val="000000"/>
          <w:sz w:val="28"/>
          <w:szCs w:val="28"/>
          <w:lang w:val="uk-UA"/>
        </w:rPr>
        <w:t>д</w:t>
      </w:r>
      <w:r w:rsidRPr="00463326">
        <w:rPr>
          <w:color w:val="000000"/>
          <w:sz w:val="28"/>
          <w:szCs w:val="28"/>
          <w:lang w:val="uk-UA"/>
        </w:rPr>
        <w:t xml:space="preserve">елегування </w:t>
      </w:r>
      <w:r>
        <w:rPr>
          <w:color w:val="000000"/>
          <w:sz w:val="28"/>
          <w:szCs w:val="28"/>
          <w:lang w:val="uk-UA"/>
        </w:rPr>
        <w:t>(</w:t>
      </w:r>
      <w:r w:rsidRPr="00463326">
        <w:rPr>
          <w:color w:val="000000"/>
          <w:sz w:val="28"/>
          <w:szCs w:val="28"/>
          <w:lang w:val="uk-UA"/>
        </w:rPr>
        <w:t xml:space="preserve"> передача співробітникам деяких завдань і повноважень щодо прийняття рішень з певного кола питань</w:t>
      </w:r>
      <w:r>
        <w:rPr>
          <w:color w:val="000000"/>
          <w:sz w:val="28"/>
          <w:szCs w:val="28"/>
          <w:lang w:val="uk-UA"/>
        </w:rPr>
        <w:t>);</w:t>
      </w:r>
    </w:p>
    <w:p w:rsidR="00CD1A1B" w:rsidRDefault="00463326" w:rsidP="00463326">
      <w:pPr>
        <w:pStyle w:val="a8"/>
        <w:spacing w:line="360" w:lineRule="auto"/>
        <w:ind w:left="0" w:firstLine="851"/>
        <w:jc w:val="both"/>
        <w:rPr>
          <w:color w:val="000000"/>
          <w:sz w:val="28"/>
          <w:szCs w:val="28"/>
          <w:lang w:val="uk-UA"/>
        </w:rPr>
      </w:pPr>
      <w:r>
        <w:rPr>
          <w:color w:val="000000"/>
          <w:sz w:val="28"/>
          <w:szCs w:val="28"/>
          <w:lang w:val="uk-UA"/>
        </w:rPr>
        <w:t>к</w:t>
      </w:r>
      <w:r w:rsidRPr="00463326">
        <w:rPr>
          <w:color w:val="000000"/>
          <w:sz w:val="28"/>
          <w:szCs w:val="28"/>
          <w:lang w:val="uk-UA"/>
        </w:rPr>
        <w:t xml:space="preserve">опіювання </w:t>
      </w:r>
      <w:r>
        <w:rPr>
          <w:color w:val="000000"/>
          <w:sz w:val="28"/>
          <w:szCs w:val="28"/>
          <w:lang w:val="uk-UA"/>
        </w:rPr>
        <w:t>(</w:t>
      </w:r>
      <w:r w:rsidRPr="00463326">
        <w:rPr>
          <w:color w:val="000000"/>
          <w:sz w:val="28"/>
          <w:szCs w:val="28"/>
          <w:lang w:val="uk-UA"/>
        </w:rPr>
        <w:t>прикріплення працівника до кваліфікованого фахівця для детального вивчення всіх особливостей даної роботи, повторення за ним всіх дій</w:t>
      </w:r>
      <w:r>
        <w:rPr>
          <w:color w:val="000000"/>
          <w:sz w:val="28"/>
          <w:szCs w:val="28"/>
          <w:lang w:val="uk-UA"/>
        </w:rPr>
        <w:t>);</w:t>
      </w:r>
    </w:p>
    <w:p w:rsidR="003A6279" w:rsidRDefault="003A6279" w:rsidP="000606A9">
      <w:pPr>
        <w:pStyle w:val="a8"/>
        <w:spacing w:line="360" w:lineRule="auto"/>
        <w:ind w:left="0" w:firstLine="851"/>
        <w:jc w:val="both"/>
        <w:rPr>
          <w:color w:val="000000"/>
          <w:sz w:val="28"/>
          <w:szCs w:val="28"/>
          <w:lang w:val="uk-UA"/>
        </w:rPr>
      </w:pPr>
      <w:r>
        <w:rPr>
          <w:color w:val="000000"/>
          <w:sz w:val="28"/>
          <w:szCs w:val="28"/>
          <w:lang w:val="uk-UA"/>
        </w:rPr>
        <w:t>лекції;</w:t>
      </w:r>
      <w:r w:rsidR="000606A9">
        <w:rPr>
          <w:color w:val="000000"/>
          <w:sz w:val="28"/>
          <w:szCs w:val="28"/>
          <w:lang w:val="uk-UA"/>
        </w:rPr>
        <w:t xml:space="preserve"> </w:t>
      </w:r>
    </w:p>
    <w:p w:rsidR="003A6279" w:rsidRDefault="003A6279" w:rsidP="000606A9">
      <w:pPr>
        <w:pStyle w:val="a8"/>
        <w:spacing w:line="360" w:lineRule="auto"/>
        <w:ind w:left="0" w:firstLine="851"/>
        <w:jc w:val="both"/>
        <w:rPr>
          <w:color w:val="000000"/>
          <w:sz w:val="28"/>
          <w:szCs w:val="28"/>
          <w:lang w:val="uk-UA"/>
        </w:rPr>
      </w:pPr>
      <w:r>
        <w:rPr>
          <w:color w:val="000000"/>
          <w:sz w:val="28"/>
          <w:szCs w:val="28"/>
          <w:lang w:val="uk-UA"/>
        </w:rPr>
        <w:t>тренінги;</w:t>
      </w:r>
    </w:p>
    <w:p w:rsidR="003A6279" w:rsidRDefault="003A6279" w:rsidP="000606A9">
      <w:pPr>
        <w:pStyle w:val="a8"/>
        <w:spacing w:line="360" w:lineRule="auto"/>
        <w:ind w:left="0" w:firstLine="851"/>
        <w:jc w:val="both"/>
        <w:rPr>
          <w:color w:val="000000"/>
          <w:sz w:val="28"/>
          <w:szCs w:val="28"/>
          <w:lang w:val="uk-UA"/>
        </w:rPr>
      </w:pPr>
      <w:r>
        <w:rPr>
          <w:color w:val="000000"/>
          <w:sz w:val="28"/>
          <w:szCs w:val="28"/>
          <w:lang w:val="uk-UA"/>
        </w:rPr>
        <w:t>семінари;</w:t>
      </w:r>
    </w:p>
    <w:p w:rsidR="003A6279" w:rsidRDefault="000606A9" w:rsidP="000606A9">
      <w:pPr>
        <w:pStyle w:val="a8"/>
        <w:spacing w:line="360" w:lineRule="auto"/>
        <w:ind w:left="0" w:firstLine="851"/>
        <w:jc w:val="both"/>
        <w:rPr>
          <w:color w:val="000000"/>
          <w:sz w:val="28"/>
          <w:szCs w:val="28"/>
          <w:lang w:val="uk-UA"/>
        </w:rPr>
      </w:pPr>
      <w:r w:rsidRPr="00DE5C26">
        <w:rPr>
          <w:color w:val="000000"/>
          <w:sz w:val="28"/>
          <w:szCs w:val="28"/>
          <w:lang w:val="uk-UA"/>
        </w:rPr>
        <w:t>індивідуальні бесіди</w:t>
      </w:r>
      <w:r w:rsidR="003A6279">
        <w:rPr>
          <w:color w:val="000000"/>
          <w:sz w:val="28"/>
          <w:szCs w:val="28"/>
          <w:lang w:val="uk-UA"/>
        </w:rPr>
        <w:t>;</w:t>
      </w:r>
    </w:p>
    <w:p w:rsidR="003A6279" w:rsidRDefault="000606A9" w:rsidP="000606A9">
      <w:pPr>
        <w:pStyle w:val="a8"/>
        <w:spacing w:line="360" w:lineRule="auto"/>
        <w:ind w:left="0" w:firstLine="851"/>
        <w:jc w:val="both"/>
        <w:rPr>
          <w:color w:val="000000"/>
          <w:sz w:val="28"/>
          <w:szCs w:val="28"/>
          <w:lang w:val="uk-UA"/>
        </w:rPr>
      </w:pPr>
      <w:r w:rsidRPr="000606A9">
        <w:rPr>
          <w:color w:val="000000"/>
          <w:sz w:val="28"/>
          <w:szCs w:val="28"/>
          <w:lang w:val="uk-UA"/>
        </w:rPr>
        <w:t>групові обговорення</w:t>
      </w:r>
      <w:r w:rsidR="003A6279">
        <w:rPr>
          <w:color w:val="000000"/>
          <w:sz w:val="28"/>
          <w:szCs w:val="28"/>
          <w:lang w:val="uk-UA"/>
        </w:rPr>
        <w:t>;</w:t>
      </w:r>
      <w:r>
        <w:rPr>
          <w:color w:val="000000"/>
          <w:sz w:val="28"/>
          <w:szCs w:val="28"/>
          <w:lang w:val="uk-UA"/>
        </w:rPr>
        <w:t xml:space="preserve"> </w:t>
      </w:r>
    </w:p>
    <w:p w:rsidR="003A6279" w:rsidRDefault="000606A9" w:rsidP="000606A9">
      <w:pPr>
        <w:pStyle w:val="a8"/>
        <w:spacing w:line="360" w:lineRule="auto"/>
        <w:ind w:left="0" w:firstLine="851"/>
        <w:jc w:val="both"/>
        <w:rPr>
          <w:color w:val="000000"/>
          <w:sz w:val="28"/>
          <w:szCs w:val="28"/>
          <w:lang w:val="uk-UA"/>
        </w:rPr>
      </w:pPr>
      <w:r w:rsidRPr="000606A9">
        <w:rPr>
          <w:color w:val="000000"/>
          <w:sz w:val="28"/>
          <w:szCs w:val="28"/>
          <w:lang w:val="uk-UA"/>
        </w:rPr>
        <w:lastRenderedPageBreak/>
        <w:t>розбір практичних ситуацій</w:t>
      </w:r>
      <w:r w:rsidR="003A6279">
        <w:rPr>
          <w:color w:val="000000"/>
          <w:sz w:val="28"/>
          <w:szCs w:val="28"/>
          <w:lang w:val="uk-UA"/>
        </w:rPr>
        <w:t>;</w:t>
      </w:r>
      <w:r w:rsidR="002A4988">
        <w:rPr>
          <w:color w:val="000000"/>
          <w:sz w:val="28"/>
          <w:szCs w:val="28"/>
          <w:lang w:val="uk-UA"/>
        </w:rPr>
        <w:t xml:space="preserve"> </w:t>
      </w:r>
    </w:p>
    <w:p w:rsidR="00463326" w:rsidRDefault="002A4988" w:rsidP="000606A9">
      <w:pPr>
        <w:pStyle w:val="a8"/>
        <w:spacing w:line="360" w:lineRule="auto"/>
        <w:ind w:left="0" w:firstLine="851"/>
        <w:jc w:val="both"/>
        <w:rPr>
          <w:color w:val="000000"/>
          <w:sz w:val="28"/>
          <w:szCs w:val="28"/>
          <w:lang w:val="uk-UA"/>
        </w:rPr>
      </w:pPr>
      <w:r w:rsidRPr="002A4988">
        <w:rPr>
          <w:color w:val="000000"/>
          <w:sz w:val="28"/>
          <w:szCs w:val="28"/>
          <w:lang w:val="uk-UA"/>
        </w:rPr>
        <w:t>робота в команді</w:t>
      </w:r>
      <w:r w:rsidR="003A6279">
        <w:rPr>
          <w:color w:val="000000"/>
          <w:sz w:val="28"/>
          <w:szCs w:val="28"/>
          <w:lang w:val="uk-UA"/>
        </w:rPr>
        <w:t>;</w:t>
      </w:r>
      <w:r w:rsidR="000606A9">
        <w:rPr>
          <w:color w:val="000000"/>
          <w:sz w:val="28"/>
          <w:szCs w:val="28"/>
          <w:lang w:val="uk-UA"/>
        </w:rPr>
        <w:t xml:space="preserve"> </w:t>
      </w:r>
    </w:p>
    <w:p w:rsidR="003A6279" w:rsidRPr="003A6279" w:rsidRDefault="003A6279" w:rsidP="003A6279">
      <w:pPr>
        <w:pStyle w:val="a8"/>
        <w:spacing w:line="360" w:lineRule="auto"/>
        <w:ind w:left="0" w:firstLine="851"/>
        <w:jc w:val="both"/>
        <w:rPr>
          <w:color w:val="000000"/>
          <w:sz w:val="28"/>
          <w:szCs w:val="28"/>
          <w:lang w:val="uk-UA"/>
        </w:rPr>
      </w:pPr>
      <w:r w:rsidRPr="003A6279">
        <w:rPr>
          <w:color w:val="000000"/>
          <w:sz w:val="28"/>
          <w:szCs w:val="28"/>
          <w:lang w:val="uk-UA"/>
        </w:rPr>
        <w:t>виробничий інструктаж;</w:t>
      </w:r>
    </w:p>
    <w:p w:rsidR="003A6279" w:rsidRPr="003A6279" w:rsidRDefault="003A6279" w:rsidP="003A6279">
      <w:pPr>
        <w:pStyle w:val="a8"/>
        <w:spacing w:line="360" w:lineRule="auto"/>
        <w:ind w:left="0" w:firstLine="851"/>
        <w:jc w:val="both"/>
        <w:rPr>
          <w:color w:val="000000"/>
          <w:sz w:val="28"/>
          <w:szCs w:val="28"/>
          <w:lang w:val="uk-UA"/>
        </w:rPr>
      </w:pPr>
      <w:r w:rsidRPr="003A6279">
        <w:rPr>
          <w:color w:val="000000"/>
          <w:sz w:val="28"/>
          <w:szCs w:val="28"/>
          <w:lang w:val="uk-UA"/>
        </w:rPr>
        <w:t>ротація кадрів;</w:t>
      </w:r>
    </w:p>
    <w:p w:rsidR="003A6279" w:rsidRPr="003A6279" w:rsidRDefault="003A6279" w:rsidP="003A6279">
      <w:pPr>
        <w:pStyle w:val="a8"/>
        <w:spacing w:line="360" w:lineRule="auto"/>
        <w:ind w:left="0" w:firstLine="851"/>
        <w:jc w:val="both"/>
        <w:rPr>
          <w:color w:val="000000"/>
          <w:sz w:val="28"/>
          <w:szCs w:val="28"/>
          <w:lang w:val="uk-UA"/>
        </w:rPr>
      </w:pPr>
      <w:r w:rsidRPr="003A6279">
        <w:rPr>
          <w:color w:val="000000"/>
          <w:sz w:val="28"/>
          <w:szCs w:val="28"/>
          <w:lang w:val="uk-UA"/>
        </w:rPr>
        <w:t>використання працівників в якості асистентів</w:t>
      </w:r>
      <w:r>
        <w:rPr>
          <w:color w:val="000000"/>
          <w:sz w:val="28"/>
          <w:szCs w:val="28"/>
          <w:lang w:val="uk-UA"/>
        </w:rPr>
        <w:t>;</w:t>
      </w:r>
    </w:p>
    <w:p w:rsidR="00116861" w:rsidRDefault="00116861" w:rsidP="00463326">
      <w:pPr>
        <w:pStyle w:val="a8"/>
        <w:spacing w:line="360" w:lineRule="auto"/>
        <w:ind w:left="0" w:firstLine="851"/>
        <w:jc w:val="both"/>
        <w:rPr>
          <w:color w:val="000000"/>
          <w:sz w:val="28"/>
          <w:szCs w:val="28"/>
          <w:lang w:val="uk-UA"/>
        </w:rPr>
      </w:pPr>
      <w:r w:rsidRPr="00116861">
        <w:rPr>
          <w:color w:val="000000"/>
          <w:sz w:val="28"/>
          <w:szCs w:val="28"/>
          <w:lang w:val="uk-UA"/>
        </w:rPr>
        <w:t>запрошення зовнішнього викладача</w:t>
      </w:r>
      <w:r>
        <w:rPr>
          <w:color w:val="000000"/>
          <w:sz w:val="28"/>
          <w:szCs w:val="28"/>
          <w:lang w:val="uk-UA"/>
        </w:rPr>
        <w:t xml:space="preserve"> (консультанта)</w:t>
      </w:r>
      <w:r w:rsidRPr="00116861">
        <w:rPr>
          <w:color w:val="000000"/>
          <w:sz w:val="28"/>
          <w:szCs w:val="28"/>
          <w:lang w:val="uk-UA"/>
        </w:rPr>
        <w:t xml:space="preserve"> для навчання співробітників</w:t>
      </w:r>
      <w:r>
        <w:rPr>
          <w:color w:val="000000"/>
          <w:sz w:val="28"/>
          <w:szCs w:val="28"/>
          <w:lang w:val="uk-UA"/>
        </w:rPr>
        <w:t xml:space="preserve"> (наприклад, </w:t>
      </w:r>
      <w:r w:rsidRPr="00116861">
        <w:rPr>
          <w:color w:val="000000"/>
          <w:sz w:val="28"/>
          <w:szCs w:val="28"/>
          <w:lang w:val="uk-UA"/>
        </w:rPr>
        <w:t>«</w:t>
      </w:r>
      <w:r>
        <w:rPr>
          <w:color w:val="000000"/>
          <w:sz w:val="28"/>
          <w:szCs w:val="28"/>
          <w:lang w:val="uk-UA"/>
        </w:rPr>
        <w:t>п</w:t>
      </w:r>
      <w:r w:rsidRPr="00116861">
        <w:rPr>
          <w:color w:val="000000"/>
          <w:sz w:val="28"/>
          <w:szCs w:val="28"/>
          <w:lang w:val="uk-UA"/>
        </w:rPr>
        <w:t>ольове консультування» - консультування на робочому місці</w:t>
      </w:r>
      <w:r>
        <w:rPr>
          <w:color w:val="000000"/>
          <w:sz w:val="28"/>
          <w:szCs w:val="28"/>
          <w:lang w:val="uk-UA"/>
        </w:rPr>
        <w:t xml:space="preserve">. </w:t>
      </w:r>
      <w:r w:rsidRPr="00116861">
        <w:rPr>
          <w:color w:val="000000"/>
          <w:sz w:val="28"/>
          <w:szCs w:val="28"/>
          <w:lang w:val="uk-UA"/>
        </w:rPr>
        <w:t xml:space="preserve">Здійснювати таке консультування може начальник або запрошений консультант. </w:t>
      </w:r>
      <w:r>
        <w:rPr>
          <w:color w:val="000000"/>
          <w:sz w:val="28"/>
          <w:szCs w:val="28"/>
          <w:lang w:val="uk-UA"/>
        </w:rPr>
        <w:t xml:space="preserve">Але краще якщо це буде саме запрошена людина, </w:t>
      </w:r>
      <w:r w:rsidRPr="00116861">
        <w:rPr>
          <w:color w:val="000000"/>
          <w:sz w:val="28"/>
          <w:szCs w:val="28"/>
          <w:lang w:val="uk-UA"/>
        </w:rPr>
        <w:t>тому що співробітнику дуже важко зізнатися начальнику, що він чогось не вміє, а начальнику, в свою чергу, важко вийти з ролі керівника і перетвориться в терплячого консультанта без подальших «оргвисновків»</w:t>
      </w:r>
      <w:r>
        <w:rPr>
          <w:color w:val="000000"/>
          <w:sz w:val="28"/>
          <w:szCs w:val="28"/>
          <w:lang w:val="uk-UA"/>
        </w:rPr>
        <w:t>)</w:t>
      </w:r>
      <w:r w:rsidRPr="00116861">
        <w:rPr>
          <w:color w:val="000000"/>
          <w:sz w:val="28"/>
          <w:szCs w:val="28"/>
          <w:lang w:val="uk-UA"/>
        </w:rPr>
        <w:t>.</w:t>
      </w:r>
    </w:p>
    <w:p w:rsidR="003A6279" w:rsidRDefault="003A6279" w:rsidP="003A6279">
      <w:pPr>
        <w:pStyle w:val="a8"/>
        <w:spacing w:line="360" w:lineRule="auto"/>
        <w:ind w:left="0" w:firstLine="851"/>
        <w:jc w:val="both"/>
        <w:rPr>
          <w:color w:val="000000"/>
          <w:sz w:val="28"/>
          <w:szCs w:val="28"/>
          <w:lang w:val="uk-UA"/>
        </w:rPr>
      </w:pPr>
      <w:r>
        <w:rPr>
          <w:color w:val="000000"/>
          <w:sz w:val="28"/>
          <w:szCs w:val="28"/>
          <w:lang w:val="uk-UA"/>
        </w:rPr>
        <w:t>Д</w:t>
      </w:r>
      <w:r w:rsidRPr="003A6279">
        <w:rPr>
          <w:color w:val="000000"/>
          <w:sz w:val="28"/>
          <w:szCs w:val="28"/>
          <w:lang w:val="uk-UA"/>
        </w:rPr>
        <w:t>ля зручності проведення занять з навчання персоналу</w:t>
      </w:r>
      <w:r>
        <w:rPr>
          <w:color w:val="000000"/>
          <w:sz w:val="28"/>
          <w:szCs w:val="28"/>
          <w:lang w:val="uk-UA"/>
        </w:rPr>
        <w:t xml:space="preserve"> на підприємстві необхідно створити н</w:t>
      </w:r>
      <w:r w:rsidRPr="00B84148">
        <w:rPr>
          <w:color w:val="000000"/>
          <w:sz w:val="28"/>
          <w:szCs w:val="28"/>
          <w:lang w:val="uk-UA"/>
        </w:rPr>
        <w:t>авчальн</w:t>
      </w:r>
      <w:r>
        <w:rPr>
          <w:color w:val="000000"/>
          <w:sz w:val="28"/>
          <w:szCs w:val="28"/>
          <w:lang w:val="uk-UA"/>
        </w:rPr>
        <w:t>ий</w:t>
      </w:r>
      <w:r w:rsidRPr="00B84148">
        <w:rPr>
          <w:color w:val="000000"/>
          <w:sz w:val="28"/>
          <w:szCs w:val="28"/>
          <w:lang w:val="uk-UA"/>
        </w:rPr>
        <w:t xml:space="preserve"> клас</w:t>
      </w:r>
      <w:r>
        <w:rPr>
          <w:color w:val="000000"/>
          <w:sz w:val="28"/>
          <w:szCs w:val="28"/>
          <w:lang w:val="uk-UA"/>
        </w:rPr>
        <w:t xml:space="preserve"> - </w:t>
      </w:r>
      <w:r w:rsidRPr="00B84148">
        <w:rPr>
          <w:color w:val="000000"/>
          <w:sz w:val="28"/>
          <w:szCs w:val="28"/>
          <w:lang w:val="uk-UA"/>
        </w:rPr>
        <w:t>окрем</w:t>
      </w:r>
      <w:r w:rsidR="00937A4F">
        <w:rPr>
          <w:color w:val="000000"/>
          <w:sz w:val="28"/>
          <w:szCs w:val="28"/>
          <w:lang w:val="uk-UA"/>
        </w:rPr>
        <w:t>у</w:t>
      </w:r>
      <w:r w:rsidRPr="00B84148">
        <w:rPr>
          <w:color w:val="000000"/>
          <w:sz w:val="28"/>
          <w:szCs w:val="28"/>
          <w:lang w:val="uk-UA"/>
        </w:rPr>
        <w:t xml:space="preserve"> кімнат</w:t>
      </w:r>
      <w:r w:rsidR="00937A4F">
        <w:rPr>
          <w:color w:val="000000"/>
          <w:sz w:val="28"/>
          <w:szCs w:val="28"/>
          <w:lang w:val="uk-UA"/>
        </w:rPr>
        <w:t>у</w:t>
      </w:r>
      <w:r w:rsidRPr="00B84148">
        <w:rPr>
          <w:color w:val="000000"/>
          <w:sz w:val="28"/>
          <w:szCs w:val="28"/>
          <w:lang w:val="uk-UA"/>
        </w:rPr>
        <w:t>, обгороджен</w:t>
      </w:r>
      <w:r w:rsidR="00937A4F">
        <w:rPr>
          <w:color w:val="000000"/>
          <w:sz w:val="28"/>
          <w:szCs w:val="28"/>
          <w:lang w:val="uk-UA"/>
        </w:rPr>
        <w:t>у</w:t>
      </w:r>
      <w:r w:rsidRPr="00B84148">
        <w:rPr>
          <w:color w:val="000000"/>
          <w:sz w:val="28"/>
          <w:szCs w:val="28"/>
          <w:lang w:val="uk-UA"/>
        </w:rPr>
        <w:t xml:space="preserve"> частин</w:t>
      </w:r>
      <w:r w:rsidR="00937A4F">
        <w:rPr>
          <w:color w:val="000000"/>
          <w:sz w:val="28"/>
          <w:szCs w:val="28"/>
          <w:lang w:val="uk-UA"/>
        </w:rPr>
        <w:t>у</w:t>
      </w:r>
      <w:r w:rsidRPr="00B84148">
        <w:rPr>
          <w:color w:val="000000"/>
          <w:sz w:val="28"/>
          <w:szCs w:val="28"/>
          <w:lang w:val="uk-UA"/>
        </w:rPr>
        <w:t xml:space="preserve"> з</w:t>
      </w:r>
      <w:r>
        <w:rPr>
          <w:color w:val="000000"/>
          <w:sz w:val="28"/>
          <w:szCs w:val="28"/>
          <w:lang w:val="uk-UA"/>
        </w:rPr>
        <w:t xml:space="preserve"> проектором або просто з дошкою.</w:t>
      </w:r>
    </w:p>
    <w:p w:rsidR="00B84148" w:rsidRPr="00B84148" w:rsidRDefault="003A6279" w:rsidP="00B84148">
      <w:pPr>
        <w:pStyle w:val="a8"/>
        <w:spacing w:line="360" w:lineRule="auto"/>
        <w:ind w:left="0" w:firstLine="851"/>
        <w:jc w:val="both"/>
        <w:rPr>
          <w:color w:val="000000"/>
          <w:sz w:val="28"/>
          <w:szCs w:val="28"/>
          <w:lang w:val="uk-UA"/>
        </w:rPr>
      </w:pPr>
      <w:r>
        <w:rPr>
          <w:color w:val="000000"/>
          <w:sz w:val="28"/>
          <w:szCs w:val="28"/>
          <w:lang w:val="uk-UA"/>
        </w:rPr>
        <w:t>В</w:t>
      </w:r>
      <w:r w:rsidR="00B84148" w:rsidRPr="00B84148">
        <w:rPr>
          <w:color w:val="000000"/>
          <w:sz w:val="28"/>
          <w:szCs w:val="28"/>
          <w:lang w:val="uk-UA"/>
        </w:rPr>
        <w:t>нутріфірмов</w:t>
      </w:r>
      <w:r>
        <w:rPr>
          <w:color w:val="000000"/>
          <w:sz w:val="28"/>
          <w:szCs w:val="28"/>
          <w:lang w:val="uk-UA"/>
        </w:rPr>
        <w:t>е</w:t>
      </w:r>
      <w:r w:rsidR="00B84148" w:rsidRPr="00B84148">
        <w:rPr>
          <w:color w:val="000000"/>
          <w:sz w:val="28"/>
          <w:szCs w:val="28"/>
          <w:lang w:val="uk-UA"/>
        </w:rPr>
        <w:t xml:space="preserve"> навчання</w:t>
      </w:r>
      <w:r>
        <w:rPr>
          <w:color w:val="000000"/>
          <w:sz w:val="28"/>
          <w:szCs w:val="28"/>
          <w:lang w:val="uk-UA"/>
        </w:rPr>
        <w:t xml:space="preserve"> має свої переваги, а саме</w:t>
      </w:r>
      <w:r w:rsidR="00B84148" w:rsidRPr="00B84148">
        <w:rPr>
          <w:color w:val="000000"/>
          <w:sz w:val="28"/>
          <w:szCs w:val="28"/>
          <w:lang w:val="uk-UA"/>
        </w:rPr>
        <w:t>:</w:t>
      </w:r>
    </w:p>
    <w:p w:rsidR="00B84148" w:rsidRP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 xml:space="preserve">вдосконалена передача досвіду всередині </w:t>
      </w:r>
      <w:r>
        <w:rPr>
          <w:color w:val="000000"/>
          <w:sz w:val="28"/>
          <w:szCs w:val="28"/>
          <w:lang w:val="uk-UA"/>
        </w:rPr>
        <w:t>підприємства</w:t>
      </w:r>
      <w:r w:rsidRPr="00B84148">
        <w:rPr>
          <w:color w:val="000000"/>
          <w:sz w:val="28"/>
          <w:szCs w:val="28"/>
          <w:lang w:val="uk-UA"/>
        </w:rPr>
        <w:t>;</w:t>
      </w:r>
    </w:p>
    <w:p w:rsidR="00B84148" w:rsidRP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мож</w:t>
      </w:r>
      <w:r>
        <w:rPr>
          <w:color w:val="000000"/>
          <w:sz w:val="28"/>
          <w:szCs w:val="28"/>
          <w:lang w:val="uk-UA"/>
        </w:rPr>
        <w:t>ливість</w:t>
      </w:r>
      <w:r w:rsidRPr="00B84148">
        <w:rPr>
          <w:color w:val="000000"/>
          <w:sz w:val="28"/>
          <w:szCs w:val="28"/>
          <w:lang w:val="uk-UA"/>
        </w:rPr>
        <w:t xml:space="preserve"> підгот</w:t>
      </w:r>
      <w:r w:rsidR="00507AA1">
        <w:rPr>
          <w:color w:val="000000"/>
          <w:sz w:val="28"/>
          <w:szCs w:val="28"/>
          <w:lang w:val="uk-UA"/>
        </w:rPr>
        <w:t>овки</w:t>
      </w:r>
      <w:r w:rsidRPr="00B84148">
        <w:rPr>
          <w:color w:val="000000"/>
          <w:sz w:val="28"/>
          <w:szCs w:val="28"/>
          <w:lang w:val="uk-UA"/>
        </w:rPr>
        <w:t xml:space="preserve"> </w:t>
      </w:r>
      <w:r w:rsidR="00507AA1" w:rsidRPr="00B84148">
        <w:rPr>
          <w:color w:val="000000"/>
          <w:sz w:val="28"/>
          <w:szCs w:val="28"/>
          <w:lang w:val="uk-UA"/>
        </w:rPr>
        <w:t>спеціалістів</w:t>
      </w:r>
      <w:r w:rsidRPr="00B84148">
        <w:rPr>
          <w:color w:val="000000"/>
          <w:sz w:val="28"/>
          <w:szCs w:val="28"/>
          <w:lang w:val="uk-UA"/>
        </w:rPr>
        <w:t xml:space="preserve"> усередині </w:t>
      </w:r>
      <w:r w:rsidR="00B96115">
        <w:rPr>
          <w:color w:val="000000"/>
          <w:sz w:val="28"/>
          <w:szCs w:val="28"/>
          <w:lang w:val="uk-UA"/>
        </w:rPr>
        <w:t>товариства</w:t>
      </w:r>
      <w:r w:rsidRPr="00B84148">
        <w:rPr>
          <w:color w:val="000000"/>
          <w:sz w:val="28"/>
          <w:szCs w:val="28"/>
          <w:lang w:val="uk-UA"/>
        </w:rPr>
        <w:t>;</w:t>
      </w:r>
      <w:r>
        <w:rPr>
          <w:color w:val="000000"/>
          <w:sz w:val="28"/>
          <w:szCs w:val="28"/>
          <w:lang w:val="uk-UA"/>
        </w:rPr>
        <w:t xml:space="preserve"> </w:t>
      </w:r>
    </w:p>
    <w:p w:rsidR="00B84148" w:rsidRP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постійне підвищення кваліфікації співробітників;</w:t>
      </w:r>
    </w:p>
    <w:p w:rsidR="00B84148" w:rsidRP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 xml:space="preserve">поширення передового досвіду підрозділів в рамках </w:t>
      </w:r>
      <w:r>
        <w:rPr>
          <w:color w:val="000000"/>
          <w:sz w:val="28"/>
          <w:szCs w:val="28"/>
          <w:lang w:val="uk-UA"/>
        </w:rPr>
        <w:t>підприємства</w:t>
      </w:r>
      <w:r w:rsidRPr="00B84148">
        <w:rPr>
          <w:color w:val="000000"/>
          <w:sz w:val="28"/>
          <w:szCs w:val="28"/>
          <w:lang w:val="uk-UA"/>
        </w:rPr>
        <w:t>;</w:t>
      </w:r>
    </w:p>
    <w:p w:rsidR="00B84148" w:rsidRP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скорочення кількості помилок за рахунок детального розгляду процедур поточної діяльності;</w:t>
      </w:r>
    </w:p>
    <w:p w:rsidR="00B84148" w:rsidRDefault="00B84148" w:rsidP="00B84148">
      <w:pPr>
        <w:pStyle w:val="a8"/>
        <w:spacing w:line="360" w:lineRule="auto"/>
        <w:ind w:left="0" w:firstLine="851"/>
        <w:jc w:val="both"/>
        <w:rPr>
          <w:color w:val="000000"/>
          <w:sz w:val="28"/>
          <w:szCs w:val="28"/>
          <w:lang w:val="uk-UA"/>
        </w:rPr>
      </w:pPr>
      <w:r w:rsidRPr="00B84148">
        <w:rPr>
          <w:color w:val="000000"/>
          <w:sz w:val="28"/>
          <w:szCs w:val="28"/>
          <w:lang w:val="uk-UA"/>
        </w:rPr>
        <w:t xml:space="preserve">скорочення витрат на дороге зовнішнє навчання (при хорошій </w:t>
      </w:r>
      <w:r w:rsidR="00507AA1">
        <w:rPr>
          <w:color w:val="000000"/>
          <w:sz w:val="28"/>
          <w:szCs w:val="28"/>
          <w:lang w:val="uk-UA"/>
        </w:rPr>
        <w:t>організації внутрішнього навчання</w:t>
      </w:r>
      <w:r w:rsidRPr="00B84148">
        <w:rPr>
          <w:color w:val="000000"/>
          <w:sz w:val="28"/>
          <w:szCs w:val="28"/>
          <w:lang w:val="uk-UA"/>
        </w:rPr>
        <w:t xml:space="preserve"> є необхідність в навчанні поза </w:t>
      </w:r>
      <w:r w:rsidR="00B96115">
        <w:rPr>
          <w:color w:val="000000"/>
          <w:sz w:val="28"/>
          <w:szCs w:val="28"/>
          <w:lang w:val="uk-UA"/>
        </w:rPr>
        <w:t xml:space="preserve">підприємством </w:t>
      </w:r>
      <w:r w:rsidR="00507AA1">
        <w:rPr>
          <w:color w:val="000000"/>
          <w:sz w:val="28"/>
          <w:szCs w:val="28"/>
          <w:lang w:val="uk-UA"/>
        </w:rPr>
        <w:t xml:space="preserve">лише </w:t>
      </w:r>
      <w:r w:rsidRPr="00B84148">
        <w:rPr>
          <w:color w:val="000000"/>
          <w:sz w:val="28"/>
          <w:szCs w:val="28"/>
          <w:lang w:val="uk-UA"/>
        </w:rPr>
        <w:t>1-2 співробітників, які передадуть отримані знання колегам).</w:t>
      </w:r>
    </w:p>
    <w:p w:rsidR="00442F5B" w:rsidRPr="00442F5B" w:rsidRDefault="00EF2B49" w:rsidP="00442F5B">
      <w:pPr>
        <w:pStyle w:val="a8"/>
        <w:spacing w:line="360" w:lineRule="auto"/>
        <w:ind w:left="0" w:firstLine="851"/>
        <w:jc w:val="both"/>
        <w:rPr>
          <w:color w:val="000000"/>
          <w:sz w:val="28"/>
          <w:szCs w:val="28"/>
          <w:lang w:val="uk-UA"/>
        </w:rPr>
      </w:pPr>
      <w:r w:rsidRPr="00442F5B">
        <w:rPr>
          <w:color w:val="000000"/>
          <w:sz w:val="28"/>
          <w:szCs w:val="28"/>
          <w:lang w:val="uk-UA"/>
        </w:rPr>
        <w:t xml:space="preserve">Підприємства </w:t>
      </w:r>
      <w:r w:rsidR="00442F5B" w:rsidRPr="00442F5B">
        <w:rPr>
          <w:color w:val="000000"/>
          <w:sz w:val="28"/>
          <w:szCs w:val="28"/>
          <w:lang w:val="uk-UA"/>
        </w:rPr>
        <w:t>роблять помилку</w:t>
      </w:r>
      <w:r w:rsidRPr="00442F5B">
        <w:rPr>
          <w:color w:val="000000"/>
          <w:sz w:val="28"/>
          <w:szCs w:val="28"/>
          <w:lang w:val="uk-UA"/>
        </w:rPr>
        <w:t xml:space="preserve">, коли </w:t>
      </w:r>
      <w:r w:rsidR="00442F5B" w:rsidRPr="00442F5B">
        <w:rPr>
          <w:color w:val="000000"/>
          <w:sz w:val="28"/>
          <w:szCs w:val="28"/>
          <w:lang w:val="uk-UA"/>
        </w:rPr>
        <w:t xml:space="preserve">наймають вже готових спеціалістів, вважаючи, що таким чином вони економлять час і фінансові кошти на навчанні свого персоналу. </w:t>
      </w:r>
      <w:r w:rsidR="00442F5B">
        <w:rPr>
          <w:color w:val="000000"/>
          <w:sz w:val="28"/>
          <w:szCs w:val="28"/>
          <w:lang w:val="uk-UA"/>
        </w:rPr>
        <w:t>Адже в</w:t>
      </w:r>
      <w:r w:rsidR="00442F5B" w:rsidRPr="00442F5B">
        <w:rPr>
          <w:color w:val="000000"/>
          <w:sz w:val="28"/>
          <w:szCs w:val="28"/>
          <w:lang w:val="uk-UA"/>
        </w:rPr>
        <w:t>нутрішне навчання покликане</w:t>
      </w:r>
      <w:r w:rsidR="00937A4F">
        <w:rPr>
          <w:color w:val="000000"/>
          <w:sz w:val="28"/>
          <w:szCs w:val="28"/>
          <w:lang w:val="uk-UA"/>
        </w:rPr>
        <w:t xml:space="preserve"> не лише навчити, а і</w:t>
      </w:r>
      <w:r w:rsidR="00442F5B" w:rsidRPr="00442F5B">
        <w:rPr>
          <w:color w:val="000000"/>
          <w:sz w:val="28"/>
          <w:szCs w:val="28"/>
          <w:lang w:val="uk-UA"/>
        </w:rPr>
        <w:t xml:space="preserve"> передати співробітникам важливу інформацію про </w:t>
      </w:r>
      <w:r w:rsidR="00442F5B" w:rsidRPr="00442F5B">
        <w:rPr>
          <w:color w:val="000000"/>
          <w:sz w:val="28"/>
          <w:szCs w:val="28"/>
          <w:lang w:val="uk-UA"/>
        </w:rPr>
        <w:lastRenderedPageBreak/>
        <w:t>організацію, сприяє формуванню «правильних» установок на працю, зміцненню бажаних зразків поведінки і підвищенню ступеня прихильності персоналу сво</w:t>
      </w:r>
      <w:r w:rsidR="00507AA1">
        <w:rPr>
          <w:color w:val="000000"/>
          <w:sz w:val="28"/>
          <w:szCs w:val="28"/>
          <w:lang w:val="uk-UA"/>
        </w:rPr>
        <w:t>єму</w:t>
      </w:r>
      <w:r w:rsidR="00442F5B" w:rsidRPr="00442F5B">
        <w:rPr>
          <w:color w:val="000000"/>
          <w:sz w:val="28"/>
          <w:szCs w:val="28"/>
          <w:lang w:val="uk-UA"/>
        </w:rPr>
        <w:t xml:space="preserve"> підприємств</w:t>
      </w:r>
      <w:r w:rsidR="00507AA1">
        <w:rPr>
          <w:color w:val="000000"/>
          <w:sz w:val="28"/>
          <w:szCs w:val="28"/>
          <w:lang w:val="uk-UA"/>
        </w:rPr>
        <w:t>у</w:t>
      </w:r>
      <w:r w:rsidR="00442F5B" w:rsidRPr="00442F5B">
        <w:rPr>
          <w:color w:val="000000"/>
          <w:sz w:val="28"/>
          <w:szCs w:val="28"/>
          <w:lang w:val="uk-UA"/>
        </w:rPr>
        <w:t>.</w:t>
      </w:r>
    </w:p>
    <w:p w:rsidR="00507AA1" w:rsidRDefault="00507AA1" w:rsidP="00507AA1">
      <w:pPr>
        <w:pStyle w:val="a8"/>
        <w:spacing w:line="360" w:lineRule="auto"/>
        <w:ind w:left="0" w:firstLine="851"/>
        <w:jc w:val="both"/>
        <w:rPr>
          <w:color w:val="000000"/>
          <w:sz w:val="28"/>
          <w:szCs w:val="28"/>
          <w:lang w:val="uk-UA"/>
        </w:rPr>
      </w:pPr>
      <w:r w:rsidRPr="00507AA1">
        <w:rPr>
          <w:color w:val="000000"/>
          <w:sz w:val="28"/>
          <w:szCs w:val="28"/>
          <w:lang w:val="uk-UA"/>
        </w:rPr>
        <w:t>Зовнішнє навчання - навчання і консультування, що проводиться залученими компаніями</w:t>
      </w:r>
      <w:r>
        <w:rPr>
          <w:color w:val="000000"/>
          <w:sz w:val="28"/>
          <w:szCs w:val="28"/>
          <w:lang w:val="uk-UA"/>
        </w:rPr>
        <w:t xml:space="preserve">, </w:t>
      </w:r>
      <w:r w:rsidRPr="00507AA1">
        <w:rPr>
          <w:color w:val="000000"/>
          <w:sz w:val="28"/>
          <w:szCs w:val="28"/>
          <w:lang w:val="uk-UA"/>
        </w:rPr>
        <w:t xml:space="preserve">навчальними закладами, а також незалежними бізнес-тренерами і викладачами. </w:t>
      </w:r>
      <w:r w:rsidR="00EB149F" w:rsidRPr="00EB149F">
        <w:rPr>
          <w:color w:val="000000"/>
          <w:sz w:val="28"/>
          <w:szCs w:val="28"/>
          <w:lang w:val="uk-UA"/>
        </w:rPr>
        <w:t xml:space="preserve">Здійснюється </w:t>
      </w:r>
      <w:r w:rsidR="00B96115">
        <w:rPr>
          <w:color w:val="000000"/>
          <w:sz w:val="28"/>
          <w:szCs w:val="28"/>
          <w:lang w:val="uk-UA"/>
        </w:rPr>
        <w:t xml:space="preserve">таке навчання </w:t>
      </w:r>
      <w:r w:rsidR="00EB149F" w:rsidRPr="00EB149F">
        <w:rPr>
          <w:color w:val="000000"/>
          <w:sz w:val="28"/>
          <w:szCs w:val="28"/>
          <w:lang w:val="uk-UA"/>
        </w:rPr>
        <w:t>в індивідуальній та корпоративній формах</w:t>
      </w:r>
      <w:r w:rsidR="00EB149F">
        <w:rPr>
          <w:color w:val="000000"/>
          <w:sz w:val="28"/>
          <w:szCs w:val="28"/>
          <w:lang w:val="uk-UA"/>
        </w:rPr>
        <w:t>.</w:t>
      </w:r>
    </w:p>
    <w:p w:rsidR="00EB149F" w:rsidRPr="00507AA1" w:rsidRDefault="00EB149F" w:rsidP="00EB149F">
      <w:pPr>
        <w:pStyle w:val="a8"/>
        <w:spacing w:line="360" w:lineRule="auto"/>
        <w:ind w:left="0" w:firstLine="851"/>
        <w:jc w:val="both"/>
        <w:rPr>
          <w:color w:val="000000"/>
          <w:sz w:val="28"/>
          <w:szCs w:val="28"/>
          <w:lang w:val="uk-UA"/>
        </w:rPr>
      </w:pPr>
      <w:r>
        <w:rPr>
          <w:color w:val="000000"/>
          <w:sz w:val="28"/>
          <w:szCs w:val="28"/>
          <w:lang w:val="uk-UA"/>
        </w:rPr>
        <w:t>І</w:t>
      </w:r>
      <w:r w:rsidRPr="00507AA1">
        <w:rPr>
          <w:color w:val="000000"/>
          <w:sz w:val="28"/>
          <w:szCs w:val="28"/>
          <w:lang w:val="uk-UA"/>
        </w:rPr>
        <w:t xml:space="preserve">ндивідуальне зовнішнє навчання - зовнішні освітні заходи, </w:t>
      </w:r>
      <w:r>
        <w:rPr>
          <w:color w:val="000000"/>
          <w:sz w:val="28"/>
          <w:szCs w:val="28"/>
          <w:lang w:val="uk-UA"/>
        </w:rPr>
        <w:t xml:space="preserve">які співробітники </w:t>
      </w:r>
      <w:r w:rsidRPr="00507AA1">
        <w:rPr>
          <w:color w:val="000000"/>
          <w:sz w:val="28"/>
          <w:szCs w:val="28"/>
          <w:lang w:val="uk-UA"/>
        </w:rPr>
        <w:t>відвіду</w:t>
      </w:r>
      <w:r>
        <w:rPr>
          <w:color w:val="000000"/>
          <w:sz w:val="28"/>
          <w:szCs w:val="28"/>
          <w:lang w:val="uk-UA"/>
        </w:rPr>
        <w:t>ють</w:t>
      </w:r>
      <w:r w:rsidRPr="00507AA1">
        <w:rPr>
          <w:color w:val="000000"/>
          <w:sz w:val="28"/>
          <w:szCs w:val="28"/>
          <w:lang w:val="uk-UA"/>
        </w:rPr>
        <w:t xml:space="preserve"> індивідуально</w:t>
      </w:r>
      <w:r>
        <w:rPr>
          <w:color w:val="000000"/>
          <w:sz w:val="28"/>
          <w:szCs w:val="28"/>
          <w:lang w:val="uk-UA"/>
        </w:rPr>
        <w:t>.</w:t>
      </w:r>
    </w:p>
    <w:p w:rsidR="00EB149F" w:rsidRPr="00507AA1" w:rsidRDefault="00EB149F" w:rsidP="00EB149F">
      <w:pPr>
        <w:pStyle w:val="a8"/>
        <w:spacing w:line="360" w:lineRule="auto"/>
        <w:ind w:left="0" w:firstLine="851"/>
        <w:jc w:val="both"/>
        <w:rPr>
          <w:color w:val="000000"/>
          <w:sz w:val="28"/>
          <w:szCs w:val="28"/>
          <w:lang w:val="uk-UA"/>
        </w:rPr>
      </w:pPr>
      <w:r w:rsidRPr="00507AA1">
        <w:rPr>
          <w:color w:val="000000"/>
          <w:sz w:val="28"/>
          <w:szCs w:val="28"/>
          <w:lang w:val="uk-UA"/>
        </w:rPr>
        <w:t>Корпоративне зовнішнє навчання - навчання, яке проводиться для групи співробітників залученої освітньою компанією або викладачем (бізнес-тренером) за спеціально розробленою програмою</w:t>
      </w:r>
      <w:r>
        <w:rPr>
          <w:color w:val="000000"/>
          <w:sz w:val="28"/>
          <w:szCs w:val="28"/>
          <w:lang w:val="uk-UA"/>
        </w:rPr>
        <w:t>.</w:t>
      </w:r>
    </w:p>
    <w:p w:rsidR="00EB149F" w:rsidRDefault="00EB149F" w:rsidP="00507AA1">
      <w:pPr>
        <w:pStyle w:val="a8"/>
        <w:spacing w:line="360" w:lineRule="auto"/>
        <w:ind w:left="0" w:firstLine="851"/>
        <w:jc w:val="both"/>
        <w:rPr>
          <w:color w:val="000000"/>
          <w:sz w:val="28"/>
          <w:szCs w:val="28"/>
          <w:lang w:val="uk-UA"/>
        </w:rPr>
      </w:pPr>
      <w:r>
        <w:rPr>
          <w:color w:val="000000"/>
          <w:sz w:val="28"/>
          <w:szCs w:val="28"/>
          <w:lang w:val="uk-UA"/>
        </w:rPr>
        <w:t xml:space="preserve">Також слід виділити довгострокове та </w:t>
      </w:r>
      <w:r w:rsidR="00937A4F">
        <w:rPr>
          <w:color w:val="000000"/>
          <w:sz w:val="28"/>
          <w:szCs w:val="28"/>
          <w:lang w:val="uk-UA"/>
        </w:rPr>
        <w:t>короткострокове (т</w:t>
      </w:r>
      <w:r w:rsidR="00937A4F" w:rsidRPr="00507AA1">
        <w:rPr>
          <w:color w:val="000000"/>
          <w:sz w:val="28"/>
          <w:szCs w:val="28"/>
          <w:lang w:val="uk-UA"/>
        </w:rPr>
        <w:t>ематичне</w:t>
      </w:r>
      <w:r w:rsidR="00937A4F">
        <w:rPr>
          <w:color w:val="000000"/>
          <w:sz w:val="28"/>
          <w:szCs w:val="28"/>
          <w:lang w:val="uk-UA"/>
        </w:rPr>
        <w:t>)</w:t>
      </w:r>
      <w:r w:rsidR="00937A4F" w:rsidRPr="00507AA1">
        <w:rPr>
          <w:color w:val="000000"/>
          <w:sz w:val="28"/>
          <w:szCs w:val="28"/>
          <w:lang w:val="uk-UA"/>
        </w:rPr>
        <w:t xml:space="preserve"> </w:t>
      </w:r>
      <w:r>
        <w:rPr>
          <w:color w:val="000000"/>
          <w:sz w:val="28"/>
          <w:szCs w:val="28"/>
          <w:lang w:val="uk-UA"/>
        </w:rPr>
        <w:t xml:space="preserve"> навчання.</w:t>
      </w:r>
    </w:p>
    <w:p w:rsidR="00507AA1" w:rsidRPr="00507AA1" w:rsidRDefault="00EB149F" w:rsidP="00507AA1">
      <w:pPr>
        <w:pStyle w:val="a8"/>
        <w:spacing w:line="360" w:lineRule="auto"/>
        <w:ind w:left="0" w:firstLine="851"/>
        <w:jc w:val="both"/>
        <w:rPr>
          <w:color w:val="000000"/>
          <w:sz w:val="28"/>
          <w:szCs w:val="28"/>
          <w:lang w:val="uk-UA"/>
        </w:rPr>
      </w:pPr>
      <w:r>
        <w:rPr>
          <w:color w:val="000000"/>
          <w:sz w:val="28"/>
          <w:szCs w:val="28"/>
          <w:lang w:val="uk-UA"/>
        </w:rPr>
        <w:t>Д</w:t>
      </w:r>
      <w:r w:rsidR="00507AA1" w:rsidRPr="00507AA1">
        <w:rPr>
          <w:color w:val="000000"/>
          <w:sz w:val="28"/>
          <w:szCs w:val="28"/>
          <w:lang w:val="uk-UA"/>
        </w:rPr>
        <w:t>овгострокове навчання - навчання, що проводиться у вигляді підвищення кваліфікації, стажування</w:t>
      </w:r>
      <w:r>
        <w:rPr>
          <w:color w:val="000000"/>
          <w:sz w:val="28"/>
          <w:szCs w:val="28"/>
          <w:lang w:val="uk-UA"/>
        </w:rPr>
        <w:t>,</w:t>
      </w:r>
      <w:r w:rsidR="00507AA1" w:rsidRPr="00507AA1">
        <w:rPr>
          <w:color w:val="000000"/>
          <w:sz w:val="28"/>
          <w:szCs w:val="28"/>
          <w:lang w:val="uk-UA"/>
        </w:rPr>
        <w:t xml:space="preserve"> професійної перепідготовки</w:t>
      </w:r>
      <w:r>
        <w:rPr>
          <w:color w:val="000000"/>
          <w:sz w:val="28"/>
          <w:szCs w:val="28"/>
          <w:lang w:val="uk-UA"/>
        </w:rPr>
        <w:t>.</w:t>
      </w:r>
    </w:p>
    <w:p w:rsidR="00ED22EB" w:rsidRDefault="00937A4F" w:rsidP="00507AA1">
      <w:pPr>
        <w:pStyle w:val="a8"/>
        <w:spacing w:line="360" w:lineRule="auto"/>
        <w:ind w:left="0" w:firstLine="851"/>
        <w:jc w:val="both"/>
        <w:rPr>
          <w:color w:val="000000"/>
          <w:sz w:val="28"/>
          <w:szCs w:val="28"/>
          <w:lang w:val="uk-UA"/>
        </w:rPr>
      </w:pPr>
      <w:r>
        <w:rPr>
          <w:color w:val="000000"/>
          <w:sz w:val="28"/>
          <w:szCs w:val="28"/>
          <w:lang w:val="uk-UA"/>
        </w:rPr>
        <w:t>Короткострокове (т</w:t>
      </w:r>
      <w:r w:rsidR="00507AA1" w:rsidRPr="00507AA1">
        <w:rPr>
          <w:color w:val="000000"/>
          <w:sz w:val="28"/>
          <w:szCs w:val="28"/>
          <w:lang w:val="uk-UA"/>
        </w:rPr>
        <w:t>ематичне</w:t>
      </w:r>
      <w:r>
        <w:rPr>
          <w:color w:val="000000"/>
          <w:sz w:val="28"/>
          <w:szCs w:val="28"/>
          <w:lang w:val="uk-UA"/>
        </w:rPr>
        <w:t>)</w:t>
      </w:r>
      <w:r w:rsidR="00507AA1" w:rsidRPr="00507AA1">
        <w:rPr>
          <w:color w:val="000000"/>
          <w:sz w:val="28"/>
          <w:szCs w:val="28"/>
          <w:lang w:val="uk-UA"/>
        </w:rPr>
        <w:t xml:space="preserve"> навчання - навчання </w:t>
      </w:r>
      <w:r>
        <w:rPr>
          <w:color w:val="000000"/>
          <w:sz w:val="28"/>
          <w:szCs w:val="28"/>
          <w:lang w:val="uk-UA"/>
        </w:rPr>
        <w:t>з</w:t>
      </w:r>
      <w:r w:rsidR="00507AA1" w:rsidRPr="00507AA1">
        <w:rPr>
          <w:color w:val="000000"/>
          <w:sz w:val="28"/>
          <w:szCs w:val="28"/>
          <w:lang w:val="uk-UA"/>
        </w:rPr>
        <w:t xml:space="preserve"> конкретних виробничих питань.</w:t>
      </w:r>
    </w:p>
    <w:p w:rsidR="00EB149F" w:rsidRDefault="00EB149F" w:rsidP="00EB149F">
      <w:pPr>
        <w:pStyle w:val="a8"/>
        <w:spacing w:line="360" w:lineRule="auto"/>
        <w:ind w:left="0" w:firstLine="851"/>
        <w:jc w:val="both"/>
        <w:rPr>
          <w:color w:val="000000"/>
          <w:sz w:val="28"/>
          <w:szCs w:val="28"/>
          <w:lang w:val="uk-UA"/>
        </w:rPr>
      </w:pPr>
      <w:r w:rsidRPr="00844ED0">
        <w:rPr>
          <w:color w:val="000000"/>
          <w:sz w:val="28"/>
          <w:szCs w:val="28"/>
          <w:lang w:val="uk-UA"/>
        </w:rPr>
        <w:t xml:space="preserve">Серед форм </w:t>
      </w:r>
      <w:r>
        <w:rPr>
          <w:color w:val="000000"/>
          <w:sz w:val="28"/>
          <w:szCs w:val="28"/>
          <w:lang w:val="uk-UA"/>
        </w:rPr>
        <w:t>зовнішнього</w:t>
      </w:r>
      <w:r w:rsidRPr="00844ED0">
        <w:rPr>
          <w:color w:val="000000"/>
          <w:sz w:val="28"/>
          <w:szCs w:val="28"/>
          <w:lang w:val="uk-UA"/>
        </w:rPr>
        <w:t xml:space="preserve"> навчання ми рекомендуємо:</w:t>
      </w:r>
    </w:p>
    <w:p w:rsidR="000606A9" w:rsidRPr="002A4988" w:rsidRDefault="002A4988" w:rsidP="002A4988">
      <w:pPr>
        <w:pStyle w:val="a8"/>
        <w:spacing w:line="360" w:lineRule="auto"/>
        <w:ind w:left="0" w:firstLine="851"/>
        <w:jc w:val="both"/>
        <w:rPr>
          <w:color w:val="000000"/>
          <w:sz w:val="28"/>
          <w:szCs w:val="28"/>
          <w:lang w:val="uk-UA"/>
        </w:rPr>
      </w:pPr>
      <w:r>
        <w:rPr>
          <w:color w:val="000000"/>
          <w:sz w:val="28"/>
          <w:szCs w:val="28"/>
          <w:lang w:val="uk-UA"/>
        </w:rPr>
        <w:t>о</w:t>
      </w:r>
      <w:r w:rsidR="000606A9" w:rsidRPr="002A4988">
        <w:rPr>
          <w:color w:val="000000"/>
          <w:sz w:val="28"/>
          <w:szCs w:val="28"/>
          <w:lang w:val="uk-UA"/>
        </w:rPr>
        <w:t>тримання вищої освіти (при його відсутності);</w:t>
      </w:r>
    </w:p>
    <w:p w:rsidR="002A4988" w:rsidRPr="002A4988" w:rsidRDefault="002A4988" w:rsidP="002A4988">
      <w:pPr>
        <w:pStyle w:val="a8"/>
        <w:spacing w:line="360" w:lineRule="auto"/>
        <w:ind w:left="0" w:firstLine="851"/>
        <w:jc w:val="both"/>
        <w:rPr>
          <w:color w:val="000000"/>
          <w:sz w:val="28"/>
          <w:szCs w:val="28"/>
          <w:lang w:val="uk-UA"/>
        </w:rPr>
      </w:pPr>
      <w:r w:rsidRPr="002A4988">
        <w:rPr>
          <w:color w:val="000000"/>
          <w:sz w:val="28"/>
          <w:szCs w:val="28"/>
          <w:lang w:val="uk-UA"/>
        </w:rPr>
        <w:t>курси</w:t>
      </w:r>
      <w:r>
        <w:rPr>
          <w:color w:val="000000"/>
          <w:sz w:val="28"/>
          <w:szCs w:val="28"/>
          <w:lang w:val="uk-UA"/>
        </w:rPr>
        <w:t>;</w:t>
      </w:r>
    </w:p>
    <w:p w:rsidR="002A4988" w:rsidRPr="002A4988" w:rsidRDefault="002A4988" w:rsidP="002A4988">
      <w:pPr>
        <w:pStyle w:val="a8"/>
        <w:spacing w:line="360" w:lineRule="auto"/>
        <w:ind w:left="0" w:firstLine="851"/>
        <w:jc w:val="both"/>
        <w:rPr>
          <w:color w:val="000000"/>
          <w:sz w:val="28"/>
          <w:szCs w:val="28"/>
          <w:lang w:val="uk-UA"/>
        </w:rPr>
      </w:pPr>
      <w:r>
        <w:rPr>
          <w:color w:val="000000"/>
          <w:sz w:val="28"/>
          <w:szCs w:val="28"/>
          <w:lang w:val="uk-UA"/>
        </w:rPr>
        <w:t>лекції;</w:t>
      </w:r>
      <w:r w:rsidR="000606A9" w:rsidRPr="002A4988">
        <w:rPr>
          <w:color w:val="000000"/>
          <w:sz w:val="28"/>
          <w:szCs w:val="28"/>
          <w:lang w:val="uk-UA"/>
        </w:rPr>
        <w:t xml:space="preserve"> </w:t>
      </w:r>
    </w:p>
    <w:p w:rsidR="002A4988" w:rsidRPr="002A4988" w:rsidRDefault="002A4988" w:rsidP="002A4988">
      <w:pPr>
        <w:pStyle w:val="a8"/>
        <w:spacing w:line="360" w:lineRule="auto"/>
        <w:ind w:left="0" w:firstLine="851"/>
        <w:jc w:val="both"/>
        <w:rPr>
          <w:color w:val="000000"/>
          <w:sz w:val="28"/>
          <w:szCs w:val="28"/>
          <w:lang w:val="uk-UA"/>
        </w:rPr>
      </w:pPr>
      <w:r>
        <w:rPr>
          <w:color w:val="000000"/>
          <w:sz w:val="28"/>
          <w:szCs w:val="28"/>
          <w:lang w:val="uk-UA"/>
        </w:rPr>
        <w:t>семінари;</w:t>
      </w:r>
      <w:r w:rsidR="000606A9" w:rsidRPr="002A4988">
        <w:rPr>
          <w:color w:val="000000"/>
          <w:sz w:val="28"/>
          <w:szCs w:val="28"/>
          <w:lang w:val="uk-UA"/>
        </w:rPr>
        <w:t xml:space="preserve"> </w:t>
      </w:r>
    </w:p>
    <w:p w:rsidR="000606A9" w:rsidRPr="002A4988" w:rsidRDefault="002A4988" w:rsidP="002A4988">
      <w:pPr>
        <w:pStyle w:val="a8"/>
        <w:spacing w:line="360" w:lineRule="auto"/>
        <w:ind w:left="0" w:firstLine="851"/>
        <w:jc w:val="both"/>
        <w:rPr>
          <w:color w:val="000000"/>
          <w:sz w:val="28"/>
          <w:szCs w:val="28"/>
          <w:lang w:val="uk-UA"/>
        </w:rPr>
      </w:pPr>
      <w:r w:rsidRPr="002A4988">
        <w:rPr>
          <w:color w:val="000000"/>
          <w:sz w:val="28"/>
          <w:szCs w:val="28"/>
          <w:lang w:val="uk-UA"/>
        </w:rPr>
        <w:t>«</w:t>
      </w:r>
      <w:r>
        <w:rPr>
          <w:color w:val="000000"/>
          <w:sz w:val="28"/>
          <w:szCs w:val="28"/>
          <w:lang w:val="uk-UA"/>
        </w:rPr>
        <w:t>к</w:t>
      </w:r>
      <w:r w:rsidR="000606A9" w:rsidRPr="002A4988">
        <w:rPr>
          <w:color w:val="000000"/>
          <w:sz w:val="28"/>
          <w:szCs w:val="28"/>
          <w:lang w:val="uk-UA"/>
        </w:rPr>
        <w:t>руглі столи за участю фахівців</w:t>
      </w:r>
      <w:r>
        <w:rPr>
          <w:color w:val="000000"/>
          <w:sz w:val="28"/>
          <w:szCs w:val="28"/>
          <w:lang w:val="uk-UA"/>
        </w:rPr>
        <w:t>, експертів</w:t>
      </w:r>
      <w:r w:rsidRPr="002A4988">
        <w:rPr>
          <w:color w:val="000000"/>
          <w:sz w:val="28"/>
          <w:szCs w:val="28"/>
          <w:lang w:val="uk-UA"/>
        </w:rPr>
        <w:t>»</w:t>
      </w:r>
      <w:r>
        <w:rPr>
          <w:color w:val="000000"/>
          <w:sz w:val="28"/>
          <w:szCs w:val="28"/>
          <w:lang w:val="uk-UA"/>
        </w:rPr>
        <w:t>;</w:t>
      </w:r>
    </w:p>
    <w:p w:rsidR="000606A9" w:rsidRPr="002A4988" w:rsidRDefault="000606A9" w:rsidP="002A4988">
      <w:pPr>
        <w:pStyle w:val="a8"/>
        <w:spacing w:line="360" w:lineRule="auto"/>
        <w:ind w:left="0" w:firstLine="851"/>
        <w:jc w:val="both"/>
        <w:rPr>
          <w:color w:val="000000"/>
          <w:sz w:val="28"/>
          <w:szCs w:val="28"/>
          <w:lang w:val="uk-UA"/>
        </w:rPr>
      </w:pPr>
      <w:r w:rsidRPr="002A4988">
        <w:rPr>
          <w:color w:val="000000"/>
          <w:sz w:val="28"/>
          <w:szCs w:val="28"/>
          <w:lang w:val="uk-UA"/>
        </w:rPr>
        <w:t>модульне навчання, при якому навчальний матеріал викладається комплексно, в єдност</w:t>
      </w:r>
      <w:r w:rsidR="002A4988">
        <w:rPr>
          <w:color w:val="000000"/>
          <w:sz w:val="28"/>
          <w:szCs w:val="28"/>
          <w:lang w:val="uk-UA"/>
        </w:rPr>
        <w:t>і теорії і практики, і поетапно;</w:t>
      </w:r>
    </w:p>
    <w:p w:rsidR="000606A9" w:rsidRPr="002A4988" w:rsidRDefault="002A4988" w:rsidP="002A4988">
      <w:pPr>
        <w:pStyle w:val="a8"/>
        <w:spacing w:line="360" w:lineRule="auto"/>
        <w:ind w:left="0" w:firstLine="851"/>
        <w:jc w:val="both"/>
        <w:rPr>
          <w:color w:val="000000"/>
          <w:sz w:val="28"/>
          <w:szCs w:val="28"/>
          <w:lang w:val="uk-UA"/>
        </w:rPr>
      </w:pPr>
      <w:r>
        <w:rPr>
          <w:color w:val="000000"/>
          <w:sz w:val="28"/>
          <w:szCs w:val="28"/>
          <w:lang w:val="uk-UA"/>
        </w:rPr>
        <w:t>тренінги;</w:t>
      </w:r>
    </w:p>
    <w:p w:rsidR="000606A9" w:rsidRPr="00BF0E35" w:rsidRDefault="002A4988" w:rsidP="002A4988">
      <w:pPr>
        <w:pStyle w:val="a8"/>
        <w:spacing w:line="360" w:lineRule="auto"/>
        <w:ind w:left="0" w:firstLine="851"/>
        <w:jc w:val="both"/>
        <w:rPr>
          <w:color w:val="000000"/>
          <w:sz w:val="28"/>
          <w:szCs w:val="28"/>
        </w:rPr>
      </w:pPr>
      <w:r>
        <w:rPr>
          <w:color w:val="000000"/>
          <w:sz w:val="28"/>
          <w:szCs w:val="28"/>
          <w:lang w:val="uk-UA"/>
        </w:rPr>
        <w:t>к</w:t>
      </w:r>
      <w:r w:rsidR="000606A9" w:rsidRPr="002A4988">
        <w:rPr>
          <w:color w:val="000000"/>
          <w:sz w:val="28"/>
          <w:szCs w:val="28"/>
          <w:lang w:val="uk-UA"/>
        </w:rPr>
        <w:t>онференції</w:t>
      </w:r>
      <w:r w:rsidRPr="002A4988">
        <w:rPr>
          <w:color w:val="000000"/>
          <w:sz w:val="28"/>
          <w:szCs w:val="28"/>
          <w:lang w:val="uk-UA"/>
        </w:rPr>
        <w:t>;</w:t>
      </w:r>
    </w:p>
    <w:p w:rsidR="003A6279" w:rsidRPr="003A6279" w:rsidRDefault="003A6279" w:rsidP="003A6279">
      <w:pPr>
        <w:pStyle w:val="a8"/>
        <w:spacing w:line="360" w:lineRule="auto"/>
        <w:ind w:left="0" w:firstLine="851"/>
        <w:jc w:val="both"/>
        <w:rPr>
          <w:color w:val="000000"/>
          <w:sz w:val="28"/>
          <w:szCs w:val="28"/>
          <w:lang w:val="uk-UA"/>
        </w:rPr>
      </w:pPr>
      <w:r w:rsidRPr="003A6279">
        <w:rPr>
          <w:color w:val="000000"/>
          <w:sz w:val="28"/>
          <w:szCs w:val="28"/>
        </w:rPr>
        <w:t>стажування</w:t>
      </w:r>
      <w:r>
        <w:rPr>
          <w:color w:val="000000"/>
          <w:sz w:val="28"/>
          <w:szCs w:val="28"/>
          <w:lang w:val="uk-UA"/>
        </w:rPr>
        <w:t>;</w:t>
      </w:r>
    </w:p>
    <w:p w:rsidR="00116861" w:rsidRDefault="002A4988" w:rsidP="000606A9">
      <w:pPr>
        <w:pStyle w:val="a8"/>
        <w:spacing w:line="360" w:lineRule="auto"/>
        <w:ind w:left="0" w:firstLine="851"/>
        <w:jc w:val="both"/>
        <w:rPr>
          <w:color w:val="000000"/>
          <w:sz w:val="28"/>
          <w:szCs w:val="28"/>
          <w:lang w:val="uk-UA"/>
        </w:rPr>
      </w:pPr>
      <w:r>
        <w:rPr>
          <w:color w:val="000000"/>
          <w:sz w:val="28"/>
          <w:szCs w:val="28"/>
          <w:lang w:val="uk-UA"/>
        </w:rPr>
        <w:t>онлайн</w:t>
      </w:r>
      <w:r w:rsidR="000606A9" w:rsidRPr="002A4988">
        <w:rPr>
          <w:color w:val="000000"/>
          <w:sz w:val="28"/>
          <w:szCs w:val="28"/>
          <w:lang w:val="uk-UA"/>
        </w:rPr>
        <w:t xml:space="preserve"> навчання</w:t>
      </w:r>
      <w:r>
        <w:rPr>
          <w:color w:val="000000"/>
          <w:sz w:val="28"/>
          <w:szCs w:val="28"/>
          <w:lang w:val="uk-UA"/>
        </w:rPr>
        <w:t>.</w:t>
      </w:r>
    </w:p>
    <w:p w:rsidR="003A6279" w:rsidRDefault="00141BCF" w:rsidP="000606A9">
      <w:pPr>
        <w:pStyle w:val="a8"/>
        <w:spacing w:line="360" w:lineRule="auto"/>
        <w:ind w:left="0" w:firstLine="851"/>
        <w:jc w:val="both"/>
        <w:rPr>
          <w:color w:val="000000"/>
          <w:sz w:val="28"/>
          <w:szCs w:val="28"/>
          <w:lang w:val="uk-UA"/>
        </w:rPr>
      </w:pPr>
      <w:r>
        <w:rPr>
          <w:color w:val="000000"/>
          <w:sz w:val="28"/>
          <w:szCs w:val="28"/>
          <w:lang w:val="uk-UA"/>
        </w:rPr>
        <w:lastRenderedPageBreak/>
        <w:t>Ми рекомендуємо проводити а</w:t>
      </w:r>
      <w:r w:rsidR="00B03069" w:rsidRPr="00141BCF">
        <w:rPr>
          <w:color w:val="000000"/>
          <w:sz w:val="28"/>
          <w:szCs w:val="28"/>
          <w:lang w:val="uk-UA"/>
        </w:rPr>
        <w:t xml:space="preserve">тестацію та навчання, перенавчання або підвищення кваліфікації </w:t>
      </w:r>
      <w:r>
        <w:rPr>
          <w:color w:val="000000"/>
          <w:sz w:val="28"/>
          <w:szCs w:val="28"/>
          <w:lang w:val="uk-UA"/>
        </w:rPr>
        <w:t>для</w:t>
      </w:r>
      <w:r w:rsidR="00B03069" w:rsidRPr="00141BCF">
        <w:rPr>
          <w:color w:val="000000"/>
          <w:sz w:val="28"/>
          <w:szCs w:val="28"/>
          <w:lang w:val="uk-UA"/>
        </w:rPr>
        <w:t xml:space="preserve"> всі</w:t>
      </w:r>
      <w:r>
        <w:rPr>
          <w:color w:val="000000"/>
          <w:sz w:val="28"/>
          <w:szCs w:val="28"/>
          <w:lang w:val="uk-UA"/>
        </w:rPr>
        <w:t>х</w:t>
      </w:r>
      <w:r w:rsidR="00B03069" w:rsidRPr="00141BCF">
        <w:rPr>
          <w:color w:val="000000"/>
          <w:sz w:val="28"/>
          <w:szCs w:val="28"/>
          <w:lang w:val="uk-UA"/>
        </w:rPr>
        <w:t xml:space="preserve"> співробітник</w:t>
      </w:r>
      <w:r>
        <w:rPr>
          <w:color w:val="000000"/>
          <w:sz w:val="28"/>
          <w:szCs w:val="28"/>
          <w:lang w:val="uk-UA"/>
        </w:rPr>
        <w:t>ів</w:t>
      </w:r>
      <w:r w:rsidR="00B03069" w:rsidRPr="00141BCF">
        <w:rPr>
          <w:color w:val="000000"/>
          <w:sz w:val="28"/>
          <w:szCs w:val="28"/>
          <w:lang w:val="uk-UA"/>
        </w:rPr>
        <w:t xml:space="preserve"> підприємства як мінімум один раз в 5 років.</w:t>
      </w:r>
    </w:p>
    <w:p w:rsidR="00B17F6D" w:rsidRPr="00141BCF" w:rsidRDefault="00B17F6D" w:rsidP="000606A9">
      <w:pPr>
        <w:pStyle w:val="a8"/>
        <w:spacing w:line="360" w:lineRule="auto"/>
        <w:ind w:left="0" w:firstLine="851"/>
        <w:jc w:val="both"/>
        <w:rPr>
          <w:color w:val="000000"/>
          <w:sz w:val="28"/>
          <w:szCs w:val="28"/>
          <w:lang w:val="uk-UA"/>
        </w:rPr>
      </w:pPr>
      <w:r w:rsidRPr="00141BCF">
        <w:rPr>
          <w:color w:val="000000"/>
          <w:sz w:val="28"/>
          <w:szCs w:val="28"/>
          <w:lang w:val="uk-UA"/>
        </w:rPr>
        <w:t xml:space="preserve">Важливість формування дієвої системи перепідготовки кадрів та підвищення їхньої кваліфікації обумовлена тим, що за підрахунками спеціалістів, знань, отриманих у вузі достатньо на перші 3-5 років, а кваліфікація працівників може бути втрачена кожні 10 років. При цьому в Україні підвищення кваліфікації проводиться </w:t>
      </w:r>
      <w:r w:rsidR="00937A4F">
        <w:rPr>
          <w:color w:val="000000"/>
          <w:sz w:val="28"/>
          <w:szCs w:val="28"/>
          <w:lang w:val="uk-UA"/>
        </w:rPr>
        <w:t xml:space="preserve">лише </w:t>
      </w:r>
      <w:r w:rsidRPr="00141BCF">
        <w:rPr>
          <w:color w:val="000000"/>
          <w:sz w:val="28"/>
          <w:szCs w:val="28"/>
          <w:lang w:val="uk-UA"/>
        </w:rPr>
        <w:t>кожні 12 років. У той же час, в країнах Європейського Союзу періодичність підвищення кваліфікації працівників становить майже 5 років, в Японії - від одного до півтора року, в Російській Федерації – 7,8 років</w:t>
      </w:r>
      <w:r w:rsidR="00BE7794" w:rsidRPr="00BE7794">
        <w:rPr>
          <w:color w:val="000000"/>
          <w:sz w:val="28"/>
          <w:szCs w:val="28"/>
        </w:rPr>
        <w:t xml:space="preserve"> [</w:t>
      </w:r>
      <w:r w:rsidR="00DC6D3D" w:rsidRPr="00DC6D3D">
        <w:rPr>
          <w:color w:val="000000"/>
          <w:sz w:val="28"/>
          <w:szCs w:val="28"/>
        </w:rPr>
        <w:t>56</w:t>
      </w:r>
      <w:r w:rsidR="00BE7794" w:rsidRPr="00BE7794">
        <w:rPr>
          <w:color w:val="000000"/>
          <w:sz w:val="28"/>
          <w:szCs w:val="28"/>
        </w:rPr>
        <w:t>]</w:t>
      </w:r>
      <w:r w:rsidRPr="00141BCF">
        <w:rPr>
          <w:color w:val="000000"/>
          <w:sz w:val="28"/>
          <w:szCs w:val="28"/>
          <w:lang w:val="uk-UA"/>
        </w:rPr>
        <w:t xml:space="preserve">. </w:t>
      </w:r>
    </w:p>
    <w:p w:rsidR="00141BCF" w:rsidRDefault="00B17F6D" w:rsidP="000606A9">
      <w:pPr>
        <w:pStyle w:val="a8"/>
        <w:spacing w:line="360" w:lineRule="auto"/>
        <w:ind w:left="0" w:firstLine="851"/>
        <w:jc w:val="both"/>
        <w:rPr>
          <w:color w:val="000000"/>
          <w:sz w:val="28"/>
          <w:szCs w:val="28"/>
          <w:lang w:val="uk-UA"/>
        </w:rPr>
      </w:pPr>
      <w:r w:rsidRPr="00141BCF">
        <w:rPr>
          <w:color w:val="000000"/>
          <w:sz w:val="28"/>
          <w:szCs w:val="28"/>
          <w:lang w:val="uk-UA"/>
        </w:rPr>
        <w:t>Питання підвищення кваліфікації працівників частково регулюються низкою нормативно-правових актів</w:t>
      </w:r>
      <w:r w:rsidR="00141BCF">
        <w:rPr>
          <w:color w:val="000000"/>
          <w:sz w:val="28"/>
          <w:szCs w:val="28"/>
          <w:lang w:val="uk-UA"/>
        </w:rPr>
        <w:t>, наприклад, Законами України «Про освіту»</w:t>
      </w:r>
      <w:r w:rsidR="00BE7794" w:rsidRPr="00BE7794">
        <w:rPr>
          <w:color w:val="000000"/>
          <w:sz w:val="28"/>
          <w:szCs w:val="28"/>
          <w:lang w:val="uk-UA"/>
        </w:rPr>
        <w:t xml:space="preserve"> [</w:t>
      </w:r>
      <w:r w:rsidR="00DC6D3D" w:rsidRPr="00DC6D3D">
        <w:rPr>
          <w:color w:val="000000"/>
          <w:sz w:val="28"/>
          <w:szCs w:val="28"/>
          <w:lang w:val="uk-UA"/>
        </w:rPr>
        <w:t>11</w:t>
      </w:r>
      <w:r w:rsidR="00BE7794" w:rsidRPr="00BE7794">
        <w:rPr>
          <w:color w:val="000000"/>
          <w:sz w:val="28"/>
          <w:szCs w:val="28"/>
          <w:lang w:val="uk-UA"/>
        </w:rPr>
        <w:t>]</w:t>
      </w:r>
      <w:r w:rsidR="00141BCF">
        <w:rPr>
          <w:color w:val="000000"/>
          <w:sz w:val="28"/>
          <w:szCs w:val="28"/>
          <w:lang w:val="uk-UA"/>
        </w:rPr>
        <w:t>, «</w:t>
      </w:r>
      <w:r w:rsidR="00141BCF" w:rsidRPr="00141BCF">
        <w:rPr>
          <w:color w:val="000000"/>
          <w:sz w:val="28"/>
          <w:szCs w:val="28"/>
          <w:lang w:val="uk-UA"/>
        </w:rPr>
        <w:t>Про вищу освіту»</w:t>
      </w:r>
      <w:r w:rsidR="00BE7794" w:rsidRPr="00BE7794">
        <w:rPr>
          <w:color w:val="000000"/>
          <w:sz w:val="28"/>
          <w:szCs w:val="28"/>
          <w:lang w:val="uk-UA"/>
        </w:rPr>
        <w:t xml:space="preserve"> [</w:t>
      </w:r>
      <w:r w:rsidR="00DC6D3D" w:rsidRPr="00DC6D3D">
        <w:rPr>
          <w:color w:val="000000"/>
          <w:sz w:val="28"/>
          <w:szCs w:val="28"/>
          <w:lang w:val="uk-UA"/>
        </w:rPr>
        <w:t>2</w:t>
      </w:r>
      <w:r w:rsidR="00BE7794" w:rsidRPr="00BE7794">
        <w:rPr>
          <w:color w:val="000000"/>
          <w:sz w:val="28"/>
          <w:szCs w:val="28"/>
          <w:lang w:val="uk-UA"/>
        </w:rPr>
        <w:t>]</w:t>
      </w:r>
      <w:r w:rsidR="00141BCF" w:rsidRPr="00141BCF">
        <w:rPr>
          <w:color w:val="000000"/>
          <w:sz w:val="28"/>
          <w:szCs w:val="28"/>
          <w:lang w:val="uk-UA"/>
        </w:rPr>
        <w:t>, «Про професійно-технічну освіту»</w:t>
      </w:r>
      <w:r w:rsidR="00BE7794" w:rsidRPr="00BE7794">
        <w:rPr>
          <w:color w:val="000000"/>
          <w:sz w:val="28"/>
          <w:szCs w:val="28"/>
          <w:lang w:val="uk-UA"/>
        </w:rPr>
        <w:t xml:space="preserve"> [</w:t>
      </w:r>
      <w:r w:rsidR="00DC6D3D" w:rsidRPr="00DC6D3D">
        <w:rPr>
          <w:color w:val="000000"/>
          <w:sz w:val="28"/>
          <w:szCs w:val="28"/>
          <w:lang w:val="uk-UA"/>
        </w:rPr>
        <w:t>17</w:t>
      </w:r>
      <w:r w:rsidR="00BE7794" w:rsidRPr="00BE7794">
        <w:rPr>
          <w:color w:val="000000"/>
          <w:sz w:val="28"/>
          <w:szCs w:val="28"/>
          <w:lang w:val="uk-UA"/>
        </w:rPr>
        <w:t>]</w:t>
      </w:r>
      <w:r w:rsidR="00141BCF" w:rsidRPr="00141BCF">
        <w:rPr>
          <w:color w:val="000000"/>
          <w:sz w:val="28"/>
          <w:szCs w:val="28"/>
          <w:lang w:val="uk-UA"/>
        </w:rPr>
        <w:t>, «Про професійний розвиток працівників»</w:t>
      </w:r>
      <w:r w:rsidR="00BE7794" w:rsidRPr="00BE7794">
        <w:rPr>
          <w:color w:val="000000"/>
          <w:sz w:val="28"/>
          <w:szCs w:val="28"/>
          <w:lang w:val="uk-UA"/>
        </w:rPr>
        <w:t xml:space="preserve"> [</w:t>
      </w:r>
      <w:r w:rsidR="00DC6D3D" w:rsidRPr="00DC6D3D">
        <w:rPr>
          <w:color w:val="000000"/>
          <w:sz w:val="28"/>
          <w:szCs w:val="28"/>
          <w:lang w:val="uk-UA"/>
        </w:rPr>
        <w:t>15</w:t>
      </w:r>
      <w:r w:rsidR="00BE7794" w:rsidRPr="00BE7794">
        <w:rPr>
          <w:color w:val="000000"/>
          <w:sz w:val="28"/>
          <w:szCs w:val="28"/>
          <w:lang w:val="uk-UA"/>
        </w:rPr>
        <w:t>]</w:t>
      </w:r>
      <w:r w:rsidR="00141BCF" w:rsidRPr="00141BCF">
        <w:rPr>
          <w:color w:val="000000"/>
          <w:sz w:val="28"/>
          <w:szCs w:val="28"/>
          <w:lang w:val="uk-UA"/>
        </w:rPr>
        <w:t xml:space="preserve"> тощо.</w:t>
      </w:r>
      <w:r w:rsidR="00141BCF">
        <w:rPr>
          <w:color w:val="000000"/>
          <w:sz w:val="28"/>
          <w:szCs w:val="28"/>
          <w:lang w:val="uk-UA"/>
        </w:rPr>
        <w:t xml:space="preserve"> </w:t>
      </w:r>
    </w:p>
    <w:p w:rsidR="00B17F6D" w:rsidRPr="00B17F6D" w:rsidRDefault="00141BCF" w:rsidP="000606A9">
      <w:pPr>
        <w:pStyle w:val="a8"/>
        <w:spacing w:line="360" w:lineRule="auto"/>
        <w:ind w:left="0" w:firstLine="851"/>
        <w:jc w:val="both"/>
        <w:rPr>
          <w:color w:val="000000"/>
          <w:sz w:val="28"/>
          <w:szCs w:val="28"/>
          <w:lang w:val="uk-UA"/>
        </w:rPr>
      </w:pPr>
      <w:r w:rsidRPr="00141BCF">
        <w:rPr>
          <w:color w:val="000000"/>
          <w:sz w:val="28"/>
          <w:szCs w:val="28"/>
          <w:lang w:val="uk-UA"/>
        </w:rPr>
        <w:t xml:space="preserve">Однак перераховані </w:t>
      </w:r>
      <w:r>
        <w:rPr>
          <w:color w:val="000000"/>
          <w:sz w:val="28"/>
          <w:szCs w:val="28"/>
          <w:lang w:val="uk-UA"/>
        </w:rPr>
        <w:t>Закони</w:t>
      </w:r>
      <w:r w:rsidRPr="00141BCF">
        <w:rPr>
          <w:color w:val="000000"/>
          <w:sz w:val="28"/>
          <w:szCs w:val="28"/>
          <w:lang w:val="uk-UA"/>
        </w:rPr>
        <w:t xml:space="preserve"> не враховують усіх особливостей навчання працюючих громадян і не передбачають заходів щодо його стимулювання</w:t>
      </w:r>
      <w:r>
        <w:rPr>
          <w:color w:val="000000"/>
          <w:sz w:val="28"/>
          <w:szCs w:val="28"/>
          <w:lang w:val="uk-UA"/>
        </w:rPr>
        <w:t>.</w:t>
      </w:r>
    </w:p>
    <w:p w:rsidR="00835678" w:rsidRDefault="00835678">
      <w:pPr>
        <w:spacing w:after="200" w:line="276" w:lineRule="auto"/>
        <w:rPr>
          <w:bCs/>
          <w:iCs/>
          <w:caps/>
          <w:sz w:val="28"/>
          <w:szCs w:val="28"/>
        </w:rPr>
      </w:pPr>
    </w:p>
    <w:p w:rsidR="00815FA0" w:rsidRPr="00815FA0" w:rsidRDefault="008A6B0F" w:rsidP="00815FA0">
      <w:pPr>
        <w:pStyle w:val="2"/>
        <w:spacing w:before="0" w:after="0" w:line="360" w:lineRule="auto"/>
        <w:ind w:firstLine="851"/>
        <w:jc w:val="both"/>
        <w:rPr>
          <w:rFonts w:ascii="Times New Roman" w:hAnsi="Times New Roman" w:cs="Times New Roman"/>
          <w:b w:val="0"/>
          <w:lang w:val="uk-UA"/>
        </w:rPr>
      </w:pPr>
      <w:bookmarkStart w:id="16" w:name="_Toc502949900"/>
      <w:r w:rsidRPr="00815FA0">
        <w:rPr>
          <w:rFonts w:ascii="Times New Roman" w:hAnsi="Times New Roman" w:cs="Times New Roman"/>
          <w:b w:val="0"/>
        </w:rPr>
        <w:t>3.2</w:t>
      </w:r>
      <w:r w:rsidR="00815FA0" w:rsidRPr="00815FA0">
        <w:rPr>
          <w:rFonts w:ascii="Times New Roman" w:hAnsi="Times New Roman" w:cs="Times New Roman"/>
          <w:b w:val="0"/>
          <w:lang w:val="uk-UA"/>
        </w:rPr>
        <w:t>. Мотивація як фактор інвестування у людський капітал</w:t>
      </w:r>
      <w:bookmarkEnd w:id="16"/>
    </w:p>
    <w:p w:rsidR="00835678" w:rsidRDefault="00835678">
      <w:pPr>
        <w:spacing w:after="200" w:line="276" w:lineRule="auto"/>
        <w:rPr>
          <w:rFonts w:asciiTheme="minorHAnsi" w:hAnsiTheme="minorHAnsi"/>
          <w:color w:val="414141"/>
          <w:sz w:val="21"/>
          <w:szCs w:val="21"/>
          <w:shd w:val="clear" w:color="auto" w:fill="FFFFFF"/>
          <w:lang w:val="uk-UA"/>
        </w:rPr>
      </w:pPr>
    </w:p>
    <w:p w:rsidR="00835678" w:rsidRDefault="00FA7CC8" w:rsidP="0007345A">
      <w:pPr>
        <w:spacing w:line="360" w:lineRule="auto"/>
        <w:ind w:firstLine="851"/>
        <w:jc w:val="both"/>
        <w:rPr>
          <w:color w:val="000000"/>
          <w:sz w:val="28"/>
          <w:szCs w:val="28"/>
          <w:lang w:val="uk-UA"/>
        </w:rPr>
      </w:pPr>
      <w:r>
        <w:rPr>
          <w:color w:val="000000"/>
          <w:sz w:val="28"/>
          <w:szCs w:val="28"/>
          <w:lang w:val="uk-UA"/>
        </w:rPr>
        <w:t>П</w:t>
      </w:r>
      <w:r w:rsidRPr="00FA7CC8">
        <w:rPr>
          <w:color w:val="000000"/>
          <w:sz w:val="28"/>
          <w:szCs w:val="28"/>
          <w:lang w:val="uk-UA"/>
        </w:rPr>
        <w:t>ідприємств</w:t>
      </w:r>
      <w:r>
        <w:rPr>
          <w:color w:val="000000"/>
          <w:sz w:val="28"/>
          <w:szCs w:val="28"/>
          <w:lang w:val="uk-UA"/>
        </w:rPr>
        <w:t xml:space="preserve">а </w:t>
      </w:r>
      <w:r w:rsidRPr="00FA7CC8">
        <w:rPr>
          <w:color w:val="000000"/>
          <w:sz w:val="28"/>
          <w:szCs w:val="28"/>
          <w:lang w:val="uk-UA"/>
        </w:rPr>
        <w:t>часто стикаються з ситуацією</w:t>
      </w:r>
      <w:r>
        <w:rPr>
          <w:color w:val="000000"/>
          <w:sz w:val="28"/>
          <w:szCs w:val="28"/>
          <w:lang w:val="uk-UA"/>
        </w:rPr>
        <w:t xml:space="preserve">, коли </w:t>
      </w:r>
      <w:r w:rsidR="00C31AA3" w:rsidRPr="0007345A">
        <w:rPr>
          <w:color w:val="000000"/>
          <w:sz w:val="28"/>
          <w:szCs w:val="28"/>
          <w:lang w:val="uk-UA"/>
        </w:rPr>
        <w:t>фахівець, в навчання якого вкладені гроші, змін</w:t>
      </w:r>
      <w:r>
        <w:rPr>
          <w:color w:val="000000"/>
          <w:sz w:val="28"/>
          <w:szCs w:val="28"/>
          <w:lang w:val="uk-UA"/>
        </w:rPr>
        <w:t>юї</w:t>
      </w:r>
      <w:r w:rsidR="00C31AA3" w:rsidRPr="0007345A">
        <w:rPr>
          <w:color w:val="000000"/>
          <w:sz w:val="28"/>
          <w:szCs w:val="28"/>
          <w:lang w:val="uk-UA"/>
        </w:rPr>
        <w:t xml:space="preserve"> місце роботи, забравши з собою свої (оплачені підприємством) навички та вміння. </w:t>
      </w:r>
      <w:r w:rsidR="00C30F79">
        <w:rPr>
          <w:color w:val="000000"/>
          <w:sz w:val="28"/>
          <w:szCs w:val="28"/>
          <w:lang w:val="uk-UA"/>
        </w:rPr>
        <w:t>Тому</w:t>
      </w:r>
      <w:r w:rsidR="00C31AA3" w:rsidRPr="0007345A">
        <w:rPr>
          <w:color w:val="000000"/>
          <w:sz w:val="28"/>
          <w:szCs w:val="28"/>
          <w:lang w:val="uk-UA"/>
        </w:rPr>
        <w:t xml:space="preserve"> необхідно не просто інвестувати в персонал, а ще утримати його і дати можливість ефективно працювати і розвиватися на своєму підприємстві. </w:t>
      </w:r>
      <w:r w:rsidR="00835678" w:rsidRPr="0007345A">
        <w:rPr>
          <w:color w:val="000000"/>
          <w:sz w:val="28"/>
          <w:szCs w:val="28"/>
        </w:rPr>
        <w:t>Шлях до ефективної професійної діяльності людини лежить через розуміння його мотивації.</w:t>
      </w:r>
      <w:r w:rsidR="00C31AA3" w:rsidRPr="0007345A">
        <w:rPr>
          <w:color w:val="000000"/>
          <w:sz w:val="28"/>
          <w:szCs w:val="28"/>
          <w:lang w:val="uk-UA"/>
        </w:rPr>
        <w:t xml:space="preserve"> </w:t>
      </w:r>
    </w:p>
    <w:p w:rsidR="00272C76" w:rsidRPr="0007345A" w:rsidRDefault="00835678" w:rsidP="0007345A">
      <w:pPr>
        <w:spacing w:line="360" w:lineRule="auto"/>
        <w:ind w:firstLine="851"/>
        <w:jc w:val="both"/>
        <w:rPr>
          <w:color w:val="000000"/>
          <w:sz w:val="28"/>
          <w:szCs w:val="28"/>
          <w:lang w:val="uk-UA"/>
        </w:rPr>
      </w:pPr>
      <w:r w:rsidRPr="0007345A">
        <w:rPr>
          <w:color w:val="000000"/>
          <w:sz w:val="28"/>
          <w:szCs w:val="28"/>
        </w:rPr>
        <w:t xml:space="preserve">Згідно з дослідженнями Gallup, в компаніях з високим рівнем зацікавленості персоналу на 37% менше прогулів, а продуктивність праці </w:t>
      </w:r>
      <w:r w:rsidRPr="0007345A">
        <w:rPr>
          <w:color w:val="000000"/>
          <w:sz w:val="28"/>
          <w:szCs w:val="28"/>
        </w:rPr>
        <w:lastRenderedPageBreak/>
        <w:t>мотивованого працівника зростає в середньому на 12% (Університет Великобританії Warwic)</w:t>
      </w:r>
      <w:r w:rsidR="00BE7794" w:rsidRPr="00BE7794">
        <w:rPr>
          <w:color w:val="000000"/>
          <w:sz w:val="28"/>
          <w:szCs w:val="28"/>
        </w:rPr>
        <w:t xml:space="preserve"> [</w:t>
      </w:r>
      <w:r w:rsidR="00DC6D3D" w:rsidRPr="00DC6D3D">
        <w:rPr>
          <w:color w:val="000000"/>
          <w:sz w:val="28"/>
          <w:szCs w:val="28"/>
        </w:rPr>
        <w:t>44</w:t>
      </w:r>
      <w:r w:rsidR="00BE7794" w:rsidRPr="00BE7794">
        <w:rPr>
          <w:color w:val="000000"/>
          <w:sz w:val="28"/>
          <w:szCs w:val="28"/>
        </w:rPr>
        <w:t>]</w:t>
      </w:r>
      <w:r w:rsidRPr="0007345A">
        <w:rPr>
          <w:color w:val="000000"/>
          <w:sz w:val="28"/>
          <w:szCs w:val="28"/>
        </w:rPr>
        <w:t>.</w:t>
      </w:r>
    </w:p>
    <w:p w:rsidR="004748D2" w:rsidRPr="0007345A" w:rsidRDefault="00272C76" w:rsidP="0007345A">
      <w:pPr>
        <w:spacing w:line="360" w:lineRule="auto"/>
        <w:ind w:right="-28" w:firstLine="851"/>
        <w:jc w:val="both"/>
        <w:rPr>
          <w:sz w:val="28"/>
          <w:szCs w:val="28"/>
          <w:lang w:val="uk-UA"/>
        </w:rPr>
      </w:pPr>
      <w:r w:rsidRPr="0007345A">
        <w:rPr>
          <w:sz w:val="28"/>
          <w:szCs w:val="28"/>
          <w:lang w:val="uk-UA"/>
        </w:rPr>
        <w:t xml:space="preserve">ВАТ </w:t>
      </w:r>
      <w:r w:rsidR="00DD7EF2" w:rsidRPr="0007345A">
        <w:rPr>
          <w:sz w:val="28"/>
          <w:szCs w:val="28"/>
          <w:lang w:val="uk-UA"/>
        </w:rPr>
        <w:t>«Сумська Паляниця»</w:t>
      </w:r>
      <w:r w:rsidRPr="0007345A">
        <w:rPr>
          <w:sz w:val="28"/>
          <w:szCs w:val="28"/>
          <w:lang w:val="uk-UA"/>
        </w:rPr>
        <w:t xml:space="preserve"> має проблему, яка стосується мотивації працівників підприємства, тобто існує проблема </w:t>
      </w:r>
      <w:r w:rsidR="004748D2" w:rsidRPr="0007345A">
        <w:rPr>
          <w:sz w:val="28"/>
          <w:szCs w:val="28"/>
          <w:lang w:val="uk-UA"/>
        </w:rPr>
        <w:t>стимулювання</w:t>
      </w:r>
      <w:r w:rsidRPr="0007345A">
        <w:rPr>
          <w:sz w:val="28"/>
          <w:szCs w:val="28"/>
          <w:lang w:val="uk-UA"/>
        </w:rPr>
        <w:t xml:space="preserve"> </w:t>
      </w:r>
      <w:r w:rsidR="00DD7EF2" w:rsidRPr="0007345A">
        <w:rPr>
          <w:sz w:val="28"/>
          <w:szCs w:val="28"/>
          <w:lang w:val="uk-UA"/>
        </w:rPr>
        <w:t>співробітників.</w:t>
      </w:r>
      <w:r w:rsidR="004748D2" w:rsidRPr="0007345A">
        <w:rPr>
          <w:sz w:val="28"/>
          <w:szCs w:val="28"/>
          <w:lang w:val="uk-UA"/>
        </w:rPr>
        <w:t xml:space="preserve"> </w:t>
      </w:r>
    </w:p>
    <w:p w:rsidR="004748D2" w:rsidRPr="0007345A" w:rsidRDefault="00856186" w:rsidP="0007345A">
      <w:pPr>
        <w:spacing w:line="360" w:lineRule="auto"/>
        <w:ind w:right="-28" w:firstLine="851"/>
        <w:jc w:val="both"/>
        <w:rPr>
          <w:bCs/>
          <w:iCs/>
          <w:sz w:val="28"/>
          <w:szCs w:val="28"/>
          <w:lang w:val="uk-UA"/>
        </w:rPr>
      </w:pPr>
      <w:r w:rsidRPr="0007345A">
        <w:rPr>
          <w:sz w:val="28"/>
          <w:szCs w:val="28"/>
          <w:lang w:val="uk-UA"/>
        </w:rPr>
        <w:t>Тому можна зробити наступні пропозиції щодо сти</w:t>
      </w:r>
      <w:r w:rsidR="004748D2" w:rsidRPr="0007345A">
        <w:rPr>
          <w:bCs/>
          <w:iCs/>
          <w:sz w:val="28"/>
          <w:szCs w:val="28"/>
          <w:lang w:val="uk-UA"/>
        </w:rPr>
        <w:t>мулювання працівників, які можуть позитивно вплинути на результати праці, підвищити продуктивність кожного співробітника окремо і всього підприємства в цілому:</w:t>
      </w:r>
    </w:p>
    <w:p w:rsidR="00856186" w:rsidRPr="0007345A" w:rsidRDefault="003A250F"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н</w:t>
      </w:r>
      <w:r w:rsidR="00856186" w:rsidRPr="0007345A">
        <w:rPr>
          <w:rFonts w:ascii="Times New Roman" w:hAnsi="Times New Roman" w:cs="Times New Roman"/>
          <w:sz w:val="28"/>
          <w:szCs w:val="28"/>
          <w:lang w:val="uk-UA"/>
        </w:rPr>
        <w:t>еобхідно створ</w:t>
      </w:r>
      <w:r w:rsidRPr="0007345A">
        <w:rPr>
          <w:rFonts w:ascii="Times New Roman" w:hAnsi="Times New Roman" w:cs="Times New Roman"/>
          <w:sz w:val="28"/>
          <w:szCs w:val="28"/>
          <w:lang w:val="uk-UA"/>
        </w:rPr>
        <w:t>ити</w:t>
      </w:r>
      <w:r w:rsidR="00856186" w:rsidRPr="0007345A">
        <w:rPr>
          <w:rFonts w:ascii="Times New Roman" w:hAnsi="Times New Roman" w:cs="Times New Roman"/>
          <w:sz w:val="28"/>
          <w:szCs w:val="28"/>
          <w:lang w:val="uk-UA"/>
        </w:rPr>
        <w:t xml:space="preserve"> положення про преміювання</w:t>
      </w:r>
      <w:r w:rsidRPr="0007345A">
        <w:rPr>
          <w:rFonts w:ascii="Times New Roman" w:hAnsi="Times New Roman" w:cs="Times New Roman"/>
          <w:sz w:val="28"/>
          <w:szCs w:val="28"/>
          <w:lang w:val="uk-UA"/>
        </w:rPr>
        <w:t>;</w:t>
      </w:r>
    </w:p>
    <w:p w:rsidR="00856186" w:rsidRPr="0007345A" w:rsidRDefault="00856186"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використовувати індивідуальне преміювання робітників всього підприємства, зробити акцент на індивідуальний вклад кожного працівника</w:t>
      </w:r>
      <w:r w:rsidR="003A250F" w:rsidRPr="0007345A">
        <w:rPr>
          <w:rFonts w:ascii="Times New Roman" w:hAnsi="Times New Roman" w:cs="Times New Roman"/>
          <w:sz w:val="28"/>
          <w:szCs w:val="28"/>
          <w:lang w:val="uk-UA"/>
        </w:rPr>
        <w:t>;</w:t>
      </w:r>
    </w:p>
    <w:p w:rsidR="00856186" w:rsidRPr="0007345A" w:rsidRDefault="00856186"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використовувати винагород</w:t>
      </w:r>
      <w:r w:rsidR="001864BF">
        <w:rPr>
          <w:rFonts w:ascii="Times New Roman" w:hAnsi="Times New Roman" w:cs="Times New Roman"/>
          <w:sz w:val="28"/>
          <w:szCs w:val="28"/>
          <w:lang w:val="uk-UA"/>
        </w:rPr>
        <w:t>у</w:t>
      </w:r>
      <w:r w:rsidRPr="0007345A">
        <w:rPr>
          <w:rFonts w:ascii="Times New Roman" w:hAnsi="Times New Roman" w:cs="Times New Roman"/>
          <w:sz w:val="28"/>
          <w:szCs w:val="28"/>
          <w:lang w:val="uk-UA"/>
        </w:rPr>
        <w:t xml:space="preserve"> п</w:t>
      </w:r>
      <w:r w:rsidR="001864BF">
        <w:rPr>
          <w:rFonts w:ascii="Times New Roman" w:hAnsi="Times New Roman" w:cs="Times New Roman"/>
          <w:sz w:val="28"/>
          <w:szCs w:val="28"/>
          <w:lang w:val="uk-UA"/>
        </w:rPr>
        <w:t>о результатам роботи підрозділу</w:t>
      </w:r>
      <w:r w:rsidR="003A250F" w:rsidRPr="0007345A">
        <w:rPr>
          <w:rFonts w:ascii="Times New Roman" w:hAnsi="Times New Roman" w:cs="Times New Roman"/>
          <w:sz w:val="28"/>
          <w:szCs w:val="28"/>
          <w:lang w:val="uk-UA"/>
        </w:rPr>
        <w:t>;</w:t>
      </w:r>
    </w:p>
    <w:p w:rsidR="00856186" w:rsidRDefault="00856186"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 xml:space="preserve">активно використовувати </w:t>
      </w:r>
      <w:r w:rsidR="003A250F" w:rsidRPr="0007345A">
        <w:rPr>
          <w:rFonts w:ascii="Times New Roman" w:hAnsi="Times New Roman" w:cs="Times New Roman"/>
          <w:sz w:val="28"/>
          <w:szCs w:val="28"/>
          <w:lang w:val="uk-UA"/>
        </w:rPr>
        <w:t xml:space="preserve">такі види </w:t>
      </w:r>
      <w:r w:rsidRPr="0007345A">
        <w:rPr>
          <w:rFonts w:ascii="Times New Roman" w:hAnsi="Times New Roman" w:cs="Times New Roman"/>
          <w:sz w:val="28"/>
          <w:szCs w:val="28"/>
          <w:lang w:val="uk-UA"/>
        </w:rPr>
        <w:t>преміювання</w:t>
      </w:r>
      <w:r w:rsidR="003A250F" w:rsidRPr="0007345A">
        <w:rPr>
          <w:rFonts w:ascii="Times New Roman" w:hAnsi="Times New Roman" w:cs="Times New Roman"/>
          <w:sz w:val="28"/>
          <w:szCs w:val="28"/>
          <w:lang w:val="uk-UA"/>
        </w:rPr>
        <w:t xml:space="preserve">, як </w:t>
      </w:r>
      <w:r w:rsidRPr="0007345A">
        <w:rPr>
          <w:rFonts w:ascii="Times New Roman" w:hAnsi="Times New Roman" w:cs="Times New Roman"/>
          <w:sz w:val="28"/>
          <w:szCs w:val="28"/>
          <w:lang w:val="uk-UA"/>
        </w:rPr>
        <w:t>участь у прибутку, придбання акцій компанії (опциони)</w:t>
      </w:r>
      <w:r w:rsidR="003A250F" w:rsidRPr="0007345A">
        <w:rPr>
          <w:rFonts w:ascii="Times New Roman" w:hAnsi="Times New Roman" w:cs="Times New Roman"/>
          <w:sz w:val="28"/>
          <w:szCs w:val="28"/>
          <w:lang w:val="uk-UA"/>
        </w:rPr>
        <w:t>;</w:t>
      </w:r>
    </w:p>
    <w:p w:rsidR="00C30F79" w:rsidRPr="0007345A" w:rsidRDefault="00C30F79" w:rsidP="00C30F79">
      <w:pPr>
        <w:pStyle w:val="FR3"/>
        <w:spacing w:line="360" w:lineRule="auto"/>
        <w:ind w:firstLine="851"/>
        <w:jc w:val="both"/>
        <w:rPr>
          <w:rFonts w:ascii="Times New Roman" w:hAnsi="Times New Roman" w:cs="Times New Roman"/>
          <w:sz w:val="28"/>
          <w:szCs w:val="28"/>
          <w:lang w:val="uk-UA"/>
        </w:rPr>
      </w:pPr>
      <w:r w:rsidRPr="00C30F79">
        <w:rPr>
          <w:rFonts w:ascii="Times New Roman" w:hAnsi="Times New Roman" w:cs="Times New Roman"/>
          <w:sz w:val="28"/>
          <w:szCs w:val="28"/>
          <w:lang w:val="uk-UA"/>
        </w:rPr>
        <w:t>одноразові заохочення за виконання особливо важливих завдань, термінових і непередбачених робіт</w:t>
      </w:r>
      <w:r>
        <w:rPr>
          <w:rFonts w:ascii="Times New Roman" w:hAnsi="Times New Roman" w:cs="Times New Roman"/>
          <w:sz w:val="28"/>
          <w:szCs w:val="28"/>
          <w:lang w:val="uk-UA"/>
        </w:rPr>
        <w:t>;</w:t>
      </w:r>
    </w:p>
    <w:p w:rsidR="005A29DE" w:rsidRPr="0007345A" w:rsidRDefault="005A29D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забезпечити можливість й умови для розвитку та кар'єрного зростання кожного, хто своїми досягненнями і постійним прагненням до вдосконалення своїх професійних навичок підтверджує готовність розвиватися всередині підприємства;</w:t>
      </w:r>
    </w:p>
    <w:p w:rsidR="003A250F" w:rsidRPr="0007345A" w:rsidRDefault="00856186"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впровадити систему плати за знання і компетенції</w:t>
      </w:r>
      <w:r w:rsidR="003A250F" w:rsidRPr="0007345A">
        <w:rPr>
          <w:rFonts w:ascii="Times New Roman" w:hAnsi="Times New Roman" w:cs="Times New Roman"/>
          <w:sz w:val="28"/>
          <w:szCs w:val="28"/>
          <w:lang w:val="uk-UA"/>
        </w:rPr>
        <w:t>;</w:t>
      </w:r>
    </w:p>
    <w:p w:rsidR="003A250F" w:rsidRPr="0007345A" w:rsidRDefault="00887F8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впровадити систему винагороди за вислугу років</w:t>
      </w:r>
      <w:r w:rsidR="005A29DE" w:rsidRPr="0007345A">
        <w:rPr>
          <w:rFonts w:ascii="Times New Roman" w:hAnsi="Times New Roman" w:cs="Times New Roman"/>
          <w:sz w:val="28"/>
          <w:szCs w:val="28"/>
          <w:lang w:val="uk-UA"/>
        </w:rPr>
        <w:t>;</w:t>
      </w:r>
    </w:p>
    <w:p w:rsidR="00B9064E" w:rsidRDefault="00B9064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видавати безвідсоткові позички працівникам на придбання різних товарів</w:t>
      </w:r>
      <w:r w:rsidR="005A29DE" w:rsidRPr="0007345A">
        <w:rPr>
          <w:rFonts w:ascii="Times New Roman" w:hAnsi="Times New Roman" w:cs="Times New Roman"/>
          <w:sz w:val="28"/>
          <w:szCs w:val="28"/>
          <w:lang w:val="uk-UA"/>
        </w:rPr>
        <w:t>;</w:t>
      </w:r>
    </w:p>
    <w:p w:rsidR="00B9064E" w:rsidRPr="0007345A" w:rsidRDefault="00B9064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надавати матеріальну допомогу працівникам у зв'язку з подіями (матерям при народженні дитини, на одруження, на ритуальні послуги в разі смерті близького родича)</w:t>
      </w:r>
      <w:r w:rsidR="005A29DE" w:rsidRPr="0007345A">
        <w:rPr>
          <w:rFonts w:ascii="Times New Roman" w:hAnsi="Times New Roman" w:cs="Times New Roman"/>
          <w:sz w:val="28"/>
          <w:szCs w:val="28"/>
          <w:lang w:val="uk-UA"/>
        </w:rPr>
        <w:t>;</w:t>
      </w:r>
    </w:p>
    <w:p w:rsidR="00B9064E" w:rsidRPr="0007345A" w:rsidRDefault="00B9064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проводити заходи по згуртуванню колективу (корпоративні свята, ярмарки, спортивні заходи)</w:t>
      </w:r>
      <w:r w:rsidR="005A29DE" w:rsidRPr="0007345A">
        <w:rPr>
          <w:rFonts w:ascii="Times New Roman" w:hAnsi="Times New Roman" w:cs="Times New Roman"/>
          <w:sz w:val="28"/>
          <w:szCs w:val="28"/>
          <w:lang w:val="uk-UA"/>
        </w:rPr>
        <w:t>;</w:t>
      </w:r>
    </w:p>
    <w:p w:rsidR="00B9064E" w:rsidRDefault="00B9064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lastRenderedPageBreak/>
        <w:t>активно використовувати такі форми стимулювання, як розміщення фотографій кращих працівників місяці на дошці пошани, вшанування, вручення грамот і подячних листів;</w:t>
      </w:r>
    </w:p>
    <w:p w:rsidR="00C95F35" w:rsidRPr="0007345A" w:rsidRDefault="00B9064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організувати зручний графік роботи з наявністю обідньої перерви і технічних перерв протягом дня для робітників, зайнятих у виробництві.</w:t>
      </w:r>
    </w:p>
    <w:p w:rsidR="005A29DE" w:rsidRPr="0007345A" w:rsidRDefault="005A29D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 першу чергу, необхідно створити положення про преміювання персоналу та розробити його основні елементи (показники й умови преміювання, визначити коло премійованих працівників, розміри премій (шкали преміювання), періодичність і терміни виплати премій, джерело фінансування преміювання, механізм і умови депреміювання).</w:t>
      </w:r>
    </w:p>
    <w:p w:rsidR="002351CE" w:rsidRPr="0007345A" w:rsidRDefault="002351C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Індивідуальне преміювання доцільно використовувати, коли умови організації виробництва зумовлюють роботу кожного незалежно від інших при виконанні видів робіт, які потребують особливих навичок, вміння працювати на спеціальному обладнанні, при наявності обліку індивідуальних результатів праці тощо. У цьому випадку індивідуальні показники і умови преміювання встановлюються безпосередньо за професіями або видами робіт, а премія нараховується до основної заробітної плати кожного окремого робітника.</w:t>
      </w:r>
    </w:p>
    <w:p w:rsidR="002351CE" w:rsidRPr="0007345A" w:rsidRDefault="002351CE"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 xml:space="preserve">ВАТ «Сумська Паляниця» має у своєму складі структурні  підрозділи. Кожен такий підрозділ має власні цілі, на досягнення яких товариство повинне мотивувати своїх співробітників. </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Преміювання за підсумками роботи підрозділу застосовується для стимулювання працівників до досягнення найкращих кінцевих результатів роботи. Суть цієї форми преміювання - у визначенні єдиного фонду заробітної плати для співробітників підрозділу, за умови виконання цим колективом певних виробничих завдань. Умовами преміювання працівників підрозділу можуть бути:</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виконання (перевиконання) планів;</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підвищення продуктивності праці, зниження трудомісткості випуску продукції;</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lastRenderedPageBreak/>
        <w:t>підвищення якості та конкурентоспроможності продукції;</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економія палива, енергії, сировини, матеріалів, зменшення браку тощо.</w:t>
      </w:r>
    </w:p>
    <w:p w:rsidR="00474AC8" w:rsidRPr="0007345A"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 xml:space="preserve">Оскільки структурні підрозділи є звичайно або центром витрат, або центром прибутку, </w:t>
      </w:r>
      <w:r w:rsidR="0007345A" w:rsidRPr="0007345A">
        <w:rPr>
          <w:rFonts w:ascii="Times New Roman" w:hAnsi="Times New Roman" w:cs="Times New Roman"/>
          <w:sz w:val="28"/>
          <w:szCs w:val="28"/>
          <w:lang w:val="uk-UA"/>
        </w:rPr>
        <w:t xml:space="preserve">керівництво товариства відповідно встановлює </w:t>
      </w:r>
      <w:r w:rsidRPr="0007345A">
        <w:rPr>
          <w:rFonts w:ascii="Times New Roman" w:hAnsi="Times New Roman" w:cs="Times New Roman"/>
          <w:sz w:val="28"/>
          <w:szCs w:val="28"/>
          <w:lang w:val="uk-UA"/>
        </w:rPr>
        <w:t xml:space="preserve">плани </w:t>
      </w:r>
      <w:r w:rsidR="0007345A" w:rsidRPr="0007345A">
        <w:rPr>
          <w:rFonts w:ascii="Times New Roman" w:hAnsi="Times New Roman" w:cs="Times New Roman"/>
          <w:sz w:val="28"/>
          <w:szCs w:val="28"/>
          <w:lang w:val="uk-UA"/>
        </w:rPr>
        <w:t>«</w:t>
      </w:r>
      <w:r w:rsidRPr="0007345A">
        <w:rPr>
          <w:rFonts w:ascii="Times New Roman" w:hAnsi="Times New Roman" w:cs="Times New Roman"/>
          <w:sz w:val="28"/>
          <w:szCs w:val="28"/>
          <w:lang w:val="uk-UA"/>
        </w:rPr>
        <w:t>участі в скороченні витрат</w:t>
      </w:r>
      <w:r w:rsidR="0007345A" w:rsidRPr="0007345A">
        <w:rPr>
          <w:rFonts w:ascii="Times New Roman" w:hAnsi="Times New Roman" w:cs="Times New Roman"/>
          <w:sz w:val="28"/>
          <w:szCs w:val="28"/>
          <w:lang w:val="uk-UA"/>
        </w:rPr>
        <w:t>»</w:t>
      </w:r>
      <w:r w:rsidRPr="0007345A">
        <w:rPr>
          <w:rFonts w:ascii="Times New Roman" w:hAnsi="Times New Roman" w:cs="Times New Roman"/>
          <w:sz w:val="28"/>
          <w:szCs w:val="28"/>
          <w:lang w:val="uk-UA"/>
        </w:rPr>
        <w:t xml:space="preserve"> і </w:t>
      </w:r>
      <w:r w:rsidR="0007345A" w:rsidRPr="0007345A">
        <w:rPr>
          <w:rFonts w:ascii="Times New Roman" w:hAnsi="Times New Roman" w:cs="Times New Roman"/>
          <w:sz w:val="28"/>
          <w:szCs w:val="28"/>
          <w:lang w:val="uk-UA"/>
        </w:rPr>
        <w:t>«</w:t>
      </w:r>
      <w:r w:rsidRPr="0007345A">
        <w:rPr>
          <w:rFonts w:ascii="Times New Roman" w:hAnsi="Times New Roman" w:cs="Times New Roman"/>
          <w:sz w:val="28"/>
          <w:szCs w:val="28"/>
          <w:lang w:val="uk-UA"/>
        </w:rPr>
        <w:t xml:space="preserve">участі </w:t>
      </w:r>
      <w:r w:rsidR="0051212D">
        <w:rPr>
          <w:rFonts w:ascii="Times New Roman" w:hAnsi="Times New Roman" w:cs="Times New Roman"/>
          <w:sz w:val="28"/>
          <w:szCs w:val="28"/>
          <w:lang w:val="uk-UA"/>
        </w:rPr>
        <w:t>у</w:t>
      </w:r>
      <w:r w:rsidRPr="0007345A">
        <w:rPr>
          <w:rFonts w:ascii="Times New Roman" w:hAnsi="Times New Roman" w:cs="Times New Roman"/>
          <w:sz w:val="28"/>
          <w:szCs w:val="28"/>
          <w:lang w:val="uk-UA"/>
        </w:rPr>
        <w:t xml:space="preserve"> прибутку</w:t>
      </w:r>
      <w:r w:rsidR="0007345A" w:rsidRPr="0007345A">
        <w:rPr>
          <w:rFonts w:ascii="Times New Roman" w:hAnsi="Times New Roman" w:cs="Times New Roman"/>
          <w:sz w:val="28"/>
          <w:szCs w:val="28"/>
          <w:lang w:val="uk-UA"/>
        </w:rPr>
        <w:t>»</w:t>
      </w:r>
      <w:r w:rsidRPr="0007345A">
        <w:rPr>
          <w:rFonts w:ascii="Times New Roman" w:hAnsi="Times New Roman" w:cs="Times New Roman"/>
          <w:sz w:val="28"/>
          <w:szCs w:val="28"/>
          <w:lang w:val="uk-UA"/>
        </w:rPr>
        <w:t xml:space="preserve">. </w:t>
      </w:r>
      <w:r w:rsidR="0007345A" w:rsidRPr="0007345A">
        <w:rPr>
          <w:rFonts w:ascii="Times New Roman" w:hAnsi="Times New Roman" w:cs="Times New Roman"/>
          <w:sz w:val="28"/>
          <w:szCs w:val="28"/>
          <w:lang w:val="uk-UA"/>
        </w:rPr>
        <w:t xml:space="preserve">У першому випадку </w:t>
      </w:r>
      <w:r w:rsidRPr="0007345A">
        <w:rPr>
          <w:rFonts w:ascii="Times New Roman" w:hAnsi="Times New Roman" w:cs="Times New Roman"/>
          <w:sz w:val="28"/>
          <w:szCs w:val="28"/>
          <w:lang w:val="uk-UA"/>
        </w:rPr>
        <w:t xml:space="preserve">різниця між </w:t>
      </w:r>
      <w:r w:rsidR="0007345A" w:rsidRPr="0007345A">
        <w:rPr>
          <w:rFonts w:ascii="Times New Roman" w:hAnsi="Times New Roman" w:cs="Times New Roman"/>
          <w:sz w:val="28"/>
          <w:szCs w:val="28"/>
          <w:lang w:val="uk-UA"/>
        </w:rPr>
        <w:t>витратами за планом</w:t>
      </w:r>
      <w:r w:rsidRPr="0007345A">
        <w:rPr>
          <w:rFonts w:ascii="Times New Roman" w:hAnsi="Times New Roman" w:cs="Times New Roman"/>
          <w:sz w:val="28"/>
          <w:szCs w:val="28"/>
          <w:lang w:val="uk-UA"/>
        </w:rPr>
        <w:t xml:space="preserve"> і фактичними витратами розподіляється між компанією і співробітниками підрозділу, у другому випадку розподіляється надплановий </w:t>
      </w:r>
      <w:r w:rsidR="0007345A" w:rsidRPr="0007345A">
        <w:rPr>
          <w:rFonts w:ascii="Times New Roman" w:hAnsi="Times New Roman" w:cs="Times New Roman"/>
          <w:sz w:val="28"/>
          <w:szCs w:val="28"/>
          <w:lang w:val="uk-UA"/>
        </w:rPr>
        <w:t>прибуток.</w:t>
      </w:r>
    </w:p>
    <w:p w:rsidR="00474AC8" w:rsidRDefault="00474AC8"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 xml:space="preserve">При розподілі прибутку чи економії витрат між організацією і підрозділом, як правило, враховується відсоток перевиконання плану (чим він вище, тим більше залишається в підрозділі - </w:t>
      </w:r>
      <w:r w:rsidRPr="0007345A">
        <w:rPr>
          <w:rFonts w:ascii="Times New Roman" w:hAnsi="Times New Roman" w:cs="Times New Roman"/>
          <w:iCs/>
          <w:sz w:val="28"/>
          <w:szCs w:val="28"/>
          <w:lang w:val="uk-UA"/>
        </w:rPr>
        <w:t>при виконанні  плану по прибутку на 100-110% надплановий прибуток розподіляється в співвідношенні 50:50, при виконанні плану на 111-130%, співвідношення стає 40(компанія):60(підрозділ), прибуток понад 131% розподіляється в співвідношенні 30:70).</w:t>
      </w:r>
      <w:r w:rsidRPr="0007345A">
        <w:rPr>
          <w:rFonts w:ascii="Times New Roman" w:hAnsi="Times New Roman" w:cs="Times New Roman"/>
          <w:sz w:val="28"/>
          <w:szCs w:val="28"/>
          <w:lang w:val="uk-UA"/>
        </w:rPr>
        <w:t xml:space="preserve"> </w:t>
      </w:r>
    </w:p>
    <w:p w:rsidR="001864BF" w:rsidRDefault="001864BF" w:rsidP="0007345A">
      <w:pPr>
        <w:pStyle w:val="FR3"/>
        <w:spacing w:line="360" w:lineRule="auto"/>
        <w:ind w:firstLine="851"/>
        <w:jc w:val="both"/>
        <w:rPr>
          <w:rFonts w:ascii="Times New Roman" w:hAnsi="Times New Roman" w:cs="Times New Roman"/>
          <w:sz w:val="28"/>
          <w:szCs w:val="28"/>
          <w:lang w:val="uk-UA"/>
        </w:rPr>
      </w:pPr>
      <w:r w:rsidRPr="001864BF">
        <w:rPr>
          <w:rFonts w:ascii="Times New Roman" w:hAnsi="Times New Roman" w:cs="Times New Roman"/>
          <w:sz w:val="28"/>
          <w:szCs w:val="28"/>
          <w:lang w:val="uk-UA"/>
        </w:rPr>
        <w:t xml:space="preserve">Колективне преміювання може бути доповнено індивідуальним. Наприклад, премія може виплачуватися за зниження нормативу </w:t>
      </w:r>
      <w:r>
        <w:rPr>
          <w:rFonts w:ascii="Times New Roman" w:hAnsi="Times New Roman" w:cs="Times New Roman"/>
          <w:sz w:val="28"/>
          <w:szCs w:val="28"/>
          <w:lang w:val="uk-UA"/>
        </w:rPr>
        <w:t>браку</w:t>
      </w:r>
      <w:r w:rsidRPr="001864BF">
        <w:rPr>
          <w:rFonts w:ascii="Times New Roman" w:hAnsi="Times New Roman" w:cs="Times New Roman"/>
          <w:sz w:val="28"/>
          <w:szCs w:val="28"/>
          <w:lang w:val="uk-UA"/>
        </w:rPr>
        <w:t xml:space="preserve"> в цілому по </w:t>
      </w:r>
      <w:r w:rsidR="0051212D">
        <w:rPr>
          <w:rFonts w:ascii="Times New Roman" w:hAnsi="Times New Roman" w:cs="Times New Roman"/>
          <w:sz w:val="28"/>
          <w:szCs w:val="28"/>
          <w:lang w:val="uk-UA"/>
        </w:rPr>
        <w:t>підрозділу</w:t>
      </w:r>
      <w:r w:rsidRPr="001864BF">
        <w:rPr>
          <w:rFonts w:ascii="Times New Roman" w:hAnsi="Times New Roman" w:cs="Times New Roman"/>
          <w:sz w:val="28"/>
          <w:szCs w:val="28"/>
          <w:lang w:val="uk-UA"/>
        </w:rPr>
        <w:t xml:space="preserve"> і одночасно за зниження індивідуального нормативу </w:t>
      </w:r>
      <w:r>
        <w:rPr>
          <w:rFonts w:ascii="Times New Roman" w:hAnsi="Times New Roman" w:cs="Times New Roman"/>
          <w:sz w:val="28"/>
          <w:szCs w:val="28"/>
          <w:lang w:val="uk-UA"/>
        </w:rPr>
        <w:t>браку</w:t>
      </w:r>
      <w:r w:rsidRPr="001864BF">
        <w:rPr>
          <w:rFonts w:ascii="Times New Roman" w:hAnsi="Times New Roman" w:cs="Times New Roman"/>
          <w:sz w:val="28"/>
          <w:szCs w:val="28"/>
          <w:lang w:val="uk-UA"/>
        </w:rPr>
        <w:t xml:space="preserve"> на даному робочому місці.</w:t>
      </w:r>
    </w:p>
    <w:p w:rsidR="001864BF" w:rsidRDefault="001864BF" w:rsidP="0007345A">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Використання винагороди за підсумками роботи підрозділу дозволяє з’єднати фінансові інтереси кожного співробітника з цілями підрозділу</w:t>
      </w:r>
      <w:r>
        <w:rPr>
          <w:rFonts w:ascii="Times New Roman" w:hAnsi="Times New Roman" w:cs="Times New Roman"/>
          <w:sz w:val="28"/>
          <w:szCs w:val="28"/>
          <w:lang w:val="uk-UA"/>
        </w:rPr>
        <w:t>.</w:t>
      </w:r>
    </w:p>
    <w:p w:rsidR="001864BF" w:rsidRDefault="001864BF" w:rsidP="001864BF">
      <w:pPr>
        <w:pStyle w:val="FR3"/>
        <w:spacing w:line="360" w:lineRule="auto"/>
        <w:ind w:firstLine="851"/>
        <w:jc w:val="both"/>
        <w:rPr>
          <w:rFonts w:ascii="Times New Roman" w:hAnsi="Times New Roman" w:cs="Times New Roman"/>
          <w:sz w:val="28"/>
          <w:szCs w:val="28"/>
          <w:lang w:val="uk-UA"/>
        </w:rPr>
      </w:pPr>
      <w:r w:rsidRPr="001864BF">
        <w:rPr>
          <w:rFonts w:ascii="Times New Roman" w:hAnsi="Times New Roman" w:cs="Times New Roman"/>
          <w:sz w:val="28"/>
          <w:szCs w:val="28"/>
          <w:lang w:val="uk-UA"/>
        </w:rPr>
        <w:t>Велике значення для стимулювання праці персоналу набуває його участь у прибутках, тобто розподіл певної частини прибутку підприємства між працівниками</w:t>
      </w:r>
      <w:r>
        <w:rPr>
          <w:rFonts w:ascii="Times New Roman" w:hAnsi="Times New Roman" w:cs="Times New Roman"/>
          <w:sz w:val="28"/>
          <w:szCs w:val="28"/>
          <w:lang w:val="uk-UA"/>
        </w:rPr>
        <w:t>.</w:t>
      </w:r>
      <w:r w:rsidRPr="001864BF">
        <w:rPr>
          <w:rFonts w:ascii="Times New Roman" w:hAnsi="Times New Roman" w:cs="Times New Roman"/>
          <w:sz w:val="28"/>
          <w:szCs w:val="28"/>
          <w:lang w:val="uk-UA"/>
        </w:rPr>
        <w:t xml:space="preserve"> Такий розподіл може здійснюватися у формі грошових виплат або у формі розповсюдження між працівниками акцій підприємства</w:t>
      </w:r>
      <w:r w:rsidR="00187272">
        <w:rPr>
          <w:rFonts w:ascii="Times New Roman" w:hAnsi="Times New Roman" w:cs="Times New Roman"/>
          <w:sz w:val="28"/>
          <w:szCs w:val="28"/>
          <w:lang w:val="uk-UA"/>
        </w:rPr>
        <w:t xml:space="preserve"> (опціони)</w:t>
      </w:r>
      <w:r>
        <w:rPr>
          <w:rFonts w:ascii="Times New Roman" w:hAnsi="Times New Roman" w:cs="Times New Roman"/>
          <w:sz w:val="28"/>
          <w:szCs w:val="28"/>
          <w:lang w:val="uk-UA"/>
        </w:rPr>
        <w:t>.</w:t>
      </w:r>
    </w:p>
    <w:p w:rsidR="00187272" w:rsidRDefault="00187272" w:rsidP="0079685E">
      <w:pPr>
        <w:pStyle w:val="FR3"/>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Придбання акцій підприємства використовується для стимулювання співробітників (у першу чергу керівників), полягає в наданні їм можливості придбати акції товариства за фіксованою ціною у визначений момент часу в </w:t>
      </w:r>
      <w:r>
        <w:rPr>
          <w:rFonts w:ascii="Times New Roman" w:hAnsi="Times New Roman" w:cs="Times New Roman"/>
          <w:sz w:val="28"/>
          <w:szCs w:val="28"/>
          <w:lang w:val="uk-UA"/>
        </w:rPr>
        <w:lastRenderedPageBreak/>
        <w:t xml:space="preserve">майбутньому. </w:t>
      </w:r>
    </w:p>
    <w:p w:rsidR="00187272" w:rsidRDefault="00187272" w:rsidP="0079685E">
      <w:pPr>
        <w:pStyle w:val="FR3"/>
        <w:spacing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Даний метод винагороди встановлює залежність між майбутнім доходом співробітника і курсом акцій </w:t>
      </w:r>
      <w:r w:rsidR="0051212D">
        <w:rPr>
          <w:rFonts w:ascii="Times New Roman" w:hAnsi="Times New Roman" w:cs="Times New Roman"/>
          <w:sz w:val="28"/>
          <w:lang w:val="uk-UA"/>
        </w:rPr>
        <w:t>товариства</w:t>
      </w:r>
      <w:r>
        <w:rPr>
          <w:rFonts w:ascii="Times New Roman" w:hAnsi="Times New Roman" w:cs="Times New Roman"/>
          <w:sz w:val="28"/>
          <w:lang w:val="uk-UA"/>
        </w:rPr>
        <w:t xml:space="preserve"> - найважливішим показником успіху підприємства. Співробітники стають безпосередньо зацікавленими в підвищенні курсу акцій, а отже, збільшенні ринкової цінності товариства, і зв'язують своє благополуччя в довгостроковій перспективі з його процвітанням. Опціони є безкоштовної для організації формою винагороди, оскільки вони надають співробітнику можливість </w:t>
      </w:r>
      <w:r>
        <w:rPr>
          <w:rFonts w:ascii="Times New Roman" w:hAnsi="Times New Roman" w:cs="Times New Roman"/>
          <w:iCs/>
          <w:sz w:val="28"/>
          <w:lang w:val="uk-UA"/>
        </w:rPr>
        <w:t>придбати</w:t>
      </w:r>
      <w:r>
        <w:rPr>
          <w:rFonts w:ascii="Times New Roman" w:hAnsi="Times New Roman" w:cs="Times New Roman"/>
          <w:sz w:val="28"/>
          <w:lang w:val="uk-UA"/>
        </w:rPr>
        <w:t xml:space="preserve"> акції за фіксованою ціною, а не нагороджують його безкоштовним пакетом акцій. </w:t>
      </w:r>
    </w:p>
    <w:p w:rsidR="00830C9D" w:rsidRPr="00830C9D" w:rsidRDefault="00830C9D" w:rsidP="0079685E">
      <w:pPr>
        <w:pStyle w:val="FR3"/>
        <w:spacing w:line="360" w:lineRule="auto"/>
        <w:ind w:firstLine="851"/>
        <w:jc w:val="both"/>
        <w:rPr>
          <w:rFonts w:ascii="Times New Roman" w:hAnsi="Times New Roman" w:cs="Times New Roman"/>
          <w:sz w:val="28"/>
        </w:rPr>
      </w:pPr>
      <w:r>
        <w:rPr>
          <w:rFonts w:ascii="Times New Roman" w:hAnsi="Times New Roman" w:cs="Times New Roman"/>
          <w:sz w:val="28"/>
          <w:lang w:val="uk-UA"/>
        </w:rPr>
        <w:t xml:space="preserve">У ВАТ «Сумська Паляниця» керівництво </w:t>
      </w:r>
      <w:r w:rsidRPr="00830C9D">
        <w:rPr>
          <w:rFonts w:ascii="Times New Roman" w:hAnsi="Times New Roman" w:cs="Times New Roman"/>
          <w:sz w:val="28"/>
          <w:lang w:val="uk-UA"/>
        </w:rPr>
        <w:t>не докладає зусиль</w:t>
      </w:r>
      <w:r>
        <w:rPr>
          <w:rFonts w:ascii="Times New Roman" w:hAnsi="Times New Roman" w:cs="Times New Roman"/>
          <w:sz w:val="28"/>
          <w:lang w:val="uk-UA"/>
        </w:rPr>
        <w:t>, щоб після проходження н</w:t>
      </w:r>
      <w:r w:rsidRPr="00830C9D">
        <w:rPr>
          <w:rFonts w:ascii="Times New Roman" w:hAnsi="Times New Roman" w:cs="Times New Roman"/>
          <w:sz w:val="28"/>
          <w:lang w:val="uk-UA"/>
        </w:rPr>
        <w:t xml:space="preserve">авчання або підвищення кваліфікації, </w:t>
      </w:r>
      <w:r w:rsidR="00603DD0">
        <w:rPr>
          <w:rFonts w:ascii="Times New Roman" w:hAnsi="Times New Roman" w:cs="Times New Roman"/>
          <w:sz w:val="28"/>
          <w:lang w:val="uk-UA"/>
        </w:rPr>
        <w:t xml:space="preserve">робота їх співробітників </w:t>
      </w:r>
      <w:r w:rsidRPr="00830C9D">
        <w:rPr>
          <w:rFonts w:ascii="Times New Roman" w:hAnsi="Times New Roman" w:cs="Times New Roman"/>
          <w:sz w:val="28"/>
          <w:lang w:val="uk-UA"/>
        </w:rPr>
        <w:t xml:space="preserve">стала більш змістовною, більш відповідальною, щоб підвищився рівень оплати їх праці, відкрилися нові перспективи кар'єрного росту, просування по службовій драбині або розширилася сфера їх робочої відповідальності. </w:t>
      </w:r>
      <w:r w:rsidRPr="00830C9D">
        <w:rPr>
          <w:rFonts w:ascii="Times New Roman" w:hAnsi="Times New Roman" w:cs="Times New Roman"/>
          <w:sz w:val="28"/>
        </w:rPr>
        <w:t xml:space="preserve">Це знижує не тільки віддачу, яку </w:t>
      </w:r>
      <w:r w:rsidR="00603DD0">
        <w:rPr>
          <w:rFonts w:ascii="Times New Roman" w:hAnsi="Times New Roman" w:cs="Times New Roman"/>
          <w:sz w:val="28"/>
          <w:lang w:val="uk-UA"/>
        </w:rPr>
        <w:t>підприємство</w:t>
      </w:r>
      <w:r w:rsidRPr="00830C9D">
        <w:rPr>
          <w:rFonts w:ascii="Times New Roman" w:hAnsi="Times New Roman" w:cs="Times New Roman"/>
          <w:sz w:val="28"/>
        </w:rPr>
        <w:t xml:space="preserve"> може отримати від свого персоналу в результаті навчання, а й мотивацію працівників до навчання.</w:t>
      </w:r>
    </w:p>
    <w:p w:rsidR="00603DD0" w:rsidRPr="00AE171B" w:rsidRDefault="00603DD0" w:rsidP="0079685E">
      <w:pPr>
        <w:pStyle w:val="FR3"/>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Сьогодні від співробітників потрібно не тільки ретельн</w:t>
      </w:r>
      <w:r>
        <w:rPr>
          <w:rFonts w:ascii="Times New Roman" w:hAnsi="Times New Roman" w:cs="Times New Roman"/>
          <w:sz w:val="28"/>
          <w:szCs w:val="28"/>
          <w:lang w:val="uk-UA"/>
        </w:rPr>
        <w:t xml:space="preserve">е </w:t>
      </w:r>
      <w:r>
        <w:rPr>
          <w:rFonts w:ascii="Times New Roman" w:hAnsi="Times New Roman" w:cs="Times New Roman"/>
          <w:sz w:val="28"/>
          <w:szCs w:val="28"/>
        </w:rPr>
        <w:t>виконання посадових функцій, але і здатність робити те, що не передбачено посадовою інструкцією, однак, необхідно організації в даний момент. Особливе значення має наявність у працівника різнобічних професійних навичок і здатності розвивати і здобувати нові.</w:t>
      </w:r>
      <w:r w:rsidR="00AE171B">
        <w:rPr>
          <w:rFonts w:ascii="Times New Roman" w:hAnsi="Times New Roman" w:cs="Times New Roman"/>
          <w:sz w:val="28"/>
          <w:szCs w:val="28"/>
          <w:lang w:val="uk-UA"/>
        </w:rPr>
        <w:t xml:space="preserve"> </w:t>
      </w:r>
      <w:r w:rsidR="00AE171B" w:rsidRPr="00AE171B">
        <w:rPr>
          <w:rFonts w:ascii="Times New Roman" w:hAnsi="Times New Roman" w:cs="Times New Roman"/>
          <w:sz w:val="28"/>
          <w:szCs w:val="28"/>
          <w:lang w:val="uk-UA"/>
        </w:rPr>
        <w:t xml:space="preserve">Тому необхідно запровадити таку форму преміювання як плата за </w:t>
      </w:r>
      <w:r w:rsidR="00AE171B" w:rsidRPr="0007345A">
        <w:rPr>
          <w:rFonts w:ascii="Times New Roman" w:hAnsi="Times New Roman" w:cs="Times New Roman"/>
          <w:sz w:val="28"/>
          <w:szCs w:val="28"/>
          <w:lang w:val="uk-UA"/>
        </w:rPr>
        <w:t>знання і компетенції</w:t>
      </w:r>
      <w:r w:rsidR="00AE171B">
        <w:rPr>
          <w:rFonts w:ascii="Times New Roman" w:hAnsi="Times New Roman" w:cs="Times New Roman"/>
          <w:sz w:val="28"/>
          <w:szCs w:val="28"/>
          <w:lang w:val="uk-UA"/>
        </w:rPr>
        <w:t>.</w:t>
      </w:r>
    </w:p>
    <w:p w:rsidR="00AE171B" w:rsidRDefault="00603DD0" w:rsidP="0079685E">
      <w:pPr>
        <w:pStyle w:val="FR3"/>
        <w:spacing w:line="360" w:lineRule="auto"/>
        <w:ind w:firstLine="851"/>
        <w:jc w:val="both"/>
        <w:rPr>
          <w:rFonts w:ascii="Times New Roman" w:hAnsi="Times New Roman"/>
          <w:sz w:val="28"/>
          <w:lang w:val="uk-UA"/>
        </w:rPr>
      </w:pPr>
      <w:r>
        <w:rPr>
          <w:rFonts w:ascii="Times New Roman" w:hAnsi="Times New Roman" w:cs="Times New Roman"/>
          <w:sz w:val="28"/>
          <w:szCs w:val="28"/>
        </w:rPr>
        <w:t xml:space="preserve">Основним принципом </w:t>
      </w:r>
      <w:r w:rsidR="00AE171B">
        <w:rPr>
          <w:rFonts w:ascii="Times New Roman" w:hAnsi="Times New Roman" w:cs="Times New Roman"/>
          <w:sz w:val="28"/>
          <w:szCs w:val="28"/>
          <w:lang w:val="uk-UA"/>
        </w:rPr>
        <w:t>такої форми</w:t>
      </w:r>
      <w:r>
        <w:rPr>
          <w:rFonts w:ascii="Times New Roman" w:hAnsi="Times New Roman" w:cs="Times New Roman"/>
          <w:sz w:val="28"/>
          <w:szCs w:val="28"/>
        </w:rPr>
        <w:t xml:space="preserve"> є винагорода працівника за оволодіння додатковими навичками </w:t>
      </w:r>
      <w:r>
        <w:rPr>
          <w:rFonts w:ascii="Times New Roman" w:hAnsi="Times New Roman" w:cs="Times New Roman"/>
          <w:sz w:val="28"/>
          <w:szCs w:val="28"/>
          <w:lang w:val="uk-UA"/>
        </w:rPr>
        <w:t xml:space="preserve">чи </w:t>
      </w:r>
      <w:r>
        <w:rPr>
          <w:rFonts w:ascii="Times New Roman" w:hAnsi="Times New Roman" w:cs="Times New Roman"/>
          <w:sz w:val="28"/>
          <w:szCs w:val="28"/>
        </w:rPr>
        <w:t>знаннями, а не за потенційний внесок займаної їм посади в досягнення цілей організації</w:t>
      </w:r>
      <w:r w:rsidR="00AE171B">
        <w:rPr>
          <w:rFonts w:ascii="Times New Roman" w:hAnsi="Times New Roman" w:cs="Times New Roman"/>
          <w:sz w:val="28"/>
          <w:szCs w:val="28"/>
          <w:lang w:val="uk-UA"/>
        </w:rPr>
        <w:t xml:space="preserve">. </w:t>
      </w:r>
      <w:r w:rsidR="00AE171B">
        <w:rPr>
          <w:rFonts w:ascii="Times New Roman" w:hAnsi="Times New Roman"/>
          <w:sz w:val="28"/>
          <w:lang w:val="uk-UA"/>
        </w:rPr>
        <w:t xml:space="preserve">Винагорода за знання і компетенції орієнтують співробітників на придбання нових навичок, професій, знань, що забезпечує постійне підвищення якості людського капіталу підприємства. </w:t>
      </w:r>
      <w:r w:rsidR="0079685E">
        <w:rPr>
          <w:rFonts w:ascii="Times New Roman" w:hAnsi="Times New Roman"/>
          <w:sz w:val="28"/>
          <w:lang w:val="uk-UA"/>
        </w:rPr>
        <w:t>П</w:t>
      </w:r>
      <w:r w:rsidR="0079685E" w:rsidRPr="0079685E">
        <w:rPr>
          <w:rFonts w:ascii="Times New Roman" w:hAnsi="Times New Roman"/>
          <w:sz w:val="28"/>
          <w:lang w:val="uk-UA"/>
        </w:rPr>
        <w:t xml:space="preserve">ри освоєнні кожної нової спеціальності </w:t>
      </w:r>
      <w:r w:rsidR="0079685E">
        <w:rPr>
          <w:rFonts w:ascii="Times New Roman" w:hAnsi="Times New Roman"/>
          <w:sz w:val="28"/>
          <w:lang w:val="uk-UA"/>
        </w:rPr>
        <w:lastRenderedPageBreak/>
        <w:t>співробітник</w:t>
      </w:r>
      <w:r w:rsidR="0079685E" w:rsidRPr="0079685E">
        <w:rPr>
          <w:rFonts w:ascii="Times New Roman" w:hAnsi="Times New Roman"/>
          <w:sz w:val="28"/>
          <w:lang w:val="uk-UA"/>
        </w:rPr>
        <w:t xml:space="preserve"> отримує надбавку до заробітної плати</w:t>
      </w:r>
      <w:r w:rsidR="0079685E">
        <w:rPr>
          <w:rFonts w:ascii="Times New Roman" w:hAnsi="Times New Roman"/>
          <w:sz w:val="28"/>
          <w:lang w:val="uk-UA"/>
        </w:rPr>
        <w:t>.</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 xml:space="preserve">Розмір винагороди за вислугу років </w:t>
      </w:r>
      <w:r>
        <w:rPr>
          <w:rFonts w:ascii="Times New Roman" w:hAnsi="Times New Roman"/>
          <w:sz w:val="28"/>
          <w:lang w:val="uk-UA"/>
        </w:rPr>
        <w:t xml:space="preserve">повинен </w:t>
      </w:r>
      <w:r w:rsidRPr="00B76D71">
        <w:rPr>
          <w:rFonts w:ascii="Times New Roman" w:hAnsi="Times New Roman"/>
          <w:sz w:val="28"/>
          <w:lang w:val="uk-UA"/>
        </w:rPr>
        <w:t>встановлю</w:t>
      </w:r>
      <w:r>
        <w:rPr>
          <w:rFonts w:ascii="Times New Roman" w:hAnsi="Times New Roman"/>
          <w:sz w:val="28"/>
          <w:lang w:val="uk-UA"/>
        </w:rPr>
        <w:t>ватися</w:t>
      </w:r>
      <w:r w:rsidRPr="00B76D71">
        <w:rPr>
          <w:rFonts w:ascii="Times New Roman" w:hAnsi="Times New Roman"/>
          <w:sz w:val="28"/>
          <w:lang w:val="uk-UA"/>
        </w:rPr>
        <w:t xml:space="preserve"> в залежності від стажу безперервної роботи працівника в </w:t>
      </w:r>
      <w:r>
        <w:rPr>
          <w:rFonts w:ascii="Times New Roman" w:hAnsi="Times New Roman"/>
          <w:sz w:val="28"/>
          <w:lang w:val="uk-UA"/>
        </w:rPr>
        <w:t xml:space="preserve">ВАТ «Сумська Паляниця». Винагорода, наприклад, </w:t>
      </w:r>
      <w:r w:rsidR="0051212D">
        <w:rPr>
          <w:rFonts w:ascii="Times New Roman" w:hAnsi="Times New Roman"/>
          <w:sz w:val="28"/>
          <w:lang w:val="uk-UA"/>
        </w:rPr>
        <w:t xml:space="preserve">може </w:t>
      </w:r>
      <w:r w:rsidRPr="00B76D71">
        <w:rPr>
          <w:rFonts w:ascii="Times New Roman" w:hAnsi="Times New Roman"/>
          <w:sz w:val="28"/>
          <w:lang w:val="uk-UA"/>
        </w:rPr>
        <w:t>обчислю</w:t>
      </w:r>
      <w:r>
        <w:rPr>
          <w:rFonts w:ascii="Times New Roman" w:hAnsi="Times New Roman"/>
          <w:sz w:val="28"/>
          <w:lang w:val="uk-UA"/>
        </w:rPr>
        <w:t xml:space="preserve">ватися </w:t>
      </w:r>
      <w:r w:rsidRPr="00B76D71">
        <w:rPr>
          <w:rFonts w:ascii="Times New Roman" w:hAnsi="Times New Roman"/>
          <w:sz w:val="28"/>
          <w:lang w:val="uk-UA"/>
        </w:rPr>
        <w:t>в таких розмірах місячної тарифної ставки (посадового окладу):</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від 1 до 3 років - 5%;</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 xml:space="preserve">від 3 до 5 років - </w:t>
      </w:r>
      <w:r w:rsidR="00205BDC">
        <w:rPr>
          <w:rFonts w:ascii="Times New Roman" w:hAnsi="Times New Roman"/>
          <w:sz w:val="28"/>
          <w:lang w:val="uk-UA"/>
        </w:rPr>
        <w:t>7</w:t>
      </w:r>
      <w:r w:rsidRPr="00B76D71">
        <w:rPr>
          <w:rFonts w:ascii="Times New Roman" w:hAnsi="Times New Roman"/>
          <w:sz w:val="28"/>
          <w:lang w:val="uk-UA"/>
        </w:rPr>
        <w:t>%;</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від 5 до 10 років - 1</w:t>
      </w:r>
      <w:r w:rsidR="00205BDC">
        <w:rPr>
          <w:rFonts w:ascii="Times New Roman" w:hAnsi="Times New Roman"/>
          <w:sz w:val="28"/>
          <w:lang w:val="uk-UA"/>
        </w:rPr>
        <w:t>0</w:t>
      </w:r>
      <w:r w:rsidRPr="00B76D71">
        <w:rPr>
          <w:rFonts w:ascii="Times New Roman" w:hAnsi="Times New Roman"/>
          <w:sz w:val="28"/>
          <w:lang w:val="uk-UA"/>
        </w:rPr>
        <w:t>%;</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від 10 д</w:t>
      </w:r>
      <w:r w:rsidR="00205BDC">
        <w:rPr>
          <w:rFonts w:ascii="Times New Roman" w:hAnsi="Times New Roman"/>
          <w:sz w:val="28"/>
          <w:lang w:val="uk-UA"/>
        </w:rPr>
        <w:t>о 15 років - 15</w:t>
      </w:r>
      <w:r w:rsidRPr="00B76D71">
        <w:rPr>
          <w:rFonts w:ascii="Times New Roman" w:hAnsi="Times New Roman"/>
          <w:sz w:val="28"/>
          <w:lang w:val="uk-UA"/>
        </w:rPr>
        <w:t>%;</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від 15 до 20 років - 2</w:t>
      </w:r>
      <w:r w:rsidR="00205BDC">
        <w:rPr>
          <w:rFonts w:ascii="Times New Roman" w:hAnsi="Times New Roman"/>
          <w:sz w:val="28"/>
          <w:lang w:val="uk-UA"/>
        </w:rPr>
        <w:t>0</w:t>
      </w:r>
      <w:r w:rsidRPr="00B76D71">
        <w:rPr>
          <w:rFonts w:ascii="Times New Roman" w:hAnsi="Times New Roman"/>
          <w:sz w:val="28"/>
          <w:lang w:val="uk-UA"/>
        </w:rPr>
        <w:t>%;</w:t>
      </w:r>
    </w:p>
    <w:p w:rsidR="00B76D71" w:rsidRPr="00B76D71" w:rsidRDefault="00B76D71" w:rsidP="00B76D71">
      <w:pPr>
        <w:pStyle w:val="FR3"/>
        <w:spacing w:line="360" w:lineRule="auto"/>
        <w:ind w:firstLine="851"/>
        <w:jc w:val="both"/>
        <w:rPr>
          <w:rFonts w:ascii="Times New Roman" w:hAnsi="Times New Roman"/>
          <w:sz w:val="28"/>
          <w:lang w:val="uk-UA"/>
        </w:rPr>
      </w:pPr>
      <w:r w:rsidRPr="00B76D71">
        <w:rPr>
          <w:rFonts w:ascii="Times New Roman" w:hAnsi="Times New Roman"/>
          <w:sz w:val="28"/>
          <w:lang w:val="uk-UA"/>
        </w:rPr>
        <w:t xml:space="preserve">понад 20 років - </w:t>
      </w:r>
      <w:r w:rsidR="00205BDC">
        <w:rPr>
          <w:rFonts w:ascii="Times New Roman" w:hAnsi="Times New Roman"/>
          <w:sz w:val="28"/>
          <w:lang w:val="uk-UA"/>
        </w:rPr>
        <w:t>25</w:t>
      </w:r>
      <w:r w:rsidRPr="00B76D71">
        <w:rPr>
          <w:rFonts w:ascii="Times New Roman" w:hAnsi="Times New Roman"/>
          <w:sz w:val="28"/>
          <w:lang w:val="uk-UA"/>
        </w:rPr>
        <w:t>%.</w:t>
      </w:r>
    </w:p>
    <w:p w:rsidR="00603DD0" w:rsidRDefault="00205BDC" w:rsidP="001921BA">
      <w:pPr>
        <w:pStyle w:val="FR3"/>
        <w:spacing w:line="360" w:lineRule="auto"/>
        <w:ind w:firstLine="851"/>
        <w:jc w:val="both"/>
        <w:rPr>
          <w:rFonts w:ascii="Times New Roman" w:hAnsi="Times New Roman" w:cs="Times New Roman"/>
          <w:sz w:val="28"/>
          <w:szCs w:val="28"/>
          <w:lang w:val="uk-UA"/>
        </w:rPr>
      </w:pPr>
      <w:r w:rsidRPr="00205BDC">
        <w:rPr>
          <w:rFonts w:ascii="Times New Roman" w:hAnsi="Times New Roman" w:cs="Times New Roman"/>
          <w:sz w:val="28"/>
          <w:szCs w:val="28"/>
          <w:lang w:val="uk-UA"/>
        </w:rPr>
        <w:t>Впровадження винагороди за вислугу років має вплинут</w:t>
      </w:r>
      <w:r>
        <w:rPr>
          <w:rFonts w:ascii="Times New Roman" w:hAnsi="Times New Roman" w:cs="Times New Roman"/>
          <w:sz w:val="28"/>
          <w:szCs w:val="28"/>
          <w:lang w:val="uk-UA"/>
        </w:rPr>
        <w:t>и на зниження плинності кадрів.</w:t>
      </w:r>
      <w:r w:rsidRPr="00205BDC">
        <w:rPr>
          <w:rFonts w:ascii="Times New Roman" w:hAnsi="Times New Roman" w:cs="Times New Roman"/>
          <w:sz w:val="28"/>
          <w:szCs w:val="28"/>
          <w:lang w:val="uk-UA"/>
        </w:rPr>
        <w:t xml:space="preserve"> </w:t>
      </w:r>
    </w:p>
    <w:p w:rsidR="00205BDC" w:rsidRDefault="001921BA" w:rsidP="00B065D6">
      <w:pPr>
        <w:pStyle w:val="FR3"/>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Товариство може </w:t>
      </w:r>
      <w:r w:rsidRPr="0007345A">
        <w:rPr>
          <w:rFonts w:ascii="Times New Roman" w:hAnsi="Times New Roman" w:cs="Times New Roman"/>
          <w:sz w:val="28"/>
          <w:szCs w:val="28"/>
          <w:lang w:val="uk-UA"/>
        </w:rPr>
        <w:t xml:space="preserve">видавати безвідсоткові позички </w:t>
      </w:r>
      <w:r>
        <w:rPr>
          <w:rFonts w:ascii="Times New Roman" w:hAnsi="Times New Roman" w:cs="Times New Roman"/>
          <w:sz w:val="28"/>
          <w:szCs w:val="28"/>
          <w:lang w:val="uk-UA"/>
        </w:rPr>
        <w:t xml:space="preserve">своїм </w:t>
      </w:r>
      <w:r w:rsidRPr="0007345A">
        <w:rPr>
          <w:rFonts w:ascii="Times New Roman" w:hAnsi="Times New Roman" w:cs="Times New Roman"/>
          <w:sz w:val="28"/>
          <w:szCs w:val="28"/>
          <w:lang w:val="uk-UA"/>
        </w:rPr>
        <w:t>працівникам на придбання різних товарів</w:t>
      </w:r>
      <w:r>
        <w:rPr>
          <w:rFonts w:ascii="Times New Roman" w:hAnsi="Times New Roman" w:cs="Times New Roman"/>
          <w:sz w:val="28"/>
          <w:szCs w:val="28"/>
          <w:lang w:val="uk-UA"/>
        </w:rPr>
        <w:t xml:space="preserve">. </w:t>
      </w:r>
      <w:r w:rsidRPr="00454C22">
        <w:rPr>
          <w:rFonts w:ascii="Times New Roman" w:hAnsi="Times New Roman" w:cs="Times New Roman"/>
          <w:sz w:val="28"/>
          <w:szCs w:val="28"/>
          <w:lang w:val="uk-UA"/>
        </w:rPr>
        <w:t xml:space="preserve">При цьому сума позички і термін </w:t>
      </w:r>
      <w:r w:rsidR="00454C22" w:rsidRPr="00454C22">
        <w:rPr>
          <w:rFonts w:ascii="Times New Roman" w:hAnsi="Times New Roman" w:cs="Times New Roman"/>
          <w:sz w:val="28"/>
          <w:szCs w:val="28"/>
          <w:lang w:val="uk-UA"/>
        </w:rPr>
        <w:t>її</w:t>
      </w:r>
      <w:r w:rsidRPr="00454C22">
        <w:rPr>
          <w:rFonts w:ascii="Times New Roman" w:hAnsi="Times New Roman" w:cs="Times New Roman"/>
          <w:sz w:val="28"/>
          <w:szCs w:val="28"/>
          <w:lang w:val="uk-UA"/>
        </w:rPr>
        <w:t xml:space="preserve"> погашення залежатимуть від посади, рівня зар</w:t>
      </w:r>
      <w:r w:rsidR="00454C22" w:rsidRPr="00454C22">
        <w:rPr>
          <w:rFonts w:ascii="Times New Roman" w:hAnsi="Times New Roman" w:cs="Times New Roman"/>
          <w:sz w:val="28"/>
          <w:szCs w:val="28"/>
          <w:lang w:val="uk-UA"/>
        </w:rPr>
        <w:t>обітної плати</w:t>
      </w:r>
      <w:r w:rsidRPr="00454C22">
        <w:rPr>
          <w:rFonts w:ascii="Times New Roman" w:hAnsi="Times New Roman" w:cs="Times New Roman"/>
          <w:sz w:val="28"/>
          <w:szCs w:val="28"/>
          <w:lang w:val="uk-UA"/>
        </w:rPr>
        <w:t xml:space="preserve"> та </w:t>
      </w:r>
      <w:r w:rsidR="00454C22" w:rsidRPr="00454C22">
        <w:rPr>
          <w:rFonts w:ascii="Times New Roman" w:hAnsi="Times New Roman" w:cs="Times New Roman"/>
          <w:sz w:val="28"/>
          <w:szCs w:val="28"/>
          <w:lang w:val="uk-UA"/>
        </w:rPr>
        <w:t>стажу роботи на підприємстві</w:t>
      </w:r>
      <w:r w:rsidRPr="00454C22">
        <w:rPr>
          <w:rFonts w:ascii="Times New Roman" w:hAnsi="Times New Roman" w:cs="Times New Roman"/>
          <w:sz w:val="28"/>
          <w:szCs w:val="28"/>
          <w:lang w:val="uk-UA"/>
        </w:rPr>
        <w:t>.</w:t>
      </w:r>
      <w:r w:rsidR="00454C22">
        <w:rPr>
          <w:rFonts w:ascii="Times New Roman" w:hAnsi="Times New Roman" w:cs="Times New Roman"/>
          <w:sz w:val="28"/>
          <w:szCs w:val="28"/>
          <w:lang w:val="uk-UA"/>
        </w:rPr>
        <w:t xml:space="preserve"> </w:t>
      </w:r>
      <w:r w:rsidRPr="00454C22">
        <w:rPr>
          <w:rFonts w:ascii="Times New Roman" w:hAnsi="Times New Roman" w:cs="Times New Roman"/>
          <w:sz w:val="28"/>
          <w:szCs w:val="28"/>
          <w:lang w:val="uk-UA"/>
        </w:rPr>
        <w:t>При видачі пози</w:t>
      </w:r>
      <w:r w:rsidR="00454C22" w:rsidRPr="00454C22">
        <w:rPr>
          <w:rFonts w:ascii="Times New Roman" w:hAnsi="Times New Roman" w:cs="Times New Roman"/>
          <w:sz w:val="28"/>
          <w:szCs w:val="28"/>
          <w:lang w:val="uk-UA"/>
        </w:rPr>
        <w:t>ч</w:t>
      </w:r>
      <w:r w:rsidRPr="00454C22">
        <w:rPr>
          <w:rFonts w:ascii="Times New Roman" w:hAnsi="Times New Roman" w:cs="Times New Roman"/>
          <w:sz w:val="28"/>
          <w:szCs w:val="28"/>
          <w:lang w:val="uk-UA"/>
        </w:rPr>
        <w:t xml:space="preserve">ки </w:t>
      </w:r>
      <w:r w:rsidR="00454C22" w:rsidRPr="00454C22">
        <w:rPr>
          <w:rFonts w:ascii="Times New Roman" w:hAnsi="Times New Roman" w:cs="Times New Roman"/>
          <w:sz w:val="28"/>
          <w:szCs w:val="28"/>
          <w:lang w:val="uk-UA"/>
        </w:rPr>
        <w:t xml:space="preserve">повинен оформлятися </w:t>
      </w:r>
      <w:r w:rsidRPr="00454C22">
        <w:rPr>
          <w:rFonts w:ascii="Times New Roman" w:hAnsi="Times New Roman" w:cs="Times New Roman"/>
          <w:sz w:val="28"/>
          <w:szCs w:val="28"/>
          <w:lang w:val="uk-UA"/>
        </w:rPr>
        <w:t xml:space="preserve">договір позики. При виплаті частини боргу співробітнику може видаватися квитанція про погашення. Якщо виникають проблеми з недобросовісним платником, </w:t>
      </w:r>
      <w:r w:rsidR="00454C22" w:rsidRPr="00454C22">
        <w:rPr>
          <w:rFonts w:ascii="Times New Roman" w:hAnsi="Times New Roman" w:cs="Times New Roman"/>
          <w:sz w:val="28"/>
          <w:szCs w:val="28"/>
          <w:lang w:val="uk-UA"/>
        </w:rPr>
        <w:t>товариство</w:t>
      </w:r>
      <w:r w:rsidRPr="00454C22">
        <w:rPr>
          <w:rFonts w:ascii="Times New Roman" w:hAnsi="Times New Roman" w:cs="Times New Roman"/>
          <w:sz w:val="28"/>
          <w:szCs w:val="28"/>
          <w:lang w:val="uk-UA"/>
        </w:rPr>
        <w:t xml:space="preserve"> може вичитувати частина боргу із заробітної плати, або боржник може бути позбавлений премії.</w:t>
      </w:r>
    </w:p>
    <w:p w:rsidR="00454C22" w:rsidRPr="00042953" w:rsidRDefault="00042953" w:rsidP="00B065D6">
      <w:pPr>
        <w:pStyle w:val="FR3"/>
        <w:spacing w:line="360" w:lineRule="auto"/>
        <w:ind w:firstLine="851"/>
        <w:jc w:val="both"/>
        <w:rPr>
          <w:rFonts w:ascii="Times New Roman" w:hAnsi="Times New Roman" w:cs="Times New Roman"/>
          <w:sz w:val="28"/>
          <w:szCs w:val="28"/>
          <w:lang w:val="uk-UA"/>
        </w:rPr>
      </w:pPr>
      <w:r w:rsidRPr="00042953">
        <w:rPr>
          <w:rFonts w:ascii="Times New Roman" w:hAnsi="Times New Roman" w:cs="Times New Roman"/>
          <w:sz w:val="28"/>
          <w:szCs w:val="28"/>
          <w:lang w:val="uk-UA"/>
        </w:rPr>
        <w:t>Часті виплати премій позбавляють її винятковості, а отже і стимулюючого впливу. Преміювання мотивує співробітників сильніше, ніж щорічне підвищення окладу. Виплачувана одноразово, премія впливає на дохід працівника, у той час як щорічне підвищення окладу розподіляється між місячними чи двотижневими виплатами і не сприймається як значна винагорода. Тому рекомендується виплачувати премії співробітникам не частіше двох разів на рік.</w:t>
      </w:r>
    </w:p>
    <w:p w:rsidR="000A61E2" w:rsidRPr="000A61E2" w:rsidRDefault="00C30F79" w:rsidP="00B065D6">
      <w:pPr>
        <w:pStyle w:val="FR3"/>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w:t>
      </w:r>
      <w:r w:rsidR="000A61E2" w:rsidRPr="000A61E2">
        <w:rPr>
          <w:rFonts w:ascii="Times New Roman" w:hAnsi="Times New Roman" w:cs="Times New Roman"/>
          <w:sz w:val="28"/>
          <w:szCs w:val="28"/>
          <w:lang w:val="uk-UA"/>
        </w:rPr>
        <w:t>система стимулювання персоналу працювала</w:t>
      </w:r>
      <w:r>
        <w:rPr>
          <w:rFonts w:ascii="Times New Roman" w:hAnsi="Times New Roman" w:cs="Times New Roman"/>
          <w:sz w:val="28"/>
          <w:szCs w:val="28"/>
          <w:lang w:val="uk-UA"/>
        </w:rPr>
        <w:t xml:space="preserve"> ефективно</w:t>
      </w:r>
      <w:r w:rsidR="000A61E2" w:rsidRPr="000A61E2">
        <w:rPr>
          <w:rFonts w:ascii="Times New Roman" w:hAnsi="Times New Roman" w:cs="Times New Roman"/>
          <w:sz w:val="28"/>
          <w:szCs w:val="28"/>
          <w:lang w:val="uk-UA"/>
        </w:rPr>
        <w:t xml:space="preserve">, необхідно включити в неї </w:t>
      </w:r>
      <w:r>
        <w:rPr>
          <w:rFonts w:ascii="Times New Roman" w:hAnsi="Times New Roman" w:cs="Times New Roman"/>
          <w:sz w:val="28"/>
          <w:szCs w:val="28"/>
          <w:lang w:val="uk-UA"/>
        </w:rPr>
        <w:t>форми</w:t>
      </w:r>
      <w:r w:rsidR="000A61E2" w:rsidRPr="000A61E2">
        <w:rPr>
          <w:rFonts w:ascii="Times New Roman" w:hAnsi="Times New Roman" w:cs="Times New Roman"/>
          <w:sz w:val="28"/>
          <w:szCs w:val="28"/>
          <w:lang w:val="uk-UA"/>
        </w:rPr>
        <w:t xml:space="preserve"> нематеріальної мотивації </w:t>
      </w:r>
      <w:r w:rsidR="000A61E2" w:rsidRPr="000A61E2">
        <w:rPr>
          <w:rFonts w:ascii="Times New Roman" w:hAnsi="Times New Roman" w:cs="Times New Roman"/>
          <w:sz w:val="28"/>
          <w:szCs w:val="28"/>
          <w:lang w:val="uk-UA"/>
        </w:rPr>
        <w:lastRenderedPageBreak/>
        <w:t>співробітників.</w:t>
      </w:r>
    </w:p>
    <w:p w:rsidR="00CC04AB" w:rsidRPr="00B065D6" w:rsidRDefault="000A61E2" w:rsidP="00B065D6">
      <w:pPr>
        <w:pStyle w:val="FR3"/>
        <w:spacing w:line="360" w:lineRule="auto"/>
        <w:ind w:firstLine="851"/>
        <w:jc w:val="both"/>
        <w:rPr>
          <w:rFonts w:ascii="Times New Roman" w:hAnsi="Times New Roman" w:cs="Times New Roman"/>
          <w:sz w:val="28"/>
          <w:szCs w:val="28"/>
          <w:lang w:val="uk-UA"/>
        </w:rPr>
      </w:pPr>
      <w:r w:rsidRPr="000A61E2">
        <w:rPr>
          <w:rFonts w:ascii="Times New Roman" w:hAnsi="Times New Roman" w:cs="Times New Roman"/>
          <w:sz w:val="28"/>
          <w:szCs w:val="28"/>
          <w:lang w:val="uk-UA"/>
        </w:rPr>
        <w:t>Головною складовою нематеріального стимулювання співробітників</w:t>
      </w:r>
      <w:r w:rsidR="005E0D4F">
        <w:rPr>
          <w:rFonts w:ascii="Times New Roman" w:hAnsi="Times New Roman" w:cs="Times New Roman"/>
          <w:sz w:val="28"/>
          <w:szCs w:val="28"/>
          <w:lang w:val="uk-UA"/>
        </w:rPr>
        <w:t>, на нашу думку, є</w:t>
      </w:r>
      <w:r w:rsidRPr="000A61E2">
        <w:rPr>
          <w:rFonts w:ascii="Times New Roman" w:hAnsi="Times New Roman" w:cs="Times New Roman"/>
          <w:sz w:val="28"/>
          <w:szCs w:val="28"/>
          <w:lang w:val="uk-UA"/>
        </w:rPr>
        <w:t xml:space="preserve"> людське ставлення до них - тільки в такій ситуації можна розраховувати на ефективну роботу і вдячність колективу. Людське ставлення - це обов'язкове визнання заслуг, похвала за виконану роботу, розуміння труднощів і проблем, що виникають при її виконанні і, по можливості, допомог</w:t>
      </w:r>
      <w:r w:rsidR="00987795">
        <w:rPr>
          <w:rFonts w:ascii="Times New Roman" w:hAnsi="Times New Roman" w:cs="Times New Roman"/>
          <w:sz w:val="28"/>
          <w:szCs w:val="28"/>
          <w:lang w:val="uk-UA"/>
        </w:rPr>
        <w:t>а</w:t>
      </w:r>
      <w:r w:rsidRPr="000A61E2">
        <w:rPr>
          <w:rFonts w:ascii="Times New Roman" w:hAnsi="Times New Roman" w:cs="Times New Roman"/>
          <w:sz w:val="28"/>
          <w:szCs w:val="28"/>
          <w:lang w:val="uk-UA"/>
        </w:rPr>
        <w:t xml:space="preserve"> в нейтралізації цих труднощів.</w:t>
      </w:r>
      <w:r w:rsidR="00C30F79">
        <w:rPr>
          <w:rFonts w:ascii="Times New Roman" w:hAnsi="Times New Roman" w:cs="Times New Roman"/>
          <w:sz w:val="28"/>
          <w:szCs w:val="28"/>
          <w:lang w:val="uk-UA"/>
        </w:rPr>
        <w:t xml:space="preserve"> </w:t>
      </w:r>
      <w:r w:rsidR="00C30F79" w:rsidRPr="00B065D6">
        <w:rPr>
          <w:rFonts w:ascii="Times New Roman" w:hAnsi="Times New Roman" w:cs="Times New Roman"/>
          <w:sz w:val="28"/>
          <w:szCs w:val="28"/>
          <w:lang w:val="uk-UA"/>
        </w:rPr>
        <w:t>Комунікації всередині підприємства позитивно впливають на задоволеність співробітників. Нематеріальне стимулювання є дуже ефективним інструментом мотивації.</w:t>
      </w:r>
    </w:p>
    <w:p w:rsidR="0009330C" w:rsidRPr="005A29DE" w:rsidRDefault="0009330C" w:rsidP="005A29DE">
      <w:pPr>
        <w:pStyle w:val="FR3"/>
        <w:spacing w:line="360" w:lineRule="auto"/>
        <w:ind w:firstLine="851"/>
        <w:jc w:val="both"/>
        <w:rPr>
          <w:rFonts w:ascii="Times New Roman" w:hAnsi="Times New Roman"/>
          <w:sz w:val="28"/>
          <w:lang w:val="uk-UA"/>
        </w:rPr>
      </w:pPr>
    </w:p>
    <w:p w:rsidR="00815FA0" w:rsidRPr="00815FA0" w:rsidRDefault="00CD123F" w:rsidP="00815FA0">
      <w:pPr>
        <w:pStyle w:val="2"/>
        <w:spacing w:before="0" w:after="0" w:line="360" w:lineRule="auto"/>
        <w:ind w:firstLine="851"/>
        <w:jc w:val="both"/>
        <w:rPr>
          <w:rFonts w:ascii="Times New Roman" w:hAnsi="Times New Roman" w:cs="Times New Roman"/>
          <w:b w:val="0"/>
          <w:lang w:val="uk-UA"/>
        </w:rPr>
      </w:pPr>
      <w:bookmarkStart w:id="17" w:name="_Toc502949901"/>
      <w:r w:rsidRPr="00815FA0">
        <w:rPr>
          <w:rFonts w:ascii="Times New Roman" w:hAnsi="Times New Roman" w:cs="Times New Roman"/>
          <w:b w:val="0"/>
          <w:lang w:val="uk-UA"/>
        </w:rPr>
        <w:t>3.3</w:t>
      </w:r>
      <w:r w:rsidR="00815FA0" w:rsidRPr="00815FA0">
        <w:rPr>
          <w:rFonts w:ascii="Times New Roman" w:hAnsi="Times New Roman" w:cs="Times New Roman"/>
          <w:b w:val="0"/>
          <w:lang w:val="uk-UA"/>
        </w:rPr>
        <w:t>. Умови праці та здоров'я як напрям інвестування у людський капітал</w:t>
      </w:r>
      <w:bookmarkEnd w:id="17"/>
    </w:p>
    <w:p w:rsidR="00BF0E35" w:rsidRPr="00CD123F" w:rsidRDefault="00BF0E35" w:rsidP="00815FA0">
      <w:pPr>
        <w:pStyle w:val="2"/>
        <w:spacing w:before="0" w:after="0"/>
        <w:ind w:firstLine="851"/>
        <w:jc w:val="left"/>
        <w:rPr>
          <w:rFonts w:ascii="Times New Roman" w:hAnsi="Times New Roman" w:cs="Times New Roman"/>
          <w:b w:val="0"/>
          <w:lang w:val="uk-UA"/>
        </w:rPr>
      </w:pPr>
    </w:p>
    <w:p w:rsidR="007251F7" w:rsidRDefault="00CD123F" w:rsidP="003A3500">
      <w:pPr>
        <w:spacing w:line="360" w:lineRule="auto"/>
        <w:ind w:firstLine="851"/>
        <w:jc w:val="both"/>
        <w:rPr>
          <w:rFonts w:ascii="MuseoSansCyrl" w:hAnsi="MuseoSansCyrl"/>
          <w:color w:val="30373B"/>
          <w:sz w:val="23"/>
          <w:szCs w:val="23"/>
          <w:shd w:val="clear" w:color="auto" w:fill="FFFFFF"/>
          <w:lang w:val="uk-UA"/>
        </w:rPr>
      </w:pPr>
      <w:r w:rsidRPr="003A3500">
        <w:rPr>
          <w:sz w:val="28"/>
          <w:szCs w:val="28"/>
          <w:shd w:val="clear" w:color="auto" w:fill="FFFFFF"/>
          <w:lang w:val="uk-UA"/>
        </w:rPr>
        <w:t>Поряд з освітою</w:t>
      </w:r>
      <w:r w:rsidR="00987795">
        <w:rPr>
          <w:sz w:val="28"/>
          <w:szCs w:val="28"/>
          <w:shd w:val="clear" w:color="auto" w:fill="FFFFFF"/>
          <w:lang w:val="uk-UA"/>
        </w:rPr>
        <w:t xml:space="preserve"> та мотивацією</w:t>
      </w:r>
      <w:r w:rsidRPr="003A3500">
        <w:rPr>
          <w:sz w:val="28"/>
          <w:szCs w:val="28"/>
          <w:shd w:val="clear" w:color="auto" w:fill="FFFFFF"/>
          <w:lang w:val="uk-UA"/>
        </w:rPr>
        <w:t xml:space="preserve"> важливими є інвестиції в здоров'я </w:t>
      </w:r>
      <w:r w:rsidR="00987795">
        <w:rPr>
          <w:sz w:val="28"/>
          <w:szCs w:val="28"/>
          <w:shd w:val="clear" w:color="auto" w:fill="FFFFFF"/>
          <w:lang w:val="uk-UA"/>
        </w:rPr>
        <w:t>персоналу</w:t>
      </w:r>
      <w:r w:rsidRPr="003A3500">
        <w:rPr>
          <w:sz w:val="28"/>
          <w:szCs w:val="28"/>
          <w:shd w:val="clear" w:color="auto" w:fill="FFFFFF"/>
          <w:lang w:val="uk-UA"/>
        </w:rPr>
        <w:t xml:space="preserve">. </w:t>
      </w:r>
      <w:r w:rsidR="007251F7">
        <w:rPr>
          <w:sz w:val="28"/>
          <w:szCs w:val="28"/>
          <w:shd w:val="clear" w:color="auto" w:fill="FFFFFF"/>
          <w:lang w:val="uk-UA"/>
        </w:rPr>
        <w:t xml:space="preserve">І ВАТ «Сумська Паляниця» </w:t>
      </w:r>
      <w:r w:rsidR="007251F7" w:rsidRPr="007251F7">
        <w:rPr>
          <w:sz w:val="28"/>
          <w:szCs w:val="28"/>
          <w:shd w:val="clear" w:color="auto" w:fill="FFFFFF"/>
          <w:lang w:val="uk-UA"/>
        </w:rPr>
        <w:t>має звернути на це увагу</w:t>
      </w:r>
      <w:r w:rsidR="007251F7">
        <w:rPr>
          <w:sz w:val="28"/>
          <w:szCs w:val="28"/>
          <w:shd w:val="clear" w:color="auto" w:fill="FFFFFF"/>
          <w:lang w:val="uk-UA"/>
        </w:rPr>
        <w:t xml:space="preserve">. </w:t>
      </w:r>
      <w:r w:rsidR="007251F7" w:rsidRPr="007251F7">
        <w:rPr>
          <w:sz w:val="28"/>
          <w:szCs w:val="28"/>
          <w:shd w:val="clear" w:color="auto" w:fill="FFFFFF"/>
          <w:lang w:val="uk-UA"/>
        </w:rPr>
        <w:t>Сьогодні здоров'я необхідно розглядати як економічну категорію - основу людського капіталу.</w:t>
      </w:r>
      <w:r w:rsidR="007251F7">
        <w:rPr>
          <w:rFonts w:ascii="MuseoSansCyrl" w:hAnsi="MuseoSansCyrl"/>
          <w:color w:val="30373B"/>
          <w:sz w:val="23"/>
          <w:szCs w:val="23"/>
          <w:shd w:val="clear" w:color="auto" w:fill="FFFFFF"/>
          <w:lang w:val="uk-UA"/>
        </w:rPr>
        <w:t xml:space="preserve"> </w:t>
      </w:r>
    </w:p>
    <w:p w:rsidR="003A3500" w:rsidRPr="003A3500" w:rsidRDefault="00CD123F" w:rsidP="003A3500">
      <w:pPr>
        <w:spacing w:line="360" w:lineRule="auto"/>
        <w:ind w:firstLine="851"/>
        <w:jc w:val="both"/>
        <w:rPr>
          <w:sz w:val="28"/>
          <w:szCs w:val="28"/>
          <w:lang w:val="uk-UA"/>
        </w:rPr>
      </w:pPr>
      <w:r w:rsidRPr="003A3500">
        <w:rPr>
          <w:sz w:val="28"/>
          <w:szCs w:val="28"/>
          <w:shd w:val="clear" w:color="auto" w:fill="FFFFFF"/>
          <w:lang w:val="uk-UA"/>
        </w:rPr>
        <w:t xml:space="preserve">Стан здоров'я людини - це його капітал, частина якого є спадковою, а інша - придбаної в результаті витрат людини і суспільства. </w:t>
      </w:r>
      <w:r w:rsidRPr="003A3500">
        <w:rPr>
          <w:sz w:val="28"/>
          <w:szCs w:val="28"/>
          <w:shd w:val="clear" w:color="auto" w:fill="FFFFFF"/>
        </w:rPr>
        <w:t xml:space="preserve">Згідно з результатами дослідження, здоров'я людини лише </w:t>
      </w:r>
      <w:r w:rsidR="003A3500" w:rsidRPr="003A3500">
        <w:rPr>
          <w:sz w:val="28"/>
          <w:szCs w:val="28"/>
          <w:shd w:val="clear" w:color="auto" w:fill="FFFFFF"/>
        </w:rPr>
        <w:t>на 20% визнача</w:t>
      </w:r>
      <w:r w:rsidR="005D47B2">
        <w:rPr>
          <w:sz w:val="28"/>
          <w:szCs w:val="28"/>
          <w:shd w:val="clear" w:color="auto" w:fill="FFFFFF"/>
          <w:lang w:val="uk-UA"/>
        </w:rPr>
        <w:t>ється</w:t>
      </w:r>
      <w:r w:rsidR="003A3500" w:rsidRPr="003A3500">
        <w:rPr>
          <w:sz w:val="28"/>
          <w:szCs w:val="28"/>
          <w:shd w:val="clear" w:color="auto" w:fill="FFFFFF"/>
        </w:rPr>
        <w:t xml:space="preserve"> генетичними факторами</w:t>
      </w:r>
      <w:r w:rsidR="003A3500" w:rsidRPr="003A3500">
        <w:rPr>
          <w:sz w:val="28"/>
          <w:szCs w:val="28"/>
          <w:shd w:val="clear" w:color="auto" w:fill="FFFFFF"/>
          <w:lang w:val="uk-UA"/>
        </w:rPr>
        <w:t>,</w:t>
      </w:r>
      <w:r w:rsidR="003A3500" w:rsidRPr="003A3500">
        <w:rPr>
          <w:sz w:val="28"/>
          <w:szCs w:val="28"/>
          <w:shd w:val="clear" w:color="auto" w:fill="FFFFFF"/>
        </w:rPr>
        <w:t xml:space="preserve"> </w:t>
      </w:r>
      <w:r w:rsidRPr="003A3500">
        <w:rPr>
          <w:sz w:val="28"/>
          <w:szCs w:val="28"/>
          <w:shd w:val="clear" w:color="auto" w:fill="FFFFFF"/>
        </w:rPr>
        <w:t>на 8-10% залежить від охорони здоров'я</w:t>
      </w:r>
      <w:r w:rsidR="003A3500" w:rsidRPr="003A3500">
        <w:rPr>
          <w:sz w:val="28"/>
          <w:szCs w:val="28"/>
          <w:shd w:val="clear" w:color="auto" w:fill="FFFFFF"/>
        </w:rPr>
        <w:t>, на 20% - від екологічних умов</w:t>
      </w:r>
      <w:r w:rsidRPr="003A3500">
        <w:rPr>
          <w:sz w:val="28"/>
          <w:szCs w:val="28"/>
          <w:shd w:val="clear" w:color="auto" w:fill="FFFFFF"/>
        </w:rPr>
        <w:t xml:space="preserve"> і на 50% </w:t>
      </w:r>
      <w:r w:rsidR="003A3500" w:rsidRPr="003A3500">
        <w:rPr>
          <w:sz w:val="28"/>
          <w:szCs w:val="28"/>
          <w:shd w:val="clear" w:color="auto" w:fill="FFFFFF"/>
          <w:lang w:val="uk-UA"/>
        </w:rPr>
        <w:t>-</w:t>
      </w:r>
      <w:r w:rsidRPr="003A3500">
        <w:rPr>
          <w:sz w:val="28"/>
          <w:szCs w:val="28"/>
          <w:shd w:val="clear" w:color="auto" w:fill="FFFFFF"/>
        </w:rPr>
        <w:t xml:space="preserve"> від способу життя самої людини</w:t>
      </w:r>
      <w:r w:rsidR="005D47B2" w:rsidRPr="005D47B2">
        <w:rPr>
          <w:sz w:val="28"/>
          <w:szCs w:val="28"/>
          <w:shd w:val="clear" w:color="auto" w:fill="FFFFFF"/>
        </w:rPr>
        <w:t xml:space="preserve"> [</w:t>
      </w:r>
      <w:r w:rsidR="008E6DBC" w:rsidRPr="008E6DBC">
        <w:rPr>
          <w:sz w:val="28"/>
          <w:szCs w:val="28"/>
          <w:shd w:val="clear" w:color="auto" w:fill="FFFFFF"/>
        </w:rPr>
        <w:t>61</w:t>
      </w:r>
      <w:r w:rsidR="005D47B2" w:rsidRPr="005D47B2">
        <w:rPr>
          <w:sz w:val="28"/>
          <w:szCs w:val="28"/>
          <w:shd w:val="clear" w:color="auto" w:fill="FFFFFF"/>
        </w:rPr>
        <w:t>]</w:t>
      </w:r>
      <w:r w:rsidRPr="003A3500">
        <w:rPr>
          <w:sz w:val="28"/>
          <w:szCs w:val="28"/>
          <w:shd w:val="clear" w:color="auto" w:fill="FFFFFF"/>
        </w:rPr>
        <w:t>.</w:t>
      </w:r>
      <w:r w:rsidR="003A3500" w:rsidRPr="003A3500">
        <w:rPr>
          <w:sz w:val="28"/>
          <w:szCs w:val="28"/>
          <w:shd w:val="clear" w:color="auto" w:fill="FFFFFF"/>
          <w:lang w:val="uk-UA"/>
        </w:rPr>
        <w:t xml:space="preserve"> </w:t>
      </w:r>
      <w:r w:rsidR="003A3500" w:rsidRPr="003A3500">
        <w:rPr>
          <w:sz w:val="28"/>
          <w:szCs w:val="28"/>
          <w:lang w:val="uk-UA"/>
        </w:rPr>
        <w:t>Протягом життя людини відбувається знос людського капіталу. Інвестиції, пов'язані з охороною здоров'я, здатні уповільнити цей процес.</w:t>
      </w:r>
    </w:p>
    <w:p w:rsidR="00E167DF" w:rsidRPr="00E167DF" w:rsidRDefault="00CD123F" w:rsidP="00E167DF">
      <w:pPr>
        <w:pStyle w:val="FR3"/>
        <w:spacing w:line="360" w:lineRule="auto"/>
        <w:ind w:firstLine="851"/>
        <w:jc w:val="both"/>
        <w:rPr>
          <w:rFonts w:ascii="Times New Roman" w:hAnsi="Times New Roman" w:cs="Times New Roman"/>
          <w:sz w:val="28"/>
          <w:szCs w:val="28"/>
          <w:shd w:val="clear" w:color="auto" w:fill="FFFFFF"/>
          <w:lang w:val="uk-UA"/>
        </w:rPr>
      </w:pPr>
      <w:r w:rsidRPr="003A3500">
        <w:rPr>
          <w:rFonts w:ascii="Times New Roman" w:hAnsi="Times New Roman" w:cs="Times New Roman"/>
          <w:sz w:val="28"/>
          <w:szCs w:val="28"/>
          <w:shd w:val="clear" w:color="auto" w:fill="FFFFFF"/>
          <w:lang w:val="uk-UA"/>
        </w:rPr>
        <w:t>Значну частину життя доросла людина проводить на робочому місці, і його здоров'я в істотному ступені визначається умовами, створеними на підприємстві.</w:t>
      </w:r>
      <w:r w:rsidR="007251F7" w:rsidRPr="00E167DF">
        <w:rPr>
          <w:rFonts w:ascii="Times New Roman" w:hAnsi="Times New Roman" w:cs="Times New Roman"/>
          <w:sz w:val="28"/>
          <w:szCs w:val="28"/>
          <w:shd w:val="clear" w:color="auto" w:fill="FFFFFF"/>
          <w:lang w:val="uk-UA"/>
        </w:rPr>
        <w:t xml:space="preserve"> Здоров'я кожного співробітника є найважливішим фактором розвитку підприємства. Воно не тільки впливає на тривалість життя людини, але також визначає його працездатність. </w:t>
      </w:r>
      <w:r w:rsidR="003A3500" w:rsidRPr="00E167DF">
        <w:rPr>
          <w:rFonts w:ascii="Times New Roman" w:hAnsi="Times New Roman" w:cs="Times New Roman"/>
          <w:sz w:val="28"/>
          <w:szCs w:val="28"/>
          <w:shd w:val="clear" w:color="auto" w:fill="FFFFFF"/>
          <w:lang w:val="uk-UA"/>
        </w:rPr>
        <w:t xml:space="preserve">Здоровий працівник - це </w:t>
      </w:r>
      <w:r w:rsidR="007251F7" w:rsidRPr="00E167DF">
        <w:rPr>
          <w:rFonts w:ascii="Times New Roman" w:hAnsi="Times New Roman" w:cs="Times New Roman"/>
          <w:sz w:val="28"/>
          <w:szCs w:val="28"/>
          <w:shd w:val="clear" w:color="auto" w:fill="FFFFFF"/>
          <w:lang w:val="uk-UA"/>
        </w:rPr>
        <w:t>працівник, що ефективно трудиться</w:t>
      </w:r>
      <w:r w:rsidR="003A3500" w:rsidRPr="00E167DF">
        <w:rPr>
          <w:rFonts w:ascii="Times New Roman" w:hAnsi="Times New Roman" w:cs="Times New Roman"/>
          <w:sz w:val="28"/>
          <w:szCs w:val="28"/>
          <w:shd w:val="clear" w:color="auto" w:fill="FFFFFF"/>
          <w:lang w:val="uk-UA"/>
        </w:rPr>
        <w:t>, який може підвищит</w:t>
      </w:r>
      <w:r w:rsidR="00E167DF" w:rsidRPr="00E167DF">
        <w:rPr>
          <w:rFonts w:ascii="Times New Roman" w:hAnsi="Times New Roman" w:cs="Times New Roman"/>
          <w:sz w:val="28"/>
          <w:szCs w:val="28"/>
          <w:shd w:val="clear" w:color="auto" w:fill="FFFFFF"/>
          <w:lang w:val="uk-UA"/>
        </w:rPr>
        <w:t>и</w:t>
      </w:r>
      <w:r w:rsidR="003A3500" w:rsidRPr="00E167DF">
        <w:rPr>
          <w:rFonts w:ascii="Times New Roman" w:hAnsi="Times New Roman" w:cs="Times New Roman"/>
          <w:sz w:val="28"/>
          <w:szCs w:val="28"/>
          <w:shd w:val="clear" w:color="auto" w:fill="FFFFFF"/>
          <w:lang w:val="uk-UA"/>
        </w:rPr>
        <w:t xml:space="preserve"> продуктивність</w:t>
      </w:r>
      <w:r w:rsidR="00E167DF" w:rsidRPr="00E167DF">
        <w:rPr>
          <w:rFonts w:ascii="Times New Roman" w:hAnsi="Times New Roman" w:cs="Times New Roman"/>
          <w:sz w:val="28"/>
          <w:szCs w:val="28"/>
          <w:shd w:val="clear" w:color="auto" w:fill="FFFFFF"/>
          <w:lang w:val="uk-UA"/>
        </w:rPr>
        <w:t xml:space="preserve"> своєї</w:t>
      </w:r>
      <w:r w:rsidR="003A3500" w:rsidRPr="00E167DF">
        <w:rPr>
          <w:rFonts w:ascii="Times New Roman" w:hAnsi="Times New Roman" w:cs="Times New Roman"/>
          <w:sz w:val="28"/>
          <w:szCs w:val="28"/>
          <w:shd w:val="clear" w:color="auto" w:fill="FFFFFF"/>
          <w:lang w:val="uk-UA"/>
        </w:rPr>
        <w:t xml:space="preserve"> праці, а</w:t>
      </w:r>
      <w:r w:rsidR="007251F7" w:rsidRPr="00E167DF">
        <w:rPr>
          <w:rFonts w:ascii="Times New Roman" w:hAnsi="Times New Roman" w:cs="Times New Roman"/>
          <w:sz w:val="28"/>
          <w:szCs w:val="28"/>
          <w:shd w:val="clear" w:color="auto" w:fill="FFFFFF"/>
          <w:lang w:val="uk-UA"/>
        </w:rPr>
        <w:t xml:space="preserve"> </w:t>
      </w:r>
      <w:r w:rsidR="003A3500" w:rsidRPr="00E167DF">
        <w:rPr>
          <w:rFonts w:ascii="Times New Roman" w:hAnsi="Times New Roman" w:cs="Times New Roman"/>
          <w:sz w:val="28"/>
          <w:szCs w:val="28"/>
          <w:shd w:val="clear" w:color="auto" w:fill="FFFFFF"/>
          <w:lang w:val="uk-UA"/>
        </w:rPr>
        <w:lastRenderedPageBreak/>
        <w:t>отже, позитивно вплинути на ефективність діяльності</w:t>
      </w:r>
      <w:r w:rsidR="007251F7" w:rsidRPr="00E167DF">
        <w:rPr>
          <w:rFonts w:ascii="Times New Roman" w:hAnsi="Times New Roman" w:cs="Times New Roman"/>
          <w:sz w:val="28"/>
          <w:szCs w:val="28"/>
          <w:shd w:val="clear" w:color="auto" w:fill="FFFFFF"/>
          <w:lang w:val="uk-UA"/>
        </w:rPr>
        <w:t xml:space="preserve"> </w:t>
      </w:r>
      <w:r w:rsidR="003A3500" w:rsidRPr="00E167DF">
        <w:rPr>
          <w:rFonts w:ascii="Times New Roman" w:hAnsi="Times New Roman" w:cs="Times New Roman"/>
          <w:sz w:val="28"/>
          <w:szCs w:val="28"/>
          <w:shd w:val="clear" w:color="auto" w:fill="FFFFFF"/>
          <w:lang w:val="uk-UA"/>
        </w:rPr>
        <w:t>підприємства.</w:t>
      </w:r>
      <w:r w:rsidR="00E167DF" w:rsidRPr="00E167DF">
        <w:rPr>
          <w:rFonts w:ascii="Times New Roman" w:hAnsi="Times New Roman" w:cs="Times New Roman"/>
          <w:sz w:val="28"/>
          <w:szCs w:val="28"/>
          <w:shd w:val="clear" w:color="auto" w:fill="FFFFFF"/>
          <w:lang w:val="uk-UA"/>
        </w:rPr>
        <w:t xml:space="preserve"> </w:t>
      </w:r>
    </w:p>
    <w:p w:rsidR="00D154D3" w:rsidRDefault="00E167DF" w:rsidP="007251F7">
      <w:pPr>
        <w:spacing w:line="360" w:lineRule="auto"/>
        <w:ind w:firstLine="851"/>
        <w:jc w:val="both"/>
        <w:rPr>
          <w:sz w:val="28"/>
          <w:szCs w:val="28"/>
          <w:lang w:val="uk-UA"/>
        </w:rPr>
      </w:pPr>
      <w:r w:rsidRPr="00E167DF">
        <w:rPr>
          <w:sz w:val="28"/>
          <w:szCs w:val="28"/>
          <w:lang w:val="uk-UA"/>
        </w:rPr>
        <w:t xml:space="preserve">Погане здоров'я працівників тягне за собою істотні витрати </w:t>
      </w:r>
      <w:r>
        <w:rPr>
          <w:sz w:val="28"/>
          <w:szCs w:val="28"/>
          <w:lang w:val="uk-UA"/>
        </w:rPr>
        <w:t>підприємства</w:t>
      </w:r>
      <w:r w:rsidRPr="00E167DF">
        <w:rPr>
          <w:sz w:val="28"/>
          <w:szCs w:val="28"/>
          <w:lang w:val="uk-UA"/>
        </w:rPr>
        <w:t xml:space="preserve">: </w:t>
      </w:r>
    </w:p>
    <w:p w:rsidR="00D154D3" w:rsidRDefault="00E167DF" w:rsidP="007251F7">
      <w:pPr>
        <w:spacing w:line="360" w:lineRule="auto"/>
        <w:ind w:firstLine="851"/>
        <w:jc w:val="both"/>
        <w:rPr>
          <w:sz w:val="28"/>
          <w:szCs w:val="28"/>
          <w:lang w:val="uk-UA"/>
        </w:rPr>
      </w:pPr>
      <w:r w:rsidRPr="00E167DF">
        <w:rPr>
          <w:sz w:val="28"/>
          <w:szCs w:val="28"/>
          <w:lang w:val="uk-UA"/>
        </w:rPr>
        <w:t xml:space="preserve">високі витрати на оплату медичної допомоги; </w:t>
      </w:r>
    </w:p>
    <w:p w:rsidR="00D154D3" w:rsidRDefault="00E167DF" w:rsidP="00D154D3">
      <w:pPr>
        <w:spacing w:line="360" w:lineRule="auto"/>
        <w:ind w:firstLine="851"/>
        <w:jc w:val="both"/>
        <w:rPr>
          <w:sz w:val="28"/>
          <w:szCs w:val="28"/>
          <w:lang w:val="uk-UA"/>
        </w:rPr>
      </w:pPr>
      <w:r w:rsidRPr="00E167DF">
        <w:rPr>
          <w:sz w:val="28"/>
          <w:szCs w:val="28"/>
          <w:lang w:val="uk-UA"/>
        </w:rPr>
        <w:t xml:space="preserve">прямі втрати продуктивності, пов'язані з пропусками робочого часу через хворобу; </w:t>
      </w:r>
    </w:p>
    <w:p w:rsidR="00D154D3" w:rsidRDefault="00D154D3" w:rsidP="00D154D3">
      <w:pPr>
        <w:spacing w:line="360" w:lineRule="auto"/>
        <w:ind w:firstLine="851"/>
        <w:jc w:val="both"/>
        <w:rPr>
          <w:sz w:val="28"/>
          <w:szCs w:val="28"/>
          <w:lang w:val="uk-UA"/>
        </w:rPr>
      </w:pPr>
      <w:r w:rsidRPr="00D154D3">
        <w:rPr>
          <w:sz w:val="28"/>
          <w:szCs w:val="28"/>
          <w:lang w:val="uk-UA"/>
        </w:rPr>
        <w:t xml:space="preserve">непрямі втрати продуктивності, обумовлені виходом на роботу хворих співробітників (зниження випуску, </w:t>
      </w:r>
      <w:r>
        <w:rPr>
          <w:sz w:val="28"/>
          <w:szCs w:val="28"/>
          <w:lang w:val="uk-UA"/>
        </w:rPr>
        <w:t>брак</w:t>
      </w:r>
      <w:r w:rsidRPr="00D154D3">
        <w:rPr>
          <w:sz w:val="28"/>
          <w:szCs w:val="28"/>
          <w:lang w:val="uk-UA"/>
        </w:rPr>
        <w:t xml:space="preserve">, травматизм); </w:t>
      </w:r>
    </w:p>
    <w:p w:rsidR="00D154D3" w:rsidRDefault="00D154D3" w:rsidP="00D154D3">
      <w:pPr>
        <w:spacing w:line="360" w:lineRule="auto"/>
        <w:ind w:firstLine="851"/>
        <w:jc w:val="both"/>
        <w:rPr>
          <w:sz w:val="28"/>
          <w:szCs w:val="28"/>
          <w:lang w:val="uk-UA"/>
        </w:rPr>
      </w:pPr>
      <w:r w:rsidRPr="00D154D3">
        <w:rPr>
          <w:sz w:val="28"/>
          <w:szCs w:val="28"/>
          <w:lang w:val="uk-UA"/>
        </w:rPr>
        <w:t xml:space="preserve">зростання плинності кадрів. </w:t>
      </w:r>
    </w:p>
    <w:p w:rsidR="00B065D6" w:rsidRDefault="00D154D3" w:rsidP="00D154D3">
      <w:pPr>
        <w:spacing w:line="360" w:lineRule="auto"/>
        <w:ind w:firstLine="851"/>
        <w:jc w:val="both"/>
        <w:rPr>
          <w:rFonts w:ascii="MuseoSansCyrl" w:hAnsi="MuseoSansCyrl"/>
          <w:color w:val="30373B"/>
          <w:sz w:val="23"/>
          <w:szCs w:val="23"/>
          <w:shd w:val="clear" w:color="auto" w:fill="FFFFFF"/>
          <w:lang w:val="uk-UA"/>
        </w:rPr>
      </w:pPr>
      <w:r w:rsidRPr="00D154D3">
        <w:rPr>
          <w:sz w:val="28"/>
          <w:szCs w:val="28"/>
          <w:lang w:val="uk-UA"/>
        </w:rPr>
        <w:t>Крім того, співробітник зі слабким здоров'ям, схильний до частих інфекційних захворювань, може негативно впливати на здоров'я і продуктивність інших людей, які працюють поруч з ним. Таким чином, витрати роботодавця на охорон</w:t>
      </w:r>
      <w:r>
        <w:rPr>
          <w:sz w:val="28"/>
          <w:szCs w:val="28"/>
          <w:lang w:val="uk-UA"/>
        </w:rPr>
        <w:t>у</w:t>
      </w:r>
      <w:r w:rsidRPr="00D154D3">
        <w:rPr>
          <w:sz w:val="28"/>
          <w:szCs w:val="28"/>
          <w:lang w:val="uk-UA"/>
        </w:rPr>
        <w:t xml:space="preserve"> здоров'я можна розглядати як інвестиції, які в перспективі дозволять скоротити інші витрати, а </w:t>
      </w:r>
      <w:r>
        <w:rPr>
          <w:sz w:val="28"/>
          <w:szCs w:val="28"/>
          <w:lang w:val="uk-UA"/>
        </w:rPr>
        <w:t>отже</w:t>
      </w:r>
      <w:r w:rsidRPr="00D154D3">
        <w:rPr>
          <w:sz w:val="28"/>
          <w:szCs w:val="28"/>
          <w:lang w:val="uk-UA"/>
        </w:rPr>
        <w:t>, здатні принести позитивну віддачу.</w:t>
      </w:r>
    </w:p>
    <w:p w:rsidR="00D154D3" w:rsidRDefault="00D154D3" w:rsidP="00D154D3">
      <w:pPr>
        <w:spacing w:line="360" w:lineRule="auto"/>
        <w:ind w:firstLine="851"/>
        <w:jc w:val="both"/>
        <w:rPr>
          <w:sz w:val="28"/>
          <w:szCs w:val="28"/>
          <w:lang w:val="uk-UA"/>
        </w:rPr>
      </w:pPr>
      <w:r w:rsidRPr="00D154D3">
        <w:rPr>
          <w:sz w:val="28"/>
          <w:szCs w:val="28"/>
          <w:lang w:val="uk-UA"/>
        </w:rPr>
        <w:t>Турбота про здоров'я співробітників є одним із способів стимулювання людей і підвищення рівня їхньої лояльності до підприємства.</w:t>
      </w:r>
    </w:p>
    <w:p w:rsidR="00D154D3" w:rsidRDefault="00D154D3" w:rsidP="00D154D3">
      <w:pPr>
        <w:spacing w:line="360" w:lineRule="auto"/>
        <w:ind w:firstLine="851"/>
        <w:jc w:val="both"/>
        <w:rPr>
          <w:sz w:val="28"/>
          <w:szCs w:val="28"/>
          <w:lang w:val="uk-UA"/>
        </w:rPr>
      </w:pPr>
      <w:r w:rsidRPr="00D154D3">
        <w:rPr>
          <w:sz w:val="28"/>
          <w:szCs w:val="28"/>
          <w:lang w:val="uk-UA"/>
        </w:rPr>
        <w:t>Наступний фактор</w:t>
      </w:r>
      <w:r w:rsidR="009F3CAE">
        <w:rPr>
          <w:sz w:val="28"/>
          <w:szCs w:val="28"/>
          <w:lang w:val="uk-UA"/>
        </w:rPr>
        <w:t>, що</w:t>
      </w:r>
      <w:r w:rsidRPr="00D154D3">
        <w:rPr>
          <w:sz w:val="28"/>
          <w:szCs w:val="28"/>
          <w:lang w:val="uk-UA"/>
        </w:rPr>
        <w:t xml:space="preserve"> впливає на підвищення людського капіталу </w:t>
      </w:r>
      <w:r w:rsidR="009F3CAE">
        <w:rPr>
          <w:sz w:val="28"/>
          <w:szCs w:val="28"/>
          <w:lang w:val="uk-UA"/>
        </w:rPr>
        <w:t>ВАТ</w:t>
      </w:r>
      <w:r w:rsidRPr="00D154D3">
        <w:rPr>
          <w:sz w:val="28"/>
          <w:szCs w:val="28"/>
          <w:lang w:val="uk-UA"/>
        </w:rPr>
        <w:t xml:space="preserve"> «</w:t>
      </w:r>
      <w:r w:rsidR="009F3CAE">
        <w:rPr>
          <w:sz w:val="28"/>
          <w:szCs w:val="28"/>
          <w:lang w:val="uk-UA"/>
        </w:rPr>
        <w:t>Сумська Паляниця</w:t>
      </w:r>
      <w:r w:rsidRPr="00D154D3">
        <w:rPr>
          <w:sz w:val="28"/>
          <w:szCs w:val="28"/>
          <w:lang w:val="uk-UA"/>
        </w:rPr>
        <w:t>»</w:t>
      </w:r>
      <w:r w:rsidR="009F3CAE">
        <w:rPr>
          <w:sz w:val="28"/>
          <w:szCs w:val="28"/>
          <w:lang w:val="uk-UA"/>
        </w:rPr>
        <w:t xml:space="preserve"> -</w:t>
      </w:r>
      <w:r w:rsidRPr="00D154D3">
        <w:rPr>
          <w:sz w:val="28"/>
          <w:szCs w:val="28"/>
          <w:lang w:val="uk-UA"/>
        </w:rPr>
        <w:t xml:space="preserve"> це задоволеність працівниками умовами праці.</w:t>
      </w:r>
      <w:r w:rsidR="009F3CAE">
        <w:rPr>
          <w:sz w:val="28"/>
          <w:szCs w:val="28"/>
          <w:lang w:val="uk-UA"/>
        </w:rPr>
        <w:t xml:space="preserve"> </w:t>
      </w:r>
    </w:p>
    <w:p w:rsidR="009F3CAE" w:rsidRDefault="009F3CAE" w:rsidP="00F933C0">
      <w:pPr>
        <w:spacing w:line="360" w:lineRule="auto"/>
        <w:ind w:firstLine="851"/>
        <w:jc w:val="both"/>
        <w:rPr>
          <w:sz w:val="28"/>
          <w:szCs w:val="28"/>
          <w:lang w:val="uk-UA"/>
        </w:rPr>
      </w:pPr>
      <w:r w:rsidRPr="009F3CAE">
        <w:rPr>
          <w:sz w:val="28"/>
          <w:szCs w:val="28"/>
          <w:lang w:val="uk-UA"/>
        </w:rPr>
        <w:t>Фінансування охорони праці здійснюється роботодавцем.</w:t>
      </w:r>
      <w:r>
        <w:rPr>
          <w:sz w:val="28"/>
          <w:szCs w:val="28"/>
          <w:lang w:val="uk-UA"/>
        </w:rPr>
        <w:t xml:space="preserve"> </w:t>
      </w:r>
      <w:r w:rsidRPr="009F3CAE">
        <w:rPr>
          <w:sz w:val="28"/>
          <w:szCs w:val="28"/>
          <w:lang w:val="uk-UA"/>
        </w:rPr>
        <w:t>Для підприємств, незалежно від форм власності, або фізичних осіб, які відповідно до законодавства використовують найману працю, витрати на охорону праці становлять не менше 0,5 відсотка від фонду оплати праці за попередній рік</w:t>
      </w:r>
      <w:r w:rsidR="005D47B2" w:rsidRPr="005D47B2">
        <w:rPr>
          <w:sz w:val="28"/>
          <w:szCs w:val="28"/>
        </w:rPr>
        <w:t xml:space="preserve"> [</w:t>
      </w:r>
      <w:r w:rsidR="008E6DBC" w:rsidRPr="008E6DBC">
        <w:rPr>
          <w:sz w:val="28"/>
          <w:szCs w:val="28"/>
        </w:rPr>
        <w:t>13</w:t>
      </w:r>
      <w:r w:rsidR="005D47B2" w:rsidRPr="005D47B2">
        <w:rPr>
          <w:sz w:val="28"/>
          <w:szCs w:val="28"/>
        </w:rPr>
        <w:t>]</w:t>
      </w:r>
      <w:r w:rsidRPr="009F3CAE">
        <w:rPr>
          <w:sz w:val="28"/>
          <w:szCs w:val="28"/>
          <w:lang w:val="uk-UA"/>
        </w:rPr>
        <w:t>.</w:t>
      </w:r>
    </w:p>
    <w:p w:rsidR="009F3CAE" w:rsidRDefault="009F3CAE" w:rsidP="00F933C0">
      <w:pPr>
        <w:spacing w:line="360" w:lineRule="auto"/>
        <w:ind w:firstLine="851"/>
        <w:jc w:val="both"/>
        <w:rPr>
          <w:sz w:val="28"/>
          <w:szCs w:val="28"/>
          <w:lang w:val="uk-UA"/>
        </w:rPr>
      </w:pPr>
      <w:r w:rsidRPr="009F3CAE">
        <w:rPr>
          <w:sz w:val="28"/>
          <w:szCs w:val="28"/>
          <w:lang w:val="uk-UA"/>
        </w:rPr>
        <w:t xml:space="preserve">З метою підвищення рівня здоров'я персоналу </w:t>
      </w:r>
      <w:r>
        <w:rPr>
          <w:sz w:val="28"/>
          <w:szCs w:val="28"/>
          <w:lang w:val="uk-UA"/>
        </w:rPr>
        <w:t>ВАТ</w:t>
      </w:r>
      <w:r w:rsidRPr="009F3CAE">
        <w:rPr>
          <w:sz w:val="28"/>
          <w:szCs w:val="28"/>
          <w:lang w:val="uk-UA"/>
        </w:rPr>
        <w:t xml:space="preserve"> «</w:t>
      </w:r>
      <w:r>
        <w:rPr>
          <w:sz w:val="28"/>
          <w:szCs w:val="28"/>
          <w:lang w:val="uk-UA"/>
        </w:rPr>
        <w:t>Сумська Паляниця</w:t>
      </w:r>
      <w:r w:rsidRPr="009F3CAE">
        <w:rPr>
          <w:sz w:val="28"/>
          <w:szCs w:val="28"/>
          <w:lang w:val="uk-UA"/>
        </w:rPr>
        <w:t>»</w:t>
      </w:r>
      <w:r>
        <w:rPr>
          <w:sz w:val="28"/>
          <w:szCs w:val="28"/>
          <w:lang w:val="uk-UA"/>
        </w:rPr>
        <w:t xml:space="preserve"> нами </w:t>
      </w:r>
      <w:r w:rsidRPr="009F3CAE">
        <w:rPr>
          <w:sz w:val="28"/>
          <w:szCs w:val="28"/>
          <w:lang w:val="uk-UA"/>
        </w:rPr>
        <w:t>були розроблені наступні рекомендації:</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щорічне проходження медичного огляду за рахунок підприємства;</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надання пільгових путівок в оздоровчі санаторно-курортні установи, дитячі табори (для дітей співробітників);</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lastRenderedPageBreak/>
        <w:t>щорічне проведення профілактичних щеплень співробітникам і членам їх сімей (за бажанням);</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створення власної їдальні;</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надання пільгового харчування для співробітників підприємства;</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забезпечення легкого доступу до питної води для співробітників з метою збільшення кількості споживаної рідини;</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створення власного медпункту (коли працівник знає, що в будь-який момент може сходити в кабінет до медсестри, щоб поміняти тиск, взяти таблетку від головного болю або отримати кваліфіковану допомогу в разі дрібної травми, він відчуває себе в безпеці і не витрачає час на те, щоб замислюватися про дрібниці);</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організація спортивних змагань і виїздів на природу;</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 xml:space="preserve">організація корпоративного </w:t>
      </w:r>
      <w:r>
        <w:rPr>
          <w:color w:val="000000"/>
          <w:sz w:val="28"/>
          <w:szCs w:val="28"/>
          <w:lang w:val="uk-UA"/>
        </w:rPr>
        <w:t xml:space="preserve">або добровільного </w:t>
      </w:r>
      <w:r w:rsidRPr="00630BEA">
        <w:rPr>
          <w:color w:val="000000"/>
          <w:sz w:val="28"/>
          <w:szCs w:val="28"/>
          <w:lang w:val="uk-UA"/>
        </w:rPr>
        <w:t>медичного страхування;</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надання можливості добровільного медичного страхування для членів сімей співробітників;</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 xml:space="preserve">забезпечення </w:t>
      </w:r>
      <w:r>
        <w:rPr>
          <w:color w:val="000000"/>
          <w:sz w:val="28"/>
          <w:szCs w:val="28"/>
          <w:lang w:val="uk-UA"/>
        </w:rPr>
        <w:t xml:space="preserve">співробітників </w:t>
      </w:r>
      <w:r w:rsidRPr="00630BEA">
        <w:rPr>
          <w:color w:val="000000"/>
          <w:sz w:val="28"/>
          <w:szCs w:val="28"/>
          <w:lang w:val="uk-UA"/>
        </w:rPr>
        <w:t>необхідним спецодягом і спецвзуттям;</w:t>
      </w:r>
    </w:p>
    <w:p w:rsidR="00630BEA" w:rsidRPr="00630BEA" w:rsidRDefault="00630BEA" w:rsidP="00630BEA">
      <w:pPr>
        <w:spacing w:line="360" w:lineRule="auto"/>
        <w:ind w:firstLine="851"/>
        <w:jc w:val="both"/>
        <w:rPr>
          <w:color w:val="000000"/>
          <w:sz w:val="28"/>
          <w:szCs w:val="28"/>
          <w:lang w:val="uk-UA"/>
        </w:rPr>
      </w:pPr>
      <w:r w:rsidRPr="00630BEA">
        <w:rPr>
          <w:color w:val="000000"/>
          <w:sz w:val="28"/>
          <w:szCs w:val="28"/>
          <w:lang w:val="uk-UA"/>
        </w:rPr>
        <w:t>дотримання санітарно-гігієнічних норм;</w:t>
      </w:r>
    </w:p>
    <w:p w:rsidR="00D154D3" w:rsidRPr="00630BEA" w:rsidRDefault="00630BEA" w:rsidP="00630BEA">
      <w:pPr>
        <w:spacing w:line="360" w:lineRule="auto"/>
        <w:ind w:firstLine="851"/>
        <w:jc w:val="both"/>
        <w:rPr>
          <w:color w:val="30373B"/>
          <w:sz w:val="23"/>
          <w:szCs w:val="23"/>
          <w:shd w:val="clear" w:color="auto" w:fill="FFFFFF"/>
          <w:lang w:val="uk-UA"/>
        </w:rPr>
      </w:pPr>
      <w:r w:rsidRPr="00630BEA">
        <w:rPr>
          <w:color w:val="000000"/>
          <w:sz w:val="28"/>
          <w:szCs w:val="28"/>
          <w:lang w:val="uk-UA"/>
        </w:rPr>
        <w:t>дотримання техніки безпеки.</w:t>
      </w:r>
    </w:p>
    <w:p w:rsidR="00887F6C" w:rsidRPr="00887F6C" w:rsidRDefault="00D154D3" w:rsidP="00887F6C">
      <w:pPr>
        <w:spacing w:line="360" w:lineRule="auto"/>
        <w:ind w:firstLine="851"/>
        <w:jc w:val="both"/>
        <w:rPr>
          <w:color w:val="000000"/>
          <w:sz w:val="28"/>
          <w:szCs w:val="28"/>
          <w:lang w:val="uk-UA"/>
        </w:rPr>
      </w:pPr>
      <w:r w:rsidRPr="0051385D">
        <w:rPr>
          <w:color w:val="000000"/>
          <w:sz w:val="28"/>
          <w:szCs w:val="28"/>
          <w:lang w:val="uk-UA"/>
        </w:rPr>
        <w:t xml:space="preserve">На Заході роботодавці вже давно переконалися, що здоров'я </w:t>
      </w:r>
      <w:r w:rsidR="0051385D" w:rsidRPr="0051385D">
        <w:rPr>
          <w:color w:val="000000"/>
          <w:sz w:val="28"/>
          <w:szCs w:val="28"/>
          <w:lang w:val="uk-UA"/>
        </w:rPr>
        <w:t>працівни</w:t>
      </w:r>
      <w:r w:rsidRPr="0051385D">
        <w:rPr>
          <w:color w:val="000000"/>
          <w:sz w:val="28"/>
          <w:szCs w:val="28"/>
          <w:lang w:val="uk-UA"/>
        </w:rPr>
        <w:t xml:space="preserve">ків є цінним активом для </w:t>
      </w:r>
      <w:r w:rsidR="0051385D" w:rsidRPr="0051385D">
        <w:rPr>
          <w:color w:val="000000"/>
          <w:sz w:val="28"/>
          <w:szCs w:val="28"/>
          <w:lang w:val="uk-UA"/>
        </w:rPr>
        <w:t>підприємства</w:t>
      </w:r>
      <w:r w:rsidRPr="0051385D">
        <w:rPr>
          <w:color w:val="000000"/>
          <w:sz w:val="28"/>
          <w:szCs w:val="28"/>
          <w:lang w:val="uk-UA"/>
        </w:rPr>
        <w:t>.</w:t>
      </w:r>
      <w:r w:rsidR="0051385D" w:rsidRPr="0051385D">
        <w:rPr>
          <w:color w:val="000000"/>
          <w:sz w:val="28"/>
          <w:szCs w:val="28"/>
          <w:lang w:val="uk-UA"/>
        </w:rPr>
        <w:t xml:space="preserve"> </w:t>
      </w:r>
      <w:r w:rsidR="00887F6C">
        <w:rPr>
          <w:color w:val="000000"/>
          <w:sz w:val="28"/>
          <w:szCs w:val="28"/>
          <w:lang w:val="uk-UA"/>
        </w:rPr>
        <w:t xml:space="preserve">Наприклад, </w:t>
      </w:r>
      <w:r w:rsidR="00887F6C" w:rsidRPr="00887F6C">
        <w:rPr>
          <w:color w:val="000000"/>
          <w:sz w:val="28"/>
          <w:szCs w:val="28"/>
          <w:lang w:val="uk-UA"/>
        </w:rPr>
        <w:t xml:space="preserve">Національна асамблея і Сенат </w:t>
      </w:r>
      <w:r w:rsidR="00887F6C">
        <w:rPr>
          <w:color w:val="000000"/>
          <w:sz w:val="28"/>
          <w:szCs w:val="28"/>
          <w:lang w:val="uk-UA"/>
        </w:rPr>
        <w:t xml:space="preserve">Франції </w:t>
      </w:r>
      <w:r w:rsidR="00887F6C" w:rsidRPr="00887F6C">
        <w:rPr>
          <w:color w:val="000000"/>
          <w:sz w:val="28"/>
          <w:szCs w:val="28"/>
          <w:lang w:val="uk-UA"/>
        </w:rPr>
        <w:t xml:space="preserve">прийняли, а Президент затвердив «Закон №2011-867 </w:t>
      </w:r>
      <w:r w:rsidR="00887F6C">
        <w:rPr>
          <w:color w:val="000000"/>
          <w:sz w:val="28"/>
          <w:szCs w:val="28"/>
          <w:lang w:val="uk-UA"/>
        </w:rPr>
        <w:t xml:space="preserve">від </w:t>
      </w:r>
      <w:r w:rsidR="00887F6C" w:rsidRPr="00887F6C">
        <w:rPr>
          <w:color w:val="000000"/>
          <w:sz w:val="28"/>
          <w:szCs w:val="28"/>
          <w:lang w:val="uk-UA"/>
        </w:rPr>
        <w:t>20 липня 2011 року щодо організації медицини праці</w:t>
      </w:r>
      <w:r w:rsidR="00887F6C">
        <w:rPr>
          <w:color w:val="000000"/>
          <w:sz w:val="28"/>
          <w:szCs w:val="28"/>
          <w:lang w:val="uk-UA"/>
        </w:rPr>
        <w:t>»</w:t>
      </w:r>
      <w:r w:rsidR="00887F6C" w:rsidRPr="00887F6C">
        <w:rPr>
          <w:color w:val="000000"/>
          <w:sz w:val="28"/>
          <w:szCs w:val="28"/>
          <w:lang w:val="uk-UA"/>
        </w:rPr>
        <w:t xml:space="preserve"> [</w:t>
      </w:r>
      <w:r w:rsidR="00887F6C">
        <w:rPr>
          <w:color w:val="000000"/>
          <w:sz w:val="28"/>
          <w:szCs w:val="28"/>
          <w:lang w:val="uk-UA"/>
        </w:rPr>
        <w:t>3</w:t>
      </w:r>
      <w:r w:rsidR="00887F6C" w:rsidRPr="00887F6C">
        <w:rPr>
          <w:color w:val="000000"/>
          <w:sz w:val="28"/>
          <w:szCs w:val="28"/>
          <w:lang w:val="uk-UA"/>
        </w:rPr>
        <w:t>6].</w:t>
      </w:r>
    </w:p>
    <w:p w:rsidR="00887F6C" w:rsidRPr="00887F6C" w:rsidRDefault="00887F6C" w:rsidP="00887F6C">
      <w:pPr>
        <w:spacing w:line="360" w:lineRule="auto"/>
        <w:ind w:firstLine="851"/>
        <w:jc w:val="both"/>
        <w:rPr>
          <w:color w:val="000000"/>
          <w:sz w:val="28"/>
          <w:szCs w:val="28"/>
          <w:lang w:val="uk-UA"/>
        </w:rPr>
      </w:pPr>
      <w:r w:rsidRPr="00887F6C">
        <w:rPr>
          <w:color w:val="000000"/>
          <w:sz w:val="28"/>
          <w:szCs w:val="28"/>
          <w:lang w:val="uk-UA"/>
        </w:rPr>
        <w:t xml:space="preserve">Головною функцією служб здоров'я на роботі </w:t>
      </w:r>
      <w:r>
        <w:rPr>
          <w:color w:val="000000"/>
          <w:sz w:val="28"/>
          <w:szCs w:val="28"/>
          <w:lang w:val="uk-UA"/>
        </w:rPr>
        <w:t>є</w:t>
      </w:r>
      <w:r w:rsidRPr="00887F6C">
        <w:rPr>
          <w:color w:val="000000"/>
          <w:sz w:val="28"/>
          <w:szCs w:val="28"/>
          <w:lang w:val="uk-UA"/>
        </w:rPr>
        <w:t xml:space="preserve"> запобігання будь-якого погіршення здоров'я працівників внаслідок їх роботи. Для цього вони:</w:t>
      </w:r>
    </w:p>
    <w:p w:rsidR="00887F6C" w:rsidRPr="00887F6C" w:rsidRDefault="00887F6C" w:rsidP="00887F6C">
      <w:pPr>
        <w:spacing w:line="360" w:lineRule="auto"/>
        <w:ind w:firstLine="851"/>
        <w:jc w:val="both"/>
        <w:rPr>
          <w:color w:val="000000"/>
          <w:sz w:val="28"/>
          <w:szCs w:val="28"/>
          <w:lang w:val="uk-UA"/>
        </w:rPr>
      </w:pPr>
      <w:r w:rsidRPr="00887F6C">
        <w:rPr>
          <w:color w:val="000000"/>
          <w:sz w:val="28"/>
          <w:szCs w:val="28"/>
          <w:lang w:val="uk-UA"/>
        </w:rPr>
        <w:t>здійснюють діяльність з охорони здоров'я на роботі з метою збереження фізичного та психічного здоров'я працівників протягом усього їхнього професійного маршруту;</w:t>
      </w:r>
    </w:p>
    <w:p w:rsidR="00887F6C" w:rsidRPr="00887F6C" w:rsidRDefault="00887F6C" w:rsidP="00887F6C">
      <w:pPr>
        <w:spacing w:line="360" w:lineRule="auto"/>
        <w:ind w:firstLine="851"/>
        <w:jc w:val="both"/>
        <w:rPr>
          <w:color w:val="000000"/>
          <w:sz w:val="28"/>
          <w:szCs w:val="28"/>
          <w:lang w:val="uk-UA"/>
        </w:rPr>
      </w:pPr>
      <w:r w:rsidRPr="00887F6C">
        <w:rPr>
          <w:color w:val="000000"/>
          <w:sz w:val="28"/>
          <w:szCs w:val="28"/>
          <w:lang w:val="uk-UA"/>
        </w:rPr>
        <w:t>консультують роботодавців, працівників і їх представників за умовами і необхідни</w:t>
      </w:r>
      <w:r>
        <w:rPr>
          <w:color w:val="000000"/>
          <w:sz w:val="28"/>
          <w:szCs w:val="28"/>
          <w:lang w:val="uk-UA"/>
        </w:rPr>
        <w:t>ми</w:t>
      </w:r>
      <w:r w:rsidRPr="00887F6C">
        <w:rPr>
          <w:color w:val="000000"/>
          <w:sz w:val="28"/>
          <w:szCs w:val="28"/>
          <w:lang w:val="uk-UA"/>
        </w:rPr>
        <w:t xml:space="preserve"> заход</w:t>
      </w:r>
      <w:r>
        <w:rPr>
          <w:color w:val="000000"/>
          <w:sz w:val="28"/>
          <w:szCs w:val="28"/>
          <w:lang w:val="uk-UA"/>
        </w:rPr>
        <w:t>ами</w:t>
      </w:r>
      <w:r w:rsidRPr="00887F6C">
        <w:rPr>
          <w:color w:val="000000"/>
          <w:sz w:val="28"/>
          <w:szCs w:val="28"/>
          <w:lang w:val="uk-UA"/>
        </w:rPr>
        <w:t xml:space="preserve"> для виключення або зниження професійних </w:t>
      </w:r>
      <w:r w:rsidRPr="00887F6C">
        <w:rPr>
          <w:color w:val="000000"/>
          <w:sz w:val="28"/>
          <w:szCs w:val="28"/>
          <w:lang w:val="uk-UA"/>
        </w:rPr>
        <w:lastRenderedPageBreak/>
        <w:t>ризиків, поліпшення умов праці, попередження споживання алкоголю і наркотиків на робочому місці, попередження або зниження трудового навантаження і професійного виключення і сприяння зайнятості працівників;</w:t>
      </w:r>
    </w:p>
    <w:p w:rsidR="00887F6C" w:rsidRPr="00887F6C" w:rsidRDefault="00887F6C" w:rsidP="00887F6C">
      <w:pPr>
        <w:spacing w:line="360" w:lineRule="auto"/>
        <w:ind w:firstLine="851"/>
        <w:jc w:val="both"/>
        <w:rPr>
          <w:color w:val="000000"/>
          <w:sz w:val="28"/>
          <w:szCs w:val="28"/>
          <w:lang w:val="uk-UA"/>
        </w:rPr>
      </w:pPr>
      <w:r w:rsidRPr="00887F6C">
        <w:rPr>
          <w:color w:val="000000"/>
          <w:sz w:val="28"/>
          <w:szCs w:val="28"/>
          <w:lang w:val="uk-UA"/>
        </w:rPr>
        <w:t>забезпечують моніторинг стану здоров'я працівників з урахуванням ризиків для їх безпеки і здоров'я на роботі, трудового навантаження і віку;</w:t>
      </w:r>
    </w:p>
    <w:p w:rsidR="00887F6C" w:rsidRDefault="00887F6C" w:rsidP="00887F6C">
      <w:pPr>
        <w:spacing w:line="360" w:lineRule="auto"/>
        <w:ind w:firstLine="851"/>
        <w:jc w:val="both"/>
        <w:rPr>
          <w:color w:val="000000"/>
          <w:sz w:val="28"/>
          <w:szCs w:val="28"/>
          <w:lang w:val="uk-UA"/>
        </w:rPr>
      </w:pPr>
      <w:r w:rsidRPr="00887F6C">
        <w:rPr>
          <w:color w:val="000000"/>
          <w:sz w:val="28"/>
          <w:szCs w:val="28"/>
          <w:lang w:val="uk-UA"/>
        </w:rPr>
        <w:t>беруть участь у спостереженні за станом здоров'я працівників, розслідуванні професійних експозицій і санітарний нагляд.</w:t>
      </w:r>
    </w:p>
    <w:p w:rsidR="00A2534F" w:rsidRPr="005D47B2" w:rsidRDefault="00630BEA" w:rsidP="0051385D">
      <w:pPr>
        <w:spacing w:line="360" w:lineRule="auto"/>
        <w:ind w:firstLine="851"/>
        <w:jc w:val="both"/>
        <w:rPr>
          <w:color w:val="000000"/>
          <w:sz w:val="28"/>
          <w:szCs w:val="28"/>
          <w:lang w:val="uk-UA"/>
        </w:rPr>
      </w:pPr>
      <w:r w:rsidRPr="0051385D">
        <w:rPr>
          <w:color w:val="000000"/>
          <w:sz w:val="28"/>
          <w:szCs w:val="28"/>
          <w:lang w:val="uk-UA"/>
        </w:rPr>
        <w:t>При відсутності інвестицій в здоров'я співробітників ризик втрати цінних і талановитих кадрів збільшується в чотири рази, а період тимчасової непрацездатності працівників виростає в середньому на дев'ять днів на рік</w:t>
      </w:r>
      <w:r w:rsidR="005D47B2" w:rsidRPr="005D47B2">
        <w:rPr>
          <w:color w:val="000000"/>
          <w:sz w:val="28"/>
          <w:szCs w:val="28"/>
          <w:lang w:val="uk-UA"/>
        </w:rPr>
        <w:t xml:space="preserve"> [</w:t>
      </w:r>
      <w:r w:rsidR="008E6DBC" w:rsidRPr="008E6DBC">
        <w:rPr>
          <w:color w:val="000000"/>
          <w:sz w:val="28"/>
          <w:szCs w:val="28"/>
          <w:lang w:val="uk-UA"/>
        </w:rPr>
        <w:t>63</w:t>
      </w:r>
      <w:r w:rsidR="005D47B2" w:rsidRPr="005D47B2">
        <w:rPr>
          <w:color w:val="000000"/>
          <w:sz w:val="28"/>
          <w:szCs w:val="28"/>
          <w:lang w:val="uk-UA"/>
        </w:rPr>
        <w:t>]</w:t>
      </w:r>
      <w:r w:rsidRPr="0051385D">
        <w:rPr>
          <w:color w:val="000000"/>
          <w:sz w:val="28"/>
          <w:szCs w:val="28"/>
          <w:lang w:val="uk-UA"/>
        </w:rPr>
        <w:t>.</w:t>
      </w:r>
      <w:r w:rsidR="004E76C5">
        <w:rPr>
          <w:color w:val="000000"/>
          <w:sz w:val="28"/>
          <w:szCs w:val="28"/>
          <w:lang w:val="uk-UA"/>
        </w:rPr>
        <w:t xml:space="preserve"> </w:t>
      </w:r>
      <w:r w:rsidR="005D47B2" w:rsidRPr="005D47B2">
        <w:rPr>
          <w:color w:val="000000"/>
          <w:sz w:val="28"/>
          <w:szCs w:val="28"/>
          <w:lang w:val="uk-UA"/>
        </w:rPr>
        <w:t xml:space="preserve">Інвестиції в здоров’я та його охорона сприяють зменшенню захворювань і смертності, продовжують термін працездатність людини, а отже, і час функціонування людського капіталу. </w:t>
      </w:r>
      <w:r w:rsidR="005D47B2">
        <w:rPr>
          <w:color w:val="000000"/>
          <w:sz w:val="28"/>
          <w:szCs w:val="28"/>
          <w:lang w:val="uk-UA"/>
        </w:rPr>
        <w:t>Т</w:t>
      </w:r>
      <w:r w:rsidR="005D47B2" w:rsidRPr="004E76C5">
        <w:rPr>
          <w:color w:val="000000"/>
          <w:sz w:val="28"/>
          <w:szCs w:val="28"/>
          <w:lang w:val="uk-UA"/>
        </w:rPr>
        <w:t>ому інвестиції в здоров'я персоналу більш ніж виправдані.</w:t>
      </w:r>
    </w:p>
    <w:p w:rsidR="00622050" w:rsidRPr="00630BEA" w:rsidRDefault="00622050">
      <w:pPr>
        <w:spacing w:after="200" w:line="276" w:lineRule="auto"/>
        <w:rPr>
          <w:lang w:val="uk-UA"/>
        </w:rPr>
      </w:pPr>
    </w:p>
    <w:p w:rsidR="00D154D3" w:rsidRPr="00D154D3" w:rsidRDefault="00D154D3">
      <w:pPr>
        <w:spacing w:after="200" w:line="276" w:lineRule="auto"/>
        <w:rPr>
          <w:lang w:val="uk-UA"/>
        </w:rPr>
      </w:pPr>
    </w:p>
    <w:p w:rsidR="00CD123F" w:rsidRPr="00630BEA" w:rsidRDefault="00CD123F">
      <w:pPr>
        <w:spacing w:after="200" w:line="276" w:lineRule="auto"/>
        <w:rPr>
          <w:lang w:val="uk-UA"/>
        </w:rPr>
      </w:pPr>
    </w:p>
    <w:p w:rsidR="00CD123F" w:rsidRPr="00630BEA" w:rsidRDefault="00CD123F">
      <w:pPr>
        <w:spacing w:after="200" w:line="276" w:lineRule="auto"/>
        <w:rPr>
          <w:lang w:val="uk-UA"/>
        </w:rPr>
      </w:pPr>
    </w:p>
    <w:p w:rsidR="00622050" w:rsidRPr="00630BEA" w:rsidRDefault="00622050">
      <w:pPr>
        <w:spacing w:after="200" w:line="276" w:lineRule="auto"/>
        <w:rPr>
          <w:lang w:val="uk-UA"/>
        </w:rPr>
      </w:pPr>
    </w:p>
    <w:p w:rsidR="00887F6C" w:rsidRDefault="00887F6C">
      <w:pPr>
        <w:spacing w:after="200" w:line="276" w:lineRule="auto"/>
        <w:rPr>
          <w:bCs/>
          <w:iCs/>
          <w:caps/>
          <w:sz w:val="28"/>
          <w:szCs w:val="28"/>
          <w:lang w:val="uk-UA"/>
        </w:rPr>
      </w:pPr>
      <w:r>
        <w:rPr>
          <w:b/>
          <w:caps/>
          <w:lang w:val="uk-UA"/>
        </w:rPr>
        <w:br w:type="page"/>
      </w:r>
    </w:p>
    <w:p w:rsidR="001E75D2" w:rsidRPr="005D47B2" w:rsidRDefault="001E75D2" w:rsidP="001E75D2">
      <w:pPr>
        <w:pStyle w:val="2"/>
        <w:spacing w:before="0" w:after="0" w:line="360" w:lineRule="auto"/>
        <w:rPr>
          <w:rFonts w:ascii="Times New Roman" w:hAnsi="Times New Roman" w:cs="Times New Roman"/>
          <w:b w:val="0"/>
          <w:caps/>
          <w:lang w:val="uk-UA"/>
        </w:rPr>
      </w:pPr>
      <w:bookmarkStart w:id="18" w:name="_Toc502949902"/>
      <w:r w:rsidRPr="000F0346">
        <w:rPr>
          <w:rFonts w:ascii="Times New Roman" w:hAnsi="Times New Roman" w:cs="Times New Roman"/>
          <w:b w:val="0"/>
          <w:caps/>
          <w:lang w:val="uk-UA"/>
        </w:rPr>
        <w:lastRenderedPageBreak/>
        <w:t xml:space="preserve">Висновки до розділу </w:t>
      </w:r>
      <w:r w:rsidRPr="005D47B2">
        <w:rPr>
          <w:rFonts w:ascii="Times New Roman" w:hAnsi="Times New Roman" w:cs="Times New Roman"/>
          <w:b w:val="0"/>
          <w:caps/>
          <w:lang w:val="uk-UA"/>
        </w:rPr>
        <w:t>3</w:t>
      </w:r>
      <w:bookmarkEnd w:id="18"/>
    </w:p>
    <w:p w:rsidR="00851F17" w:rsidRDefault="00851F17" w:rsidP="00B57B82">
      <w:pPr>
        <w:rPr>
          <w:lang w:val="uk-UA"/>
        </w:rPr>
      </w:pPr>
    </w:p>
    <w:p w:rsidR="00851F17" w:rsidRDefault="00851F17" w:rsidP="00B57B82">
      <w:pPr>
        <w:rPr>
          <w:lang w:val="uk-UA"/>
        </w:rPr>
      </w:pPr>
    </w:p>
    <w:p w:rsidR="00851F17" w:rsidRDefault="00851F17" w:rsidP="00851F17">
      <w:pPr>
        <w:spacing w:line="360" w:lineRule="auto"/>
        <w:ind w:firstLine="851"/>
        <w:jc w:val="both"/>
        <w:rPr>
          <w:sz w:val="28"/>
          <w:szCs w:val="28"/>
          <w:lang w:val="uk-UA"/>
        </w:rPr>
      </w:pPr>
      <w:r w:rsidRPr="00851F17">
        <w:rPr>
          <w:sz w:val="28"/>
          <w:szCs w:val="28"/>
          <w:lang w:val="uk-UA"/>
        </w:rPr>
        <w:t xml:space="preserve">Для рішення проблем в області інвестування в людський капітал у </w:t>
      </w:r>
      <w:r w:rsidRPr="00851F17">
        <w:rPr>
          <w:iCs/>
          <w:sz w:val="28"/>
          <w:szCs w:val="28"/>
          <w:lang w:val="uk-UA"/>
        </w:rPr>
        <w:t>ВАТ «Сумська Паляниця»</w:t>
      </w:r>
      <w:r w:rsidRPr="00851F17">
        <w:rPr>
          <w:sz w:val="28"/>
          <w:szCs w:val="28"/>
          <w:lang w:val="uk-UA"/>
        </w:rPr>
        <w:t xml:space="preserve"> нами були розроблені наступні рекомендації:</w:t>
      </w:r>
    </w:p>
    <w:p w:rsidR="00706544" w:rsidRPr="000E37C9" w:rsidRDefault="00706544" w:rsidP="000E37C9">
      <w:pPr>
        <w:pStyle w:val="FR3"/>
        <w:spacing w:line="360" w:lineRule="auto"/>
        <w:ind w:firstLine="851"/>
        <w:jc w:val="both"/>
        <w:rPr>
          <w:rFonts w:ascii="Times New Roman" w:hAnsi="Times New Roman" w:cs="Times New Roman"/>
          <w:sz w:val="28"/>
          <w:szCs w:val="28"/>
          <w:lang w:val="uk-UA"/>
        </w:rPr>
      </w:pPr>
      <w:r w:rsidRPr="000E37C9">
        <w:rPr>
          <w:rFonts w:ascii="Times New Roman" w:hAnsi="Times New Roman" w:cs="Times New Roman"/>
          <w:sz w:val="28"/>
          <w:szCs w:val="28"/>
          <w:lang w:val="uk-UA"/>
        </w:rPr>
        <w:t>проведення атестації персоналу;</w:t>
      </w:r>
    </w:p>
    <w:p w:rsidR="00706544" w:rsidRPr="000E37C9" w:rsidRDefault="00706544" w:rsidP="000E37C9">
      <w:pPr>
        <w:pStyle w:val="FR3"/>
        <w:spacing w:line="360" w:lineRule="auto"/>
        <w:ind w:firstLine="851"/>
        <w:jc w:val="both"/>
        <w:rPr>
          <w:rFonts w:ascii="Times New Roman" w:hAnsi="Times New Roman" w:cs="Times New Roman"/>
          <w:sz w:val="28"/>
          <w:szCs w:val="28"/>
          <w:lang w:val="uk-UA"/>
        </w:rPr>
      </w:pPr>
      <w:r w:rsidRPr="000E37C9">
        <w:rPr>
          <w:rFonts w:ascii="Times New Roman" w:hAnsi="Times New Roman" w:cs="Times New Roman"/>
          <w:sz w:val="28"/>
          <w:szCs w:val="28"/>
          <w:lang w:val="uk-UA"/>
        </w:rPr>
        <w:t>створення атестаційної комісії з власних кадрів через навчання лінійних керівників і спеціалістів відділу кадрів;</w:t>
      </w:r>
    </w:p>
    <w:p w:rsidR="00706544" w:rsidRPr="000E37C9" w:rsidRDefault="00706544" w:rsidP="000E37C9">
      <w:pPr>
        <w:pStyle w:val="FR3"/>
        <w:spacing w:line="360" w:lineRule="auto"/>
        <w:ind w:firstLine="851"/>
        <w:jc w:val="both"/>
        <w:rPr>
          <w:rFonts w:ascii="Times New Roman" w:hAnsi="Times New Roman" w:cs="Times New Roman"/>
          <w:sz w:val="28"/>
          <w:szCs w:val="28"/>
          <w:lang w:val="uk-UA"/>
        </w:rPr>
      </w:pPr>
      <w:r w:rsidRPr="000E37C9">
        <w:rPr>
          <w:rFonts w:ascii="Times New Roman" w:hAnsi="Times New Roman" w:cs="Times New Roman"/>
          <w:sz w:val="28"/>
          <w:szCs w:val="28"/>
          <w:lang w:val="uk-UA"/>
        </w:rPr>
        <w:t xml:space="preserve">керівний склад повинен проходити навчання в першу чергу; </w:t>
      </w:r>
    </w:p>
    <w:p w:rsidR="00706544" w:rsidRPr="000E37C9" w:rsidRDefault="00706544" w:rsidP="000E37C9">
      <w:pPr>
        <w:pStyle w:val="FR3"/>
        <w:spacing w:line="360" w:lineRule="auto"/>
        <w:ind w:firstLine="851"/>
        <w:jc w:val="both"/>
        <w:rPr>
          <w:rFonts w:ascii="Times New Roman" w:hAnsi="Times New Roman" w:cs="Times New Roman"/>
          <w:sz w:val="28"/>
          <w:szCs w:val="28"/>
          <w:lang w:val="uk-UA"/>
        </w:rPr>
      </w:pPr>
      <w:r w:rsidRPr="000E37C9">
        <w:rPr>
          <w:rFonts w:ascii="Times New Roman" w:hAnsi="Times New Roman" w:cs="Times New Roman"/>
          <w:sz w:val="28"/>
          <w:szCs w:val="28"/>
          <w:lang w:val="uk-UA"/>
        </w:rPr>
        <w:t xml:space="preserve">організація внутрішнього та зовнішнього навчання. Причому акцент необхідно зробити саме на навчанні всередині підприємства; </w:t>
      </w:r>
    </w:p>
    <w:p w:rsidR="00706544" w:rsidRPr="000E37C9" w:rsidRDefault="00706544" w:rsidP="000E37C9">
      <w:pPr>
        <w:pStyle w:val="FR3"/>
        <w:spacing w:line="360" w:lineRule="auto"/>
        <w:ind w:firstLine="851"/>
        <w:jc w:val="both"/>
        <w:rPr>
          <w:rFonts w:ascii="Times New Roman" w:hAnsi="Times New Roman" w:cs="Times New Roman"/>
          <w:sz w:val="28"/>
          <w:szCs w:val="28"/>
          <w:lang w:val="uk-UA"/>
        </w:rPr>
      </w:pPr>
      <w:r w:rsidRPr="000E37C9">
        <w:rPr>
          <w:rFonts w:ascii="Times New Roman" w:hAnsi="Times New Roman" w:cs="Times New Roman"/>
          <w:sz w:val="28"/>
          <w:szCs w:val="28"/>
          <w:lang w:val="uk-UA"/>
        </w:rPr>
        <w:t>проведення атестації та навчання, перенавчання або підвищення кваліфікації для всіх співробітників підприємства як мінімум один раз в 5 років;</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створ</w:t>
      </w:r>
      <w:r>
        <w:rPr>
          <w:rFonts w:ascii="Times New Roman" w:hAnsi="Times New Roman" w:cs="Times New Roman"/>
          <w:sz w:val="28"/>
          <w:szCs w:val="28"/>
          <w:lang w:val="uk-UA"/>
        </w:rPr>
        <w:t>ення</w:t>
      </w:r>
      <w:r w:rsidRPr="0007345A">
        <w:rPr>
          <w:rFonts w:ascii="Times New Roman" w:hAnsi="Times New Roman" w:cs="Times New Roman"/>
          <w:sz w:val="28"/>
          <w:szCs w:val="28"/>
          <w:lang w:val="uk-UA"/>
        </w:rPr>
        <w:t xml:space="preserve"> положення про преміювання;</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використ</w:t>
      </w:r>
      <w:r>
        <w:rPr>
          <w:rFonts w:ascii="Times New Roman" w:hAnsi="Times New Roman" w:cs="Times New Roman"/>
          <w:sz w:val="28"/>
          <w:szCs w:val="28"/>
          <w:lang w:val="uk-UA"/>
        </w:rPr>
        <w:t>ання</w:t>
      </w:r>
      <w:r w:rsidRPr="0007345A">
        <w:rPr>
          <w:rFonts w:ascii="Times New Roman" w:hAnsi="Times New Roman" w:cs="Times New Roman"/>
          <w:sz w:val="28"/>
          <w:szCs w:val="28"/>
          <w:lang w:val="uk-UA"/>
        </w:rPr>
        <w:t xml:space="preserve"> індивідуальн</w:t>
      </w:r>
      <w:r>
        <w:rPr>
          <w:rFonts w:ascii="Times New Roman" w:hAnsi="Times New Roman" w:cs="Times New Roman"/>
          <w:sz w:val="28"/>
          <w:szCs w:val="28"/>
          <w:lang w:val="uk-UA"/>
        </w:rPr>
        <w:t>ого</w:t>
      </w:r>
      <w:r w:rsidRPr="0007345A">
        <w:rPr>
          <w:rFonts w:ascii="Times New Roman" w:hAnsi="Times New Roman" w:cs="Times New Roman"/>
          <w:sz w:val="28"/>
          <w:szCs w:val="28"/>
          <w:lang w:val="uk-UA"/>
        </w:rPr>
        <w:t xml:space="preserve"> преміювання робітників</w:t>
      </w:r>
      <w:r>
        <w:rPr>
          <w:rFonts w:ascii="Times New Roman" w:hAnsi="Times New Roman" w:cs="Times New Roman"/>
          <w:sz w:val="28"/>
          <w:szCs w:val="28"/>
          <w:lang w:val="uk-UA"/>
        </w:rPr>
        <w:t xml:space="preserve"> та преміювання за результатами роботи підрозділу</w:t>
      </w:r>
      <w:r w:rsidRPr="0007345A">
        <w:rPr>
          <w:rFonts w:ascii="Times New Roman" w:hAnsi="Times New Roman" w:cs="Times New Roman"/>
          <w:sz w:val="28"/>
          <w:szCs w:val="28"/>
          <w:lang w:val="uk-UA"/>
        </w:rPr>
        <w:t>;</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використ</w:t>
      </w:r>
      <w:r>
        <w:rPr>
          <w:rFonts w:ascii="Times New Roman" w:hAnsi="Times New Roman" w:cs="Times New Roman"/>
          <w:sz w:val="28"/>
          <w:szCs w:val="28"/>
          <w:lang w:val="uk-UA"/>
        </w:rPr>
        <w:t>ання</w:t>
      </w:r>
      <w:r w:rsidRPr="0007345A">
        <w:rPr>
          <w:rFonts w:ascii="Times New Roman" w:hAnsi="Times New Roman" w:cs="Times New Roman"/>
          <w:sz w:val="28"/>
          <w:szCs w:val="28"/>
          <w:lang w:val="uk-UA"/>
        </w:rPr>
        <w:t xml:space="preserve"> так</w:t>
      </w:r>
      <w:r>
        <w:rPr>
          <w:rFonts w:ascii="Times New Roman" w:hAnsi="Times New Roman" w:cs="Times New Roman"/>
          <w:sz w:val="28"/>
          <w:szCs w:val="28"/>
          <w:lang w:val="uk-UA"/>
        </w:rPr>
        <w:t>их</w:t>
      </w:r>
      <w:r w:rsidRPr="0007345A">
        <w:rPr>
          <w:rFonts w:ascii="Times New Roman" w:hAnsi="Times New Roman" w:cs="Times New Roman"/>
          <w:sz w:val="28"/>
          <w:szCs w:val="28"/>
          <w:lang w:val="uk-UA"/>
        </w:rPr>
        <w:t xml:space="preserve"> вид</w:t>
      </w:r>
      <w:r>
        <w:rPr>
          <w:rFonts w:ascii="Times New Roman" w:hAnsi="Times New Roman" w:cs="Times New Roman"/>
          <w:sz w:val="28"/>
          <w:szCs w:val="28"/>
          <w:lang w:val="uk-UA"/>
        </w:rPr>
        <w:t>ів</w:t>
      </w:r>
      <w:r w:rsidRPr="0007345A">
        <w:rPr>
          <w:rFonts w:ascii="Times New Roman" w:hAnsi="Times New Roman" w:cs="Times New Roman"/>
          <w:sz w:val="28"/>
          <w:szCs w:val="28"/>
          <w:lang w:val="uk-UA"/>
        </w:rPr>
        <w:t xml:space="preserve"> преміювання, як участь у прибутку, придбання акцій компанії (опциони)</w:t>
      </w:r>
      <w:r>
        <w:rPr>
          <w:rFonts w:ascii="Times New Roman" w:hAnsi="Times New Roman" w:cs="Times New Roman"/>
          <w:sz w:val="28"/>
          <w:szCs w:val="28"/>
          <w:lang w:val="uk-UA"/>
        </w:rPr>
        <w:t xml:space="preserve">, </w:t>
      </w:r>
      <w:r w:rsidRPr="00C30F79">
        <w:rPr>
          <w:rFonts w:ascii="Times New Roman" w:hAnsi="Times New Roman" w:cs="Times New Roman"/>
          <w:sz w:val="28"/>
          <w:szCs w:val="28"/>
          <w:lang w:val="uk-UA"/>
        </w:rPr>
        <w:t>одноразові заохочення за виконання особливо важливих завдань, термінових і непередбачених робіт</w:t>
      </w:r>
      <w:r>
        <w:rPr>
          <w:rFonts w:ascii="Times New Roman" w:hAnsi="Times New Roman" w:cs="Times New Roman"/>
          <w:sz w:val="28"/>
          <w:szCs w:val="28"/>
          <w:lang w:val="uk-UA"/>
        </w:rPr>
        <w:t>;</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забезпеч</w:t>
      </w:r>
      <w:r>
        <w:rPr>
          <w:rFonts w:ascii="Times New Roman" w:hAnsi="Times New Roman" w:cs="Times New Roman"/>
          <w:sz w:val="28"/>
          <w:szCs w:val="28"/>
          <w:lang w:val="uk-UA"/>
        </w:rPr>
        <w:t>ення</w:t>
      </w:r>
      <w:r w:rsidRPr="0007345A">
        <w:rPr>
          <w:rFonts w:ascii="Times New Roman" w:hAnsi="Times New Roman" w:cs="Times New Roman"/>
          <w:sz w:val="28"/>
          <w:szCs w:val="28"/>
          <w:lang w:val="uk-UA"/>
        </w:rPr>
        <w:t xml:space="preserve"> можлив</w:t>
      </w:r>
      <w:r>
        <w:rPr>
          <w:rFonts w:ascii="Times New Roman" w:hAnsi="Times New Roman" w:cs="Times New Roman"/>
          <w:sz w:val="28"/>
          <w:szCs w:val="28"/>
          <w:lang w:val="uk-UA"/>
        </w:rPr>
        <w:t>ості</w:t>
      </w:r>
      <w:r w:rsidRPr="0007345A">
        <w:rPr>
          <w:rFonts w:ascii="Times New Roman" w:hAnsi="Times New Roman" w:cs="Times New Roman"/>
          <w:sz w:val="28"/>
          <w:szCs w:val="28"/>
          <w:lang w:val="uk-UA"/>
        </w:rPr>
        <w:t xml:space="preserve"> для розвитку та кар'єрного зростання</w:t>
      </w:r>
      <w:r>
        <w:rPr>
          <w:rFonts w:ascii="Times New Roman" w:hAnsi="Times New Roman" w:cs="Times New Roman"/>
          <w:sz w:val="28"/>
          <w:szCs w:val="28"/>
          <w:lang w:val="uk-UA"/>
        </w:rPr>
        <w:t>;</w:t>
      </w:r>
      <w:r w:rsidRPr="0007345A">
        <w:rPr>
          <w:rFonts w:ascii="Times New Roman" w:hAnsi="Times New Roman" w:cs="Times New Roman"/>
          <w:sz w:val="28"/>
          <w:szCs w:val="28"/>
          <w:lang w:val="uk-UA"/>
        </w:rPr>
        <w:t xml:space="preserve"> </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впровад</w:t>
      </w:r>
      <w:r>
        <w:rPr>
          <w:rFonts w:ascii="Times New Roman" w:hAnsi="Times New Roman" w:cs="Times New Roman"/>
          <w:sz w:val="28"/>
          <w:szCs w:val="28"/>
          <w:lang w:val="uk-UA"/>
        </w:rPr>
        <w:t>ження</w:t>
      </w:r>
      <w:r w:rsidRPr="0007345A">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07345A">
        <w:rPr>
          <w:rFonts w:ascii="Times New Roman" w:hAnsi="Times New Roman" w:cs="Times New Roman"/>
          <w:sz w:val="28"/>
          <w:szCs w:val="28"/>
          <w:lang w:val="uk-UA"/>
        </w:rPr>
        <w:t xml:space="preserve"> плати за знання і компетенції</w:t>
      </w:r>
      <w:r>
        <w:rPr>
          <w:rFonts w:ascii="Times New Roman" w:hAnsi="Times New Roman" w:cs="Times New Roman"/>
          <w:sz w:val="28"/>
          <w:szCs w:val="28"/>
          <w:lang w:val="uk-UA"/>
        </w:rPr>
        <w:t xml:space="preserve"> та в</w:t>
      </w:r>
      <w:r w:rsidRPr="0007345A">
        <w:rPr>
          <w:rFonts w:ascii="Times New Roman" w:hAnsi="Times New Roman" w:cs="Times New Roman"/>
          <w:sz w:val="28"/>
          <w:szCs w:val="28"/>
          <w:lang w:val="uk-UA"/>
        </w:rPr>
        <w:t>инагороди за вислугу років;</w:t>
      </w:r>
    </w:p>
    <w:p w:rsidR="000E37C9"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вида</w:t>
      </w:r>
      <w:r>
        <w:rPr>
          <w:rFonts w:ascii="Times New Roman" w:hAnsi="Times New Roman" w:cs="Times New Roman"/>
          <w:sz w:val="28"/>
          <w:szCs w:val="28"/>
          <w:lang w:val="uk-UA"/>
        </w:rPr>
        <w:t>ча</w:t>
      </w:r>
      <w:r w:rsidRPr="0007345A">
        <w:rPr>
          <w:rFonts w:ascii="Times New Roman" w:hAnsi="Times New Roman" w:cs="Times New Roman"/>
          <w:sz w:val="28"/>
          <w:szCs w:val="28"/>
          <w:lang w:val="uk-UA"/>
        </w:rPr>
        <w:t xml:space="preserve"> безвідсотков</w:t>
      </w:r>
      <w:r>
        <w:rPr>
          <w:rFonts w:ascii="Times New Roman" w:hAnsi="Times New Roman" w:cs="Times New Roman"/>
          <w:sz w:val="28"/>
          <w:szCs w:val="28"/>
          <w:lang w:val="uk-UA"/>
        </w:rPr>
        <w:t>ий</w:t>
      </w:r>
      <w:r w:rsidRPr="0007345A">
        <w:rPr>
          <w:rFonts w:ascii="Times New Roman" w:hAnsi="Times New Roman" w:cs="Times New Roman"/>
          <w:sz w:val="28"/>
          <w:szCs w:val="28"/>
          <w:lang w:val="uk-UA"/>
        </w:rPr>
        <w:t xml:space="preserve"> позич</w:t>
      </w:r>
      <w:r>
        <w:rPr>
          <w:rFonts w:ascii="Times New Roman" w:hAnsi="Times New Roman" w:cs="Times New Roman"/>
          <w:sz w:val="28"/>
          <w:szCs w:val="28"/>
          <w:lang w:val="uk-UA"/>
        </w:rPr>
        <w:t>ок</w:t>
      </w:r>
      <w:r w:rsidRPr="0007345A">
        <w:rPr>
          <w:rFonts w:ascii="Times New Roman" w:hAnsi="Times New Roman" w:cs="Times New Roman"/>
          <w:sz w:val="28"/>
          <w:szCs w:val="28"/>
          <w:lang w:val="uk-UA"/>
        </w:rPr>
        <w:t xml:space="preserve"> </w:t>
      </w:r>
      <w:r w:rsidR="000E37C9">
        <w:rPr>
          <w:rFonts w:ascii="Times New Roman" w:hAnsi="Times New Roman" w:cs="Times New Roman"/>
          <w:sz w:val="28"/>
          <w:szCs w:val="28"/>
          <w:lang w:val="uk-UA"/>
        </w:rPr>
        <w:t xml:space="preserve">та </w:t>
      </w:r>
      <w:r w:rsidR="000E37C9" w:rsidRPr="0007345A">
        <w:rPr>
          <w:rFonts w:ascii="Times New Roman" w:hAnsi="Times New Roman" w:cs="Times New Roman"/>
          <w:sz w:val="28"/>
          <w:szCs w:val="28"/>
          <w:lang w:val="uk-UA"/>
        </w:rPr>
        <w:t>матеріальн</w:t>
      </w:r>
      <w:r w:rsidR="000E37C9">
        <w:rPr>
          <w:rFonts w:ascii="Times New Roman" w:hAnsi="Times New Roman" w:cs="Times New Roman"/>
          <w:sz w:val="28"/>
          <w:szCs w:val="28"/>
          <w:lang w:val="uk-UA"/>
        </w:rPr>
        <w:t xml:space="preserve">ої </w:t>
      </w:r>
      <w:r w:rsidR="000E37C9" w:rsidRPr="0007345A">
        <w:rPr>
          <w:rFonts w:ascii="Times New Roman" w:hAnsi="Times New Roman" w:cs="Times New Roman"/>
          <w:sz w:val="28"/>
          <w:szCs w:val="28"/>
          <w:lang w:val="uk-UA"/>
        </w:rPr>
        <w:t xml:space="preserve"> допомог</w:t>
      </w:r>
      <w:r w:rsidR="000E37C9">
        <w:rPr>
          <w:rFonts w:ascii="Times New Roman" w:hAnsi="Times New Roman" w:cs="Times New Roman"/>
          <w:sz w:val="28"/>
          <w:szCs w:val="28"/>
          <w:lang w:val="uk-UA"/>
        </w:rPr>
        <w:t>и</w:t>
      </w:r>
      <w:r w:rsidR="000E37C9" w:rsidRPr="0007345A">
        <w:rPr>
          <w:rFonts w:ascii="Times New Roman" w:hAnsi="Times New Roman" w:cs="Times New Roman"/>
          <w:sz w:val="28"/>
          <w:szCs w:val="28"/>
          <w:lang w:val="uk-UA"/>
        </w:rPr>
        <w:t xml:space="preserve"> працівникам у зв'язку з подіями</w:t>
      </w:r>
      <w:r w:rsidR="000E37C9">
        <w:rPr>
          <w:rFonts w:ascii="Times New Roman" w:hAnsi="Times New Roman" w:cs="Times New Roman"/>
          <w:sz w:val="28"/>
          <w:szCs w:val="28"/>
          <w:lang w:val="uk-UA"/>
        </w:rPr>
        <w:t>;</w:t>
      </w:r>
      <w:r w:rsidRPr="0007345A">
        <w:rPr>
          <w:rFonts w:ascii="Times New Roman" w:hAnsi="Times New Roman" w:cs="Times New Roman"/>
          <w:sz w:val="28"/>
          <w:szCs w:val="28"/>
          <w:lang w:val="uk-UA"/>
        </w:rPr>
        <w:t xml:space="preserve"> </w:t>
      </w:r>
    </w:p>
    <w:p w:rsidR="00706544" w:rsidRPr="0007345A" w:rsidRDefault="00706544" w:rsidP="00706544">
      <w:pPr>
        <w:pStyle w:val="FR3"/>
        <w:spacing w:line="360" w:lineRule="auto"/>
        <w:ind w:firstLine="851"/>
        <w:jc w:val="both"/>
        <w:rPr>
          <w:rFonts w:ascii="Times New Roman" w:hAnsi="Times New Roman" w:cs="Times New Roman"/>
          <w:sz w:val="28"/>
          <w:szCs w:val="28"/>
          <w:lang w:val="uk-UA"/>
        </w:rPr>
      </w:pPr>
      <w:r w:rsidRPr="0007345A">
        <w:rPr>
          <w:rFonts w:ascii="Times New Roman" w:hAnsi="Times New Roman" w:cs="Times New Roman"/>
          <w:sz w:val="28"/>
          <w:szCs w:val="28"/>
          <w:lang w:val="uk-UA"/>
        </w:rPr>
        <w:t>пров</w:t>
      </w:r>
      <w:r w:rsidR="000E37C9">
        <w:rPr>
          <w:rFonts w:ascii="Times New Roman" w:hAnsi="Times New Roman" w:cs="Times New Roman"/>
          <w:sz w:val="28"/>
          <w:szCs w:val="28"/>
          <w:lang w:val="uk-UA"/>
        </w:rPr>
        <w:t>едення</w:t>
      </w:r>
      <w:r w:rsidRPr="0007345A">
        <w:rPr>
          <w:rFonts w:ascii="Times New Roman" w:hAnsi="Times New Roman" w:cs="Times New Roman"/>
          <w:sz w:val="28"/>
          <w:szCs w:val="28"/>
          <w:lang w:val="uk-UA"/>
        </w:rPr>
        <w:t xml:space="preserve"> заход</w:t>
      </w:r>
      <w:r w:rsidR="000E37C9">
        <w:rPr>
          <w:rFonts w:ascii="Times New Roman" w:hAnsi="Times New Roman" w:cs="Times New Roman"/>
          <w:sz w:val="28"/>
          <w:szCs w:val="28"/>
          <w:lang w:val="uk-UA"/>
        </w:rPr>
        <w:t>ів</w:t>
      </w:r>
      <w:r w:rsidRPr="0007345A">
        <w:rPr>
          <w:rFonts w:ascii="Times New Roman" w:hAnsi="Times New Roman" w:cs="Times New Roman"/>
          <w:sz w:val="28"/>
          <w:szCs w:val="28"/>
          <w:lang w:val="uk-UA"/>
        </w:rPr>
        <w:t xml:space="preserve"> по згуртуванню колективу;</w:t>
      </w:r>
    </w:p>
    <w:p w:rsidR="00706544" w:rsidRDefault="000E37C9" w:rsidP="00706544">
      <w:pPr>
        <w:pStyle w:val="FR3"/>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нематеріальних </w:t>
      </w:r>
      <w:r w:rsidR="00706544" w:rsidRPr="0007345A">
        <w:rPr>
          <w:rFonts w:ascii="Times New Roman" w:hAnsi="Times New Roman" w:cs="Times New Roman"/>
          <w:sz w:val="28"/>
          <w:szCs w:val="28"/>
          <w:lang w:val="uk-UA"/>
        </w:rPr>
        <w:t>форм стимулювання</w:t>
      </w:r>
      <w:r>
        <w:rPr>
          <w:rFonts w:ascii="Times New Roman" w:hAnsi="Times New Roman" w:cs="Times New Roman"/>
          <w:sz w:val="28"/>
          <w:szCs w:val="28"/>
          <w:lang w:val="uk-UA"/>
        </w:rPr>
        <w:t>;</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щорічне проходження медичного огляду за рахунок підприємства;</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надання пільгових путівок в оздоровчі санаторно-курортні установи, дитячі табори (для дітей співробітників);</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lastRenderedPageBreak/>
        <w:t>щорічне проведення профілактичних щеплень співробітникам і членам їх сімей (за бажанням);</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створення власної їдальні</w:t>
      </w:r>
      <w:r w:rsidR="000E37C9">
        <w:rPr>
          <w:color w:val="000000"/>
          <w:sz w:val="28"/>
          <w:szCs w:val="28"/>
          <w:lang w:val="uk-UA"/>
        </w:rPr>
        <w:t xml:space="preserve"> та </w:t>
      </w:r>
      <w:r w:rsidRPr="00630BEA">
        <w:rPr>
          <w:color w:val="000000"/>
          <w:sz w:val="28"/>
          <w:szCs w:val="28"/>
          <w:lang w:val="uk-UA"/>
        </w:rPr>
        <w:t>надання пільгового харчування для співробітників підприємства;</w:t>
      </w:r>
    </w:p>
    <w:p w:rsidR="000E37C9" w:rsidRDefault="00706544" w:rsidP="00706544">
      <w:pPr>
        <w:spacing w:line="360" w:lineRule="auto"/>
        <w:ind w:firstLine="851"/>
        <w:jc w:val="both"/>
        <w:rPr>
          <w:color w:val="000000"/>
          <w:sz w:val="28"/>
          <w:szCs w:val="28"/>
          <w:lang w:val="uk-UA"/>
        </w:rPr>
      </w:pPr>
      <w:r w:rsidRPr="00630BEA">
        <w:rPr>
          <w:color w:val="000000"/>
          <w:sz w:val="28"/>
          <w:szCs w:val="28"/>
          <w:lang w:val="uk-UA"/>
        </w:rPr>
        <w:t>забезпечення легкого доступу до питної води для співробітників</w:t>
      </w:r>
      <w:r w:rsidR="000E37C9">
        <w:rPr>
          <w:color w:val="000000"/>
          <w:sz w:val="28"/>
          <w:szCs w:val="28"/>
          <w:lang w:val="uk-UA"/>
        </w:rPr>
        <w:t>;</w:t>
      </w:r>
      <w:r w:rsidRPr="00630BEA">
        <w:rPr>
          <w:color w:val="000000"/>
          <w:sz w:val="28"/>
          <w:szCs w:val="28"/>
          <w:lang w:val="uk-UA"/>
        </w:rPr>
        <w:t xml:space="preserve"> </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створення власного медпункту;</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 xml:space="preserve">організація корпоративного </w:t>
      </w:r>
      <w:r>
        <w:rPr>
          <w:color w:val="000000"/>
          <w:sz w:val="28"/>
          <w:szCs w:val="28"/>
          <w:lang w:val="uk-UA"/>
        </w:rPr>
        <w:t xml:space="preserve">або добровільного </w:t>
      </w:r>
      <w:r w:rsidRPr="00630BEA">
        <w:rPr>
          <w:color w:val="000000"/>
          <w:sz w:val="28"/>
          <w:szCs w:val="28"/>
          <w:lang w:val="uk-UA"/>
        </w:rPr>
        <w:t>медичного страхування</w:t>
      </w:r>
      <w:r w:rsidR="000E37C9">
        <w:rPr>
          <w:color w:val="000000"/>
          <w:sz w:val="28"/>
          <w:szCs w:val="28"/>
          <w:lang w:val="uk-UA"/>
        </w:rPr>
        <w:t xml:space="preserve"> для співробітників та членів їх сімей</w:t>
      </w:r>
      <w:r w:rsidRPr="00630BEA">
        <w:rPr>
          <w:color w:val="000000"/>
          <w:sz w:val="28"/>
          <w:szCs w:val="28"/>
          <w:lang w:val="uk-UA"/>
        </w:rPr>
        <w:t>;</w:t>
      </w:r>
    </w:p>
    <w:p w:rsidR="00706544" w:rsidRPr="00630BEA" w:rsidRDefault="00706544" w:rsidP="00706544">
      <w:pPr>
        <w:spacing w:line="360" w:lineRule="auto"/>
        <w:ind w:firstLine="851"/>
        <w:jc w:val="both"/>
        <w:rPr>
          <w:color w:val="000000"/>
          <w:sz w:val="28"/>
          <w:szCs w:val="28"/>
          <w:lang w:val="uk-UA"/>
        </w:rPr>
      </w:pPr>
      <w:r w:rsidRPr="00630BEA">
        <w:rPr>
          <w:color w:val="000000"/>
          <w:sz w:val="28"/>
          <w:szCs w:val="28"/>
          <w:lang w:val="uk-UA"/>
        </w:rPr>
        <w:t xml:space="preserve">забезпечення </w:t>
      </w:r>
      <w:r>
        <w:rPr>
          <w:color w:val="000000"/>
          <w:sz w:val="28"/>
          <w:szCs w:val="28"/>
          <w:lang w:val="uk-UA"/>
        </w:rPr>
        <w:t xml:space="preserve">співробітників </w:t>
      </w:r>
      <w:r w:rsidRPr="00630BEA">
        <w:rPr>
          <w:color w:val="000000"/>
          <w:sz w:val="28"/>
          <w:szCs w:val="28"/>
          <w:lang w:val="uk-UA"/>
        </w:rPr>
        <w:t>необхідним спецодягом і спецвзуттям;</w:t>
      </w:r>
    </w:p>
    <w:p w:rsidR="00706544" w:rsidRDefault="00706544" w:rsidP="00706544">
      <w:pPr>
        <w:spacing w:line="360" w:lineRule="auto"/>
        <w:ind w:firstLine="851"/>
        <w:jc w:val="both"/>
        <w:rPr>
          <w:color w:val="000000"/>
          <w:sz w:val="28"/>
          <w:szCs w:val="28"/>
          <w:lang w:val="uk-UA"/>
        </w:rPr>
      </w:pPr>
      <w:r w:rsidRPr="00630BEA">
        <w:rPr>
          <w:color w:val="000000"/>
          <w:sz w:val="28"/>
          <w:szCs w:val="28"/>
          <w:lang w:val="uk-UA"/>
        </w:rPr>
        <w:t>дотримання санітарно-гігієнічних норм</w:t>
      </w:r>
      <w:r w:rsidR="000E37C9">
        <w:rPr>
          <w:color w:val="000000"/>
          <w:sz w:val="28"/>
          <w:szCs w:val="28"/>
          <w:lang w:val="uk-UA"/>
        </w:rPr>
        <w:t xml:space="preserve"> та </w:t>
      </w:r>
      <w:r w:rsidRPr="00630BEA">
        <w:rPr>
          <w:color w:val="000000"/>
          <w:sz w:val="28"/>
          <w:szCs w:val="28"/>
          <w:lang w:val="uk-UA"/>
        </w:rPr>
        <w:t>техніки безпеки.</w:t>
      </w:r>
    </w:p>
    <w:p w:rsidR="000E37C9" w:rsidRPr="000E37C9" w:rsidRDefault="000E37C9" w:rsidP="00706544">
      <w:pPr>
        <w:spacing w:line="360" w:lineRule="auto"/>
        <w:ind w:firstLine="851"/>
        <w:jc w:val="both"/>
        <w:rPr>
          <w:color w:val="000000"/>
          <w:sz w:val="28"/>
          <w:szCs w:val="28"/>
          <w:lang w:val="uk-UA"/>
        </w:rPr>
      </w:pPr>
      <w:r w:rsidRPr="000E37C9">
        <w:rPr>
          <w:color w:val="000000"/>
          <w:sz w:val="28"/>
          <w:szCs w:val="28"/>
          <w:lang w:val="uk-UA"/>
        </w:rPr>
        <w:t>Дотримання даних рекомендацій підвищить рівень здоров'я</w:t>
      </w:r>
      <w:r>
        <w:rPr>
          <w:color w:val="000000"/>
          <w:sz w:val="28"/>
          <w:szCs w:val="28"/>
          <w:lang w:val="uk-UA"/>
        </w:rPr>
        <w:t xml:space="preserve"> співробітників ВАТ «Сумська Паляниця» та </w:t>
      </w:r>
      <w:r w:rsidRPr="00E167DF">
        <w:rPr>
          <w:sz w:val="28"/>
          <w:szCs w:val="28"/>
          <w:shd w:val="clear" w:color="auto" w:fill="FFFFFF"/>
          <w:lang w:val="uk-UA"/>
        </w:rPr>
        <w:t>позитивно вплин</w:t>
      </w:r>
      <w:r>
        <w:rPr>
          <w:sz w:val="28"/>
          <w:szCs w:val="28"/>
          <w:shd w:val="clear" w:color="auto" w:fill="FFFFFF"/>
          <w:lang w:val="uk-UA"/>
        </w:rPr>
        <w:t>є</w:t>
      </w:r>
      <w:r w:rsidRPr="00E167DF">
        <w:rPr>
          <w:sz w:val="28"/>
          <w:szCs w:val="28"/>
          <w:shd w:val="clear" w:color="auto" w:fill="FFFFFF"/>
          <w:lang w:val="uk-UA"/>
        </w:rPr>
        <w:t xml:space="preserve"> на ефективність діяльності підприємства</w:t>
      </w:r>
      <w:r>
        <w:rPr>
          <w:sz w:val="28"/>
          <w:szCs w:val="28"/>
          <w:shd w:val="clear" w:color="auto" w:fill="FFFFFF"/>
          <w:lang w:val="uk-UA"/>
        </w:rPr>
        <w:t>.</w:t>
      </w:r>
    </w:p>
    <w:p w:rsidR="00706544" w:rsidRPr="00851F17" w:rsidRDefault="00706544" w:rsidP="00851F17">
      <w:pPr>
        <w:spacing w:line="360" w:lineRule="auto"/>
        <w:ind w:firstLine="851"/>
        <w:jc w:val="both"/>
        <w:rPr>
          <w:sz w:val="28"/>
          <w:szCs w:val="28"/>
          <w:lang w:val="uk-UA"/>
        </w:rPr>
      </w:pPr>
    </w:p>
    <w:p w:rsidR="00851F17" w:rsidRDefault="00851F17" w:rsidP="00B57B82">
      <w:pPr>
        <w:rPr>
          <w:lang w:val="uk-UA"/>
        </w:rPr>
      </w:pPr>
    </w:p>
    <w:p w:rsidR="001E75D2" w:rsidRPr="00815FA0" w:rsidRDefault="001E75D2" w:rsidP="00815FA0">
      <w:pPr>
        <w:spacing w:line="360" w:lineRule="auto"/>
        <w:jc w:val="both"/>
        <w:rPr>
          <w:color w:val="000000"/>
          <w:sz w:val="28"/>
          <w:szCs w:val="28"/>
          <w:lang w:val="uk-UA"/>
        </w:rPr>
      </w:pPr>
    </w:p>
    <w:p w:rsidR="00815FA0" w:rsidRDefault="00815FA0">
      <w:pPr>
        <w:spacing w:after="200" w:line="276" w:lineRule="auto"/>
        <w:rPr>
          <w:bCs/>
          <w:caps/>
          <w:sz w:val="28"/>
          <w:szCs w:val="28"/>
          <w:lang w:val="uk-UA"/>
        </w:rPr>
      </w:pPr>
      <w:r w:rsidRPr="0055286B">
        <w:rPr>
          <w:lang w:val="uk-UA"/>
        </w:rPr>
        <w:br w:type="page"/>
      </w:r>
    </w:p>
    <w:p w:rsidR="001E75D2" w:rsidRPr="00164A6E" w:rsidRDefault="000271AD" w:rsidP="001E75D2">
      <w:pPr>
        <w:pStyle w:val="1"/>
      </w:pPr>
      <w:bookmarkStart w:id="19" w:name="_Toc502949903"/>
      <w:r w:rsidRPr="00164A6E">
        <w:lastRenderedPageBreak/>
        <w:t>ВИСНОВОК</w:t>
      </w:r>
      <w:bookmarkEnd w:id="19"/>
    </w:p>
    <w:p w:rsidR="00BC6829" w:rsidRPr="00AD332B" w:rsidRDefault="00BC6829" w:rsidP="00BC6829">
      <w:pPr>
        <w:rPr>
          <w:sz w:val="28"/>
          <w:szCs w:val="28"/>
          <w:lang w:val="uk-UA"/>
        </w:rPr>
      </w:pPr>
    </w:p>
    <w:p w:rsidR="00AD332B" w:rsidRPr="00FE4ED0" w:rsidRDefault="00AD332B" w:rsidP="00CC2472">
      <w:pPr>
        <w:pStyle w:val="a6"/>
        <w:spacing w:after="0" w:line="360" w:lineRule="auto"/>
        <w:ind w:firstLine="851"/>
        <w:jc w:val="both"/>
        <w:rPr>
          <w:sz w:val="28"/>
          <w:szCs w:val="28"/>
          <w:lang w:val="uk-UA"/>
        </w:rPr>
      </w:pPr>
      <w:r w:rsidRPr="00FE4ED0">
        <w:rPr>
          <w:sz w:val="28"/>
          <w:szCs w:val="28"/>
          <w:lang w:val="uk-UA"/>
        </w:rPr>
        <w:t>В умовах інноваційної економіки особливого значення набуває розвиток людського капіталу, який є ключовим фактором підвищення ефективності діяльності підприємства. Все більше підприємств починають усвідомлювати економічну значимість його накопичення, як найціннішого з усіх видів капіталу. За таких обставин особливої ваги набувають питання інвестиційного забезпечення людського капіталу, без якого неможливе підвищення рівня конкурентоспроможності як окремого працівника, так і підприємства, і національної економіки в цілому.</w:t>
      </w:r>
    </w:p>
    <w:p w:rsidR="00AD332B" w:rsidRPr="00FE4ED0" w:rsidRDefault="00AD332B" w:rsidP="00CC2472">
      <w:pPr>
        <w:pStyle w:val="a6"/>
        <w:spacing w:after="0" w:line="360" w:lineRule="auto"/>
        <w:ind w:firstLine="851"/>
        <w:jc w:val="both"/>
        <w:rPr>
          <w:sz w:val="28"/>
          <w:szCs w:val="28"/>
          <w:lang w:val="uk-UA"/>
        </w:rPr>
      </w:pPr>
      <w:r w:rsidRPr="00FE4ED0">
        <w:rPr>
          <w:sz w:val="28"/>
          <w:szCs w:val="28"/>
          <w:lang w:val="uk-UA"/>
        </w:rPr>
        <w:t>Проведені теоретичні дослідження, а також дослідження практики інвестування у людський капітал ВАТ «Сумська Паляниця» дозволяють зробити наступні висновки:</w:t>
      </w:r>
    </w:p>
    <w:p w:rsidR="00AD332B" w:rsidRPr="00FE4ED0" w:rsidRDefault="00AD332B" w:rsidP="00FF735B">
      <w:pPr>
        <w:pStyle w:val="a6"/>
        <w:numPr>
          <w:ilvl w:val="0"/>
          <w:numId w:val="4"/>
        </w:numPr>
        <w:spacing w:after="0" w:line="360" w:lineRule="auto"/>
        <w:ind w:left="0" w:firstLine="851"/>
        <w:jc w:val="both"/>
        <w:rPr>
          <w:sz w:val="28"/>
          <w:szCs w:val="28"/>
          <w:lang w:val="uk-UA"/>
        </w:rPr>
      </w:pPr>
      <w:r w:rsidRPr="00FE4ED0">
        <w:rPr>
          <w:sz w:val="28"/>
          <w:szCs w:val="28"/>
          <w:lang w:val="uk-UA"/>
        </w:rPr>
        <w:t>Людський капітал являє собою сучасну робочу силу, яка має певний запас знань, умінь, навичок, здібностей</w:t>
      </w:r>
      <w:r w:rsidRPr="00FE4ED0">
        <w:rPr>
          <w:color w:val="000000"/>
          <w:sz w:val="28"/>
          <w:szCs w:val="28"/>
          <w:lang w:val="uk-UA"/>
        </w:rPr>
        <w:t xml:space="preserve">, мотивацій, духовних якостей та здоров’я. Людський капітал в порівнянні зі звичайними працівником, більш розвинена та підготовлена робоча сила. Вона характерізується більш високою продуктивністю, якістю, більш високою ефектівністю праці, яка впливає на зростання доходів людини. </w:t>
      </w:r>
      <w:r w:rsidRPr="00FE4ED0">
        <w:rPr>
          <w:sz w:val="28"/>
          <w:szCs w:val="28"/>
          <w:lang w:val="uk-UA"/>
        </w:rPr>
        <w:t>Людський капітал - найважливіший ресурс постіндустріального суспільства.</w:t>
      </w:r>
    </w:p>
    <w:p w:rsidR="007C2DEC" w:rsidRPr="00FE4ED0" w:rsidRDefault="007C2DEC" w:rsidP="00FF735B">
      <w:pPr>
        <w:pStyle w:val="a6"/>
        <w:numPr>
          <w:ilvl w:val="0"/>
          <w:numId w:val="4"/>
        </w:numPr>
        <w:spacing w:after="0" w:line="360" w:lineRule="auto"/>
        <w:ind w:left="0" w:firstLine="851"/>
        <w:jc w:val="both"/>
        <w:rPr>
          <w:sz w:val="28"/>
          <w:szCs w:val="28"/>
          <w:lang w:val="uk-UA"/>
        </w:rPr>
      </w:pPr>
      <w:r w:rsidRPr="00FE4ED0">
        <w:rPr>
          <w:sz w:val="28"/>
          <w:szCs w:val="28"/>
          <w:lang w:val="uk-UA"/>
        </w:rPr>
        <w:t xml:space="preserve">В структурі людського капіталу можна виділити такі основні складові, як освіта, професійна підготовка, здоров’я, особисті риси, природні здібності, мотивація, мобільність, володіння інформацією. </w:t>
      </w:r>
    </w:p>
    <w:p w:rsidR="00AD332B" w:rsidRPr="00FE4ED0" w:rsidRDefault="00AD332B" w:rsidP="00FF735B">
      <w:pPr>
        <w:pStyle w:val="a6"/>
        <w:numPr>
          <w:ilvl w:val="0"/>
          <w:numId w:val="4"/>
        </w:numPr>
        <w:spacing w:after="0" w:line="360" w:lineRule="auto"/>
        <w:ind w:left="0" w:firstLine="851"/>
        <w:jc w:val="both"/>
        <w:rPr>
          <w:sz w:val="28"/>
          <w:szCs w:val="28"/>
          <w:lang w:val="uk-UA"/>
        </w:rPr>
      </w:pPr>
      <w:r w:rsidRPr="00FE4ED0">
        <w:rPr>
          <w:sz w:val="28"/>
          <w:szCs w:val="28"/>
          <w:lang w:val="uk-UA"/>
        </w:rPr>
        <w:t>Інвестиції в людський капітал становлять будь-які дії, які підвищують професійну кваліфікацію та продуктивні здібності людини і, тим самим, продуктивність праці працівників.</w:t>
      </w:r>
    </w:p>
    <w:p w:rsidR="007C2DEC" w:rsidRPr="00FE4ED0" w:rsidRDefault="007C2DEC" w:rsidP="00FF735B">
      <w:pPr>
        <w:pStyle w:val="a6"/>
        <w:numPr>
          <w:ilvl w:val="0"/>
          <w:numId w:val="4"/>
        </w:numPr>
        <w:spacing w:after="0" w:line="360" w:lineRule="auto"/>
        <w:ind w:left="0" w:firstLine="851"/>
        <w:jc w:val="both"/>
        <w:rPr>
          <w:sz w:val="28"/>
          <w:szCs w:val="28"/>
          <w:lang w:val="uk-UA"/>
        </w:rPr>
      </w:pPr>
      <w:r w:rsidRPr="00FE4ED0">
        <w:rPr>
          <w:sz w:val="28"/>
          <w:szCs w:val="28"/>
          <w:lang w:val="uk-UA"/>
        </w:rPr>
        <w:t>Основні види інвестицій у людський капітал: освiта, професiйний розвиток та перепідготовка, охорона здоров’я, мобільність, мотивація.</w:t>
      </w:r>
    </w:p>
    <w:p w:rsidR="007C2DEC" w:rsidRPr="00FE4ED0" w:rsidRDefault="007C2DEC" w:rsidP="00FF735B">
      <w:pPr>
        <w:pStyle w:val="a6"/>
        <w:numPr>
          <w:ilvl w:val="0"/>
          <w:numId w:val="4"/>
        </w:numPr>
        <w:spacing w:after="0" w:line="360" w:lineRule="auto"/>
        <w:ind w:left="0" w:firstLine="851"/>
        <w:jc w:val="both"/>
        <w:rPr>
          <w:sz w:val="28"/>
          <w:szCs w:val="28"/>
          <w:lang w:val="uk-UA"/>
        </w:rPr>
      </w:pPr>
      <w:r w:rsidRPr="00FE4ED0">
        <w:rPr>
          <w:sz w:val="28"/>
          <w:szCs w:val="28"/>
          <w:lang w:val="uk-UA"/>
        </w:rPr>
        <w:t xml:space="preserve">Джерелом інвестицій у людський капітал можуть виступати держава, окремі підприємства, сама людина та члени її сім’ї. </w:t>
      </w:r>
    </w:p>
    <w:p w:rsidR="007C2DEC" w:rsidRPr="00FE4ED0" w:rsidRDefault="007C2DEC" w:rsidP="00FF735B">
      <w:pPr>
        <w:pStyle w:val="a6"/>
        <w:numPr>
          <w:ilvl w:val="0"/>
          <w:numId w:val="4"/>
        </w:numPr>
        <w:spacing w:after="0" w:line="360" w:lineRule="auto"/>
        <w:ind w:left="0" w:firstLine="851"/>
        <w:jc w:val="both"/>
        <w:rPr>
          <w:sz w:val="28"/>
          <w:szCs w:val="28"/>
          <w:lang w:val="uk-UA"/>
        </w:rPr>
      </w:pPr>
      <w:r w:rsidRPr="00FE4ED0">
        <w:rPr>
          <w:sz w:val="28"/>
          <w:szCs w:val="28"/>
          <w:lang w:val="uk-UA"/>
        </w:rPr>
        <w:lastRenderedPageBreak/>
        <w:t>ВАТ «Сумська</w:t>
      </w:r>
      <w:r w:rsidR="00256521" w:rsidRPr="00FE4ED0">
        <w:rPr>
          <w:sz w:val="28"/>
          <w:szCs w:val="28"/>
          <w:lang w:val="uk-UA"/>
        </w:rPr>
        <w:t xml:space="preserve"> Паляниця»</w:t>
      </w:r>
      <w:r w:rsidRPr="00FE4ED0">
        <w:rPr>
          <w:sz w:val="28"/>
          <w:szCs w:val="28"/>
          <w:lang w:val="uk-UA"/>
        </w:rPr>
        <w:t xml:space="preserve"> має відносно високий організаційно-технічний рівень, ефективність використання основних засобів на підприємстві зростає протягом аналізованого періоду, всі показники рентабельності даного підприємства поступово зростають, що дає можливість стверджувати про ефективність, а найголовніше прибутковість, діяльності товариства.</w:t>
      </w:r>
    </w:p>
    <w:p w:rsidR="00256521" w:rsidRPr="00FE4ED0" w:rsidRDefault="00256521" w:rsidP="00FE4ED0">
      <w:pPr>
        <w:pStyle w:val="a6"/>
        <w:numPr>
          <w:ilvl w:val="0"/>
          <w:numId w:val="4"/>
        </w:numPr>
        <w:spacing w:after="0" w:line="360" w:lineRule="auto"/>
        <w:ind w:left="0" w:firstLine="851"/>
        <w:jc w:val="both"/>
        <w:rPr>
          <w:sz w:val="28"/>
          <w:szCs w:val="28"/>
          <w:lang w:val="uk-UA"/>
        </w:rPr>
      </w:pPr>
      <w:r w:rsidRPr="00FE4ED0">
        <w:rPr>
          <w:sz w:val="28"/>
          <w:szCs w:val="28"/>
          <w:lang w:val="uk-UA"/>
        </w:rPr>
        <w:t>В</w:t>
      </w:r>
      <w:r w:rsidR="007C2DEC" w:rsidRPr="00FE4ED0">
        <w:rPr>
          <w:sz w:val="28"/>
          <w:szCs w:val="28"/>
          <w:lang w:val="uk-UA"/>
        </w:rPr>
        <w:t xml:space="preserve"> аналізованому періоді </w:t>
      </w:r>
      <w:r w:rsidRPr="00FE4ED0">
        <w:rPr>
          <w:sz w:val="28"/>
          <w:szCs w:val="28"/>
          <w:lang w:val="uk-UA"/>
        </w:rPr>
        <w:t xml:space="preserve">на хлібокомбінаті </w:t>
      </w:r>
      <w:r w:rsidR="007C2DEC" w:rsidRPr="00FE4ED0">
        <w:rPr>
          <w:sz w:val="28"/>
          <w:szCs w:val="28"/>
          <w:lang w:val="uk-UA"/>
        </w:rPr>
        <w:t xml:space="preserve">збільшується частка робітників, а також простежується тенденція старіння колективу. Заробітна плата працівників змінюється в сторону збільшення, однак, все ще недостатня для задоволення багатьох первинних потреб людини. </w:t>
      </w:r>
    </w:p>
    <w:p w:rsidR="00256521" w:rsidRPr="00FE4ED0" w:rsidRDefault="00256521" w:rsidP="00FE4ED0">
      <w:pPr>
        <w:pStyle w:val="a6"/>
        <w:numPr>
          <w:ilvl w:val="0"/>
          <w:numId w:val="4"/>
        </w:numPr>
        <w:spacing w:after="0" w:line="360" w:lineRule="auto"/>
        <w:ind w:left="0" w:firstLine="851"/>
        <w:jc w:val="both"/>
        <w:rPr>
          <w:sz w:val="28"/>
          <w:szCs w:val="28"/>
          <w:lang w:val="uk-UA"/>
        </w:rPr>
      </w:pPr>
      <w:r w:rsidRPr="00FE4ED0">
        <w:rPr>
          <w:sz w:val="28"/>
          <w:szCs w:val="28"/>
          <w:lang w:val="uk-UA"/>
        </w:rPr>
        <w:t xml:space="preserve">Управління інвестуванням у людський капітал у ВАТ «Сумська Паляниця» в цілому носить негативний характер і не відповідає критеріям ефективного розвитку праці та підприємства. </w:t>
      </w:r>
    </w:p>
    <w:p w:rsidR="00256521" w:rsidRPr="00FE4ED0" w:rsidRDefault="00256521" w:rsidP="00CC2472">
      <w:pPr>
        <w:spacing w:line="360" w:lineRule="auto"/>
        <w:ind w:firstLine="851"/>
        <w:jc w:val="both"/>
        <w:rPr>
          <w:sz w:val="28"/>
          <w:szCs w:val="28"/>
          <w:lang w:val="uk-UA" w:eastAsia="uk-UA"/>
        </w:rPr>
      </w:pPr>
      <w:r w:rsidRPr="00FE4ED0">
        <w:rPr>
          <w:sz w:val="28"/>
          <w:szCs w:val="28"/>
          <w:lang w:val="uk-UA" w:eastAsia="uk-UA"/>
        </w:rPr>
        <w:t xml:space="preserve">Проведені практичні дослідження управління інвестуванням у людський капітал у ВАТ </w:t>
      </w:r>
      <w:r w:rsidRPr="00FE4ED0">
        <w:rPr>
          <w:sz w:val="28"/>
          <w:szCs w:val="28"/>
          <w:lang w:val="uk-UA"/>
        </w:rPr>
        <w:t>«Сумська Паляниця»</w:t>
      </w:r>
      <w:r w:rsidRPr="00FE4ED0">
        <w:rPr>
          <w:sz w:val="28"/>
          <w:szCs w:val="28"/>
          <w:lang w:val="uk-UA" w:eastAsia="uk-UA"/>
        </w:rPr>
        <w:t xml:space="preserve"> дозволяють зробити наступні рекомендації:</w:t>
      </w:r>
    </w:p>
    <w:p w:rsidR="00DD3C93" w:rsidRDefault="00256521" w:rsidP="00FF735B">
      <w:pPr>
        <w:pStyle w:val="a6"/>
        <w:numPr>
          <w:ilvl w:val="0"/>
          <w:numId w:val="5"/>
        </w:numPr>
        <w:spacing w:after="0" w:line="360" w:lineRule="auto"/>
        <w:ind w:left="0" w:firstLine="851"/>
        <w:jc w:val="both"/>
        <w:rPr>
          <w:sz w:val="28"/>
          <w:szCs w:val="28"/>
          <w:lang w:val="uk-UA" w:eastAsia="uk-UA"/>
        </w:rPr>
      </w:pPr>
      <w:r w:rsidRPr="00DD3C93">
        <w:rPr>
          <w:sz w:val="28"/>
          <w:szCs w:val="28"/>
          <w:lang w:val="uk-UA" w:eastAsia="uk-UA"/>
        </w:rPr>
        <w:t>Для досягнення довгострокової конкурентоспроможності підприємства в сучасних економічних умовах необхідно безперервн</w:t>
      </w:r>
      <w:r w:rsidR="00CD70CD" w:rsidRPr="00DD3C93">
        <w:rPr>
          <w:sz w:val="28"/>
          <w:szCs w:val="28"/>
          <w:lang w:val="uk-UA" w:eastAsia="uk-UA"/>
        </w:rPr>
        <w:t>о</w:t>
      </w:r>
      <w:r w:rsidRPr="00DD3C93">
        <w:rPr>
          <w:sz w:val="28"/>
          <w:szCs w:val="28"/>
          <w:lang w:val="uk-UA" w:eastAsia="uk-UA"/>
        </w:rPr>
        <w:t xml:space="preserve"> вдосконал</w:t>
      </w:r>
      <w:r w:rsidR="00CD70CD" w:rsidRPr="00DD3C93">
        <w:rPr>
          <w:sz w:val="28"/>
          <w:szCs w:val="28"/>
          <w:lang w:val="uk-UA" w:eastAsia="uk-UA"/>
        </w:rPr>
        <w:t>ювати</w:t>
      </w:r>
      <w:r w:rsidRPr="00DD3C93">
        <w:rPr>
          <w:sz w:val="28"/>
          <w:szCs w:val="28"/>
          <w:lang w:val="uk-UA" w:eastAsia="uk-UA"/>
        </w:rPr>
        <w:t xml:space="preserve"> якісн</w:t>
      </w:r>
      <w:r w:rsidR="00CD70CD" w:rsidRPr="00DD3C93">
        <w:rPr>
          <w:sz w:val="28"/>
          <w:szCs w:val="28"/>
          <w:lang w:val="uk-UA" w:eastAsia="uk-UA"/>
        </w:rPr>
        <w:t>і</w:t>
      </w:r>
      <w:r w:rsidRPr="00DD3C93">
        <w:rPr>
          <w:sz w:val="28"/>
          <w:szCs w:val="28"/>
          <w:lang w:val="uk-UA" w:eastAsia="uk-UA"/>
        </w:rPr>
        <w:t xml:space="preserve"> характеристик</w:t>
      </w:r>
      <w:r w:rsidR="00CD70CD" w:rsidRPr="00DD3C93">
        <w:rPr>
          <w:sz w:val="28"/>
          <w:szCs w:val="28"/>
          <w:lang w:val="uk-UA" w:eastAsia="uk-UA"/>
        </w:rPr>
        <w:t>и</w:t>
      </w:r>
      <w:r w:rsidRPr="00DD3C93">
        <w:rPr>
          <w:sz w:val="28"/>
          <w:szCs w:val="28"/>
          <w:lang w:val="uk-UA" w:eastAsia="uk-UA"/>
        </w:rPr>
        <w:t xml:space="preserve"> персоналу. Навчання персоналу є найважливішою умовою успішного функціонування будь-якої організації. </w:t>
      </w:r>
    </w:p>
    <w:p w:rsidR="00DD3C93" w:rsidRPr="00DD3C93" w:rsidRDefault="005E3E92" w:rsidP="00FF735B">
      <w:pPr>
        <w:pStyle w:val="a6"/>
        <w:numPr>
          <w:ilvl w:val="0"/>
          <w:numId w:val="5"/>
        </w:numPr>
        <w:spacing w:after="0" w:line="360" w:lineRule="auto"/>
        <w:ind w:left="0" w:firstLine="851"/>
        <w:jc w:val="both"/>
        <w:rPr>
          <w:sz w:val="28"/>
          <w:szCs w:val="28"/>
          <w:lang w:val="uk-UA" w:eastAsia="uk-UA"/>
        </w:rPr>
      </w:pPr>
      <w:r w:rsidRPr="00DD3C93">
        <w:rPr>
          <w:sz w:val="28"/>
          <w:szCs w:val="28"/>
          <w:lang w:val="uk-UA" w:eastAsia="uk-UA"/>
        </w:rPr>
        <w:t>Звернути увагу на проблеми мотивації персоналу</w:t>
      </w:r>
      <w:r w:rsidR="00D52E8A" w:rsidRPr="00DD3C93">
        <w:rPr>
          <w:sz w:val="28"/>
          <w:szCs w:val="28"/>
          <w:lang w:val="uk-UA" w:eastAsia="uk-UA"/>
        </w:rPr>
        <w:t>, як одного з факторів підвищення продуктивності праці. Добре спланована система мотивації дозвол</w:t>
      </w:r>
      <w:r w:rsidR="008B6074" w:rsidRPr="00DD3C93">
        <w:rPr>
          <w:sz w:val="28"/>
          <w:szCs w:val="28"/>
          <w:lang w:val="uk-UA" w:eastAsia="uk-UA"/>
        </w:rPr>
        <w:t>ить</w:t>
      </w:r>
      <w:r w:rsidR="00D52E8A" w:rsidRPr="00DD3C93">
        <w:rPr>
          <w:sz w:val="28"/>
          <w:szCs w:val="28"/>
          <w:lang w:val="uk-UA" w:eastAsia="uk-UA"/>
        </w:rPr>
        <w:t xml:space="preserve"> суттєво підвищувати ефективність роботи персон</w:t>
      </w:r>
      <w:r w:rsidR="00DD3C93" w:rsidRPr="00DD3C93">
        <w:rPr>
          <w:sz w:val="28"/>
          <w:szCs w:val="28"/>
          <w:lang w:val="uk-UA" w:eastAsia="uk-UA"/>
        </w:rPr>
        <w:t>алу, збільшувати обсяги продажу та</w:t>
      </w:r>
      <w:r w:rsidR="00D52E8A" w:rsidRPr="00DD3C93">
        <w:rPr>
          <w:sz w:val="28"/>
          <w:szCs w:val="28"/>
          <w:lang w:val="uk-UA" w:eastAsia="uk-UA"/>
        </w:rPr>
        <w:t xml:space="preserve"> покращувати виробничий процес</w:t>
      </w:r>
      <w:r w:rsidR="00DD3C93" w:rsidRPr="00DD3C93">
        <w:rPr>
          <w:sz w:val="28"/>
          <w:szCs w:val="28"/>
          <w:lang w:val="uk-UA" w:eastAsia="uk-UA"/>
        </w:rPr>
        <w:t>.</w:t>
      </w:r>
    </w:p>
    <w:p w:rsidR="008B6074" w:rsidRPr="00DD3C93" w:rsidRDefault="00490079" w:rsidP="00FF735B">
      <w:pPr>
        <w:pStyle w:val="a6"/>
        <w:numPr>
          <w:ilvl w:val="0"/>
          <w:numId w:val="5"/>
        </w:numPr>
        <w:spacing w:after="0" w:line="360" w:lineRule="auto"/>
        <w:ind w:left="0" w:firstLine="851"/>
        <w:jc w:val="both"/>
        <w:rPr>
          <w:sz w:val="28"/>
          <w:szCs w:val="28"/>
          <w:lang w:val="uk-UA" w:eastAsia="uk-UA"/>
        </w:rPr>
      </w:pPr>
      <w:r w:rsidRPr="00DD3C93">
        <w:rPr>
          <w:sz w:val="28"/>
          <w:szCs w:val="28"/>
          <w:lang w:val="uk-UA" w:eastAsia="uk-UA"/>
        </w:rPr>
        <w:t xml:space="preserve">Підвищення продуктивності персоналу вирішувати за допомогою інвестицій </w:t>
      </w:r>
      <w:r w:rsidR="008B6074" w:rsidRPr="00DD3C93">
        <w:rPr>
          <w:sz w:val="28"/>
          <w:szCs w:val="28"/>
          <w:lang w:val="uk-UA" w:eastAsia="uk-UA"/>
        </w:rPr>
        <w:t xml:space="preserve">в </w:t>
      </w:r>
      <w:r w:rsidRPr="00DD3C93">
        <w:rPr>
          <w:sz w:val="28"/>
          <w:szCs w:val="28"/>
          <w:lang w:val="uk-UA" w:eastAsia="uk-UA"/>
        </w:rPr>
        <w:t>охорон</w:t>
      </w:r>
      <w:r w:rsidR="008B6074" w:rsidRPr="00DD3C93">
        <w:rPr>
          <w:sz w:val="28"/>
          <w:szCs w:val="28"/>
          <w:lang w:val="uk-UA" w:eastAsia="uk-UA"/>
        </w:rPr>
        <w:t>у</w:t>
      </w:r>
      <w:r w:rsidRPr="00DD3C93">
        <w:rPr>
          <w:sz w:val="28"/>
          <w:szCs w:val="28"/>
          <w:lang w:val="uk-UA" w:eastAsia="uk-UA"/>
        </w:rPr>
        <w:t xml:space="preserve"> здоров'я</w:t>
      </w:r>
      <w:r w:rsidR="008B6074" w:rsidRPr="00DD3C93">
        <w:rPr>
          <w:sz w:val="28"/>
          <w:szCs w:val="28"/>
          <w:lang w:val="uk-UA" w:eastAsia="uk-UA"/>
        </w:rPr>
        <w:t xml:space="preserve"> та безпечні умови праці, які сприятимуть збільшенню тривалості життя, зміцненню імунітету, фізичної і психічної сили, витривалості персоналу.</w:t>
      </w:r>
    </w:p>
    <w:p w:rsidR="00DD3C93" w:rsidRDefault="00DD3C93">
      <w:pPr>
        <w:spacing w:after="200" w:line="276" w:lineRule="auto"/>
        <w:rPr>
          <w:bCs/>
          <w:caps/>
          <w:sz w:val="28"/>
          <w:szCs w:val="28"/>
          <w:lang w:val="uk-UA" w:eastAsia="uk-UA"/>
        </w:rPr>
      </w:pPr>
      <w:r>
        <w:rPr>
          <w:lang w:eastAsia="uk-UA"/>
        </w:rPr>
        <w:br w:type="page"/>
      </w:r>
    </w:p>
    <w:p w:rsidR="00722634" w:rsidRPr="001E75D2" w:rsidRDefault="00722634" w:rsidP="001E75D2">
      <w:pPr>
        <w:pStyle w:val="1"/>
        <w:rPr>
          <w:lang w:eastAsia="uk-UA"/>
        </w:rPr>
      </w:pPr>
      <w:bookmarkStart w:id="20" w:name="_Toc502949904"/>
      <w:r w:rsidRPr="001E75D2">
        <w:rPr>
          <w:lang w:eastAsia="uk-UA"/>
        </w:rPr>
        <w:lastRenderedPageBreak/>
        <w:t>СПИСОК ВИКОРИСТАНИХ ДЖЕРЕЛ</w:t>
      </w:r>
      <w:bookmarkEnd w:id="20"/>
    </w:p>
    <w:p w:rsidR="00DC2A61" w:rsidRPr="00722634" w:rsidRDefault="00DC2A61">
      <w:pPr>
        <w:spacing w:after="200" w:line="276" w:lineRule="auto"/>
        <w:rPr>
          <w:sz w:val="28"/>
          <w:szCs w:val="28"/>
          <w:lang w:val="uk-UA"/>
        </w:rPr>
      </w:pP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бухгалтерський облік та фінансову звітність в Україні: закон України» від 16.07.1999 р. № </w:t>
      </w:r>
      <w:r w:rsidRPr="00940904">
        <w:rPr>
          <w:bCs/>
          <w:sz w:val="28"/>
          <w:szCs w:val="28"/>
          <w:lang w:val="uk-UA"/>
        </w:rPr>
        <w:t>996-XIV</w:t>
      </w:r>
      <w:r w:rsidRPr="00940904">
        <w:rPr>
          <w:sz w:val="28"/>
          <w:szCs w:val="28"/>
          <w:lang w:val="uk-UA"/>
        </w:rPr>
        <w:t xml:space="preserve"> [Електронний ресурс]</w:t>
      </w:r>
      <w:r w:rsidRPr="00940904">
        <w:rPr>
          <w:rFonts w:eastAsiaTheme="majorEastAsia"/>
          <w:bCs/>
          <w:sz w:val="28"/>
          <w:szCs w:val="28"/>
          <w:lang w:val="uk-UA"/>
        </w:rPr>
        <w:t xml:space="preserve">. - </w:t>
      </w:r>
      <w:r w:rsidRPr="00940904">
        <w:rPr>
          <w:sz w:val="28"/>
          <w:szCs w:val="28"/>
          <w:lang w:val="uk-UA"/>
        </w:rPr>
        <w:t>Режим доступу: http://zakon5.rada.gov.ua/laws/show/996-14</w:t>
      </w:r>
    </w:p>
    <w:p w:rsidR="00940904" w:rsidRPr="00940904" w:rsidRDefault="00940904" w:rsidP="00FF735B">
      <w:pPr>
        <w:numPr>
          <w:ilvl w:val="0"/>
          <w:numId w:val="3"/>
        </w:numPr>
        <w:shd w:val="clear" w:color="auto" w:fill="FFFFFF"/>
        <w:spacing w:before="100" w:beforeAutospacing="1" w:after="100" w:afterAutospacing="1" w:line="360" w:lineRule="auto"/>
        <w:ind w:left="0" w:firstLine="851"/>
        <w:jc w:val="both"/>
        <w:rPr>
          <w:sz w:val="28"/>
          <w:szCs w:val="28"/>
          <w:lang w:val="uk-UA"/>
        </w:rPr>
      </w:pPr>
      <w:r w:rsidRPr="00940904">
        <w:rPr>
          <w:sz w:val="28"/>
          <w:szCs w:val="28"/>
          <w:lang w:val="uk-UA"/>
        </w:rPr>
        <w:t>Закон України «Про вищу освіту» від 01.07.2014 р. № </w:t>
      </w:r>
      <w:r w:rsidRPr="00940904">
        <w:rPr>
          <w:bCs/>
          <w:sz w:val="28"/>
          <w:szCs w:val="28"/>
          <w:lang w:val="uk-UA"/>
        </w:rPr>
        <w:t xml:space="preserve">1556-VII </w:t>
      </w:r>
      <w:r w:rsidRPr="00940904">
        <w:rPr>
          <w:sz w:val="28"/>
          <w:szCs w:val="28"/>
          <w:lang w:val="uk-UA"/>
        </w:rPr>
        <w:t>[Електронний ресурс]. - Режим доступу: http://zakon3.rada.gov.ua/laws/show/1556-18</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господарські товариства» від 19.09.1991</w:t>
      </w:r>
      <w:r w:rsidRPr="00940904">
        <w:rPr>
          <w:sz w:val="28"/>
          <w:szCs w:val="28"/>
        </w:rPr>
        <w:t xml:space="preserve"> р. </w:t>
      </w:r>
      <w:r w:rsidRPr="00940904">
        <w:rPr>
          <w:sz w:val="28"/>
          <w:szCs w:val="28"/>
          <w:lang w:val="uk-UA"/>
        </w:rPr>
        <w:t>№ </w:t>
      </w:r>
      <w:r w:rsidRPr="00940904">
        <w:rPr>
          <w:bCs/>
          <w:sz w:val="28"/>
          <w:szCs w:val="28"/>
          <w:lang w:val="uk-UA"/>
        </w:rPr>
        <w:t>1576-XII</w:t>
      </w:r>
      <w:r w:rsidRPr="00940904">
        <w:rPr>
          <w:rFonts w:eastAsiaTheme="majorEastAsia"/>
          <w:bCs/>
          <w:sz w:val="28"/>
          <w:szCs w:val="28"/>
        </w:rPr>
        <w:t xml:space="preserve"> </w:t>
      </w:r>
      <w:r w:rsidRPr="00940904">
        <w:rPr>
          <w:sz w:val="28"/>
          <w:szCs w:val="28"/>
          <w:lang w:val="uk-UA"/>
        </w:rPr>
        <w:t>[Електронний ресурс]. - Режим доступу: http://zakon3.rada.gov.ua/laws/show/1576-12</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Державний бюджет України на 2012 рік» від 22.12.2011 р. № </w:t>
      </w:r>
      <w:r w:rsidRPr="00940904">
        <w:rPr>
          <w:bCs/>
          <w:sz w:val="28"/>
          <w:szCs w:val="28"/>
          <w:lang w:val="uk-UA"/>
        </w:rPr>
        <w:t>4282-VI</w:t>
      </w:r>
      <w:r w:rsidRPr="00940904">
        <w:rPr>
          <w:rFonts w:eastAsiaTheme="majorEastAsia"/>
          <w:bCs/>
          <w:sz w:val="28"/>
          <w:szCs w:val="28"/>
          <w:lang w:val="uk-UA"/>
        </w:rPr>
        <w:t xml:space="preserve"> </w:t>
      </w:r>
      <w:r w:rsidRPr="00940904">
        <w:rPr>
          <w:sz w:val="28"/>
          <w:szCs w:val="28"/>
          <w:lang w:val="uk-UA"/>
        </w:rPr>
        <w:t>[Електронний ресурс]. - Режим доступу: http://zakon3.rada.gov.ua/laws/show/4282-17</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Державний бюджет України на 2013 рік» від 06.12.2012 р. № </w:t>
      </w:r>
      <w:r w:rsidRPr="00940904">
        <w:rPr>
          <w:bCs/>
          <w:sz w:val="28"/>
          <w:szCs w:val="28"/>
          <w:lang w:val="uk-UA"/>
        </w:rPr>
        <w:t>5515-VI</w:t>
      </w:r>
      <w:r w:rsidRPr="00940904">
        <w:rPr>
          <w:sz w:val="28"/>
          <w:szCs w:val="28"/>
          <w:lang w:val="uk-UA"/>
        </w:rPr>
        <w:t xml:space="preserve"> [Електронний ресурс]. - Режим доступу: http://zakon3.rada.gov.ua/laws/show/5515-17</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Державний бюджет України на 2014 рік» від 16.01.2014 р. № 719-VII</w:t>
      </w:r>
      <w:r w:rsidRPr="00940904">
        <w:rPr>
          <w:rFonts w:eastAsiaTheme="majorEastAsia"/>
          <w:sz w:val="28"/>
          <w:szCs w:val="28"/>
          <w:lang w:val="uk-UA"/>
        </w:rPr>
        <w:t xml:space="preserve"> </w:t>
      </w:r>
      <w:r w:rsidRPr="00940904">
        <w:rPr>
          <w:sz w:val="28"/>
          <w:szCs w:val="28"/>
          <w:lang w:val="uk-UA"/>
        </w:rPr>
        <w:t>[Електронний ресурс]. - Режим доступу: http://zakon3.rada.gov.ua/laws/show/719-18</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Державний бюджет України на 2015 рік» від 28.12.2014 р. № </w:t>
      </w:r>
      <w:r w:rsidRPr="00940904">
        <w:rPr>
          <w:bCs/>
          <w:sz w:val="28"/>
          <w:szCs w:val="28"/>
          <w:lang w:val="uk-UA"/>
        </w:rPr>
        <w:t>80-VIII</w:t>
      </w:r>
      <w:r w:rsidRPr="00940904">
        <w:rPr>
          <w:sz w:val="28"/>
          <w:szCs w:val="28"/>
          <w:lang w:val="uk-UA"/>
        </w:rPr>
        <w:t xml:space="preserve"> [Електронний ресурс]. - Режим доступу: http://zakon0.rada.gov.ua/laws/show/80-19</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Державний бюджет України на 2016 рік» від 25.12.2015 р. № 928-VIII</w:t>
      </w:r>
      <w:r w:rsidRPr="00940904">
        <w:rPr>
          <w:rFonts w:eastAsiaTheme="majorEastAsia"/>
          <w:sz w:val="28"/>
          <w:szCs w:val="28"/>
          <w:lang w:val="uk-UA"/>
        </w:rPr>
        <w:t xml:space="preserve"> </w:t>
      </w:r>
      <w:r w:rsidRPr="00940904">
        <w:rPr>
          <w:sz w:val="28"/>
          <w:szCs w:val="28"/>
          <w:lang w:val="uk-UA"/>
        </w:rPr>
        <w:t xml:space="preserve">[Електронний ресурс] - Режим доступу: </w:t>
      </w:r>
      <w:hyperlink r:id="rId12" w:history="1">
        <w:r w:rsidRPr="00940904">
          <w:rPr>
            <w:sz w:val="28"/>
            <w:szCs w:val="28"/>
            <w:lang w:val="uk-UA"/>
          </w:rPr>
          <w:t>http://zakon3.rada.gov.ua/laws/show/928-19</w:t>
        </w:r>
      </w:hyperlink>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наукову і науково-технічну діяльність» від 26.11.2015 р. № </w:t>
      </w:r>
      <w:r w:rsidRPr="00940904">
        <w:rPr>
          <w:bCs/>
          <w:sz w:val="28"/>
          <w:szCs w:val="28"/>
          <w:lang w:val="uk-UA"/>
        </w:rPr>
        <w:t>848-VIII</w:t>
      </w:r>
      <w:r w:rsidRPr="00940904">
        <w:rPr>
          <w:rFonts w:eastAsiaTheme="majorEastAsia"/>
          <w:bCs/>
          <w:sz w:val="28"/>
          <w:szCs w:val="28"/>
          <w:lang w:val="uk-UA"/>
        </w:rPr>
        <w:t xml:space="preserve"> </w:t>
      </w:r>
      <w:r w:rsidRPr="00940904">
        <w:rPr>
          <w:sz w:val="28"/>
          <w:szCs w:val="28"/>
          <w:lang w:val="uk-UA"/>
        </w:rPr>
        <w:t xml:space="preserve">[Електронний ресурс] .- Режим доступу: </w:t>
      </w:r>
      <w:hyperlink r:id="rId13" w:history="1">
        <w:r w:rsidRPr="00940904">
          <w:rPr>
            <w:sz w:val="28"/>
            <w:szCs w:val="28"/>
            <w:lang w:val="uk-UA"/>
          </w:rPr>
          <w:t>http://zakon3.rada.gov.ua/laws/show/848-19/page</w:t>
        </w:r>
      </w:hyperlink>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lastRenderedPageBreak/>
        <w:t>Закон України «Про оплату праці» від 24.03.1995 р. № </w:t>
      </w:r>
      <w:r w:rsidRPr="00940904">
        <w:rPr>
          <w:bCs/>
          <w:sz w:val="28"/>
          <w:szCs w:val="28"/>
          <w:lang w:val="uk-UA"/>
        </w:rPr>
        <w:t>108/95-ВР</w:t>
      </w:r>
      <w:r w:rsidRPr="00940904">
        <w:rPr>
          <w:rFonts w:eastAsiaTheme="majorEastAsia"/>
          <w:bCs/>
          <w:sz w:val="28"/>
          <w:szCs w:val="28"/>
          <w:lang w:val="uk-UA"/>
        </w:rPr>
        <w:t xml:space="preserve"> </w:t>
      </w:r>
      <w:r w:rsidRPr="00940904">
        <w:rPr>
          <w:sz w:val="28"/>
          <w:szCs w:val="28"/>
          <w:lang w:val="uk-UA"/>
        </w:rPr>
        <w:t>[Електронний ресурс]. - Режим доступу: http://zakon3.rada.gov.ua/laws/show/108/95-вр</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освіту» 05.09.2017 р. № 2145-VIII</w:t>
      </w:r>
      <w:r w:rsidRPr="00940904">
        <w:rPr>
          <w:rFonts w:eastAsiaTheme="majorEastAsia"/>
          <w:sz w:val="28"/>
          <w:szCs w:val="28"/>
          <w:lang w:val="uk-UA"/>
        </w:rPr>
        <w:t xml:space="preserve"> </w:t>
      </w:r>
      <w:r w:rsidRPr="00940904">
        <w:rPr>
          <w:sz w:val="28"/>
          <w:szCs w:val="28"/>
          <w:lang w:val="uk-UA"/>
        </w:rPr>
        <w:t>[Електронний ресурс]. - Режим доступу: http://zakon3.rada.gov.ua/laws/show/2145-19</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охорону здоров'я» від 19.11.1992 р. № </w:t>
      </w:r>
      <w:r w:rsidRPr="00940904">
        <w:rPr>
          <w:bCs/>
          <w:sz w:val="28"/>
          <w:szCs w:val="28"/>
          <w:lang w:val="uk-UA"/>
        </w:rPr>
        <w:t>2801-XII</w:t>
      </w:r>
      <w:r w:rsidRPr="00940904">
        <w:rPr>
          <w:sz w:val="28"/>
          <w:szCs w:val="28"/>
          <w:lang w:val="uk-UA"/>
        </w:rPr>
        <w:t xml:space="preserve"> [Електронний ресурс] - Режим доступу: http://zakon2.rada.gov.ua/laws/show/2801-12</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охорону праці» від 14.10.1992 р. № </w:t>
      </w:r>
      <w:r w:rsidRPr="00940904">
        <w:rPr>
          <w:bCs/>
          <w:sz w:val="28"/>
          <w:szCs w:val="28"/>
          <w:lang w:val="uk-UA"/>
        </w:rPr>
        <w:t>2694-XII</w:t>
      </w:r>
      <w:r w:rsidRPr="00940904">
        <w:rPr>
          <w:sz w:val="28"/>
          <w:szCs w:val="28"/>
          <w:lang w:val="uk-UA"/>
        </w:rPr>
        <w:t xml:space="preserve"> [Електронний ресурс] - Режим доступу: http://zakon3.rada.gov.ua/laws/show/2694-12</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приватизацію майна державних підприємств» від 04.03.1992 р. № </w:t>
      </w:r>
      <w:r w:rsidRPr="00940904">
        <w:rPr>
          <w:bCs/>
          <w:sz w:val="28"/>
          <w:szCs w:val="28"/>
          <w:lang w:val="uk-UA"/>
        </w:rPr>
        <w:t>2163-XII</w:t>
      </w:r>
      <w:r w:rsidRPr="00940904">
        <w:rPr>
          <w:rFonts w:eastAsiaTheme="majorEastAsia"/>
          <w:bCs/>
          <w:sz w:val="28"/>
          <w:szCs w:val="28"/>
          <w:lang w:val="uk-UA"/>
        </w:rPr>
        <w:t xml:space="preserve"> </w:t>
      </w:r>
      <w:r w:rsidRPr="00940904">
        <w:rPr>
          <w:sz w:val="28"/>
          <w:szCs w:val="28"/>
          <w:lang w:val="uk-UA"/>
        </w:rPr>
        <w:t>[Електронний ресурс] - Режим доступу: http://zakon3.rada.gov.ua/laws/show/2163-12</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професійний розвиток працівників» від 12.01.2012 р. № 4312-VI [Електронний ресурс]. - Режим доступу: http://zakon0.rada.gov.ua/laws/show/4312-17</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Закон України «Про професійні спілки, їх права та гарантії діяльності» від 15.09.1999 р. № </w:t>
      </w:r>
      <w:r w:rsidRPr="00940904">
        <w:rPr>
          <w:bCs/>
          <w:sz w:val="28"/>
          <w:szCs w:val="28"/>
          <w:lang w:val="uk-UA"/>
        </w:rPr>
        <w:t>1045-XIV</w:t>
      </w:r>
      <w:r w:rsidRPr="00940904">
        <w:rPr>
          <w:rFonts w:eastAsiaTheme="majorEastAsia"/>
          <w:bCs/>
          <w:sz w:val="28"/>
          <w:szCs w:val="28"/>
          <w:lang w:val="uk-UA"/>
        </w:rPr>
        <w:t xml:space="preserve"> </w:t>
      </w:r>
      <w:r w:rsidRPr="00940904">
        <w:rPr>
          <w:sz w:val="28"/>
          <w:szCs w:val="28"/>
          <w:lang w:val="uk-UA"/>
        </w:rPr>
        <w:t>[Електронний ресурс] - Режим доступу: http://zakon3.rada.gov.ua/laws/show/1045-14</w:t>
      </w:r>
    </w:p>
    <w:p w:rsidR="00940904" w:rsidRPr="00940904" w:rsidRDefault="00940904" w:rsidP="00FF735B">
      <w:pPr>
        <w:numPr>
          <w:ilvl w:val="0"/>
          <w:numId w:val="3"/>
        </w:numPr>
        <w:shd w:val="clear" w:color="auto" w:fill="FFFFFF"/>
        <w:spacing w:before="100" w:beforeAutospacing="1" w:after="100" w:afterAutospacing="1" w:line="360" w:lineRule="auto"/>
        <w:ind w:left="0" w:firstLine="851"/>
        <w:jc w:val="both"/>
        <w:rPr>
          <w:sz w:val="28"/>
          <w:szCs w:val="28"/>
          <w:lang w:val="uk-UA"/>
        </w:rPr>
      </w:pPr>
      <w:r w:rsidRPr="00940904">
        <w:rPr>
          <w:sz w:val="28"/>
          <w:szCs w:val="28"/>
          <w:lang w:val="uk-UA"/>
        </w:rPr>
        <w:t>Закон України «Про професійно-технічну освіту» від 10.02.1998 р. № </w:t>
      </w:r>
      <w:r w:rsidRPr="00940904">
        <w:rPr>
          <w:bCs/>
          <w:sz w:val="28"/>
          <w:szCs w:val="28"/>
          <w:lang w:val="uk-UA"/>
        </w:rPr>
        <w:t xml:space="preserve">103/98-ВР </w:t>
      </w:r>
      <w:r w:rsidRPr="00940904">
        <w:rPr>
          <w:sz w:val="28"/>
          <w:szCs w:val="28"/>
          <w:lang w:val="uk-UA"/>
        </w:rPr>
        <w:t>[Електронний ресурс]. - Режим доступу: http://zakon2.rada.gov.ua/laws/show/103/98-вр</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Кодекс законів про працю України: Закон України від 10.12.1971 р. № 322-VІІІ [Електронний ресурс]. - Режим доступу: http://zakon2.rada.gov.ua/laws/show/322-08</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Податковий кодекс України: Закон України від 02.12.2010 р. № 2755-VІ [Електронний ресурс]. - Режим доступу: http://zakon5.rada.gov.ua/laws/show/2755-17</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lastRenderedPageBreak/>
        <w:t>Положення (стандарт) бухгалтерського обліку №1 «Загальні вимоги до фінансової звітності» від 07.02.2013 р. № </w:t>
      </w:r>
      <w:r w:rsidRPr="00940904">
        <w:rPr>
          <w:bCs/>
          <w:sz w:val="28"/>
          <w:szCs w:val="28"/>
          <w:lang w:val="uk-UA"/>
        </w:rPr>
        <w:t>73</w:t>
      </w:r>
      <w:r w:rsidRPr="00940904">
        <w:rPr>
          <w:rFonts w:eastAsiaTheme="majorEastAsia"/>
          <w:bCs/>
          <w:sz w:val="28"/>
          <w:szCs w:val="28"/>
          <w:lang w:val="uk-UA"/>
        </w:rPr>
        <w:t xml:space="preserve"> </w:t>
      </w:r>
      <w:r w:rsidRPr="00940904">
        <w:rPr>
          <w:sz w:val="28"/>
          <w:szCs w:val="28"/>
          <w:lang w:val="uk-UA"/>
        </w:rPr>
        <w:t>[Електронний ресурс]. - Режим доступу: http://zakon4.rada.gov.ua/laws/show/z0336-13</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(стандарт) бухгалтерського обліку №2 «Консолідована фінансова звітність» від 27.06.2013 р. № </w:t>
      </w:r>
      <w:r w:rsidRPr="00940904">
        <w:rPr>
          <w:bCs/>
          <w:sz w:val="28"/>
          <w:szCs w:val="28"/>
          <w:lang w:val="uk-UA"/>
        </w:rPr>
        <w:t>628</w:t>
      </w:r>
      <w:r w:rsidRPr="00940904">
        <w:rPr>
          <w:rFonts w:eastAsiaTheme="majorEastAsia"/>
          <w:bCs/>
          <w:sz w:val="28"/>
          <w:szCs w:val="28"/>
        </w:rPr>
        <w:t xml:space="preserve"> </w:t>
      </w:r>
      <w:r w:rsidRPr="00940904">
        <w:rPr>
          <w:sz w:val="28"/>
          <w:szCs w:val="28"/>
          <w:lang w:val="uk-UA"/>
        </w:rPr>
        <w:t>[Електронний ресурс]. - Режим доступу:  http://zakon4.rada.gov.ua/laws/show/z1223-13</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(стандарт) бухгалтерського обліку №3 «Звіт про фінансові результати» від 11.08.2011 р. № </w:t>
      </w:r>
      <w:r w:rsidRPr="00940904">
        <w:rPr>
          <w:bCs/>
          <w:sz w:val="28"/>
          <w:szCs w:val="28"/>
          <w:lang w:val="uk-UA"/>
        </w:rPr>
        <w:t>1021</w:t>
      </w:r>
      <w:r w:rsidRPr="00940904">
        <w:rPr>
          <w:sz w:val="28"/>
          <w:szCs w:val="28"/>
          <w:lang w:val="uk-UA"/>
        </w:rPr>
        <w:t xml:space="preserve"> [Електронний ресурс]. - Режим доступу:   http://zakon4.rada.gov.ua/laws/show/z1010-11</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(стандарт) бухгалтерського обліку №4 «Звіт про рух грошових коштів» від 10.06.2010 р. № </w:t>
      </w:r>
      <w:r w:rsidRPr="00940904">
        <w:rPr>
          <w:bCs/>
          <w:sz w:val="28"/>
          <w:szCs w:val="28"/>
          <w:lang w:val="uk-UA"/>
        </w:rPr>
        <w:t>382</w:t>
      </w:r>
      <w:r w:rsidRPr="00940904">
        <w:rPr>
          <w:sz w:val="28"/>
          <w:szCs w:val="28"/>
          <w:lang w:val="uk-UA"/>
        </w:rPr>
        <w:t xml:space="preserve"> [Електронний ресурс]. - Режим доступу:  http://zakon4.rada.gov.ua/laws/show/z0470-10</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(стандарт) бухгалтерського обліку №5 «Звіт про власний капітал» від 31.03.1999 р. № 87 [Електронний ресурс]. - Режим доступу: http://zakon4.rada.gov.ua/laws/show/z0399-99</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(стандарт) бухгалтерського обліку №6 «Виправлення помилок і зміни фінансових звітів» від 28.05.1999 р. № </w:t>
      </w:r>
      <w:r w:rsidRPr="00940904">
        <w:rPr>
          <w:bCs/>
          <w:sz w:val="28"/>
          <w:szCs w:val="28"/>
          <w:lang w:val="uk-UA"/>
        </w:rPr>
        <w:t>137</w:t>
      </w:r>
      <w:r w:rsidRPr="00940904">
        <w:rPr>
          <w:sz w:val="28"/>
          <w:szCs w:val="28"/>
          <w:lang w:val="uk-UA"/>
        </w:rPr>
        <w:t xml:space="preserve"> [Електронний ресурс]. - Режим доступу: http://zakon3.rada.gov.ua/laws/show/z0392-99</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Положення про професійне навчання працівників на виробництві від 26.03.2001 р. № 127/151  [Електронний ресурс]. - Режим доступу: http://zakon0.rada.gov.ua/laws/show/z0315-01</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Про невідкладні заходи з подолання бідності: Указ Президента України від 26.02.2010 р. № 274/2010 [Електронний ресурс]</w:t>
      </w:r>
      <w:r w:rsidRPr="00940904">
        <w:rPr>
          <w:rFonts w:eastAsiaTheme="majorEastAsia"/>
          <w:sz w:val="28"/>
          <w:szCs w:val="28"/>
          <w:lang w:val="uk-UA"/>
        </w:rPr>
        <w:t xml:space="preserve">. - </w:t>
      </w:r>
      <w:r w:rsidRPr="00940904">
        <w:rPr>
          <w:sz w:val="28"/>
          <w:szCs w:val="28"/>
          <w:lang w:val="uk-UA"/>
        </w:rPr>
        <w:t>Режим доступу: http://zakon3.rada.gov.ua/laws/show/274/2010</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Андрианова А. В. Формирование и динамика капитала здоровья нации: дис. на соискание уч. степени канд. экон. наук: спец. 08.00.01. – «Экономическая теория» / А.В. Андрианова; Восточно-Сибирский государственный технологический университет. - Улан-Удэ, 2006. - 146 с.</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Андрианова В.В. О человеческом капитале / В.В. Андрианова // Деловое обозрение. – 1998. – № 7. – С. 73–76.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lastRenderedPageBreak/>
        <w:t>Антонюк В. П. Формування та використання людського капіталу в Україні: соціально-економічна оцінка та забезпечення розвитку: монографія / В. П. Антонюк. – Донецьк: НАН України. Інститут економіки пром-ті, 2007. – 348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Антонюк В.П. Человеческий капитал предприятия и стратегия его</w:t>
      </w:r>
      <w:r w:rsidRPr="00940904">
        <w:rPr>
          <w:sz w:val="28"/>
          <w:szCs w:val="28"/>
          <w:lang w:val="uk-UA"/>
        </w:rPr>
        <w:t xml:space="preserve"> </w:t>
      </w:r>
      <w:r w:rsidRPr="00940904">
        <w:rPr>
          <w:sz w:val="28"/>
          <w:szCs w:val="28"/>
        </w:rPr>
        <w:t>развития / В.П. Антонюк, И.Н. Лащенко, Ю.Б. Скаженик // Економіка</w:t>
      </w:r>
      <w:r w:rsidRPr="00940904">
        <w:rPr>
          <w:sz w:val="28"/>
          <w:szCs w:val="28"/>
          <w:lang w:val="uk-UA"/>
        </w:rPr>
        <w:t xml:space="preserve"> </w:t>
      </w:r>
      <w:r w:rsidRPr="00940904">
        <w:rPr>
          <w:sz w:val="28"/>
          <w:szCs w:val="28"/>
        </w:rPr>
        <w:t xml:space="preserve">промисловості. – 2004. – № 4 (26). – С. 175-181.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Ареф’єва О.В. Управління розвитком людського капіталу в системі вищої освіти: монограф</w:t>
      </w:r>
      <w:r w:rsidRPr="00940904">
        <w:rPr>
          <w:sz w:val="28"/>
          <w:szCs w:val="28"/>
          <w:lang w:val="uk-UA"/>
        </w:rPr>
        <w:t>ія</w:t>
      </w:r>
      <w:r w:rsidRPr="00940904">
        <w:rPr>
          <w:sz w:val="28"/>
          <w:szCs w:val="28"/>
        </w:rPr>
        <w:t xml:space="preserve"> / О.В. Ареф’єва, Т.В. Харчук; Європейський ун-т. – К.:</w:t>
      </w:r>
      <w:r w:rsidRPr="00940904">
        <w:rPr>
          <w:sz w:val="28"/>
          <w:szCs w:val="28"/>
          <w:lang w:val="uk-UA"/>
        </w:rPr>
        <w:t xml:space="preserve"> </w:t>
      </w:r>
      <w:r w:rsidRPr="00940904">
        <w:rPr>
          <w:sz w:val="28"/>
          <w:szCs w:val="28"/>
        </w:rPr>
        <w:t>Вид-во Європейського ун-ту, 2008. – 207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Арсланов Ш.Д. К вопросу оценки эффективности инвестиций в</w:t>
      </w:r>
      <w:r w:rsidRPr="00940904">
        <w:rPr>
          <w:sz w:val="28"/>
          <w:szCs w:val="28"/>
          <w:lang w:val="uk-UA"/>
        </w:rPr>
        <w:t xml:space="preserve"> </w:t>
      </w:r>
      <w:r w:rsidRPr="00940904">
        <w:rPr>
          <w:sz w:val="28"/>
          <w:szCs w:val="28"/>
        </w:rPr>
        <w:t>человеческий капитал // Вопросы структуризации экономики. - 2012. - № 3. - С. 76–78.</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 xml:space="preserve">Баланс </w:t>
      </w:r>
      <w:r w:rsidRPr="00940904">
        <w:rPr>
          <w:sz w:val="28"/>
          <w:szCs w:val="28"/>
        </w:rPr>
        <w:t xml:space="preserve">ВАТ </w:t>
      </w:r>
      <w:r w:rsidRPr="00940904">
        <w:rPr>
          <w:sz w:val="28"/>
          <w:szCs w:val="28"/>
          <w:lang w:val="uk-UA"/>
        </w:rPr>
        <w:t>«Сумська Паляниця» за 2012-2016 рр. (форма 1).</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Беккер Г.С. Человеческое поведение: экономический подход. Избранные труды по экономической теории / Г.С. Беккер; [пер. с англ.]. – М.: ГУ-ВШЭ, 2003. – 672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Биксина Н.А. Инвестиции в человеческий капитал как важнейший</w:t>
      </w:r>
      <w:r w:rsidRPr="00940904">
        <w:rPr>
          <w:sz w:val="28"/>
          <w:szCs w:val="28"/>
          <w:lang w:val="uk-UA"/>
        </w:rPr>
        <w:t xml:space="preserve"> </w:t>
      </w:r>
      <w:r w:rsidRPr="00940904">
        <w:rPr>
          <w:sz w:val="28"/>
          <w:szCs w:val="28"/>
        </w:rPr>
        <w:t xml:space="preserve">фактор экономического роста // Академия управления. </w:t>
      </w:r>
      <w:r w:rsidRPr="00940904">
        <w:rPr>
          <w:sz w:val="28"/>
          <w:szCs w:val="28"/>
          <w:lang w:val="uk-UA"/>
        </w:rPr>
        <w:t xml:space="preserve">- </w:t>
      </w:r>
      <w:r w:rsidRPr="00940904">
        <w:rPr>
          <w:sz w:val="28"/>
          <w:szCs w:val="28"/>
        </w:rPr>
        <w:t xml:space="preserve">2014. </w:t>
      </w:r>
      <w:r w:rsidRPr="00940904">
        <w:rPr>
          <w:sz w:val="28"/>
          <w:szCs w:val="28"/>
          <w:lang w:val="uk-UA"/>
        </w:rPr>
        <w:t xml:space="preserve">- </w:t>
      </w:r>
      <w:r w:rsidRPr="00940904">
        <w:rPr>
          <w:sz w:val="28"/>
          <w:szCs w:val="28"/>
        </w:rPr>
        <w:t xml:space="preserve">№ 4. </w:t>
      </w:r>
      <w:r w:rsidRPr="00940904">
        <w:rPr>
          <w:sz w:val="28"/>
          <w:szCs w:val="28"/>
          <w:lang w:val="uk-UA"/>
        </w:rPr>
        <w:t xml:space="preserve">- </w:t>
      </w:r>
      <w:r w:rsidRPr="00940904">
        <w:rPr>
          <w:sz w:val="28"/>
          <w:szCs w:val="28"/>
        </w:rPr>
        <w:t>С. 76–78.</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Блауг М. Методология экономической науки, или как экономисты объясняют: пер. с англ. / Марк Блауг; науч. ред. и вступ. ст. В.С. Автономова. – М.: НП «Журнал Вопросы экономики», 2004. – 416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Бородіна О.М. Людський капітал як основне джерело економічного зростання / О.М. Бородіна // Економіка України. – 2003. – № 7. – С. 48–53.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Винославська О.В. Психологія: навч. посібник / О.В. Винославська. – Київ: ІНКОС, 2005 – 390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Всемирный экономический форум: Рейтинг стран мира по уровню развития человеческого капитала 2015 года [Электронный ресурс] // </w:t>
      </w:r>
      <w:r w:rsidRPr="00940904">
        <w:rPr>
          <w:sz w:val="28"/>
          <w:szCs w:val="28"/>
          <w:lang w:val="uk-UA"/>
        </w:rPr>
        <w:lastRenderedPageBreak/>
        <w:t>Центр гуманитарных технологий. - 2015. – Режим доступу: http://gtmarket.ru/news/2015/05/19/7160</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Генкин Б.М. Экономика и социология труда: учеб. для вузов / Б.М. Генкин. – 7-е изд., доп. – М.: Норма, 2007. – 448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Голікова Н.В. Людський капітал як фактор зростання та розвитку економіки : автореф. дис. … канд. екон. наук : спец. 08.01.01 “Економічна теорія” / Н.В. Голікова. – К., 2004. – 28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Головінов О.М. Людський капітал у системі виробничих відносин: монографія / О.М. Головінов. – Донецьк: ДонДУЕТ, 2004. – 161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Гриньова В.М Проблеми мотивації праці персоналу підприємства: монографія / В.М. Гриньова, І.А Грузіна. – Х.: ІНЖЕК, 2007. – 184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Д’яченко Ю.Ю. Визначення потреби у навчанні персоналу підприємств за допомогою теорії людського капіталу // Вісник Донбаської державної машинобудівної академії. Збірник наукових праць. – 2008. – № 3(13). – С. 74-78.</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Добрынин А.И. Человеческий капитал в транзитивной экономике: формирование, оценка, эффективность использования / А.И. Добрынин, С.А. Дятлов, Е.Д. Цыренова. – СПб.: Наука, 1999. – 309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Долан Э., Линдсей Д. Рынок. Макроэкономическая модель. / Пер. с англ. под ред. Б. Лисовика и В. Лукашевича. – СПб., 1992. – С. 496-498.</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Долішній М. Диверсифікація освіти в контексті Болонського процесу як</w:t>
      </w:r>
      <w:r w:rsidRPr="00940904">
        <w:rPr>
          <w:sz w:val="28"/>
          <w:szCs w:val="28"/>
          <w:lang w:val="uk-UA"/>
        </w:rPr>
        <w:t xml:space="preserve"> </w:t>
      </w:r>
      <w:r w:rsidRPr="00940904">
        <w:rPr>
          <w:sz w:val="28"/>
          <w:szCs w:val="28"/>
        </w:rPr>
        <w:t>передумова поліпшення якості кадрового потенціалу / М. Долішній,</w:t>
      </w:r>
      <w:r w:rsidRPr="00940904">
        <w:rPr>
          <w:sz w:val="28"/>
          <w:szCs w:val="28"/>
          <w:lang w:val="uk-UA"/>
        </w:rPr>
        <w:t xml:space="preserve"> </w:t>
      </w:r>
      <w:r w:rsidRPr="00940904">
        <w:rPr>
          <w:sz w:val="28"/>
          <w:szCs w:val="28"/>
        </w:rPr>
        <w:t>В. Куценко // Україна: аспекти праці. – 2006. – № 5. – С. 8-14.</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Дятлов С.А. Теория человеческого капитала: учеб. пособие. - СПб.: Изд. СПбУЭФ, 1996. - 160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Жабина О.А. Инвестиции в человеческий капитал // Актуальные</w:t>
      </w:r>
      <w:r w:rsidRPr="00940904">
        <w:rPr>
          <w:sz w:val="28"/>
          <w:szCs w:val="28"/>
        </w:rPr>
        <w:br/>
        <w:t xml:space="preserve">проблемы гуманитарных и естественных наук. </w:t>
      </w:r>
      <w:r w:rsidRPr="00940904">
        <w:rPr>
          <w:sz w:val="28"/>
          <w:szCs w:val="28"/>
          <w:lang w:val="uk-UA"/>
        </w:rPr>
        <w:t xml:space="preserve">- </w:t>
      </w:r>
      <w:r w:rsidRPr="00940904">
        <w:rPr>
          <w:sz w:val="28"/>
          <w:szCs w:val="28"/>
        </w:rPr>
        <w:t xml:space="preserve">2013. </w:t>
      </w:r>
      <w:r w:rsidRPr="00940904">
        <w:rPr>
          <w:sz w:val="28"/>
          <w:szCs w:val="28"/>
          <w:lang w:val="uk-UA"/>
        </w:rPr>
        <w:t xml:space="preserve">- </w:t>
      </w:r>
      <w:r w:rsidRPr="00940904">
        <w:rPr>
          <w:sz w:val="28"/>
          <w:szCs w:val="28"/>
        </w:rPr>
        <w:t xml:space="preserve">№ 5. </w:t>
      </w:r>
      <w:r w:rsidRPr="00940904">
        <w:rPr>
          <w:sz w:val="28"/>
          <w:szCs w:val="28"/>
          <w:lang w:val="uk-UA"/>
        </w:rPr>
        <w:t xml:space="preserve">- </w:t>
      </w:r>
      <w:r w:rsidRPr="00940904">
        <w:rPr>
          <w:sz w:val="28"/>
          <w:szCs w:val="28"/>
        </w:rPr>
        <w:t>С. 167–169.</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lastRenderedPageBreak/>
        <w:t>Захарова О.В.</w:t>
      </w:r>
      <w:r w:rsidRPr="00940904">
        <w:rPr>
          <w:sz w:val="28"/>
          <w:szCs w:val="28"/>
          <w:lang w:val="uk-UA"/>
        </w:rPr>
        <w:t xml:space="preserve"> </w:t>
      </w:r>
      <w:r w:rsidRPr="00940904">
        <w:rPr>
          <w:sz w:val="28"/>
          <w:szCs w:val="28"/>
        </w:rPr>
        <w:t>Управління інвестуванням у людський капітал: методологія, оцінка,</w:t>
      </w:r>
      <w:r w:rsidRPr="00940904">
        <w:rPr>
          <w:sz w:val="28"/>
          <w:szCs w:val="28"/>
          <w:lang w:val="uk-UA"/>
        </w:rPr>
        <w:t xml:space="preserve"> </w:t>
      </w:r>
      <w:r w:rsidRPr="00940904">
        <w:rPr>
          <w:sz w:val="28"/>
          <w:szCs w:val="28"/>
        </w:rPr>
        <w:t>планування: монографія / О.В. Захарова. – Донецьк: «ДВНЗ ДонНТУ»,</w:t>
      </w:r>
      <w:r w:rsidRPr="00940904">
        <w:rPr>
          <w:sz w:val="28"/>
          <w:szCs w:val="28"/>
          <w:lang w:val="uk-UA"/>
        </w:rPr>
        <w:t xml:space="preserve"> </w:t>
      </w:r>
      <w:r w:rsidRPr="00940904">
        <w:rPr>
          <w:sz w:val="28"/>
          <w:szCs w:val="28"/>
        </w:rPr>
        <w:t>2010. – 378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 xml:space="preserve">Звіт про власний капітал </w:t>
      </w:r>
      <w:r w:rsidRPr="00940904">
        <w:rPr>
          <w:sz w:val="28"/>
          <w:szCs w:val="28"/>
        </w:rPr>
        <w:t xml:space="preserve">ВАТ </w:t>
      </w:r>
      <w:r w:rsidRPr="00940904">
        <w:rPr>
          <w:sz w:val="28"/>
          <w:szCs w:val="28"/>
          <w:lang w:val="uk-UA"/>
        </w:rPr>
        <w:t>«Сумська Паляниця» за 2012-2016 рр. (форма 4).</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 xml:space="preserve">Звіт про рух грошових коштів </w:t>
      </w:r>
      <w:r w:rsidRPr="00940904">
        <w:rPr>
          <w:sz w:val="28"/>
          <w:szCs w:val="28"/>
        </w:rPr>
        <w:t xml:space="preserve">ВАТ </w:t>
      </w:r>
      <w:r w:rsidRPr="00940904">
        <w:rPr>
          <w:sz w:val="28"/>
          <w:szCs w:val="28"/>
          <w:lang w:val="uk-UA"/>
        </w:rPr>
        <w:t>«Сумська Паляниця» за 2012-2016 рр. (форма 3).</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 xml:space="preserve">Звіт про фінансові результати </w:t>
      </w:r>
      <w:r w:rsidRPr="00940904">
        <w:rPr>
          <w:sz w:val="28"/>
          <w:szCs w:val="28"/>
        </w:rPr>
        <w:t xml:space="preserve">ВАТ </w:t>
      </w:r>
      <w:r w:rsidRPr="00940904">
        <w:rPr>
          <w:sz w:val="28"/>
          <w:szCs w:val="28"/>
          <w:lang w:val="uk-UA"/>
        </w:rPr>
        <w:t>«Сумська Паляниця» за 2012-2016 рр. (форма 2).</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Землянська Я.С. Інституціональні аспекти кадрової політики підприємства в умовах сталого розвитку / Я.С. Землянська, Є.І. Чернявська // Стратегії сталого розвитку: на шляху до сильнішої громади: матеріали наук.-практ. конф., 21 жовтня 2016 р., м. Сєвєродонецьк / Уклад. І.М. Семененко. – Сєвєродонецьк: вид-во Східноукр. нац ун-ту ім. В. Даля, 2016. – С. 41-42.</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Землянська Я.С. Трудовий потенціал як економічна категорія // Матеріали ІV Міжнародної науково-практичної інтернет-конференції «Тенденції та перспективи розвитку науки і освіти в умовах глобалізації»: Зб. наук. праць. – ПереяславХмельницький, 2015. – Вип. 4. – С. 32-34.</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Індекс людського капіталу. Звіт за 2016 рік. [Електронний ресурс]. - Режим доступу: https://www.weforum.org/reports/the-human-capital-report-2016</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Каленюк І. Освіта в ринковому середовищі та неекономічні цінності / І. Каленюк // Економіка України. – 2003. – № 7. – С. 67–73.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Кандаурова И.А. Инвестиции в будущее компании через обучение</w:t>
      </w:r>
      <w:r w:rsidRPr="00940904">
        <w:rPr>
          <w:sz w:val="28"/>
          <w:szCs w:val="28"/>
          <w:lang w:val="uk-UA"/>
        </w:rPr>
        <w:t xml:space="preserve"> </w:t>
      </w:r>
      <w:r w:rsidRPr="00940904">
        <w:rPr>
          <w:sz w:val="28"/>
          <w:szCs w:val="28"/>
        </w:rPr>
        <w:t>сотрудников сегодня / И.А. Кандаурова, С.В. Сидоркина // Управление</w:t>
      </w:r>
      <w:r w:rsidRPr="00940904">
        <w:rPr>
          <w:sz w:val="28"/>
          <w:szCs w:val="28"/>
          <w:lang w:val="uk-UA"/>
        </w:rPr>
        <w:t xml:space="preserve"> </w:t>
      </w:r>
      <w:r w:rsidRPr="00940904">
        <w:rPr>
          <w:sz w:val="28"/>
          <w:szCs w:val="28"/>
        </w:rPr>
        <w:t>развитием персонала. – 2007. – № 4 (12). – С. 280-285.</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rPr>
        <w:t>Капелюшников Р.И. Записка об отечественном человеческом капитале / Р. И. Капелюшников // Отечественные записки. – 2007. – Т. 37. – № 3. – С. 33-39.</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lastRenderedPageBreak/>
        <w:t>Карпишин Н.І. Еволюція фінансового забезпечення охорони здоров’я в Україні / Н.І. Карпишин // Фінанси України. – 2001. – № 10. – С. 145-151.</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Кір’ян Т.М. Нові тенденції в теорії, методології та практиці людського капіталу / Т.М. Кір’ян, Ю.М. Куліков // Вісник соціально-економічних досліджень: зб. наук. праць. – Вип. 32. – 2008. – С. 181-187.</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Климко С.Г. Людський капітал: світовий досвід і Україна / С.Г. Климко, В.М. Пригода, В.О. Сизоненко. – К. : Основа, 2006. – 224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Корицкий А.В. Введение в теорию человеческого капитала.</w:t>
      </w:r>
      <w:r w:rsidRPr="00940904">
        <w:rPr>
          <w:sz w:val="28"/>
          <w:szCs w:val="28"/>
          <w:lang w:val="uk-UA"/>
        </w:rPr>
        <w:t xml:space="preserve"> </w:t>
      </w:r>
      <w:r w:rsidRPr="00940904">
        <w:rPr>
          <w:sz w:val="28"/>
          <w:szCs w:val="28"/>
        </w:rPr>
        <w:t xml:space="preserve">Новосибирск: СибУПК, </w:t>
      </w:r>
      <w:r w:rsidRPr="00940904">
        <w:rPr>
          <w:sz w:val="28"/>
          <w:szCs w:val="28"/>
          <w:lang w:val="uk-UA"/>
        </w:rPr>
        <w:t xml:space="preserve">- </w:t>
      </w:r>
      <w:r w:rsidRPr="00940904">
        <w:rPr>
          <w:sz w:val="28"/>
          <w:szCs w:val="28"/>
        </w:rPr>
        <w:t xml:space="preserve">2000. </w:t>
      </w:r>
      <w:r w:rsidRPr="00940904">
        <w:rPr>
          <w:sz w:val="28"/>
          <w:szCs w:val="28"/>
          <w:lang w:val="uk-UA"/>
        </w:rPr>
        <w:t xml:space="preserve">- </w:t>
      </w:r>
      <w:r w:rsidRPr="00940904">
        <w:rPr>
          <w:sz w:val="28"/>
          <w:szCs w:val="28"/>
        </w:rPr>
        <w:t>112 с.</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rPr>
        <w:t>Коркина Т.А. Принципы управления инвестициями в человеческий</w:t>
      </w:r>
      <w:r w:rsidRPr="00940904">
        <w:rPr>
          <w:sz w:val="28"/>
          <w:szCs w:val="28"/>
          <w:lang w:val="uk-UA"/>
        </w:rPr>
        <w:t xml:space="preserve"> </w:t>
      </w:r>
      <w:r w:rsidRPr="00940904">
        <w:rPr>
          <w:sz w:val="28"/>
          <w:szCs w:val="28"/>
        </w:rPr>
        <w:t>капитал предприятия / Т.А. Коркина // Управление персоналом. – 2009. –</w:t>
      </w:r>
      <w:r w:rsidRPr="00940904">
        <w:rPr>
          <w:sz w:val="28"/>
          <w:szCs w:val="28"/>
          <w:lang w:val="uk-UA"/>
        </w:rPr>
        <w:t xml:space="preserve"> </w:t>
      </w:r>
      <w:r w:rsidRPr="00940904">
        <w:rPr>
          <w:sz w:val="28"/>
          <w:szCs w:val="28"/>
        </w:rPr>
        <w:t>№ 17 (219). – С. 30-33.</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Критский М.М. Теория человеческого капитала как приоритетный фактор реформирования экономики // Экономическая теория и хозяйственная</w:t>
      </w:r>
      <w:r w:rsidRPr="00940904">
        <w:rPr>
          <w:sz w:val="28"/>
          <w:szCs w:val="28"/>
          <w:lang w:val="uk-UA"/>
        </w:rPr>
        <w:t xml:space="preserve"> </w:t>
      </w:r>
      <w:r w:rsidRPr="00940904">
        <w:rPr>
          <w:sz w:val="28"/>
          <w:szCs w:val="28"/>
        </w:rPr>
        <w:t xml:space="preserve">реформа: сб. науч. трудов. </w:t>
      </w:r>
      <w:r w:rsidRPr="00940904">
        <w:rPr>
          <w:sz w:val="28"/>
          <w:szCs w:val="28"/>
          <w:lang w:val="uk-UA"/>
        </w:rPr>
        <w:t xml:space="preserve">- </w:t>
      </w:r>
      <w:r w:rsidRPr="00940904">
        <w:rPr>
          <w:sz w:val="28"/>
          <w:szCs w:val="28"/>
        </w:rPr>
        <w:t xml:space="preserve">Спб.: СПбГИЭА, 1995. </w:t>
      </w:r>
      <w:r w:rsidRPr="00940904">
        <w:rPr>
          <w:sz w:val="28"/>
          <w:szCs w:val="28"/>
          <w:lang w:val="uk-UA"/>
        </w:rPr>
        <w:t xml:space="preserve">- </w:t>
      </w:r>
      <w:r w:rsidRPr="00940904">
        <w:rPr>
          <w:sz w:val="28"/>
          <w:szCs w:val="28"/>
        </w:rPr>
        <w:t>С. 5–28.</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Лапшина І. А. Людський капітал як ключовий фактор розвитку конкурентоспроможності країни / І. А. Лапшина, І. М. Пристай // Науковий вісник НЛТУ України. – 2011. – Вип. 21.9. – С. 253–260.</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rPr>
        <w:t>Лех Т.А. Роль человеческого капитала в обществе знаний / Т.А. Лех // Стратегія розвитку України. – 2011. - № 3. – с. 168-172.</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Лобанова Т.Н. Оценка инвестиций в персонал – </w:t>
      </w:r>
      <w:r w:rsidRPr="00940904">
        <w:rPr>
          <w:sz w:val="28"/>
          <w:szCs w:val="28"/>
          <w:lang w:val="uk-UA"/>
        </w:rPr>
        <w:t>«</w:t>
      </w:r>
      <w:r w:rsidRPr="00940904">
        <w:rPr>
          <w:sz w:val="28"/>
          <w:szCs w:val="28"/>
        </w:rPr>
        <w:t>за</w:t>
      </w:r>
      <w:r w:rsidRPr="00940904">
        <w:rPr>
          <w:sz w:val="28"/>
          <w:szCs w:val="28"/>
          <w:lang w:val="uk-UA"/>
        </w:rPr>
        <w:t>»</w:t>
      </w:r>
      <w:r w:rsidRPr="00940904">
        <w:rPr>
          <w:sz w:val="28"/>
          <w:szCs w:val="28"/>
        </w:rPr>
        <w:t xml:space="preserve"> и </w:t>
      </w:r>
      <w:r w:rsidRPr="00940904">
        <w:rPr>
          <w:sz w:val="28"/>
          <w:szCs w:val="28"/>
          <w:lang w:val="uk-UA"/>
        </w:rPr>
        <w:t>«</w:t>
      </w:r>
      <w:r w:rsidRPr="00940904">
        <w:rPr>
          <w:sz w:val="28"/>
          <w:szCs w:val="28"/>
        </w:rPr>
        <w:t>против</w:t>
      </w:r>
      <w:r w:rsidRPr="00940904">
        <w:rPr>
          <w:sz w:val="28"/>
          <w:szCs w:val="28"/>
          <w:lang w:val="uk-UA"/>
        </w:rPr>
        <w:t>»</w:t>
      </w:r>
      <w:r w:rsidRPr="00940904">
        <w:rPr>
          <w:sz w:val="28"/>
          <w:szCs w:val="28"/>
        </w:rPr>
        <w:t xml:space="preserve"> /</w:t>
      </w:r>
      <w:r w:rsidRPr="00940904">
        <w:rPr>
          <w:sz w:val="28"/>
          <w:szCs w:val="28"/>
          <w:lang w:val="uk-UA"/>
        </w:rPr>
        <w:t xml:space="preserve"> </w:t>
      </w:r>
      <w:r w:rsidRPr="00940904">
        <w:rPr>
          <w:sz w:val="28"/>
          <w:szCs w:val="28"/>
        </w:rPr>
        <w:t>Т.Н. Лобанова // Управление персоналом. – 2004. – № 11/12. – С. 32-34.</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Михайлова Л.І. Людський капітал: формування та розвиток в сільських регіонах: монографія / Л.І. Михайлова. – К.: Центр навчальної літератури, 2008. – 340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Новак І.М. Сучасні пріоритети інвестування людського капіталу в Україні / І.М. Новак // Зб. наук. праць Харківськ. нац. економіч. ун-ту «Управління розвитком». – 2006. – № 4. – С. 83-86.</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lastRenderedPageBreak/>
        <w:t xml:space="preserve">Нуреев Р. Теория развития: новые модели экономического роста (вклад человеческого капитала) / Р. Нуреев // Вопросы экономики. – 2000. – № 9. – С. 136–157.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Одегов Ю.Г. Оценка эффективности работы с персоналом / Одегов Ю.Г., Абдурахманов К.Х., Котова Л.Р. - М.: Альфа</w:t>
      </w:r>
      <w:r w:rsidRPr="00940904">
        <w:rPr>
          <w:sz w:val="28"/>
          <w:szCs w:val="28"/>
          <w:lang w:val="uk-UA"/>
        </w:rPr>
        <w:t xml:space="preserve"> </w:t>
      </w:r>
      <w:r w:rsidRPr="00940904">
        <w:rPr>
          <w:sz w:val="28"/>
          <w:szCs w:val="28"/>
        </w:rPr>
        <w:t>-</w:t>
      </w:r>
      <w:r w:rsidRPr="00940904">
        <w:rPr>
          <w:sz w:val="28"/>
          <w:szCs w:val="28"/>
          <w:lang w:val="uk-UA"/>
        </w:rPr>
        <w:t xml:space="preserve"> </w:t>
      </w:r>
      <w:r w:rsidRPr="00940904">
        <w:rPr>
          <w:sz w:val="28"/>
          <w:szCs w:val="28"/>
        </w:rPr>
        <w:t>Пресс, 2011. - 752 с.</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Офіційний сайт Державної служби статистики України [Електронний ресурс]. - Режим доступу: http://www.ukrstat.gov.ua/</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Офіційний сайт </w:t>
      </w:r>
      <w:hyperlink r:id="rId14" w:history="1">
        <w:r w:rsidRPr="00940904">
          <w:rPr>
            <w:sz w:val="28"/>
            <w:szCs w:val="28"/>
            <w:lang w:val="uk-UA"/>
          </w:rPr>
          <w:t>Міністерства фінансів України</w:t>
        </w:r>
      </w:hyperlink>
      <w:r w:rsidRPr="00940904">
        <w:rPr>
          <w:sz w:val="28"/>
          <w:szCs w:val="28"/>
          <w:lang w:val="uk-UA"/>
        </w:rPr>
        <w:t xml:space="preserve"> [Електронний ресурс]. - Режим доступу: https://minfin.com.ua</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Офіційний сайт статистичної служби Європейського Союзу Евростат [Електронний ресурс]. - Режим доступу: </w:t>
      </w:r>
      <w:hyperlink r:id="rId15" w:history="1">
        <w:r w:rsidRPr="00940904">
          <w:rPr>
            <w:sz w:val="28"/>
            <w:szCs w:val="28"/>
            <w:lang w:val="en-US"/>
          </w:rPr>
          <w:t>http</w:t>
        </w:r>
        <w:r w:rsidRPr="00940904">
          <w:rPr>
            <w:sz w:val="28"/>
            <w:szCs w:val="28"/>
          </w:rPr>
          <w:t>://</w:t>
        </w:r>
        <w:r w:rsidRPr="00940904">
          <w:rPr>
            <w:sz w:val="28"/>
            <w:szCs w:val="28"/>
            <w:lang w:val="en-US"/>
          </w:rPr>
          <w:t>ec</w:t>
        </w:r>
        <w:r w:rsidRPr="00940904">
          <w:rPr>
            <w:sz w:val="28"/>
            <w:szCs w:val="28"/>
          </w:rPr>
          <w:t>.</w:t>
        </w:r>
        <w:r w:rsidRPr="00940904">
          <w:rPr>
            <w:sz w:val="28"/>
            <w:szCs w:val="28"/>
            <w:lang w:val="en-US"/>
          </w:rPr>
          <w:t>europa</w:t>
        </w:r>
        <w:r w:rsidRPr="00940904">
          <w:rPr>
            <w:sz w:val="28"/>
            <w:szCs w:val="28"/>
          </w:rPr>
          <w:t>.</w:t>
        </w:r>
        <w:r w:rsidRPr="00940904">
          <w:rPr>
            <w:sz w:val="28"/>
            <w:szCs w:val="28"/>
            <w:lang w:val="en-US"/>
          </w:rPr>
          <w:t>eu</w:t>
        </w:r>
        <w:r w:rsidRPr="00940904">
          <w:rPr>
            <w:sz w:val="28"/>
            <w:szCs w:val="28"/>
          </w:rPr>
          <w:t>/</w:t>
        </w:r>
        <w:r w:rsidRPr="00940904">
          <w:rPr>
            <w:sz w:val="28"/>
            <w:szCs w:val="28"/>
            <w:lang w:val="en-US"/>
          </w:rPr>
          <w:t>eurostat</w:t>
        </w:r>
        <w:r w:rsidRPr="00940904">
          <w:rPr>
            <w:sz w:val="28"/>
            <w:szCs w:val="28"/>
          </w:rPr>
          <w:t>/</w:t>
        </w:r>
        <w:r w:rsidRPr="00940904">
          <w:rPr>
            <w:sz w:val="28"/>
            <w:szCs w:val="28"/>
            <w:lang w:val="en-US"/>
          </w:rPr>
          <w:t>web</w:t>
        </w:r>
        <w:r w:rsidRPr="00940904">
          <w:rPr>
            <w:sz w:val="28"/>
            <w:szCs w:val="28"/>
          </w:rPr>
          <w:t>/</w:t>
        </w:r>
        <w:r w:rsidRPr="00940904">
          <w:rPr>
            <w:sz w:val="28"/>
            <w:szCs w:val="28"/>
            <w:lang w:val="en-US"/>
          </w:rPr>
          <w:t>main</w:t>
        </w:r>
        <w:r w:rsidRPr="00940904">
          <w:rPr>
            <w:sz w:val="28"/>
            <w:szCs w:val="28"/>
          </w:rPr>
          <w:t>/</w:t>
        </w:r>
        <w:r w:rsidRPr="00940904">
          <w:rPr>
            <w:sz w:val="28"/>
            <w:szCs w:val="28"/>
            <w:lang w:val="en-US"/>
          </w:rPr>
          <w:t>home</w:t>
        </w:r>
      </w:hyperlink>
    </w:p>
    <w:p w:rsidR="00940904" w:rsidRPr="00940904" w:rsidRDefault="00940904" w:rsidP="00FF735B">
      <w:pPr>
        <w:pStyle w:val="a8"/>
        <w:numPr>
          <w:ilvl w:val="0"/>
          <w:numId w:val="3"/>
        </w:numPr>
        <w:tabs>
          <w:tab w:val="left" w:pos="1440"/>
        </w:tabs>
        <w:spacing w:line="360" w:lineRule="auto"/>
        <w:ind w:left="0" w:firstLine="851"/>
        <w:jc w:val="both"/>
        <w:rPr>
          <w:sz w:val="28"/>
          <w:szCs w:val="28"/>
        </w:rPr>
      </w:pPr>
      <w:r w:rsidRPr="00940904">
        <w:rPr>
          <w:sz w:val="28"/>
          <w:szCs w:val="28"/>
        </w:rPr>
        <w:t xml:space="preserve">Посадові інструкції працівників ВАТ </w:t>
      </w:r>
      <w:r w:rsidRPr="00940904">
        <w:rPr>
          <w:sz w:val="28"/>
          <w:szCs w:val="28"/>
          <w:lang w:val="uk-UA"/>
        </w:rPr>
        <w:t>«Сумська Паляниця».</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lang w:val="uk-UA"/>
        </w:rPr>
        <w:t xml:space="preserve">Примітки до фінансової звітності </w:t>
      </w:r>
      <w:r w:rsidRPr="00940904">
        <w:rPr>
          <w:sz w:val="28"/>
          <w:szCs w:val="28"/>
        </w:rPr>
        <w:t xml:space="preserve">ВАТ </w:t>
      </w:r>
      <w:r w:rsidRPr="00940904">
        <w:rPr>
          <w:sz w:val="28"/>
          <w:szCs w:val="28"/>
          <w:lang w:val="uk-UA"/>
        </w:rPr>
        <w:t>«Сумська Паляниця» за 2012-2016 рр. (форма 5).</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Прошак Г.В. Основні компоненти людського капіталу: теоретичний аспект / Г.В. Прошак // Науковий вісник Національного лісотехнічного університету України: зб. наук.-техн. пр. − Львів: НЛТУУ, 2008. – Вип. 18.4. − 312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Радаев В.В. Понятие капитала, формы капиталов и их конвертация / В.В. Радаев // Экон. социология. – 2002. – Т. 3. – № 4. – С. 20–32.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Рожков Г. В. Генезис инновационной экономики в России. - М.: МАКС Пресс, 2009. - 888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Романчин В.И., Никитин И.А. Человеческий капитал как</w:t>
      </w:r>
      <w:r w:rsidRPr="00940904">
        <w:rPr>
          <w:sz w:val="28"/>
          <w:szCs w:val="28"/>
          <w:lang w:val="uk-UA"/>
        </w:rPr>
        <w:t xml:space="preserve"> </w:t>
      </w:r>
      <w:r w:rsidRPr="00940904">
        <w:rPr>
          <w:sz w:val="28"/>
          <w:szCs w:val="28"/>
        </w:rPr>
        <w:t>основополагающий фактор эффективного антикризисного управления</w:t>
      </w:r>
      <w:r w:rsidRPr="00940904">
        <w:rPr>
          <w:sz w:val="28"/>
          <w:szCs w:val="28"/>
          <w:shd w:val="clear" w:color="auto" w:fill="FFFFFF"/>
        </w:rPr>
        <w:t>. - М.: АСТ, 2003. – 157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Рощин С.Ю., Разумова Т.О. Экономика труда: экономическая теория труда: учеб. пособие. - М.: ИНФРА-М, 2010. – 148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lastRenderedPageBreak/>
        <w:t>Савченко В. Створення системи інформаційно-методичного забезпечення</w:t>
      </w:r>
      <w:r w:rsidRPr="00940904">
        <w:rPr>
          <w:sz w:val="28"/>
          <w:szCs w:val="28"/>
          <w:lang w:val="uk-UA"/>
        </w:rPr>
        <w:t xml:space="preserve"> </w:t>
      </w:r>
      <w:r w:rsidRPr="00940904">
        <w:rPr>
          <w:sz w:val="28"/>
          <w:szCs w:val="28"/>
        </w:rPr>
        <w:t>професійного навчання кадрів на виробництві / В. Савченко, О. Кузнєцова,</w:t>
      </w:r>
      <w:r w:rsidRPr="00940904">
        <w:rPr>
          <w:sz w:val="28"/>
          <w:szCs w:val="28"/>
          <w:lang w:val="uk-UA"/>
        </w:rPr>
        <w:t xml:space="preserve"> </w:t>
      </w:r>
      <w:r w:rsidRPr="00940904">
        <w:rPr>
          <w:sz w:val="28"/>
          <w:szCs w:val="28"/>
        </w:rPr>
        <w:t>М. Дрозач // Україна: аспекти праці. – 2007. – № 5. – С. 29-36.</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Савченко Г.О. Мотиви і стимули до праці та їх роль у підвищенні ефективності банків / Г.О. Савченко, Т.П. Збриська, О.О. Макарчев // Вісник Донецького національного університету. Серія В. Економіка і право. – 2009. – Т. 2. – С. 59-63.</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Саратикянц Э.С. Инвестиции в человеческий капитал: их источники и эффективность / Э.С. Саратикянц, Н.В. Закервашевич // Економіка пром-сті. - 2010. - № 3. - С. 210-216. </w:t>
      </w:r>
    </w:p>
    <w:p w:rsidR="00940904" w:rsidRPr="00940904" w:rsidRDefault="00940904" w:rsidP="00FF735B">
      <w:pPr>
        <w:pStyle w:val="a8"/>
        <w:numPr>
          <w:ilvl w:val="0"/>
          <w:numId w:val="3"/>
        </w:numPr>
        <w:spacing w:line="360" w:lineRule="auto"/>
        <w:ind w:left="0" w:firstLine="851"/>
        <w:jc w:val="both"/>
        <w:rPr>
          <w:sz w:val="28"/>
          <w:szCs w:val="28"/>
          <w:lang w:val="uk-UA"/>
        </w:rPr>
      </w:pPr>
      <w:bookmarkStart w:id="21" w:name="n3"/>
      <w:bookmarkEnd w:id="21"/>
      <w:r w:rsidRPr="00940904">
        <w:rPr>
          <w:sz w:val="28"/>
          <w:szCs w:val="28"/>
        </w:rPr>
        <w:t xml:space="preserve">Скоблякова И.В. Воспроизводство индивидуального и обществнного человеческого капитала в постиндустриальной экономике:  автореф. дис. на соискание уч. степени док. эк. наук: спец. 08.00.01 – «Экономическая теория» / И.В. Скоблякова; Орловский государственный технический университет. – Орел, 2008. - 48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Смит А. Исследование о природе и причинах богатства народов / Адам</w:t>
      </w:r>
      <w:r w:rsidRPr="00940904">
        <w:rPr>
          <w:sz w:val="28"/>
          <w:szCs w:val="28"/>
          <w:lang w:val="uk-UA"/>
        </w:rPr>
        <w:t xml:space="preserve"> </w:t>
      </w:r>
      <w:r w:rsidRPr="00940904">
        <w:rPr>
          <w:sz w:val="28"/>
          <w:szCs w:val="28"/>
        </w:rPr>
        <w:t>Смит</w:t>
      </w:r>
      <w:r w:rsidRPr="00940904">
        <w:rPr>
          <w:sz w:val="28"/>
          <w:szCs w:val="28"/>
          <w:lang w:val="uk-UA"/>
        </w:rPr>
        <w:t xml:space="preserve">; </w:t>
      </w:r>
      <w:r w:rsidRPr="00940904">
        <w:rPr>
          <w:sz w:val="28"/>
          <w:szCs w:val="28"/>
        </w:rPr>
        <w:t>[пер. с англ.]. – М.: Соцэкгиз, 1962. – 684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 xml:space="preserve">Статут ВАТ </w:t>
      </w:r>
      <w:r w:rsidRPr="00940904">
        <w:rPr>
          <w:sz w:val="28"/>
          <w:szCs w:val="28"/>
          <w:lang w:val="uk-UA"/>
        </w:rPr>
        <w:t>«Сумська Паляниця».</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rPr>
        <w:t>Сулейманова Л.Ш. Человеческий капитал как фактор европейской</w:t>
      </w:r>
      <w:r w:rsidRPr="00940904">
        <w:rPr>
          <w:sz w:val="28"/>
          <w:szCs w:val="28"/>
          <w:lang w:val="uk-UA"/>
        </w:rPr>
        <w:t xml:space="preserve"> </w:t>
      </w:r>
      <w:r w:rsidRPr="00940904">
        <w:rPr>
          <w:sz w:val="28"/>
          <w:szCs w:val="28"/>
        </w:rPr>
        <w:t>экономической интеграции / Л.Ш. Сулейманова // Вестник ТИСБИ. – 2005.</w:t>
      </w:r>
      <w:r w:rsidRPr="00940904">
        <w:rPr>
          <w:sz w:val="28"/>
          <w:szCs w:val="28"/>
          <w:lang w:val="uk-UA"/>
        </w:rPr>
        <w:t xml:space="preserve"> </w:t>
      </w:r>
      <w:r w:rsidRPr="00940904">
        <w:rPr>
          <w:sz w:val="28"/>
          <w:szCs w:val="28"/>
        </w:rPr>
        <w:t>– № 1. – С. 69-73</w:t>
      </w:r>
      <w:r w:rsidRPr="00940904">
        <w:rPr>
          <w:sz w:val="28"/>
          <w:szCs w:val="28"/>
          <w:lang w:val="uk-UA"/>
        </w:rPr>
        <w:t>.</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Туган-Барановський М.І. Основи політичної економії / М. І.Туган-Барановський; Науковий ред., автор передмови і вступної статті С. Злупко. – Львів: Видавнич. центр Львівського наці. ун-ту ім. І. Франка, 2003. – 628 с.</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Управління трудовим потенціалом [Текст]: навч. посіб. / В.С. Васильченко, А.М. Гриненко, О.А. Грішнова, Л.П. Керб. – К .: КНЕУ, 2005. – 403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Фишер С., Дорнбуш Р., Шмалензи Р.</w:t>
      </w:r>
      <w:r w:rsidRPr="00940904">
        <w:rPr>
          <w:sz w:val="28"/>
          <w:szCs w:val="28"/>
          <w:lang w:val="uk-UA"/>
        </w:rPr>
        <w:t xml:space="preserve"> </w:t>
      </w:r>
      <w:r w:rsidRPr="00940904">
        <w:rPr>
          <w:sz w:val="28"/>
          <w:szCs w:val="28"/>
        </w:rPr>
        <w:t>Экономика</w:t>
      </w:r>
      <w:r w:rsidRPr="00940904">
        <w:rPr>
          <w:sz w:val="28"/>
          <w:szCs w:val="28"/>
          <w:lang w:val="uk-UA"/>
        </w:rPr>
        <w:t xml:space="preserve"> / пер. с англ. со 2-го изд</w:t>
      </w:r>
      <w:r w:rsidRPr="00940904">
        <w:rPr>
          <w:sz w:val="28"/>
          <w:szCs w:val="28"/>
        </w:rPr>
        <w:t>. - М.</w:t>
      </w:r>
      <w:r w:rsidRPr="00940904">
        <w:rPr>
          <w:sz w:val="28"/>
          <w:szCs w:val="28"/>
          <w:lang w:val="uk-UA"/>
        </w:rPr>
        <w:t>:</w:t>
      </w:r>
      <w:r w:rsidRPr="00940904">
        <w:rPr>
          <w:sz w:val="28"/>
          <w:szCs w:val="28"/>
        </w:rPr>
        <w:t xml:space="preserve"> </w:t>
      </w:r>
      <w:r w:rsidRPr="00940904">
        <w:rPr>
          <w:sz w:val="28"/>
          <w:szCs w:val="28"/>
          <w:lang w:val="uk-UA"/>
        </w:rPr>
        <w:t>Дело</w:t>
      </w:r>
      <w:r w:rsidRPr="00940904">
        <w:rPr>
          <w:sz w:val="28"/>
          <w:szCs w:val="28"/>
        </w:rPr>
        <w:t xml:space="preserve">, </w:t>
      </w:r>
      <w:r w:rsidRPr="00940904">
        <w:rPr>
          <w:sz w:val="28"/>
          <w:szCs w:val="28"/>
          <w:lang w:val="uk-UA"/>
        </w:rPr>
        <w:t>1997. – 864 с.</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lastRenderedPageBreak/>
        <w:t xml:space="preserve">Харченко В.Е. Человеческий капитал: проблемы накопления и использование / В.Е. Харченко. – Белгород: Изд-во БелГТАСМ, 2001. – 248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Хромов М.І. Механізм реалізації стратегії розвитку людського капіталу України: монографія / М.І. Хромов. – Донецьк: Ноулідж, Донецьке відділення, 2013. – 254 с. </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uk-UA"/>
        </w:rPr>
        <w:t xml:space="preserve">Цыренова А. А. Развитие человеческого капитала в условиях трансформации институциональной среды: монография / А. А. Цыренова. – Улан-Удэ: Изд-во ВСГТУ, 2006. – 88 с. </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Чернявська Є.І. Інститути розвитку трудового потенціалу організації / Є.І.Чернявська //Часопис</w:t>
      </w:r>
      <w:r w:rsidRPr="00940904">
        <w:rPr>
          <w:sz w:val="28"/>
          <w:szCs w:val="28"/>
          <w:lang w:val="uk-UA"/>
        </w:rPr>
        <w:t xml:space="preserve"> </w:t>
      </w:r>
      <w:r w:rsidRPr="00940904">
        <w:rPr>
          <w:sz w:val="28"/>
          <w:szCs w:val="28"/>
        </w:rPr>
        <w:t>економічних реформ. – 2011. – №4. – С. 116-121.</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Чернявська Є.І. Людський капітал як економічна категорія / Є.І. Чернявська // Вісник Східноукраїнського національного університету імені Володимира Даля. – Луганськ, 2013. - №3 (192). – С. 118-123.</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Чернявська Є.І. Теорія трудових відносин: актуальні питання в контексті ринкової трансформації економіки України //</w:t>
      </w:r>
      <w:r w:rsidRPr="00940904">
        <w:rPr>
          <w:sz w:val="28"/>
          <w:szCs w:val="28"/>
          <w:lang w:val="uk-UA"/>
        </w:rPr>
        <w:t xml:space="preserve"> </w:t>
      </w:r>
      <w:r w:rsidRPr="00940904">
        <w:rPr>
          <w:sz w:val="28"/>
          <w:szCs w:val="28"/>
        </w:rPr>
        <w:t>Topical questions of contemporary science: Collection of scientific articles. – Aspect Publishing, Taunton, MA, United States of America, 2017. – S. 79-83.</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Щетинин В.П. Человеческий капитал и неоднозначность его</w:t>
      </w:r>
      <w:r w:rsidRPr="00940904">
        <w:rPr>
          <w:sz w:val="28"/>
          <w:szCs w:val="28"/>
          <w:lang w:val="uk-UA"/>
        </w:rPr>
        <w:t xml:space="preserve"> </w:t>
      </w:r>
      <w:r w:rsidRPr="00940904">
        <w:rPr>
          <w:sz w:val="28"/>
          <w:szCs w:val="28"/>
        </w:rPr>
        <w:t>трактовки // Мировая экономика и  международные отношения. - 2001. - № 12. - С. 42–49.</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Яровая Д.А. Инвестиции предприятий в человеческий капитал /</w:t>
      </w:r>
      <w:r w:rsidRPr="00940904">
        <w:rPr>
          <w:sz w:val="28"/>
          <w:szCs w:val="28"/>
          <w:lang w:val="uk-UA"/>
        </w:rPr>
        <w:t xml:space="preserve"> </w:t>
      </w:r>
      <w:r w:rsidRPr="00940904">
        <w:rPr>
          <w:sz w:val="28"/>
          <w:szCs w:val="28"/>
        </w:rPr>
        <w:t>Д.А. Яровая, М.В. Артамонова // Формування ринкової економіки: зб.</w:t>
      </w:r>
      <w:r w:rsidRPr="00940904">
        <w:rPr>
          <w:sz w:val="28"/>
          <w:szCs w:val="28"/>
          <w:lang w:val="uk-UA"/>
        </w:rPr>
        <w:t xml:space="preserve"> </w:t>
      </w:r>
      <w:r w:rsidRPr="00940904">
        <w:rPr>
          <w:sz w:val="28"/>
          <w:szCs w:val="28"/>
        </w:rPr>
        <w:t>наук. праць. Спец. вип. Управління людськими ресурсами: проблеми теорії</w:t>
      </w:r>
      <w:r w:rsidRPr="00940904">
        <w:rPr>
          <w:sz w:val="28"/>
          <w:szCs w:val="28"/>
          <w:lang w:val="uk-UA"/>
        </w:rPr>
        <w:t xml:space="preserve"> </w:t>
      </w:r>
      <w:r w:rsidRPr="00940904">
        <w:rPr>
          <w:sz w:val="28"/>
          <w:szCs w:val="28"/>
        </w:rPr>
        <w:t>та практики. – К.: КНЕУ, 2007. – Т. 2. Ч. ІІ. - С. 914-923.</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t>Яценко В.М. Інвестування у людський капітал в умовах трансформаційної</w:t>
      </w:r>
      <w:r w:rsidRPr="00940904">
        <w:rPr>
          <w:sz w:val="28"/>
          <w:szCs w:val="28"/>
          <w:lang w:val="uk-UA"/>
        </w:rPr>
        <w:t xml:space="preserve"> </w:t>
      </w:r>
      <w:r w:rsidRPr="00940904">
        <w:rPr>
          <w:sz w:val="28"/>
          <w:szCs w:val="28"/>
        </w:rPr>
        <w:t xml:space="preserve">економіки: регіональний аспект / В.М. Яценко, О.П. Кошулько // </w:t>
      </w:r>
      <w:r w:rsidRPr="00940904">
        <w:rPr>
          <w:sz w:val="28"/>
          <w:szCs w:val="28"/>
          <w:lang w:val="uk-UA"/>
        </w:rPr>
        <w:t xml:space="preserve"> </w:t>
      </w:r>
      <w:r w:rsidRPr="00940904">
        <w:rPr>
          <w:sz w:val="28"/>
          <w:szCs w:val="28"/>
        </w:rPr>
        <w:t>Фінанси</w:t>
      </w:r>
      <w:r w:rsidRPr="00940904">
        <w:rPr>
          <w:sz w:val="28"/>
          <w:szCs w:val="28"/>
          <w:lang w:val="uk-UA"/>
        </w:rPr>
        <w:t xml:space="preserve"> </w:t>
      </w:r>
      <w:r w:rsidRPr="00940904">
        <w:rPr>
          <w:sz w:val="28"/>
          <w:szCs w:val="28"/>
        </w:rPr>
        <w:t>України. – 2007. – № 5. – С. 48-54.</w:t>
      </w:r>
    </w:p>
    <w:p w:rsidR="00940904" w:rsidRPr="00940904" w:rsidRDefault="00940904" w:rsidP="00FF735B">
      <w:pPr>
        <w:pStyle w:val="a8"/>
        <w:numPr>
          <w:ilvl w:val="0"/>
          <w:numId w:val="3"/>
        </w:numPr>
        <w:spacing w:line="360" w:lineRule="auto"/>
        <w:ind w:left="0" w:firstLine="851"/>
        <w:jc w:val="both"/>
        <w:rPr>
          <w:sz w:val="28"/>
          <w:szCs w:val="28"/>
        </w:rPr>
      </w:pPr>
      <w:r w:rsidRPr="00940904">
        <w:rPr>
          <w:sz w:val="28"/>
          <w:szCs w:val="28"/>
        </w:rPr>
        <w:lastRenderedPageBreak/>
        <w:t>Ящишина І. В. Фінансування науки як ключова проблема інноваційного розвитку країни / І. В. Ящишина // Економічний простір. – 2010. – № 38. – С. 82-88.</w:t>
      </w:r>
    </w:p>
    <w:p w:rsidR="00940904" w:rsidRPr="00940904" w:rsidRDefault="00940904" w:rsidP="00FF735B">
      <w:pPr>
        <w:pStyle w:val="a8"/>
        <w:numPr>
          <w:ilvl w:val="0"/>
          <w:numId w:val="3"/>
        </w:numPr>
        <w:spacing w:line="360" w:lineRule="auto"/>
        <w:ind w:left="0" w:firstLine="851"/>
        <w:jc w:val="both"/>
        <w:rPr>
          <w:sz w:val="28"/>
          <w:szCs w:val="28"/>
          <w:lang w:val="en-US"/>
        </w:rPr>
      </w:pPr>
      <w:r w:rsidRPr="00940904">
        <w:rPr>
          <w:sz w:val="28"/>
          <w:szCs w:val="28"/>
          <w:lang w:val="en-US"/>
        </w:rPr>
        <w:t>Becker G.S. Human Capital and the Personal Distribution of Income: An Analytical Approach / Gary S. Becker. – Ann Arbor, 1967. – 268 р.</w:t>
      </w:r>
    </w:p>
    <w:p w:rsidR="00940904" w:rsidRPr="00940904" w:rsidRDefault="00940904" w:rsidP="00FF735B">
      <w:pPr>
        <w:pStyle w:val="a8"/>
        <w:numPr>
          <w:ilvl w:val="0"/>
          <w:numId w:val="3"/>
        </w:numPr>
        <w:spacing w:line="360" w:lineRule="auto"/>
        <w:ind w:left="0" w:firstLine="851"/>
        <w:jc w:val="both"/>
        <w:rPr>
          <w:sz w:val="28"/>
          <w:szCs w:val="28"/>
          <w:lang w:val="en-US"/>
        </w:rPr>
      </w:pPr>
      <w:r w:rsidRPr="00940904">
        <w:rPr>
          <w:sz w:val="28"/>
          <w:szCs w:val="28"/>
          <w:lang w:val="en-US"/>
        </w:rPr>
        <w:t>Bowen H.R. Investment of Learning / H.R. Bowen. – San-Francisco ets: JosserBass, 1978. – 165 p.</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en-US"/>
        </w:rPr>
        <w:t>Denison E.F. The Unimportance of the Embodied Question / Edward F.</w:t>
      </w:r>
      <w:r w:rsidRPr="00940904">
        <w:rPr>
          <w:sz w:val="28"/>
          <w:szCs w:val="28"/>
          <w:lang w:val="uk-UA"/>
        </w:rPr>
        <w:t xml:space="preserve"> </w:t>
      </w:r>
      <w:r w:rsidRPr="00940904">
        <w:rPr>
          <w:sz w:val="28"/>
          <w:szCs w:val="28"/>
          <w:lang w:val="en-US"/>
        </w:rPr>
        <w:t>Denison. – A.E.R., LIV</w:t>
      </w:r>
      <w:r w:rsidRPr="00940904">
        <w:rPr>
          <w:sz w:val="28"/>
          <w:szCs w:val="28"/>
          <w:lang w:val="uk-UA"/>
        </w:rPr>
        <w:t>. -</w:t>
      </w:r>
      <w:r w:rsidRPr="00940904">
        <w:rPr>
          <w:sz w:val="28"/>
          <w:szCs w:val="28"/>
          <w:lang w:val="en-US"/>
        </w:rPr>
        <w:t xml:space="preserve"> 1964.</w:t>
      </w:r>
    </w:p>
    <w:p w:rsidR="00940904" w:rsidRPr="00940904" w:rsidRDefault="00940904" w:rsidP="00FF735B">
      <w:pPr>
        <w:pStyle w:val="a8"/>
        <w:numPr>
          <w:ilvl w:val="0"/>
          <w:numId w:val="3"/>
        </w:numPr>
        <w:spacing w:line="360" w:lineRule="auto"/>
        <w:ind w:left="0" w:firstLine="851"/>
        <w:jc w:val="both"/>
        <w:rPr>
          <w:sz w:val="28"/>
          <w:szCs w:val="28"/>
          <w:lang w:val="uk-UA"/>
        </w:rPr>
      </w:pPr>
      <w:r w:rsidRPr="00940904">
        <w:rPr>
          <w:sz w:val="28"/>
          <w:szCs w:val="28"/>
          <w:lang w:val="en-US"/>
        </w:rPr>
        <w:t>Machlup</w:t>
      </w:r>
      <w:r w:rsidRPr="00940904">
        <w:rPr>
          <w:sz w:val="28"/>
          <w:szCs w:val="28"/>
          <w:lang w:val="uk-UA"/>
        </w:rPr>
        <w:t xml:space="preserve"> </w:t>
      </w:r>
      <w:r w:rsidRPr="00940904">
        <w:rPr>
          <w:sz w:val="28"/>
          <w:szCs w:val="28"/>
          <w:lang w:val="en-US"/>
        </w:rPr>
        <w:t>F</w:t>
      </w:r>
      <w:r w:rsidRPr="00940904">
        <w:rPr>
          <w:sz w:val="28"/>
          <w:szCs w:val="28"/>
          <w:lang w:val="uk-UA"/>
        </w:rPr>
        <w:t xml:space="preserve">. </w:t>
      </w:r>
      <w:r w:rsidRPr="00940904">
        <w:rPr>
          <w:sz w:val="28"/>
          <w:szCs w:val="28"/>
          <w:lang w:val="en-US"/>
        </w:rPr>
        <w:t>The</w:t>
      </w:r>
      <w:r w:rsidRPr="00940904">
        <w:rPr>
          <w:sz w:val="28"/>
          <w:szCs w:val="28"/>
          <w:lang w:val="uk-UA"/>
        </w:rPr>
        <w:t xml:space="preserve"> </w:t>
      </w:r>
      <w:r w:rsidRPr="00940904">
        <w:rPr>
          <w:sz w:val="28"/>
          <w:szCs w:val="28"/>
          <w:lang w:val="en-US"/>
        </w:rPr>
        <w:t>Economics</w:t>
      </w:r>
      <w:r w:rsidRPr="00940904">
        <w:rPr>
          <w:sz w:val="28"/>
          <w:szCs w:val="28"/>
          <w:lang w:val="uk-UA"/>
        </w:rPr>
        <w:t xml:space="preserve"> </w:t>
      </w:r>
      <w:r w:rsidRPr="00940904">
        <w:rPr>
          <w:sz w:val="28"/>
          <w:szCs w:val="28"/>
          <w:lang w:val="en-US"/>
        </w:rPr>
        <w:t>of</w:t>
      </w:r>
      <w:r w:rsidRPr="00940904">
        <w:rPr>
          <w:sz w:val="28"/>
          <w:szCs w:val="28"/>
          <w:lang w:val="uk-UA"/>
        </w:rPr>
        <w:t xml:space="preserve"> </w:t>
      </w:r>
      <w:r w:rsidRPr="00940904">
        <w:rPr>
          <w:sz w:val="28"/>
          <w:szCs w:val="28"/>
          <w:lang w:val="en-US"/>
        </w:rPr>
        <w:t>information</w:t>
      </w:r>
      <w:r w:rsidRPr="00940904">
        <w:rPr>
          <w:sz w:val="28"/>
          <w:szCs w:val="28"/>
          <w:lang w:val="uk-UA"/>
        </w:rPr>
        <w:t xml:space="preserve"> </w:t>
      </w:r>
      <w:r w:rsidRPr="00940904">
        <w:rPr>
          <w:sz w:val="28"/>
          <w:szCs w:val="28"/>
          <w:lang w:val="en-US"/>
        </w:rPr>
        <w:t>and</w:t>
      </w:r>
      <w:r w:rsidRPr="00940904">
        <w:rPr>
          <w:sz w:val="28"/>
          <w:szCs w:val="28"/>
          <w:lang w:val="uk-UA"/>
        </w:rPr>
        <w:t xml:space="preserve"> </w:t>
      </w:r>
      <w:r w:rsidRPr="00940904">
        <w:rPr>
          <w:sz w:val="28"/>
          <w:szCs w:val="28"/>
          <w:lang w:val="en-US"/>
        </w:rPr>
        <w:t>Human</w:t>
      </w:r>
      <w:r w:rsidRPr="00940904">
        <w:rPr>
          <w:sz w:val="28"/>
          <w:szCs w:val="28"/>
          <w:lang w:val="uk-UA"/>
        </w:rPr>
        <w:t xml:space="preserve"> </w:t>
      </w:r>
      <w:r w:rsidRPr="00940904">
        <w:rPr>
          <w:sz w:val="28"/>
          <w:szCs w:val="28"/>
          <w:lang w:val="en-US"/>
        </w:rPr>
        <w:t>Capital</w:t>
      </w:r>
      <w:r w:rsidRPr="00940904">
        <w:rPr>
          <w:sz w:val="28"/>
          <w:szCs w:val="28"/>
          <w:lang w:val="uk-UA"/>
        </w:rPr>
        <w:t xml:space="preserve"> // </w:t>
      </w:r>
      <w:r w:rsidRPr="00940904">
        <w:rPr>
          <w:sz w:val="28"/>
          <w:szCs w:val="28"/>
          <w:lang w:val="en-US"/>
        </w:rPr>
        <w:t>Princeton</w:t>
      </w:r>
      <w:r w:rsidRPr="00940904">
        <w:rPr>
          <w:sz w:val="28"/>
          <w:szCs w:val="28"/>
          <w:lang w:val="uk-UA"/>
        </w:rPr>
        <w:t xml:space="preserve">. </w:t>
      </w:r>
      <w:r w:rsidRPr="00940904">
        <w:rPr>
          <w:sz w:val="28"/>
          <w:szCs w:val="28"/>
          <w:lang w:val="en-US"/>
        </w:rPr>
        <w:t>–</w:t>
      </w:r>
      <w:r w:rsidRPr="00940904">
        <w:rPr>
          <w:sz w:val="28"/>
          <w:szCs w:val="28"/>
          <w:lang w:val="uk-UA"/>
        </w:rPr>
        <w:t xml:space="preserve"> 1984. </w:t>
      </w:r>
      <w:r w:rsidRPr="00940904">
        <w:rPr>
          <w:sz w:val="28"/>
          <w:szCs w:val="28"/>
          <w:lang w:val="en-US"/>
        </w:rPr>
        <w:t>–</w:t>
      </w:r>
      <w:r w:rsidRPr="00940904">
        <w:rPr>
          <w:sz w:val="28"/>
          <w:szCs w:val="28"/>
          <w:lang w:val="uk-UA"/>
        </w:rPr>
        <w:t xml:space="preserve"> Р. 419.</w:t>
      </w:r>
    </w:p>
    <w:p w:rsidR="00940904" w:rsidRPr="00940904" w:rsidRDefault="00940904" w:rsidP="00FF735B">
      <w:pPr>
        <w:pStyle w:val="a8"/>
        <w:numPr>
          <w:ilvl w:val="0"/>
          <w:numId w:val="3"/>
        </w:numPr>
        <w:spacing w:line="360" w:lineRule="auto"/>
        <w:ind w:left="0" w:firstLine="851"/>
        <w:jc w:val="both"/>
        <w:rPr>
          <w:sz w:val="28"/>
          <w:szCs w:val="28"/>
          <w:lang w:val="en-US"/>
        </w:rPr>
      </w:pPr>
      <w:r w:rsidRPr="00940904">
        <w:rPr>
          <w:sz w:val="28"/>
          <w:szCs w:val="28"/>
          <w:lang w:val="en-US"/>
        </w:rPr>
        <w:t>Schultz T.W. Capital Formation by Education / T.W. Schultz // Journal of Political Economy. – 1960.</w:t>
      </w:r>
      <w:r w:rsidRPr="00940904">
        <w:rPr>
          <w:sz w:val="28"/>
          <w:szCs w:val="28"/>
          <w:lang w:val="uk-UA"/>
        </w:rPr>
        <w:t xml:space="preserve"> </w:t>
      </w:r>
      <w:r w:rsidRPr="00940904">
        <w:rPr>
          <w:sz w:val="28"/>
          <w:szCs w:val="28"/>
          <w:lang w:val="en-US"/>
        </w:rPr>
        <w:t>– № 6. – P. 571–583.</w:t>
      </w:r>
    </w:p>
    <w:p w:rsidR="00940904" w:rsidRPr="00940904" w:rsidRDefault="00940904" w:rsidP="00FF735B">
      <w:pPr>
        <w:pStyle w:val="a8"/>
        <w:numPr>
          <w:ilvl w:val="0"/>
          <w:numId w:val="3"/>
        </w:numPr>
        <w:spacing w:line="360" w:lineRule="auto"/>
        <w:ind w:left="0" w:firstLine="851"/>
        <w:jc w:val="both"/>
        <w:rPr>
          <w:sz w:val="28"/>
          <w:szCs w:val="28"/>
          <w:lang w:val="en-US"/>
        </w:rPr>
      </w:pPr>
      <w:r w:rsidRPr="00940904">
        <w:rPr>
          <w:sz w:val="28"/>
          <w:szCs w:val="28"/>
          <w:lang w:val="en-US"/>
        </w:rPr>
        <w:t>Schultz T.W. Investment in Human Capital / T.W. Schultz // American</w:t>
      </w:r>
      <w:r w:rsidRPr="00940904">
        <w:rPr>
          <w:sz w:val="28"/>
          <w:szCs w:val="28"/>
          <w:lang w:val="uk-UA"/>
        </w:rPr>
        <w:t xml:space="preserve"> </w:t>
      </w:r>
      <w:r w:rsidRPr="00940904">
        <w:rPr>
          <w:sz w:val="28"/>
          <w:szCs w:val="28"/>
          <w:lang w:val="en-US"/>
        </w:rPr>
        <w:t xml:space="preserve">Economic Review. – 1961. – </w:t>
      </w:r>
      <w:r w:rsidRPr="00940904">
        <w:rPr>
          <w:sz w:val="28"/>
          <w:szCs w:val="28"/>
          <w:lang w:val="uk-UA"/>
        </w:rPr>
        <w:t>№ 1</w:t>
      </w:r>
      <w:r w:rsidRPr="00940904">
        <w:rPr>
          <w:sz w:val="28"/>
          <w:szCs w:val="28"/>
          <w:lang w:val="en-US"/>
        </w:rPr>
        <w:t>. – P. 1-17.</w:t>
      </w:r>
    </w:p>
    <w:p w:rsidR="002378C1" w:rsidRPr="008D386B" w:rsidRDefault="002378C1" w:rsidP="002378C1">
      <w:pPr>
        <w:pStyle w:val="a8"/>
        <w:spacing w:line="360" w:lineRule="auto"/>
        <w:ind w:left="709"/>
        <w:jc w:val="center"/>
        <w:rPr>
          <w:sz w:val="28"/>
          <w:szCs w:val="28"/>
          <w:lang w:val="en-US"/>
        </w:rPr>
      </w:pPr>
    </w:p>
    <w:p w:rsidR="00722634" w:rsidRDefault="00722634">
      <w:pPr>
        <w:spacing w:after="200" w:line="276" w:lineRule="auto"/>
        <w:rPr>
          <w:bCs/>
          <w:caps/>
          <w:sz w:val="144"/>
          <w:szCs w:val="144"/>
          <w:lang w:val="uk-UA"/>
        </w:rPr>
      </w:pPr>
      <w:r w:rsidRPr="008D386B">
        <w:rPr>
          <w:sz w:val="144"/>
          <w:szCs w:val="144"/>
          <w:lang w:val="en-US"/>
        </w:rPr>
        <w:br w:type="page"/>
      </w:r>
    </w:p>
    <w:p w:rsidR="00722634" w:rsidRDefault="00722634" w:rsidP="00DC2A61">
      <w:pPr>
        <w:pStyle w:val="1"/>
        <w:rPr>
          <w:sz w:val="144"/>
          <w:szCs w:val="144"/>
        </w:rPr>
      </w:pPr>
    </w:p>
    <w:p w:rsidR="00722634" w:rsidRDefault="00722634" w:rsidP="00DC2A61">
      <w:pPr>
        <w:pStyle w:val="1"/>
        <w:rPr>
          <w:sz w:val="144"/>
          <w:szCs w:val="144"/>
        </w:rPr>
      </w:pPr>
    </w:p>
    <w:p w:rsidR="00246965" w:rsidRPr="00DC2A61" w:rsidRDefault="00DC2A61" w:rsidP="00DC2A61">
      <w:pPr>
        <w:pStyle w:val="1"/>
        <w:rPr>
          <w:sz w:val="144"/>
          <w:szCs w:val="144"/>
        </w:rPr>
      </w:pPr>
      <w:bookmarkStart w:id="22" w:name="_Toc502949905"/>
      <w:r w:rsidRPr="00DC2A61">
        <w:rPr>
          <w:sz w:val="144"/>
          <w:szCs w:val="144"/>
        </w:rPr>
        <w:t>ДОДАТКИ</w:t>
      </w:r>
      <w:bookmarkEnd w:id="22"/>
    </w:p>
    <w:p w:rsidR="00246965" w:rsidRPr="005E4E16" w:rsidRDefault="00246965" w:rsidP="005E4E16">
      <w:pPr>
        <w:spacing w:line="360" w:lineRule="auto"/>
        <w:ind w:firstLine="709"/>
        <w:rPr>
          <w:sz w:val="28"/>
          <w:szCs w:val="28"/>
          <w:lang w:val="uk-UA"/>
        </w:rPr>
      </w:pPr>
    </w:p>
    <w:p w:rsidR="005E4E16" w:rsidRPr="0005511F" w:rsidRDefault="005E4E16" w:rsidP="005E4E16">
      <w:pPr>
        <w:spacing w:line="360" w:lineRule="auto"/>
        <w:ind w:firstLine="709"/>
        <w:jc w:val="both"/>
        <w:rPr>
          <w:sz w:val="28"/>
          <w:szCs w:val="28"/>
          <w:lang w:val="uk-UA"/>
        </w:rPr>
      </w:pPr>
    </w:p>
    <w:p w:rsidR="0028166B" w:rsidRDefault="0028166B" w:rsidP="0028166B">
      <w:pPr>
        <w:spacing w:line="360" w:lineRule="auto"/>
        <w:ind w:firstLine="709"/>
        <w:jc w:val="both"/>
        <w:rPr>
          <w:sz w:val="28"/>
          <w:szCs w:val="28"/>
          <w:lang w:val="uk-UA"/>
        </w:rPr>
      </w:pPr>
    </w:p>
    <w:p w:rsidR="0028166B" w:rsidRDefault="0028166B" w:rsidP="00BC6A8E">
      <w:pPr>
        <w:spacing w:line="360" w:lineRule="auto"/>
        <w:ind w:firstLine="709"/>
        <w:rPr>
          <w:sz w:val="28"/>
          <w:szCs w:val="28"/>
          <w:lang w:val="uk-UA"/>
        </w:rPr>
      </w:pPr>
    </w:p>
    <w:p w:rsidR="00FB0BF3" w:rsidRDefault="00FB0BF3" w:rsidP="008775C4">
      <w:pPr>
        <w:spacing w:line="360" w:lineRule="auto"/>
        <w:jc w:val="center"/>
        <w:rPr>
          <w:sz w:val="28"/>
          <w:szCs w:val="28"/>
          <w:lang w:val="uk-UA"/>
        </w:rPr>
      </w:pPr>
    </w:p>
    <w:p w:rsidR="00FB0BF3" w:rsidRDefault="00FB0BF3" w:rsidP="008775C4">
      <w:pPr>
        <w:spacing w:line="360" w:lineRule="auto"/>
        <w:jc w:val="center"/>
        <w:rPr>
          <w:sz w:val="28"/>
          <w:szCs w:val="28"/>
          <w:lang w:val="uk-UA"/>
        </w:rPr>
      </w:pPr>
    </w:p>
    <w:p w:rsidR="00D925B5" w:rsidRPr="00D925B5" w:rsidRDefault="00D925B5" w:rsidP="00D925B5">
      <w:pPr>
        <w:spacing w:line="360" w:lineRule="auto"/>
        <w:ind w:firstLine="709"/>
        <w:jc w:val="both"/>
        <w:rPr>
          <w:iCs/>
          <w:sz w:val="28"/>
          <w:szCs w:val="28"/>
          <w:lang w:val="uk-UA"/>
        </w:rPr>
      </w:pPr>
    </w:p>
    <w:p w:rsidR="0064080D" w:rsidRDefault="0064080D" w:rsidP="005B2B56">
      <w:pPr>
        <w:rPr>
          <w:lang w:val="uk-UA"/>
        </w:rPr>
      </w:pPr>
    </w:p>
    <w:p w:rsidR="0064080D" w:rsidRPr="0064080D" w:rsidRDefault="0064080D" w:rsidP="0064080D">
      <w:pPr>
        <w:rPr>
          <w:lang w:val="uk-UA"/>
        </w:rPr>
      </w:pPr>
    </w:p>
    <w:p w:rsidR="003420AF" w:rsidRPr="009E397A" w:rsidRDefault="003420AF">
      <w:pPr>
        <w:spacing w:after="200" w:line="276" w:lineRule="auto"/>
        <w:rPr>
          <w:bCs/>
          <w:sz w:val="28"/>
          <w:szCs w:val="16"/>
          <w:lang w:val="uk-UA"/>
        </w:rPr>
      </w:pPr>
      <w:r w:rsidRPr="009E397A">
        <w:rPr>
          <w:bCs/>
          <w:sz w:val="28"/>
          <w:szCs w:val="16"/>
          <w:lang w:val="uk-UA"/>
        </w:rPr>
        <w:br w:type="page"/>
      </w:r>
    </w:p>
    <w:p w:rsidR="003420AF" w:rsidRPr="009E397A" w:rsidRDefault="003420AF" w:rsidP="0021060F">
      <w:pPr>
        <w:pStyle w:val="a4"/>
        <w:spacing w:line="360" w:lineRule="auto"/>
        <w:ind w:firstLine="198"/>
        <w:jc w:val="right"/>
        <w:rPr>
          <w:bCs/>
          <w:sz w:val="28"/>
          <w:szCs w:val="16"/>
          <w:lang w:val="uk-UA"/>
        </w:rPr>
        <w:sectPr w:rsidR="003420AF" w:rsidRPr="009E397A" w:rsidSect="005C2AD4">
          <w:headerReference w:type="default" r:id="rId16"/>
          <w:pgSz w:w="11906" w:h="16838"/>
          <w:pgMar w:top="1134" w:right="851" w:bottom="1134" w:left="1701" w:header="709" w:footer="709" w:gutter="0"/>
          <w:cols w:space="708"/>
          <w:titlePg/>
          <w:docGrid w:linePitch="360"/>
        </w:sectPr>
      </w:pPr>
    </w:p>
    <w:p w:rsidR="00102045" w:rsidRDefault="00102045" w:rsidP="00102045">
      <w:pPr>
        <w:pStyle w:val="a4"/>
        <w:spacing w:line="360" w:lineRule="auto"/>
        <w:ind w:firstLine="198"/>
        <w:jc w:val="right"/>
        <w:rPr>
          <w:bCs/>
          <w:sz w:val="28"/>
          <w:szCs w:val="16"/>
          <w:lang w:val="uk-UA"/>
        </w:rPr>
      </w:pPr>
      <w:r>
        <w:rPr>
          <w:bCs/>
          <w:sz w:val="28"/>
          <w:szCs w:val="16"/>
          <w:lang w:val="uk-UA"/>
        </w:rPr>
        <w:lastRenderedPageBreak/>
        <w:t xml:space="preserve">Додаток </w:t>
      </w:r>
      <w:r w:rsidR="005C1272">
        <w:rPr>
          <w:bCs/>
          <w:sz w:val="28"/>
          <w:szCs w:val="16"/>
          <w:lang w:val="uk-UA"/>
        </w:rPr>
        <w:t>3</w:t>
      </w:r>
    </w:p>
    <w:p w:rsidR="00102045" w:rsidRDefault="00AB5000" w:rsidP="00102045">
      <w:pPr>
        <w:pStyle w:val="a4"/>
        <w:spacing w:line="360" w:lineRule="auto"/>
        <w:ind w:firstLine="198"/>
        <w:jc w:val="center"/>
        <w:rPr>
          <w:sz w:val="28"/>
          <w:szCs w:val="28"/>
          <w:lang w:val="uk-UA"/>
        </w:rPr>
      </w:pPr>
      <w:r>
        <w:rPr>
          <w:sz w:val="28"/>
          <w:szCs w:val="28"/>
          <w:lang w:val="uk-UA"/>
        </w:rPr>
        <w:t>Структура управління</w:t>
      </w:r>
      <w:r w:rsidR="00102045">
        <w:rPr>
          <w:sz w:val="28"/>
          <w:szCs w:val="28"/>
          <w:lang w:val="uk-UA"/>
        </w:rPr>
        <w:t xml:space="preserve"> ВАТ </w:t>
      </w:r>
      <w:r w:rsidR="00102045" w:rsidRPr="00266D0E">
        <w:rPr>
          <w:sz w:val="28"/>
          <w:szCs w:val="28"/>
          <w:lang w:val="uk-UA"/>
        </w:rPr>
        <w:t>«Сумська Паляниця»</w:t>
      </w:r>
    </w:p>
    <w:p w:rsidR="006A3233" w:rsidRDefault="006B4640" w:rsidP="006A3233">
      <w:pPr>
        <w:pStyle w:val="a4"/>
        <w:spacing w:line="360" w:lineRule="auto"/>
        <w:ind w:left="0"/>
        <w:jc w:val="center"/>
        <w:rPr>
          <w:sz w:val="28"/>
          <w:szCs w:val="28"/>
          <w:lang w:val="uk-UA"/>
        </w:rPr>
      </w:pPr>
      <w:r>
        <w:rPr>
          <w:sz w:val="28"/>
          <w:szCs w:val="28"/>
        </w:rPr>
      </w:r>
      <w:r w:rsidRPr="006B4640">
        <w:rPr>
          <w:sz w:val="28"/>
          <w:szCs w:val="28"/>
        </w:rPr>
        <w:pict>
          <v:group id="_x0000_s1192" editas="canvas" style="width:458.45pt;height:582pt;mso-position-horizontal-relative:char;mso-position-vertical-relative:line" coordorigin="4958,1885" coordsize="6504,8739">
            <o:lock v:ext="edit" aspectratio="t"/>
            <v:shape id="_x0000_s1193" type="#_x0000_t75" style="position:absolute;left:4958;top:1885;width:6504;height:8739" o:preferrelative="f">
              <v:fill o:detectmouseclick="t"/>
              <v:path o:extrusionok="t" o:connecttype="none"/>
              <o:lock v:ext="edit" text="t"/>
            </v:shape>
            <v:rect id="_x0000_s1194" style="position:absolute;left:4959;top:3759;width:2131;height:341" strokeweight="1.25pt">
              <v:textbox style="mso-next-textbox:#_x0000_s1194">
                <w:txbxContent>
                  <w:p w:rsidR="0055286B" w:rsidRPr="00CC78FA" w:rsidRDefault="0055286B" w:rsidP="00E90CB1">
                    <w:pPr>
                      <w:jc w:val="center"/>
                      <w:rPr>
                        <w:lang w:val="uk-UA"/>
                      </w:rPr>
                    </w:pPr>
                    <w:r w:rsidRPr="00CC78FA">
                      <w:rPr>
                        <w:lang w:val="uk-UA"/>
                      </w:rPr>
                      <w:t>Юридична служба</w:t>
                    </w:r>
                  </w:p>
                </w:txbxContent>
              </v:textbox>
            </v:rect>
            <v:roundrect id="_x0000_s1195" style="position:absolute;left:7643;top:4111;width:1233;height:681" arcsize="10923f" strokeweight="1.5pt">
              <v:shadow on="t" opacity=".5" offset="1pt,-1pt" offset2="-10pt,10pt"/>
              <v:textbox style="mso-next-textbox:#_x0000_s1195">
                <w:txbxContent>
                  <w:p w:rsidR="0055286B" w:rsidRPr="00004170" w:rsidRDefault="0055286B" w:rsidP="00E90CB1">
                    <w:pPr>
                      <w:jc w:val="center"/>
                      <w:rPr>
                        <w:sz w:val="28"/>
                        <w:szCs w:val="28"/>
                        <w:lang w:val="uk-UA"/>
                      </w:rPr>
                    </w:pPr>
                    <w:r>
                      <w:rPr>
                        <w:sz w:val="28"/>
                        <w:szCs w:val="28"/>
                        <w:lang w:val="uk-UA"/>
                      </w:rPr>
                      <w:t xml:space="preserve">Голова правління </w:t>
                    </w:r>
                  </w:p>
                </w:txbxContent>
              </v:textbox>
            </v:roundrect>
            <v:roundrect id="_x0000_s1196" style="position:absolute;left:6095;top:2780;width:4290;height:366" arcsize="10923f" strokeweight="1.5pt">
              <v:shadow on="t" opacity=".5" offset="1pt,-1pt" offset2="-10pt,10pt"/>
              <v:textbox style="mso-next-textbox:#_x0000_s1196">
                <w:txbxContent>
                  <w:p w:rsidR="0055286B" w:rsidRPr="00004170" w:rsidRDefault="0055286B" w:rsidP="00E90CB1">
                    <w:pPr>
                      <w:jc w:val="center"/>
                      <w:rPr>
                        <w:caps/>
                        <w:sz w:val="28"/>
                        <w:szCs w:val="28"/>
                        <w:lang w:val="uk-UA"/>
                      </w:rPr>
                    </w:pPr>
                    <w:r w:rsidRPr="00004170">
                      <w:rPr>
                        <w:caps/>
                        <w:sz w:val="28"/>
                        <w:szCs w:val="28"/>
                        <w:lang w:val="uk-UA"/>
                      </w:rPr>
                      <w:t>Правління ват «</w:t>
                    </w:r>
                    <w:r>
                      <w:rPr>
                        <w:caps/>
                        <w:sz w:val="28"/>
                        <w:szCs w:val="28"/>
                        <w:lang w:val="uk-UA"/>
                      </w:rPr>
                      <w:t>Сумська паляниця</w:t>
                    </w:r>
                    <w:r w:rsidRPr="00004170">
                      <w:rPr>
                        <w:caps/>
                        <w:sz w:val="28"/>
                        <w:szCs w:val="28"/>
                        <w:lang w:val="uk-UA"/>
                      </w:rPr>
                      <w:t>»</w:t>
                    </w:r>
                  </w:p>
                </w:txbxContent>
              </v:textbox>
            </v:roundrect>
            <v:shape id="_x0000_s1197" type="#_x0000_t202" style="position:absolute;left:9332;top:4883;width:2130;height:912" strokeweight="1.25pt">
              <v:textbox style="mso-next-textbox:#_x0000_s1197">
                <w:txbxContent>
                  <w:p w:rsidR="0055286B" w:rsidRPr="00E90CB1" w:rsidRDefault="0055286B" w:rsidP="00E90CB1">
                    <w:pPr>
                      <w:jc w:val="center"/>
                      <w:rPr>
                        <w:lang w:val="uk-UA"/>
                      </w:rPr>
                    </w:pPr>
                    <w:r>
                      <w:rPr>
                        <w:lang w:val="uk-UA"/>
                      </w:rPr>
                      <w:t>Заступник голови П</w:t>
                    </w:r>
                    <w:r w:rsidRPr="00E90CB1">
                      <w:rPr>
                        <w:lang w:val="uk-UA"/>
                      </w:rPr>
                      <w:t>равління по комерційним питанням</w:t>
                    </w:r>
                  </w:p>
                  <w:p w:rsidR="0055286B" w:rsidRPr="00E90CB1" w:rsidRDefault="0055286B" w:rsidP="00E90CB1">
                    <w:pPr>
                      <w:jc w:val="center"/>
                      <w:rPr>
                        <w:lang w:val="uk-UA"/>
                      </w:rPr>
                    </w:pPr>
                    <w:r w:rsidRPr="00E90CB1">
                      <w:rPr>
                        <w:lang w:val="uk-UA"/>
                      </w:rPr>
                      <w:t>відділ</w:t>
                    </w:r>
                  </w:p>
                </w:txbxContent>
              </v:textbox>
            </v:shape>
            <v:shape id="_x0000_s1199" type="#_x0000_t202" style="position:absolute;left:4959;top:4883;width:2130;height:343" strokeweight="1.25pt">
              <v:textbox style="mso-next-textbox:#_x0000_s1199">
                <w:txbxContent>
                  <w:p w:rsidR="0055286B" w:rsidRPr="00CC78FA" w:rsidRDefault="0055286B" w:rsidP="00E90CB1">
                    <w:pPr>
                      <w:jc w:val="center"/>
                      <w:rPr>
                        <w:lang w:val="uk-UA"/>
                      </w:rPr>
                    </w:pPr>
                    <w:r w:rsidRPr="00CC78FA">
                      <w:rPr>
                        <w:lang w:val="uk-UA"/>
                      </w:rPr>
                      <w:t>Головний інженер</w:t>
                    </w:r>
                  </w:p>
                </w:txbxContent>
              </v:textbox>
            </v:shape>
            <v:shape id="_x0000_s1200" type="#_x0000_t202" style="position:absolute;left:5110;top:5376;width:573;height:1757" strokeweight="1pt">
              <v:textbox style="layout-flow:vertical;mso-layout-flow-alt:bottom-to-top;mso-next-textbox:#_x0000_s1200">
                <w:txbxContent>
                  <w:p w:rsidR="0055286B" w:rsidRPr="00CC78FA" w:rsidRDefault="0055286B" w:rsidP="00E90CB1">
                    <w:pPr>
                      <w:jc w:val="center"/>
                      <w:rPr>
                        <w:szCs w:val="28"/>
                        <w:lang w:val="uk-UA"/>
                      </w:rPr>
                    </w:pPr>
                    <w:r>
                      <w:rPr>
                        <w:szCs w:val="28"/>
                        <w:lang w:val="uk-UA"/>
                      </w:rPr>
                      <w:t>Виробниче-технічне управління</w:t>
                    </w:r>
                  </w:p>
                </w:txbxContent>
              </v:textbox>
            </v:shape>
            <v:shape id="_x0000_s1203" type="#_x0000_t202" style="position:absolute;left:4959;top:4200;width:2130;height:553" strokeweight="1.25pt">
              <v:textbox style="mso-next-textbox:#_x0000_s1203">
                <w:txbxContent>
                  <w:p w:rsidR="0055286B" w:rsidRPr="00CC78FA" w:rsidRDefault="0055286B" w:rsidP="00E90CB1">
                    <w:pPr>
                      <w:jc w:val="center"/>
                      <w:rPr>
                        <w:lang w:val="uk-UA"/>
                      </w:rPr>
                    </w:pPr>
                    <w:r w:rsidRPr="00CC78FA">
                      <w:rPr>
                        <w:lang w:val="uk-UA"/>
                      </w:rPr>
                      <w:t>Служба економічної безпеки</w:t>
                    </w:r>
                  </w:p>
                </w:txbxContent>
              </v:textbox>
            </v:shape>
            <v:shape id="_x0000_s1204" type="#_x0000_t202" style="position:absolute;left:9332;top:4200;width:2130;height:553" strokeweight="1.25pt">
              <v:textbox style="mso-next-textbox:#_x0000_s1204">
                <w:txbxContent>
                  <w:p w:rsidR="0055286B" w:rsidRPr="00CC78FA" w:rsidRDefault="0055286B" w:rsidP="00E90CB1">
                    <w:pPr>
                      <w:jc w:val="center"/>
                      <w:rPr>
                        <w:lang w:val="uk-UA"/>
                      </w:rPr>
                    </w:pPr>
                    <w:r>
                      <w:rPr>
                        <w:lang w:val="uk-UA"/>
                      </w:rPr>
                      <w:t>Відділ</w:t>
                    </w:r>
                    <w:r w:rsidRPr="00CC78FA">
                      <w:rPr>
                        <w:lang w:val="uk-UA"/>
                      </w:rPr>
                      <w:t xml:space="preserve"> охорони праці та техніки безпеки </w:t>
                    </w:r>
                  </w:p>
                </w:txbxContent>
              </v:textbox>
            </v:shape>
            <v:shape id="_x0000_s1205" type="#_x0000_t202" style="position:absolute;left:9332;top:3779;width:2130;height:341" strokeweight="1.25pt">
              <v:textbox style="mso-next-textbox:#_x0000_s1205">
                <w:txbxContent>
                  <w:p w:rsidR="0055286B" w:rsidRPr="00CC78FA" w:rsidRDefault="0055286B" w:rsidP="00E90CB1">
                    <w:pPr>
                      <w:jc w:val="center"/>
                      <w:rPr>
                        <w:lang w:val="uk-UA"/>
                      </w:rPr>
                    </w:pPr>
                    <w:r w:rsidRPr="00CC78FA">
                      <w:rPr>
                        <w:lang w:val="uk-UA"/>
                      </w:rPr>
                      <w:t>Відділ кадрів</w:t>
                    </w:r>
                  </w:p>
                </w:txbxContent>
              </v:textbox>
            </v:shape>
            <v:shape id="_x0000_s1216" type="#_x0000_t202" style="position:absolute;left:6184;top:5376;width:621;height:1757" strokeweight="1pt">
              <v:textbox style="layout-flow:vertical;mso-layout-flow-alt:bottom-to-top;mso-next-textbox:#_x0000_s1216">
                <w:txbxContent>
                  <w:p w:rsidR="0055286B" w:rsidRPr="00CC78FA" w:rsidRDefault="0055286B" w:rsidP="00E90CB1">
                    <w:pPr>
                      <w:jc w:val="center"/>
                      <w:rPr>
                        <w:lang w:val="uk-UA"/>
                      </w:rPr>
                    </w:pPr>
                    <w:r w:rsidRPr="00CC78FA">
                      <w:rPr>
                        <w:lang w:val="uk-UA"/>
                      </w:rPr>
                      <w:t>Відділ капітального будівництва</w:t>
                    </w:r>
                  </w:p>
                </w:txbxContent>
              </v:textbox>
            </v:shape>
            <v:shape id="_x0000_s1222" type="#_x0000_t202" style="position:absolute;left:4958;top:7725;width:2131;height:331" strokeweight="1.25pt">
              <v:textbox style="mso-next-textbox:#_x0000_s1222">
                <w:txbxContent>
                  <w:p w:rsidR="0055286B" w:rsidRPr="00E90CB1" w:rsidRDefault="0055286B" w:rsidP="00E90CB1">
                    <w:pPr>
                      <w:jc w:val="center"/>
                      <w:rPr>
                        <w:lang w:val="uk-UA"/>
                      </w:rPr>
                    </w:pPr>
                    <w:r w:rsidRPr="00E90CB1">
                      <w:rPr>
                        <w:lang w:val="uk-UA"/>
                      </w:rPr>
                      <w:t>Головний бухгалтер</w:t>
                    </w:r>
                  </w:p>
                </w:txbxContent>
              </v:textbox>
            </v:shape>
            <v:shape id="_x0000_s1223" type="#_x0000_t202" style="position:absolute;left:9332;top:7725;width:2130;height:331" strokeweight="1.25pt">
              <v:textbox style="mso-next-textbox:#_x0000_s1223">
                <w:txbxContent>
                  <w:p w:rsidR="0055286B" w:rsidRPr="00E90CB1" w:rsidRDefault="0055286B" w:rsidP="00E90CB1">
                    <w:pPr>
                      <w:jc w:val="center"/>
                      <w:rPr>
                        <w:lang w:val="uk-UA"/>
                      </w:rPr>
                    </w:pPr>
                    <w:r w:rsidRPr="00E90CB1">
                      <w:rPr>
                        <w:lang w:val="uk-UA"/>
                      </w:rPr>
                      <w:t>Управління з маркетингу</w:t>
                    </w:r>
                  </w:p>
                </w:txbxContent>
              </v:textbox>
            </v:shape>
            <v:shape id="_x0000_s1224" type="#_x0000_t202" style="position:absolute;left:4968;top:8213;width:2130;height:554" strokeweight="1.25pt">
              <v:textbox style="mso-next-textbox:#_x0000_s1224">
                <w:txbxContent>
                  <w:p w:rsidR="0055286B" w:rsidRPr="00E90CB1" w:rsidRDefault="0055286B" w:rsidP="00E90CB1">
                    <w:pPr>
                      <w:jc w:val="center"/>
                      <w:rPr>
                        <w:lang w:val="uk-UA"/>
                      </w:rPr>
                    </w:pPr>
                    <w:r w:rsidRPr="00E90CB1">
                      <w:rPr>
                        <w:lang w:val="uk-UA"/>
                      </w:rPr>
                      <w:t>Управління по плануванню та аналізу</w:t>
                    </w:r>
                  </w:p>
                </w:txbxContent>
              </v:textbox>
            </v:shape>
            <v:shape id="_x0000_s1225" type="#_x0000_t202" style="position:absolute;left:9332;top:8935;width:2130;height:768" strokeweight="1.25pt">
              <v:textbox style="mso-next-textbox:#_x0000_s1225">
                <w:txbxContent>
                  <w:p w:rsidR="0055286B" w:rsidRPr="00156857" w:rsidRDefault="0055286B" w:rsidP="00156857">
                    <w:pPr>
                      <w:jc w:val="center"/>
                      <w:rPr>
                        <w:lang w:val="uk-UA"/>
                      </w:rPr>
                    </w:pPr>
                    <w:r w:rsidRPr="00E90CB1">
                      <w:rPr>
                        <w:lang w:val="uk-UA"/>
                      </w:rPr>
                      <w:t xml:space="preserve">Відділ </w:t>
                    </w:r>
                    <w:r>
                      <w:rPr>
                        <w:lang w:val="uk-UA"/>
                      </w:rPr>
                      <w:t xml:space="preserve">по роботі з </w:t>
                    </w:r>
                    <w:r w:rsidRPr="00E90CB1">
                      <w:rPr>
                        <w:lang w:val="uk-UA"/>
                      </w:rPr>
                      <w:t>цінни</w:t>
                    </w:r>
                    <w:r>
                      <w:rPr>
                        <w:lang w:val="uk-UA"/>
                      </w:rPr>
                      <w:t xml:space="preserve">ми </w:t>
                    </w:r>
                    <w:r w:rsidRPr="00E90CB1">
                      <w:rPr>
                        <w:lang w:val="uk-UA"/>
                      </w:rPr>
                      <w:t>папер</w:t>
                    </w:r>
                    <w:r>
                      <w:rPr>
                        <w:lang w:val="uk-UA"/>
                      </w:rPr>
                      <w:t>ами та зв</w:t>
                    </w:r>
                    <w:r w:rsidRPr="00156857">
                      <w:t>’</w:t>
                    </w:r>
                    <w:r>
                      <w:rPr>
                        <w:lang w:val="uk-UA"/>
                      </w:rPr>
                      <w:t>язку з акціонерами</w:t>
                    </w:r>
                  </w:p>
                  <w:p w:rsidR="0055286B" w:rsidRPr="00E90CB1" w:rsidRDefault="0055286B" w:rsidP="00E90CB1">
                    <w:pPr>
                      <w:jc w:val="center"/>
                      <w:rPr>
                        <w:lang w:val="uk-UA"/>
                      </w:rPr>
                    </w:pPr>
                  </w:p>
                </w:txbxContent>
              </v:textbox>
            </v:shape>
            <v:shape id="_x0000_s1226" type="#_x0000_t202" style="position:absolute;left:9332;top:8213;width:2130;height:554" strokeweight="1.25pt">
              <v:textbox style="mso-next-textbox:#_x0000_s1226">
                <w:txbxContent>
                  <w:p w:rsidR="0055286B" w:rsidRPr="00E90CB1" w:rsidRDefault="0055286B" w:rsidP="00E90CB1">
                    <w:pPr>
                      <w:jc w:val="center"/>
                      <w:rPr>
                        <w:lang w:val="uk-UA"/>
                      </w:rPr>
                    </w:pPr>
                    <w:r w:rsidRPr="00E90CB1">
                      <w:rPr>
                        <w:lang w:val="uk-UA"/>
                      </w:rPr>
                      <w:t xml:space="preserve">Відділ </w:t>
                    </w:r>
                    <w:r>
                      <w:rPr>
                        <w:lang w:val="uk-UA"/>
                      </w:rPr>
                      <w:t xml:space="preserve">організації </w:t>
                    </w:r>
                    <w:r w:rsidRPr="00E90CB1">
                      <w:rPr>
                        <w:lang w:val="uk-UA"/>
                      </w:rPr>
                      <w:t>праці та заробітної плати</w:t>
                    </w:r>
                  </w:p>
                </w:txbxContent>
              </v:textbox>
            </v:shape>
            <v:shape id="_x0000_s1227" type="#_x0000_t202" style="position:absolute;left:7201;top:9949;width:2131;height:554" strokeweight="1.25pt">
              <v:textbox style="mso-next-textbox:#_x0000_s1227">
                <w:txbxContent>
                  <w:p w:rsidR="0055286B" w:rsidRPr="00156857" w:rsidRDefault="0055286B" w:rsidP="00E90CB1">
                    <w:pPr>
                      <w:jc w:val="center"/>
                      <w:rPr>
                        <w:lang w:val="uk-UA"/>
                      </w:rPr>
                    </w:pPr>
                    <w:r>
                      <w:rPr>
                        <w:lang w:val="uk-UA"/>
                      </w:rPr>
                      <w:t>Спеціаліст по</w:t>
                    </w:r>
                    <w:r w:rsidRPr="00E90CB1">
                      <w:rPr>
                        <w:lang w:val="uk-UA"/>
                      </w:rPr>
                      <w:t xml:space="preserve"> зовнішньо-економічни</w:t>
                    </w:r>
                    <w:r>
                      <w:rPr>
                        <w:lang w:val="uk-UA"/>
                      </w:rPr>
                      <w:t>м</w:t>
                    </w:r>
                    <w:r w:rsidRPr="00E90CB1">
                      <w:rPr>
                        <w:lang w:val="uk-UA"/>
                      </w:rPr>
                      <w:t xml:space="preserve"> </w:t>
                    </w:r>
                    <w:r>
                      <w:rPr>
                        <w:lang w:val="uk-UA"/>
                      </w:rPr>
                      <w:t>зв</w:t>
                    </w:r>
                    <w:r>
                      <w:rPr>
                        <w:lang w:val="en-US"/>
                      </w:rPr>
                      <w:t>’</w:t>
                    </w:r>
                    <w:r>
                      <w:rPr>
                        <w:lang w:val="uk-UA"/>
                      </w:rPr>
                      <w:t>язкам</w:t>
                    </w:r>
                  </w:p>
                </w:txbxContent>
              </v:textbox>
            </v:shape>
            <v:shape id="_x0000_s1228" type="#_x0000_t202" style="position:absolute;left:4958;top:8935;width:2130;height:743" strokeweight="1.25pt">
              <v:textbox style="mso-next-textbox:#_x0000_s1228">
                <w:txbxContent>
                  <w:p w:rsidR="0055286B" w:rsidRPr="00E90CB1" w:rsidRDefault="0055286B" w:rsidP="00E90CB1">
                    <w:pPr>
                      <w:jc w:val="center"/>
                      <w:rPr>
                        <w:lang w:val="uk-UA"/>
                      </w:rPr>
                    </w:pPr>
                    <w:r w:rsidRPr="00E90CB1">
                      <w:rPr>
                        <w:lang w:val="uk-UA"/>
                      </w:rPr>
                      <w:t>Відділ комп’ютерного та програмного забезпечення</w:t>
                    </w:r>
                  </w:p>
                </w:txbxContent>
              </v:textbox>
            </v:shape>
            <v:roundrect id="_x0000_s1282" style="position:absolute;left:6449;top:2071;width:3576;height:366" arcsize="10923f" strokeweight="1.5pt">
              <v:shadow on="t" opacity=".5" offset="1pt,-1pt" offset2="-10pt,10pt"/>
              <v:textbox style="mso-next-textbox:#_x0000_s1282">
                <w:txbxContent>
                  <w:p w:rsidR="0055286B" w:rsidRPr="00004170" w:rsidRDefault="0055286B" w:rsidP="00E90CB1">
                    <w:pPr>
                      <w:jc w:val="center"/>
                      <w:rPr>
                        <w:caps/>
                        <w:sz w:val="28"/>
                        <w:szCs w:val="28"/>
                        <w:lang w:val="uk-UA"/>
                      </w:rPr>
                    </w:pPr>
                    <w:r>
                      <w:rPr>
                        <w:caps/>
                        <w:sz w:val="28"/>
                        <w:szCs w:val="28"/>
                        <w:lang w:val="uk-UA"/>
                      </w:rPr>
                      <w:t>Загальні збори акціонерів</w:t>
                    </w:r>
                  </w:p>
                </w:txbxContent>
              </v:textbox>
            </v:roundrect>
            <v:shape id="_x0000_s1284" type="#_x0000_t32" style="position:absolute;left:6024;top:5235;width:470;height:141" o:connectortype="straight"/>
            <v:shape id="_x0000_s1285" type="#_x0000_t32" style="position:absolute;left:5396;top:5235;width:628;height:141;flip:x" o:connectortype="straight"/>
            <v:shape id="_x0000_s1286" type="#_x0000_t202" style="position:absolute;left:9455;top:5930;width:620;height:1338" strokeweight="1pt">
              <v:textbox style="layout-flow:vertical;mso-layout-flow-alt:bottom-to-top;mso-next-textbox:#_x0000_s1286">
                <w:txbxContent>
                  <w:p w:rsidR="0055286B" w:rsidRPr="00CC78FA" w:rsidRDefault="0055286B" w:rsidP="00E90CB1">
                    <w:pPr>
                      <w:jc w:val="center"/>
                      <w:rPr>
                        <w:lang w:val="uk-UA"/>
                      </w:rPr>
                    </w:pPr>
                    <w:r>
                      <w:rPr>
                        <w:lang w:val="uk-UA"/>
                      </w:rPr>
                      <w:t>Комерційний відділ</w:t>
                    </w:r>
                  </w:p>
                </w:txbxContent>
              </v:textbox>
            </v:shape>
            <v:shape id="_x0000_s1287" type="#_x0000_t202" style="position:absolute;left:10609;top:5930;width:619;height:1338" strokeweight="1pt">
              <v:textbox style="layout-flow:vertical;mso-layout-flow-alt:bottom-to-top;mso-next-textbox:#_x0000_s1287">
                <w:txbxContent>
                  <w:p w:rsidR="0055286B" w:rsidRPr="00CC78FA" w:rsidRDefault="0055286B" w:rsidP="00E90CB1">
                    <w:pPr>
                      <w:jc w:val="center"/>
                      <w:rPr>
                        <w:lang w:val="uk-UA"/>
                      </w:rPr>
                    </w:pPr>
                    <w:r>
                      <w:rPr>
                        <w:lang w:val="uk-UA"/>
                      </w:rPr>
                      <w:t>Торговий відділ</w:t>
                    </w:r>
                  </w:p>
                </w:txbxContent>
              </v:textbox>
            </v:shape>
            <v:shape id="_x0000_s1288" type="#_x0000_t32" style="position:absolute;left:9765;top:5804;width:632;height:126;flip:x" o:connectortype="straight"/>
            <v:shape id="_x0000_s1289" type="#_x0000_t32" style="position:absolute;left:10397;top:5804;width:522;height:126" o:connectortype="straight"/>
            <v:shape id="_x0000_s1290" type="#_x0000_t32" style="position:absolute;left:8237;top:2448;width:3;height:321" o:connectortype="straight"/>
            <v:shape id="_x0000_s1291" type="#_x0000_t32" style="position:absolute;left:8240;top:3158;width:19;height:942"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94" type="#_x0000_t34" style="position:absolute;left:8886;top:3950;width:437;height:502;flip:y" o:connectortype="elbow" adj="10730,185941,-256886"/>
            <v:shape id="_x0000_s1296" type="#_x0000_t34" style="position:absolute;left:8886;top:4452;width:437;height:25" o:connectortype="elbow" adj="10730,-3769527,-256886"/>
            <v:shape id="_x0000_s1297" type="#_x0000_t34" style="position:absolute;left:8886;top:4452;width:437;height:887" o:connectortype="elbow" adj="10730,-105241,-256886"/>
            <v:shape id="_x0000_s1298" type="#_x0000_t34" style="position:absolute;left:7099;top:3929;width:533;height:523;rotation:180" o:connectortype="elbow" adj="10771,-178728,-159645"/>
            <v:shape id="_x0000_s1299" type="#_x0000_t34" style="position:absolute;left:7097;top:4452;width:535;height:25;rotation:180;flip:y" o:connectortype="elbow" adj="10771,3769527,-159221"/>
            <v:shape id="_x0000_s1300" type="#_x0000_t34" style="position:absolute;left:7097;top:4452;width:535;height:603;rotation:180;flip:y" o:connectortype="elbow" adj="10771,154912,-159221"/>
            <v:shapetype id="_x0000_t33" coordsize="21600,21600" o:spt="33" o:oned="t" path="m,l21600,r,21600e" filled="f">
              <v:stroke joinstyle="miter"/>
              <v:path arrowok="t" fillok="f" o:connecttype="none"/>
              <o:lock v:ext="edit" shapetype="t"/>
            </v:shapetype>
            <v:shape id="_x0000_s1301" type="#_x0000_t33" style="position:absolute;left:6134;top:5766;width:3088;height:1162;rotation:90" o:connectortype="elbow" adj="-33831,-82114,-33831"/>
            <v:shape id="_x0000_s1302" type="#_x0000_t33" style="position:absolute;left:7247;top:5815;width:3088;height:1064;rotation:90;flip:x" o:connectortype="elbow" adj="-33831,89669,-33831"/>
            <v:shape id="_x0000_s1303" type="#_x0000_t33" style="position:absolute;left:5839;top:6071;width:3687;height:1152;rotation:90" o:connectortype="elbow" adj="-28334,-82771,-28334"/>
            <v:shape id="_x0000_s1304" type="#_x0000_t33" style="position:absolute;left:6947;top:6115;width:3687;height:1064;rotation:90;flip:x" o:connectortype="elbow" adj="-28334,89669,-28334"/>
            <v:shape id="_x0000_s1305" type="#_x0000_t33" style="position:absolute;left:5426;top:6474;width:4503;height:1162;rotation:90" o:connectortype="elbow" adj="-23199,-82064,-23199"/>
            <v:shape id="_x0000_s1306" type="#_x0000_t33" style="position:absolute;left:6533;top:6529;width:4516;height:1064;rotation:90;flip:x" o:connectortype="elbow" adj="-23133,89669,-23133"/>
            <v:shape id="_x0000_s1307" type="#_x0000_t34" style="position:absolute;left:5694;top:7368;width:5137;height:7;rotation:90;flip:x" o:connectortype="elbow" adj="10794,13450320,-20337"/>
            <w10:wrap type="none"/>
            <w10:anchorlock/>
          </v:group>
        </w:pict>
      </w:r>
    </w:p>
    <w:p w:rsidR="006A3233" w:rsidRDefault="006A3233" w:rsidP="00102045">
      <w:pPr>
        <w:pStyle w:val="a4"/>
        <w:spacing w:line="360" w:lineRule="auto"/>
        <w:ind w:firstLine="198"/>
        <w:jc w:val="center"/>
        <w:rPr>
          <w:sz w:val="28"/>
          <w:szCs w:val="28"/>
          <w:lang w:val="uk-UA"/>
        </w:rPr>
      </w:pPr>
    </w:p>
    <w:p w:rsidR="003420AF" w:rsidRPr="00102045" w:rsidRDefault="003420AF" w:rsidP="00102045">
      <w:pPr>
        <w:spacing w:line="360" w:lineRule="auto"/>
        <w:jc w:val="both"/>
        <w:rPr>
          <w:sz w:val="28"/>
          <w:szCs w:val="28"/>
          <w:lang w:val="uk-UA"/>
        </w:rPr>
      </w:pPr>
    </w:p>
    <w:p w:rsidR="00A345DE" w:rsidRDefault="00A345DE">
      <w:pPr>
        <w:spacing w:after="200" w:line="276" w:lineRule="auto"/>
        <w:rPr>
          <w:noProof/>
          <w:sz w:val="28"/>
          <w:szCs w:val="28"/>
        </w:rPr>
      </w:pPr>
      <w:r>
        <w:rPr>
          <w:noProof/>
          <w:sz w:val="28"/>
          <w:szCs w:val="28"/>
        </w:rPr>
        <w:br w:type="page"/>
      </w:r>
    </w:p>
    <w:p w:rsidR="00A345DE" w:rsidRDefault="00A345DE" w:rsidP="00A345DE">
      <w:pPr>
        <w:pStyle w:val="a4"/>
        <w:spacing w:line="360" w:lineRule="auto"/>
        <w:ind w:firstLine="198"/>
        <w:jc w:val="right"/>
        <w:rPr>
          <w:bCs/>
          <w:sz w:val="28"/>
          <w:szCs w:val="16"/>
          <w:lang w:val="uk-UA"/>
        </w:rPr>
      </w:pPr>
      <w:r>
        <w:rPr>
          <w:bCs/>
          <w:sz w:val="28"/>
          <w:szCs w:val="16"/>
          <w:lang w:val="uk-UA"/>
        </w:rPr>
        <w:lastRenderedPageBreak/>
        <w:t xml:space="preserve">Додаток </w:t>
      </w:r>
      <w:r w:rsidR="005C1272">
        <w:rPr>
          <w:bCs/>
          <w:sz w:val="28"/>
          <w:szCs w:val="16"/>
          <w:lang w:val="uk-UA"/>
        </w:rPr>
        <w:t>2</w:t>
      </w:r>
    </w:p>
    <w:p w:rsidR="00A345DE" w:rsidRPr="00683A5C" w:rsidRDefault="00A345DE" w:rsidP="00A345DE">
      <w:pPr>
        <w:tabs>
          <w:tab w:val="left" w:pos="5205"/>
        </w:tabs>
        <w:spacing w:line="360" w:lineRule="auto"/>
        <w:jc w:val="center"/>
        <w:rPr>
          <w:sz w:val="28"/>
          <w:szCs w:val="28"/>
          <w:lang w:val="uk-UA"/>
        </w:rPr>
      </w:pPr>
      <w:r w:rsidRPr="00683A5C">
        <w:rPr>
          <w:sz w:val="28"/>
          <w:szCs w:val="28"/>
          <w:lang w:val="uk-UA"/>
        </w:rPr>
        <w:t>Основні нагороди ВАТ «</w:t>
      </w:r>
      <w:r>
        <w:rPr>
          <w:sz w:val="28"/>
          <w:szCs w:val="28"/>
          <w:lang w:val="uk-UA"/>
        </w:rPr>
        <w:t>Сумська Паляниця</w:t>
      </w:r>
      <w:r w:rsidRPr="00683A5C">
        <w:rPr>
          <w:sz w:val="28"/>
          <w:szCs w:val="28"/>
          <w:lang w:val="uk-UA"/>
        </w:rPr>
        <w:t>»</w:t>
      </w:r>
    </w:p>
    <w:tbl>
      <w:tblPr>
        <w:tblStyle w:val="ac"/>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240"/>
        <w:gridCol w:w="3899"/>
        <w:gridCol w:w="2641"/>
        <w:gridCol w:w="790"/>
      </w:tblGrid>
      <w:tr w:rsidR="00A345DE" w:rsidRPr="00683A5C" w:rsidTr="005F4133">
        <w:trPr>
          <w:cantSplit/>
          <w:trHeight w:val="291"/>
        </w:trPr>
        <w:tc>
          <w:tcPr>
            <w:tcW w:w="2240" w:type="dxa"/>
          </w:tcPr>
          <w:p w:rsidR="00A345DE" w:rsidRPr="00683A5C" w:rsidRDefault="00A345DE" w:rsidP="00132ADB">
            <w:pPr>
              <w:jc w:val="center"/>
              <w:rPr>
                <w:bCs/>
                <w:color w:val="000000"/>
                <w:lang w:val="uk-UA"/>
              </w:rPr>
            </w:pPr>
            <w:r w:rsidRPr="00683A5C">
              <w:rPr>
                <w:bCs/>
                <w:color w:val="000000"/>
                <w:lang w:val="uk-UA"/>
              </w:rPr>
              <w:t>Нагорода</w:t>
            </w:r>
          </w:p>
        </w:tc>
        <w:tc>
          <w:tcPr>
            <w:tcW w:w="3899" w:type="dxa"/>
          </w:tcPr>
          <w:p w:rsidR="00A345DE" w:rsidRPr="00683A5C" w:rsidRDefault="00A345DE" w:rsidP="00132ADB">
            <w:pPr>
              <w:jc w:val="center"/>
              <w:rPr>
                <w:bCs/>
                <w:color w:val="000000"/>
                <w:lang w:val="uk-UA"/>
              </w:rPr>
            </w:pPr>
            <w:r w:rsidRPr="00683A5C">
              <w:rPr>
                <w:bCs/>
                <w:color w:val="000000"/>
              </w:rPr>
              <w:t xml:space="preserve">За </w:t>
            </w:r>
            <w:r w:rsidRPr="00683A5C">
              <w:rPr>
                <w:bCs/>
                <w:color w:val="000000"/>
                <w:lang w:val="uk-UA"/>
              </w:rPr>
              <w:t>що</w:t>
            </w:r>
          </w:p>
        </w:tc>
        <w:tc>
          <w:tcPr>
            <w:tcW w:w="2641" w:type="dxa"/>
          </w:tcPr>
          <w:p w:rsidR="00A345DE" w:rsidRPr="00683A5C" w:rsidRDefault="00A345DE" w:rsidP="00132ADB">
            <w:pPr>
              <w:jc w:val="center"/>
              <w:rPr>
                <w:bCs/>
                <w:color w:val="000000"/>
                <w:lang w:val="uk-UA"/>
              </w:rPr>
            </w:pPr>
            <w:r w:rsidRPr="00683A5C">
              <w:rPr>
                <w:bCs/>
                <w:color w:val="000000"/>
                <w:lang w:val="uk-UA"/>
              </w:rPr>
              <w:t>Хто нагороджував</w:t>
            </w:r>
          </w:p>
        </w:tc>
        <w:tc>
          <w:tcPr>
            <w:tcW w:w="790" w:type="dxa"/>
            <w:vAlign w:val="center"/>
          </w:tcPr>
          <w:p w:rsidR="00A345DE" w:rsidRPr="00683A5C" w:rsidRDefault="00A345DE" w:rsidP="00132ADB">
            <w:pPr>
              <w:jc w:val="center"/>
              <w:rPr>
                <w:bCs/>
                <w:color w:val="000000"/>
                <w:lang w:val="uk-UA"/>
              </w:rPr>
            </w:pPr>
            <w:r w:rsidRPr="00683A5C">
              <w:rPr>
                <w:bCs/>
                <w:color w:val="000000"/>
                <w:lang w:val="uk-UA"/>
              </w:rPr>
              <w:t>Дата</w:t>
            </w:r>
          </w:p>
        </w:tc>
      </w:tr>
      <w:tr w:rsidR="00A345DE" w:rsidRPr="00683A5C" w:rsidTr="005F4133">
        <w:trPr>
          <w:cantSplit/>
          <w:trHeight w:val="1134"/>
        </w:trPr>
        <w:tc>
          <w:tcPr>
            <w:tcW w:w="2240" w:type="dxa"/>
          </w:tcPr>
          <w:p w:rsidR="00A345DE" w:rsidRPr="00683A5C" w:rsidRDefault="00A345DE" w:rsidP="00132ADB">
            <w:pPr>
              <w:rPr>
                <w:color w:val="000000"/>
              </w:rPr>
            </w:pPr>
            <w:r w:rsidRPr="00683A5C">
              <w:rPr>
                <w:color w:val="000000"/>
              </w:rPr>
              <w:t xml:space="preserve">Диплом </w:t>
            </w:r>
            <w:r w:rsidRPr="00683A5C">
              <w:rPr>
                <w:color w:val="000000"/>
                <w:lang w:val="uk-UA"/>
              </w:rPr>
              <w:t xml:space="preserve">і </w:t>
            </w:r>
            <w:r w:rsidRPr="00683A5C">
              <w:rPr>
                <w:color w:val="000000"/>
              </w:rPr>
              <w:t xml:space="preserve">грамота </w:t>
            </w:r>
          </w:p>
          <w:p w:rsidR="00A345DE" w:rsidRDefault="00A345DE" w:rsidP="00132ADB">
            <w:pPr>
              <w:jc w:val="center"/>
              <w:rPr>
                <w:color w:val="000000"/>
                <w:lang w:val="uk-UA"/>
              </w:rPr>
            </w:pPr>
            <w:r>
              <w:rPr>
                <w:noProof/>
                <w:color w:val="000000"/>
              </w:rPr>
              <w:drawing>
                <wp:inline distT="0" distB="0" distL="0" distR="0">
                  <wp:extent cx="552450" cy="752475"/>
                  <wp:effectExtent l="19050" t="0" r="0" b="0"/>
                  <wp:docPr id="8" name="Рисунок 8" descr="20030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309131"/>
                          <pic:cNvPicPr>
                            <a:picLocks noChangeAspect="1" noChangeArrowheads="1"/>
                          </pic:cNvPicPr>
                        </pic:nvPicPr>
                        <pic:blipFill>
                          <a:blip r:embed="rId17"/>
                          <a:srcRect/>
                          <a:stretch>
                            <a:fillRect/>
                          </a:stretch>
                        </pic:blipFill>
                        <pic:spPr bwMode="auto">
                          <a:xfrm>
                            <a:off x="0" y="0"/>
                            <a:ext cx="552450" cy="752475"/>
                          </a:xfrm>
                          <a:prstGeom prst="rect">
                            <a:avLst/>
                          </a:prstGeom>
                          <a:noFill/>
                          <a:ln w="9525">
                            <a:noFill/>
                            <a:miter lim="800000"/>
                            <a:headEnd/>
                            <a:tailEnd/>
                          </a:ln>
                        </pic:spPr>
                      </pic:pic>
                    </a:graphicData>
                  </a:graphic>
                </wp:inline>
              </w:drawing>
            </w:r>
          </w:p>
          <w:p w:rsidR="00A345DE" w:rsidRPr="00683A5C" w:rsidRDefault="00A345DE" w:rsidP="00132ADB">
            <w:pPr>
              <w:jc w:val="center"/>
              <w:rPr>
                <w:color w:val="000000"/>
              </w:rPr>
            </w:pPr>
            <w:r>
              <w:rPr>
                <w:noProof/>
                <w:color w:val="000000"/>
              </w:rPr>
              <w:drawing>
                <wp:inline distT="0" distB="0" distL="0" distR="0">
                  <wp:extent cx="561975" cy="685800"/>
                  <wp:effectExtent l="19050" t="0" r="9525" b="0"/>
                  <wp:docPr id="9" name="Рисунок 9" descr="20030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309132"/>
                          <pic:cNvPicPr>
                            <a:picLocks noChangeAspect="1" noChangeArrowheads="1"/>
                          </pic:cNvPicPr>
                        </pic:nvPicPr>
                        <pic:blipFill>
                          <a:blip r:embed="rId18"/>
                          <a:srcRect/>
                          <a:stretch>
                            <a:fillRect/>
                          </a:stretch>
                        </pic:blipFill>
                        <pic:spPr bwMode="auto">
                          <a:xfrm>
                            <a:off x="0" y="0"/>
                            <a:ext cx="561975" cy="685800"/>
                          </a:xfrm>
                          <a:prstGeom prst="rect">
                            <a:avLst/>
                          </a:prstGeom>
                          <a:noFill/>
                          <a:ln w="9525">
                            <a:noFill/>
                            <a:miter lim="800000"/>
                            <a:headEnd/>
                            <a:tailEnd/>
                          </a:ln>
                        </pic:spPr>
                      </pic:pic>
                    </a:graphicData>
                  </a:graphic>
                </wp:inline>
              </w:drawing>
            </w:r>
          </w:p>
        </w:tc>
        <w:tc>
          <w:tcPr>
            <w:tcW w:w="3899" w:type="dxa"/>
          </w:tcPr>
          <w:p w:rsidR="00A345DE" w:rsidRPr="00683A5C" w:rsidRDefault="00A345DE" w:rsidP="00132ADB">
            <w:pPr>
              <w:pStyle w:val="a3"/>
              <w:spacing w:before="0" w:beforeAutospacing="0" w:after="0" w:afterAutospacing="0"/>
              <w:rPr>
                <w:color w:val="000000"/>
                <w:lang w:val="uk-UA"/>
              </w:rPr>
            </w:pPr>
            <w:r w:rsidRPr="00683A5C">
              <w:rPr>
                <w:color w:val="000000"/>
              </w:rPr>
              <w:t xml:space="preserve">Диплом: </w:t>
            </w:r>
            <w:r w:rsidRPr="00683A5C">
              <w:rPr>
                <w:color w:val="000000"/>
                <w:lang w:val="uk-UA"/>
              </w:rPr>
              <w:t xml:space="preserve">За краще представлення продовольчих товарів на </w:t>
            </w:r>
            <w:r w:rsidR="005F4133">
              <w:rPr>
                <w:color w:val="000000"/>
                <w:lang w:val="uk-UA"/>
              </w:rPr>
              <w:t>Сум</w:t>
            </w:r>
            <w:r w:rsidRPr="00683A5C">
              <w:rPr>
                <w:color w:val="000000"/>
                <w:lang w:val="uk-UA"/>
              </w:rPr>
              <w:t>ському обласному ювілейному ярмарку</w:t>
            </w:r>
          </w:p>
          <w:p w:rsidR="00A345DE" w:rsidRPr="00683A5C" w:rsidRDefault="00A345DE" w:rsidP="00A345DE">
            <w:pPr>
              <w:pStyle w:val="a3"/>
              <w:spacing w:before="0" w:beforeAutospacing="0" w:after="0" w:afterAutospacing="0"/>
              <w:rPr>
                <w:color w:val="000000"/>
              </w:rPr>
            </w:pPr>
            <w:r w:rsidRPr="00683A5C">
              <w:rPr>
                <w:color w:val="000000"/>
                <w:lang w:val="uk-UA"/>
              </w:rPr>
              <w:t xml:space="preserve">Грамота: За бездоганну, самовіддану роботу, значний внесок у розвиток виробництва товару в місті </w:t>
            </w:r>
            <w:r>
              <w:rPr>
                <w:color w:val="000000"/>
                <w:lang w:val="uk-UA"/>
              </w:rPr>
              <w:t>Суми</w:t>
            </w:r>
          </w:p>
        </w:tc>
        <w:tc>
          <w:tcPr>
            <w:tcW w:w="2641" w:type="dxa"/>
            <w:vAlign w:val="center"/>
          </w:tcPr>
          <w:p w:rsidR="00A345DE" w:rsidRPr="00683A5C" w:rsidRDefault="005F4133" w:rsidP="00132ADB">
            <w:pPr>
              <w:pStyle w:val="a3"/>
              <w:spacing w:before="0" w:beforeAutospacing="0" w:after="0" w:afterAutospacing="0"/>
              <w:rPr>
                <w:color w:val="000000"/>
                <w:lang w:val="uk-UA"/>
              </w:rPr>
            </w:pPr>
            <w:r>
              <w:rPr>
                <w:color w:val="000000"/>
                <w:lang w:val="uk-UA"/>
              </w:rPr>
              <w:t>Сум</w:t>
            </w:r>
            <w:r w:rsidR="00A345DE" w:rsidRPr="00683A5C">
              <w:rPr>
                <w:color w:val="000000"/>
                <w:lang w:val="uk-UA"/>
              </w:rPr>
              <w:t>ський обласний організаційний комітет із проведення ювілейного ярмарку сільськогосподарської продукції і продовольчих товарів</w:t>
            </w:r>
          </w:p>
          <w:p w:rsidR="00A345DE" w:rsidRPr="00683A5C" w:rsidRDefault="005F4133" w:rsidP="00132ADB">
            <w:pPr>
              <w:pStyle w:val="a3"/>
              <w:spacing w:before="0" w:beforeAutospacing="0" w:after="0" w:afterAutospacing="0"/>
              <w:rPr>
                <w:color w:val="000000"/>
              </w:rPr>
            </w:pPr>
            <w:r>
              <w:rPr>
                <w:color w:val="000000"/>
                <w:lang w:val="uk-UA"/>
              </w:rPr>
              <w:t>Сумська</w:t>
            </w:r>
            <w:r w:rsidR="00A345DE" w:rsidRPr="00683A5C">
              <w:rPr>
                <w:color w:val="000000"/>
                <w:lang w:val="uk-UA"/>
              </w:rPr>
              <w:t xml:space="preserve"> обладміністрація</w:t>
            </w:r>
          </w:p>
        </w:tc>
        <w:tc>
          <w:tcPr>
            <w:tcW w:w="790" w:type="dxa"/>
            <w:textDirection w:val="btLr"/>
            <w:vAlign w:val="center"/>
          </w:tcPr>
          <w:p w:rsidR="00A345DE" w:rsidRPr="00683A5C" w:rsidRDefault="005F4133" w:rsidP="00132ADB">
            <w:pPr>
              <w:ind w:left="113" w:right="113"/>
              <w:jc w:val="center"/>
              <w:rPr>
                <w:color w:val="000000"/>
                <w:lang w:val="uk-UA"/>
              </w:rPr>
            </w:pPr>
            <w:r>
              <w:rPr>
                <w:color w:val="000000"/>
                <w:lang w:val="uk-UA"/>
              </w:rPr>
              <w:t>Суми</w:t>
            </w:r>
            <w:r w:rsidR="00A345DE" w:rsidRPr="00683A5C">
              <w:rPr>
                <w:color w:val="000000"/>
                <w:lang w:val="uk-UA"/>
              </w:rPr>
              <w:t xml:space="preserve"> 13.09.</w:t>
            </w:r>
          </w:p>
          <w:p w:rsidR="00A345DE" w:rsidRPr="00683A5C" w:rsidRDefault="00A345DE" w:rsidP="00132ADB">
            <w:pPr>
              <w:ind w:left="113" w:right="113"/>
              <w:jc w:val="center"/>
              <w:rPr>
                <w:color w:val="000000"/>
                <w:lang w:val="uk-UA"/>
              </w:rPr>
            </w:pPr>
            <w:r w:rsidRPr="00683A5C">
              <w:rPr>
                <w:color w:val="000000"/>
                <w:lang w:val="uk-UA"/>
              </w:rPr>
              <w:t>2003</w:t>
            </w:r>
          </w:p>
        </w:tc>
      </w:tr>
      <w:tr w:rsidR="00A345DE" w:rsidRPr="00683A5C" w:rsidTr="005F4133">
        <w:trPr>
          <w:cantSplit/>
          <w:trHeight w:val="1134"/>
        </w:trPr>
        <w:tc>
          <w:tcPr>
            <w:tcW w:w="2240" w:type="dxa"/>
          </w:tcPr>
          <w:p w:rsidR="00A345DE" w:rsidRDefault="00A345DE" w:rsidP="00132ADB">
            <w:pPr>
              <w:rPr>
                <w:color w:val="000000"/>
                <w:lang w:val="en-US"/>
              </w:rPr>
            </w:pPr>
            <w:r w:rsidRPr="00683A5C">
              <w:rPr>
                <w:color w:val="000000"/>
              </w:rPr>
              <w:t xml:space="preserve">Грамота </w:t>
            </w:r>
          </w:p>
          <w:p w:rsidR="00A345DE" w:rsidRPr="00683A5C" w:rsidRDefault="00A345DE" w:rsidP="00132ADB">
            <w:pPr>
              <w:jc w:val="center"/>
              <w:rPr>
                <w:color w:val="000000"/>
              </w:rPr>
            </w:pPr>
            <w:r>
              <w:rPr>
                <w:noProof/>
                <w:color w:val="000000"/>
              </w:rPr>
              <w:drawing>
                <wp:inline distT="0" distB="0" distL="0" distR="0">
                  <wp:extent cx="619125" cy="762000"/>
                  <wp:effectExtent l="19050" t="0" r="9525" b="0"/>
                  <wp:docPr id="10" name="Рисунок 10" descr="2003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30314"/>
                          <pic:cNvPicPr>
                            <a:picLocks noChangeAspect="1" noChangeArrowheads="1"/>
                          </pic:cNvPicPr>
                        </pic:nvPicPr>
                        <pic:blipFill>
                          <a:blip r:embed="rId19"/>
                          <a:srcRect/>
                          <a:stretch>
                            <a:fillRect/>
                          </a:stretch>
                        </pic:blipFill>
                        <pic:spPr bwMode="auto">
                          <a:xfrm>
                            <a:off x="0" y="0"/>
                            <a:ext cx="619125" cy="762000"/>
                          </a:xfrm>
                          <a:prstGeom prst="rect">
                            <a:avLst/>
                          </a:prstGeom>
                          <a:noFill/>
                          <a:ln w="9525">
                            <a:noFill/>
                            <a:miter lim="800000"/>
                            <a:headEnd/>
                            <a:tailEnd/>
                          </a:ln>
                        </pic:spPr>
                      </pic:pic>
                    </a:graphicData>
                  </a:graphic>
                </wp:inline>
              </w:drawing>
            </w:r>
          </w:p>
        </w:tc>
        <w:tc>
          <w:tcPr>
            <w:tcW w:w="3899" w:type="dxa"/>
          </w:tcPr>
          <w:p w:rsidR="00A345DE" w:rsidRPr="00683A5C" w:rsidRDefault="00A345DE" w:rsidP="00132ADB">
            <w:pPr>
              <w:rPr>
                <w:color w:val="000000"/>
                <w:szCs w:val="20"/>
              </w:rPr>
            </w:pPr>
            <w:r w:rsidRPr="00683A5C">
              <w:rPr>
                <w:color w:val="000000"/>
                <w:lang w:val="uk-UA"/>
              </w:rPr>
              <w:t>За успішну виховну роботу зі школярами і учнівською молоддю по ощадливому і дбайливому поводженню з хлібом</w:t>
            </w:r>
          </w:p>
        </w:tc>
        <w:tc>
          <w:tcPr>
            <w:tcW w:w="2641" w:type="dxa"/>
            <w:vAlign w:val="center"/>
          </w:tcPr>
          <w:p w:rsidR="00A345DE" w:rsidRPr="00683A5C" w:rsidRDefault="00A345DE" w:rsidP="00132ADB">
            <w:pPr>
              <w:rPr>
                <w:color w:val="000000"/>
              </w:rPr>
            </w:pPr>
            <w:r w:rsidRPr="00683A5C">
              <w:rPr>
                <w:color w:val="000000"/>
                <w:lang w:val="uk-UA"/>
              </w:rPr>
              <w:t>Національний еколого-натуралістичний центр учнівської молоді</w:t>
            </w:r>
          </w:p>
        </w:tc>
        <w:tc>
          <w:tcPr>
            <w:tcW w:w="790" w:type="dxa"/>
            <w:textDirection w:val="btLr"/>
            <w:vAlign w:val="center"/>
          </w:tcPr>
          <w:p w:rsidR="00A345DE" w:rsidRPr="00683A5C" w:rsidRDefault="00A345DE" w:rsidP="00132ADB">
            <w:pPr>
              <w:ind w:left="113" w:right="113"/>
              <w:jc w:val="center"/>
              <w:rPr>
                <w:color w:val="000000"/>
                <w:lang w:val="uk-UA"/>
              </w:rPr>
            </w:pPr>
            <w:r w:rsidRPr="00683A5C">
              <w:rPr>
                <w:color w:val="000000"/>
                <w:lang w:val="uk-UA"/>
              </w:rPr>
              <w:t>Київ 14.03.03</w:t>
            </w:r>
          </w:p>
        </w:tc>
      </w:tr>
      <w:tr w:rsidR="00A345DE" w:rsidRPr="00683A5C" w:rsidTr="005F4133">
        <w:trPr>
          <w:cantSplit/>
          <w:trHeight w:val="1134"/>
        </w:trPr>
        <w:tc>
          <w:tcPr>
            <w:tcW w:w="2240" w:type="dxa"/>
          </w:tcPr>
          <w:p w:rsidR="00A345DE" w:rsidRPr="00683A5C" w:rsidRDefault="00A345DE" w:rsidP="00132ADB">
            <w:pPr>
              <w:jc w:val="center"/>
              <w:rPr>
                <w:color w:val="000000"/>
              </w:rPr>
            </w:pPr>
            <w:r w:rsidRPr="00683A5C">
              <w:rPr>
                <w:color w:val="000000"/>
                <w:lang w:val="uk-UA"/>
              </w:rPr>
              <w:t>Почесний</w:t>
            </w:r>
            <w:r w:rsidRPr="00683A5C">
              <w:rPr>
                <w:color w:val="000000"/>
              </w:rPr>
              <w:t xml:space="preserve"> диплом </w:t>
            </w:r>
            <w:r>
              <w:rPr>
                <w:noProof/>
                <w:color w:val="000000"/>
              </w:rPr>
              <w:drawing>
                <wp:inline distT="0" distB="0" distL="0" distR="0">
                  <wp:extent cx="590550" cy="828675"/>
                  <wp:effectExtent l="19050" t="0" r="0" b="0"/>
                  <wp:docPr id="11" name="Рисунок 11"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3"/>
                          <pic:cNvPicPr>
                            <a:picLocks noChangeAspect="1" noChangeArrowheads="1"/>
                          </pic:cNvPicPr>
                        </pic:nvPicPr>
                        <pic:blipFill>
                          <a:blip r:embed="rId20"/>
                          <a:srcRect/>
                          <a:stretch>
                            <a:fillRect/>
                          </a:stretch>
                        </pic:blipFill>
                        <pic:spPr bwMode="auto">
                          <a:xfrm>
                            <a:off x="0" y="0"/>
                            <a:ext cx="590550" cy="828675"/>
                          </a:xfrm>
                          <a:prstGeom prst="rect">
                            <a:avLst/>
                          </a:prstGeom>
                          <a:noFill/>
                          <a:ln w="9525">
                            <a:noFill/>
                            <a:miter lim="800000"/>
                            <a:headEnd/>
                            <a:tailEnd/>
                          </a:ln>
                        </pic:spPr>
                      </pic:pic>
                    </a:graphicData>
                  </a:graphic>
                </wp:inline>
              </w:drawing>
            </w:r>
          </w:p>
        </w:tc>
        <w:tc>
          <w:tcPr>
            <w:tcW w:w="3899" w:type="dxa"/>
          </w:tcPr>
          <w:p w:rsidR="00A345DE" w:rsidRPr="00683A5C" w:rsidRDefault="00A345DE" w:rsidP="00132ADB">
            <w:pPr>
              <w:rPr>
                <w:color w:val="000000"/>
                <w:szCs w:val="20"/>
              </w:rPr>
            </w:pPr>
            <w:r w:rsidRPr="00683A5C">
              <w:rPr>
                <w:color w:val="000000"/>
                <w:lang w:val="uk-UA"/>
              </w:rPr>
              <w:t xml:space="preserve">За випуск </w:t>
            </w:r>
            <w:r w:rsidR="005E4761" w:rsidRPr="00683A5C">
              <w:rPr>
                <w:color w:val="000000"/>
                <w:lang w:val="uk-UA"/>
              </w:rPr>
              <w:t>конкурентоздатної</w:t>
            </w:r>
            <w:r w:rsidRPr="00683A5C">
              <w:rPr>
                <w:color w:val="000000"/>
                <w:lang w:val="uk-UA"/>
              </w:rPr>
              <w:t xml:space="preserve"> продукції і розширення її експорт</w:t>
            </w:r>
            <w:r w:rsidRPr="00683A5C">
              <w:rPr>
                <w:color w:val="000000"/>
              </w:rPr>
              <w:t>у</w:t>
            </w:r>
          </w:p>
        </w:tc>
        <w:tc>
          <w:tcPr>
            <w:tcW w:w="2641" w:type="dxa"/>
            <w:vAlign w:val="center"/>
          </w:tcPr>
          <w:p w:rsidR="00A345DE" w:rsidRPr="00683A5C" w:rsidRDefault="00A345DE" w:rsidP="00132ADB">
            <w:pPr>
              <w:rPr>
                <w:color w:val="000000"/>
                <w:lang w:val="uk-UA"/>
              </w:rPr>
            </w:pPr>
            <w:r w:rsidRPr="00683A5C">
              <w:rPr>
                <w:color w:val="000000"/>
                <w:lang w:val="uk-UA"/>
              </w:rPr>
              <w:t>Президія</w:t>
            </w:r>
            <w:r w:rsidRPr="00683A5C">
              <w:rPr>
                <w:color w:val="000000"/>
              </w:rPr>
              <w:t xml:space="preserve"> </w:t>
            </w:r>
            <w:r w:rsidRPr="00683A5C">
              <w:rPr>
                <w:color w:val="000000"/>
                <w:lang w:val="uk-UA"/>
              </w:rPr>
              <w:t>торгово-промислової палати України</w:t>
            </w:r>
          </w:p>
        </w:tc>
        <w:tc>
          <w:tcPr>
            <w:tcW w:w="790" w:type="dxa"/>
            <w:textDirection w:val="btLr"/>
            <w:vAlign w:val="center"/>
          </w:tcPr>
          <w:p w:rsidR="005F4133" w:rsidRDefault="00A345DE" w:rsidP="005F4133">
            <w:pPr>
              <w:ind w:left="113" w:right="113"/>
              <w:jc w:val="center"/>
              <w:rPr>
                <w:color w:val="000000"/>
                <w:lang w:val="uk-UA"/>
              </w:rPr>
            </w:pPr>
            <w:r w:rsidRPr="00683A5C">
              <w:rPr>
                <w:color w:val="000000"/>
                <w:lang w:val="uk-UA"/>
              </w:rPr>
              <w:t xml:space="preserve">Київ </w:t>
            </w:r>
          </w:p>
          <w:p w:rsidR="00A345DE" w:rsidRPr="00683A5C" w:rsidRDefault="00A345DE" w:rsidP="005F4133">
            <w:pPr>
              <w:ind w:left="113" w:right="113"/>
              <w:jc w:val="center"/>
              <w:rPr>
                <w:color w:val="000000"/>
                <w:lang w:val="uk-UA"/>
              </w:rPr>
            </w:pPr>
            <w:r w:rsidRPr="00683A5C">
              <w:rPr>
                <w:color w:val="000000"/>
                <w:lang w:val="uk-UA"/>
              </w:rPr>
              <w:t>2002</w:t>
            </w:r>
          </w:p>
        </w:tc>
      </w:tr>
      <w:tr w:rsidR="00A345DE" w:rsidRPr="00683A5C" w:rsidTr="005F4133">
        <w:trPr>
          <w:cantSplit/>
          <w:trHeight w:val="1134"/>
        </w:trPr>
        <w:tc>
          <w:tcPr>
            <w:tcW w:w="2240" w:type="dxa"/>
          </w:tcPr>
          <w:p w:rsidR="00A345DE" w:rsidRPr="00683A5C" w:rsidRDefault="00A345DE" w:rsidP="00132ADB">
            <w:pPr>
              <w:rPr>
                <w:color w:val="000000"/>
                <w:lang w:val="uk-UA"/>
              </w:rPr>
            </w:pPr>
            <w:r w:rsidRPr="00683A5C">
              <w:rPr>
                <w:color w:val="000000"/>
                <w:lang w:val="uk-UA"/>
              </w:rPr>
              <w:t xml:space="preserve">Дев’ять дипломів </w:t>
            </w:r>
          </w:p>
          <w:p w:rsidR="00A345DE" w:rsidRPr="00683A5C" w:rsidRDefault="00A345DE" w:rsidP="00132ADB">
            <w:pPr>
              <w:jc w:val="center"/>
              <w:rPr>
                <w:color w:val="000000"/>
                <w:lang w:val="uk-UA"/>
              </w:rPr>
            </w:pPr>
            <w:r>
              <w:rPr>
                <w:noProof/>
                <w:color w:val="000000"/>
              </w:rPr>
              <w:drawing>
                <wp:inline distT="0" distB="0" distL="0" distR="0">
                  <wp:extent cx="1047750" cy="1943100"/>
                  <wp:effectExtent l="19050" t="0" r="0" b="0"/>
                  <wp:docPr id="12" name="Рисунок 12"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1"/>
                          <pic:cNvPicPr>
                            <a:picLocks noChangeAspect="1" noChangeArrowheads="1"/>
                          </pic:cNvPicPr>
                        </pic:nvPicPr>
                        <pic:blipFill>
                          <a:blip r:embed="rId21"/>
                          <a:srcRect/>
                          <a:stretch>
                            <a:fillRect/>
                          </a:stretch>
                        </pic:blipFill>
                        <pic:spPr bwMode="auto">
                          <a:xfrm>
                            <a:off x="0" y="0"/>
                            <a:ext cx="1047750" cy="1943100"/>
                          </a:xfrm>
                          <a:prstGeom prst="rect">
                            <a:avLst/>
                          </a:prstGeom>
                          <a:noFill/>
                          <a:ln w="9525">
                            <a:noFill/>
                            <a:miter lim="800000"/>
                            <a:headEnd/>
                            <a:tailEnd/>
                          </a:ln>
                        </pic:spPr>
                      </pic:pic>
                    </a:graphicData>
                  </a:graphic>
                </wp:inline>
              </w:drawing>
            </w:r>
          </w:p>
        </w:tc>
        <w:tc>
          <w:tcPr>
            <w:tcW w:w="3899" w:type="dxa"/>
          </w:tcPr>
          <w:p w:rsidR="00A345DE" w:rsidRPr="00683A5C" w:rsidRDefault="00A345DE" w:rsidP="00132ADB">
            <w:pPr>
              <w:rPr>
                <w:color w:val="000000"/>
                <w:lang w:val="uk-UA"/>
              </w:rPr>
            </w:pPr>
            <w:r w:rsidRPr="00683A5C">
              <w:rPr>
                <w:color w:val="000000"/>
                <w:lang w:val="uk-UA"/>
              </w:rPr>
              <w:t xml:space="preserve">За результатами регіонального конкурсу "Кращі товари </w:t>
            </w:r>
            <w:r w:rsidR="005F4133">
              <w:rPr>
                <w:color w:val="000000"/>
                <w:lang w:val="uk-UA"/>
              </w:rPr>
              <w:t>Сум</w:t>
            </w:r>
            <w:r w:rsidRPr="00683A5C">
              <w:rPr>
                <w:color w:val="000000"/>
                <w:lang w:val="uk-UA"/>
              </w:rPr>
              <w:t xml:space="preserve">щини" визначена кращою і нагороджена знаком "Кращий товар </w:t>
            </w:r>
            <w:r w:rsidR="005F4133">
              <w:rPr>
                <w:color w:val="000000"/>
                <w:lang w:val="uk-UA"/>
              </w:rPr>
              <w:t>Сум</w:t>
            </w:r>
            <w:r w:rsidRPr="00683A5C">
              <w:rPr>
                <w:color w:val="000000"/>
                <w:lang w:val="uk-UA"/>
              </w:rPr>
              <w:t xml:space="preserve">щини" продукція: </w:t>
            </w:r>
          </w:p>
          <w:p w:rsidR="00A345DE" w:rsidRPr="00683A5C" w:rsidRDefault="00A345DE" w:rsidP="00132ADB">
            <w:pPr>
              <w:rPr>
                <w:color w:val="000000"/>
                <w:lang w:val="uk-UA"/>
              </w:rPr>
            </w:pPr>
            <w:r w:rsidRPr="00683A5C">
              <w:rPr>
                <w:color w:val="000000"/>
                <w:lang w:val="uk-UA"/>
              </w:rPr>
              <w:t xml:space="preserve">  хліб "Престиж"</w:t>
            </w:r>
          </w:p>
          <w:p w:rsidR="00A345DE" w:rsidRPr="00683A5C" w:rsidRDefault="00A345DE" w:rsidP="00132ADB">
            <w:pPr>
              <w:rPr>
                <w:color w:val="000000"/>
                <w:lang w:val="uk-UA"/>
              </w:rPr>
            </w:pPr>
            <w:r w:rsidRPr="00683A5C">
              <w:rPr>
                <w:color w:val="000000"/>
                <w:lang w:val="uk-UA"/>
              </w:rPr>
              <w:t xml:space="preserve">  хліб "Успенський" </w:t>
            </w:r>
          </w:p>
          <w:p w:rsidR="00A345DE" w:rsidRPr="00683A5C" w:rsidRDefault="00A345DE" w:rsidP="00132ADB">
            <w:pPr>
              <w:rPr>
                <w:color w:val="000000"/>
                <w:lang w:val="uk-UA"/>
              </w:rPr>
            </w:pPr>
            <w:r w:rsidRPr="00683A5C">
              <w:rPr>
                <w:color w:val="000000"/>
                <w:lang w:val="uk-UA"/>
              </w:rPr>
              <w:t xml:space="preserve">  хліб "Миколаївський" </w:t>
            </w:r>
          </w:p>
          <w:p w:rsidR="00A345DE" w:rsidRPr="00683A5C" w:rsidRDefault="00A345DE" w:rsidP="00132ADB">
            <w:pPr>
              <w:rPr>
                <w:color w:val="000000"/>
                <w:lang w:val="uk-UA"/>
              </w:rPr>
            </w:pPr>
            <w:r w:rsidRPr="00683A5C">
              <w:rPr>
                <w:color w:val="000000"/>
                <w:lang w:val="uk-UA"/>
              </w:rPr>
              <w:t xml:space="preserve">  хліб "Полечко" </w:t>
            </w:r>
          </w:p>
          <w:p w:rsidR="00A345DE" w:rsidRPr="00683A5C" w:rsidRDefault="00A345DE" w:rsidP="00132ADB">
            <w:pPr>
              <w:rPr>
                <w:color w:val="000000"/>
                <w:lang w:val="uk-UA"/>
              </w:rPr>
            </w:pPr>
            <w:r w:rsidRPr="00683A5C">
              <w:rPr>
                <w:color w:val="000000"/>
                <w:lang w:val="uk-UA"/>
              </w:rPr>
              <w:t xml:space="preserve">  торт "Для тебе" </w:t>
            </w:r>
          </w:p>
          <w:p w:rsidR="00A345DE" w:rsidRPr="00683A5C" w:rsidRDefault="00A345DE" w:rsidP="00132ADB">
            <w:pPr>
              <w:rPr>
                <w:color w:val="000000"/>
                <w:lang w:val="uk-UA"/>
              </w:rPr>
            </w:pPr>
            <w:r w:rsidRPr="00683A5C">
              <w:rPr>
                <w:color w:val="000000"/>
                <w:lang w:val="uk-UA"/>
              </w:rPr>
              <w:t xml:space="preserve">  сушіння гірчична </w:t>
            </w:r>
          </w:p>
          <w:p w:rsidR="00A345DE" w:rsidRPr="00683A5C" w:rsidRDefault="00A345DE" w:rsidP="00132ADB">
            <w:pPr>
              <w:rPr>
                <w:color w:val="000000"/>
                <w:lang w:val="uk-UA"/>
              </w:rPr>
            </w:pPr>
            <w:r w:rsidRPr="00683A5C">
              <w:rPr>
                <w:color w:val="000000"/>
                <w:lang w:val="uk-UA"/>
              </w:rPr>
              <w:t xml:space="preserve">  батон "Датський" </w:t>
            </w:r>
          </w:p>
          <w:p w:rsidR="00A345DE" w:rsidRPr="00683A5C" w:rsidRDefault="00A345DE" w:rsidP="00132ADB">
            <w:pPr>
              <w:rPr>
                <w:color w:val="000000"/>
                <w:lang w:val="uk-UA"/>
              </w:rPr>
            </w:pPr>
            <w:r w:rsidRPr="00683A5C">
              <w:rPr>
                <w:color w:val="000000"/>
                <w:lang w:val="uk-UA"/>
              </w:rPr>
              <w:t xml:space="preserve">  хліб "Бородінський" </w:t>
            </w:r>
          </w:p>
          <w:p w:rsidR="00A345DE" w:rsidRPr="00683A5C" w:rsidRDefault="00A345DE" w:rsidP="00132ADB">
            <w:pPr>
              <w:rPr>
                <w:color w:val="000000"/>
                <w:lang w:val="uk-UA"/>
              </w:rPr>
            </w:pPr>
            <w:r w:rsidRPr="00683A5C">
              <w:rPr>
                <w:color w:val="000000"/>
                <w:lang w:val="uk-UA"/>
              </w:rPr>
              <w:t xml:space="preserve">  хліб "Карельський"</w:t>
            </w:r>
          </w:p>
        </w:tc>
        <w:tc>
          <w:tcPr>
            <w:tcW w:w="2641" w:type="dxa"/>
            <w:vAlign w:val="center"/>
          </w:tcPr>
          <w:p w:rsidR="00A345DE" w:rsidRPr="00683A5C" w:rsidRDefault="005F4133" w:rsidP="00132ADB">
            <w:pPr>
              <w:jc w:val="center"/>
              <w:rPr>
                <w:color w:val="000000"/>
                <w:lang w:val="uk-UA"/>
              </w:rPr>
            </w:pPr>
            <w:r>
              <w:rPr>
                <w:color w:val="000000"/>
                <w:lang w:val="uk-UA"/>
              </w:rPr>
              <w:t>Сумська</w:t>
            </w:r>
          </w:p>
          <w:p w:rsidR="00A345DE" w:rsidRPr="00683A5C" w:rsidRDefault="00A345DE" w:rsidP="00132ADB">
            <w:pPr>
              <w:jc w:val="center"/>
              <w:rPr>
                <w:color w:val="000000"/>
                <w:lang w:val="uk-UA"/>
              </w:rPr>
            </w:pPr>
            <w:r w:rsidRPr="00683A5C">
              <w:rPr>
                <w:color w:val="000000"/>
                <w:lang w:val="uk-UA"/>
              </w:rPr>
              <w:t>обласна держадміністрація</w:t>
            </w:r>
          </w:p>
        </w:tc>
        <w:tc>
          <w:tcPr>
            <w:tcW w:w="790" w:type="dxa"/>
            <w:textDirection w:val="btLr"/>
            <w:vAlign w:val="center"/>
          </w:tcPr>
          <w:p w:rsidR="005F4133" w:rsidRDefault="005F4133" w:rsidP="005F4133">
            <w:pPr>
              <w:ind w:left="113" w:right="113"/>
              <w:jc w:val="center"/>
              <w:rPr>
                <w:color w:val="000000"/>
                <w:lang w:val="uk-UA"/>
              </w:rPr>
            </w:pPr>
            <w:r>
              <w:rPr>
                <w:color w:val="000000"/>
                <w:lang w:val="uk-UA"/>
              </w:rPr>
              <w:t>Суми</w:t>
            </w:r>
            <w:r w:rsidR="00A345DE" w:rsidRPr="00683A5C">
              <w:rPr>
                <w:color w:val="000000"/>
                <w:lang w:val="uk-UA"/>
              </w:rPr>
              <w:t xml:space="preserve"> </w:t>
            </w:r>
          </w:p>
          <w:p w:rsidR="00A345DE" w:rsidRPr="00683A5C" w:rsidRDefault="00A345DE" w:rsidP="005F4133">
            <w:pPr>
              <w:ind w:left="113" w:right="113"/>
              <w:jc w:val="center"/>
              <w:rPr>
                <w:color w:val="000000"/>
                <w:lang w:val="uk-UA"/>
              </w:rPr>
            </w:pPr>
            <w:r w:rsidRPr="00683A5C">
              <w:rPr>
                <w:color w:val="000000"/>
                <w:lang w:val="uk-UA"/>
              </w:rPr>
              <w:t xml:space="preserve">2001 </w:t>
            </w:r>
          </w:p>
        </w:tc>
      </w:tr>
      <w:tr w:rsidR="00A345DE" w:rsidRPr="00683A5C" w:rsidTr="005F4133">
        <w:trPr>
          <w:cantSplit/>
          <w:trHeight w:val="1134"/>
        </w:trPr>
        <w:tc>
          <w:tcPr>
            <w:tcW w:w="2240" w:type="dxa"/>
          </w:tcPr>
          <w:p w:rsidR="00A345DE" w:rsidRPr="00683A5C" w:rsidRDefault="00A345DE" w:rsidP="00132ADB">
            <w:pPr>
              <w:rPr>
                <w:color w:val="000000"/>
                <w:lang w:val="uk-UA"/>
              </w:rPr>
            </w:pPr>
            <w:r w:rsidRPr="00683A5C">
              <w:rPr>
                <w:color w:val="000000"/>
                <w:lang w:val="uk-UA"/>
              </w:rPr>
              <w:t>Сім дипломів, три золотих, дві срібні і одна бронзова медалі</w:t>
            </w:r>
            <w:r w:rsidRPr="00683A5C">
              <w:rPr>
                <w:color w:val="000000"/>
                <w:lang w:val="uk-UA"/>
              </w:rPr>
              <w:tab/>
            </w:r>
            <w:r>
              <w:rPr>
                <w:noProof/>
                <w:color w:val="000000"/>
              </w:rPr>
              <w:drawing>
                <wp:inline distT="0" distB="0" distL="0" distR="0">
                  <wp:extent cx="781050" cy="1343025"/>
                  <wp:effectExtent l="19050" t="0" r="0" b="0"/>
                  <wp:docPr id="13" name="Рисунок 13"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6"/>
                          <pic:cNvPicPr>
                            <a:picLocks noChangeAspect="1" noChangeArrowheads="1"/>
                          </pic:cNvPicPr>
                        </pic:nvPicPr>
                        <pic:blipFill>
                          <a:blip r:embed="rId22"/>
                          <a:srcRect/>
                          <a:stretch>
                            <a:fillRect/>
                          </a:stretch>
                        </pic:blipFill>
                        <pic:spPr bwMode="auto">
                          <a:xfrm>
                            <a:off x="0" y="0"/>
                            <a:ext cx="781050" cy="1343025"/>
                          </a:xfrm>
                          <a:prstGeom prst="rect">
                            <a:avLst/>
                          </a:prstGeom>
                          <a:noFill/>
                          <a:ln w="9525">
                            <a:noFill/>
                            <a:miter lim="800000"/>
                            <a:headEnd/>
                            <a:tailEnd/>
                          </a:ln>
                        </pic:spPr>
                      </pic:pic>
                    </a:graphicData>
                  </a:graphic>
                </wp:inline>
              </w:drawing>
            </w:r>
          </w:p>
        </w:tc>
        <w:tc>
          <w:tcPr>
            <w:tcW w:w="3899" w:type="dxa"/>
          </w:tcPr>
          <w:p w:rsidR="00A345DE" w:rsidRPr="00683A5C" w:rsidRDefault="00A345DE" w:rsidP="00132ADB">
            <w:pPr>
              <w:rPr>
                <w:rFonts w:cs="Ariac"/>
                <w:color w:val="000000"/>
                <w:lang w:val="uk-UA"/>
              </w:rPr>
            </w:pPr>
            <w:r w:rsidRPr="00683A5C">
              <w:rPr>
                <w:rFonts w:cs="Ariac"/>
                <w:color w:val="000000"/>
                <w:lang w:val="uk-UA"/>
              </w:rPr>
              <w:t xml:space="preserve">За результатами виставки за розробку нових виробів з використанням натуральних добавок вітчизняного виробництва нагороджена продукція: </w:t>
            </w:r>
          </w:p>
          <w:p w:rsidR="00A345DE" w:rsidRPr="00683A5C" w:rsidRDefault="00A345DE" w:rsidP="00132ADB">
            <w:pPr>
              <w:rPr>
                <w:rFonts w:cs="Ariac"/>
                <w:color w:val="000000"/>
                <w:lang w:val="uk-UA"/>
              </w:rPr>
            </w:pPr>
            <w:r w:rsidRPr="00683A5C">
              <w:rPr>
                <w:rFonts w:cs="Ariac"/>
                <w:color w:val="000000"/>
                <w:lang w:val="uk-UA"/>
              </w:rPr>
              <w:t xml:space="preserve">  печиво "Кокосове" </w:t>
            </w:r>
          </w:p>
          <w:p w:rsidR="00A345DE" w:rsidRPr="00683A5C" w:rsidRDefault="00A345DE" w:rsidP="00132ADB">
            <w:pPr>
              <w:rPr>
                <w:rFonts w:cs="Ariac"/>
                <w:color w:val="000000"/>
                <w:lang w:val="uk-UA"/>
              </w:rPr>
            </w:pPr>
            <w:r w:rsidRPr="00683A5C">
              <w:rPr>
                <w:rFonts w:cs="Ariac"/>
                <w:color w:val="000000"/>
                <w:lang w:val="uk-UA"/>
              </w:rPr>
              <w:t xml:space="preserve">  хліб батон "Датський" </w:t>
            </w:r>
          </w:p>
          <w:p w:rsidR="00A345DE" w:rsidRPr="00683A5C" w:rsidRDefault="00A345DE" w:rsidP="00132ADB">
            <w:pPr>
              <w:rPr>
                <w:rFonts w:cs="Ariac"/>
                <w:color w:val="000000"/>
                <w:lang w:val="uk-UA"/>
              </w:rPr>
            </w:pPr>
            <w:r w:rsidRPr="00683A5C">
              <w:rPr>
                <w:rFonts w:cs="Ariac"/>
                <w:color w:val="000000"/>
                <w:lang w:val="uk-UA"/>
              </w:rPr>
              <w:t xml:space="preserve">  хліб "Карельський" </w:t>
            </w:r>
          </w:p>
          <w:p w:rsidR="00A345DE" w:rsidRPr="00683A5C" w:rsidRDefault="00A345DE" w:rsidP="00132ADB">
            <w:pPr>
              <w:rPr>
                <w:rFonts w:cs="Ariac"/>
                <w:color w:val="000000"/>
                <w:lang w:val="uk-UA"/>
              </w:rPr>
            </w:pPr>
            <w:r w:rsidRPr="00683A5C">
              <w:rPr>
                <w:rFonts w:cs="Ariac"/>
                <w:color w:val="000000"/>
                <w:lang w:val="uk-UA"/>
              </w:rPr>
              <w:t xml:space="preserve">  печиво "Степове" </w:t>
            </w:r>
          </w:p>
          <w:p w:rsidR="00A345DE" w:rsidRPr="00683A5C" w:rsidRDefault="00A345DE" w:rsidP="00132ADB">
            <w:pPr>
              <w:rPr>
                <w:rFonts w:cs="Ariac"/>
                <w:color w:val="000000"/>
                <w:lang w:val="uk-UA"/>
              </w:rPr>
            </w:pPr>
            <w:r w:rsidRPr="00683A5C">
              <w:rPr>
                <w:rFonts w:cs="Ariac"/>
                <w:color w:val="000000"/>
                <w:lang w:val="uk-UA"/>
              </w:rPr>
              <w:t xml:space="preserve">  хліб "Бородінський" </w:t>
            </w:r>
          </w:p>
          <w:p w:rsidR="00A345DE" w:rsidRPr="00683A5C" w:rsidRDefault="00A345DE" w:rsidP="00132ADB">
            <w:pPr>
              <w:rPr>
                <w:rFonts w:cs="Ariac"/>
                <w:color w:val="000000"/>
                <w:lang w:val="uk-UA"/>
              </w:rPr>
            </w:pPr>
            <w:r w:rsidRPr="00683A5C">
              <w:rPr>
                <w:rFonts w:cs="Ariac"/>
                <w:color w:val="000000"/>
                <w:lang w:val="uk-UA"/>
              </w:rPr>
              <w:t xml:space="preserve">  торт "Для тебе" </w:t>
            </w:r>
          </w:p>
          <w:p w:rsidR="00A345DE" w:rsidRPr="00683A5C" w:rsidRDefault="00A345DE" w:rsidP="00132ADB">
            <w:pPr>
              <w:rPr>
                <w:rFonts w:cs="Ariac"/>
                <w:color w:val="000000"/>
                <w:lang w:val="uk-UA"/>
              </w:rPr>
            </w:pPr>
            <w:r w:rsidRPr="00683A5C">
              <w:rPr>
                <w:rFonts w:cs="Ariac"/>
                <w:color w:val="000000"/>
                <w:lang w:val="uk-UA"/>
              </w:rPr>
              <w:t xml:space="preserve">  хліб "Миколаївський"</w:t>
            </w:r>
          </w:p>
        </w:tc>
        <w:tc>
          <w:tcPr>
            <w:tcW w:w="2641" w:type="dxa"/>
            <w:vAlign w:val="center"/>
          </w:tcPr>
          <w:p w:rsidR="00A345DE" w:rsidRPr="00683A5C" w:rsidRDefault="00A345DE" w:rsidP="00132ADB">
            <w:pPr>
              <w:jc w:val="center"/>
              <w:rPr>
                <w:color w:val="000000"/>
                <w:lang w:val="uk-UA"/>
              </w:rPr>
            </w:pPr>
            <w:r w:rsidRPr="00683A5C">
              <w:rPr>
                <w:color w:val="000000"/>
                <w:lang w:val="uk-UA"/>
              </w:rPr>
              <w:t>6 міжнародна спеціалізована торгово-промислова виставка</w:t>
            </w:r>
          </w:p>
          <w:p w:rsidR="00A345DE" w:rsidRPr="00683A5C" w:rsidRDefault="00A345DE" w:rsidP="00132ADB">
            <w:pPr>
              <w:jc w:val="center"/>
              <w:rPr>
                <w:color w:val="000000"/>
                <w:szCs w:val="22"/>
                <w:lang w:val="uk-UA"/>
              </w:rPr>
            </w:pPr>
            <w:r w:rsidRPr="00683A5C">
              <w:rPr>
                <w:color w:val="000000"/>
                <w:lang w:val="uk-UA"/>
              </w:rPr>
              <w:t>"Хліб 2001".</w:t>
            </w:r>
          </w:p>
        </w:tc>
        <w:tc>
          <w:tcPr>
            <w:tcW w:w="790" w:type="dxa"/>
            <w:textDirection w:val="btLr"/>
            <w:vAlign w:val="center"/>
          </w:tcPr>
          <w:p w:rsidR="00872BD9" w:rsidRDefault="00A345DE" w:rsidP="00132ADB">
            <w:pPr>
              <w:ind w:left="113" w:right="113"/>
              <w:jc w:val="center"/>
              <w:rPr>
                <w:color w:val="000000"/>
                <w:lang w:val="uk-UA"/>
              </w:rPr>
            </w:pPr>
            <w:r w:rsidRPr="00683A5C">
              <w:rPr>
                <w:color w:val="000000"/>
                <w:lang w:val="uk-UA"/>
              </w:rPr>
              <w:t xml:space="preserve">Київ </w:t>
            </w:r>
          </w:p>
          <w:p w:rsidR="00A345DE" w:rsidRPr="00683A5C" w:rsidRDefault="00A345DE" w:rsidP="00132ADB">
            <w:pPr>
              <w:ind w:left="113" w:right="113"/>
              <w:jc w:val="center"/>
              <w:rPr>
                <w:color w:val="000000"/>
                <w:lang w:val="uk-UA"/>
              </w:rPr>
            </w:pPr>
            <w:r w:rsidRPr="00683A5C">
              <w:rPr>
                <w:color w:val="000000"/>
                <w:lang w:val="uk-UA"/>
              </w:rPr>
              <w:t>19-22.06.2001</w:t>
            </w:r>
          </w:p>
        </w:tc>
      </w:tr>
      <w:tr w:rsidR="00A345DE" w:rsidRPr="00683A5C" w:rsidTr="005F4133">
        <w:trPr>
          <w:cantSplit/>
          <w:trHeight w:val="1134"/>
        </w:trPr>
        <w:tc>
          <w:tcPr>
            <w:tcW w:w="2240" w:type="dxa"/>
          </w:tcPr>
          <w:p w:rsidR="00A345DE" w:rsidRPr="00683A5C" w:rsidRDefault="00A345DE" w:rsidP="00132ADB">
            <w:pPr>
              <w:rPr>
                <w:color w:val="000000"/>
                <w:lang w:val="uk-UA"/>
              </w:rPr>
            </w:pPr>
            <w:r w:rsidRPr="00683A5C">
              <w:rPr>
                <w:color w:val="000000"/>
                <w:lang w:val="uk-UA"/>
              </w:rPr>
              <w:lastRenderedPageBreak/>
              <w:t>Одинадцять дипломів з них:</w:t>
            </w:r>
          </w:p>
          <w:p w:rsidR="00A345DE" w:rsidRPr="00683A5C" w:rsidRDefault="00A345DE" w:rsidP="00132ADB">
            <w:pPr>
              <w:rPr>
                <w:color w:val="000000"/>
                <w:lang w:val="uk-UA"/>
              </w:rPr>
            </w:pPr>
            <w:r w:rsidRPr="00683A5C">
              <w:rPr>
                <w:color w:val="000000"/>
                <w:lang w:val="uk-UA"/>
              </w:rPr>
              <w:t xml:space="preserve"> один – І ступіні,</w:t>
            </w:r>
          </w:p>
          <w:p w:rsidR="00A345DE" w:rsidRPr="00683A5C" w:rsidRDefault="00A345DE" w:rsidP="00132ADB">
            <w:pPr>
              <w:rPr>
                <w:color w:val="000000"/>
                <w:lang w:val="uk-UA"/>
              </w:rPr>
            </w:pPr>
            <w:r w:rsidRPr="00683A5C">
              <w:rPr>
                <w:color w:val="000000"/>
                <w:lang w:val="uk-UA"/>
              </w:rPr>
              <w:t xml:space="preserve"> три – ІІ ступіні,</w:t>
            </w:r>
          </w:p>
          <w:p w:rsidR="00A345DE" w:rsidRPr="00683A5C" w:rsidRDefault="00A345DE" w:rsidP="00132ADB">
            <w:pPr>
              <w:rPr>
                <w:color w:val="000000"/>
                <w:lang w:val="uk-UA"/>
              </w:rPr>
            </w:pPr>
            <w:r w:rsidRPr="00683A5C">
              <w:rPr>
                <w:color w:val="000000"/>
                <w:lang w:val="uk-UA"/>
              </w:rPr>
              <w:t xml:space="preserve"> три – ІІІ ступіні</w:t>
            </w:r>
          </w:p>
        </w:tc>
        <w:tc>
          <w:tcPr>
            <w:tcW w:w="3899" w:type="dxa"/>
          </w:tcPr>
          <w:p w:rsidR="00A345DE" w:rsidRPr="00683A5C" w:rsidRDefault="00A345DE" w:rsidP="00132ADB">
            <w:pPr>
              <w:rPr>
                <w:color w:val="000000"/>
                <w:lang w:val="uk-UA"/>
              </w:rPr>
            </w:pPr>
            <w:r w:rsidRPr="00683A5C">
              <w:rPr>
                <w:color w:val="000000"/>
                <w:lang w:val="uk-UA"/>
              </w:rPr>
              <w:t xml:space="preserve">За високу смакову якість і привабливий зовнішній вигляд нагороджені: </w:t>
            </w:r>
          </w:p>
          <w:p w:rsidR="00A345DE" w:rsidRPr="00683A5C" w:rsidRDefault="00A345DE" w:rsidP="00132ADB">
            <w:pPr>
              <w:rPr>
                <w:color w:val="000000"/>
                <w:lang w:val="uk-UA"/>
              </w:rPr>
            </w:pPr>
            <w:r w:rsidRPr="00683A5C">
              <w:rPr>
                <w:color w:val="000000"/>
                <w:lang w:val="uk-UA"/>
              </w:rPr>
              <w:t xml:space="preserve">  торт "Персик" (І); </w:t>
            </w:r>
          </w:p>
          <w:p w:rsidR="00A345DE" w:rsidRPr="00683A5C" w:rsidRDefault="00A345DE" w:rsidP="00132ADB">
            <w:pPr>
              <w:rPr>
                <w:color w:val="000000"/>
                <w:lang w:val="uk-UA"/>
              </w:rPr>
            </w:pPr>
            <w:r w:rsidRPr="00683A5C">
              <w:rPr>
                <w:color w:val="000000"/>
                <w:lang w:val="uk-UA"/>
              </w:rPr>
              <w:t xml:space="preserve">  "Шербет арахісовий" (ІІ); </w:t>
            </w:r>
          </w:p>
          <w:p w:rsidR="00A345DE" w:rsidRPr="00683A5C" w:rsidRDefault="00A345DE" w:rsidP="00132ADB">
            <w:pPr>
              <w:rPr>
                <w:color w:val="000000"/>
                <w:lang w:val="uk-UA"/>
              </w:rPr>
            </w:pPr>
            <w:r w:rsidRPr="00683A5C">
              <w:rPr>
                <w:color w:val="000000"/>
                <w:lang w:val="uk-UA"/>
              </w:rPr>
              <w:t xml:space="preserve">  рулет "Ніжний" (ІІ); </w:t>
            </w:r>
          </w:p>
          <w:p w:rsidR="00A345DE" w:rsidRPr="00683A5C" w:rsidRDefault="00A345DE" w:rsidP="00132ADB">
            <w:pPr>
              <w:rPr>
                <w:color w:val="000000"/>
                <w:lang w:val="uk-UA"/>
              </w:rPr>
            </w:pPr>
            <w:r w:rsidRPr="00683A5C">
              <w:rPr>
                <w:color w:val="000000"/>
                <w:lang w:val="uk-UA"/>
              </w:rPr>
              <w:t xml:space="preserve">  торт "Гороховий з марципаном" (ІІ); </w:t>
            </w:r>
          </w:p>
          <w:p w:rsidR="00A345DE" w:rsidRPr="00683A5C" w:rsidRDefault="00A345DE" w:rsidP="00132ADB">
            <w:pPr>
              <w:rPr>
                <w:color w:val="000000"/>
                <w:lang w:val="uk-UA"/>
              </w:rPr>
            </w:pPr>
            <w:r w:rsidRPr="00683A5C">
              <w:rPr>
                <w:color w:val="000000"/>
                <w:lang w:val="uk-UA"/>
              </w:rPr>
              <w:t xml:space="preserve">  торт "Кошеня" (ІІІ); </w:t>
            </w:r>
          </w:p>
          <w:p w:rsidR="00A345DE" w:rsidRPr="00683A5C" w:rsidRDefault="00A345DE" w:rsidP="00132ADB">
            <w:pPr>
              <w:rPr>
                <w:color w:val="000000"/>
                <w:lang w:val="uk-UA"/>
              </w:rPr>
            </w:pPr>
            <w:r w:rsidRPr="00683A5C">
              <w:rPr>
                <w:color w:val="000000"/>
                <w:lang w:val="uk-UA"/>
              </w:rPr>
              <w:t xml:space="preserve">  печиво "Прем'єра" (ІІІ); </w:t>
            </w:r>
          </w:p>
          <w:p w:rsidR="00A345DE" w:rsidRPr="00683A5C" w:rsidRDefault="00A345DE" w:rsidP="00132ADB">
            <w:pPr>
              <w:rPr>
                <w:color w:val="000000"/>
                <w:lang w:val="uk-UA"/>
              </w:rPr>
            </w:pPr>
            <w:r w:rsidRPr="00683A5C">
              <w:rPr>
                <w:color w:val="000000"/>
                <w:lang w:val="uk-UA"/>
              </w:rPr>
              <w:t xml:space="preserve">  печиво "Пальчики ніжні" (ІІІ); </w:t>
            </w:r>
          </w:p>
          <w:p w:rsidR="00A345DE" w:rsidRPr="00683A5C" w:rsidRDefault="00A345DE" w:rsidP="00132ADB">
            <w:pPr>
              <w:rPr>
                <w:color w:val="000000"/>
                <w:lang w:val="uk-UA"/>
              </w:rPr>
            </w:pPr>
            <w:r w:rsidRPr="00683A5C">
              <w:rPr>
                <w:color w:val="000000"/>
                <w:lang w:val="uk-UA"/>
              </w:rPr>
              <w:t xml:space="preserve">  торт "Їжачок"; </w:t>
            </w:r>
          </w:p>
          <w:p w:rsidR="00A345DE" w:rsidRPr="00683A5C" w:rsidRDefault="00A345DE" w:rsidP="00132ADB">
            <w:pPr>
              <w:rPr>
                <w:color w:val="000000"/>
                <w:lang w:val="uk-UA"/>
              </w:rPr>
            </w:pPr>
            <w:r w:rsidRPr="00683A5C">
              <w:rPr>
                <w:color w:val="000000"/>
                <w:lang w:val="uk-UA"/>
              </w:rPr>
              <w:t xml:space="preserve">  торт "Чебурашка"; </w:t>
            </w:r>
          </w:p>
          <w:p w:rsidR="00A345DE" w:rsidRPr="00683A5C" w:rsidRDefault="00A345DE" w:rsidP="00132ADB">
            <w:pPr>
              <w:rPr>
                <w:color w:val="000000"/>
                <w:lang w:val="uk-UA"/>
              </w:rPr>
            </w:pPr>
            <w:r w:rsidRPr="00683A5C">
              <w:rPr>
                <w:color w:val="000000"/>
                <w:lang w:val="uk-UA"/>
              </w:rPr>
              <w:t xml:space="preserve">  торт "Колобок"</w:t>
            </w:r>
          </w:p>
        </w:tc>
        <w:tc>
          <w:tcPr>
            <w:tcW w:w="2641" w:type="dxa"/>
            <w:vAlign w:val="center"/>
          </w:tcPr>
          <w:p w:rsidR="00A345DE" w:rsidRPr="00683A5C" w:rsidRDefault="00A345DE" w:rsidP="00132ADB">
            <w:pPr>
              <w:jc w:val="center"/>
              <w:rPr>
                <w:color w:val="000000"/>
                <w:lang w:val="uk-UA"/>
              </w:rPr>
            </w:pPr>
            <w:r w:rsidRPr="00683A5C">
              <w:rPr>
                <w:color w:val="000000"/>
                <w:lang w:val="uk-UA"/>
              </w:rPr>
              <w:t>5 міжнародна спеціалізована торгово-промислова виставка</w:t>
            </w:r>
          </w:p>
          <w:p w:rsidR="00A345DE" w:rsidRPr="00683A5C" w:rsidRDefault="00A345DE" w:rsidP="00132ADB">
            <w:pPr>
              <w:jc w:val="center"/>
              <w:rPr>
                <w:color w:val="000000"/>
                <w:lang w:val="uk-UA"/>
              </w:rPr>
            </w:pPr>
            <w:r w:rsidRPr="00683A5C">
              <w:rPr>
                <w:color w:val="000000"/>
                <w:lang w:val="uk-UA"/>
              </w:rPr>
              <w:t>"Хліб 2000".</w:t>
            </w:r>
          </w:p>
        </w:tc>
        <w:tc>
          <w:tcPr>
            <w:tcW w:w="790" w:type="dxa"/>
            <w:textDirection w:val="btLr"/>
            <w:vAlign w:val="center"/>
          </w:tcPr>
          <w:p w:rsidR="00872BD9" w:rsidRDefault="00A345DE" w:rsidP="00132ADB">
            <w:pPr>
              <w:ind w:left="113" w:right="113"/>
              <w:jc w:val="center"/>
              <w:rPr>
                <w:color w:val="000000"/>
                <w:lang w:val="uk-UA"/>
              </w:rPr>
            </w:pPr>
            <w:r w:rsidRPr="00683A5C">
              <w:rPr>
                <w:color w:val="000000"/>
                <w:lang w:val="uk-UA"/>
              </w:rPr>
              <w:t xml:space="preserve">Київ </w:t>
            </w:r>
          </w:p>
          <w:p w:rsidR="00A345DE" w:rsidRPr="00683A5C" w:rsidRDefault="00A345DE" w:rsidP="00132ADB">
            <w:pPr>
              <w:ind w:left="113" w:right="113"/>
              <w:jc w:val="center"/>
              <w:rPr>
                <w:color w:val="000000"/>
                <w:lang w:val="uk-UA"/>
              </w:rPr>
            </w:pPr>
            <w:r w:rsidRPr="00683A5C">
              <w:rPr>
                <w:color w:val="000000"/>
                <w:lang w:val="uk-UA"/>
              </w:rPr>
              <w:t>20-23.06.2000</w:t>
            </w:r>
          </w:p>
        </w:tc>
      </w:tr>
      <w:tr w:rsidR="00A345DE" w:rsidRPr="00683A5C" w:rsidTr="005F4133">
        <w:trPr>
          <w:cantSplit/>
          <w:trHeight w:val="1134"/>
        </w:trPr>
        <w:tc>
          <w:tcPr>
            <w:tcW w:w="2240" w:type="dxa"/>
          </w:tcPr>
          <w:p w:rsidR="00A345DE" w:rsidRPr="00683A5C" w:rsidRDefault="00A345DE" w:rsidP="00132ADB">
            <w:pPr>
              <w:rPr>
                <w:color w:val="000000"/>
                <w:lang w:val="uk-UA"/>
              </w:rPr>
            </w:pPr>
            <w:r w:rsidRPr="00683A5C">
              <w:rPr>
                <w:color w:val="000000"/>
                <w:lang w:val="uk-UA"/>
              </w:rPr>
              <w:t>Диплом</w:t>
            </w:r>
          </w:p>
        </w:tc>
        <w:tc>
          <w:tcPr>
            <w:tcW w:w="3899" w:type="dxa"/>
          </w:tcPr>
          <w:p w:rsidR="00A345DE" w:rsidRPr="00683A5C" w:rsidRDefault="00A345DE" w:rsidP="00132ADB">
            <w:pPr>
              <w:rPr>
                <w:color w:val="000000"/>
                <w:lang w:val="uk-UA"/>
              </w:rPr>
            </w:pPr>
            <w:r w:rsidRPr="00683A5C">
              <w:rPr>
                <w:color w:val="000000"/>
                <w:lang w:val="uk-UA"/>
              </w:rPr>
              <w:t>За вагомі здобутки в забезпеченні населення вітчизняною високоякісною продукцією, розширення її асортименту</w:t>
            </w:r>
          </w:p>
        </w:tc>
        <w:tc>
          <w:tcPr>
            <w:tcW w:w="2641" w:type="dxa"/>
            <w:vAlign w:val="center"/>
          </w:tcPr>
          <w:p w:rsidR="00A345DE" w:rsidRPr="00683A5C" w:rsidRDefault="00872BD9" w:rsidP="00872BD9">
            <w:pPr>
              <w:jc w:val="center"/>
              <w:rPr>
                <w:color w:val="000000"/>
                <w:lang w:val="uk-UA"/>
              </w:rPr>
            </w:pPr>
            <w:r>
              <w:rPr>
                <w:color w:val="000000"/>
                <w:lang w:val="uk-UA"/>
              </w:rPr>
              <w:t>Фірма «</w:t>
            </w:r>
            <w:r w:rsidR="00A345DE" w:rsidRPr="00683A5C">
              <w:rPr>
                <w:color w:val="000000"/>
                <w:lang w:val="uk-UA"/>
              </w:rPr>
              <w:t>Троян</w:t>
            </w:r>
            <w:r>
              <w:rPr>
                <w:color w:val="000000"/>
                <w:lang w:val="uk-UA"/>
              </w:rPr>
              <w:t>»</w:t>
            </w:r>
          </w:p>
        </w:tc>
        <w:tc>
          <w:tcPr>
            <w:tcW w:w="790" w:type="dxa"/>
            <w:textDirection w:val="btLr"/>
            <w:vAlign w:val="center"/>
          </w:tcPr>
          <w:p w:rsidR="00A345DE" w:rsidRPr="00683A5C" w:rsidRDefault="00A345DE" w:rsidP="00132ADB">
            <w:pPr>
              <w:ind w:left="113" w:right="113"/>
              <w:jc w:val="center"/>
              <w:rPr>
                <w:color w:val="000000"/>
                <w:lang w:val="uk-UA"/>
              </w:rPr>
            </w:pPr>
            <w:r w:rsidRPr="00683A5C">
              <w:rPr>
                <w:color w:val="000000"/>
                <w:lang w:val="uk-UA"/>
              </w:rPr>
              <w:t xml:space="preserve">Київ 1998 </w:t>
            </w:r>
          </w:p>
        </w:tc>
      </w:tr>
      <w:tr w:rsidR="00A345DE" w:rsidRPr="00683A5C" w:rsidTr="005F4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65"/>
        </w:trPr>
        <w:tc>
          <w:tcPr>
            <w:tcW w:w="2240" w:type="dxa"/>
          </w:tcPr>
          <w:p w:rsidR="00A345DE" w:rsidRPr="00683A5C" w:rsidRDefault="00A345DE" w:rsidP="00132ADB">
            <w:pPr>
              <w:jc w:val="center"/>
              <w:rPr>
                <w:color w:val="000000"/>
                <w:lang w:val="uk-UA"/>
              </w:rPr>
            </w:pPr>
            <w:r w:rsidRPr="00683A5C">
              <w:rPr>
                <w:color w:val="000000"/>
                <w:lang w:val="uk-UA"/>
              </w:rPr>
              <w:t>Та багато інших…</w:t>
            </w:r>
          </w:p>
        </w:tc>
        <w:tc>
          <w:tcPr>
            <w:tcW w:w="3899" w:type="dxa"/>
          </w:tcPr>
          <w:p w:rsidR="00A345DE" w:rsidRPr="00683A5C" w:rsidRDefault="00A345DE" w:rsidP="00132ADB">
            <w:pPr>
              <w:jc w:val="center"/>
              <w:rPr>
                <w:color w:val="000000"/>
                <w:lang w:val="uk-UA"/>
              </w:rPr>
            </w:pPr>
            <w:r w:rsidRPr="00683A5C">
              <w:rPr>
                <w:color w:val="000000"/>
                <w:lang w:val="uk-UA"/>
              </w:rPr>
              <w:t>…</w:t>
            </w:r>
          </w:p>
        </w:tc>
        <w:tc>
          <w:tcPr>
            <w:tcW w:w="2641" w:type="dxa"/>
          </w:tcPr>
          <w:p w:rsidR="00A345DE" w:rsidRPr="00683A5C" w:rsidRDefault="00A345DE" w:rsidP="00132ADB">
            <w:pPr>
              <w:jc w:val="center"/>
              <w:rPr>
                <w:color w:val="000000"/>
                <w:lang w:val="uk-UA"/>
              </w:rPr>
            </w:pPr>
            <w:r w:rsidRPr="00683A5C">
              <w:rPr>
                <w:color w:val="000000"/>
                <w:lang w:val="uk-UA"/>
              </w:rPr>
              <w:t>…</w:t>
            </w:r>
          </w:p>
        </w:tc>
        <w:tc>
          <w:tcPr>
            <w:tcW w:w="790" w:type="dxa"/>
          </w:tcPr>
          <w:p w:rsidR="00A345DE" w:rsidRPr="00683A5C" w:rsidRDefault="00A345DE" w:rsidP="00132ADB">
            <w:pPr>
              <w:jc w:val="center"/>
              <w:rPr>
                <w:color w:val="000000"/>
                <w:lang w:val="uk-UA"/>
              </w:rPr>
            </w:pPr>
            <w:r w:rsidRPr="00683A5C">
              <w:rPr>
                <w:color w:val="000000"/>
                <w:lang w:val="uk-UA"/>
              </w:rPr>
              <w:t>…</w:t>
            </w:r>
          </w:p>
        </w:tc>
      </w:tr>
    </w:tbl>
    <w:p w:rsidR="00F80623" w:rsidRDefault="00F80623" w:rsidP="006D513B">
      <w:pPr>
        <w:spacing w:line="360" w:lineRule="auto"/>
        <w:ind w:firstLine="851"/>
        <w:jc w:val="both"/>
        <w:rPr>
          <w:sz w:val="28"/>
          <w:szCs w:val="28"/>
          <w:lang w:val="uk-UA"/>
        </w:rPr>
      </w:pPr>
    </w:p>
    <w:p w:rsidR="00F80623" w:rsidRDefault="00F80623">
      <w:pPr>
        <w:spacing w:after="200" w:line="276" w:lineRule="auto"/>
        <w:rPr>
          <w:sz w:val="28"/>
          <w:szCs w:val="28"/>
          <w:lang w:val="uk-UA"/>
        </w:rPr>
      </w:pPr>
    </w:p>
    <w:p w:rsidR="005F4133" w:rsidRDefault="005F4133">
      <w:pPr>
        <w:spacing w:after="200" w:line="276" w:lineRule="auto"/>
        <w:rPr>
          <w:bCs/>
          <w:sz w:val="28"/>
          <w:szCs w:val="16"/>
          <w:lang w:val="uk-UA"/>
        </w:rPr>
      </w:pPr>
      <w:r>
        <w:rPr>
          <w:bCs/>
          <w:sz w:val="28"/>
          <w:szCs w:val="16"/>
          <w:lang w:val="uk-UA"/>
        </w:rPr>
        <w:br w:type="page"/>
      </w:r>
    </w:p>
    <w:p w:rsidR="00F80623" w:rsidRDefault="00F80623" w:rsidP="00F80623">
      <w:pPr>
        <w:pStyle w:val="a4"/>
        <w:spacing w:line="360" w:lineRule="auto"/>
        <w:ind w:firstLine="198"/>
        <w:jc w:val="right"/>
        <w:rPr>
          <w:bCs/>
          <w:sz w:val="28"/>
          <w:szCs w:val="16"/>
          <w:lang w:val="uk-UA"/>
        </w:rPr>
      </w:pPr>
      <w:r>
        <w:rPr>
          <w:bCs/>
          <w:sz w:val="28"/>
          <w:szCs w:val="16"/>
          <w:lang w:val="uk-UA"/>
        </w:rPr>
        <w:lastRenderedPageBreak/>
        <w:t xml:space="preserve">Додаток </w:t>
      </w:r>
      <w:r w:rsidR="00511521">
        <w:rPr>
          <w:bCs/>
          <w:sz w:val="28"/>
          <w:szCs w:val="16"/>
          <w:lang w:val="uk-UA"/>
        </w:rPr>
        <w:t>7</w:t>
      </w:r>
    </w:p>
    <w:p w:rsidR="00F80623" w:rsidRPr="00683A5C" w:rsidRDefault="00F80623" w:rsidP="00F80623">
      <w:pPr>
        <w:tabs>
          <w:tab w:val="left" w:pos="5205"/>
        </w:tabs>
        <w:spacing w:line="360" w:lineRule="auto"/>
        <w:jc w:val="center"/>
        <w:rPr>
          <w:sz w:val="28"/>
          <w:szCs w:val="28"/>
          <w:lang w:val="uk-UA"/>
        </w:rPr>
      </w:pPr>
      <w:r w:rsidRPr="00F80623">
        <w:rPr>
          <w:sz w:val="28"/>
          <w:szCs w:val="28"/>
          <w:lang w:val="uk-UA"/>
        </w:rPr>
        <w:t>Бланк авансового звіту</w:t>
      </w:r>
      <w:r>
        <w:rPr>
          <w:sz w:val="28"/>
          <w:szCs w:val="28"/>
          <w:lang w:val="uk-UA"/>
        </w:rPr>
        <w:t xml:space="preserve"> </w:t>
      </w:r>
    </w:p>
    <w:p w:rsidR="00355CB8" w:rsidRDefault="00F80623" w:rsidP="00F80623">
      <w:pPr>
        <w:spacing w:line="360" w:lineRule="auto"/>
        <w:jc w:val="both"/>
        <w:rPr>
          <w:sz w:val="28"/>
          <w:szCs w:val="28"/>
          <w:lang w:val="uk-UA"/>
        </w:rPr>
      </w:pPr>
      <w:r w:rsidRPr="00F80623">
        <w:rPr>
          <w:noProof/>
          <w:sz w:val="28"/>
          <w:szCs w:val="28"/>
        </w:rPr>
        <w:drawing>
          <wp:inline distT="0" distB="0" distL="0" distR="0">
            <wp:extent cx="5451462" cy="6321648"/>
            <wp:effectExtent l="19050" t="0" r="0"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t="9720" r="56143" b="8896"/>
                    <a:stretch>
                      <a:fillRect/>
                    </a:stretch>
                  </pic:blipFill>
                  <pic:spPr bwMode="auto">
                    <a:xfrm>
                      <a:off x="0" y="0"/>
                      <a:ext cx="5453843" cy="6324409"/>
                    </a:xfrm>
                    <a:prstGeom prst="rect">
                      <a:avLst/>
                    </a:prstGeom>
                    <a:noFill/>
                    <a:ln w="9525">
                      <a:noFill/>
                      <a:miter lim="800000"/>
                      <a:headEnd/>
                      <a:tailEnd/>
                    </a:ln>
                  </pic:spPr>
                </pic:pic>
              </a:graphicData>
            </a:graphic>
          </wp:inline>
        </w:drawing>
      </w:r>
      <w:r w:rsidRPr="00F80623">
        <w:rPr>
          <w:sz w:val="28"/>
          <w:szCs w:val="28"/>
          <w:lang w:val="uk-UA"/>
        </w:rPr>
        <w:t xml:space="preserve"> </w:t>
      </w:r>
      <w:r>
        <w:rPr>
          <w:noProof/>
          <w:sz w:val="28"/>
          <w:szCs w:val="28"/>
        </w:rPr>
        <w:drawing>
          <wp:inline distT="0" distB="0" distL="0" distR="0">
            <wp:extent cx="5619750" cy="14251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l="25388" t="35672" r="26716" b="44872"/>
                    <a:stretch>
                      <a:fillRect/>
                    </a:stretch>
                  </pic:blipFill>
                  <pic:spPr bwMode="auto">
                    <a:xfrm>
                      <a:off x="0" y="0"/>
                      <a:ext cx="5619750" cy="1425110"/>
                    </a:xfrm>
                    <a:prstGeom prst="rect">
                      <a:avLst/>
                    </a:prstGeom>
                    <a:noFill/>
                    <a:ln w="9525">
                      <a:noFill/>
                      <a:miter lim="800000"/>
                      <a:headEnd/>
                      <a:tailEnd/>
                    </a:ln>
                  </pic:spPr>
                </pic:pic>
              </a:graphicData>
            </a:graphic>
          </wp:inline>
        </w:drawing>
      </w:r>
    </w:p>
    <w:p w:rsidR="00D5245A" w:rsidRDefault="00D5245A">
      <w:pPr>
        <w:spacing w:after="200" w:line="276" w:lineRule="auto"/>
        <w:rPr>
          <w:sz w:val="28"/>
          <w:szCs w:val="28"/>
          <w:lang w:val="uk-UA"/>
        </w:rPr>
      </w:pPr>
      <w:r>
        <w:rPr>
          <w:sz w:val="28"/>
          <w:szCs w:val="28"/>
          <w:lang w:val="uk-UA"/>
        </w:rPr>
        <w:br w:type="page"/>
      </w:r>
    </w:p>
    <w:p w:rsidR="005C533C" w:rsidRDefault="005C533C" w:rsidP="005C533C">
      <w:pPr>
        <w:pStyle w:val="a4"/>
        <w:spacing w:after="0" w:line="360" w:lineRule="auto"/>
        <w:ind w:firstLine="198"/>
        <w:jc w:val="right"/>
        <w:rPr>
          <w:bCs/>
          <w:sz w:val="28"/>
          <w:szCs w:val="16"/>
          <w:lang w:val="uk-UA"/>
        </w:rPr>
      </w:pPr>
      <w:r>
        <w:rPr>
          <w:bCs/>
          <w:sz w:val="28"/>
          <w:szCs w:val="16"/>
          <w:lang w:val="uk-UA"/>
        </w:rPr>
        <w:lastRenderedPageBreak/>
        <w:t xml:space="preserve">Додаток </w:t>
      </w:r>
      <w:r w:rsidR="00511521">
        <w:rPr>
          <w:bCs/>
          <w:sz w:val="28"/>
          <w:szCs w:val="16"/>
          <w:lang w:val="uk-UA"/>
        </w:rPr>
        <w:t>5</w:t>
      </w:r>
    </w:p>
    <w:p w:rsidR="005C533C" w:rsidRPr="00683A5C" w:rsidRDefault="005C533C" w:rsidP="005C533C">
      <w:pPr>
        <w:tabs>
          <w:tab w:val="left" w:pos="5205"/>
        </w:tabs>
        <w:spacing w:line="360" w:lineRule="auto"/>
        <w:jc w:val="center"/>
        <w:rPr>
          <w:sz w:val="28"/>
          <w:szCs w:val="28"/>
          <w:lang w:val="uk-UA"/>
        </w:rPr>
      </w:pPr>
      <w:r>
        <w:rPr>
          <w:sz w:val="28"/>
          <w:szCs w:val="28"/>
          <w:lang w:val="uk-UA"/>
        </w:rPr>
        <w:t>Н</w:t>
      </w:r>
      <w:r w:rsidRPr="005C533C">
        <w:rPr>
          <w:sz w:val="28"/>
          <w:szCs w:val="28"/>
          <w:lang w:val="uk-UA"/>
        </w:rPr>
        <w:t>аказ на відрядження</w:t>
      </w:r>
    </w:p>
    <w:p w:rsidR="003E7198" w:rsidRDefault="005C533C" w:rsidP="005C533C">
      <w:pPr>
        <w:spacing w:line="360" w:lineRule="auto"/>
        <w:jc w:val="both"/>
        <w:rPr>
          <w:sz w:val="28"/>
          <w:szCs w:val="28"/>
          <w:lang w:val="uk-UA"/>
        </w:rPr>
      </w:pPr>
      <w:r>
        <w:rPr>
          <w:noProof/>
          <w:sz w:val="28"/>
          <w:szCs w:val="28"/>
        </w:rPr>
        <w:drawing>
          <wp:inline distT="0" distB="0" distL="0" distR="0">
            <wp:extent cx="5619750" cy="8466360"/>
            <wp:effectExtent l="19050" t="0" r="0" b="0"/>
            <wp:docPr id="23" name="Рисунок 23" descr="D:\Мой диплом\диплом\Яна\Приказ на командиров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й диплом\диплом\Яна\Приказ на командировку.jpg"/>
                    <pic:cNvPicPr>
                      <a:picLocks noChangeAspect="1" noChangeArrowheads="1"/>
                    </pic:cNvPicPr>
                  </pic:nvPicPr>
                  <pic:blipFill>
                    <a:blip r:embed="rId25" cstate="print"/>
                    <a:srcRect l="7858" t="4654" r="3622" b="953"/>
                    <a:stretch>
                      <a:fillRect/>
                    </a:stretch>
                  </pic:blipFill>
                  <pic:spPr bwMode="auto">
                    <a:xfrm>
                      <a:off x="0" y="0"/>
                      <a:ext cx="5619750" cy="8466360"/>
                    </a:xfrm>
                    <a:prstGeom prst="rect">
                      <a:avLst/>
                    </a:prstGeom>
                    <a:noFill/>
                    <a:ln w="9525">
                      <a:noFill/>
                      <a:miter lim="800000"/>
                      <a:headEnd/>
                      <a:tailEnd/>
                    </a:ln>
                  </pic:spPr>
                </pic:pic>
              </a:graphicData>
            </a:graphic>
          </wp:inline>
        </w:drawing>
      </w:r>
    </w:p>
    <w:p w:rsidR="003E7198" w:rsidRDefault="003E7198" w:rsidP="003E7198">
      <w:pPr>
        <w:pStyle w:val="a4"/>
        <w:spacing w:after="0" w:line="360" w:lineRule="auto"/>
        <w:ind w:firstLine="198"/>
        <w:jc w:val="right"/>
        <w:rPr>
          <w:bCs/>
          <w:sz w:val="28"/>
          <w:szCs w:val="16"/>
          <w:lang w:val="uk-UA"/>
        </w:rPr>
      </w:pPr>
      <w:r>
        <w:rPr>
          <w:bCs/>
          <w:sz w:val="28"/>
          <w:szCs w:val="16"/>
          <w:lang w:val="uk-UA"/>
        </w:rPr>
        <w:lastRenderedPageBreak/>
        <w:t xml:space="preserve">Додаток </w:t>
      </w:r>
      <w:r w:rsidR="00511521">
        <w:rPr>
          <w:bCs/>
          <w:sz w:val="28"/>
          <w:szCs w:val="16"/>
          <w:lang w:val="uk-UA"/>
        </w:rPr>
        <w:t>6</w:t>
      </w:r>
    </w:p>
    <w:p w:rsidR="003E7198" w:rsidRPr="00683A5C" w:rsidRDefault="00915612" w:rsidP="003E7198">
      <w:pPr>
        <w:tabs>
          <w:tab w:val="left" w:pos="5205"/>
        </w:tabs>
        <w:spacing w:line="360" w:lineRule="auto"/>
        <w:jc w:val="center"/>
        <w:rPr>
          <w:sz w:val="28"/>
          <w:szCs w:val="28"/>
          <w:lang w:val="uk-UA"/>
        </w:rPr>
      </w:pPr>
      <w:r>
        <w:rPr>
          <w:sz w:val="28"/>
          <w:szCs w:val="28"/>
          <w:lang w:val="uk-UA"/>
        </w:rPr>
        <w:t>Приклад видаткового касового ордеру ВАТ «Сумська Паляниця»</w:t>
      </w:r>
    </w:p>
    <w:p w:rsidR="003E7198" w:rsidRDefault="00915612">
      <w:pPr>
        <w:spacing w:after="200" w:line="276" w:lineRule="auto"/>
        <w:rPr>
          <w:sz w:val="28"/>
          <w:szCs w:val="28"/>
          <w:lang w:val="uk-UA"/>
        </w:rPr>
      </w:pPr>
      <w:r>
        <w:rPr>
          <w:noProof/>
          <w:sz w:val="28"/>
          <w:szCs w:val="28"/>
        </w:rPr>
        <w:drawing>
          <wp:inline distT="0" distB="0" distL="0" distR="0">
            <wp:extent cx="6125449" cy="4791075"/>
            <wp:effectExtent l="19050" t="0" r="865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l="25497" t="10000" r="24930" b="27949"/>
                    <a:stretch>
                      <a:fillRect/>
                    </a:stretch>
                  </pic:blipFill>
                  <pic:spPr bwMode="auto">
                    <a:xfrm>
                      <a:off x="0" y="0"/>
                      <a:ext cx="6125449" cy="4791075"/>
                    </a:xfrm>
                    <a:prstGeom prst="rect">
                      <a:avLst/>
                    </a:prstGeom>
                    <a:noFill/>
                    <a:ln w="9525">
                      <a:noFill/>
                      <a:miter lim="800000"/>
                      <a:headEnd/>
                      <a:tailEnd/>
                    </a:ln>
                  </pic:spPr>
                </pic:pic>
              </a:graphicData>
            </a:graphic>
          </wp:inline>
        </w:drawing>
      </w:r>
    </w:p>
    <w:p w:rsidR="006A3233" w:rsidRPr="00554162" w:rsidRDefault="006A3233" w:rsidP="005C533C">
      <w:pPr>
        <w:spacing w:line="360" w:lineRule="auto"/>
        <w:jc w:val="both"/>
        <w:rPr>
          <w:sz w:val="28"/>
          <w:szCs w:val="28"/>
          <w:lang w:val="uk-UA"/>
        </w:rPr>
      </w:pPr>
    </w:p>
    <w:p w:rsidR="00627840" w:rsidRDefault="00627840" w:rsidP="006D513B">
      <w:pPr>
        <w:pStyle w:val="a4"/>
        <w:spacing w:line="360" w:lineRule="auto"/>
        <w:ind w:firstLine="198"/>
        <w:jc w:val="center"/>
        <w:rPr>
          <w:bCs/>
          <w:sz w:val="28"/>
          <w:szCs w:val="16"/>
          <w:lang w:val="uk-UA"/>
        </w:rPr>
      </w:pPr>
    </w:p>
    <w:p w:rsidR="00627840" w:rsidRDefault="00627840" w:rsidP="0021060F">
      <w:pPr>
        <w:pStyle w:val="a4"/>
        <w:spacing w:line="360" w:lineRule="auto"/>
        <w:ind w:firstLine="198"/>
        <w:jc w:val="center"/>
        <w:rPr>
          <w:bCs/>
          <w:sz w:val="28"/>
          <w:szCs w:val="16"/>
          <w:lang w:val="uk-UA"/>
        </w:rPr>
      </w:pPr>
    </w:p>
    <w:p w:rsidR="00D625B9" w:rsidRDefault="00D625B9">
      <w:pPr>
        <w:spacing w:after="200" w:line="276" w:lineRule="auto"/>
        <w:rPr>
          <w:b/>
          <w:color w:val="FF0000"/>
          <w:sz w:val="28"/>
          <w:szCs w:val="28"/>
          <w:lang w:val="uk-UA"/>
        </w:rPr>
      </w:pPr>
      <w:r>
        <w:rPr>
          <w:b/>
          <w:color w:val="FF0000"/>
          <w:sz w:val="28"/>
          <w:szCs w:val="28"/>
          <w:lang w:val="uk-UA"/>
        </w:rPr>
        <w:br w:type="page"/>
      </w:r>
    </w:p>
    <w:p w:rsidR="00D625B9" w:rsidRDefault="00D625B9" w:rsidP="004B27EE">
      <w:pPr>
        <w:pStyle w:val="a4"/>
        <w:spacing w:line="360" w:lineRule="auto"/>
        <w:ind w:firstLine="198"/>
        <w:jc w:val="right"/>
        <w:rPr>
          <w:bCs/>
          <w:sz w:val="28"/>
          <w:szCs w:val="16"/>
          <w:lang w:val="uk-UA"/>
        </w:rPr>
        <w:sectPr w:rsidR="00D625B9" w:rsidSect="004B27EE">
          <w:pgSz w:w="11906" w:h="16838"/>
          <w:pgMar w:top="1134" w:right="851" w:bottom="1134" w:left="1701" w:header="709" w:footer="709" w:gutter="0"/>
          <w:cols w:space="708"/>
          <w:docGrid w:linePitch="360"/>
        </w:sectPr>
      </w:pPr>
    </w:p>
    <w:p w:rsidR="004B27EE" w:rsidRPr="003420AF" w:rsidRDefault="004B27EE" w:rsidP="00D625B9">
      <w:pPr>
        <w:pStyle w:val="a4"/>
        <w:spacing w:after="0" w:line="360" w:lineRule="auto"/>
        <w:ind w:firstLine="198"/>
        <w:jc w:val="right"/>
        <w:rPr>
          <w:bCs/>
          <w:sz w:val="28"/>
          <w:szCs w:val="16"/>
          <w:lang w:val="uk-UA"/>
        </w:rPr>
      </w:pPr>
      <w:r>
        <w:rPr>
          <w:bCs/>
          <w:sz w:val="28"/>
          <w:szCs w:val="16"/>
          <w:lang w:val="uk-UA"/>
        </w:rPr>
        <w:lastRenderedPageBreak/>
        <w:t xml:space="preserve">Додаток </w:t>
      </w:r>
      <w:r w:rsidR="005C1272">
        <w:rPr>
          <w:bCs/>
          <w:sz w:val="28"/>
          <w:szCs w:val="16"/>
          <w:lang w:val="uk-UA"/>
        </w:rPr>
        <w:t>1</w:t>
      </w:r>
    </w:p>
    <w:p w:rsidR="004B27EE" w:rsidRDefault="004B27EE" w:rsidP="00D625B9">
      <w:pPr>
        <w:pStyle w:val="a4"/>
        <w:spacing w:after="0" w:line="360" w:lineRule="auto"/>
        <w:ind w:firstLine="198"/>
        <w:jc w:val="center"/>
        <w:rPr>
          <w:bCs/>
          <w:sz w:val="28"/>
          <w:szCs w:val="16"/>
          <w:lang w:val="uk-UA"/>
        </w:rPr>
      </w:pPr>
      <w:r w:rsidRPr="00BE4894">
        <w:rPr>
          <w:bCs/>
          <w:sz w:val="28"/>
          <w:szCs w:val="16"/>
          <w:lang w:val="uk-UA"/>
        </w:rPr>
        <w:t>Аналіз асортименту</w:t>
      </w:r>
      <w:r>
        <w:rPr>
          <w:bCs/>
          <w:sz w:val="28"/>
          <w:szCs w:val="16"/>
          <w:lang w:val="uk-UA"/>
        </w:rPr>
        <w:t xml:space="preserve"> та структури випуску продукції </w:t>
      </w:r>
      <w:r w:rsidRPr="00266D0E">
        <w:rPr>
          <w:sz w:val="28"/>
          <w:szCs w:val="28"/>
          <w:lang w:val="uk-UA"/>
        </w:rPr>
        <w:t>«Сумська Паляниця»</w:t>
      </w:r>
    </w:p>
    <w:tbl>
      <w:tblPr>
        <w:tblW w:w="13702" w:type="dxa"/>
        <w:jc w:val="center"/>
        <w:tblInd w:w="93" w:type="dxa"/>
        <w:tblLayout w:type="fixed"/>
        <w:tblLook w:val="04A0"/>
      </w:tblPr>
      <w:tblGrid>
        <w:gridCol w:w="2362"/>
        <w:gridCol w:w="1276"/>
        <w:gridCol w:w="992"/>
        <w:gridCol w:w="1276"/>
        <w:gridCol w:w="992"/>
        <w:gridCol w:w="1276"/>
        <w:gridCol w:w="992"/>
        <w:gridCol w:w="1276"/>
        <w:gridCol w:w="992"/>
        <w:gridCol w:w="1276"/>
        <w:gridCol w:w="992"/>
      </w:tblGrid>
      <w:tr w:rsidR="004B27EE" w:rsidRPr="00627840" w:rsidTr="00EB64D0">
        <w:trPr>
          <w:cantSplit/>
          <w:trHeight w:val="390"/>
          <w:jc w:val="center"/>
        </w:trPr>
        <w:tc>
          <w:tcPr>
            <w:tcW w:w="2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27EE" w:rsidRPr="00627840" w:rsidRDefault="004B27EE" w:rsidP="00121EAA">
            <w:pPr>
              <w:jc w:val="center"/>
              <w:rPr>
                <w:color w:val="000000"/>
                <w:sz w:val="28"/>
                <w:szCs w:val="28"/>
              </w:rPr>
            </w:pPr>
            <w:r w:rsidRPr="00627840">
              <w:rPr>
                <w:bCs/>
                <w:color w:val="000000"/>
                <w:sz w:val="28"/>
                <w:szCs w:val="16"/>
              </w:rPr>
              <w:t>Найменування продукції</w:t>
            </w:r>
          </w:p>
        </w:tc>
        <w:tc>
          <w:tcPr>
            <w:tcW w:w="11340" w:type="dxa"/>
            <w:gridSpan w:val="10"/>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Реалізована продукція</w:t>
            </w:r>
          </w:p>
        </w:tc>
      </w:tr>
      <w:tr w:rsidR="004B27EE" w:rsidRPr="00627840" w:rsidTr="00EB64D0">
        <w:trPr>
          <w:trHeight w:val="390"/>
          <w:jc w:val="center"/>
        </w:trPr>
        <w:tc>
          <w:tcPr>
            <w:tcW w:w="2362" w:type="dxa"/>
            <w:vMerge/>
            <w:tcBorders>
              <w:top w:val="single" w:sz="8" w:space="0" w:color="auto"/>
              <w:left w:val="single" w:sz="8" w:space="0" w:color="auto"/>
              <w:bottom w:val="single" w:sz="8" w:space="0" w:color="000000"/>
              <w:right w:val="single" w:sz="8" w:space="0" w:color="auto"/>
            </w:tcBorders>
            <w:vAlign w:val="center"/>
            <w:hideMark/>
          </w:tcPr>
          <w:p w:rsidR="004B27EE" w:rsidRPr="00627840" w:rsidRDefault="004B27EE" w:rsidP="00121EAA">
            <w:pPr>
              <w:rPr>
                <w:color w:val="000000"/>
                <w:sz w:val="28"/>
                <w:szCs w:val="28"/>
              </w:rPr>
            </w:pP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2012 рік</w:t>
            </w: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2013 рік</w:t>
            </w: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2014 рік</w:t>
            </w: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2015 рік</w:t>
            </w:r>
          </w:p>
        </w:tc>
        <w:tc>
          <w:tcPr>
            <w:tcW w:w="2268" w:type="dxa"/>
            <w:gridSpan w:val="2"/>
            <w:tcBorders>
              <w:top w:val="single" w:sz="8" w:space="0" w:color="auto"/>
              <w:left w:val="nil"/>
              <w:bottom w:val="single" w:sz="8" w:space="0" w:color="auto"/>
              <w:right w:val="single" w:sz="8" w:space="0" w:color="000000"/>
            </w:tcBorders>
            <w:shd w:val="clear" w:color="auto" w:fill="auto"/>
            <w:vAlign w:val="bottom"/>
            <w:hideMark/>
          </w:tcPr>
          <w:p w:rsidR="004B27EE" w:rsidRPr="00627840" w:rsidRDefault="004B27EE" w:rsidP="00121EAA">
            <w:pPr>
              <w:jc w:val="center"/>
              <w:rPr>
                <w:color w:val="000000"/>
                <w:sz w:val="28"/>
                <w:szCs w:val="28"/>
              </w:rPr>
            </w:pPr>
            <w:r w:rsidRPr="00627840">
              <w:rPr>
                <w:bCs/>
                <w:color w:val="000000"/>
                <w:sz w:val="28"/>
                <w:szCs w:val="16"/>
              </w:rPr>
              <w:t>2016 рік</w:t>
            </w:r>
          </w:p>
        </w:tc>
      </w:tr>
      <w:tr w:rsidR="00EB64D0" w:rsidRPr="00627840" w:rsidTr="00EB64D0">
        <w:trPr>
          <w:trHeight w:val="750"/>
          <w:jc w:val="center"/>
        </w:trPr>
        <w:tc>
          <w:tcPr>
            <w:tcW w:w="2362" w:type="dxa"/>
            <w:vMerge/>
            <w:tcBorders>
              <w:top w:val="single" w:sz="8" w:space="0" w:color="auto"/>
              <w:left w:val="single" w:sz="8" w:space="0" w:color="auto"/>
              <w:bottom w:val="single" w:sz="8" w:space="0" w:color="000000"/>
              <w:right w:val="single" w:sz="8" w:space="0" w:color="auto"/>
            </w:tcBorders>
            <w:vAlign w:val="center"/>
            <w:hideMark/>
          </w:tcPr>
          <w:p w:rsidR="00D625B9" w:rsidRPr="00627840" w:rsidRDefault="00D625B9" w:rsidP="00121EAA">
            <w:pPr>
              <w:rPr>
                <w:color w:val="000000"/>
                <w:sz w:val="28"/>
                <w:szCs w:val="28"/>
              </w:rPr>
            </w:pPr>
          </w:p>
        </w:tc>
        <w:tc>
          <w:tcPr>
            <w:tcW w:w="1276" w:type="dxa"/>
            <w:tcBorders>
              <w:top w:val="nil"/>
              <w:left w:val="nil"/>
              <w:bottom w:val="nil"/>
              <w:right w:val="single" w:sz="8" w:space="0" w:color="auto"/>
            </w:tcBorders>
            <w:shd w:val="clear" w:color="auto" w:fill="auto"/>
            <w:vAlign w:val="bottom"/>
            <w:hideMark/>
          </w:tcPr>
          <w:p w:rsidR="00D625B9" w:rsidRPr="00D625B9" w:rsidRDefault="00D625B9" w:rsidP="00D625B9">
            <w:pPr>
              <w:jc w:val="center"/>
              <w:rPr>
                <w:color w:val="000000"/>
                <w:sz w:val="28"/>
                <w:szCs w:val="28"/>
                <w:lang w:val="uk-UA"/>
              </w:rPr>
            </w:pPr>
            <w:r>
              <w:rPr>
                <w:bCs/>
                <w:color w:val="000000"/>
                <w:sz w:val="28"/>
                <w:szCs w:val="16"/>
              </w:rPr>
              <w:t>К</w:t>
            </w:r>
            <w:r>
              <w:rPr>
                <w:bCs/>
                <w:color w:val="000000"/>
                <w:sz w:val="28"/>
                <w:szCs w:val="16"/>
                <w:lang w:val="uk-UA"/>
              </w:rPr>
              <w:t>іл-сть</w:t>
            </w:r>
            <w:r w:rsidRPr="00627840">
              <w:rPr>
                <w:bCs/>
                <w:color w:val="000000"/>
                <w:sz w:val="28"/>
                <w:szCs w:val="16"/>
              </w:rPr>
              <w:t>,</w:t>
            </w:r>
          </w:p>
        </w:tc>
        <w:tc>
          <w:tcPr>
            <w:tcW w:w="992" w:type="dxa"/>
            <w:tcBorders>
              <w:top w:val="nil"/>
              <w:left w:val="nil"/>
              <w:bottom w:val="nil"/>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lang w:val="uk-UA"/>
              </w:rPr>
              <w:t>Пит. вага,</w:t>
            </w:r>
          </w:p>
        </w:tc>
        <w:tc>
          <w:tcPr>
            <w:tcW w:w="1276" w:type="dxa"/>
            <w:tcBorders>
              <w:top w:val="nil"/>
              <w:left w:val="nil"/>
              <w:bottom w:val="nil"/>
              <w:right w:val="single" w:sz="8" w:space="0" w:color="auto"/>
            </w:tcBorders>
            <w:shd w:val="clear" w:color="auto" w:fill="auto"/>
            <w:vAlign w:val="bottom"/>
            <w:hideMark/>
          </w:tcPr>
          <w:p w:rsidR="00D625B9" w:rsidRPr="00D625B9" w:rsidRDefault="00D625B9" w:rsidP="00ED0DC9">
            <w:pPr>
              <w:jc w:val="center"/>
              <w:rPr>
                <w:color w:val="000000"/>
                <w:sz w:val="28"/>
                <w:szCs w:val="28"/>
                <w:lang w:val="uk-UA"/>
              </w:rPr>
            </w:pPr>
            <w:r>
              <w:rPr>
                <w:bCs/>
                <w:color w:val="000000"/>
                <w:sz w:val="28"/>
                <w:szCs w:val="16"/>
              </w:rPr>
              <w:t>К</w:t>
            </w:r>
            <w:r>
              <w:rPr>
                <w:bCs/>
                <w:color w:val="000000"/>
                <w:sz w:val="28"/>
                <w:szCs w:val="16"/>
                <w:lang w:val="uk-UA"/>
              </w:rPr>
              <w:t>іл-сть</w:t>
            </w:r>
            <w:r w:rsidRPr="00627840">
              <w:rPr>
                <w:bCs/>
                <w:color w:val="000000"/>
                <w:sz w:val="28"/>
                <w:szCs w:val="16"/>
              </w:rPr>
              <w:t>,</w:t>
            </w:r>
          </w:p>
        </w:tc>
        <w:tc>
          <w:tcPr>
            <w:tcW w:w="992" w:type="dxa"/>
            <w:tcBorders>
              <w:top w:val="nil"/>
              <w:left w:val="nil"/>
              <w:bottom w:val="nil"/>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lang w:val="uk-UA"/>
              </w:rPr>
              <w:t>Пит. вага,</w:t>
            </w:r>
          </w:p>
        </w:tc>
        <w:tc>
          <w:tcPr>
            <w:tcW w:w="1276" w:type="dxa"/>
            <w:tcBorders>
              <w:top w:val="nil"/>
              <w:left w:val="nil"/>
              <w:bottom w:val="nil"/>
              <w:right w:val="single" w:sz="8" w:space="0" w:color="auto"/>
            </w:tcBorders>
            <w:shd w:val="clear" w:color="auto" w:fill="auto"/>
            <w:vAlign w:val="bottom"/>
            <w:hideMark/>
          </w:tcPr>
          <w:p w:rsidR="00D625B9" w:rsidRPr="00D625B9" w:rsidRDefault="00D625B9" w:rsidP="00ED0DC9">
            <w:pPr>
              <w:jc w:val="center"/>
              <w:rPr>
                <w:color w:val="000000"/>
                <w:sz w:val="28"/>
                <w:szCs w:val="28"/>
                <w:lang w:val="uk-UA"/>
              </w:rPr>
            </w:pPr>
            <w:r>
              <w:rPr>
                <w:bCs/>
                <w:color w:val="000000"/>
                <w:sz w:val="28"/>
                <w:szCs w:val="16"/>
              </w:rPr>
              <w:t>К</w:t>
            </w:r>
            <w:r>
              <w:rPr>
                <w:bCs/>
                <w:color w:val="000000"/>
                <w:sz w:val="28"/>
                <w:szCs w:val="16"/>
                <w:lang w:val="uk-UA"/>
              </w:rPr>
              <w:t>іл-сть</w:t>
            </w:r>
            <w:r w:rsidRPr="00627840">
              <w:rPr>
                <w:bCs/>
                <w:color w:val="000000"/>
                <w:sz w:val="28"/>
                <w:szCs w:val="16"/>
              </w:rPr>
              <w:t>,</w:t>
            </w:r>
          </w:p>
        </w:tc>
        <w:tc>
          <w:tcPr>
            <w:tcW w:w="992" w:type="dxa"/>
            <w:tcBorders>
              <w:top w:val="nil"/>
              <w:left w:val="nil"/>
              <w:bottom w:val="nil"/>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lang w:val="uk-UA"/>
              </w:rPr>
              <w:t>Пит. вага,</w:t>
            </w:r>
          </w:p>
        </w:tc>
        <w:tc>
          <w:tcPr>
            <w:tcW w:w="1276" w:type="dxa"/>
            <w:tcBorders>
              <w:top w:val="nil"/>
              <w:left w:val="nil"/>
              <w:bottom w:val="nil"/>
              <w:right w:val="single" w:sz="8" w:space="0" w:color="auto"/>
            </w:tcBorders>
            <w:shd w:val="clear" w:color="auto" w:fill="auto"/>
            <w:vAlign w:val="bottom"/>
            <w:hideMark/>
          </w:tcPr>
          <w:p w:rsidR="00D625B9" w:rsidRPr="00D625B9" w:rsidRDefault="00D625B9" w:rsidP="00ED0DC9">
            <w:pPr>
              <w:jc w:val="center"/>
              <w:rPr>
                <w:color w:val="000000"/>
                <w:sz w:val="28"/>
                <w:szCs w:val="28"/>
                <w:lang w:val="uk-UA"/>
              </w:rPr>
            </w:pPr>
            <w:r>
              <w:rPr>
                <w:bCs/>
                <w:color w:val="000000"/>
                <w:sz w:val="28"/>
                <w:szCs w:val="16"/>
              </w:rPr>
              <w:t>К</w:t>
            </w:r>
            <w:r>
              <w:rPr>
                <w:bCs/>
                <w:color w:val="000000"/>
                <w:sz w:val="28"/>
                <w:szCs w:val="16"/>
                <w:lang w:val="uk-UA"/>
              </w:rPr>
              <w:t>іл-сть</w:t>
            </w:r>
            <w:r w:rsidRPr="00627840">
              <w:rPr>
                <w:bCs/>
                <w:color w:val="000000"/>
                <w:sz w:val="28"/>
                <w:szCs w:val="16"/>
              </w:rPr>
              <w:t>,</w:t>
            </w:r>
          </w:p>
        </w:tc>
        <w:tc>
          <w:tcPr>
            <w:tcW w:w="992" w:type="dxa"/>
            <w:tcBorders>
              <w:top w:val="nil"/>
              <w:left w:val="nil"/>
              <w:bottom w:val="nil"/>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lang w:val="uk-UA"/>
              </w:rPr>
              <w:t>Пит. вага,</w:t>
            </w:r>
          </w:p>
        </w:tc>
        <w:tc>
          <w:tcPr>
            <w:tcW w:w="1276" w:type="dxa"/>
            <w:tcBorders>
              <w:top w:val="nil"/>
              <w:left w:val="nil"/>
              <w:bottom w:val="nil"/>
              <w:right w:val="single" w:sz="8" w:space="0" w:color="auto"/>
            </w:tcBorders>
            <w:shd w:val="clear" w:color="auto" w:fill="auto"/>
            <w:vAlign w:val="bottom"/>
            <w:hideMark/>
          </w:tcPr>
          <w:p w:rsidR="00D625B9" w:rsidRPr="00D625B9" w:rsidRDefault="00D625B9" w:rsidP="00ED0DC9">
            <w:pPr>
              <w:jc w:val="center"/>
              <w:rPr>
                <w:color w:val="000000"/>
                <w:sz w:val="28"/>
                <w:szCs w:val="28"/>
                <w:lang w:val="uk-UA"/>
              </w:rPr>
            </w:pPr>
            <w:r>
              <w:rPr>
                <w:bCs/>
                <w:color w:val="000000"/>
                <w:sz w:val="28"/>
                <w:szCs w:val="16"/>
              </w:rPr>
              <w:t>К</w:t>
            </w:r>
            <w:r>
              <w:rPr>
                <w:bCs/>
                <w:color w:val="000000"/>
                <w:sz w:val="28"/>
                <w:szCs w:val="16"/>
                <w:lang w:val="uk-UA"/>
              </w:rPr>
              <w:t>іл-сть</w:t>
            </w:r>
            <w:r w:rsidRPr="00627840">
              <w:rPr>
                <w:bCs/>
                <w:color w:val="000000"/>
                <w:sz w:val="28"/>
                <w:szCs w:val="16"/>
              </w:rPr>
              <w:t>,</w:t>
            </w:r>
          </w:p>
        </w:tc>
        <w:tc>
          <w:tcPr>
            <w:tcW w:w="992" w:type="dxa"/>
            <w:tcBorders>
              <w:top w:val="nil"/>
              <w:left w:val="nil"/>
              <w:bottom w:val="nil"/>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lang w:val="uk-UA"/>
              </w:rPr>
              <w:t>Пит. вага,</w:t>
            </w:r>
          </w:p>
        </w:tc>
      </w:tr>
      <w:tr w:rsidR="00EB64D0" w:rsidRPr="00627840" w:rsidTr="00EB64D0">
        <w:trPr>
          <w:trHeight w:val="390"/>
          <w:jc w:val="center"/>
        </w:trPr>
        <w:tc>
          <w:tcPr>
            <w:tcW w:w="2362" w:type="dxa"/>
            <w:vMerge/>
            <w:tcBorders>
              <w:top w:val="single" w:sz="8" w:space="0" w:color="auto"/>
              <w:left w:val="single" w:sz="8" w:space="0" w:color="auto"/>
              <w:bottom w:val="single" w:sz="8" w:space="0" w:color="000000"/>
              <w:right w:val="single" w:sz="8" w:space="0" w:color="auto"/>
            </w:tcBorders>
            <w:vAlign w:val="center"/>
            <w:hideMark/>
          </w:tcPr>
          <w:p w:rsidR="00D625B9" w:rsidRPr="00627840" w:rsidRDefault="00D625B9" w:rsidP="00121EAA">
            <w:pPr>
              <w:rPr>
                <w:color w:val="000000"/>
                <w:sz w:val="28"/>
                <w:szCs w:val="28"/>
              </w:rPr>
            </w:pPr>
          </w:p>
        </w:tc>
        <w:tc>
          <w:tcPr>
            <w:tcW w:w="1276" w:type="dxa"/>
            <w:tcBorders>
              <w:top w:val="nil"/>
              <w:left w:val="nil"/>
              <w:bottom w:val="single" w:sz="8" w:space="0" w:color="auto"/>
              <w:right w:val="single" w:sz="8" w:space="0" w:color="auto"/>
            </w:tcBorders>
            <w:shd w:val="clear" w:color="auto" w:fill="auto"/>
            <w:vAlign w:val="bottom"/>
            <w:hideMark/>
          </w:tcPr>
          <w:p w:rsidR="00D625B9" w:rsidRPr="00D625B9" w:rsidRDefault="00D625B9" w:rsidP="00121EAA">
            <w:pPr>
              <w:jc w:val="center"/>
              <w:rPr>
                <w:color w:val="000000"/>
                <w:sz w:val="28"/>
                <w:szCs w:val="28"/>
                <w:lang w:val="uk-UA"/>
              </w:rPr>
            </w:pPr>
            <w:r w:rsidRPr="00627840">
              <w:rPr>
                <w:bCs/>
                <w:color w:val="000000"/>
                <w:sz w:val="28"/>
                <w:szCs w:val="16"/>
              </w:rPr>
              <w:t>т</w:t>
            </w:r>
            <w:r>
              <w:rPr>
                <w:bCs/>
                <w:color w:val="000000"/>
                <w:sz w:val="28"/>
                <w:szCs w:val="16"/>
                <w:lang w:val="uk-UA"/>
              </w:rPr>
              <w:t>онн</w:t>
            </w:r>
          </w:p>
        </w:tc>
        <w:tc>
          <w:tcPr>
            <w:tcW w:w="992"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rPr>
              <w:t>%</w:t>
            </w:r>
          </w:p>
        </w:tc>
        <w:tc>
          <w:tcPr>
            <w:tcW w:w="1276"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ED0DC9">
            <w:pPr>
              <w:jc w:val="center"/>
              <w:rPr>
                <w:color w:val="000000"/>
                <w:sz w:val="28"/>
                <w:szCs w:val="28"/>
              </w:rPr>
            </w:pPr>
            <w:r w:rsidRPr="00627840">
              <w:rPr>
                <w:bCs/>
                <w:color w:val="000000"/>
                <w:sz w:val="28"/>
                <w:szCs w:val="16"/>
              </w:rPr>
              <w:t>тонн</w:t>
            </w:r>
          </w:p>
        </w:tc>
        <w:tc>
          <w:tcPr>
            <w:tcW w:w="992"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rPr>
              <w:t>%</w:t>
            </w:r>
          </w:p>
        </w:tc>
        <w:tc>
          <w:tcPr>
            <w:tcW w:w="1276"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ED0DC9">
            <w:pPr>
              <w:jc w:val="center"/>
              <w:rPr>
                <w:color w:val="000000"/>
                <w:sz w:val="28"/>
                <w:szCs w:val="28"/>
              </w:rPr>
            </w:pPr>
            <w:r w:rsidRPr="00627840">
              <w:rPr>
                <w:bCs/>
                <w:color w:val="000000"/>
                <w:sz w:val="28"/>
                <w:szCs w:val="16"/>
              </w:rPr>
              <w:t>тонн</w:t>
            </w:r>
          </w:p>
        </w:tc>
        <w:tc>
          <w:tcPr>
            <w:tcW w:w="992"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rPr>
              <w:t>%</w:t>
            </w:r>
          </w:p>
        </w:tc>
        <w:tc>
          <w:tcPr>
            <w:tcW w:w="1276"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ED0DC9">
            <w:pPr>
              <w:jc w:val="center"/>
              <w:rPr>
                <w:color w:val="000000"/>
                <w:sz w:val="28"/>
                <w:szCs w:val="28"/>
              </w:rPr>
            </w:pPr>
            <w:r w:rsidRPr="00627840">
              <w:rPr>
                <w:bCs/>
                <w:color w:val="000000"/>
                <w:sz w:val="28"/>
                <w:szCs w:val="16"/>
              </w:rPr>
              <w:t>тонн</w:t>
            </w:r>
          </w:p>
        </w:tc>
        <w:tc>
          <w:tcPr>
            <w:tcW w:w="992"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rPr>
              <w:t>%</w:t>
            </w:r>
          </w:p>
        </w:tc>
        <w:tc>
          <w:tcPr>
            <w:tcW w:w="1276"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ED0DC9">
            <w:pPr>
              <w:jc w:val="center"/>
              <w:rPr>
                <w:color w:val="000000"/>
                <w:sz w:val="28"/>
                <w:szCs w:val="28"/>
              </w:rPr>
            </w:pPr>
            <w:r w:rsidRPr="00627840">
              <w:rPr>
                <w:bCs/>
                <w:color w:val="000000"/>
                <w:sz w:val="28"/>
                <w:szCs w:val="16"/>
              </w:rPr>
              <w:t>тонн</w:t>
            </w:r>
          </w:p>
        </w:tc>
        <w:tc>
          <w:tcPr>
            <w:tcW w:w="992" w:type="dxa"/>
            <w:tcBorders>
              <w:top w:val="nil"/>
              <w:left w:val="nil"/>
              <w:bottom w:val="single" w:sz="8" w:space="0" w:color="auto"/>
              <w:right w:val="single" w:sz="8" w:space="0" w:color="auto"/>
            </w:tcBorders>
            <w:shd w:val="clear" w:color="auto" w:fill="auto"/>
            <w:vAlign w:val="bottom"/>
            <w:hideMark/>
          </w:tcPr>
          <w:p w:rsidR="00D625B9" w:rsidRPr="00627840" w:rsidRDefault="00D625B9" w:rsidP="00121EAA">
            <w:pPr>
              <w:jc w:val="center"/>
              <w:rPr>
                <w:color w:val="000000"/>
                <w:sz w:val="28"/>
                <w:szCs w:val="28"/>
              </w:rPr>
            </w:pPr>
            <w:r w:rsidRPr="00627840">
              <w:rPr>
                <w:bCs/>
                <w:color w:val="000000"/>
                <w:sz w:val="28"/>
                <w:szCs w:val="16"/>
              </w:rPr>
              <w:t>%</w:t>
            </w:r>
          </w:p>
        </w:tc>
      </w:tr>
      <w:tr w:rsidR="00EB64D0" w:rsidRPr="00627840" w:rsidTr="00E3017E">
        <w:trPr>
          <w:trHeight w:val="390"/>
          <w:jc w:val="center"/>
        </w:trPr>
        <w:tc>
          <w:tcPr>
            <w:tcW w:w="2362" w:type="dxa"/>
            <w:tcBorders>
              <w:top w:val="nil"/>
              <w:left w:val="single" w:sz="8" w:space="0" w:color="auto"/>
              <w:bottom w:val="single" w:sz="8" w:space="0" w:color="auto"/>
              <w:right w:val="single" w:sz="8" w:space="0" w:color="auto"/>
            </w:tcBorders>
            <w:shd w:val="clear" w:color="auto" w:fill="auto"/>
            <w:vAlign w:val="center"/>
            <w:hideMark/>
          </w:tcPr>
          <w:p w:rsidR="00EB64D0" w:rsidRPr="00627840" w:rsidRDefault="00EB64D0" w:rsidP="00121EAA">
            <w:pPr>
              <w:jc w:val="center"/>
              <w:rPr>
                <w:color w:val="000000"/>
                <w:sz w:val="28"/>
                <w:szCs w:val="28"/>
              </w:rPr>
            </w:pPr>
            <w:r w:rsidRPr="00627840">
              <w:rPr>
                <w:bCs/>
                <w:color w:val="000000"/>
                <w:sz w:val="28"/>
                <w:szCs w:val="16"/>
              </w:rPr>
              <w:t>Хліб</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512,3</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44,7</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540,4</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41,3</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605,0</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40,0</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650,6</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39,5</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678,1</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38,7</w:t>
            </w:r>
          </w:p>
        </w:tc>
      </w:tr>
      <w:tr w:rsidR="00EB64D0" w:rsidRPr="00627840" w:rsidTr="00E3017E">
        <w:trPr>
          <w:trHeight w:val="780"/>
          <w:jc w:val="center"/>
        </w:trPr>
        <w:tc>
          <w:tcPr>
            <w:tcW w:w="2362" w:type="dxa"/>
            <w:tcBorders>
              <w:top w:val="nil"/>
              <w:left w:val="single" w:sz="8" w:space="0" w:color="auto"/>
              <w:bottom w:val="single" w:sz="8" w:space="0" w:color="auto"/>
              <w:right w:val="single" w:sz="8" w:space="0" w:color="auto"/>
            </w:tcBorders>
            <w:shd w:val="clear" w:color="auto" w:fill="auto"/>
            <w:vAlign w:val="center"/>
            <w:hideMark/>
          </w:tcPr>
          <w:p w:rsidR="00EB64D0" w:rsidRPr="00627840" w:rsidRDefault="00EB64D0" w:rsidP="00121EAA">
            <w:pPr>
              <w:jc w:val="center"/>
              <w:rPr>
                <w:color w:val="000000"/>
                <w:sz w:val="28"/>
                <w:szCs w:val="28"/>
              </w:rPr>
            </w:pPr>
            <w:r w:rsidRPr="00627840">
              <w:rPr>
                <w:bCs/>
                <w:color w:val="000000"/>
                <w:sz w:val="28"/>
                <w:szCs w:val="16"/>
              </w:rPr>
              <w:t>Здобні вироби</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236,5</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20,6</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291,0</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22,2</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340,2</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22,5</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353,0</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21,4</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358,8</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20,5</w:t>
            </w:r>
          </w:p>
        </w:tc>
      </w:tr>
      <w:tr w:rsidR="00EB64D0" w:rsidRPr="00627840" w:rsidTr="00E3017E">
        <w:trPr>
          <w:trHeight w:val="780"/>
          <w:jc w:val="center"/>
        </w:trPr>
        <w:tc>
          <w:tcPr>
            <w:tcW w:w="2362" w:type="dxa"/>
            <w:tcBorders>
              <w:top w:val="nil"/>
              <w:left w:val="single" w:sz="8" w:space="0" w:color="auto"/>
              <w:bottom w:val="single" w:sz="8" w:space="0" w:color="auto"/>
              <w:right w:val="single" w:sz="8" w:space="0" w:color="auto"/>
            </w:tcBorders>
            <w:shd w:val="clear" w:color="auto" w:fill="auto"/>
            <w:vAlign w:val="center"/>
            <w:hideMark/>
          </w:tcPr>
          <w:p w:rsidR="00EB64D0" w:rsidRPr="00627840" w:rsidRDefault="00EB64D0" w:rsidP="00121EAA">
            <w:pPr>
              <w:jc w:val="center"/>
              <w:rPr>
                <w:color w:val="000000"/>
                <w:sz w:val="28"/>
                <w:szCs w:val="28"/>
              </w:rPr>
            </w:pPr>
            <w:r w:rsidRPr="00627840">
              <w:rPr>
                <w:color w:val="000000"/>
                <w:sz w:val="28"/>
                <w:szCs w:val="28"/>
                <w:lang w:val="uk-UA"/>
              </w:rPr>
              <w:t>Печиво, пряники</w:t>
            </w:r>
            <w:r>
              <w:rPr>
                <w:color w:val="000000"/>
                <w:sz w:val="28"/>
                <w:szCs w:val="28"/>
                <w:lang w:val="uk-UA"/>
              </w:rPr>
              <w:t>, сушка, сухарі</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203,1</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17,7</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241,3</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18,4</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282,6</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18,7</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327,1</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19,8</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354,5</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20,2</w:t>
            </w:r>
          </w:p>
        </w:tc>
      </w:tr>
      <w:tr w:rsidR="00EB64D0" w:rsidRPr="00627840" w:rsidTr="00E3017E">
        <w:trPr>
          <w:trHeight w:val="765"/>
          <w:jc w:val="center"/>
        </w:trPr>
        <w:tc>
          <w:tcPr>
            <w:tcW w:w="2362" w:type="dxa"/>
            <w:tcBorders>
              <w:top w:val="nil"/>
              <w:left w:val="single" w:sz="8" w:space="0" w:color="auto"/>
              <w:bottom w:val="single" w:sz="8" w:space="0" w:color="auto"/>
              <w:right w:val="single" w:sz="8" w:space="0" w:color="auto"/>
            </w:tcBorders>
            <w:shd w:val="clear" w:color="auto" w:fill="auto"/>
            <w:vAlign w:val="center"/>
            <w:hideMark/>
          </w:tcPr>
          <w:p w:rsidR="00EB64D0" w:rsidRPr="00627840" w:rsidRDefault="00EB64D0" w:rsidP="00121EAA">
            <w:pPr>
              <w:jc w:val="center"/>
              <w:rPr>
                <w:color w:val="000000"/>
                <w:sz w:val="28"/>
                <w:szCs w:val="28"/>
              </w:rPr>
            </w:pPr>
            <w:r w:rsidRPr="00627840">
              <w:rPr>
                <w:bCs/>
                <w:color w:val="000000"/>
                <w:sz w:val="28"/>
                <w:szCs w:val="16"/>
              </w:rPr>
              <w:t>Кондитерські вироби</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156,8</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13,7</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193,8</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14,8</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235,2</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15,5</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261,9</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15,9</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301,0</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17,2</w:t>
            </w:r>
          </w:p>
        </w:tc>
      </w:tr>
      <w:tr w:rsidR="00EB64D0" w:rsidRPr="00627840" w:rsidTr="00E3017E">
        <w:trPr>
          <w:trHeight w:val="780"/>
          <w:jc w:val="center"/>
        </w:trPr>
        <w:tc>
          <w:tcPr>
            <w:tcW w:w="2362" w:type="dxa"/>
            <w:tcBorders>
              <w:top w:val="nil"/>
              <w:left w:val="single" w:sz="8" w:space="0" w:color="auto"/>
              <w:bottom w:val="single" w:sz="8" w:space="0" w:color="auto"/>
              <w:right w:val="single" w:sz="8" w:space="0" w:color="auto"/>
            </w:tcBorders>
            <w:shd w:val="clear" w:color="auto" w:fill="auto"/>
            <w:vAlign w:val="center"/>
            <w:hideMark/>
          </w:tcPr>
          <w:p w:rsidR="00EB64D0" w:rsidRPr="00627840" w:rsidRDefault="00EB64D0" w:rsidP="00121EAA">
            <w:pPr>
              <w:jc w:val="center"/>
              <w:rPr>
                <w:color w:val="000000"/>
                <w:sz w:val="28"/>
                <w:szCs w:val="28"/>
              </w:rPr>
            </w:pPr>
            <w:r w:rsidRPr="00627840">
              <w:rPr>
                <w:color w:val="000000"/>
                <w:sz w:val="28"/>
                <w:szCs w:val="28"/>
                <w:lang w:val="uk-UA"/>
              </w:rPr>
              <w:t>Макаронні вироби</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36,6</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3,2</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42,9</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3,3</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49,8</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3,3</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55,4</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3,4</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61,3</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color w:val="000000"/>
                <w:sz w:val="28"/>
                <w:szCs w:val="28"/>
              </w:rPr>
            </w:pPr>
            <w:r>
              <w:rPr>
                <w:color w:val="000000"/>
                <w:sz w:val="28"/>
                <w:szCs w:val="28"/>
              </w:rPr>
              <w:t>3,5</w:t>
            </w:r>
          </w:p>
        </w:tc>
      </w:tr>
      <w:tr w:rsidR="00EB64D0" w:rsidRPr="00627840" w:rsidTr="00E3017E">
        <w:trPr>
          <w:trHeight w:val="390"/>
          <w:jc w:val="center"/>
        </w:trPr>
        <w:tc>
          <w:tcPr>
            <w:tcW w:w="2362" w:type="dxa"/>
            <w:tcBorders>
              <w:top w:val="nil"/>
              <w:left w:val="single" w:sz="8" w:space="0" w:color="auto"/>
              <w:bottom w:val="single" w:sz="8" w:space="0" w:color="auto"/>
              <w:right w:val="single" w:sz="8" w:space="0" w:color="auto"/>
            </w:tcBorders>
            <w:shd w:val="clear" w:color="auto" w:fill="auto"/>
            <w:vAlign w:val="bottom"/>
            <w:hideMark/>
          </w:tcPr>
          <w:p w:rsidR="00EB64D0" w:rsidRPr="00627840" w:rsidRDefault="00EB64D0" w:rsidP="00121EAA">
            <w:pPr>
              <w:jc w:val="center"/>
              <w:rPr>
                <w:b/>
                <w:bCs/>
                <w:color w:val="000000"/>
                <w:sz w:val="28"/>
                <w:szCs w:val="28"/>
              </w:rPr>
            </w:pPr>
            <w:r w:rsidRPr="00627840">
              <w:rPr>
                <w:b/>
                <w:bCs/>
                <w:color w:val="000000"/>
                <w:sz w:val="28"/>
                <w:szCs w:val="16"/>
                <w:lang w:val="uk-UA"/>
              </w:rPr>
              <w:t>ІТОГО:</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1145</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100</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1309</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100</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1513</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100</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1648</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100</w:t>
            </w:r>
          </w:p>
        </w:tc>
        <w:tc>
          <w:tcPr>
            <w:tcW w:w="1276"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1754</w:t>
            </w:r>
          </w:p>
        </w:tc>
        <w:tc>
          <w:tcPr>
            <w:tcW w:w="992" w:type="dxa"/>
            <w:tcBorders>
              <w:top w:val="nil"/>
              <w:left w:val="nil"/>
              <w:bottom w:val="single" w:sz="8" w:space="0" w:color="auto"/>
              <w:right w:val="single" w:sz="8" w:space="0" w:color="auto"/>
            </w:tcBorders>
            <w:shd w:val="clear" w:color="auto" w:fill="auto"/>
            <w:vAlign w:val="center"/>
            <w:hideMark/>
          </w:tcPr>
          <w:p w:rsidR="00EB64D0" w:rsidRDefault="00EB64D0" w:rsidP="00E3017E">
            <w:pPr>
              <w:jc w:val="center"/>
              <w:rPr>
                <w:b/>
                <w:bCs/>
                <w:color w:val="000000"/>
                <w:sz w:val="28"/>
                <w:szCs w:val="28"/>
              </w:rPr>
            </w:pPr>
            <w:r>
              <w:rPr>
                <w:b/>
                <w:bCs/>
                <w:color w:val="000000"/>
                <w:sz w:val="28"/>
                <w:szCs w:val="28"/>
              </w:rPr>
              <w:t>100</w:t>
            </w:r>
          </w:p>
        </w:tc>
      </w:tr>
    </w:tbl>
    <w:p w:rsidR="00D625B9" w:rsidRDefault="00D625B9" w:rsidP="00A80528">
      <w:pPr>
        <w:ind w:firstLine="708"/>
        <w:rPr>
          <w:lang w:val="uk-UA"/>
        </w:rPr>
      </w:pPr>
    </w:p>
    <w:p w:rsidR="00D625B9" w:rsidRDefault="00D625B9">
      <w:pPr>
        <w:spacing w:after="200" w:line="276" w:lineRule="auto"/>
        <w:rPr>
          <w:lang w:val="uk-UA"/>
        </w:rPr>
      </w:pPr>
      <w:r>
        <w:rPr>
          <w:lang w:val="uk-UA"/>
        </w:rPr>
        <w:br w:type="page"/>
      </w:r>
    </w:p>
    <w:p w:rsidR="0021060F" w:rsidRPr="00D625B9" w:rsidRDefault="00D625B9" w:rsidP="00D625B9">
      <w:pPr>
        <w:pStyle w:val="a4"/>
        <w:spacing w:after="0" w:line="360" w:lineRule="auto"/>
        <w:ind w:firstLine="198"/>
        <w:jc w:val="right"/>
        <w:rPr>
          <w:bCs/>
          <w:sz w:val="28"/>
          <w:szCs w:val="16"/>
          <w:lang w:val="uk-UA"/>
        </w:rPr>
      </w:pPr>
      <w:r w:rsidRPr="00D625B9">
        <w:rPr>
          <w:bCs/>
          <w:sz w:val="28"/>
          <w:szCs w:val="16"/>
          <w:lang w:val="uk-UA"/>
        </w:rPr>
        <w:lastRenderedPageBreak/>
        <w:t xml:space="preserve">Додаток </w:t>
      </w:r>
      <w:r w:rsidR="005C1272">
        <w:rPr>
          <w:bCs/>
          <w:sz w:val="28"/>
          <w:szCs w:val="16"/>
          <w:lang w:val="uk-UA"/>
        </w:rPr>
        <w:t>4</w:t>
      </w:r>
    </w:p>
    <w:p w:rsidR="00D625B9" w:rsidRDefault="00D625B9" w:rsidP="00D625B9">
      <w:pPr>
        <w:pStyle w:val="a4"/>
        <w:spacing w:after="0" w:line="360" w:lineRule="auto"/>
        <w:ind w:firstLine="198"/>
        <w:jc w:val="center"/>
        <w:rPr>
          <w:bCs/>
          <w:sz w:val="28"/>
          <w:szCs w:val="16"/>
          <w:lang w:val="uk-UA"/>
        </w:rPr>
      </w:pPr>
      <w:r w:rsidRPr="00D625B9">
        <w:rPr>
          <w:bCs/>
          <w:sz w:val="28"/>
          <w:szCs w:val="16"/>
          <w:lang w:val="uk-UA"/>
        </w:rPr>
        <w:t>Договір про повну індивідуальну матеріальну відповідальність у ВАТ «Сумська Паляниця»</w:t>
      </w:r>
    </w:p>
    <w:p w:rsidR="00D625B9" w:rsidRPr="005F4133" w:rsidRDefault="00CF7A83" w:rsidP="005F4133">
      <w:pPr>
        <w:pStyle w:val="a4"/>
        <w:spacing w:after="0" w:line="360" w:lineRule="auto"/>
        <w:ind w:firstLine="198"/>
        <w:jc w:val="center"/>
        <w:rPr>
          <w:bCs/>
          <w:sz w:val="28"/>
          <w:szCs w:val="16"/>
          <w:lang w:val="uk-UA"/>
        </w:rPr>
      </w:pPr>
      <w:r>
        <w:rPr>
          <w:bCs/>
          <w:noProof/>
          <w:sz w:val="28"/>
          <w:szCs w:val="16"/>
        </w:rPr>
        <w:drawing>
          <wp:inline distT="0" distB="0" distL="0" distR="0">
            <wp:extent cx="3960000" cy="5285714"/>
            <wp:effectExtent l="19050" t="0" r="2400" b="0"/>
            <wp:docPr id="4" name="Рисунок 12" descr="D:\Мой диплом\диплом\Яна\Договор о материальной ответственности отд.кадров при приеме\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й диплом\диплом\Яна\Договор о материальной ответственности отд.кадров при приеме\IMG_0004.jpg"/>
                    <pic:cNvPicPr>
                      <a:picLocks noChangeAspect="1" noChangeArrowheads="1"/>
                    </pic:cNvPicPr>
                  </pic:nvPicPr>
                  <pic:blipFill>
                    <a:blip r:embed="rId27" cstate="print"/>
                    <a:srcRect/>
                    <a:stretch>
                      <a:fillRect/>
                    </a:stretch>
                  </pic:blipFill>
                  <pic:spPr bwMode="auto">
                    <a:xfrm>
                      <a:off x="0" y="0"/>
                      <a:ext cx="3960000" cy="5285714"/>
                    </a:xfrm>
                    <a:prstGeom prst="rect">
                      <a:avLst/>
                    </a:prstGeom>
                    <a:noFill/>
                    <a:ln w="9525">
                      <a:noFill/>
                      <a:miter lim="800000"/>
                      <a:headEnd/>
                      <a:tailEnd/>
                    </a:ln>
                  </pic:spPr>
                </pic:pic>
              </a:graphicData>
            </a:graphic>
          </wp:inline>
        </w:drawing>
      </w:r>
      <w:r w:rsidR="00D625B9">
        <w:rPr>
          <w:bCs/>
          <w:noProof/>
          <w:sz w:val="28"/>
          <w:szCs w:val="16"/>
        </w:rPr>
        <w:drawing>
          <wp:inline distT="0" distB="0" distL="0" distR="0">
            <wp:extent cx="3960000" cy="5286408"/>
            <wp:effectExtent l="19050" t="0" r="2400" b="0"/>
            <wp:docPr id="2" name="Рисунок 13" descr="D:\Мой диплом\диплом\Яна\Договор о материальной ответственности отд.кадров при приеме\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й диплом\диплом\Яна\Договор о материальной ответственности отд.кадров при приеме\IMG_0005.jpg"/>
                    <pic:cNvPicPr>
                      <a:picLocks noChangeAspect="1" noChangeArrowheads="1"/>
                    </pic:cNvPicPr>
                  </pic:nvPicPr>
                  <pic:blipFill>
                    <a:blip r:embed="rId28" cstate="print"/>
                    <a:srcRect/>
                    <a:stretch>
                      <a:fillRect/>
                    </a:stretch>
                  </pic:blipFill>
                  <pic:spPr bwMode="auto">
                    <a:xfrm>
                      <a:off x="0" y="0"/>
                      <a:ext cx="3960000" cy="5286408"/>
                    </a:xfrm>
                    <a:prstGeom prst="rect">
                      <a:avLst/>
                    </a:prstGeom>
                    <a:noFill/>
                    <a:ln w="9525">
                      <a:noFill/>
                      <a:miter lim="800000"/>
                      <a:headEnd/>
                      <a:tailEnd/>
                    </a:ln>
                  </pic:spPr>
                </pic:pic>
              </a:graphicData>
            </a:graphic>
          </wp:inline>
        </w:drawing>
      </w:r>
    </w:p>
    <w:sectPr w:rsidR="00D625B9" w:rsidRPr="005F4133" w:rsidSect="00D625B9">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3AD" w:rsidRDefault="004163AD" w:rsidP="005C2AD4">
      <w:r>
        <w:separator/>
      </w:r>
    </w:p>
  </w:endnote>
  <w:endnote w:type="continuationSeparator" w:id="1">
    <w:p w:rsidR="004163AD" w:rsidRDefault="004163AD" w:rsidP="005C2A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Albertus Extra Bold">
    <w:altName w:val="Century Gothic"/>
    <w:charset w:val="00"/>
    <w:family w:val="swiss"/>
    <w:pitch w:val="variable"/>
    <w:sig w:usb0="00000007" w:usb1="00000000" w:usb2="00000000" w:usb3="00000000" w:csb0="00000093"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Ariac">
    <w:charset w:val="CC"/>
    <w:family w:val="swiss"/>
    <w:pitch w:val="variable"/>
    <w:sig w:usb0="20007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3AD" w:rsidRDefault="004163AD" w:rsidP="005C2AD4">
      <w:r>
        <w:separator/>
      </w:r>
    </w:p>
  </w:footnote>
  <w:footnote w:type="continuationSeparator" w:id="1">
    <w:p w:rsidR="004163AD" w:rsidRDefault="004163AD" w:rsidP="005C2A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5647"/>
      <w:docPartObj>
        <w:docPartGallery w:val="Page Numbers (Top of Page)"/>
        <w:docPartUnique/>
      </w:docPartObj>
    </w:sdtPr>
    <w:sdtContent>
      <w:p w:rsidR="0055286B" w:rsidRDefault="0055286B">
        <w:pPr>
          <w:pStyle w:val="af3"/>
          <w:jc w:val="right"/>
        </w:pPr>
        <w:fldSimple w:instr=" PAGE   \* MERGEFORMAT ">
          <w:r w:rsidR="00862E0D">
            <w:rPr>
              <w:noProof/>
            </w:rPr>
            <w:t>6</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159"/>
    <w:multiLevelType w:val="hybridMultilevel"/>
    <w:tmpl w:val="72AA5802"/>
    <w:lvl w:ilvl="0" w:tplc="042415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34AE452A"/>
    <w:multiLevelType w:val="hybridMultilevel"/>
    <w:tmpl w:val="3DAC603C"/>
    <w:lvl w:ilvl="0" w:tplc="7A36F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EC4338C"/>
    <w:multiLevelType w:val="hybridMultilevel"/>
    <w:tmpl w:val="72AA5802"/>
    <w:lvl w:ilvl="0" w:tplc="042415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709667BF"/>
    <w:multiLevelType w:val="hybridMultilevel"/>
    <w:tmpl w:val="915CFFEC"/>
    <w:lvl w:ilvl="0" w:tplc="7A36FA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835568"/>
    <w:multiLevelType w:val="hybridMultilevel"/>
    <w:tmpl w:val="45DA07DA"/>
    <w:lvl w:ilvl="0" w:tplc="64AA6B2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91ABE"/>
    <w:rsid w:val="00001AE9"/>
    <w:rsid w:val="000069A1"/>
    <w:rsid w:val="0000779D"/>
    <w:rsid w:val="00011000"/>
    <w:rsid w:val="00013807"/>
    <w:rsid w:val="0001495C"/>
    <w:rsid w:val="000209F2"/>
    <w:rsid w:val="00020A58"/>
    <w:rsid w:val="0002221C"/>
    <w:rsid w:val="000226E1"/>
    <w:rsid w:val="00023787"/>
    <w:rsid w:val="0002658D"/>
    <w:rsid w:val="000271AD"/>
    <w:rsid w:val="00027D12"/>
    <w:rsid w:val="000300D2"/>
    <w:rsid w:val="000423B2"/>
    <w:rsid w:val="00042953"/>
    <w:rsid w:val="00050F84"/>
    <w:rsid w:val="00051784"/>
    <w:rsid w:val="000542EC"/>
    <w:rsid w:val="0005511F"/>
    <w:rsid w:val="00057BF2"/>
    <w:rsid w:val="000606A9"/>
    <w:rsid w:val="00060F56"/>
    <w:rsid w:val="00061D5C"/>
    <w:rsid w:val="000628B3"/>
    <w:rsid w:val="000630EC"/>
    <w:rsid w:val="00070774"/>
    <w:rsid w:val="0007091E"/>
    <w:rsid w:val="00071BD1"/>
    <w:rsid w:val="0007345A"/>
    <w:rsid w:val="000749B3"/>
    <w:rsid w:val="00081903"/>
    <w:rsid w:val="0008269E"/>
    <w:rsid w:val="00090AC9"/>
    <w:rsid w:val="0009330C"/>
    <w:rsid w:val="000A1FA8"/>
    <w:rsid w:val="000A31E5"/>
    <w:rsid w:val="000A61E2"/>
    <w:rsid w:val="000B4341"/>
    <w:rsid w:val="000B4F36"/>
    <w:rsid w:val="000B5F70"/>
    <w:rsid w:val="000C31DC"/>
    <w:rsid w:val="000C5B5C"/>
    <w:rsid w:val="000C7016"/>
    <w:rsid w:val="000D1564"/>
    <w:rsid w:val="000D7300"/>
    <w:rsid w:val="000E37C9"/>
    <w:rsid w:val="000E40BF"/>
    <w:rsid w:val="000E52C5"/>
    <w:rsid w:val="000E75E6"/>
    <w:rsid w:val="000F0346"/>
    <w:rsid w:val="000F0EB5"/>
    <w:rsid w:val="000F53FE"/>
    <w:rsid w:val="000F58FB"/>
    <w:rsid w:val="000F6408"/>
    <w:rsid w:val="000F689F"/>
    <w:rsid w:val="000F6A68"/>
    <w:rsid w:val="000F7501"/>
    <w:rsid w:val="000F76CE"/>
    <w:rsid w:val="0010048B"/>
    <w:rsid w:val="00102045"/>
    <w:rsid w:val="0010495C"/>
    <w:rsid w:val="00106328"/>
    <w:rsid w:val="00106EFB"/>
    <w:rsid w:val="001112CD"/>
    <w:rsid w:val="00112C86"/>
    <w:rsid w:val="00116861"/>
    <w:rsid w:val="00121EAA"/>
    <w:rsid w:val="00122347"/>
    <w:rsid w:val="00123BC4"/>
    <w:rsid w:val="00123D45"/>
    <w:rsid w:val="00125DC8"/>
    <w:rsid w:val="00132ADB"/>
    <w:rsid w:val="00133D22"/>
    <w:rsid w:val="00133EDD"/>
    <w:rsid w:val="00134393"/>
    <w:rsid w:val="001368B3"/>
    <w:rsid w:val="00140E94"/>
    <w:rsid w:val="00141BCF"/>
    <w:rsid w:val="0014458F"/>
    <w:rsid w:val="00144DF2"/>
    <w:rsid w:val="00145BC2"/>
    <w:rsid w:val="001461E2"/>
    <w:rsid w:val="0015014C"/>
    <w:rsid w:val="001520EE"/>
    <w:rsid w:val="001553D5"/>
    <w:rsid w:val="00156857"/>
    <w:rsid w:val="00157FC7"/>
    <w:rsid w:val="00160612"/>
    <w:rsid w:val="00163CB8"/>
    <w:rsid w:val="001640C6"/>
    <w:rsid w:val="0016479F"/>
    <w:rsid w:val="00164A6E"/>
    <w:rsid w:val="00165E9C"/>
    <w:rsid w:val="00166906"/>
    <w:rsid w:val="0017388E"/>
    <w:rsid w:val="00174BEC"/>
    <w:rsid w:val="00175EDF"/>
    <w:rsid w:val="001779B7"/>
    <w:rsid w:val="00185242"/>
    <w:rsid w:val="001864BF"/>
    <w:rsid w:val="00187272"/>
    <w:rsid w:val="001921BA"/>
    <w:rsid w:val="001A0D4E"/>
    <w:rsid w:val="001A1563"/>
    <w:rsid w:val="001A3F1C"/>
    <w:rsid w:val="001B26F9"/>
    <w:rsid w:val="001B42FD"/>
    <w:rsid w:val="001B7C5F"/>
    <w:rsid w:val="001C0C92"/>
    <w:rsid w:val="001C2464"/>
    <w:rsid w:val="001C7540"/>
    <w:rsid w:val="001D34C5"/>
    <w:rsid w:val="001D4CF0"/>
    <w:rsid w:val="001D786B"/>
    <w:rsid w:val="001E03D9"/>
    <w:rsid w:val="001E0442"/>
    <w:rsid w:val="001E75D2"/>
    <w:rsid w:val="001F5F19"/>
    <w:rsid w:val="002002C5"/>
    <w:rsid w:val="00201CF4"/>
    <w:rsid w:val="002032BB"/>
    <w:rsid w:val="00204965"/>
    <w:rsid w:val="00205BDC"/>
    <w:rsid w:val="00207106"/>
    <w:rsid w:val="0021060F"/>
    <w:rsid w:val="00210AE1"/>
    <w:rsid w:val="00213246"/>
    <w:rsid w:val="0022107D"/>
    <w:rsid w:val="002269E1"/>
    <w:rsid w:val="0023363F"/>
    <w:rsid w:val="002351CE"/>
    <w:rsid w:val="002378C1"/>
    <w:rsid w:val="0024295E"/>
    <w:rsid w:val="00246965"/>
    <w:rsid w:val="00251BDF"/>
    <w:rsid w:val="00254EF3"/>
    <w:rsid w:val="00256521"/>
    <w:rsid w:val="002568D8"/>
    <w:rsid w:val="00257F00"/>
    <w:rsid w:val="002604C0"/>
    <w:rsid w:val="0026150E"/>
    <w:rsid w:val="0026369B"/>
    <w:rsid w:val="00266D0E"/>
    <w:rsid w:val="00270CEC"/>
    <w:rsid w:val="00272C76"/>
    <w:rsid w:val="00273B11"/>
    <w:rsid w:val="0028166B"/>
    <w:rsid w:val="00285806"/>
    <w:rsid w:val="0028668C"/>
    <w:rsid w:val="00291ABE"/>
    <w:rsid w:val="00293901"/>
    <w:rsid w:val="00294E34"/>
    <w:rsid w:val="002A4988"/>
    <w:rsid w:val="002A5D62"/>
    <w:rsid w:val="002B49A9"/>
    <w:rsid w:val="002B5942"/>
    <w:rsid w:val="002C3D75"/>
    <w:rsid w:val="002C4E68"/>
    <w:rsid w:val="002C67C3"/>
    <w:rsid w:val="002C6BB2"/>
    <w:rsid w:val="002C7233"/>
    <w:rsid w:val="002C725D"/>
    <w:rsid w:val="002E0973"/>
    <w:rsid w:val="002E105A"/>
    <w:rsid w:val="002E7962"/>
    <w:rsid w:val="002F26CF"/>
    <w:rsid w:val="002F47AD"/>
    <w:rsid w:val="00303F96"/>
    <w:rsid w:val="00313304"/>
    <w:rsid w:val="003316FF"/>
    <w:rsid w:val="003335B7"/>
    <w:rsid w:val="00334E8E"/>
    <w:rsid w:val="00336E83"/>
    <w:rsid w:val="00337153"/>
    <w:rsid w:val="003420AF"/>
    <w:rsid w:val="0034362B"/>
    <w:rsid w:val="00343C89"/>
    <w:rsid w:val="00350423"/>
    <w:rsid w:val="003557BC"/>
    <w:rsid w:val="00355CB8"/>
    <w:rsid w:val="00356E72"/>
    <w:rsid w:val="00357FB0"/>
    <w:rsid w:val="00360F60"/>
    <w:rsid w:val="003613B4"/>
    <w:rsid w:val="00361F8E"/>
    <w:rsid w:val="00363A78"/>
    <w:rsid w:val="00365C35"/>
    <w:rsid w:val="0037546A"/>
    <w:rsid w:val="003831DC"/>
    <w:rsid w:val="00384195"/>
    <w:rsid w:val="003858C6"/>
    <w:rsid w:val="003870A4"/>
    <w:rsid w:val="00391586"/>
    <w:rsid w:val="003A10AE"/>
    <w:rsid w:val="003A250F"/>
    <w:rsid w:val="003A2FB9"/>
    <w:rsid w:val="003A3500"/>
    <w:rsid w:val="003A6279"/>
    <w:rsid w:val="003A7900"/>
    <w:rsid w:val="003B63E2"/>
    <w:rsid w:val="003B660B"/>
    <w:rsid w:val="003B67DA"/>
    <w:rsid w:val="003C225F"/>
    <w:rsid w:val="003C50C0"/>
    <w:rsid w:val="003E08BD"/>
    <w:rsid w:val="003E7198"/>
    <w:rsid w:val="003E7F3A"/>
    <w:rsid w:val="003F20BB"/>
    <w:rsid w:val="003F2765"/>
    <w:rsid w:val="00403ABE"/>
    <w:rsid w:val="004144B4"/>
    <w:rsid w:val="00414A1B"/>
    <w:rsid w:val="004163AD"/>
    <w:rsid w:val="00417A7B"/>
    <w:rsid w:val="00417F36"/>
    <w:rsid w:val="004209D1"/>
    <w:rsid w:val="004210A1"/>
    <w:rsid w:val="00426799"/>
    <w:rsid w:val="00427560"/>
    <w:rsid w:val="00431D76"/>
    <w:rsid w:val="0044106B"/>
    <w:rsid w:val="00442F5B"/>
    <w:rsid w:val="00446B43"/>
    <w:rsid w:val="0045137D"/>
    <w:rsid w:val="00454C22"/>
    <w:rsid w:val="004577D7"/>
    <w:rsid w:val="0046109A"/>
    <w:rsid w:val="00461440"/>
    <w:rsid w:val="004627DA"/>
    <w:rsid w:val="004630BE"/>
    <w:rsid w:val="00463326"/>
    <w:rsid w:val="00465408"/>
    <w:rsid w:val="00466080"/>
    <w:rsid w:val="004662BF"/>
    <w:rsid w:val="004679BE"/>
    <w:rsid w:val="004709B7"/>
    <w:rsid w:val="004721EC"/>
    <w:rsid w:val="004748D2"/>
    <w:rsid w:val="00474AC8"/>
    <w:rsid w:val="0047742D"/>
    <w:rsid w:val="00482008"/>
    <w:rsid w:val="004848BF"/>
    <w:rsid w:val="00485B3C"/>
    <w:rsid w:val="00490079"/>
    <w:rsid w:val="004975DB"/>
    <w:rsid w:val="004A344A"/>
    <w:rsid w:val="004A3D5A"/>
    <w:rsid w:val="004B261B"/>
    <w:rsid w:val="004B27EE"/>
    <w:rsid w:val="004B4EED"/>
    <w:rsid w:val="004C5D48"/>
    <w:rsid w:val="004C6082"/>
    <w:rsid w:val="004D2EFE"/>
    <w:rsid w:val="004D3F34"/>
    <w:rsid w:val="004E5AA8"/>
    <w:rsid w:val="004E5D6A"/>
    <w:rsid w:val="004E65F8"/>
    <w:rsid w:val="004E76C5"/>
    <w:rsid w:val="00501337"/>
    <w:rsid w:val="00502D1E"/>
    <w:rsid w:val="00503DBF"/>
    <w:rsid w:val="00507AA1"/>
    <w:rsid w:val="00507FEF"/>
    <w:rsid w:val="00511521"/>
    <w:rsid w:val="0051212D"/>
    <w:rsid w:val="0051385D"/>
    <w:rsid w:val="00514AAC"/>
    <w:rsid w:val="0051731F"/>
    <w:rsid w:val="005206C6"/>
    <w:rsid w:val="00527BB0"/>
    <w:rsid w:val="0053083B"/>
    <w:rsid w:val="005323FB"/>
    <w:rsid w:val="005325F1"/>
    <w:rsid w:val="00532878"/>
    <w:rsid w:val="00533E77"/>
    <w:rsid w:val="0053540B"/>
    <w:rsid w:val="00536A62"/>
    <w:rsid w:val="005447EF"/>
    <w:rsid w:val="00546D0C"/>
    <w:rsid w:val="00547F67"/>
    <w:rsid w:val="00551573"/>
    <w:rsid w:val="00551C81"/>
    <w:rsid w:val="0055286B"/>
    <w:rsid w:val="00570D9C"/>
    <w:rsid w:val="00574C9C"/>
    <w:rsid w:val="005767A1"/>
    <w:rsid w:val="0058249E"/>
    <w:rsid w:val="005848BD"/>
    <w:rsid w:val="00586DF6"/>
    <w:rsid w:val="005954DA"/>
    <w:rsid w:val="005A29DE"/>
    <w:rsid w:val="005A3121"/>
    <w:rsid w:val="005B0A89"/>
    <w:rsid w:val="005B1E59"/>
    <w:rsid w:val="005B2B56"/>
    <w:rsid w:val="005B4E6C"/>
    <w:rsid w:val="005C1272"/>
    <w:rsid w:val="005C250B"/>
    <w:rsid w:val="005C2AD4"/>
    <w:rsid w:val="005C2C1A"/>
    <w:rsid w:val="005C40F4"/>
    <w:rsid w:val="005C533C"/>
    <w:rsid w:val="005D47B2"/>
    <w:rsid w:val="005D4AD9"/>
    <w:rsid w:val="005D7241"/>
    <w:rsid w:val="005E0D4F"/>
    <w:rsid w:val="005E22A7"/>
    <w:rsid w:val="005E3E92"/>
    <w:rsid w:val="005E4761"/>
    <w:rsid w:val="005E4E16"/>
    <w:rsid w:val="005E58C5"/>
    <w:rsid w:val="005E65D1"/>
    <w:rsid w:val="005E661D"/>
    <w:rsid w:val="005F0680"/>
    <w:rsid w:val="005F4133"/>
    <w:rsid w:val="005F50AF"/>
    <w:rsid w:val="005F71F4"/>
    <w:rsid w:val="00600513"/>
    <w:rsid w:val="00600BF9"/>
    <w:rsid w:val="00601DA9"/>
    <w:rsid w:val="00603DD0"/>
    <w:rsid w:val="00606D5F"/>
    <w:rsid w:val="006133DA"/>
    <w:rsid w:val="0061354A"/>
    <w:rsid w:val="00622050"/>
    <w:rsid w:val="00623759"/>
    <w:rsid w:val="006246CD"/>
    <w:rsid w:val="00625441"/>
    <w:rsid w:val="006267FA"/>
    <w:rsid w:val="00627840"/>
    <w:rsid w:val="00630BEA"/>
    <w:rsid w:val="00632FA1"/>
    <w:rsid w:val="0063621D"/>
    <w:rsid w:val="0064080D"/>
    <w:rsid w:val="00642024"/>
    <w:rsid w:val="00642369"/>
    <w:rsid w:val="006517B5"/>
    <w:rsid w:val="00664909"/>
    <w:rsid w:val="00671A24"/>
    <w:rsid w:val="0067202F"/>
    <w:rsid w:val="0068138F"/>
    <w:rsid w:val="00681E62"/>
    <w:rsid w:val="00682909"/>
    <w:rsid w:val="006866D2"/>
    <w:rsid w:val="00693021"/>
    <w:rsid w:val="006950BF"/>
    <w:rsid w:val="006A2BA7"/>
    <w:rsid w:val="006A322F"/>
    <w:rsid w:val="006A3233"/>
    <w:rsid w:val="006A3D21"/>
    <w:rsid w:val="006B2289"/>
    <w:rsid w:val="006B3813"/>
    <w:rsid w:val="006B3BC5"/>
    <w:rsid w:val="006B4640"/>
    <w:rsid w:val="006B5C1E"/>
    <w:rsid w:val="006C50FA"/>
    <w:rsid w:val="006C5981"/>
    <w:rsid w:val="006C6E59"/>
    <w:rsid w:val="006C7D20"/>
    <w:rsid w:val="006D14CF"/>
    <w:rsid w:val="006D157B"/>
    <w:rsid w:val="006D513B"/>
    <w:rsid w:val="006E0905"/>
    <w:rsid w:val="006F2276"/>
    <w:rsid w:val="006F35F7"/>
    <w:rsid w:val="006F3B6D"/>
    <w:rsid w:val="00704AD4"/>
    <w:rsid w:val="00704E0E"/>
    <w:rsid w:val="00706544"/>
    <w:rsid w:val="00706829"/>
    <w:rsid w:val="007070AA"/>
    <w:rsid w:val="0071768A"/>
    <w:rsid w:val="00717D05"/>
    <w:rsid w:val="00722634"/>
    <w:rsid w:val="00724D88"/>
    <w:rsid w:val="007251F7"/>
    <w:rsid w:val="00731FC5"/>
    <w:rsid w:val="00740CEC"/>
    <w:rsid w:val="00743A35"/>
    <w:rsid w:val="0074576C"/>
    <w:rsid w:val="00750FFF"/>
    <w:rsid w:val="0075208F"/>
    <w:rsid w:val="00752AE8"/>
    <w:rsid w:val="0075414B"/>
    <w:rsid w:val="007544CC"/>
    <w:rsid w:val="00766C2E"/>
    <w:rsid w:val="0077394E"/>
    <w:rsid w:val="00776824"/>
    <w:rsid w:val="007875A4"/>
    <w:rsid w:val="007938A6"/>
    <w:rsid w:val="0079685E"/>
    <w:rsid w:val="007A17C6"/>
    <w:rsid w:val="007A44B1"/>
    <w:rsid w:val="007A54D3"/>
    <w:rsid w:val="007A5E34"/>
    <w:rsid w:val="007A676C"/>
    <w:rsid w:val="007A7704"/>
    <w:rsid w:val="007B0A66"/>
    <w:rsid w:val="007C2DEC"/>
    <w:rsid w:val="007C75FF"/>
    <w:rsid w:val="007D0124"/>
    <w:rsid w:val="007D4359"/>
    <w:rsid w:val="007E28AD"/>
    <w:rsid w:val="007E3EC8"/>
    <w:rsid w:val="007E588D"/>
    <w:rsid w:val="007F14D0"/>
    <w:rsid w:val="007F2323"/>
    <w:rsid w:val="007F3823"/>
    <w:rsid w:val="007F6AB7"/>
    <w:rsid w:val="008061DA"/>
    <w:rsid w:val="00810B8D"/>
    <w:rsid w:val="00814934"/>
    <w:rsid w:val="00815FA0"/>
    <w:rsid w:val="00821EA5"/>
    <w:rsid w:val="00822B07"/>
    <w:rsid w:val="00826044"/>
    <w:rsid w:val="008265CF"/>
    <w:rsid w:val="00830827"/>
    <w:rsid w:val="00830C9D"/>
    <w:rsid w:val="00831391"/>
    <w:rsid w:val="00832C97"/>
    <w:rsid w:val="00833B94"/>
    <w:rsid w:val="00835678"/>
    <w:rsid w:val="008362CE"/>
    <w:rsid w:val="00836CF2"/>
    <w:rsid w:val="00837536"/>
    <w:rsid w:val="00844ED0"/>
    <w:rsid w:val="008506D4"/>
    <w:rsid w:val="00851F17"/>
    <w:rsid w:val="00856186"/>
    <w:rsid w:val="00862E0D"/>
    <w:rsid w:val="00872BD9"/>
    <w:rsid w:val="008775C4"/>
    <w:rsid w:val="008801A5"/>
    <w:rsid w:val="00887F6C"/>
    <w:rsid w:val="00887F8E"/>
    <w:rsid w:val="0089302E"/>
    <w:rsid w:val="008A13C3"/>
    <w:rsid w:val="008A6B0F"/>
    <w:rsid w:val="008B00E1"/>
    <w:rsid w:val="008B05D7"/>
    <w:rsid w:val="008B338C"/>
    <w:rsid w:val="008B3A5E"/>
    <w:rsid w:val="008B6074"/>
    <w:rsid w:val="008C0E92"/>
    <w:rsid w:val="008C221F"/>
    <w:rsid w:val="008C4185"/>
    <w:rsid w:val="008D0205"/>
    <w:rsid w:val="008D386B"/>
    <w:rsid w:val="008D7296"/>
    <w:rsid w:val="008E0D3D"/>
    <w:rsid w:val="008E3570"/>
    <w:rsid w:val="008E5435"/>
    <w:rsid w:val="008E6DBC"/>
    <w:rsid w:val="008E79E1"/>
    <w:rsid w:val="008F236A"/>
    <w:rsid w:val="009038B1"/>
    <w:rsid w:val="00910D19"/>
    <w:rsid w:val="00911913"/>
    <w:rsid w:val="00915612"/>
    <w:rsid w:val="00927131"/>
    <w:rsid w:val="00931617"/>
    <w:rsid w:val="00934B9C"/>
    <w:rsid w:val="00937A4F"/>
    <w:rsid w:val="00940760"/>
    <w:rsid w:val="00940904"/>
    <w:rsid w:val="0094106E"/>
    <w:rsid w:val="00941D5D"/>
    <w:rsid w:val="00970F4E"/>
    <w:rsid w:val="00972261"/>
    <w:rsid w:val="00975759"/>
    <w:rsid w:val="0097793D"/>
    <w:rsid w:val="00980A24"/>
    <w:rsid w:val="00982418"/>
    <w:rsid w:val="009824BB"/>
    <w:rsid w:val="009832B4"/>
    <w:rsid w:val="00983A4F"/>
    <w:rsid w:val="00987795"/>
    <w:rsid w:val="0099043B"/>
    <w:rsid w:val="00992F41"/>
    <w:rsid w:val="00996558"/>
    <w:rsid w:val="009A0AF3"/>
    <w:rsid w:val="009A1B11"/>
    <w:rsid w:val="009B2B0A"/>
    <w:rsid w:val="009B2D90"/>
    <w:rsid w:val="009B3F09"/>
    <w:rsid w:val="009B4755"/>
    <w:rsid w:val="009C3767"/>
    <w:rsid w:val="009D1136"/>
    <w:rsid w:val="009D3A86"/>
    <w:rsid w:val="009D7067"/>
    <w:rsid w:val="009E35A2"/>
    <w:rsid w:val="009E397A"/>
    <w:rsid w:val="009E5D38"/>
    <w:rsid w:val="009F0F0F"/>
    <w:rsid w:val="009F3CAE"/>
    <w:rsid w:val="00A03270"/>
    <w:rsid w:val="00A0519D"/>
    <w:rsid w:val="00A151AA"/>
    <w:rsid w:val="00A17197"/>
    <w:rsid w:val="00A2534F"/>
    <w:rsid w:val="00A26CC0"/>
    <w:rsid w:val="00A2796B"/>
    <w:rsid w:val="00A31F94"/>
    <w:rsid w:val="00A345DE"/>
    <w:rsid w:val="00A34EBB"/>
    <w:rsid w:val="00A36A3D"/>
    <w:rsid w:val="00A43D53"/>
    <w:rsid w:val="00A4424D"/>
    <w:rsid w:val="00A46F04"/>
    <w:rsid w:val="00A52229"/>
    <w:rsid w:val="00A532A8"/>
    <w:rsid w:val="00A53E67"/>
    <w:rsid w:val="00A54A8E"/>
    <w:rsid w:val="00A55FC1"/>
    <w:rsid w:val="00A61702"/>
    <w:rsid w:val="00A61A29"/>
    <w:rsid w:val="00A640F5"/>
    <w:rsid w:val="00A650B4"/>
    <w:rsid w:val="00A654FD"/>
    <w:rsid w:val="00A67621"/>
    <w:rsid w:val="00A73E3C"/>
    <w:rsid w:val="00A76B40"/>
    <w:rsid w:val="00A80528"/>
    <w:rsid w:val="00A8322C"/>
    <w:rsid w:val="00A839AB"/>
    <w:rsid w:val="00A85837"/>
    <w:rsid w:val="00A85883"/>
    <w:rsid w:val="00A85ACB"/>
    <w:rsid w:val="00A956BB"/>
    <w:rsid w:val="00A96298"/>
    <w:rsid w:val="00A96615"/>
    <w:rsid w:val="00A97B4E"/>
    <w:rsid w:val="00AA0688"/>
    <w:rsid w:val="00AA4558"/>
    <w:rsid w:val="00AB0C9F"/>
    <w:rsid w:val="00AB3016"/>
    <w:rsid w:val="00AB47EC"/>
    <w:rsid w:val="00AB5000"/>
    <w:rsid w:val="00AB5046"/>
    <w:rsid w:val="00AB75D0"/>
    <w:rsid w:val="00AB7E17"/>
    <w:rsid w:val="00AC2611"/>
    <w:rsid w:val="00AC3F2E"/>
    <w:rsid w:val="00AD2059"/>
    <w:rsid w:val="00AD332B"/>
    <w:rsid w:val="00AD51E4"/>
    <w:rsid w:val="00AE058B"/>
    <w:rsid w:val="00AE171B"/>
    <w:rsid w:val="00AE49B0"/>
    <w:rsid w:val="00AE4B89"/>
    <w:rsid w:val="00AE5AA3"/>
    <w:rsid w:val="00AE7DAD"/>
    <w:rsid w:val="00AF147E"/>
    <w:rsid w:val="00B03069"/>
    <w:rsid w:val="00B04619"/>
    <w:rsid w:val="00B059AE"/>
    <w:rsid w:val="00B06191"/>
    <w:rsid w:val="00B065D6"/>
    <w:rsid w:val="00B072D8"/>
    <w:rsid w:val="00B146B7"/>
    <w:rsid w:val="00B17F6D"/>
    <w:rsid w:val="00B26BA9"/>
    <w:rsid w:val="00B503FA"/>
    <w:rsid w:val="00B5177C"/>
    <w:rsid w:val="00B51AE1"/>
    <w:rsid w:val="00B51F9B"/>
    <w:rsid w:val="00B57B82"/>
    <w:rsid w:val="00B60FC1"/>
    <w:rsid w:val="00B62F80"/>
    <w:rsid w:val="00B660B2"/>
    <w:rsid w:val="00B67040"/>
    <w:rsid w:val="00B76496"/>
    <w:rsid w:val="00B76D71"/>
    <w:rsid w:val="00B820C1"/>
    <w:rsid w:val="00B84148"/>
    <w:rsid w:val="00B8609D"/>
    <w:rsid w:val="00B86972"/>
    <w:rsid w:val="00B9064E"/>
    <w:rsid w:val="00B91200"/>
    <w:rsid w:val="00B91A88"/>
    <w:rsid w:val="00B91E18"/>
    <w:rsid w:val="00B94634"/>
    <w:rsid w:val="00B96115"/>
    <w:rsid w:val="00BB0C9F"/>
    <w:rsid w:val="00BB36C9"/>
    <w:rsid w:val="00BB5F77"/>
    <w:rsid w:val="00BC0C4D"/>
    <w:rsid w:val="00BC1F83"/>
    <w:rsid w:val="00BC2946"/>
    <w:rsid w:val="00BC6829"/>
    <w:rsid w:val="00BC6A8E"/>
    <w:rsid w:val="00BC7DD2"/>
    <w:rsid w:val="00BD1247"/>
    <w:rsid w:val="00BD2DE8"/>
    <w:rsid w:val="00BD421C"/>
    <w:rsid w:val="00BE1B43"/>
    <w:rsid w:val="00BE2325"/>
    <w:rsid w:val="00BE7794"/>
    <w:rsid w:val="00BF0E35"/>
    <w:rsid w:val="00BF4B06"/>
    <w:rsid w:val="00BF5179"/>
    <w:rsid w:val="00C010FE"/>
    <w:rsid w:val="00C034EB"/>
    <w:rsid w:val="00C059EC"/>
    <w:rsid w:val="00C05E39"/>
    <w:rsid w:val="00C1252D"/>
    <w:rsid w:val="00C14C02"/>
    <w:rsid w:val="00C218E5"/>
    <w:rsid w:val="00C2683F"/>
    <w:rsid w:val="00C30F79"/>
    <w:rsid w:val="00C31AA3"/>
    <w:rsid w:val="00C41545"/>
    <w:rsid w:val="00C4446D"/>
    <w:rsid w:val="00C54A5A"/>
    <w:rsid w:val="00C64F2F"/>
    <w:rsid w:val="00C6584C"/>
    <w:rsid w:val="00C779A1"/>
    <w:rsid w:val="00C801B0"/>
    <w:rsid w:val="00C801EA"/>
    <w:rsid w:val="00C81277"/>
    <w:rsid w:val="00C86BD6"/>
    <w:rsid w:val="00C871EC"/>
    <w:rsid w:val="00C87F8F"/>
    <w:rsid w:val="00C92D87"/>
    <w:rsid w:val="00C93827"/>
    <w:rsid w:val="00C95F35"/>
    <w:rsid w:val="00C97EB1"/>
    <w:rsid w:val="00CA048C"/>
    <w:rsid w:val="00CB1040"/>
    <w:rsid w:val="00CB173C"/>
    <w:rsid w:val="00CB25B0"/>
    <w:rsid w:val="00CB3CCA"/>
    <w:rsid w:val="00CB5E5A"/>
    <w:rsid w:val="00CC0032"/>
    <w:rsid w:val="00CC04AB"/>
    <w:rsid w:val="00CC0D85"/>
    <w:rsid w:val="00CC2472"/>
    <w:rsid w:val="00CC78FA"/>
    <w:rsid w:val="00CD0721"/>
    <w:rsid w:val="00CD123F"/>
    <w:rsid w:val="00CD1A1B"/>
    <w:rsid w:val="00CD324D"/>
    <w:rsid w:val="00CD3DA4"/>
    <w:rsid w:val="00CD5A8B"/>
    <w:rsid w:val="00CD70CD"/>
    <w:rsid w:val="00CE08A3"/>
    <w:rsid w:val="00CE2024"/>
    <w:rsid w:val="00CE5249"/>
    <w:rsid w:val="00CF3A22"/>
    <w:rsid w:val="00CF6B28"/>
    <w:rsid w:val="00CF7A83"/>
    <w:rsid w:val="00D03C78"/>
    <w:rsid w:val="00D058BB"/>
    <w:rsid w:val="00D061A2"/>
    <w:rsid w:val="00D06B2D"/>
    <w:rsid w:val="00D13C94"/>
    <w:rsid w:val="00D13DE0"/>
    <w:rsid w:val="00D154D3"/>
    <w:rsid w:val="00D15ED2"/>
    <w:rsid w:val="00D20DF8"/>
    <w:rsid w:val="00D23426"/>
    <w:rsid w:val="00D2485D"/>
    <w:rsid w:val="00D27023"/>
    <w:rsid w:val="00D318E6"/>
    <w:rsid w:val="00D31F3C"/>
    <w:rsid w:val="00D33906"/>
    <w:rsid w:val="00D40526"/>
    <w:rsid w:val="00D52120"/>
    <w:rsid w:val="00D5245A"/>
    <w:rsid w:val="00D52E8A"/>
    <w:rsid w:val="00D56EE8"/>
    <w:rsid w:val="00D571D3"/>
    <w:rsid w:val="00D57838"/>
    <w:rsid w:val="00D625B9"/>
    <w:rsid w:val="00D6479E"/>
    <w:rsid w:val="00D664F5"/>
    <w:rsid w:val="00D679FE"/>
    <w:rsid w:val="00D70880"/>
    <w:rsid w:val="00D85846"/>
    <w:rsid w:val="00D878C7"/>
    <w:rsid w:val="00D925B5"/>
    <w:rsid w:val="00D9638B"/>
    <w:rsid w:val="00D96807"/>
    <w:rsid w:val="00DA3031"/>
    <w:rsid w:val="00DA3B07"/>
    <w:rsid w:val="00DA5463"/>
    <w:rsid w:val="00DA604D"/>
    <w:rsid w:val="00DB0317"/>
    <w:rsid w:val="00DB317B"/>
    <w:rsid w:val="00DB7150"/>
    <w:rsid w:val="00DC2A61"/>
    <w:rsid w:val="00DC6D3D"/>
    <w:rsid w:val="00DD339B"/>
    <w:rsid w:val="00DD35C2"/>
    <w:rsid w:val="00DD3C93"/>
    <w:rsid w:val="00DD5A8D"/>
    <w:rsid w:val="00DD7EF2"/>
    <w:rsid w:val="00DE0E68"/>
    <w:rsid w:val="00DE1694"/>
    <w:rsid w:val="00DE279D"/>
    <w:rsid w:val="00DE5C26"/>
    <w:rsid w:val="00DE6EA6"/>
    <w:rsid w:val="00DF02FC"/>
    <w:rsid w:val="00DF64F9"/>
    <w:rsid w:val="00E07C31"/>
    <w:rsid w:val="00E103B4"/>
    <w:rsid w:val="00E12B24"/>
    <w:rsid w:val="00E14489"/>
    <w:rsid w:val="00E150DD"/>
    <w:rsid w:val="00E167DF"/>
    <w:rsid w:val="00E17938"/>
    <w:rsid w:val="00E24B2C"/>
    <w:rsid w:val="00E24B7F"/>
    <w:rsid w:val="00E25DBD"/>
    <w:rsid w:val="00E3017E"/>
    <w:rsid w:val="00E30BDA"/>
    <w:rsid w:val="00E31CFE"/>
    <w:rsid w:val="00E32EED"/>
    <w:rsid w:val="00E40D6D"/>
    <w:rsid w:val="00E44C1F"/>
    <w:rsid w:val="00E51118"/>
    <w:rsid w:val="00E5252E"/>
    <w:rsid w:val="00E579F1"/>
    <w:rsid w:val="00E65A81"/>
    <w:rsid w:val="00E65D2A"/>
    <w:rsid w:val="00E74CB5"/>
    <w:rsid w:val="00E849C5"/>
    <w:rsid w:val="00E858F6"/>
    <w:rsid w:val="00E90CB1"/>
    <w:rsid w:val="00E92ABC"/>
    <w:rsid w:val="00E92CFA"/>
    <w:rsid w:val="00E931E9"/>
    <w:rsid w:val="00E943C6"/>
    <w:rsid w:val="00EA0B55"/>
    <w:rsid w:val="00EA484A"/>
    <w:rsid w:val="00EB0B54"/>
    <w:rsid w:val="00EB0BE0"/>
    <w:rsid w:val="00EB149F"/>
    <w:rsid w:val="00EB64D0"/>
    <w:rsid w:val="00EC4830"/>
    <w:rsid w:val="00EC5A74"/>
    <w:rsid w:val="00EC6460"/>
    <w:rsid w:val="00ED0DC9"/>
    <w:rsid w:val="00ED0E66"/>
    <w:rsid w:val="00ED22EB"/>
    <w:rsid w:val="00ED2B26"/>
    <w:rsid w:val="00ED58BF"/>
    <w:rsid w:val="00ED797C"/>
    <w:rsid w:val="00EF2B49"/>
    <w:rsid w:val="00F01C35"/>
    <w:rsid w:val="00F0529F"/>
    <w:rsid w:val="00F0575C"/>
    <w:rsid w:val="00F07CE6"/>
    <w:rsid w:val="00F13282"/>
    <w:rsid w:val="00F25C9F"/>
    <w:rsid w:val="00F279A3"/>
    <w:rsid w:val="00F306E3"/>
    <w:rsid w:val="00F3162D"/>
    <w:rsid w:val="00F523E5"/>
    <w:rsid w:val="00F54043"/>
    <w:rsid w:val="00F56B64"/>
    <w:rsid w:val="00F642C4"/>
    <w:rsid w:val="00F64AB7"/>
    <w:rsid w:val="00F70304"/>
    <w:rsid w:val="00F75FEA"/>
    <w:rsid w:val="00F80623"/>
    <w:rsid w:val="00F8494A"/>
    <w:rsid w:val="00F86BE7"/>
    <w:rsid w:val="00F90733"/>
    <w:rsid w:val="00F911FA"/>
    <w:rsid w:val="00F92885"/>
    <w:rsid w:val="00F933C0"/>
    <w:rsid w:val="00F96708"/>
    <w:rsid w:val="00F967A6"/>
    <w:rsid w:val="00F97754"/>
    <w:rsid w:val="00F97F79"/>
    <w:rsid w:val="00FA3A5E"/>
    <w:rsid w:val="00FA5076"/>
    <w:rsid w:val="00FA6992"/>
    <w:rsid w:val="00FA7CC8"/>
    <w:rsid w:val="00FB0BF3"/>
    <w:rsid w:val="00FB3B9A"/>
    <w:rsid w:val="00FC05B3"/>
    <w:rsid w:val="00FC5D00"/>
    <w:rsid w:val="00FC6CCE"/>
    <w:rsid w:val="00FD074E"/>
    <w:rsid w:val="00FE1A13"/>
    <w:rsid w:val="00FE1D32"/>
    <w:rsid w:val="00FE4ED0"/>
    <w:rsid w:val="00FF73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43" type="connector" idref="#_x0000_s1304">
          <o:proxy start="" idref="#_x0000_s1195" connectloc="2"/>
          <o:proxy end="" idref="#_x0000_s1226" connectloc="1"/>
        </o:r>
        <o:r id="V:Rule44" type="connector" idref="#_x0000_s1289">
          <o:proxy start="" idref="#_x0000_s1197" connectloc="2"/>
          <o:proxy end="" idref="#_x0000_s1287" connectloc="0"/>
        </o:r>
        <o:r id="V:Rule45" type="connector" idref="#_x0000_s1305">
          <o:proxy start="" idref="#_x0000_s1195" connectloc="2"/>
          <o:proxy end="" idref="#_x0000_s1228" connectloc="3"/>
        </o:r>
        <o:r id="V:Rule46" type="connector" idref="#_x0000_s1354">
          <o:proxy start="" idref="#_x0000_s1352" connectloc="0"/>
          <o:proxy end="" idref="#_x0000_s1348" connectloc="2"/>
        </o:r>
        <o:r id="V:Rule47" type="connector" idref="#_x0000_s1296">
          <o:proxy start="" idref="#_x0000_s1195" connectloc="3"/>
          <o:proxy end="" idref="#_x0000_s1204" connectloc="1"/>
        </o:r>
        <o:r id="V:Rule48" type="connector" idref="#_x0000_s1294">
          <o:proxy start="" idref="#_x0000_s1195" connectloc="3"/>
          <o:proxy end="" idref="#_x0000_s1205" connectloc="1"/>
        </o:r>
        <o:r id="V:Rule49" type="connector" idref="#_x0000_s1390">
          <o:proxy start="" idref="#_x0000_s1381" connectloc="2"/>
          <o:proxy end="" idref="#_x0000_s1383" connectloc="0"/>
        </o:r>
        <o:r id="V:Rule50" type="connector" idref="#_x0000_s1353">
          <o:proxy start="" idref="#_x0000_s1352" connectloc="0"/>
          <o:proxy end="" idref="#_x0000_s1343" connectloc="2"/>
        </o:r>
        <o:r id="V:Rule51" type="connector" idref="#_x0000_s1301">
          <o:proxy start="" idref="#_x0000_s1195" connectloc="2"/>
          <o:proxy end="" idref="#_x0000_s1222" connectloc="3"/>
        </o:r>
        <o:r id="V:Rule52" type="connector" idref="#_x0000_s1055">
          <o:proxy start="" idref="#_x0000_s1046" connectloc="3"/>
          <o:proxy end="" idref="#_x0000_s1048" connectloc="0"/>
        </o:r>
        <o:r id="V:Rule53" type="connector" idref="#_x0000_s1372">
          <o:proxy start="" idref="#_x0000_s1352" connectloc="3"/>
          <o:proxy end="" idref="#_x0000_s1349" connectloc="1"/>
        </o:r>
        <o:r id="V:Rule54" type="connector" idref="#_x0000_s1391">
          <o:proxy start="" idref="#_x0000_s1382" connectloc="2"/>
          <o:proxy end="" idref="#_x0000_s1384" connectloc="0"/>
        </o:r>
        <o:r id="V:Rule55" type="connector" idref="#_x0000_s1058">
          <o:proxy start="" idref="#_x0000_s1047" connectloc="0"/>
          <o:proxy end="" idref="#_x0000_s1048" connectloc="2"/>
        </o:r>
        <o:r id="V:Rule56" type="connector" idref="#_x0000_s1374">
          <o:proxy start="" idref="#_x0000_s1349" connectloc="2"/>
        </o:r>
        <o:r id="V:Rule57" type="connector" idref="#_x0000_s1299">
          <o:proxy start="" idref="#_x0000_s1195" connectloc="1"/>
          <o:proxy end="" idref="#_x0000_s1203" connectloc="3"/>
        </o:r>
        <o:r id="V:Rule58" type="connector" idref="#_x0000_s1373">
          <o:proxy start="" idref="#_x0000_s1352" connectloc="2"/>
          <o:proxy end="" idref="#_x0000_s1346" connectloc="0"/>
        </o:r>
        <o:r id="V:Rule59" type="connector" idref="#_x0000_s1056">
          <o:proxy start="" idref="#_x0000_s1044" connectloc="7"/>
          <o:proxy end="" idref="#_x0000_s1048" connectloc="1"/>
        </o:r>
        <o:r id="V:Rule60" type="connector" idref="#_x0000_s1386">
          <o:proxy start="" idref="#_x0000_s1379" connectloc="2"/>
          <o:proxy end="" idref="#_x0000_s1380" connectloc="0"/>
        </o:r>
        <o:r id="V:Rule61" type="connector" idref="#_x0000_s1389">
          <o:proxy start="" idref="#_x0000_s1380" connectloc="2"/>
          <o:proxy end="" idref="#_x0000_s1385" connectloc="0"/>
        </o:r>
        <o:r id="V:Rule62" type="connector" idref="#_x0000_s1365">
          <o:proxy start="" idref="#_x0000_s1345" connectloc="2"/>
          <o:proxy end="" idref="#_x0000_s1360" connectloc="0"/>
        </o:r>
        <o:r id="V:Rule63" type="connector" idref="#_x0000_s1290">
          <o:proxy start="" idref="#_x0000_s1282" connectloc="2"/>
          <o:proxy end="" idref="#_x0000_s1196" connectloc="0"/>
        </o:r>
        <o:r id="V:Rule64" type="connector" idref="#_x0000_s1306">
          <o:proxy start="" idref="#_x0000_s1195" connectloc="2"/>
          <o:proxy end="" idref="#_x0000_s1225" connectloc="1"/>
        </o:r>
        <o:r id="V:Rule65" type="connector" idref="#_x0000_s1057">
          <o:proxy start="" idref="#_x0000_s1045" connectloc="1"/>
          <o:proxy end="" idref="#_x0000_s1048" connectloc="3"/>
        </o:r>
        <o:r id="V:Rule66" type="connector" idref="#_x0000_s1291">
          <o:proxy start="" idref="#_x0000_s1196" connectloc="2"/>
          <o:proxy end="" idref="#_x0000_s1195" connectloc="0"/>
        </o:r>
        <o:r id="V:Rule67" type="connector" idref="#_x0000_s1054">
          <o:proxy start="" idref="#_x0000_s1043" connectloc="5"/>
          <o:proxy end="" idref="#_x0000_s1048" connectloc="0"/>
        </o:r>
        <o:r id="V:Rule68" type="connector" idref="#_x0000_s1302">
          <o:proxy start="" idref="#_x0000_s1195" connectloc="2"/>
          <o:proxy end="" idref="#_x0000_s1223" connectloc="1"/>
        </o:r>
        <o:r id="V:Rule69" type="connector" idref="#_x0000_s1298">
          <o:proxy start="" idref="#_x0000_s1195" connectloc="1"/>
          <o:proxy end="" idref="#_x0000_s1194" connectloc="3"/>
        </o:r>
        <o:r id="V:Rule70" type="connector" idref="#_x0000_s1371">
          <o:proxy start="" idref="#_x0000_s1352" connectloc="1"/>
          <o:proxy end="" idref="#_x0000_s1345" connectloc="3"/>
        </o:r>
        <o:r id="V:Rule71" type="connector" idref="#_x0000_s1297">
          <o:proxy start="" idref="#_x0000_s1195" connectloc="3"/>
          <o:proxy end="" idref="#_x0000_s1197" connectloc="1"/>
        </o:r>
        <o:r id="V:Rule72" type="connector" idref="#_x0000_s1375">
          <o:proxy start="" idref="#_x0000_s1363" connectloc="0"/>
          <o:proxy end="" idref="#_x0000_s1346" connectloc="2"/>
        </o:r>
        <o:r id="V:Rule73" type="connector" idref="#_x0000_s1303">
          <o:proxy start="" idref="#_x0000_s1195" connectloc="2"/>
          <o:proxy end="" idref="#_x0000_s1224" connectloc="3"/>
        </o:r>
        <o:r id="V:Rule74" type="connector" idref="#_x0000_s1284">
          <o:proxy start="" idref="#_x0000_s1199" connectloc="2"/>
          <o:proxy end="" idref="#_x0000_s1216" connectloc="0"/>
        </o:r>
        <o:r id="V:Rule75" type="connector" idref="#_x0000_s1387">
          <o:proxy start="" idref="#_x0000_s1379" connectloc="2"/>
          <o:proxy end="" idref="#_x0000_s1381" connectloc="0"/>
        </o:r>
        <o:r id="V:Rule76" type="connector" idref="#_x0000_s1388">
          <o:proxy start="" idref="#_x0000_s1379" connectloc="2"/>
          <o:proxy end="" idref="#_x0000_s1382" connectloc="0"/>
        </o:r>
        <o:r id="V:Rule77" type="connector" idref="#_x0000_s1370">
          <o:proxy start="" idref="#_x0000_s1352" connectloc="0"/>
          <o:proxy end="" idref="#_x0000_s1369" connectloc="2"/>
        </o:r>
        <o:r id="V:Rule78" type="connector" idref="#_x0000_s1288">
          <o:proxy start="" idref="#_x0000_s1197" connectloc="2"/>
          <o:proxy end="" idref="#_x0000_s1286" connectloc="0"/>
        </o:r>
        <o:r id="V:Rule79" type="connector" idref="#_x0000_s1285">
          <o:proxy start="" idref="#_x0000_s1199" connectloc="2"/>
          <o:proxy end="" idref="#_x0000_s1200" connectloc="0"/>
        </o:r>
        <o:r id="V:Rule80" type="connector" idref="#_x0000_s1307">
          <o:proxy start="" idref="#_x0000_s1195" connectloc="2"/>
          <o:proxy end="" idref="#_x0000_s1227" connectloc="0"/>
        </o:r>
        <o:r id="V:Rule81" type="connector" idref="#_x0000_s1300">
          <o:proxy start="" idref="#_x0000_s1195" connectloc="1"/>
          <o:proxy end="" idref="#_x0000_s1199" connectloc="3"/>
        </o:r>
        <o:r id="V:Rule82" type="connector" idref="#_x0000_s1355">
          <o:proxy start="" idref="#_x0000_s1352" connectloc="0"/>
          <o:proxy end="" idref="#_x0000_s1347" connectloc="2"/>
        </o:r>
        <o:r id="V:Rule83" type="connector" idref="#_x0000_s1358">
          <o:proxy start="" idref="#_x0000_s1352" connectloc="2"/>
          <o:proxy end="" idref="#_x0000_s1350" connectloc="0"/>
        </o:r>
        <o:r id="V:Rule84" type="connector" idref="#_x0000_s1367">
          <o:proxy start="" idref="#_x0000_s1350" connectloc="2"/>
          <o:proxy end="" idref="#_x0000_s136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9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2A61"/>
    <w:pPr>
      <w:keepNext/>
      <w:suppressAutoHyphens/>
      <w:spacing w:line="360" w:lineRule="auto"/>
      <w:jc w:val="center"/>
      <w:outlineLvl w:val="0"/>
    </w:pPr>
    <w:rPr>
      <w:bCs/>
      <w:caps/>
      <w:sz w:val="28"/>
      <w:szCs w:val="28"/>
      <w:lang w:val="uk-UA"/>
    </w:rPr>
  </w:style>
  <w:style w:type="paragraph" w:styleId="2">
    <w:name w:val="heading 2"/>
    <w:basedOn w:val="a"/>
    <w:next w:val="a"/>
    <w:link w:val="20"/>
    <w:qFormat/>
    <w:rsid w:val="00291ABE"/>
    <w:pPr>
      <w:keepNext/>
      <w:suppressAutoHyphens/>
      <w:spacing w:before="120" w:after="240"/>
      <w:jc w:val="center"/>
      <w:outlineLvl w:val="1"/>
    </w:pPr>
    <w:rPr>
      <w:rFonts w:ascii="Garamond" w:hAnsi="Garamond" w:cs="Arial"/>
      <w:b/>
      <w:bCs/>
      <w:iCs/>
      <w:sz w:val="28"/>
      <w:szCs w:val="28"/>
    </w:rPr>
  </w:style>
  <w:style w:type="paragraph" w:styleId="3">
    <w:name w:val="heading 3"/>
    <w:basedOn w:val="a"/>
    <w:next w:val="a"/>
    <w:link w:val="30"/>
    <w:uiPriority w:val="9"/>
    <w:unhideWhenUsed/>
    <w:qFormat/>
    <w:rsid w:val="00B9463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463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7EF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2A61"/>
    <w:rPr>
      <w:rFonts w:ascii="Times New Roman" w:eastAsia="Times New Roman" w:hAnsi="Times New Roman" w:cs="Times New Roman"/>
      <w:bCs/>
      <w:caps/>
      <w:sz w:val="28"/>
      <w:szCs w:val="28"/>
      <w:lang w:val="uk-UA" w:eastAsia="ru-RU"/>
    </w:rPr>
  </w:style>
  <w:style w:type="character" w:customStyle="1" w:styleId="20">
    <w:name w:val="Заголовок 2 Знак"/>
    <w:basedOn w:val="a0"/>
    <w:link w:val="2"/>
    <w:rsid w:val="00291ABE"/>
    <w:rPr>
      <w:rFonts w:ascii="Garamond" w:eastAsia="Times New Roman" w:hAnsi="Garamond" w:cs="Arial"/>
      <w:b/>
      <w:bCs/>
      <w:iCs/>
      <w:sz w:val="28"/>
      <w:szCs w:val="28"/>
      <w:lang w:eastAsia="ru-RU"/>
    </w:rPr>
  </w:style>
  <w:style w:type="paragraph" w:styleId="a3">
    <w:name w:val="Normal (Web)"/>
    <w:basedOn w:val="a"/>
    <w:uiPriority w:val="99"/>
    <w:unhideWhenUsed/>
    <w:rsid w:val="00CE5249"/>
    <w:pPr>
      <w:spacing w:before="100" w:beforeAutospacing="1" w:after="100" w:afterAutospacing="1"/>
    </w:pPr>
  </w:style>
  <w:style w:type="paragraph" w:styleId="a4">
    <w:name w:val="Body Text Indent"/>
    <w:basedOn w:val="a"/>
    <w:link w:val="a5"/>
    <w:uiPriority w:val="99"/>
    <w:unhideWhenUsed/>
    <w:rsid w:val="00A80528"/>
    <w:pPr>
      <w:spacing w:after="120"/>
      <w:ind w:left="283"/>
    </w:pPr>
  </w:style>
  <w:style w:type="character" w:customStyle="1" w:styleId="a5">
    <w:name w:val="Основной текст с отступом Знак"/>
    <w:basedOn w:val="a0"/>
    <w:link w:val="a4"/>
    <w:uiPriority w:val="99"/>
    <w:rsid w:val="00A80528"/>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DA3B07"/>
    <w:pPr>
      <w:spacing w:after="120"/>
    </w:pPr>
  </w:style>
  <w:style w:type="character" w:customStyle="1" w:styleId="a7">
    <w:name w:val="Основной текст Знак"/>
    <w:basedOn w:val="a0"/>
    <w:link w:val="a6"/>
    <w:uiPriority w:val="99"/>
    <w:rsid w:val="00DA3B07"/>
    <w:rPr>
      <w:rFonts w:ascii="Times New Roman" w:eastAsia="Times New Roman" w:hAnsi="Times New Roman" w:cs="Times New Roman"/>
      <w:sz w:val="24"/>
      <w:szCs w:val="24"/>
      <w:lang w:eastAsia="ru-RU"/>
    </w:rPr>
  </w:style>
  <w:style w:type="paragraph" w:styleId="a8">
    <w:name w:val="List Paragraph"/>
    <w:basedOn w:val="a"/>
    <w:uiPriority w:val="34"/>
    <w:qFormat/>
    <w:rsid w:val="00FB3B9A"/>
    <w:pPr>
      <w:ind w:left="720"/>
      <w:contextualSpacing/>
    </w:pPr>
  </w:style>
  <w:style w:type="paragraph" w:styleId="HTML">
    <w:name w:val="HTML Preformatted"/>
    <w:basedOn w:val="a"/>
    <w:link w:val="HTML0"/>
    <w:uiPriority w:val="99"/>
    <w:semiHidden/>
    <w:unhideWhenUsed/>
    <w:rsid w:val="007A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7A676C"/>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A85837"/>
    <w:rPr>
      <w:rFonts w:ascii="Tahoma" w:hAnsi="Tahoma" w:cs="Tahoma"/>
      <w:sz w:val="16"/>
      <w:szCs w:val="16"/>
    </w:rPr>
  </w:style>
  <w:style w:type="character" w:customStyle="1" w:styleId="aa">
    <w:name w:val="Текст выноски Знак"/>
    <w:basedOn w:val="a0"/>
    <w:link w:val="a9"/>
    <w:uiPriority w:val="99"/>
    <w:semiHidden/>
    <w:rsid w:val="00A85837"/>
    <w:rPr>
      <w:rFonts w:ascii="Tahoma" w:eastAsia="Times New Roman" w:hAnsi="Tahoma" w:cs="Tahoma"/>
      <w:sz w:val="16"/>
      <w:szCs w:val="16"/>
      <w:lang w:eastAsia="ru-RU"/>
    </w:rPr>
  </w:style>
  <w:style w:type="paragraph" w:customStyle="1" w:styleId="ab">
    <w:name w:val="ДинШапкаНазв"/>
    <w:basedOn w:val="a"/>
    <w:autoRedefine/>
    <w:rsid w:val="008C221F"/>
    <w:pPr>
      <w:widowControl w:val="0"/>
      <w:spacing w:line="360" w:lineRule="auto"/>
      <w:ind w:left="708" w:firstLine="708"/>
      <w:jc w:val="both"/>
    </w:pPr>
    <w:rPr>
      <w:b/>
      <w:bCs/>
      <w:sz w:val="32"/>
      <w:szCs w:val="32"/>
    </w:rPr>
  </w:style>
  <w:style w:type="table" w:styleId="ac">
    <w:name w:val="Table Grid"/>
    <w:basedOn w:val="a1"/>
    <w:rsid w:val="00A34E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B9463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B94634"/>
    <w:rPr>
      <w:rFonts w:asciiTheme="majorHAnsi" w:eastAsiaTheme="majorEastAsia" w:hAnsiTheme="majorHAnsi" w:cstheme="majorBidi"/>
      <w:b/>
      <w:bCs/>
      <w:i/>
      <w:iCs/>
      <w:color w:val="4F81BD" w:themeColor="accent1"/>
      <w:sz w:val="24"/>
      <w:szCs w:val="24"/>
      <w:lang w:eastAsia="ru-RU"/>
    </w:rPr>
  </w:style>
  <w:style w:type="paragraph" w:styleId="21">
    <w:name w:val="Body Text Indent 2"/>
    <w:basedOn w:val="a"/>
    <w:link w:val="22"/>
    <w:uiPriority w:val="99"/>
    <w:semiHidden/>
    <w:unhideWhenUsed/>
    <w:rsid w:val="00B94634"/>
    <w:pPr>
      <w:spacing w:after="120" w:line="480" w:lineRule="auto"/>
      <w:ind w:left="283"/>
    </w:pPr>
  </w:style>
  <w:style w:type="character" w:customStyle="1" w:styleId="22">
    <w:name w:val="Основной текст с отступом 2 Знак"/>
    <w:basedOn w:val="a0"/>
    <w:link w:val="21"/>
    <w:uiPriority w:val="99"/>
    <w:semiHidden/>
    <w:rsid w:val="00B94634"/>
    <w:rPr>
      <w:rFonts w:ascii="Times New Roman" w:eastAsia="Times New Roman" w:hAnsi="Times New Roman" w:cs="Times New Roman"/>
      <w:sz w:val="24"/>
      <w:szCs w:val="24"/>
      <w:lang w:eastAsia="ru-RU"/>
    </w:rPr>
  </w:style>
  <w:style w:type="paragraph" w:customStyle="1" w:styleId="FR2">
    <w:name w:val="FR2"/>
    <w:rsid w:val="00B94634"/>
    <w:pPr>
      <w:widowControl w:val="0"/>
      <w:autoSpaceDE w:val="0"/>
      <w:autoSpaceDN w:val="0"/>
      <w:adjustRightInd w:val="0"/>
      <w:spacing w:after="0" w:line="240" w:lineRule="auto"/>
    </w:pPr>
    <w:rPr>
      <w:rFonts w:ascii="Arial" w:eastAsia="Times New Roman" w:hAnsi="Arial" w:cs="Arial"/>
      <w:i/>
      <w:iCs/>
      <w:sz w:val="24"/>
      <w:szCs w:val="24"/>
      <w:lang w:eastAsia="ru-RU"/>
    </w:rPr>
  </w:style>
  <w:style w:type="character" w:styleId="ad">
    <w:name w:val="Emphasis"/>
    <w:basedOn w:val="a0"/>
    <w:uiPriority w:val="20"/>
    <w:qFormat/>
    <w:rsid w:val="00313304"/>
    <w:rPr>
      <w:i/>
      <w:iCs/>
    </w:rPr>
  </w:style>
  <w:style w:type="character" w:styleId="ae">
    <w:name w:val="Placeholder Text"/>
    <w:basedOn w:val="a0"/>
    <w:uiPriority w:val="99"/>
    <w:semiHidden/>
    <w:rsid w:val="00FC05B3"/>
    <w:rPr>
      <w:color w:val="808080"/>
    </w:rPr>
  </w:style>
  <w:style w:type="character" w:customStyle="1" w:styleId="apple-converted-space">
    <w:name w:val="apple-converted-space"/>
    <w:basedOn w:val="a0"/>
    <w:rsid w:val="004627DA"/>
  </w:style>
  <w:style w:type="paragraph" w:customStyle="1" w:styleId="rmcvkjte">
    <w:name w:val="rmcvkjte"/>
    <w:basedOn w:val="a"/>
    <w:rsid w:val="00836CF2"/>
    <w:pPr>
      <w:spacing w:before="100" w:beforeAutospacing="1" w:after="100" w:afterAutospacing="1"/>
    </w:pPr>
  </w:style>
  <w:style w:type="character" w:styleId="af">
    <w:name w:val="Strong"/>
    <w:basedOn w:val="a0"/>
    <w:uiPriority w:val="22"/>
    <w:qFormat/>
    <w:rsid w:val="00DE279D"/>
    <w:rPr>
      <w:b/>
      <w:bCs/>
    </w:rPr>
  </w:style>
  <w:style w:type="character" w:styleId="af0">
    <w:name w:val="Hyperlink"/>
    <w:basedOn w:val="a0"/>
    <w:uiPriority w:val="99"/>
    <w:unhideWhenUsed/>
    <w:rsid w:val="00C41545"/>
    <w:rPr>
      <w:color w:val="0000FF"/>
      <w:u w:val="single"/>
    </w:rPr>
  </w:style>
  <w:style w:type="paragraph" w:customStyle="1" w:styleId="11">
    <w:name w:val="Обычный1"/>
    <w:rsid w:val="004B261B"/>
    <w:pPr>
      <w:widowControl w:val="0"/>
      <w:spacing w:after="0" w:line="260" w:lineRule="auto"/>
      <w:ind w:firstLine="420"/>
      <w:jc w:val="both"/>
    </w:pPr>
    <w:rPr>
      <w:rFonts w:ascii="Times New Roman" w:eastAsia="Times New Roman" w:hAnsi="Times New Roman" w:cs="Times New Roman"/>
      <w:snapToGrid w:val="0"/>
      <w:sz w:val="18"/>
      <w:szCs w:val="20"/>
      <w:lang w:val="uk-UA" w:eastAsia="ru-RU"/>
    </w:rPr>
  </w:style>
  <w:style w:type="paragraph" w:customStyle="1" w:styleId="FR3">
    <w:name w:val="FR3"/>
    <w:rsid w:val="00C05E39"/>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WW-Absatz-Standardschriftart1">
    <w:name w:val="WW-Absatz-Standardschriftart1"/>
    <w:rsid w:val="00970F4E"/>
  </w:style>
  <w:style w:type="paragraph" w:customStyle="1" w:styleId="af1">
    <w:name w:val="Содержимое таблицы"/>
    <w:basedOn w:val="a"/>
    <w:rsid w:val="00970F4E"/>
    <w:pPr>
      <w:widowControl w:val="0"/>
      <w:suppressLineNumbers/>
      <w:suppressAutoHyphens/>
    </w:pPr>
    <w:rPr>
      <w:rFonts w:eastAsia="SimSun" w:cs="Mangal"/>
      <w:kern w:val="1"/>
      <w:sz w:val="20"/>
      <w:lang w:eastAsia="hi-IN" w:bidi="hi-IN"/>
    </w:rPr>
  </w:style>
  <w:style w:type="paragraph" w:styleId="af2">
    <w:name w:val="TOC Heading"/>
    <w:basedOn w:val="1"/>
    <w:next w:val="a"/>
    <w:uiPriority w:val="39"/>
    <w:unhideWhenUsed/>
    <w:qFormat/>
    <w:rsid w:val="00E931E9"/>
    <w:pPr>
      <w:keepLines/>
      <w:suppressAutoHyphens w:val="0"/>
      <w:spacing w:before="480" w:line="276" w:lineRule="auto"/>
      <w:jc w:val="left"/>
      <w:outlineLvl w:val="9"/>
    </w:pPr>
    <w:rPr>
      <w:rFonts w:asciiTheme="majorHAnsi" w:eastAsiaTheme="majorEastAsia" w:hAnsiTheme="majorHAnsi" w:cstheme="majorBidi"/>
      <w:caps w:val="0"/>
      <w:color w:val="365F91" w:themeColor="accent1" w:themeShade="BF"/>
      <w:lang w:val="ru-RU" w:eastAsia="en-US"/>
    </w:rPr>
  </w:style>
  <w:style w:type="paragraph" w:styleId="31">
    <w:name w:val="toc 3"/>
    <w:basedOn w:val="a"/>
    <w:next w:val="a"/>
    <w:autoRedefine/>
    <w:uiPriority w:val="39"/>
    <w:unhideWhenUsed/>
    <w:rsid w:val="00E931E9"/>
    <w:pPr>
      <w:spacing w:after="100"/>
      <w:ind w:left="480"/>
    </w:pPr>
  </w:style>
  <w:style w:type="paragraph" w:styleId="12">
    <w:name w:val="toc 1"/>
    <w:basedOn w:val="a"/>
    <w:next w:val="a"/>
    <w:autoRedefine/>
    <w:uiPriority w:val="39"/>
    <w:unhideWhenUsed/>
    <w:rsid w:val="00E931E9"/>
    <w:pPr>
      <w:spacing w:after="100"/>
    </w:pPr>
  </w:style>
  <w:style w:type="paragraph" w:styleId="23">
    <w:name w:val="toc 2"/>
    <w:basedOn w:val="a"/>
    <w:next w:val="a"/>
    <w:autoRedefine/>
    <w:uiPriority w:val="39"/>
    <w:unhideWhenUsed/>
    <w:rsid w:val="00E931E9"/>
    <w:pPr>
      <w:spacing w:after="100"/>
      <w:ind w:left="240"/>
    </w:pPr>
  </w:style>
  <w:style w:type="paragraph" w:styleId="af3">
    <w:name w:val="header"/>
    <w:basedOn w:val="a"/>
    <w:link w:val="af4"/>
    <w:uiPriority w:val="99"/>
    <w:unhideWhenUsed/>
    <w:rsid w:val="005C2AD4"/>
    <w:pPr>
      <w:tabs>
        <w:tab w:val="center" w:pos="4677"/>
        <w:tab w:val="right" w:pos="9355"/>
      </w:tabs>
    </w:pPr>
  </w:style>
  <w:style w:type="character" w:customStyle="1" w:styleId="af4">
    <w:name w:val="Верхний колонтитул Знак"/>
    <w:basedOn w:val="a0"/>
    <w:link w:val="af3"/>
    <w:uiPriority w:val="99"/>
    <w:rsid w:val="005C2AD4"/>
    <w:rPr>
      <w:rFonts w:ascii="Times New Roman" w:eastAsia="Times New Roman" w:hAnsi="Times New Roman" w:cs="Times New Roman"/>
      <w:sz w:val="24"/>
      <w:szCs w:val="24"/>
      <w:lang w:eastAsia="ru-RU"/>
    </w:rPr>
  </w:style>
  <w:style w:type="paragraph" w:styleId="af5">
    <w:name w:val="footer"/>
    <w:basedOn w:val="a"/>
    <w:link w:val="af6"/>
    <w:uiPriority w:val="99"/>
    <w:semiHidden/>
    <w:unhideWhenUsed/>
    <w:rsid w:val="005C2AD4"/>
    <w:pPr>
      <w:tabs>
        <w:tab w:val="center" w:pos="4677"/>
        <w:tab w:val="right" w:pos="9355"/>
      </w:tabs>
    </w:pPr>
  </w:style>
  <w:style w:type="character" w:customStyle="1" w:styleId="af6">
    <w:name w:val="Нижний колонтитул Знак"/>
    <w:basedOn w:val="a0"/>
    <w:link w:val="af5"/>
    <w:uiPriority w:val="99"/>
    <w:semiHidden/>
    <w:rsid w:val="005C2AD4"/>
    <w:rPr>
      <w:rFonts w:ascii="Times New Roman" w:eastAsia="Times New Roman" w:hAnsi="Times New Roman" w:cs="Times New Roman"/>
      <w:sz w:val="24"/>
      <w:szCs w:val="24"/>
      <w:lang w:eastAsia="ru-RU"/>
    </w:rPr>
  </w:style>
  <w:style w:type="paragraph" w:styleId="af7">
    <w:name w:val="Title"/>
    <w:basedOn w:val="a"/>
    <w:link w:val="af8"/>
    <w:qFormat/>
    <w:rsid w:val="000F0346"/>
    <w:pPr>
      <w:spacing w:before="240" w:after="60"/>
      <w:jc w:val="center"/>
      <w:outlineLvl w:val="0"/>
    </w:pPr>
    <w:rPr>
      <w:rFonts w:ascii="Arial" w:hAnsi="Arial" w:cs="Arial"/>
      <w:b/>
      <w:bCs/>
      <w:kern w:val="28"/>
      <w:sz w:val="32"/>
      <w:szCs w:val="32"/>
      <w:lang w:val="uk-UA"/>
    </w:rPr>
  </w:style>
  <w:style w:type="character" w:customStyle="1" w:styleId="af8">
    <w:name w:val="Название Знак"/>
    <w:basedOn w:val="a0"/>
    <w:link w:val="af7"/>
    <w:rsid w:val="000F0346"/>
    <w:rPr>
      <w:rFonts w:ascii="Arial" w:eastAsia="Times New Roman" w:hAnsi="Arial" w:cs="Arial"/>
      <w:b/>
      <w:bCs/>
      <w:kern w:val="28"/>
      <w:sz w:val="32"/>
      <w:szCs w:val="32"/>
      <w:lang w:val="uk-UA" w:eastAsia="ru-RU"/>
    </w:rPr>
  </w:style>
  <w:style w:type="paragraph" w:customStyle="1" w:styleId="13">
    <w:name w:val="Стиль1"/>
    <w:basedOn w:val="a"/>
    <w:rsid w:val="000F0346"/>
    <w:pPr>
      <w:numPr>
        <w:ilvl w:val="12"/>
      </w:numPr>
      <w:spacing w:line="360" w:lineRule="auto"/>
      <w:ind w:firstLine="720"/>
      <w:jc w:val="both"/>
    </w:pPr>
    <w:rPr>
      <w:sz w:val="28"/>
      <w:szCs w:val="20"/>
    </w:rPr>
  </w:style>
  <w:style w:type="character" w:customStyle="1" w:styleId="hl">
    <w:name w:val="hl"/>
    <w:basedOn w:val="a0"/>
    <w:rsid w:val="002A5D62"/>
  </w:style>
  <w:style w:type="paragraph" w:customStyle="1" w:styleId="rmclltjv">
    <w:name w:val="rmclltjv"/>
    <w:basedOn w:val="a"/>
    <w:rsid w:val="002C725D"/>
    <w:pPr>
      <w:spacing w:before="100" w:beforeAutospacing="1" w:after="100" w:afterAutospacing="1"/>
    </w:pPr>
  </w:style>
  <w:style w:type="character" w:customStyle="1" w:styleId="dat">
    <w:name w:val="dat"/>
    <w:basedOn w:val="a0"/>
    <w:rsid w:val="003F20BB"/>
  </w:style>
  <w:style w:type="character" w:customStyle="1" w:styleId="50">
    <w:name w:val="Заголовок 5 Знак"/>
    <w:basedOn w:val="a0"/>
    <w:link w:val="5"/>
    <w:uiPriority w:val="9"/>
    <w:semiHidden/>
    <w:rsid w:val="00DD7EF2"/>
    <w:rPr>
      <w:rFonts w:asciiTheme="majorHAnsi" w:eastAsiaTheme="majorEastAsia" w:hAnsiTheme="majorHAnsi" w:cstheme="majorBidi"/>
      <w:color w:val="243F60" w:themeColor="accent1" w:themeShade="7F"/>
      <w:sz w:val="24"/>
      <w:szCs w:val="24"/>
      <w:lang w:eastAsia="ru-RU"/>
    </w:rPr>
  </w:style>
  <w:style w:type="paragraph" w:customStyle="1" w:styleId="Style5">
    <w:name w:val="Style5"/>
    <w:basedOn w:val="a"/>
    <w:uiPriority w:val="99"/>
    <w:rsid w:val="006517B5"/>
    <w:pPr>
      <w:widowControl w:val="0"/>
      <w:autoSpaceDE w:val="0"/>
      <w:autoSpaceDN w:val="0"/>
      <w:adjustRightInd w:val="0"/>
    </w:pPr>
    <w:rPr>
      <w:rFonts w:eastAsia="Calibri"/>
      <w:lang w:val="en-US" w:eastAsia="en-US"/>
    </w:rPr>
  </w:style>
  <w:style w:type="paragraph" w:customStyle="1" w:styleId="Style9">
    <w:name w:val="Style9"/>
    <w:basedOn w:val="a"/>
    <w:uiPriority w:val="99"/>
    <w:rsid w:val="006517B5"/>
    <w:pPr>
      <w:widowControl w:val="0"/>
      <w:autoSpaceDE w:val="0"/>
      <w:autoSpaceDN w:val="0"/>
      <w:adjustRightInd w:val="0"/>
    </w:pPr>
  </w:style>
  <w:style w:type="character" w:customStyle="1" w:styleId="FontStyle17">
    <w:name w:val="Font Style17"/>
    <w:basedOn w:val="a0"/>
    <w:uiPriority w:val="99"/>
    <w:rsid w:val="006517B5"/>
    <w:rPr>
      <w:rFonts w:ascii="Times New Roman" w:hAnsi="Times New Roman" w:cs="Times New Roman"/>
      <w:b/>
      <w:bCs/>
      <w:sz w:val="26"/>
      <w:szCs w:val="26"/>
    </w:rPr>
  </w:style>
  <w:style w:type="character" w:customStyle="1" w:styleId="FontStyle21">
    <w:name w:val="Font Style21"/>
    <w:basedOn w:val="a0"/>
    <w:uiPriority w:val="99"/>
    <w:rsid w:val="006517B5"/>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61293303">
      <w:bodyDiv w:val="1"/>
      <w:marLeft w:val="0"/>
      <w:marRight w:val="0"/>
      <w:marTop w:val="0"/>
      <w:marBottom w:val="0"/>
      <w:divBdr>
        <w:top w:val="none" w:sz="0" w:space="0" w:color="auto"/>
        <w:left w:val="none" w:sz="0" w:space="0" w:color="auto"/>
        <w:bottom w:val="none" w:sz="0" w:space="0" w:color="auto"/>
        <w:right w:val="none" w:sz="0" w:space="0" w:color="auto"/>
      </w:divBdr>
    </w:div>
    <w:div w:id="63534944">
      <w:bodyDiv w:val="1"/>
      <w:marLeft w:val="0"/>
      <w:marRight w:val="0"/>
      <w:marTop w:val="0"/>
      <w:marBottom w:val="0"/>
      <w:divBdr>
        <w:top w:val="none" w:sz="0" w:space="0" w:color="auto"/>
        <w:left w:val="none" w:sz="0" w:space="0" w:color="auto"/>
        <w:bottom w:val="none" w:sz="0" w:space="0" w:color="auto"/>
        <w:right w:val="none" w:sz="0" w:space="0" w:color="auto"/>
      </w:divBdr>
    </w:div>
    <w:div w:id="86851507">
      <w:bodyDiv w:val="1"/>
      <w:marLeft w:val="0"/>
      <w:marRight w:val="0"/>
      <w:marTop w:val="0"/>
      <w:marBottom w:val="0"/>
      <w:divBdr>
        <w:top w:val="none" w:sz="0" w:space="0" w:color="auto"/>
        <w:left w:val="none" w:sz="0" w:space="0" w:color="auto"/>
        <w:bottom w:val="none" w:sz="0" w:space="0" w:color="auto"/>
        <w:right w:val="none" w:sz="0" w:space="0" w:color="auto"/>
      </w:divBdr>
    </w:div>
    <w:div w:id="89475305">
      <w:bodyDiv w:val="1"/>
      <w:marLeft w:val="0"/>
      <w:marRight w:val="0"/>
      <w:marTop w:val="0"/>
      <w:marBottom w:val="0"/>
      <w:divBdr>
        <w:top w:val="none" w:sz="0" w:space="0" w:color="auto"/>
        <w:left w:val="none" w:sz="0" w:space="0" w:color="auto"/>
        <w:bottom w:val="none" w:sz="0" w:space="0" w:color="auto"/>
        <w:right w:val="none" w:sz="0" w:space="0" w:color="auto"/>
      </w:divBdr>
    </w:div>
    <w:div w:id="94909772">
      <w:bodyDiv w:val="1"/>
      <w:marLeft w:val="0"/>
      <w:marRight w:val="0"/>
      <w:marTop w:val="0"/>
      <w:marBottom w:val="0"/>
      <w:divBdr>
        <w:top w:val="none" w:sz="0" w:space="0" w:color="auto"/>
        <w:left w:val="none" w:sz="0" w:space="0" w:color="auto"/>
        <w:bottom w:val="none" w:sz="0" w:space="0" w:color="auto"/>
        <w:right w:val="none" w:sz="0" w:space="0" w:color="auto"/>
      </w:divBdr>
    </w:div>
    <w:div w:id="99960557">
      <w:bodyDiv w:val="1"/>
      <w:marLeft w:val="0"/>
      <w:marRight w:val="0"/>
      <w:marTop w:val="0"/>
      <w:marBottom w:val="0"/>
      <w:divBdr>
        <w:top w:val="none" w:sz="0" w:space="0" w:color="auto"/>
        <w:left w:val="none" w:sz="0" w:space="0" w:color="auto"/>
        <w:bottom w:val="none" w:sz="0" w:space="0" w:color="auto"/>
        <w:right w:val="none" w:sz="0" w:space="0" w:color="auto"/>
      </w:divBdr>
    </w:div>
    <w:div w:id="119153406">
      <w:bodyDiv w:val="1"/>
      <w:marLeft w:val="0"/>
      <w:marRight w:val="0"/>
      <w:marTop w:val="0"/>
      <w:marBottom w:val="0"/>
      <w:divBdr>
        <w:top w:val="none" w:sz="0" w:space="0" w:color="auto"/>
        <w:left w:val="none" w:sz="0" w:space="0" w:color="auto"/>
        <w:bottom w:val="none" w:sz="0" w:space="0" w:color="auto"/>
        <w:right w:val="none" w:sz="0" w:space="0" w:color="auto"/>
      </w:divBdr>
    </w:div>
    <w:div w:id="142427023">
      <w:bodyDiv w:val="1"/>
      <w:marLeft w:val="0"/>
      <w:marRight w:val="0"/>
      <w:marTop w:val="0"/>
      <w:marBottom w:val="0"/>
      <w:divBdr>
        <w:top w:val="none" w:sz="0" w:space="0" w:color="auto"/>
        <w:left w:val="none" w:sz="0" w:space="0" w:color="auto"/>
        <w:bottom w:val="none" w:sz="0" w:space="0" w:color="auto"/>
        <w:right w:val="none" w:sz="0" w:space="0" w:color="auto"/>
      </w:divBdr>
    </w:div>
    <w:div w:id="237445316">
      <w:bodyDiv w:val="1"/>
      <w:marLeft w:val="0"/>
      <w:marRight w:val="0"/>
      <w:marTop w:val="0"/>
      <w:marBottom w:val="0"/>
      <w:divBdr>
        <w:top w:val="none" w:sz="0" w:space="0" w:color="auto"/>
        <w:left w:val="none" w:sz="0" w:space="0" w:color="auto"/>
        <w:bottom w:val="none" w:sz="0" w:space="0" w:color="auto"/>
        <w:right w:val="none" w:sz="0" w:space="0" w:color="auto"/>
      </w:divBdr>
    </w:div>
    <w:div w:id="264264033">
      <w:bodyDiv w:val="1"/>
      <w:marLeft w:val="0"/>
      <w:marRight w:val="0"/>
      <w:marTop w:val="0"/>
      <w:marBottom w:val="0"/>
      <w:divBdr>
        <w:top w:val="none" w:sz="0" w:space="0" w:color="auto"/>
        <w:left w:val="none" w:sz="0" w:space="0" w:color="auto"/>
        <w:bottom w:val="none" w:sz="0" w:space="0" w:color="auto"/>
        <w:right w:val="none" w:sz="0" w:space="0" w:color="auto"/>
      </w:divBdr>
    </w:div>
    <w:div w:id="366563509">
      <w:bodyDiv w:val="1"/>
      <w:marLeft w:val="0"/>
      <w:marRight w:val="0"/>
      <w:marTop w:val="0"/>
      <w:marBottom w:val="0"/>
      <w:divBdr>
        <w:top w:val="none" w:sz="0" w:space="0" w:color="auto"/>
        <w:left w:val="none" w:sz="0" w:space="0" w:color="auto"/>
        <w:bottom w:val="none" w:sz="0" w:space="0" w:color="auto"/>
        <w:right w:val="none" w:sz="0" w:space="0" w:color="auto"/>
      </w:divBdr>
    </w:div>
    <w:div w:id="443158214">
      <w:bodyDiv w:val="1"/>
      <w:marLeft w:val="0"/>
      <w:marRight w:val="0"/>
      <w:marTop w:val="0"/>
      <w:marBottom w:val="0"/>
      <w:divBdr>
        <w:top w:val="none" w:sz="0" w:space="0" w:color="auto"/>
        <w:left w:val="none" w:sz="0" w:space="0" w:color="auto"/>
        <w:bottom w:val="none" w:sz="0" w:space="0" w:color="auto"/>
        <w:right w:val="none" w:sz="0" w:space="0" w:color="auto"/>
      </w:divBdr>
    </w:div>
    <w:div w:id="484786505">
      <w:bodyDiv w:val="1"/>
      <w:marLeft w:val="0"/>
      <w:marRight w:val="0"/>
      <w:marTop w:val="0"/>
      <w:marBottom w:val="0"/>
      <w:divBdr>
        <w:top w:val="none" w:sz="0" w:space="0" w:color="auto"/>
        <w:left w:val="none" w:sz="0" w:space="0" w:color="auto"/>
        <w:bottom w:val="none" w:sz="0" w:space="0" w:color="auto"/>
        <w:right w:val="none" w:sz="0" w:space="0" w:color="auto"/>
      </w:divBdr>
    </w:div>
    <w:div w:id="490144057">
      <w:bodyDiv w:val="1"/>
      <w:marLeft w:val="0"/>
      <w:marRight w:val="0"/>
      <w:marTop w:val="0"/>
      <w:marBottom w:val="0"/>
      <w:divBdr>
        <w:top w:val="none" w:sz="0" w:space="0" w:color="auto"/>
        <w:left w:val="none" w:sz="0" w:space="0" w:color="auto"/>
        <w:bottom w:val="none" w:sz="0" w:space="0" w:color="auto"/>
        <w:right w:val="none" w:sz="0" w:space="0" w:color="auto"/>
      </w:divBdr>
    </w:div>
    <w:div w:id="506293769">
      <w:bodyDiv w:val="1"/>
      <w:marLeft w:val="0"/>
      <w:marRight w:val="0"/>
      <w:marTop w:val="0"/>
      <w:marBottom w:val="0"/>
      <w:divBdr>
        <w:top w:val="none" w:sz="0" w:space="0" w:color="auto"/>
        <w:left w:val="none" w:sz="0" w:space="0" w:color="auto"/>
        <w:bottom w:val="none" w:sz="0" w:space="0" w:color="auto"/>
        <w:right w:val="none" w:sz="0" w:space="0" w:color="auto"/>
      </w:divBdr>
    </w:div>
    <w:div w:id="520509570">
      <w:bodyDiv w:val="1"/>
      <w:marLeft w:val="0"/>
      <w:marRight w:val="0"/>
      <w:marTop w:val="0"/>
      <w:marBottom w:val="0"/>
      <w:divBdr>
        <w:top w:val="none" w:sz="0" w:space="0" w:color="auto"/>
        <w:left w:val="none" w:sz="0" w:space="0" w:color="auto"/>
        <w:bottom w:val="none" w:sz="0" w:space="0" w:color="auto"/>
        <w:right w:val="none" w:sz="0" w:space="0" w:color="auto"/>
      </w:divBdr>
    </w:div>
    <w:div w:id="560094074">
      <w:bodyDiv w:val="1"/>
      <w:marLeft w:val="0"/>
      <w:marRight w:val="0"/>
      <w:marTop w:val="0"/>
      <w:marBottom w:val="0"/>
      <w:divBdr>
        <w:top w:val="none" w:sz="0" w:space="0" w:color="auto"/>
        <w:left w:val="none" w:sz="0" w:space="0" w:color="auto"/>
        <w:bottom w:val="none" w:sz="0" w:space="0" w:color="auto"/>
        <w:right w:val="none" w:sz="0" w:space="0" w:color="auto"/>
      </w:divBdr>
    </w:div>
    <w:div w:id="575479430">
      <w:bodyDiv w:val="1"/>
      <w:marLeft w:val="0"/>
      <w:marRight w:val="0"/>
      <w:marTop w:val="0"/>
      <w:marBottom w:val="0"/>
      <w:divBdr>
        <w:top w:val="none" w:sz="0" w:space="0" w:color="auto"/>
        <w:left w:val="none" w:sz="0" w:space="0" w:color="auto"/>
        <w:bottom w:val="none" w:sz="0" w:space="0" w:color="auto"/>
        <w:right w:val="none" w:sz="0" w:space="0" w:color="auto"/>
      </w:divBdr>
    </w:div>
    <w:div w:id="638270444">
      <w:bodyDiv w:val="1"/>
      <w:marLeft w:val="0"/>
      <w:marRight w:val="0"/>
      <w:marTop w:val="0"/>
      <w:marBottom w:val="0"/>
      <w:divBdr>
        <w:top w:val="none" w:sz="0" w:space="0" w:color="auto"/>
        <w:left w:val="none" w:sz="0" w:space="0" w:color="auto"/>
        <w:bottom w:val="none" w:sz="0" w:space="0" w:color="auto"/>
        <w:right w:val="none" w:sz="0" w:space="0" w:color="auto"/>
      </w:divBdr>
    </w:div>
    <w:div w:id="648830477">
      <w:bodyDiv w:val="1"/>
      <w:marLeft w:val="0"/>
      <w:marRight w:val="0"/>
      <w:marTop w:val="0"/>
      <w:marBottom w:val="0"/>
      <w:divBdr>
        <w:top w:val="none" w:sz="0" w:space="0" w:color="auto"/>
        <w:left w:val="none" w:sz="0" w:space="0" w:color="auto"/>
        <w:bottom w:val="none" w:sz="0" w:space="0" w:color="auto"/>
        <w:right w:val="none" w:sz="0" w:space="0" w:color="auto"/>
      </w:divBdr>
    </w:div>
    <w:div w:id="697858445">
      <w:bodyDiv w:val="1"/>
      <w:marLeft w:val="0"/>
      <w:marRight w:val="0"/>
      <w:marTop w:val="0"/>
      <w:marBottom w:val="0"/>
      <w:divBdr>
        <w:top w:val="none" w:sz="0" w:space="0" w:color="auto"/>
        <w:left w:val="none" w:sz="0" w:space="0" w:color="auto"/>
        <w:bottom w:val="none" w:sz="0" w:space="0" w:color="auto"/>
        <w:right w:val="none" w:sz="0" w:space="0" w:color="auto"/>
      </w:divBdr>
    </w:div>
    <w:div w:id="756247853">
      <w:bodyDiv w:val="1"/>
      <w:marLeft w:val="0"/>
      <w:marRight w:val="0"/>
      <w:marTop w:val="0"/>
      <w:marBottom w:val="0"/>
      <w:divBdr>
        <w:top w:val="none" w:sz="0" w:space="0" w:color="auto"/>
        <w:left w:val="none" w:sz="0" w:space="0" w:color="auto"/>
        <w:bottom w:val="none" w:sz="0" w:space="0" w:color="auto"/>
        <w:right w:val="none" w:sz="0" w:space="0" w:color="auto"/>
      </w:divBdr>
    </w:div>
    <w:div w:id="773549123">
      <w:bodyDiv w:val="1"/>
      <w:marLeft w:val="0"/>
      <w:marRight w:val="0"/>
      <w:marTop w:val="0"/>
      <w:marBottom w:val="0"/>
      <w:divBdr>
        <w:top w:val="none" w:sz="0" w:space="0" w:color="auto"/>
        <w:left w:val="none" w:sz="0" w:space="0" w:color="auto"/>
        <w:bottom w:val="none" w:sz="0" w:space="0" w:color="auto"/>
        <w:right w:val="none" w:sz="0" w:space="0" w:color="auto"/>
      </w:divBdr>
    </w:div>
    <w:div w:id="808792035">
      <w:bodyDiv w:val="1"/>
      <w:marLeft w:val="0"/>
      <w:marRight w:val="0"/>
      <w:marTop w:val="0"/>
      <w:marBottom w:val="0"/>
      <w:divBdr>
        <w:top w:val="none" w:sz="0" w:space="0" w:color="auto"/>
        <w:left w:val="none" w:sz="0" w:space="0" w:color="auto"/>
        <w:bottom w:val="none" w:sz="0" w:space="0" w:color="auto"/>
        <w:right w:val="none" w:sz="0" w:space="0" w:color="auto"/>
      </w:divBdr>
    </w:div>
    <w:div w:id="825441758">
      <w:bodyDiv w:val="1"/>
      <w:marLeft w:val="0"/>
      <w:marRight w:val="0"/>
      <w:marTop w:val="0"/>
      <w:marBottom w:val="0"/>
      <w:divBdr>
        <w:top w:val="none" w:sz="0" w:space="0" w:color="auto"/>
        <w:left w:val="none" w:sz="0" w:space="0" w:color="auto"/>
        <w:bottom w:val="none" w:sz="0" w:space="0" w:color="auto"/>
        <w:right w:val="none" w:sz="0" w:space="0" w:color="auto"/>
      </w:divBdr>
    </w:div>
    <w:div w:id="830214890">
      <w:bodyDiv w:val="1"/>
      <w:marLeft w:val="0"/>
      <w:marRight w:val="0"/>
      <w:marTop w:val="0"/>
      <w:marBottom w:val="0"/>
      <w:divBdr>
        <w:top w:val="none" w:sz="0" w:space="0" w:color="auto"/>
        <w:left w:val="none" w:sz="0" w:space="0" w:color="auto"/>
        <w:bottom w:val="none" w:sz="0" w:space="0" w:color="auto"/>
        <w:right w:val="none" w:sz="0" w:space="0" w:color="auto"/>
      </w:divBdr>
    </w:div>
    <w:div w:id="871041869">
      <w:bodyDiv w:val="1"/>
      <w:marLeft w:val="0"/>
      <w:marRight w:val="0"/>
      <w:marTop w:val="0"/>
      <w:marBottom w:val="0"/>
      <w:divBdr>
        <w:top w:val="none" w:sz="0" w:space="0" w:color="auto"/>
        <w:left w:val="none" w:sz="0" w:space="0" w:color="auto"/>
        <w:bottom w:val="none" w:sz="0" w:space="0" w:color="auto"/>
        <w:right w:val="none" w:sz="0" w:space="0" w:color="auto"/>
      </w:divBdr>
    </w:div>
    <w:div w:id="902906955">
      <w:bodyDiv w:val="1"/>
      <w:marLeft w:val="0"/>
      <w:marRight w:val="0"/>
      <w:marTop w:val="0"/>
      <w:marBottom w:val="0"/>
      <w:divBdr>
        <w:top w:val="none" w:sz="0" w:space="0" w:color="auto"/>
        <w:left w:val="none" w:sz="0" w:space="0" w:color="auto"/>
        <w:bottom w:val="none" w:sz="0" w:space="0" w:color="auto"/>
        <w:right w:val="none" w:sz="0" w:space="0" w:color="auto"/>
      </w:divBdr>
    </w:div>
    <w:div w:id="937714407">
      <w:bodyDiv w:val="1"/>
      <w:marLeft w:val="0"/>
      <w:marRight w:val="0"/>
      <w:marTop w:val="0"/>
      <w:marBottom w:val="0"/>
      <w:divBdr>
        <w:top w:val="none" w:sz="0" w:space="0" w:color="auto"/>
        <w:left w:val="none" w:sz="0" w:space="0" w:color="auto"/>
        <w:bottom w:val="none" w:sz="0" w:space="0" w:color="auto"/>
        <w:right w:val="none" w:sz="0" w:space="0" w:color="auto"/>
      </w:divBdr>
    </w:div>
    <w:div w:id="940453298">
      <w:bodyDiv w:val="1"/>
      <w:marLeft w:val="0"/>
      <w:marRight w:val="0"/>
      <w:marTop w:val="0"/>
      <w:marBottom w:val="0"/>
      <w:divBdr>
        <w:top w:val="none" w:sz="0" w:space="0" w:color="auto"/>
        <w:left w:val="none" w:sz="0" w:space="0" w:color="auto"/>
        <w:bottom w:val="none" w:sz="0" w:space="0" w:color="auto"/>
        <w:right w:val="none" w:sz="0" w:space="0" w:color="auto"/>
      </w:divBdr>
    </w:div>
    <w:div w:id="970940973">
      <w:bodyDiv w:val="1"/>
      <w:marLeft w:val="0"/>
      <w:marRight w:val="0"/>
      <w:marTop w:val="0"/>
      <w:marBottom w:val="0"/>
      <w:divBdr>
        <w:top w:val="none" w:sz="0" w:space="0" w:color="auto"/>
        <w:left w:val="none" w:sz="0" w:space="0" w:color="auto"/>
        <w:bottom w:val="none" w:sz="0" w:space="0" w:color="auto"/>
        <w:right w:val="none" w:sz="0" w:space="0" w:color="auto"/>
      </w:divBdr>
    </w:div>
    <w:div w:id="1005207601">
      <w:bodyDiv w:val="1"/>
      <w:marLeft w:val="0"/>
      <w:marRight w:val="0"/>
      <w:marTop w:val="0"/>
      <w:marBottom w:val="0"/>
      <w:divBdr>
        <w:top w:val="none" w:sz="0" w:space="0" w:color="auto"/>
        <w:left w:val="none" w:sz="0" w:space="0" w:color="auto"/>
        <w:bottom w:val="none" w:sz="0" w:space="0" w:color="auto"/>
        <w:right w:val="none" w:sz="0" w:space="0" w:color="auto"/>
      </w:divBdr>
    </w:div>
    <w:div w:id="1058554663">
      <w:bodyDiv w:val="1"/>
      <w:marLeft w:val="0"/>
      <w:marRight w:val="0"/>
      <w:marTop w:val="0"/>
      <w:marBottom w:val="0"/>
      <w:divBdr>
        <w:top w:val="none" w:sz="0" w:space="0" w:color="auto"/>
        <w:left w:val="none" w:sz="0" w:space="0" w:color="auto"/>
        <w:bottom w:val="none" w:sz="0" w:space="0" w:color="auto"/>
        <w:right w:val="none" w:sz="0" w:space="0" w:color="auto"/>
      </w:divBdr>
    </w:div>
    <w:div w:id="1058557266">
      <w:bodyDiv w:val="1"/>
      <w:marLeft w:val="0"/>
      <w:marRight w:val="0"/>
      <w:marTop w:val="0"/>
      <w:marBottom w:val="0"/>
      <w:divBdr>
        <w:top w:val="none" w:sz="0" w:space="0" w:color="auto"/>
        <w:left w:val="none" w:sz="0" w:space="0" w:color="auto"/>
        <w:bottom w:val="none" w:sz="0" w:space="0" w:color="auto"/>
        <w:right w:val="none" w:sz="0" w:space="0" w:color="auto"/>
      </w:divBdr>
    </w:div>
    <w:div w:id="1067605484">
      <w:bodyDiv w:val="1"/>
      <w:marLeft w:val="0"/>
      <w:marRight w:val="0"/>
      <w:marTop w:val="0"/>
      <w:marBottom w:val="0"/>
      <w:divBdr>
        <w:top w:val="none" w:sz="0" w:space="0" w:color="auto"/>
        <w:left w:val="none" w:sz="0" w:space="0" w:color="auto"/>
        <w:bottom w:val="none" w:sz="0" w:space="0" w:color="auto"/>
        <w:right w:val="none" w:sz="0" w:space="0" w:color="auto"/>
      </w:divBdr>
    </w:div>
    <w:div w:id="1089890266">
      <w:bodyDiv w:val="1"/>
      <w:marLeft w:val="0"/>
      <w:marRight w:val="0"/>
      <w:marTop w:val="0"/>
      <w:marBottom w:val="0"/>
      <w:divBdr>
        <w:top w:val="none" w:sz="0" w:space="0" w:color="auto"/>
        <w:left w:val="none" w:sz="0" w:space="0" w:color="auto"/>
        <w:bottom w:val="none" w:sz="0" w:space="0" w:color="auto"/>
        <w:right w:val="none" w:sz="0" w:space="0" w:color="auto"/>
      </w:divBdr>
    </w:div>
    <w:div w:id="1215894325">
      <w:bodyDiv w:val="1"/>
      <w:marLeft w:val="0"/>
      <w:marRight w:val="0"/>
      <w:marTop w:val="0"/>
      <w:marBottom w:val="0"/>
      <w:divBdr>
        <w:top w:val="none" w:sz="0" w:space="0" w:color="auto"/>
        <w:left w:val="none" w:sz="0" w:space="0" w:color="auto"/>
        <w:bottom w:val="none" w:sz="0" w:space="0" w:color="auto"/>
        <w:right w:val="none" w:sz="0" w:space="0" w:color="auto"/>
      </w:divBdr>
    </w:div>
    <w:div w:id="1246962522">
      <w:bodyDiv w:val="1"/>
      <w:marLeft w:val="0"/>
      <w:marRight w:val="0"/>
      <w:marTop w:val="0"/>
      <w:marBottom w:val="0"/>
      <w:divBdr>
        <w:top w:val="none" w:sz="0" w:space="0" w:color="auto"/>
        <w:left w:val="none" w:sz="0" w:space="0" w:color="auto"/>
        <w:bottom w:val="none" w:sz="0" w:space="0" w:color="auto"/>
        <w:right w:val="none" w:sz="0" w:space="0" w:color="auto"/>
      </w:divBdr>
    </w:div>
    <w:div w:id="1301306390">
      <w:bodyDiv w:val="1"/>
      <w:marLeft w:val="0"/>
      <w:marRight w:val="0"/>
      <w:marTop w:val="0"/>
      <w:marBottom w:val="0"/>
      <w:divBdr>
        <w:top w:val="none" w:sz="0" w:space="0" w:color="auto"/>
        <w:left w:val="none" w:sz="0" w:space="0" w:color="auto"/>
        <w:bottom w:val="none" w:sz="0" w:space="0" w:color="auto"/>
        <w:right w:val="none" w:sz="0" w:space="0" w:color="auto"/>
      </w:divBdr>
    </w:div>
    <w:div w:id="1306817449">
      <w:bodyDiv w:val="1"/>
      <w:marLeft w:val="0"/>
      <w:marRight w:val="0"/>
      <w:marTop w:val="0"/>
      <w:marBottom w:val="0"/>
      <w:divBdr>
        <w:top w:val="none" w:sz="0" w:space="0" w:color="auto"/>
        <w:left w:val="none" w:sz="0" w:space="0" w:color="auto"/>
        <w:bottom w:val="none" w:sz="0" w:space="0" w:color="auto"/>
        <w:right w:val="none" w:sz="0" w:space="0" w:color="auto"/>
      </w:divBdr>
    </w:div>
    <w:div w:id="1328365071">
      <w:bodyDiv w:val="1"/>
      <w:marLeft w:val="0"/>
      <w:marRight w:val="0"/>
      <w:marTop w:val="0"/>
      <w:marBottom w:val="0"/>
      <w:divBdr>
        <w:top w:val="none" w:sz="0" w:space="0" w:color="auto"/>
        <w:left w:val="none" w:sz="0" w:space="0" w:color="auto"/>
        <w:bottom w:val="none" w:sz="0" w:space="0" w:color="auto"/>
        <w:right w:val="none" w:sz="0" w:space="0" w:color="auto"/>
      </w:divBdr>
    </w:div>
    <w:div w:id="1333144513">
      <w:bodyDiv w:val="1"/>
      <w:marLeft w:val="0"/>
      <w:marRight w:val="0"/>
      <w:marTop w:val="0"/>
      <w:marBottom w:val="0"/>
      <w:divBdr>
        <w:top w:val="none" w:sz="0" w:space="0" w:color="auto"/>
        <w:left w:val="none" w:sz="0" w:space="0" w:color="auto"/>
        <w:bottom w:val="none" w:sz="0" w:space="0" w:color="auto"/>
        <w:right w:val="none" w:sz="0" w:space="0" w:color="auto"/>
      </w:divBdr>
    </w:div>
    <w:div w:id="1352805268">
      <w:bodyDiv w:val="1"/>
      <w:marLeft w:val="0"/>
      <w:marRight w:val="0"/>
      <w:marTop w:val="0"/>
      <w:marBottom w:val="0"/>
      <w:divBdr>
        <w:top w:val="none" w:sz="0" w:space="0" w:color="auto"/>
        <w:left w:val="none" w:sz="0" w:space="0" w:color="auto"/>
        <w:bottom w:val="none" w:sz="0" w:space="0" w:color="auto"/>
        <w:right w:val="none" w:sz="0" w:space="0" w:color="auto"/>
      </w:divBdr>
    </w:div>
    <w:div w:id="1377585298">
      <w:bodyDiv w:val="1"/>
      <w:marLeft w:val="0"/>
      <w:marRight w:val="0"/>
      <w:marTop w:val="0"/>
      <w:marBottom w:val="0"/>
      <w:divBdr>
        <w:top w:val="none" w:sz="0" w:space="0" w:color="auto"/>
        <w:left w:val="none" w:sz="0" w:space="0" w:color="auto"/>
        <w:bottom w:val="none" w:sz="0" w:space="0" w:color="auto"/>
        <w:right w:val="none" w:sz="0" w:space="0" w:color="auto"/>
      </w:divBdr>
      <w:divsChild>
        <w:div w:id="1116368202">
          <w:marLeft w:val="0"/>
          <w:marRight w:val="0"/>
          <w:marTop w:val="0"/>
          <w:marBottom w:val="0"/>
          <w:divBdr>
            <w:top w:val="none" w:sz="0" w:space="0" w:color="auto"/>
            <w:left w:val="none" w:sz="0" w:space="0" w:color="auto"/>
            <w:bottom w:val="none" w:sz="0" w:space="0" w:color="auto"/>
            <w:right w:val="none" w:sz="0" w:space="0" w:color="auto"/>
          </w:divBdr>
        </w:div>
        <w:div w:id="1490487394">
          <w:marLeft w:val="0"/>
          <w:marRight w:val="0"/>
          <w:marTop w:val="0"/>
          <w:marBottom w:val="0"/>
          <w:divBdr>
            <w:top w:val="none" w:sz="0" w:space="0" w:color="auto"/>
            <w:left w:val="none" w:sz="0" w:space="0" w:color="auto"/>
            <w:bottom w:val="none" w:sz="0" w:space="0" w:color="auto"/>
            <w:right w:val="none" w:sz="0" w:space="0" w:color="auto"/>
          </w:divBdr>
        </w:div>
      </w:divsChild>
    </w:div>
    <w:div w:id="1380544232">
      <w:bodyDiv w:val="1"/>
      <w:marLeft w:val="0"/>
      <w:marRight w:val="0"/>
      <w:marTop w:val="0"/>
      <w:marBottom w:val="0"/>
      <w:divBdr>
        <w:top w:val="none" w:sz="0" w:space="0" w:color="auto"/>
        <w:left w:val="none" w:sz="0" w:space="0" w:color="auto"/>
        <w:bottom w:val="none" w:sz="0" w:space="0" w:color="auto"/>
        <w:right w:val="none" w:sz="0" w:space="0" w:color="auto"/>
      </w:divBdr>
    </w:div>
    <w:div w:id="1412703416">
      <w:bodyDiv w:val="1"/>
      <w:marLeft w:val="0"/>
      <w:marRight w:val="0"/>
      <w:marTop w:val="0"/>
      <w:marBottom w:val="0"/>
      <w:divBdr>
        <w:top w:val="none" w:sz="0" w:space="0" w:color="auto"/>
        <w:left w:val="none" w:sz="0" w:space="0" w:color="auto"/>
        <w:bottom w:val="none" w:sz="0" w:space="0" w:color="auto"/>
        <w:right w:val="none" w:sz="0" w:space="0" w:color="auto"/>
      </w:divBdr>
    </w:div>
    <w:div w:id="1430852836">
      <w:bodyDiv w:val="1"/>
      <w:marLeft w:val="0"/>
      <w:marRight w:val="0"/>
      <w:marTop w:val="0"/>
      <w:marBottom w:val="0"/>
      <w:divBdr>
        <w:top w:val="none" w:sz="0" w:space="0" w:color="auto"/>
        <w:left w:val="none" w:sz="0" w:space="0" w:color="auto"/>
        <w:bottom w:val="none" w:sz="0" w:space="0" w:color="auto"/>
        <w:right w:val="none" w:sz="0" w:space="0" w:color="auto"/>
      </w:divBdr>
    </w:div>
    <w:div w:id="1449739263">
      <w:bodyDiv w:val="1"/>
      <w:marLeft w:val="0"/>
      <w:marRight w:val="0"/>
      <w:marTop w:val="0"/>
      <w:marBottom w:val="0"/>
      <w:divBdr>
        <w:top w:val="none" w:sz="0" w:space="0" w:color="auto"/>
        <w:left w:val="none" w:sz="0" w:space="0" w:color="auto"/>
        <w:bottom w:val="none" w:sz="0" w:space="0" w:color="auto"/>
        <w:right w:val="none" w:sz="0" w:space="0" w:color="auto"/>
      </w:divBdr>
    </w:div>
    <w:div w:id="1452675747">
      <w:bodyDiv w:val="1"/>
      <w:marLeft w:val="0"/>
      <w:marRight w:val="0"/>
      <w:marTop w:val="0"/>
      <w:marBottom w:val="0"/>
      <w:divBdr>
        <w:top w:val="none" w:sz="0" w:space="0" w:color="auto"/>
        <w:left w:val="none" w:sz="0" w:space="0" w:color="auto"/>
        <w:bottom w:val="none" w:sz="0" w:space="0" w:color="auto"/>
        <w:right w:val="none" w:sz="0" w:space="0" w:color="auto"/>
      </w:divBdr>
    </w:div>
    <w:div w:id="1487699075">
      <w:bodyDiv w:val="1"/>
      <w:marLeft w:val="0"/>
      <w:marRight w:val="0"/>
      <w:marTop w:val="0"/>
      <w:marBottom w:val="0"/>
      <w:divBdr>
        <w:top w:val="none" w:sz="0" w:space="0" w:color="auto"/>
        <w:left w:val="none" w:sz="0" w:space="0" w:color="auto"/>
        <w:bottom w:val="none" w:sz="0" w:space="0" w:color="auto"/>
        <w:right w:val="none" w:sz="0" w:space="0" w:color="auto"/>
      </w:divBdr>
    </w:div>
    <w:div w:id="1540508531">
      <w:bodyDiv w:val="1"/>
      <w:marLeft w:val="0"/>
      <w:marRight w:val="0"/>
      <w:marTop w:val="0"/>
      <w:marBottom w:val="0"/>
      <w:divBdr>
        <w:top w:val="none" w:sz="0" w:space="0" w:color="auto"/>
        <w:left w:val="none" w:sz="0" w:space="0" w:color="auto"/>
        <w:bottom w:val="none" w:sz="0" w:space="0" w:color="auto"/>
        <w:right w:val="none" w:sz="0" w:space="0" w:color="auto"/>
      </w:divBdr>
    </w:div>
    <w:div w:id="1599680209">
      <w:bodyDiv w:val="1"/>
      <w:marLeft w:val="0"/>
      <w:marRight w:val="0"/>
      <w:marTop w:val="0"/>
      <w:marBottom w:val="0"/>
      <w:divBdr>
        <w:top w:val="none" w:sz="0" w:space="0" w:color="auto"/>
        <w:left w:val="none" w:sz="0" w:space="0" w:color="auto"/>
        <w:bottom w:val="none" w:sz="0" w:space="0" w:color="auto"/>
        <w:right w:val="none" w:sz="0" w:space="0" w:color="auto"/>
      </w:divBdr>
    </w:div>
    <w:div w:id="1600259147">
      <w:bodyDiv w:val="1"/>
      <w:marLeft w:val="0"/>
      <w:marRight w:val="0"/>
      <w:marTop w:val="0"/>
      <w:marBottom w:val="0"/>
      <w:divBdr>
        <w:top w:val="none" w:sz="0" w:space="0" w:color="auto"/>
        <w:left w:val="none" w:sz="0" w:space="0" w:color="auto"/>
        <w:bottom w:val="none" w:sz="0" w:space="0" w:color="auto"/>
        <w:right w:val="none" w:sz="0" w:space="0" w:color="auto"/>
      </w:divBdr>
    </w:div>
    <w:div w:id="1618827172">
      <w:bodyDiv w:val="1"/>
      <w:marLeft w:val="0"/>
      <w:marRight w:val="0"/>
      <w:marTop w:val="0"/>
      <w:marBottom w:val="0"/>
      <w:divBdr>
        <w:top w:val="none" w:sz="0" w:space="0" w:color="auto"/>
        <w:left w:val="none" w:sz="0" w:space="0" w:color="auto"/>
        <w:bottom w:val="none" w:sz="0" w:space="0" w:color="auto"/>
        <w:right w:val="none" w:sz="0" w:space="0" w:color="auto"/>
      </w:divBdr>
    </w:div>
    <w:div w:id="1684553953">
      <w:bodyDiv w:val="1"/>
      <w:marLeft w:val="0"/>
      <w:marRight w:val="0"/>
      <w:marTop w:val="0"/>
      <w:marBottom w:val="0"/>
      <w:divBdr>
        <w:top w:val="none" w:sz="0" w:space="0" w:color="auto"/>
        <w:left w:val="none" w:sz="0" w:space="0" w:color="auto"/>
        <w:bottom w:val="none" w:sz="0" w:space="0" w:color="auto"/>
        <w:right w:val="none" w:sz="0" w:space="0" w:color="auto"/>
      </w:divBdr>
    </w:div>
    <w:div w:id="1721394915">
      <w:bodyDiv w:val="1"/>
      <w:marLeft w:val="0"/>
      <w:marRight w:val="0"/>
      <w:marTop w:val="0"/>
      <w:marBottom w:val="0"/>
      <w:divBdr>
        <w:top w:val="none" w:sz="0" w:space="0" w:color="auto"/>
        <w:left w:val="none" w:sz="0" w:space="0" w:color="auto"/>
        <w:bottom w:val="none" w:sz="0" w:space="0" w:color="auto"/>
        <w:right w:val="none" w:sz="0" w:space="0" w:color="auto"/>
      </w:divBdr>
    </w:div>
    <w:div w:id="1766992818">
      <w:bodyDiv w:val="1"/>
      <w:marLeft w:val="0"/>
      <w:marRight w:val="0"/>
      <w:marTop w:val="0"/>
      <w:marBottom w:val="0"/>
      <w:divBdr>
        <w:top w:val="none" w:sz="0" w:space="0" w:color="auto"/>
        <w:left w:val="none" w:sz="0" w:space="0" w:color="auto"/>
        <w:bottom w:val="none" w:sz="0" w:space="0" w:color="auto"/>
        <w:right w:val="none" w:sz="0" w:space="0" w:color="auto"/>
      </w:divBdr>
    </w:div>
    <w:div w:id="1781145217">
      <w:bodyDiv w:val="1"/>
      <w:marLeft w:val="0"/>
      <w:marRight w:val="0"/>
      <w:marTop w:val="0"/>
      <w:marBottom w:val="0"/>
      <w:divBdr>
        <w:top w:val="none" w:sz="0" w:space="0" w:color="auto"/>
        <w:left w:val="none" w:sz="0" w:space="0" w:color="auto"/>
        <w:bottom w:val="none" w:sz="0" w:space="0" w:color="auto"/>
        <w:right w:val="none" w:sz="0" w:space="0" w:color="auto"/>
      </w:divBdr>
    </w:div>
    <w:div w:id="1796867983">
      <w:bodyDiv w:val="1"/>
      <w:marLeft w:val="0"/>
      <w:marRight w:val="0"/>
      <w:marTop w:val="0"/>
      <w:marBottom w:val="0"/>
      <w:divBdr>
        <w:top w:val="none" w:sz="0" w:space="0" w:color="auto"/>
        <w:left w:val="none" w:sz="0" w:space="0" w:color="auto"/>
        <w:bottom w:val="none" w:sz="0" w:space="0" w:color="auto"/>
        <w:right w:val="none" w:sz="0" w:space="0" w:color="auto"/>
      </w:divBdr>
    </w:div>
    <w:div w:id="1802380008">
      <w:bodyDiv w:val="1"/>
      <w:marLeft w:val="0"/>
      <w:marRight w:val="0"/>
      <w:marTop w:val="0"/>
      <w:marBottom w:val="0"/>
      <w:divBdr>
        <w:top w:val="none" w:sz="0" w:space="0" w:color="auto"/>
        <w:left w:val="none" w:sz="0" w:space="0" w:color="auto"/>
        <w:bottom w:val="none" w:sz="0" w:space="0" w:color="auto"/>
        <w:right w:val="none" w:sz="0" w:space="0" w:color="auto"/>
      </w:divBdr>
    </w:div>
    <w:div w:id="1810904808">
      <w:bodyDiv w:val="1"/>
      <w:marLeft w:val="0"/>
      <w:marRight w:val="0"/>
      <w:marTop w:val="0"/>
      <w:marBottom w:val="0"/>
      <w:divBdr>
        <w:top w:val="none" w:sz="0" w:space="0" w:color="auto"/>
        <w:left w:val="none" w:sz="0" w:space="0" w:color="auto"/>
        <w:bottom w:val="none" w:sz="0" w:space="0" w:color="auto"/>
        <w:right w:val="none" w:sz="0" w:space="0" w:color="auto"/>
      </w:divBdr>
    </w:div>
    <w:div w:id="1816533660">
      <w:bodyDiv w:val="1"/>
      <w:marLeft w:val="0"/>
      <w:marRight w:val="0"/>
      <w:marTop w:val="0"/>
      <w:marBottom w:val="0"/>
      <w:divBdr>
        <w:top w:val="none" w:sz="0" w:space="0" w:color="auto"/>
        <w:left w:val="none" w:sz="0" w:space="0" w:color="auto"/>
        <w:bottom w:val="none" w:sz="0" w:space="0" w:color="auto"/>
        <w:right w:val="none" w:sz="0" w:space="0" w:color="auto"/>
      </w:divBdr>
    </w:div>
    <w:div w:id="1838615596">
      <w:bodyDiv w:val="1"/>
      <w:marLeft w:val="0"/>
      <w:marRight w:val="0"/>
      <w:marTop w:val="0"/>
      <w:marBottom w:val="0"/>
      <w:divBdr>
        <w:top w:val="none" w:sz="0" w:space="0" w:color="auto"/>
        <w:left w:val="none" w:sz="0" w:space="0" w:color="auto"/>
        <w:bottom w:val="none" w:sz="0" w:space="0" w:color="auto"/>
        <w:right w:val="none" w:sz="0" w:space="0" w:color="auto"/>
      </w:divBdr>
      <w:divsChild>
        <w:div w:id="1447893760">
          <w:marLeft w:val="300"/>
          <w:marRight w:val="300"/>
          <w:marTop w:val="300"/>
          <w:marBottom w:val="300"/>
          <w:divBdr>
            <w:top w:val="none" w:sz="0" w:space="0" w:color="auto"/>
            <w:left w:val="none" w:sz="0" w:space="0" w:color="auto"/>
            <w:bottom w:val="none" w:sz="0" w:space="0" w:color="auto"/>
            <w:right w:val="none" w:sz="0" w:space="0" w:color="auto"/>
          </w:divBdr>
        </w:div>
      </w:divsChild>
    </w:div>
    <w:div w:id="1842701943">
      <w:bodyDiv w:val="1"/>
      <w:marLeft w:val="0"/>
      <w:marRight w:val="0"/>
      <w:marTop w:val="0"/>
      <w:marBottom w:val="0"/>
      <w:divBdr>
        <w:top w:val="none" w:sz="0" w:space="0" w:color="auto"/>
        <w:left w:val="none" w:sz="0" w:space="0" w:color="auto"/>
        <w:bottom w:val="none" w:sz="0" w:space="0" w:color="auto"/>
        <w:right w:val="none" w:sz="0" w:space="0" w:color="auto"/>
      </w:divBdr>
    </w:div>
    <w:div w:id="1846361148">
      <w:bodyDiv w:val="1"/>
      <w:marLeft w:val="0"/>
      <w:marRight w:val="0"/>
      <w:marTop w:val="0"/>
      <w:marBottom w:val="0"/>
      <w:divBdr>
        <w:top w:val="none" w:sz="0" w:space="0" w:color="auto"/>
        <w:left w:val="none" w:sz="0" w:space="0" w:color="auto"/>
        <w:bottom w:val="none" w:sz="0" w:space="0" w:color="auto"/>
        <w:right w:val="none" w:sz="0" w:space="0" w:color="auto"/>
      </w:divBdr>
    </w:div>
    <w:div w:id="1866094068">
      <w:bodyDiv w:val="1"/>
      <w:marLeft w:val="0"/>
      <w:marRight w:val="0"/>
      <w:marTop w:val="0"/>
      <w:marBottom w:val="0"/>
      <w:divBdr>
        <w:top w:val="none" w:sz="0" w:space="0" w:color="auto"/>
        <w:left w:val="none" w:sz="0" w:space="0" w:color="auto"/>
        <w:bottom w:val="none" w:sz="0" w:space="0" w:color="auto"/>
        <w:right w:val="none" w:sz="0" w:space="0" w:color="auto"/>
      </w:divBdr>
    </w:div>
    <w:div w:id="1871380493">
      <w:bodyDiv w:val="1"/>
      <w:marLeft w:val="0"/>
      <w:marRight w:val="0"/>
      <w:marTop w:val="0"/>
      <w:marBottom w:val="0"/>
      <w:divBdr>
        <w:top w:val="none" w:sz="0" w:space="0" w:color="auto"/>
        <w:left w:val="none" w:sz="0" w:space="0" w:color="auto"/>
        <w:bottom w:val="none" w:sz="0" w:space="0" w:color="auto"/>
        <w:right w:val="none" w:sz="0" w:space="0" w:color="auto"/>
      </w:divBdr>
    </w:div>
    <w:div w:id="1907304627">
      <w:bodyDiv w:val="1"/>
      <w:marLeft w:val="0"/>
      <w:marRight w:val="0"/>
      <w:marTop w:val="0"/>
      <w:marBottom w:val="0"/>
      <w:divBdr>
        <w:top w:val="none" w:sz="0" w:space="0" w:color="auto"/>
        <w:left w:val="none" w:sz="0" w:space="0" w:color="auto"/>
        <w:bottom w:val="none" w:sz="0" w:space="0" w:color="auto"/>
        <w:right w:val="none" w:sz="0" w:space="0" w:color="auto"/>
      </w:divBdr>
    </w:div>
    <w:div w:id="1946498425">
      <w:bodyDiv w:val="1"/>
      <w:marLeft w:val="0"/>
      <w:marRight w:val="0"/>
      <w:marTop w:val="0"/>
      <w:marBottom w:val="0"/>
      <w:divBdr>
        <w:top w:val="none" w:sz="0" w:space="0" w:color="auto"/>
        <w:left w:val="none" w:sz="0" w:space="0" w:color="auto"/>
        <w:bottom w:val="none" w:sz="0" w:space="0" w:color="auto"/>
        <w:right w:val="none" w:sz="0" w:space="0" w:color="auto"/>
      </w:divBdr>
    </w:div>
    <w:div w:id="1987854138">
      <w:bodyDiv w:val="1"/>
      <w:marLeft w:val="0"/>
      <w:marRight w:val="0"/>
      <w:marTop w:val="0"/>
      <w:marBottom w:val="0"/>
      <w:divBdr>
        <w:top w:val="none" w:sz="0" w:space="0" w:color="auto"/>
        <w:left w:val="none" w:sz="0" w:space="0" w:color="auto"/>
        <w:bottom w:val="none" w:sz="0" w:space="0" w:color="auto"/>
        <w:right w:val="none" w:sz="0" w:space="0" w:color="auto"/>
      </w:divBdr>
    </w:div>
    <w:div w:id="1994604781">
      <w:bodyDiv w:val="1"/>
      <w:marLeft w:val="0"/>
      <w:marRight w:val="0"/>
      <w:marTop w:val="0"/>
      <w:marBottom w:val="0"/>
      <w:divBdr>
        <w:top w:val="none" w:sz="0" w:space="0" w:color="auto"/>
        <w:left w:val="none" w:sz="0" w:space="0" w:color="auto"/>
        <w:bottom w:val="none" w:sz="0" w:space="0" w:color="auto"/>
        <w:right w:val="none" w:sz="0" w:space="0" w:color="auto"/>
      </w:divBdr>
    </w:div>
    <w:div w:id="2005887676">
      <w:bodyDiv w:val="1"/>
      <w:marLeft w:val="0"/>
      <w:marRight w:val="0"/>
      <w:marTop w:val="0"/>
      <w:marBottom w:val="0"/>
      <w:divBdr>
        <w:top w:val="none" w:sz="0" w:space="0" w:color="auto"/>
        <w:left w:val="none" w:sz="0" w:space="0" w:color="auto"/>
        <w:bottom w:val="none" w:sz="0" w:space="0" w:color="auto"/>
        <w:right w:val="none" w:sz="0" w:space="0" w:color="auto"/>
      </w:divBdr>
    </w:div>
    <w:div w:id="2038120612">
      <w:bodyDiv w:val="1"/>
      <w:marLeft w:val="0"/>
      <w:marRight w:val="0"/>
      <w:marTop w:val="0"/>
      <w:marBottom w:val="0"/>
      <w:divBdr>
        <w:top w:val="none" w:sz="0" w:space="0" w:color="auto"/>
        <w:left w:val="none" w:sz="0" w:space="0" w:color="auto"/>
        <w:bottom w:val="none" w:sz="0" w:space="0" w:color="auto"/>
        <w:right w:val="none" w:sz="0" w:space="0" w:color="auto"/>
      </w:divBdr>
    </w:div>
    <w:div w:id="2072457257">
      <w:bodyDiv w:val="1"/>
      <w:marLeft w:val="0"/>
      <w:marRight w:val="0"/>
      <w:marTop w:val="0"/>
      <w:marBottom w:val="0"/>
      <w:divBdr>
        <w:top w:val="none" w:sz="0" w:space="0" w:color="auto"/>
        <w:left w:val="none" w:sz="0" w:space="0" w:color="auto"/>
        <w:bottom w:val="none" w:sz="0" w:space="0" w:color="auto"/>
        <w:right w:val="none" w:sz="0" w:space="0" w:color="auto"/>
      </w:divBdr>
    </w:div>
    <w:div w:id="2082290663">
      <w:bodyDiv w:val="1"/>
      <w:marLeft w:val="0"/>
      <w:marRight w:val="0"/>
      <w:marTop w:val="0"/>
      <w:marBottom w:val="0"/>
      <w:divBdr>
        <w:top w:val="none" w:sz="0" w:space="0" w:color="auto"/>
        <w:left w:val="none" w:sz="0" w:space="0" w:color="auto"/>
        <w:bottom w:val="none" w:sz="0" w:space="0" w:color="auto"/>
        <w:right w:val="none" w:sz="0" w:space="0" w:color="auto"/>
      </w:divBdr>
    </w:div>
    <w:div w:id="2105296392">
      <w:bodyDiv w:val="1"/>
      <w:marLeft w:val="0"/>
      <w:marRight w:val="0"/>
      <w:marTop w:val="0"/>
      <w:marBottom w:val="0"/>
      <w:divBdr>
        <w:top w:val="none" w:sz="0" w:space="0" w:color="auto"/>
        <w:left w:val="none" w:sz="0" w:space="0" w:color="auto"/>
        <w:bottom w:val="none" w:sz="0" w:space="0" w:color="auto"/>
        <w:right w:val="none" w:sz="0" w:space="0" w:color="auto"/>
      </w:divBdr>
    </w:div>
    <w:div w:id="2106683778">
      <w:bodyDiv w:val="1"/>
      <w:marLeft w:val="0"/>
      <w:marRight w:val="0"/>
      <w:marTop w:val="0"/>
      <w:marBottom w:val="0"/>
      <w:divBdr>
        <w:top w:val="none" w:sz="0" w:space="0" w:color="auto"/>
        <w:left w:val="none" w:sz="0" w:space="0" w:color="auto"/>
        <w:bottom w:val="none" w:sz="0" w:space="0" w:color="auto"/>
        <w:right w:val="none" w:sz="0" w:space="0" w:color="auto"/>
      </w:divBdr>
    </w:div>
    <w:div w:id="213320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zakon3.rada.gov.ua/laws/show/848-19/page"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zakon3.rada.gov.ua/laws/show/928-19"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ec.europa.eu/eurostat/web/main/home"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google.com.ua/url?sa=t&amp;rct=j&amp;q=&amp;esrc=s&amp;source=web&amp;cd=4&amp;cad=rja&amp;uact=8&amp;ved=0ahUKEwiSqN2yj4XYAhUhGZoKHapDCDEQFgg4MAM&amp;url=https%3A%2F%2Fwww.facebook.com%2Fminfin.gov.ua%2F&amp;usg=AOvVaw2J-VYQW7P6G8JHCBGjT2e-"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1;%20&#1076;&#1080;&#1087;&#1083;&#1086;&#1084;\&#1076;&#1080;&#1087;&#1083;&#1086;&#1084;\&#1050;&#1085;&#1080;&#1075;&#107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1;%20&#1076;&#1080;&#1087;&#1083;&#1086;&#1084;\&#1076;&#1080;&#1087;&#1083;&#1086;&#1084;\&#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0"/>
            <c:spPr>
              <a:solidFill>
                <a:schemeClr val="accent2"/>
              </a:solidFill>
            </c:spPr>
          </c:dPt>
          <c:dPt>
            <c:idx val="1"/>
            <c:spPr>
              <a:solidFill>
                <a:schemeClr val="accent2"/>
              </a:solidFill>
            </c:spPr>
          </c:dPt>
          <c:dPt>
            <c:idx val="2"/>
            <c:spPr>
              <a:solidFill>
                <a:srgbClr val="0070C0"/>
              </a:solidFill>
            </c:spPr>
          </c:dPt>
          <c:dPt>
            <c:idx val="3"/>
            <c:spPr>
              <a:solidFill>
                <a:srgbClr val="0070C0"/>
              </a:solidFill>
            </c:spPr>
          </c:dPt>
          <c:dPt>
            <c:idx val="4"/>
            <c:spPr>
              <a:solidFill>
                <a:srgbClr val="0070C0"/>
              </a:solidFill>
            </c:spPr>
          </c:dPt>
          <c:dPt>
            <c:idx val="5"/>
            <c:spPr>
              <a:solidFill>
                <a:srgbClr val="FFC000"/>
              </a:solidFill>
            </c:spPr>
          </c:dPt>
          <c:dPt>
            <c:idx val="6"/>
            <c:spPr>
              <a:solidFill>
                <a:srgbClr val="FFC000"/>
              </a:solidFill>
            </c:spPr>
          </c:dPt>
          <c:dPt>
            <c:idx val="7"/>
            <c:spPr>
              <a:solidFill>
                <a:srgbClr val="92D050"/>
              </a:solidFill>
            </c:spPr>
          </c:dPt>
          <c:dPt>
            <c:idx val="8"/>
            <c:spPr>
              <a:solidFill>
                <a:srgbClr val="92D050"/>
              </a:solidFill>
            </c:spPr>
          </c:dPt>
          <c:dPt>
            <c:idx val="9"/>
            <c:spPr>
              <a:solidFill>
                <a:srgbClr val="92D050"/>
              </a:solidFill>
            </c:spPr>
          </c:dPt>
          <c:dPt>
            <c:idx val="10"/>
            <c:spPr>
              <a:solidFill>
                <a:srgbClr val="92D050"/>
              </a:solidFill>
            </c:spPr>
          </c:dPt>
          <c:dPt>
            <c:idx val="11"/>
            <c:spPr>
              <a:solidFill>
                <a:srgbClr val="92D050"/>
              </a:solidFill>
            </c:spPr>
          </c:dPt>
          <c:dPt>
            <c:idx val="12"/>
            <c:spPr>
              <a:solidFill>
                <a:srgbClr val="92D050"/>
              </a:solidFill>
            </c:spPr>
          </c:dPt>
          <c:dPt>
            <c:idx val="13"/>
            <c:spPr>
              <a:solidFill>
                <a:srgbClr val="92D050"/>
              </a:solidFill>
            </c:spPr>
          </c:dPt>
          <c:dPt>
            <c:idx val="14"/>
            <c:spPr>
              <a:solidFill>
                <a:srgbClr val="92D050"/>
              </a:solidFill>
            </c:spPr>
          </c:dPt>
          <c:dPt>
            <c:idx val="15"/>
            <c:spPr>
              <a:solidFill>
                <a:srgbClr val="92D050"/>
              </a:solidFill>
            </c:spPr>
          </c:dPt>
          <c:dPt>
            <c:idx val="16"/>
            <c:spPr>
              <a:solidFill>
                <a:srgbClr val="92D050"/>
              </a:solidFill>
            </c:spPr>
          </c:dPt>
          <c:dLbls>
            <c:dLbl>
              <c:idx val="0"/>
              <c:showVal val="1"/>
            </c:dLbl>
            <c:dLbl>
              <c:idx val="1"/>
              <c:showVal val="1"/>
            </c:dLbl>
            <c:dLbl>
              <c:idx val="2"/>
              <c:showVal val="1"/>
            </c:dLbl>
            <c:dLbl>
              <c:idx val="3"/>
              <c:showVal val="1"/>
            </c:dLbl>
            <c:dLbl>
              <c:idx val="4"/>
              <c:showVal val="1"/>
            </c:dLbl>
            <c:dLbl>
              <c:idx val="5"/>
              <c:tx>
                <c:rich>
                  <a:bodyPr/>
                  <a:lstStyle/>
                  <a:p>
                    <a:r>
                      <a:rPr lang="en-US">
                        <a:latin typeface="Times New Roman" pitchFamily="18" charset="0"/>
                        <a:cs typeface="Times New Roman" pitchFamily="18" charset="0"/>
                      </a:rPr>
                      <a:t>76,</a:t>
                    </a:r>
                    <a:r>
                      <a:rPr lang="uk-UA">
                        <a:latin typeface="Times New Roman" pitchFamily="18" charset="0"/>
                        <a:cs typeface="Times New Roman" pitchFamily="18" charset="0"/>
                      </a:rPr>
                      <a:t>21</a:t>
                    </a:r>
                  </a:p>
                </c:rich>
              </c:tx>
              <c:showVal val="1"/>
            </c:dLbl>
            <c:dLbl>
              <c:idx val="6"/>
              <c:showVal val="1"/>
            </c:dLbl>
            <c:dLbl>
              <c:idx val="7"/>
              <c:showVal val="1"/>
            </c:dLbl>
            <c:dLbl>
              <c:idx val="8"/>
              <c:showVal val="1"/>
            </c:dLbl>
            <c:dLbl>
              <c:idx val="9"/>
              <c:showVal val="1"/>
            </c:dLbl>
            <c:dLbl>
              <c:idx val="10"/>
              <c:showVal val="1"/>
            </c:dLbl>
            <c:dLbl>
              <c:idx val="11"/>
              <c:showVal val="1"/>
            </c:dLbl>
            <c:dLbl>
              <c:idx val="12"/>
              <c:showVal val="1"/>
            </c:dLbl>
            <c:dLbl>
              <c:idx val="13"/>
              <c:showVal val="1"/>
            </c:dLbl>
            <c:dLbl>
              <c:idx val="14"/>
              <c:showVal val="1"/>
            </c:dLbl>
            <c:dLbl>
              <c:idx val="15"/>
              <c:showVal val="1"/>
            </c:dLbl>
            <c:dLbl>
              <c:idx val="16"/>
              <c:showVal val="1"/>
            </c:dLbl>
            <c:delete val="1"/>
          </c:dLbls>
          <c:cat>
            <c:strRef>
              <c:f>Лист6!$A$6:$A$22</c:f>
              <c:strCache>
                <c:ptCount val="17"/>
                <c:pt idx="0">
                  <c:v>Ємен (124)</c:v>
                </c:pt>
                <c:pt idx="1">
                  <c:v>Мавританія (122)</c:v>
                </c:pt>
                <c:pt idx="2">
                  <c:v>Індія (100)</c:v>
                </c:pt>
                <c:pt idx="3">
                  <c:v>Бразилія (78)</c:v>
                </c:pt>
                <c:pt idx="4">
                  <c:v>Китай (64)</c:v>
                </c:pt>
                <c:pt idx="5">
                  <c:v>Україна (31)</c:v>
                </c:pt>
                <c:pt idx="6">
                  <c:v>Росія (26)</c:v>
                </c:pt>
                <c:pt idx="7">
                  <c:v>Бельгія (10)</c:v>
                </c:pt>
                <c:pt idx="8">
                  <c:v>Нова Зедандія (9)</c:v>
                </c:pt>
                <c:pt idx="9">
                  <c:v>Нідерланди (8)</c:v>
                </c:pt>
                <c:pt idx="10">
                  <c:v>Данія (7)</c:v>
                </c:pt>
                <c:pt idx="11">
                  <c:v>Швеція (6)</c:v>
                </c:pt>
                <c:pt idx="12">
                  <c:v>Японія (5)</c:v>
                </c:pt>
                <c:pt idx="13">
                  <c:v>Канада (4)</c:v>
                </c:pt>
                <c:pt idx="14">
                  <c:v>Швейцарія (3)</c:v>
                </c:pt>
                <c:pt idx="15">
                  <c:v>Норвегія (2)</c:v>
                </c:pt>
                <c:pt idx="16">
                  <c:v>Фінляндія (1)</c:v>
                </c:pt>
              </c:strCache>
            </c:strRef>
          </c:cat>
          <c:val>
            <c:numRef>
              <c:f>Лист6!$B$6:$B$22</c:f>
              <c:numCache>
                <c:formatCode>0.00</c:formatCode>
                <c:ptCount val="17"/>
                <c:pt idx="0">
                  <c:v>40.720000000000013</c:v>
                </c:pt>
                <c:pt idx="1">
                  <c:v>42.290000000000013</c:v>
                </c:pt>
                <c:pt idx="2">
                  <c:v>57.620000000000012</c:v>
                </c:pt>
                <c:pt idx="3">
                  <c:v>64.599999999999994</c:v>
                </c:pt>
                <c:pt idx="4">
                  <c:v>67.47</c:v>
                </c:pt>
                <c:pt idx="5">
                  <c:v>76.430000000000007</c:v>
                </c:pt>
                <c:pt idx="6">
                  <c:v>77.540000000000006</c:v>
                </c:pt>
                <c:pt idx="7">
                  <c:v>81.11999999999999</c:v>
                </c:pt>
                <c:pt idx="8">
                  <c:v>81.84</c:v>
                </c:pt>
                <c:pt idx="9">
                  <c:v>82.3</c:v>
                </c:pt>
                <c:pt idx="10">
                  <c:v>82.47</c:v>
                </c:pt>
                <c:pt idx="11">
                  <c:v>82.73</c:v>
                </c:pt>
                <c:pt idx="12">
                  <c:v>82.740000000000023</c:v>
                </c:pt>
                <c:pt idx="13">
                  <c:v>82.88</c:v>
                </c:pt>
                <c:pt idx="14">
                  <c:v>83.58</c:v>
                </c:pt>
                <c:pt idx="15">
                  <c:v>83.84</c:v>
                </c:pt>
                <c:pt idx="16">
                  <c:v>85.78</c:v>
                </c:pt>
              </c:numCache>
            </c:numRef>
          </c:val>
        </c:ser>
        <c:axId val="109381504"/>
        <c:axId val="109396352"/>
      </c:barChart>
      <c:catAx>
        <c:axId val="109381504"/>
        <c:scaling>
          <c:orientation val="minMax"/>
        </c:scaling>
        <c:axPos val="l"/>
        <c:tickLblPos val="nextTo"/>
        <c:txPr>
          <a:bodyPr/>
          <a:lstStyle/>
          <a:p>
            <a:pPr>
              <a:defRPr sz="1000">
                <a:latin typeface="Times New Roman" pitchFamily="18" charset="0"/>
                <a:cs typeface="Times New Roman" pitchFamily="18" charset="0"/>
              </a:defRPr>
            </a:pPr>
            <a:endParaRPr lang="ru-RU"/>
          </a:p>
        </c:txPr>
        <c:crossAx val="109396352"/>
        <c:crossesAt val="0"/>
        <c:auto val="1"/>
        <c:lblAlgn val="ctr"/>
        <c:lblOffset val="100"/>
      </c:catAx>
      <c:valAx>
        <c:axId val="109396352"/>
        <c:scaling>
          <c:orientation val="minMax"/>
        </c:scaling>
        <c:delete val="1"/>
        <c:axPos val="b"/>
        <c:majorGridlines/>
        <c:numFmt formatCode="0.00" sourceLinked="1"/>
        <c:tickLblPos val="nextTo"/>
        <c:crossAx val="1093815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0"/>
            <c:spPr>
              <a:solidFill>
                <a:srgbClr val="92D050"/>
              </a:solidFill>
            </c:spPr>
          </c:dPt>
          <c:dPt>
            <c:idx val="1"/>
            <c:spPr>
              <a:solidFill>
                <a:srgbClr val="92D050"/>
              </a:solidFill>
            </c:spPr>
          </c:dPt>
          <c:dPt>
            <c:idx val="2"/>
            <c:spPr>
              <a:solidFill>
                <a:srgbClr val="92D050"/>
              </a:solidFill>
            </c:spPr>
          </c:dPt>
          <c:dPt>
            <c:idx val="3"/>
            <c:spPr>
              <a:solidFill>
                <a:srgbClr val="92D050"/>
              </a:solidFill>
            </c:spPr>
          </c:dPt>
          <c:dPt>
            <c:idx val="4"/>
            <c:spPr>
              <a:solidFill>
                <a:srgbClr val="92D050"/>
              </a:solidFill>
            </c:spPr>
          </c:dPt>
          <c:dPt>
            <c:idx val="5"/>
            <c:spPr>
              <a:solidFill>
                <a:srgbClr val="FFC000"/>
              </a:solidFill>
            </c:spPr>
          </c:dPt>
          <c:dPt>
            <c:idx val="6"/>
            <c:spPr>
              <a:solidFill>
                <a:srgbClr val="FFC000"/>
              </a:solidFill>
            </c:spPr>
          </c:dPt>
          <c:dPt>
            <c:idx val="7"/>
            <c:spPr>
              <a:solidFill>
                <a:srgbClr val="FFC000"/>
              </a:solidFill>
            </c:spPr>
          </c:dPt>
          <c:dPt>
            <c:idx val="8"/>
            <c:spPr>
              <a:solidFill>
                <a:srgbClr val="FFC000"/>
              </a:solidFill>
            </c:spPr>
          </c:dPt>
          <c:dPt>
            <c:idx val="9"/>
            <c:spPr>
              <a:solidFill>
                <a:srgbClr val="FFC000"/>
              </a:solidFill>
            </c:spPr>
          </c:dPt>
          <c:dPt>
            <c:idx val="10"/>
            <c:spPr>
              <a:solidFill>
                <a:srgbClr val="FFC000"/>
              </a:solidFill>
            </c:spPr>
          </c:dPt>
          <c:dPt>
            <c:idx val="11"/>
            <c:spPr>
              <a:solidFill>
                <a:srgbClr val="FFC000"/>
              </a:solidFill>
            </c:spPr>
          </c:dPt>
          <c:dPt>
            <c:idx val="12"/>
            <c:spPr>
              <a:solidFill>
                <a:srgbClr val="FFC000"/>
              </a:solidFill>
            </c:spPr>
          </c:dPt>
          <c:dPt>
            <c:idx val="13"/>
            <c:spPr>
              <a:solidFill>
                <a:srgbClr val="FFC000"/>
              </a:solidFill>
            </c:spPr>
          </c:dPt>
          <c:dPt>
            <c:idx val="14"/>
            <c:spPr>
              <a:solidFill>
                <a:srgbClr val="FFC000"/>
              </a:solidFill>
            </c:spPr>
          </c:dPt>
          <c:dPt>
            <c:idx val="15"/>
            <c:spPr>
              <a:solidFill>
                <a:srgbClr val="0070C0"/>
              </a:solidFill>
            </c:spPr>
          </c:dPt>
          <c:dPt>
            <c:idx val="16"/>
            <c:spPr>
              <a:solidFill>
                <a:srgbClr val="0070C0"/>
              </a:solidFill>
            </c:spPr>
          </c:dPt>
          <c:dPt>
            <c:idx val="17"/>
            <c:spPr>
              <a:solidFill>
                <a:srgbClr val="0070C0"/>
              </a:solidFill>
            </c:spPr>
          </c:dPt>
          <c:dPt>
            <c:idx val="18"/>
            <c:spPr>
              <a:solidFill>
                <a:srgbClr val="0070C0"/>
              </a:solidFill>
            </c:spPr>
          </c:dPt>
          <c:dPt>
            <c:idx val="19"/>
            <c:spPr>
              <a:solidFill>
                <a:srgbClr val="0070C0"/>
              </a:solidFill>
            </c:spPr>
          </c:dPt>
          <c:dPt>
            <c:idx val="20"/>
            <c:spPr>
              <a:solidFill>
                <a:srgbClr val="C00000"/>
              </a:solidFill>
            </c:spPr>
          </c:dPt>
          <c:dPt>
            <c:idx val="21"/>
            <c:spPr>
              <a:solidFill>
                <a:srgbClr val="C00000"/>
              </a:solidFill>
            </c:spPr>
          </c:dPt>
          <c:dPt>
            <c:idx val="22"/>
            <c:spPr>
              <a:solidFill>
                <a:srgbClr val="C00000"/>
              </a:solidFill>
            </c:spPr>
          </c:dPt>
          <c:dPt>
            <c:idx val="23"/>
            <c:spPr>
              <a:solidFill>
                <a:srgbClr val="C00000"/>
              </a:solidFill>
            </c:spPr>
          </c:dPt>
          <c:dLbls>
            <c:txPr>
              <a:bodyPr/>
              <a:lstStyle/>
              <a:p>
                <a:pPr>
                  <a:defRPr>
                    <a:latin typeface="Times New Roman" pitchFamily="18" charset="0"/>
                    <a:cs typeface="Times New Roman" pitchFamily="18" charset="0"/>
                  </a:defRPr>
                </a:pPr>
                <a:endParaRPr lang="ru-RU"/>
              </a:p>
            </c:txPr>
            <c:showVal val="1"/>
          </c:dLbls>
          <c:cat>
            <c:strRef>
              <c:f>Лист7!$A$1:$A$24</c:f>
              <c:strCache>
                <c:ptCount val="24"/>
                <c:pt idx="0">
                  <c:v>Фінляндія </c:v>
                </c:pt>
                <c:pt idx="1">
                  <c:v>Норвегія </c:v>
                </c:pt>
                <c:pt idx="2">
                  <c:v>Швейцарія </c:v>
                </c:pt>
                <c:pt idx="3">
                  <c:v>Японія </c:v>
                </c:pt>
                <c:pt idx="4">
                  <c:v>Швеція </c:v>
                </c:pt>
                <c:pt idx="5">
                  <c:v>Німеччина</c:v>
                </c:pt>
                <c:pt idx="6">
                  <c:v>Франція</c:v>
                </c:pt>
                <c:pt idx="7">
                  <c:v>Австралія</c:v>
                </c:pt>
                <c:pt idx="8">
                  <c:v>Великобританія</c:v>
                </c:pt>
                <c:pt idx="9">
                  <c:v>США</c:v>
                </c:pt>
                <c:pt idx="10">
                  <c:v>Україна</c:v>
                </c:pt>
                <c:pt idx="11">
                  <c:v>Росія </c:v>
                </c:pt>
                <c:pt idx="12">
                  <c:v>Італія</c:v>
                </c:pt>
                <c:pt idx="13">
                  <c:v>Болгарія</c:v>
                </c:pt>
                <c:pt idx="14">
                  <c:v>Іспанія</c:v>
                </c:pt>
                <c:pt idx="15">
                  <c:v>Азербайджан</c:v>
                </c:pt>
                <c:pt idx="16">
                  <c:v>Молдова</c:v>
                </c:pt>
                <c:pt idx="17">
                  <c:v>Китай </c:v>
                </c:pt>
                <c:pt idx="18">
                  <c:v>Бразилія </c:v>
                </c:pt>
                <c:pt idx="19">
                  <c:v>Марокко</c:v>
                </c:pt>
                <c:pt idx="20">
                  <c:v>Індія </c:v>
                </c:pt>
                <c:pt idx="21">
                  <c:v>Пакистан</c:v>
                </c:pt>
                <c:pt idx="22">
                  <c:v>Ємен </c:v>
                </c:pt>
                <c:pt idx="23">
                  <c:v>Мавританія </c:v>
                </c:pt>
              </c:strCache>
            </c:strRef>
          </c:cat>
          <c:val>
            <c:numRef>
              <c:f>Лист7!$B$1:$B$24</c:f>
              <c:numCache>
                <c:formatCode>General</c:formatCode>
                <c:ptCount val="24"/>
                <c:pt idx="0">
                  <c:v>1</c:v>
                </c:pt>
                <c:pt idx="1">
                  <c:v>2</c:v>
                </c:pt>
                <c:pt idx="2">
                  <c:v>3</c:v>
                </c:pt>
                <c:pt idx="3">
                  <c:v>4</c:v>
                </c:pt>
                <c:pt idx="4">
                  <c:v>5</c:v>
                </c:pt>
                <c:pt idx="5">
                  <c:v>11</c:v>
                </c:pt>
                <c:pt idx="6">
                  <c:v>17</c:v>
                </c:pt>
                <c:pt idx="7">
                  <c:v>18</c:v>
                </c:pt>
                <c:pt idx="8">
                  <c:v>19</c:v>
                </c:pt>
                <c:pt idx="9">
                  <c:v>24</c:v>
                </c:pt>
                <c:pt idx="10">
                  <c:v>26</c:v>
                </c:pt>
                <c:pt idx="11">
                  <c:v>28</c:v>
                </c:pt>
                <c:pt idx="12">
                  <c:v>34</c:v>
                </c:pt>
                <c:pt idx="13">
                  <c:v>43</c:v>
                </c:pt>
                <c:pt idx="14">
                  <c:v>45</c:v>
                </c:pt>
                <c:pt idx="15">
                  <c:v>54</c:v>
                </c:pt>
                <c:pt idx="16">
                  <c:v>63</c:v>
                </c:pt>
                <c:pt idx="17">
                  <c:v>71</c:v>
                </c:pt>
                <c:pt idx="18">
                  <c:v>83</c:v>
                </c:pt>
                <c:pt idx="19">
                  <c:v>98</c:v>
                </c:pt>
                <c:pt idx="20">
                  <c:v>105</c:v>
                </c:pt>
                <c:pt idx="21">
                  <c:v>118</c:v>
                </c:pt>
                <c:pt idx="22">
                  <c:v>129</c:v>
                </c:pt>
                <c:pt idx="23">
                  <c:v>130</c:v>
                </c:pt>
              </c:numCache>
            </c:numRef>
          </c:val>
        </c:ser>
        <c:axId val="91397120"/>
        <c:axId val="91411200"/>
      </c:barChart>
      <c:catAx>
        <c:axId val="91397120"/>
        <c:scaling>
          <c:orientation val="maxMin"/>
        </c:scaling>
        <c:axPos val="l"/>
        <c:tickLblPos val="nextTo"/>
        <c:txPr>
          <a:bodyPr/>
          <a:lstStyle/>
          <a:p>
            <a:pPr>
              <a:defRPr>
                <a:latin typeface="Times New Roman" pitchFamily="18" charset="0"/>
                <a:cs typeface="Times New Roman" pitchFamily="18" charset="0"/>
              </a:defRPr>
            </a:pPr>
            <a:endParaRPr lang="ru-RU"/>
          </a:p>
        </c:txPr>
        <c:crossAx val="91411200"/>
        <c:crosses val="autoZero"/>
        <c:auto val="1"/>
        <c:lblAlgn val="ctr"/>
        <c:lblOffset val="100"/>
      </c:catAx>
      <c:valAx>
        <c:axId val="91411200"/>
        <c:scaling>
          <c:orientation val="minMax"/>
        </c:scaling>
        <c:delete val="1"/>
        <c:axPos val="t"/>
        <c:numFmt formatCode="General" sourceLinked="1"/>
        <c:tickLblPos val="nextTo"/>
        <c:crossAx val="9139712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B226-F707-4409-8222-D37E97AA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24036</Words>
  <Characters>137009</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2018-01-05T18:10:00Z</dcterms:created>
  <dcterms:modified xsi:type="dcterms:W3CDTF">2018-01-05T18:10:00Z</dcterms:modified>
</cp:coreProperties>
</file>