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charts/chart1.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10" w:rsidRDefault="00241410">
      <w:pPr>
        <w:rPr>
          <w:rFonts w:ascii="Times New Roman" w:hAnsi="Times New Roman"/>
          <w:sz w:val="28"/>
          <w:szCs w:val="28"/>
        </w:rPr>
      </w:pPr>
      <w:r>
        <w:rPr>
          <w:rFonts w:ascii="Times New Roman" w:hAnsi="Times New Roman"/>
          <w:sz w:val="28"/>
          <w:szCs w:val="28"/>
        </w:rPr>
        <w:br w:type="page"/>
      </w:r>
    </w:p>
    <w:p w:rsidR="006159BE" w:rsidRDefault="006159BE" w:rsidP="00DF6EDD">
      <w:pPr>
        <w:ind w:firstLine="851"/>
        <w:jc w:val="center"/>
        <w:rPr>
          <w:rFonts w:ascii="Times New Roman" w:hAnsi="Times New Roman"/>
          <w:caps/>
          <w:sz w:val="28"/>
          <w:szCs w:val="28"/>
          <w:lang w:val="uk-UA"/>
        </w:rPr>
      </w:pPr>
      <w:r w:rsidRPr="00C03522">
        <w:rPr>
          <w:rFonts w:ascii="Times New Roman" w:hAnsi="Times New Roman"/>
          <w:caps/>
          <w:sz w:val="28"/>
          <w:szCs w:val="28"/>
          <w:lang w:val="uk-UA"/>
        </w:rPr>
        <w:lastRenderedPageBreak/>
        <w:t>ВСТУП</w:t>
      </w:r>
    </w:p>
    <w:p w:rsidR="006159BE" w:rsidRDefault="006159BE" w:rsidP="006159BE">
      <w:pPr>
        <w:spacing w:after="0" w:line="240" w:lineRule="auto"/>
        <w:ind w:firstLine="851"/>
        <w:jc w:val="center"/>
        <w:rPr>
          <w:rFonts w:ascii="Times New Roman" w:hAnsi="Times New Roman"/>
          <w:caps/>
          <w:sz w:val="28"/>
          <w:szCs w:val="28"/>
          <w:lang w:val="uk-UA"/>
        </w:rPr>
      </w:pPr>
    </w:p>
    <w:p w:rsidR="0039788B" w:rsidRPr="00C86817" w:rsidRDefault="0039788B" w:rsidP="0039788B">
      <w:pPr>
        <w:pStyle w:val="23"/>
        <w:spacing w:after="0" w:line="360" w:lineRule="auto"/>
        <w:ind w:left="0" w:firstLine="851"/>
        <w:jc w:val="both"/>
        <w:rPr>
          <w:rFonts w:ascii="Times New Roman" w:hAnsi="Times New Roman" w:cs="Times New Roman"/>
          <w:sz w:val="28"/>
          <w:szCs w:val="28"/>
        </w:rPr>
      </w:pPr>
      <w:r w:rsidRPr="00132013">
        <w:rPr>
          <w:rFonts w:ascii="Times New Roman" w:hAnsi="Times New Roman" w:cs="Times New Roman"/>
          <w:sz w:val="28"/>
          <w:szCs w:val="28"/>
          <w:lang w:val="uk-UA"/>
        </w:rPr>
        <w:t xml:space="preserve">Ефективність функціонування кожного підприємства залежить насамперед від того, відповідають чи не відповідають управлінські рішення, якими воно  керується для досягнення успіху на ринку, цим умовам. </w:t>
      </w:r>
      <w:r w:rsidRPr="00C86817">
        <w:rPr>
          <w:rFonts w:ascii="Times New Roman" w:hAnsi="Times New Roman" w:cs="Times New Roman"/>
          <w:sz w:val="28"/>
          <w:szCs w:val="28"/>
          <w:lang w:val="uk-UA"/>
        </w:rPr>
        <w:t xml:space="preserve">Базою для обґрунтування і прийняття оптимальних управлінських рішень може бути тільки </w:t>
      </w:r>
      <w:r w:rsidR="00C86817">
        <w:rPr>
          <w:rFonts w:ascii="Times New Roman" w:hAnsi="Times New Roman" w:cs="Times New Roman"/>
          <w:sz w:val="28"/>
          <w:szCs w:val="28"/>
          <w:lang w:val="uk-UA"/>
        </w:rPr>
        <w:t xml:space="preserve">всебічна діагностика показників економічної ефективності господарської </w:t>
      </w:r>
      <w:r w:rsidR="00C86817" w:rsidRPr="00C86817">
        <w:rPr>
          <w:rFonts w:ascii="Times New Roman" w:hAnsi="Times New Roman" w:cs="Times New Roman"/>
          <w:sz w:val="28"/>
          <w:szCs w:val="28"/>
          <w:lang w:val="uk-UA"/>
        </w:rPr>
        <w:t>діяльності</w:t>
      </w:r>
      <w:r w:rsidRPr="00C86817">
        <w:rPr>
          <w:rFonts w:ascii="Times New Roman" w:hAnsi="Times New Roman" w:cs="Times New Roman"/>
          <w:sz w:val="28"/>
          <w:szCs w:val="28"/>
          <w:lang w:val="uk-UA"/>
        </w:rPr>
        <w:t xml:space="preserve"> підприємства. </w:t>
      </w:r>
      <w:r w:rsidRPr="00C86817">
        <w:rPr>
          <w:rFonts w:ascii="Times New Roman" w:hAnsi="Times New Roman" w:cs="Times New Roman"/>
          <w:sz w:val="28"/>
          <w:szCs w:val="28"/>
        </w:rPr>
        <w:t>У ході тако</w:t>
      </w:r>
      <w:r w:rsidR="00C86817">
        <w:rPr>
          <w:rFonts w:ascii="Times New Roman" w:hAnsi="Times New Roman" w:cs="Times New Roman"/>
          <w:sz w:val="28"/>
          <w:szCs w:val="28"/>
          <w:lang w:val="uk-UA"/>
        </w:rPr>
        <w:t>ї</w:t>
      </w:r>
      <w:r w:rsidRPr="00C86817">
        <w:rPr>
          <w:rFonts w:ascii="Times New Roman" w:hAnsi="Times New Roman" w:cs="Times New Roman"/>
          <w:sz w:val="28"/>
          <w:szCs w:val="28"/>
        </w:rPr>
        <w:t xml:space="preserve"> </w:t>
      </w:r>
      <w:r w:rsidR="00C86817">
        <w:rPr>
          <w:rFonts w:ascii="Times New Roman" w:hAnsi="Times New Roman" w:cs="Times New Roman"/>
          <w:sz w:val="28"/>
          <w:szCs w:val="28"/>
          <w:lang w:val="uk-UA"/>
        </w:rPr>
        <w:t>діагностики</w:t>
      </w:r>
      <w:r w:rsidRPr="00C86817">
        <w:rPr>
          <w:rFonts w:ascii="Times New Roman" w:hAnsi="Times New Roman" w:cs="Times New Roman"/>
          <w:sz w:val="28"/>
          <w:szCs w:val="28"/>
        </w:rPr>
        <w:t xml:space="preserve"> всі сторони діяльності підприємства оцінюються з позицій досягнення максимально можливого економічного результату (прибутку, рентабельності) </w:t>
      </w:r>
      <w:r w:rsidR="00B20AEB" w:rsidRPr="00C86817">
        <w:rPr>
          <w:rFonts w:ascii="Times New Roman" w:hAnsi="Times New Roman" w:cs="Times New Roman"/>
          <w:sz w:val="28"/>
          <w:szCs w:val="28"/>
          <w:lang w:val="uk-UA"/>
        </w:rPr>
        <w:t xml:space="preserve"> </w:t>
      </w:r>
      <w:r w:rsidRPr="00C86817">
        <w:rPr>
          <w:rFonts w:ascii="Times New Roman" w:hAnsi="Times New Roman" w:cs="Times New Roman"/>
          <w:sz w:val="28"/>
          <w:szCs w:val="28"/>
        </w:rPr>
        <w:t>за рахунок оптимально ефективного використання наявних ресурсів, насамперед фінансових ресурсів.</w:t>
      </w:r>
    </w:p>
    <w:p w:rsidR="0039788B" w:rsidRPr="009E3222" w:rsidRDefault="0039788B" w:rsidP="0039788B">
      <w:pPr>
        <w:pStyle w:val="23"/>
        <w:spacing w:after="0" w:line="360" w:lineRule="auto"/>
        <w:ind w:left="0" w:firstLine="851"/>
        <w:jc w:val="both"/>
        <w:rPr>
          <w:rFonts w:ascii="Times New Roman" w:hAnsi="Times New Roman" w:cs="Times New Roman"/>
          <w:sz w:val="28"/>
          <w:szCs w:val="28"/>
        </w:rPr>
      </w:pPr>
      <w:r w:rsidRPr="00C86817">
        <w:rPr>
          <w:rFonts w:ascii="Times New Roman" w:hAnsi="Times New Roman" w:cs="Times New Roman"/>
          <w:sz w:val="28"/>
          <w:szCs w:val="28"/>
        </w:rPr>
        <w:t xml:space="preserve">Метою </w:t>
      </w:r>
      <w:r w:rsidR="0036368B">
        <w:rPr>
          <w:rFonts w:ascii="Times New Roman" w:hAnsi="Times New Roman" w:cs="Times New Roman"/>
          <w:sz w:val="28"/>
          <w:szCs w:val="28"/>
          <w:lang w:val="uk-UA"/>
        </w:rPr>
        <w:t>діагностики</w:t>
      </w:r>
      <w:r w:rsidRPr="00C86817">
        <w:rPr>
          <w:rFonts w:ascii="Times New Roman" w:hAnsi="Times New Roman" w:cs="Times New Roman"/>
          <w:sz w:val="28"/>
          <w:szCs w:val="28"/>
        </w:rPr>
        <w:t xml:space="preserve"> </w:t>
      </w:r>
      <w:r w:rsidR="0036368B">
        <w:rPr>
          <w:rFonts w:ascii="Times New Roman" w:hAnsi="Times New Roman" w:cs="Times New Roman"/>
          <w:sz w:val="28"/>
          <w:szCs w:val="28"/>
          <w:lang w:val="uk-UA"/>
        </w:rPr>
        <w:t xml:space="preserve">показників економічної ефективності господарської </w:t>
      </w:r>
      <w:r w:rsidR="0036368B" w:rsidRPr="00C86817">
        <w:rPr>
          <w:rFonts w:ascii="Times New Roman" w:hAnsi="Times New Roman" w:cs="Times New Roman"/>
          <w:sz w:val="28"/>
          <w:szCs w:val="28"/>
          <w:lang w:val="uk-UA"/>
        </w:rPr>
        <w:t>діяльності підприємства</w:t>
      </w:r>
      <w:r w:rsidR="0036368B" w:rsidRPr="00C86817">
        <w:rPr>
          <w:rFonts w:ascii="Times New Roman" w:hAnsi="Times New Roman" w:cs="Times New Roman"/>
          <w:sz w:val="28"/>
          <w:szCs w:val="28"/>
        </w:rPr>
        <w:t xml:space="preserve"> </w:t>
      </w:r>
      <w:r w:rsidRPr="00C86817">
        <w:rPr>
          <w:rFonts w:ascii="Times New Roman" w:hAnsi="Times New Roman" w:cs="Times New Roman"/>
          <w:sz w:val="28"/>
          <w:szCs w:val="28"/>
        </w:rPr>
        <w:t>є вивчення наслідків діяль</w:t>
      </w:r>
      <w:r w:rsidRPr="00C86817">
        <w:rPr>
          <w:rFonts w:ascii="Times New Roman" w:hAnsi="Times New Roman" w:cs="Times New Roman"/>
          <w:sz w:val="28"/>
          <w:szCs w:val="28"/>
        </w:rPr>
        <w:softHyphen/>
        <w:t>ності</w:t>
      </w:r>
      <w:r w:rsidRPr="009E3222">
        <w:rPr>
          <w:rFonts w:ascii="Times New Roman" w:hAnsi="Times New Roman" w:cs="Times New Roman"/>
          <w:sz w:val="28"/>
          <w:szCs w:val="28"/>
        </w:rPr>
        <w:t xml:space="preserve"> підприємств</w:t>
      </w:r>
      <w:r w:rsidR="0036368B">
        <w:rPr>
          <w:rFonts w:ascii="Times New Roman" w:hAnsi="Times New Roman" w:cs="Times New Roman"/>
          <w:sz w:val="28"/>
          <w:szCs w:val="28"/>
          <w:lang w:val="uk-UA"/>
        </w:rPr>
        <w:t>а</w:t>
      </w:r>
      <w:r w:rsidRPr="009E3222">
        <w:rPr>
          <w:rFonts w:ascii="Times New Roman" w:hAnsi="Times New Roman" w:cs="Times New Roman"/>
          <w:sz w:val="28"/>
          <w:szCs w:val="28"/>
        </w:rPr>
        <w:t>, визначення впливу факторів на їх відхилення для виявлення в подальшо</w:t>
      </w:r>
      <w:r w:rsidRPr="009E3222">
        <w:rPr>
          <w:rFonts w:ascii="Times New Roman" w:hAnsi="Times New Roman" w:cs="Times New Roman"/>
          <w:sz w:val="28"/>
          <w:szCs w:val="28"/>
        </w:rPr>
        <w:softHyphen/>
        <w:t>му недоліків і резервів, а також розробка заходів, спрямованих на відновлення і збільшення обсягів виробництва та реалі</w:t>
      </w:r>
      <w:r w:rsidRPr="009E3222">
        <w:rPr>
          <w:rFonts w:ascii="Times New Roman" w:hAnsi="Times New Roman" w:cs="Times New Roman"/>
          <w:sz w:val="28"/>
          <w:szCs w:val="28"/>
        </w:rPr>
        <w:softHyphen/>
        <w:t>зації, підвищення ефективності та стабільності роботи.</w:t>
      </w:r>
    </w:p>
    <w:p w:rsidR="00132013" w:rsidRDefault="00132013" w:rsidP="006159BE">
      <w:pPr>
        <w:pStyle w:val="Style18"/>
        <w:widowControl/>
        <w:spacing w:line="360" w:lineRule="auto"/>
        <w:ind w:firstLine="851"/>
        <w:rPr>
          <w:sz w:val="28"/>
          <w:szCs w:val="28"/>
          <w:lang w:val="uk-UA"/>
        </w:rPr>
      </w:pPr>
      <w:r w:rsidRPr="00132013">
        <w:rPr>
          <w:sz w:val="28"/>
          <w:szCs w:val="28"/>
          <w:lang w:val="uk-UA"/>
        </w:rPr>
        <w:t>Кож</w:t>
      </w:r>
      <w:r>
        <w:rPr>
          <w:sz w:val="28"/>
          <w:szCs w:val="28"/>
          <w:lang w:val="uk-UA"/>
        </w:rPr>
        <w:t>е</w:t>
      </w:r>
      <w:r w:rsidRPr="00132013">
        <w:rPr>
          <w:sz w:val="28"/>
          <w:szCs w:val="28"/>
          <w:lang w:val="uk-UA"/>
        </w:rPr>
        <w:t xml:space="preserve">н </w:t>
      </w:r>
      <w:r>
        <w:rPr>
          <w:sz w:val="28"/>
          <w:szCs w:val="28"/>
          <w:lang w:val="uk-UA"/>
        </w:rPr>
        <w:t xml:space="preserve">господарюючий суб’єкт </w:t>
      </w:r>
      <w:r w:rsidRPr="00132013">
        <w:rPr>
          <w:sz w:val="28"/>
          <w:szCs w:val="28"/>
          <w:lang w:val="uk-UA"/>
        </w:rPr>
        <w:t xml:space="preserve"> функціонує, з одного боку, в умовах дії ринкових механізмів, що постійно змінюються під впливом макроекономічних процесів у народногосподарському комплексі країни, з другого боку, - в умовах конкретних особливостей і специфічних задач конкретного підприємства. </w:t>
      </w:r>
    </w:p>
    <w:p w:rsidR="00132013" w:rsidRPr="00451AA8" w:rsidRDefault="00132013" w:rsidP="00132013">
      <w:pPr>
        <w:spacing w:after="0" w:line="360" w:lineRule="auto"/>
        <w:ind w:firstLine="851"/>
        <w:jc w:val="both"/>
        <w:rPr>
          <w:rFonts w:ascii="Times New Roman" w:eastAsia="TimesNewRoman" w:hAnsi="Times New Roman"/>
          <w:sz w:val="28"/>
          <w:szCs w:val="28"/>
          <w:lang w:val="uk-UA"/>
        </w:rPr>
      </w:pPr>
      <w:r w:rsidRPr="009E3451">
        <w:rPr>
          <w:rFonts w:ascii="Times New Roman" w:eastAsia="TimesNewRoman" w:hAnsi="Times New Roman"/>
          <w:sz w:val="28"/>
          <w:szCs w:val="28"/>
          <w:lang w:val="uk-UA"/>
        </w:rPr>
        <w:t xml:space="preserve">Сільське господарство - одна з пріоритетних галузей </w:t>
      </w:r>
      <w:r w:rsidRPr="00451AA8">
        <w:rPr>
          <w:rFonts w:ascii="Times New Roman" w:eastAsia="TimesNewRoman" w:hAnsi="Times New Roman"/>
          <w:sz w:val="28"/>
          <w:szCs w:val="28"/>
          <w:lang w:val="uk-UA"/>
        </w:rPr>
        <w:t xml:space="preserve">національній економіки, в якій процеси виробництва, розподілу, обміну та споживання мають свої особливості, де діють ринкові економічні закони, а дія притаманних всьому суспільному способу виробництва законів набуває специфічних форм. Ці особливості значною мірою залежать від природних факторів. </w:t>
      </w:r>
    </w:p>
    <w:p w:rsidR="00957AE0" w:rsidRDefault="00132013" w:rsidP="00957AE0">
      <w:pPr>
        <w:spacing w:after="0" w:line="360" w:lineRule="auto"/>
        <w:ind w:firstLine="851"/>
        <w:jc w:val="both"/>
        <w:rPr>
          <w:rFonts w:ascii="Times New Roman" w:hAnsi="Times New Roman"/>
          <w:sz w:val="28"/>
          <w:szCs w:val="28"/>
          <w:lang w:val="uk-UA"/>
        </w:rPr>
      </w:pPr>
      <w:r>
        <w:rPr>
          <w:rFonts w:ascii="Times New Roman" w:hAnsi="Times New Roman"/>
          <w:bCs/>
          <w:iCs/>
          <w:sz w:val="28"/>
          <w:szCs w:val="28"/>
          <w:lang w:val="uk-UA"/>
        </w:rPr>
        <w:lastRenderedPageBreak/>
        <w:t>С</w:t>
      </w:r>
      <w:r w:rsidRPr="00535E47">
        <w:rPr>
          <w:rFonts w:ascii="Times New Roman" w:hAnsi="Times New Roman"/>
          <w:bCs/>
          <w:iCs/>
          <w:sz w:val="28"/>
          <w:szCs w:val="28"/>
          <w:lang w:val="uk-UA"/>
        </w:rPr>
        <w:t>ільськ</w:t>
      </w:r>
      <w:r>
        <w:rPr>
          <w:rFonts w:ascii="Times New Roman" w:hAnsi="Times New Roman"/>
          <w:bCs/>
          <w:iCs/>
          <w:sz w:val="28"/>
          <w:szCs w:val="28"/>
          <w:lang w:val="uk-UA"/>
        </w:rPr>
        <w:t>е</w:t>
      </w:r>
      <w:r w:rsidRPr="00535E47">
        <w:rPr>
          <w:rFonts w:ascii="Times New Roman" w:hAnsi="Times New Roman"/>
          <w:bCs/>
          <w:iCs/>
          <w:sz w:val="28"/>
          <w:szCs w:val="28"/>
          <w:lang w:val="uk-UA"/>
        </w:rPr>
        <w:t xml:space="preserve"> господарств</w:t>
      </w:r>
      <w:r>
        <w:rPr>
          <w:rFonts w:ascii="Times New Roman" w:hAnsi="Times New Roman"/>
          <w:bCs/>
          <w:iCs/>
          <w:sz w:val="28"/>
          <w:szCs w:val="28"/>
          <w:lang w:val="uk-UA"/>
        </w:rPr>
        <w:t>о відрізняється від інших галузей виробництва також тим, що в ньому частина продукції використовується на власні цілі в якості засобів виробництва: насіння, фураж, тварини. Тому обсяг реалізованої продукції зазвичай набагато менше виробленої.</w:t>
      </w:r>
      <w:r w:rsidR="00957AE0">
        <w:rPr>
          <w:rFonts w:ascii="Times New Roman" w:hAnsi="Times New Roman"/>
          <w:bCs/>
          <w:iCs/>
          <w:sz w:val="28"/>
          <w:szCs w:val="28"/>
          <w:lang w:val="uk-UA"/>
        </w:rPr>
        <w:t xml:space="preserve"> В зв</w:t>
      </w:r>
      <w:r w:rsidR="00957AE0" w:rsidRPr="009D57EA">
        <w:rPr>
          <w:rFonts w:ascii="Times New Roman" w:hAnsi="Times New Roman"/>
          <w:sz w:val="28"/>
          <w:szCs w:val="28"/>
          <w:lang w:val="uk-UA"/>
        </w:rPr>
        <w:t>'</w:t>
      </w:r>
      <w:r w:rsidR="00957AE0">
        <w:rPr>
          <w:rFonts w:ascii="Times New Roman" w:hAnsi="Times New Roman"/>
          <w:bCs/>
          <w:iCs/>
          <w:sz w:val="28"/>
          <w:szCs w:val="28"/>
          <w:lang w:val="uk-UA"/>
        </w:rPr>
        <w:t xml:space="preserve">язку з цим </w:t>
      </w:r>
      <w:r w:rsidR="0036368B">
        <w:rPr>
          <w:rFonts w:ascii="Times New Roman" w:hAnsi="Times New Roman" w:cs="Times New Roman"/>
          <w:sz w:val="28"/>
          <w:szCs w:val="28"/>
          <w:lang w:val="uk-UA"/>
        </w:rPr>
        <w:t>діагностика</w:t>
      </w:r>
      <w:r w:rsidR="0036368B" w:rsidRPr="00A278B6">
        <w:rPr>
          <w:rFonts w:ascii="Times New Roman" w:hAnsi="Times New Roman" w:cs="Times New Roman"/>
          <w:sz w:val="28"/>
          <w:szCs w:val="28"/>
          <w:lang w:val="uk-UA"/>
        </w:rPr>
        <w:t xml:space="preserve"> </w:t>
      </w:r>
      <w:r w:rsidR="0036368B">
        <w:rPr>
          <w:rFonts w:ascii="Times New Roman" w:hAnsi="Times New Roman" w:cs="Times New Roman"/>
          <w:sz w:val="28"/>
          <w:szCs w:val="28"/>
          <w:lang w:val="uk-UA"/>
        </w:rPr>
        <w:t xml:space="preserve">показників економічної ефективності </w:t>
      </w:r>
      <w:r w:rsidR="00957AE0">
        <w:rPr>
          <w:rFonts w:ascii="Times New Roman" w:hAnsi="Times New Roman"/>
          <w:sz w:val="28"/>
          <w:szCs w:val="28"/>
          <w:lang w:val="uk-UA"/>
        </w:rPr>
        <w:t xml:space="preserve">підприємства повинна </w:t>
      </w:r>
      <w:r w:rsidR="00957AE0" w:rsidRPr="006B6FB0">
        <w:rPr>
          <w:rFonts w:ascii="Times New Roman" w:hAnsi="Times New Roman"/>
          <w:sz w:val="28"/>
          <w:szCs w:val="28"/>
          <w:lang w:val="uk-UA"/>
        </w:rPr>
        <w:t>сприяти</w:t>
      </w:r>
      <w:r w:rsidR="00957AE0">
        <w:rPr>
          <w:rFonts w:ascii="Times New Roman" w:hAnsi="Times New Roman"/>
          <w:sz w:val="28"/>
          <w:szCs w:val="28"/>
          <w:lang w:val="uk-UA"/>
        </w:rPr>
        <w:t xml:space="preserve"> високопродуктивному використанню землі, послідовному розвитку найбільш корисних в умовах господарства напрямків діяльності.</w:t>
      </w:r>
    </w:p>
    <w:p w:rsidR="006159BE" w:rsidRPr="00EE4E6B" w:rsidRDefault="006159BE" w:rsidP="0092371A">
      <w:pPr>
        <w:tabs>
          <w:tab w:val="left" w:pos="142"/>
        </w:tabs>
        <w:spacing w:after="0" w:line="360" w:lineRule="auto"/>
        <w:ind w:firstLine="851"/>
        <w:jc w:val="both"/>
        <w:rPr>
          <w:rStyle w:val="FontStyle244"/>
          <w:sz w:val="28"/>
          <w:szCs w:val="28"/>
          <w:lang w:val="uk-UA"/>
        </w:rPr>
      </w:pPr>
      <w:r w:rsidRPr="00474901">
        <w:rPr>
          <w:rStyle w:val="FontStyle91"/>
          <w:sz w:val="28"/>
          <w:szCs w:val="28"/>
          <w:lang w:val="uk-UA" w:eastAsia="uk-UA"/>
        </w:rPr>
        <w:t xml:space="preserve">Однією із найважливіших ознак ефективності є досягнення відповідного результату діяльності з найменшими витратами ресурсів. Інакше кажучи, ознакою ефективності діяльності є досягнення мети функціонування підприємства з найменшими витратами суспільної праці. Оскільки внаслідок виробничої діяльності можуть бути досягнуті різноманітні результати або ж ефекти, як наприклад, економія ресурсів, збільшення кількості робочих місць, зменшення витрат енергії, зниження шкідливих викидів, зростання прибутків </w:t>
      </w:r>
      <w:r>
        <w:rPr>
          <w:rStyle w:val="FontStyle91"/>
          <w:sz w:val="28"/>
          <w:szCs w:val="28"/>
          <w:lang w:val="uk-UA" w:eastAsia="uk-UA"/>
        </w:rPr>
        <w:t>та</w:t>
      </w:r>
      <w:r w:rsidRPr="00474901">
        <w:rPr>
          <w:rStyle w:val="FontStyle91"/>
          <w:sz w:val="28"/>
          <w:szCs w:val="28"/>
          <w:lang w:val="uk-UA" w:eastAsia="uk-UA"/>
        </w:rPr>
        <w:t xml:space="preserve"> </w:t>
      </w:r>
      <w:r>
        <w:rPr>
          <w:rStyle w:val="FontStyle91"/>
          <w:sz w:val="28"/>
          <w:szCs w:val="28"/>
          <w:lang w:val="uk-UA" w:eastAsia="uk-UA"/>
        </w:rPr>
        <w:t>ін</w:t>
      </w:r>
      <w:r w:rsidRPr="00474901">
        <w:rPr>
          <w:rStyle w:val="FontStyle91"/>
          <w:sz w:val="28"/>
          <w:szCs w:val="28"/>
          <w:lang w:val="uk-UA" w:eastAsia="uk-UA"/>
        </w:rPr>
        <w:t>.</w:t>
      </w:r>
      <w:r>
        <w:rPr>
          <w:rStyle w:val="FontStyle91"/>
          <w:sz w:val="28"/>
          <w:szCs w:val="28"/>
          <w:lang w:val="uk-UA" w:eastAsia="uk-UA"/>
        </w:rPr>
        <w:t xml:space="preserve"> </w:t>
      </w:r>
      <w:r w:rsidR="0092371A">
        <w:rPr>
          <w:rStyle w:val="FontStyle91"/>
          <w:sz w:val="28"/>
          <w:szCs w:val="28"/>
          <w:lang w:val="uk-UA" w:eastAsia="uk-UA"/>
        </w:rPr>
        <w:t>н</w:t>
      </w:r>
      <w:r w:rsidR="0092371A" w:rsidRPr="0092371A">
        <w:rPr>
          <w:rFonts w:ascii="Times New Roman" w:hAnsi="Times New Roman"/>
          <w:sz w:val="28"/>
          <w:szCs w:val="28"/>
          <w:lang w:val="uk-UA"/>
        </w:rPr>
        <w:t>еобхідно забезпечити систематичний контроль за результатами розроблених заходів щодо відновлення нормального розвитку підприємства. Результати контролю періодично аналізуються з метою внесення необхідних корективів, направлених на підвищення ефективності заходів, що запроваджуються.</w:t>
      </w:r>
      <w:r w:rsidR="0092371A">
        <w:rPr>
          <w:rFonts w:ascii="Times New Roman" w:hAnsi="Times New Roman"/>
          <w:sz w:val="28"/>
          <w:szCs w:val="28"/>
          <w:lang w:val="uk-UA"/>
        </w:rPr>
        <w:t xml:space="preserve"> </w:t>
      </w:r>
      <w:r w:rsidRPr="00EE4E6B">
        <w:rPr>
          <w:rStyle w:val="FontStyle244"/>
          <w:sz w:val="28"/>
          <w:szCs w:val="28"/>
          <w:lang w:val="uk-UA"/>
        </w:rPr>
        <w:t>Тому вивчення шляхів підвищення ефективності діяльності сільськогосподарського підприємства є актуальним і важливим завданням.</w:t>
      </w:r>
    </w:p>
    <w:p w:rsidR="006159BE" w:rsidRPr="00EE4E6B" w:rsidRDefault="006159BE" w:rsidP="006159BE">
      <w:pPr>
        <w:spacing w:after="0" w:line="360" w:lineRule="auto"/>
        <w:ind w:firstLine="851"/>
        <w:jc w:val="both"/>
        <w:rPr>
          <w:rStyle w:val="FontStyle244"/>
          <w:sz w:val="28"/>
          <w:szCs w:val="28"/>
          <w:lang w:val="uk-UA"/>
        </w:rPr>
      </w:pPr>
      <w:r w:rsidRPr="00EE4E6B">
        <w:rPr>
          <w:rStyle w:val="FontStyle244"/>
          <w:sz w:val="28"/>
          <w:szCs w:val="28"/>
          <w:lang w:val="uk-UA"/>
        </w:rPr>
        <w:t xml:space="preserve">Об'єктом дослідження є господарська діяльність </w:t>
      </w:r>
      <w:r w:rsidR="00581C1F">
        <w:rPr>
          <w:rFonts w:ascii="Times New Roman" w:hAnsi="Times New Roman"/>
          <w:sz w:val="28"/>
          <w:szCs w:val="28"/>
          <w:lang w:val="uk-UA"/>
        </w:rPr>
        <w:t>ТОВ «Сільськогосподарське підприємство «Донбас Агро»</w:t>
      </w:r>
      <w:r w:rsidRPr="00EE4E6B">
        <w:rPr>
          <w:rStyle w:val="FontStyle244"/>
          <w:sz w:val="28"/>
          <w:szCs w:val="28"/>
          <w:lang w:val="uk-UA"/>
        </w:rPr>
        <w:t>.</w:t>
      </w:r>
    </w:p>
    <w:p w:rsidR="006159BE" w:rsidRDefault="006159BE" w:rsidP="006159BE">
      <w:pPr>
        <w:spacing w:after="0" w:line="360" w:lineRule="auto"/>
        <w:ind w:firstLine="851"/>
        <w:jc w:val="both"/>
        <w:rPr>
          <w:rStyle w:val="FontStyle244"/>
          <w:sz w:val="28"/>
          <w:szCs w:val="28"/>
          <w:lang w:val="uk-UA"/>
        </w:rPr>
      </w:pPr>
      <w:r w:rsidRPr="00EE4E6B">
        <w:rPr>
          <w:rStyle w:val="FontStyle244"/>
          <w:sz w:val="28"/>
          <w:szCs w:val="28"/>
          <w:lang w:val="uk-UA"/>
        </w:rPr>
        <w:t xml:space="preserve">Предметом дослідження </w:t>
      </w:r>
      <w:r>
        <w:rPr>
          <w:rStyle w:val="FontStyle244"/>
          <w:sz w:val="28"/>
          <w:szCs w:val="28"/>
          <w:lang w:val="uk-UA"/>
        </w:rPr>
        <w:t>виступа</w:t>
      </w:r>
      <w:r w:rsidR="0036368B">
        <w:rPr>
          <w:rStyle w:val="FontStyle244"/>
          <w:sz w:val="28"/>
          <w:szCs w:val="28"/>
          <w:lang w:val="uk-UA"/>
        </w:rPr>
        <w:t>ють</w:t>
      </w:r>
      <w:r>
        <w:rPr>
          <w:rStyle w:val="FontStyle244"/>
          <w:sz w:val="28"/>
          <w:szCs w:val="28"/>
          <w:lang w:val="uk-UA"/>
        </w:rPr>
        <w:t xml:space="preserve"> </w:t>
      </w:r>
      <w:r w:rsidR="0036368B">
        <w:rPr>
          <w:rStyle w:val="FontStyle244"/>
          <w:sz w:val="28"/>
          <w:szCs w:val="28"/>
          <w:lang w:val="uk-UA"/>
        </w:rPr>
        <w:t>напрямки підвищення</w:t>
      </w:r>
      <w:r w:rsidR="0036368B" w:rsidRPr="0036368B">
        <w:rPr>
          <w:rFonts w:ascii="Times New Roman" w:hAnsi="Times New Roman" w:cs="Times New Roman"/>
          <w:sz w:val="28"/>
          <w:szCs w:val="28"/>
          <w:lang w:val="uk-UA"/>
        </w:rPr>
        <w:t xml:space="preserve"> </w:t>
      </w:r>
      <w:r w:rsidR="0036368B">
        <w:rPr>
          <w:rFonts w:ascii="Times New Roman" w:hAnsi="Times New Roman" w:cs="Times New Roman"/>
          <w:sz w:val="28"/>
          <w:szCs w:val="28"/>
          <w:lang w:val="uk-UA"/>
        </w:rPr>
        <w:t xml:space="preserve">економічної ефективності </w:t>
      </w:r>
      <w:r w:rsidR="0036368B" w:rsidRPr="00E60594">
        <w:rPr>
          <w:rFonts w:ascii="Times New Roman" w:hAnsi="Times New Roman" w:cs="Times New Roman"/>
          <w:color w:val="000000"/>
          <w:sz w:val="28"/>
          <w:szCs w:val="28"/>
          <w:lang w:val="uk-UA"/>
        </w:rPr>
        <w:t>господарської</w:t>
      </w:r>
      <w:r w:rsidR="0036368B" w:rsidRPr="00736ACD">
        <w:rPr>
          <w:rFonts w:ascii="Times New Roman" w:hAnsi="Times New Roman"/>
          <w:sz w:val="28"/>
          <w:szCs w:val="28"/>
          <w:lang w:val="uk-UA"/>
        </w:rPr>
        <w:t xml:space="preserve"> </w:t>
      </w:r>
      <w:r w:rsidRPr="00736ACD">
        <w:rPr>
          <w:rFonts w:ascii="Times New Roman" w:hAnsi="Times New Roman"/>
          <w:sz w:val="28"/>
          <w:szCs w:val="28"/>
          <w:lang w:val="uk-UA"/>
        </w:rPr>
        <w:t>діяльності підприємства</w:t>
      </w:r>
      <w:r w:rsidR="0036368B" w:rsidRPr="0036368B">
        <w:rPr>
          <w:rFonts w:ascii="Times New Roman" w:hAnsi="Times New Roman" w:cs="Times New Roman"/>
          <w:sz w:val="28"/>
          <w:szCs w:val="28"/>
          <w:lang w:val="uk-UA"/>
        </w:rPr>
        <w:t xml:space="preserve"> </w:t>
      </w:r>
      <w:r w:rsidR="0036368B">
        <w:rPr>
          <w:rFonts w:ascii="Times New Roman" w:hAnsi="Times New Roman" w:cs="Times New Roman"/>
          <w:sz w:val="28"/>
          <w:szCs w:val="28"/>
          <w:lang w:val="uk-UA"/>
        </w:rPr>
        <w:t>на основі діагностики її показників</w:t>
      </w:r>
      <w:r>
        <w:rPr>
          <w:rFonts w:ascii="Times New Roman" w:hAnsi="Times New Roman"/>
          <w:sz w:val="28"/>
          <w:szCs w:val="28"/>
          <w:lang w:val="uk-UA"/>
        </w:rPr>
        <w:t>.</w:t>
      </w:r>
    </w:p>
    <w:p w:rsidR="000C319A" w:rsidRDefault="006159BE" w:rsidP="000C319A">
      <w:pPr>
        <w:pStyle w:val="2"/>
        <w:keepNext w:val="0"/>
        <w:ind w:firstLine="851"/>
        <w:jc w:val="both"/>
      </w:pPr>
      <w:r w:rsidRPr="00E60594">
        <w:t xml:space="preserve">Мета </w:t>
      </w:r>
      <w:r>
        <w:t>роботи</w:t>
      </w:r>
      <w:r w:rsidRPr="00E60594">
        <w:t xml:space="preserve"> - дослідження можливостей</w:t>
      </w:r>
      <w:r w:rsidR="00622D8A">
        <w:t xml:space="preserve"> покращення показників</w:t>
      </w:r>
      <w:r w:rsidR="00622D8A" w:rsidRPr="00622D8A">
        <w:t xml:space="preserve"> </w:t>
      </w:r>
      <w:r w:rsidR="00622D8A">
        <w:t xml:space="preserve">економічної ефективності </w:t>
      </w:r>
      <w:r w:rsidR="00622D8A" w:rsidRPr="00E60594">
        <w:rPr>
          <w:color w:val="000000"/>
        </w:rPr>
        <w:t>господарської</w:t>
      </w:r>
      <w:r w:rsidR="00622D8A" w:rsidRPr="00736ACD">
        <w:t xml:space="preserve"> діяльності підприємства</w:t>
      </w:r>
      <w:r w:rsidRPr="00E60594">
        <w:t>.</w:t>
      </w:r>
      <w:r w:rsidR="00622D8A">
        <w:br w:type="page"/>
      </w:r>
    </w:p>
    <w:p w:rsidR="006159BE" w:rsidRPr="00E60594" w:rsidRDefault="006159BE" w:rsidP="000C319A">
      <w:pPr>
        <w:pStyle w:val="2"/>
        <w:keepNext w:val="0"/>
        <w:ind w:firstLine="851"/>
        <w:jc w:val="both"/>
      </w:pPr>
      <w:r w:rsidRPr="00E60594">
        <w:lastRenderedPageBreak/>
        <w:t xml:space="preserve">Завдання дослідження: </w:t>
      </w:r>
    </w:p>
    <w:p w:rsidR="006159BE" w:rsidRPr="00E60594" w:rsidRDefault="006159BE" w:rsidP="006159BE">
      <w:pPr>
        <w:spacing w:after="0" w:line="360" w:lineRule="auto"/>
        <w:ind w:firstLine="851"/>
        <w:jc w:val="both"/>
        <w:rPr>
          <w:rFonts w:ascii="Times New Roman" w:hAnsi="Times New Roman" w:cs="Times New Roman"/>
          <w:color w:val="000000"/>
          <w:sz w:val="28"/>
          <w:szCs w:val="28"/>
          <w:lang w:val="uk-UA"/>
        </w:rPr>
      </w:pPr>
      <w:r w:rsidRPr="00E60594">
        <w:rPr>
          <w:rFonts w:ascii="Times New Roman" w:hAnsi="Times New Roman" w:cs="Times New Roman"/>
          <w:color w:val="000000"/>
          <w:sz w:val="28"/>
          <w:szCs w:val="28"/>
          <w:lang w:val="uk-UA"/>
        </w:rPr>
        <w:t>аналіз економічних показників господарської діяльності підприємства;</w:t>
      </w:r>
    </w:p>
    <w:p w:rsidR="006159BE" w:rsidRPr="00E60594" w:rsidRDefault="006159BE" w:rsidP="006159BE">
      <w:pPr>
        <w:spacing w:after="0" w:line="360" w:lineRule="auto"/>
        <w:ind w:firstLine="851"/>
        <w:jc w:val="both"/>
        <w:rPr>
          <w:rFonts w:ascii="Times New Roman" w:hAnsi="Times New Roman" w:cs="Times New Roman"/>
          <w:color w:val="000000"/>
          <w:sz w:val="28"/>
          <w:szCs w:val="28"/>
          <w:lang w:val="uk-UA"/>
        </w:rPr>
      </w:pPr>
      <w:r w:rsidRPr="00E60594">
        <w:rPr>
          <w:rFonts w:ascii="Times New Roman" w:hAnsi="Times New Roman" w:cs="Times New Roman"/>
          <w:color w:val="000000"/>
          <w:sz w:val="28"/>
          <w:szCs w:val="28"/>
          <w:lang w:val="uk-UA"/>
        </w:rPr>
        <w:t xml:space="preserve">дослідження сутності та особливостей </w:t>
      </w:r>
      <w:r w:rsidR="00622D8A">
        <w:rPr>
          <w:rFonts w:ascii="Times New Roman" w:hAnsi="Times New Roman" w:cs="Times New Roman"/>
          <w:sz w:val="28"/>
          <w:szCs w:val="28"/>
          <w:lang w:val="uk-UA"/>
        </w:rPr>
        <w:t>діагностики показників</w:t>
      </w:r>
      <w:r w:rsidR="00622D8A" w:rsidRPr="00C9295A">
        <w:rPr>
          <w:rFonts w:ascii="Times New Roman" w:hAnsi="Times New Roman" w:cs="Times New Roman"/>
          <w:sz w:val="28"/>
          <w:szCs w:val="28"/>
          <w:lang w:val="uk-UA"/>
        </w:rPr>
        <w:t xml:space="preserve"> </w:t>
      </w:r>
      <w:r w:rsidR="00622D8A">
        <w:rPr>
          <w:rFonts w:ascii="Times New Roman" w:hAnsi="Times New Roman" w:cs="Times New Roman"/>
          <w:sz w:val="28"/>
          <w:szCs w:val="28"/>
          <w:lang w:val="uk-UA"/>
        </w:rPr>
        <w:t>економічної ефективності господарської діяльності задля підвищення її рівня</w:t>
      </w:r>
      <w:r w:rsidRPr="00E60594">
        <w:rPr>
          <w:rFonts w:ascii="Times New Roman" w:hAnsi="Times New Roman" w:cs="Times New Roman"/>
          <w:color w:val="000000"/>
          <w:sz w:val="28"/>
          <w:szCs w:val="28"/>
          <w:lang w:val="uk-UA"/>
        </w:rPr>
        <w:t>;</w:t>
      </w:r>
    </w:p>
    <w:p w:rsidR="006159BE" w:rsidRPr="00E60594" w:rsidRDefault="006159BE" w:rsidP="006159BE">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sz w:val="28"/>
          <w:szCs w:val="28"/>
          <w:lang w:val="uk-UA"/>
        </w:rPr>
        <w:t xml:space="preserve">виявлення резервів та шляхів підвищення ефективності діяльності </w:t>
      </w:r>
      <w:r w:rsidR="00581C1F">
        <w:rPr>
          <w:rFonts w:ascii="Times New Roman" w:hAnsi="Times New Roman"/>
          <w:sz w:val="28"/>
          <w:szCs w:val="28"/>
          <w:lang w:val="uk-UA"/>
        </w:rPr>
        <w:t>ТОВ «Сільськогосподарське підприємство «Донбас Агро»</w:t>
      </w:r>
      <w:r w:rsidRPr="00E60594">
        <w:rPr>
          <w:rFonts w:ascii="Times New Roman" w:hAnsi="Times New Roman" w:cs="Times New Roman"/>
          <w:color w:val="000000"/>
          <w:sz w:val="28"/>
          <w:szCs w:val="28"/>
          <w:lang w:val="uk-UA"/>
        </w:rPr>
        <w:t xml:space="preserve">; </w:t>
      </w:r>
    </w:p>
    <w:p w:rsidR="006159BE" w:rsidRPr="008C3996" w:rsidRDefault="006159BE" w:rsidP="008C3996">
      <w:pPr>
        <w:spacing w:after="0" w:line="360" w:lineRule="auto"/>
        <w:ind w:firstLine="851"/>
        <w:jc w:val="both"/>
        <w:rPr>
          <w:rFonts w:ascii="Times New Roman" w:hAnsi="Times New Roman" w:cs="Times New Roman"/>
          <w:sz w:val="28"/>
          <w:szCs w:val="28"/>
          <w:lang w:val="uk-UA"/>
        </w:rPr>
      </w:pPr>
      <w:r w:rsidRPr="00E60594">
        <w:rPr>
          <w:rFonts w:ascii="Times New Roman" w:hAnsi="Times New Roman" w:cs="Times New Roman"/>
          <w:color w:val="000000"/>
          <w:sz w:val="28"/>
          <w:szCs w:val="28"/>
          <w:lang w:val="uk-UA"/>
        </w:rPr>
        <w:t xml:space="preserve">розробка </w:t>
      </w:r>
      <w:r>
        <w:rPr>
          <w:rFonts w:ascii="Times New Roman" w:hAnsi="Times New Roman" w:cs="Times New Roman"/>
          <w:color w:val="000000"/>
          <w:sz w:val="28"/>
          <w:szCs w:val="28"/>
          <w:lang w:val="uk-UA"/>
        </w:rPr>
        <w:t>пропозицій</w:t>
      </w:r>
      <w:r w:rsidRPr="00E60594">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 xml:space="preserve">їх </w:t>
      </w:r>
      <w:r w:rsidRPr="00E60594">
        <w:rPr>
          <w:rFonts w:ascii="Times New Roman" w:hAnsi="Times New Roman" w:cs="Times New Roman"/>
          <w:color w:val="000000"/>
          <w:sz w:val="28"/>
          <w:szCs w:val="28"/>
          <w:lang w:val="uk-UA"/>
        </w:rPr>
        <w:t>об</w:t>
      </w:r>
      <w:r w:rsidRPr="00E60594">
        <w:rPr>
          <w:rFonts w:ascii="Times New Roman" w:hAnsi="Times New Roman" w:cs="Times New Roman"/>
          <w:sz w:val="28"/>
          <w:szCs w:val="28"/>
          <w:lang w:val="uk-UA"/>
        </w:rPr>
        <w:t>ґ</w:t>
      </w:r>
      <w:r w:rsidRPr="00E60594">
        <w:rPr>
          <w:rFonts w:ascii="Times New Roman" w:hAnsi="Times New Roman" w:cs="Times New Roman"/>
          <w:color w:val="000000"/>
          <w:sz w:val="28"/>
          <w:szCs w:val="28"/>
          <w:lang w:val="uk-UA"/>
        </w:rPr>
        <w:t xml:space="preserve">рунтування </w:t>
      </w:r>
      <w:r>
        <w:rPr>
          <w:rFonts w:ascii="Times New Roman" w:hAnsi="Times New Roman" w:cs="Times New Roman"/>
          <w:color w:val="000000"/>
          <w:sz w:val="28"/>
          <w:szCs w:val="28"/>
          <w:lang w:val="uk-UA"/>
        </w:rPr>
        <w:t>для</w:t>
      </w:r>
      <w:r w:rsidR="00622D8A" w:rsidRPr="00622D8A">
        <w:rPr>
          <w:rFonts w:ascii="Times New Roman" w:hAnsi="Times New Roman"/>
          <w:sz w:val="28"/>
          <w:szCs w:val="28"/>
          <w:lang w:val="uk-UA"/>
        </w:rPr>
        <w:t xml:space="preserve"> </w:t>
      </w:r>
      <w:r w:rsidR="00622D8A">
        <w:rPr>
          <w:rFonts w:ascii="Times New Roman" w:hAnsi="Times New Roman"/>
          <w:sz w:val="28"/>
          <w:szCs w:val="28"/>
          <w:lang w:val="uk-UA"/>
        </w:rPr>
        <w:t>підвищення ефективності діяльності</w:t>
      </w:r>
      <w:r w:rsidRPr="008C3996">
        <w:rPr>
          <w:rFonts w:ascii="Times New Roman" w:hAnsi="Times New Roman" w:cs="Times New Roman"/>
          <w:color w:val="000000"/>
          <w:sz w:val="28"/>
          <w:szCs w:val="28"/>
          <w:lang w:val="uk-UA"/>
        </w:rPr>
        <w:t>.</w:t>
      </w:r>
    </w:p>
    <w:p w:rsidR="008C3996" w:rsidRPr="008C3996" w:rsidRDefault="008C3996" w:rsidP="008C3996">
      <w:pPr>
        <w:shd w:val="clear" w:color="auto" w:fill="FFFFFF"/>
        <w:spacing w:after="0" w:line="360" w:lineRule="auto"/>
        <w:ind w:firstLine="851"/>
        <w:jc w:val="both"/>
        <w:rPr>
          <w:rFonts w:ascii="Times New Roman" w:eastAsia="Calibri" w:hAnsi="Times New Roman" w:cs="Times New Roman"/>
          <w:lang w:val="uk-UA"/>
        </w:rPr>
      </w:pPr>
      <w:r w:rsidRPr="008C3996">
        <w:rPr>
          <w:rFonts w:ascii="Times New Roman" w:eastAsia="Calibri" w:hAnsi="Times New Roman" w:cs="Times New Roman"/>
          <w:sz w:val="28"/>
          <w:szCs w:val="28"/>
          <w:lang w:val="uk-UA"/>
        </w:rPr>
        <w:t xml:space="preserve">В даному дослідженні використані наступні методи: порівняльний аналіз, методи відносних величин і групування, графічний метод, економіко-математичні методи. </w:t>
      </w:r>
    </w:p>
    <w:p w:rsidR="008C3996" w:rsidRPr="008C3996" w:rsidRDefault="008C3996" w:rsidP="008C3996">
      <w:pPr>
        <w:spacing w:after="0" w:line="360" w:lineRule="auto"/>
        <w:ind w:firstLine="851"/>
        <w:jc w:val="both"/>
        <w:rPr>
          <w:rFonts w:ascii="Times New Roman" w:eastAsia="Calibri" w:hAnsi="Times New Roman" w:cs="Times New Roman"/>
          <w:sz w:val="28"/>
          <w:szCs w:val="28"/>
          <w:lang w:val="uk-UA"/>
        </w:rPr>
      </w:pPr>
      <w:r w:rsidRPr="008C3996">
        <w:rPr>
          <w:rFonts w:ascii="Times New Roman" w:eastAsia="Calibri" w:hAnsi="Times New Roman" w:cs="Times New Roman"/>
          <w:sz w:val="28"/>
          <w:szCs w:val="28"/>
          <w:lang w:val="uk-UA"/>
        </w:rPr>
        <w:t xml:space="preserve">Дослідження ґрунтується на наукових працях вітчизняних і зарубіжних вчених, законодавчих і нормативних актах органів державної влади щодо регулювання діяльності підприємств України. </w:t>
      </w:r>
    </w:p>
    <w:p w:rsidR="008C3996" w:rsidRPr="008C3996" w:rsidRDefault="008C3996" w:rsidP="008C3996">
      <w:pPr>
        <w:shd w:val="clear" w:color="auto" w:fill="FFFFFF"/>
        <w:spacing w:after="0" w:line="360" w:lineRule="auto"/>
        <w:ind w:firstLine="851"/>
        <w:jc w:val="both"/>
        <w:rPr>
          <w:rFonts w:ascii="Times New Roman" w:eastAsia="Calibri" w:hAnsi="Times New Roman" w:cs="Times New Roman"/>
          <w:color w:val="000000"/>
          <w:sz w:val="28"/>
          <w:szCs w:val="28"/>
          <w:lang w:val="uk-UA"/>
        </w:rPr>
      </w:pPr>
      <w:r w:rsidRPr="008C3996">
        <w:rPr>
          <w:rFonts w:ascii="Times New Roman" w:eastAsia="Calibri" w:hAnsi="Times New Roman" w:cs="Times New Roman"/>
          <w:color w:val="000000"/>
          <w:sz w:val="28"/>
          <w:szCs w:val="28"/>
          <w:lang w:val="uk-UA"/>
        </w:rPr>
        <w:t>Джерелом інформації для проведення дослідження є планові документи, статистична, фінансова, податкова та управлінська звітність, накази, розпорядження, первинні інформаційні матеріали стосовно окремих бізнес-операцій та процесів</w:t>
      </w:r>
      <w:r w:rsidRPr="008C3996">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функціонування</w:t>
      </w:r>
      <w:r w:rsidRPr="008C3996">
        <w:rPr>
          <w:rFonts w:ascii="Times New Roman" w:eastAsia="Calibri"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8C3996">
        <w:rPr>
          <w:rFonts w:ascii="Times New Roman" w:eastAsia="Calibri" w:hAnsi="Times New Roman" w:cs="Times New Roman"/>
          <w:color w:val="000000"/>
          <w:sz w:val="28"/>
          <w:szCs w:val="28"/>
          <w:lang w:val="uk-UA"/>
        </w:rPr>
        <w:t>, результати спостережень, опитувань і обстежень та інших методів збирання первинної інформації.</w:t>
      </w:r>
    </w:p>
    <w:p w:rsidR="008C3996" w:rsidRDefault="008C3996" w:rsidP="008C3996">
      <w:pPr>
        <w:spacing w:after="0" w:line="360" w:lineRule="auto"/>
        <w:ind w:firstLine="851"/>
        <w:jc w:val="both"/>
        <w:rPr>
          <w:rFonts w:ascii="Times New Roman" w:hAnsi="Times New Roman" w:cs="Times New Roman"/>
          <w:sz w:val="28"/>
          <w:szCs w:val="28"/>
          <w:lang w:val="uk-UA"/>
        </w:rPr>
      </w:pPr>
    </w:p>
    <w:p w:rsidR="00B34603" w:rsidRDefault="00B34603">
      <w:pPr>
        <w:rPr>
          <w:rFonts w:ascii="Times New Roman" w:hAnsi="Times New Roman" w:cs="Times New Roman"/>
          <w:sz w:val="28"/>
          <w:szCs w:val="28"/>
          <w:lang w:val="uk-UA"/>
        </w:rPr>
      </w:pPr>
    </w:p>
    <w:p w:rsidR="001D54C3" w:rsidRDefault="008C3996" w:rsidP="00040124">
      <w:pPr>
        <w:pStyle w:val="2"/>
        <w:keepNext w:val="0"/>
        <w:spacing w:after="240"/>
        <w:ind w:firstLine="851"/>
        <w:jc w:val="center"/>
      </w:pPr>
      <w:r w:rsidRPr="00957AE0">
        <w:br w:type="page"/>
      </w:r>
      <w:r w:rsidR="006159BE" w:rsidRPr="0070403C">
        <w:lastRenderedPageBreak/>
        <w:t xml:space="preserve">РОЗДІЛ </w:t>
      </w:r>
      <w:r w:rsidR="00060515" w:rsidRPr="0070403C">
        <w:t>1</w:t>
      </w:r>
      <w:r w:rsidR="006159BE" w:rsidRPr="0070403C">
        <w:t xml:space="preserve">. </w:t>
      </w:r>
      <w:r w:rsidR="001D54C3" w:rsidRPr="00BC46F7">
        <w:rPr>
          <w:color w:val="000000"/>
          <w:spacing w:val="-12"/>
        </w:rPr>
        <w:t xml:space="preserve">ТЕОРЕТИЧНІ ОСНОВИ </w:t>
      </w:r>
      <w:r w:rsidR="001D54C3" w:rsidRPr="00C86817">
        <w:t>ПІДВИЩЕННЯ  ЕКОНОМІЧНОЇ    ЕФЕКТИВНОСТІ   ДІЯЛЬНОСТІ ПІДПРИЄМСТВА</w:t>
      </w:r>
    </w:p>
    <w:p w:rsidR="006159BE" w:rsidRDefault="006159BE" w:rsidP="009B3D2B">
      <w:pPr>
        <w:pStyle w:val="2"/>
        <w:numPr>
          <w:ilvl w:val="1"/>
          <w:numId w:val="17"/>
        </w:numPr>
        <w:spacing w:after="240"/>
        <w:ind w:left="0" w:firstLine="851"/>
        <w:jc w:val="both"/>
      </w:pPr>
      <w:r w:rsidRPr="000031E8">
        <w:t xml:space="preserve">Суть та значення економічної ефективності діяльності підприємства  </w:t>
      </w:r>
    </w:p>
    <w:p w:rsidR="009B3D2B" w:rsidRPr="00B20AEB" w:rsidRDefault="009B3D2B" w:rsidP="009B3D2B">
      <w:pPr>
        <w:shd w:val="clear" w:color="auto" w:fill="FFFFFF"/>
        <w:spacing w:after="0" w:line="360" w:lineRule="auto"/>
        <w:ind w:firstLine="851"/>
        <w:jc w:val="both"/>
        <w:rPr>
          <w:rFonts w:ascii="Times New Roman" w:hAnsi="Times New Roman" w:cs="Times New Roman"/>
          <w:color w:val="000000"/>
          <w:sz w:val="28"/>
          <w:szCs w:val="28"/>
          <w:lang w:val="uk-UA"/>
        </w:rPr>
      </w:pPr>
      <w:r w:rsidRPr="00B20AEB">
        <w:rPr>
          <w:rFonts w:ascii="Times New Roman" w:hAnsi="Times New Roman" w:cs="Times New Roman"/>
          <w:color w:val="000000"/>
          <w:sz w:val="28"/>
          <w:szCs w:val="28"/>
          <w:lang w:val="uk-UA"/>
        </w:rPr>
        <w:t>Велика кількість підприємств більшості галузей</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економіки знаходяться у скрутному становищі, що свідчить про</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неефективний, незбалансований розвиток підприємств і вимагає пошуку</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можливих шляхів подолання кризового стану і створення умов для</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досягнення збалансованого розвитку всіх суб’єктів господарювання.</w:t>
      </w:r>
    </w:p>
    <w:p w:rsidR="009B3D2B" w:rsidRPr="00B20AEB" w:rsidRDefault="009B3D2B" w:rsidP="009B3D2B">
      <w:pPr>
        <w:shd w:val="clear" w:color="auto" w:fill="FFFFFF"/>
        <w:spacing w:after="0" w:line="360" w:lineRule="auto"/>
        <w:ind w:firstLine="851"/>
        <w:jc w:val="both"/>
        <w:rPr>
          <w:rFonts w:ascii="Times New Roman" w:hAnsi="Times New Roman" w:cs="Times New Roman"/>
          <w:color w:val="000000"/>
          <w:sz w:val="28"/>
          <w:szCs w:val="28"/>
          <w:lang w:val="uk-UA"/>
        </w:rPr>
      </w:pPr>
      <w:r w:rsidRPr="00B20AEB">
        <w:rPr>
          <w:rFonts w:ascii="Times New Roman" w:hAnsi="Times New Roman" w:cs="Times New Roman"/>
          <w:color w:val="000000"/>
          <w:sz w:val="28"/>
          <w:szCs w:val="28"/>
          <w:lang w:val="uk-UA"/>
        </w:rPr>
        <w:t xml:space="preserve">Особливої актуальності в цій ситуації набуває питання </w:t>
      </w:r>
      <w:r w:rsidR="00040124">
        <w:rPr>
          <w:rFonts w:ascii="Times New Roman" w:hAnsi="Times New Roman" w:cs="Times New Roman"/>
          <w:color w:val="000000"/>
          <w:sz w:val="28"/>
          <w:szCs w:val="28"/>
          <w:lang w:val="uk-UA"/>
        </w:rPr>
        <w:t>п</w:t>
      </w:r>
      <w:r w:rsidR="00040124">
        <w:rPr>
          <w:rFonts w:ascii="Times New Roman" w:hAnsi="Times New Roman" w:cs="Times New Roman"/>
          <w:sz w:val="28"/>
          <w:szCs w:val="28"/>
          <w:lang w:val="uk-UA"/>
        </w:rPr>
        <w:t>ідвищення</w:t>
      </w:r>
      <w:r w:rsidR="00040124" w:rsidRPr="00040124">
        <w:rPr>
          <w:rFonts w:ascii="Times New Roman" w:hAnsi="Times New Roman"/>
          <w:sz w:val="28"/>
          <w:szCs w:val="28"/>
          <w:lang w:val="uk-UA"/>
        </w:rPr>
        <w:t xml:space="preserve"> </w:t>
      </w:r>
      <w:r w:rsidR="00040124">
        <w:rPr>
          <w:rFonts w:ascii="Times New Roman" w:hAnsi="Times New Roman" w:cs="Times New Roman"/>
          <w:sz w:val="28"/>
          <w:szCs w:val="28"/>
          <w:lang w:val="uk-UA"/>
        </w:rPr>
        <w:t xml:space="preserve">економічної ефективності </w:t>
      </w:r>
      <w:r w:rsidR="00040124">
        <w:rPr>
          <w:rFonts w:ascii="Times New Roman" w:hAnsi="Times New Roman" w:cs="Times New Roman"/>
          <w:color w:val="000000"/>
          <w:sz w:val="28"/>
          <w:szCs w:val="28"/>
          <w:lang w:val="uk-UA"/>
        </w:rPr>
        <w:t>господарської</w:t>
      </w:r>
      <w:r w:rsidR="00040124">
        <w:rPr>
          <w:rFonts w:ascii="Times New Roman" w:hAnsi="Times New Roman"/>
          <w:sz w:val="28"/>
          <w:szCs w:val="28"/>
          <w:lang w:val="uk-UA"/>
        </w:rPr>
        <w:t xml:space="preserve"> діяльності підприємства</w:t>
      </w:r>
      <w:r w:rsidRPr="00B20AE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Сучасна теорія і практика управління</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підприємствами вимагає кардинальних змін, що обумовлено глобалізацією</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світової економіки, підвищенням динамічності ринкового середовища і</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посиленням конкуренції. Причини необхідності появи нових підходів до</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управління пов'язані зі змінами в самому бізнесі:</w:t>
      </w:r>
    </w:p>
    <w:p w:rsidR="009B3D2B" w:rsidRPr="00B20AEB" w:rsidRDefault="009B3D2B" w:rsidP="009B3D2B">
      <w:pPr>
        <w:shd w:val="clear" w:color="auto" w:fill="FFFFFF"/>
        <w:spacing w:after="0" w:line="360" w:lineRule="auto"/>
        <w:ind w:firstLine="851"/>
        <w:jc w:val="both"/>
        <w:rPr>
          <w:rFonts w:ascii="Times New Roman" w:hAnsi="Times New Roman" w:cs="Times New Roman"/>
          <w:color w:val="000000"/>
          <w:sz w:val="28"/>
          <w:szCs w:val="28"/>
          <w:lang w:val="uk-UA"/>
        </w:rPr>
      </w:pPr>
      <w:r w:rsidRPr="00B20AEB">
        <w:rPr>
          <w:rFonts w:ascii="Times New Roman" w:hAnsi="Times New Roman" w:cs="Times New Roman"/>
          <w:color w:val="000000"/>
          <w:sz w:val="28"/>
          <w:szCs w:val="28"/>
          <w:lang w:val="uk-UA"/>
        </w:rPr>
        <w:t>усе більшого значення для ефективності діяльності підприємств набуває</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використання інновацій, знань, втілених в інтелектуальному продукті;</w:t>
      </w:r>
    </w:p>
    <w:p w:rsidR="009B3D2B" w:rsidRPr="00B20AEB" w:rsidRDefault="009B3D2B" w:rsidP="009B3D2B">
      <w:pPr>
        <w:shd w:val="clear" w:color="auto" w:fill="FFFFFF"/>
        <w:spacing w:after="0" w:line="360" w:lineRule="auto"/>
        <w:ind w:firstLine="851"/>
        <w:jc w:val="both"/>
        <w:rPr>
          <w:rFonts w:ascii="Times New Roman" w:hAnsi="Times New Roman" w:cs="Times New Roman"/>
          <w:color w:val="000000"/>
          <w:sz w:val="28"/>
          <w:szCs w:val="28"/>
          <w:lang w:val="uk-UA"/>
        </w:rPr>
      </w:pPr>
      <w:r w:rsidRPr="00B20AEB">
        <w:rPr>
          <w:rFonts w:ascii="Times New Roman" w:hAnsi="Times New Roman" w:cs="Times New Roman"/>
          <w:color w:val="000000"/>
          <w:sz w:val="28"/>
          <w:szCs w:val="28"/>
          <w:lang w:val="uk-UA"/>
        </w:rPr>
        <w:t>жорсткість конкуренції призводить до активізації пошуку новітніх</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методів управління ефективністю діяльності підприємства.</w:t>
      </w:r>
    </w:p>
    <w:p w:rsidR="009B3D2B" w:rsidRPr="00B20AEB" w:rsidRDefault="009B3D2B" w:rsidP="009B3D2B">
      <w:pPr>
        <w:shd w:val="clear" w:color="auto" w:fill="FFFFFF"/>
        <w:spacing w:after="0" w:line="360" w:lineRule="auto"/>
        <w:ind w:firstLine="851"/>
        <w:jc w:val="both"/>
        <w:rPr>
          <w:rFonts w:ascii="Times New Roman" w:hAnsi="Times New Roman" w:cs="Times New Roman"/>
          <w:color w:val="000000"/>
          <w:sz w:val="28"/>
          <w:szCs w:val="28"/>
          <w:lang w:val="uk-UA"/>
        </w:rPr>
      </w:pPr>
      <w:r w:rsidRPr="00B20AEB">
        <w:rPr>
          <w:rFonts w:ascii="Times New Roman" w:hAnsi="Times New Roman" w:cs="Times New Roman"/>
          <w:color w:val="000000"/>
          <w:sz w:val="28"/>
          <w:szCs w:val="28"/>
          <w:lang w:val="uk-UA"/>
        </w:rPr>
        <w:t>На даний час науковці особливу увагу приділяють формуванню сучасної</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 xml:space="preserve">системи </w:t>
      </w:r>
      <w:r w:rsidR="00040124">
        <w:rPr>
          <w:rFonts w:ascii="Times New Roman" w:hAnsi="Times New Roman" w:cs="Times New Roman"/>
          <w:color w:val="000000"/>
          <w:sz w:val="28"/>
          <w:szCs w:val="28"/>
          <w:lang w:val="uk-UA"/>
        </w:rPr>
        <w:t>діагностики</w:t>
      </w:r>
      <w:r w:rsidRPr="00040124">
        <w:rPr>
          <w:rFonts w:ascii="Times New Roman" w:hAnsi="Times New Roman" w:cs="Times New Roman"/>
          <w:color w:val="000000"/>
          <w:sz w:val="28"/>
          <w:szCs w:val="28"/>
          <w:lang w:val="uk-UA"/>
        </w:rPr>
        <w:t xml:space="preserve"> ефективн</w:t>
      </w:r>
      <w:r w:rsidR="00040124">
        <w:rPr>
          <w:rFonts w:ascii="Times New Roman" w:hAnsi="Times New Roman" w:cs="Times New Roman"/>
          <w:color w:val="000000"/>
          <w:sz w:val="28"/>
          <w:szCs w:val="28"/>
          <w:lang w:val="uk-UA"/>
        </w:rPr>
        <w:t>о</w:t>
      </w:r>
      <w:r w:rsidRPr="00040124">
        <w:rPr>
          <w:rFonts w:ascii="Times New Roman" w:hAnsi="Times New Roman" w:cs="Times New Roman"/>
          <w:color w:val="000000"/>
          <w:sz w:val="28"/>
          <w:szCs w:val="28"/>
          <w:lang w:val="uk-UA"/>
        </w:rPr>
        <w:t>ст</w:t>
      </w:r>
      <w:r w:rsidR="00040124">
        <w:rPr>
          <w:rFonts w:ascii="Times New Roman" w:hAnsi="Times New Roman" w:cs="Times New Roman"/>
          <w:color w:val="000000"/>
          <w:sz w:val="28"/>
          <w:szCs w:val="28"/>
          <w:lang w:val="uk-UA"/>
        </w:rPr>
        <w:t>і</w:t>
      </w:r>
      <w:r w:rsidRPr="00B20AEB">
        <w:rPr>
          <w:rFonts w:ascii="Times New Roman" w:hAnsi="Times New Roman" w:cs="Times New Roman"/>
          <w:color w:val="000000"/>
          <w:sz w:val="28"/>
          <w:szCs w:val="28"/>
          <w:lang w:val="uk-UA"/>
        </w:rPr>
        <w:t xml:space="preserve"> діяльності підприємства за допомогою</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якої можна адекватно оцінити результати діяльності суб’єктів</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господарювання й розробити механізм управління процесом її підвищення.</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 xml:space="preserve">Цій тематиці присвячено роботи зарубіжних учених таких, як А. Гершун, </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Є.</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Духонін, І. Єгерєв, Д. Ісаєв, Р. Каплан, Т. Колер, Т. Коупленд, В. Мейєр</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Маршал, Дж. Мурін, Е. Нілі, Д. Нортон, Н.Г. Ольве та ін.</w:t>
      </w:r>
    </w:p>
    <w:p w:rsidR="009B3D2B" w:rsidRDefault="009B3D2B" w:rsidP="009B3D2B">
      <w:pPr>
        <w:shd w:val="clear" w:color="auto" w:fill="FFFFFF"/>
        <w:spacing w:after="0" w:line="360" w:lineRule="auto"/>
        <w:ind w:firstLine="851"/>
        <w:jc w:val="both"/>
        <w:rPr>
          <w:rFonts w:ascii="Times New Roman" w:hAnsi="Times New Roman" w:cs="Times New Roman"/>
          <w:color w:val="000000"/>
          <w:sz w:val="28"/>
          <w:szCs w:val="28"/>
          <w:lang w:val="uk-UA"/>
        </w:rPr>
      </w:pPr>
      <w:r w:rsidRPr="00B20AEB">
        <w:rPr>
          <w:rFonts w:ascii="Times New Roman" w:hAnsi="Times New Roman" w:cs="Times New Roman"/>
          <w:color w:val="000000"/>
          <w:sz w:val="28"/>
          <w:szCs w:val="28"/>
          <w:lang w:val="uk-UA"/>
        </w:rPr>
        <w:t>Зацікавленість проблемою управління ефективністю діяльності підприємства</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 xml:space="preserve">вітчизняними авторами посилилася наприкінці 90-х років </w:t>
      </w:r>
      <w:r w:rsidRPr="00B20AEB">
        <w:rPr>
          <w:rFonts w:ascii="Times New Roman" w:hAnsi="Times New Roman" w:cs="Times New Roman"/>
          <w:color w:val="000000"/>
          <w:sz w:val="28"/>
          <w:szCs w:val="28"/>
          <w:lang w:val="uk-UA"/>
        </w:rPr>
        <w:lastRenderedPageBreak/>
        <w:t>минулого століття</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й пов'язана насамперед із необхідністю переосмислення процесу</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функціонування підприємств у нових умовах. Серед учених-економістів</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варто відзначити наукові праці О.І. Амоші, Є.А. Бельтюкова, А.І.Бутенка, В.М. Геєця, А.П. Гречан, М.О. Кизима, А.І. Ковальова, А.В.Куценко, Є.В. Мниха, С.Ф. Покропивного, Н.С. Поповенко, О.С. Редькіна,</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 xml:space="preserve">К.І. Редченка, І.Б. Тадики, О.М. Тищенка, М.Г. Чумаченка, </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Л.І. Федулової</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та інших. У дослідженнях авторів розглядаються питання узагальнення</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теоретичних та науково-практичних підходів до оцінювання ефективності</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діяльності сучасного підприємства в умовах трансформації ринкового</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простору й вивчення світового досвіду впровадження сучасних технологій</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управління. Проте методичних і практичних розробок, присвячених</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використанн</w:t>
      </w:r>
      <w:r w:rsidR="00040124">
        <w:rPr>
          <w:rFonts w:ascii="Times New Roman" w:hAnsi="Times New Roman" w:cs="Times New Roman"/>
          <w:color w:val="000000"/>
          <w:sz w:val="28"/>
          <w:szCs w:val="28"/>
          <w:lang w:val="uk-UA"/>
        </w:rPr>
        <w:t>ю</w:t>
      </w:r>
      <w:r w:rsidRPr="00B20AEB">
        <w:rPr>
          <w:rFonts w:ascii="Times New Roman" w:hAnsi="Times New Roman" w:cs="Times New Roman"/>
          <w:color w:val="000000"/>
          <w:sz w:val="28"/>
          <w:szCs w:val="28"/>
          <w:lang w:val="uk-UA"/>
        </w:rPr>
        <w:t xml:space="preserve"> сучасних технологій в </w:t>
      </w:r>
      <w:r w:rsidR="00040124">
        <w:rPr>
          <w:rFonts w:ascii="Times New Roman" w:hAnsi="Times New Roman" w:cs="Times New Roman"/>
          <w:color w:val="000000"/>
          <w:sz w:val="28"/>
          <w:szCs w:val="28"/>
          <w:lang w:val="uk-UA"/>
        </w:rPr>
        <w:t xml:space="preserve">діагностиці показників </w:t>
      </w:r>
      <w:r w:rsidRPr="00B20AEB">
        <w:rPr>
          <w:rFonts w:ascii="Times New Roman" w:hAnsi="Times New Roman" w:cs="Times New Roman"/>
          <w:color w:val="000000"/>
          <w:sz w:val="28"/>
          <w:szCs w:val="28"/>
          <w:lang w:val="uk-UA"/>
        </w:rPr>
        <w:t>ефективн</w:t>
      </w:r>
      <w:r w:rsidR="00040124">
        <w:rPr>
          <w:rFonts w:ascii="Times New Roman" w:hAnsi="Times New Roman" w:cs="Times New Roman"/>
          <w:color w:val="000000"/>
          <w:sz w:val="28"/>
          <w:szCs w:val="28"/>
          <w:lang w:val="uk-UA"/>
        </w:rPr>
        <w:t>о</w:t>
      </w:r>
      <w:r w:rsidRPr="00B20AEB">
        <w:rPr>
          <w:rFonts w:ascii="Times New Roman" w:hAnsi="Times New Roman" w:cs="Times New Roman"/>
          <w:color w:val="000000"/>
          <w:sz w:val="28"/>
          <w:szCs w:val="28"/>
          <w:lang w:val="uk-UA"/>
        </w:rPr>
        <w:t>ст</w:t>
      </w:r>
      <w:r w:rsidR="00040124">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w:t>
      </w:r>
      <w:r w:rsidRPr="00B20AEB">
        <w:rPr>
          <w:rFonts w:ascii="Times New Roman" w:hAnsi="Times New Roman" w:cs="Times New Roman"/>
          <w:color w:val="000000"/>
          <w:sz w:val="28"/>
          <w:szCs w:val="28"/>
          <w:lang w:val="uk-UA"/>
        </w:rPr>
        <w:t>діяльності, у сучасних умовах недостатньо.</w:t>
      </w:r>
    </w:p>
    <w:p w:rsidR="009B3D2B" w:rsidRPr="00581C1F" w:rsidRDefault="009B3D2B" w:rsidP="009B3D2B">
      <w:pPr>
        <w:shd w:val="clear" w:color="auto" w:fill="FFFFFF"/>
        <w:spacing w:after="0" w:line="360" w:lineRule="auto"/>
        <w:ind w:firstLine="851"/>
        <w:jc w:val="both"/>
        <w:rPr>
          <w:rFonts w:ascii="Times New Roman" w:hAnsi="Times New Roman" w:cs="Times New Roman"/>
          <w:sz w:val="28"/>
          <w:szCs w:val="28"/>
        </w:rPr>
      </w:pPr>
      <w:r w:rsidRPr="00581C1F">
        <w:rPr>
          <w:rFonts w:ascii="Times New Roman" w:hAnsi="Times New Roman" w:cs="Times New Roman"/>
          <w:color w:val="000000"/>
          <w:sz w:val="28"/>
          <w:szCs w:val="28"/>
          <w:lang w:val="uk-UA"/>
        </w:rPr>
        <w:t>Ефективність - це характеристика процесів і впливів, в основному, управлінського характеру, яка відображає ступінь досягнення поставлених цілей.</w:t>
      </w:r>
    </w:p>
    <w:p w:rsidR="009B3D2B" w:rsidRPr="00581C1F" w:rsidRDefault="009B3D2B" w:rsidP="009B3D2B">
      <w:pPr>
        <w:shd w:val="clear" w:color="auto" w:fill="FFFFFF"/>
        <w:spacing w:after="0" w:line="360" w:lineRule="auto"/>
        <w:ind w:firstLine="851"/>
        <w:jc w:val="both"/>
        <w:rPr>
          <w:rFonts w:ascii="Times New Roman" w:hAnsi="Times New Roman" w:cs="Times New Roman"/>
          <w:sz w:val="28"/>
          <w:szCs w:val="28"/>
        </w:rPr>
      </w:pPr>
      <w:r w:rsidRPr="00581C1F">
        <w:rPr>
          <w:rFonts w:ascii="Times New Roman" w:hAnsi="Times New Roman" w:cs="Times New Roman"/>
          <w:color w:val="000000"/>
          <w:sz w:val="28"/>
          <w:szCs w:val="28"/>
          <w:lang w:val="uk-UA"/>
        </w:rPr>
        <w:t>Під ефективністю розуміють:</w:t>
      </w:r>
    </w:p>
    <w:p w:rsidR="009B3D2B" w:rsidRPr="00581C1F" w:rsidRDefault="009B3D2B" w:rsidP="009B3D2B">
      <w:pPr>
        <w:shd w:val="clear" w:color="auto" w:fill="FFFFFF"/>
        <w:tabs>
          <w:tab w:val="left" w:pos="600"/>
        </w:tabs>
        <w:spacing w:after="0" w:line="360" w:lineRule="auto"/>
        <w:ind w:firstLine="851"/>
        <w:jc w:val="both"/>
        <w:rPr>
          <w:rFonts w:ascii="Times New Roman" w:hAnsi="Times New Roman" w:cs="Times New Roman"/>
          <w:sz w:val="28"/>
          <w:szCs w:val="28"/>
        </w:rPr>
      </w:pPr>
      <w:r w:rsidRPr="00581C1F">
        <w:rPr>
          <w:rFonts w:ascii="Times New Roman" w:hAnsi="Times New Roman" w:cs="Times New Roman"/>
          <w:color w:val="000000"/>
          <w:sz w:val="28"/>
          <w:szCs w:val="28"/>
          <w:lang w:val="uk-UA"/>
        </w:rPr>
        <w:t>визначений конкретний результат (ефективність дії будь-чого);</w:t>
      </w:r>
    </w:p>
    <w:p w:rsidR="009B3D2B" w:rsidRPr="00581C1F" w:rsidRDefault="009B3D2B" w:rsidP="009B3D2B">
      <w:pPr>
        <w:widowControl w:val="0"/>
        <w:shd w:val="clear" w:color="auto" w:fill="FFFFFF"/>
        <w:tabs>
          <w:tab w:val="left" w:pos="614"/>
        </w:tabs>
        <w:autoSpaceDE w:val="0"/>
        <w:autoSpaceDN w:val="0"/>
        <w:adjustRightInd w:val="0"/>
        <w:spacing w:after="0" w:line="360" w:lineRule="auto"/>
        <w:ind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відповідність результату або процесу максимально</w:t>
      </w:r>
      <w:r w:rsidRPr="00581C1F">
        <w:rPr>
          <w:rFonts w:ascii="Times New Roman" w:hAnsi="Times New Roman" w:cs="Times New Roman"/>
          <w:color w:val="000000"/>
          <w:sz w:val="28"/>
          <w:szCs w:val="28"/>
          <w:lang w:val="uk-UA"/>
        </w:rPr>
        <w:br/>
        <w:t>можливому, ідеальному чи плановому;</w:t>
      </w:r>
    </w:p>
    <w:p w:rsidR="009B3D2B" w:rsidRPr="00581C1F" w:rsidRDefault="009B3D2B" w:rsidP="009B3D2B">
      <w:pPr>
        <w:widowControl w:val="0"/>
        <w:shd w:val="clear" w:color="auto" w:fill="FFFFFF"/>
        <w:tabs>
          <w:tab w:val="left" w:pos="614"/>
        </w:tabs>
        <w:autoSpaceDE w:val="0"/>
        <w:autoSpaceDN w:val="0"/>
        <w:adjustRightInd w:val="0"/>
        <w:spacing w:after="0" w:line="360" w:lineRule="auto"/>
        <w:ind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функціональну різноманітність систем;</w:t>
      </w:r>
    </w:p>
    <w:p w:rsidR="009B3D2B" w:rsidRPr="00581C1F" w:rsidRDefault="009B3D2B" w:rsidP="009B3D2B">
      <w:pPr>
        <w:widowControl w:val="0"/>
        <w:shd w:val="clear" w:color="auto" w:fill="FFFFFF"/>
        <w:tabs>
          <w:tab w:val="left" w:pos="614"/>
        </w:tabs>
        <w:autoSpaceDE w:val="0"/>
        <w:autoSpaceDN w:val="0"/>
        <w:adjustRightInd w:val="0"/>
        <w:spacing w:after="0" w:line="360" w:lineRule="auto"/>
        <w:ind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числову характеристику задовільності функціонування</w:t>
      </w:r>
      <w:r>
        <w:rPr>
          <w:rFonts w:ascii="Times New Roman" w:hAnsi="Times New Roman" w:cs="Times New Roman"/>
          <w:color w:val="000000"/>
          <w:sz w:val="28"/>
          <w:szCs w:val="28"/>
          <w:lang w:val="uk-UA"/>
        </w:rPr>
        <w:t xml:space="preserve"> </w:t>
      </w:r>
      <w:r w:rsidRPr="00581C1F">
        <w:rPr>
          <w:rFonts w:ascii="Times New Roman" w:hAnsi="Times New Roman" w:cs="Times New Roman"/>
          <w:sz w:val="28"/>
          <w:szCs w:val="28"/>
        </w:rPr>
        <w:t>[</w:t>
      </w:r>
      <w:r>
        <w:rPr>
          <w:rFonts w:ascii="Times New Roman" w:hAnsi="Times New Roman" w:cs="Times New Roman"/>
          <w:sz w:val="28"/>
          <w:szCs w:val="28"/>
          <w:lang w:val="uk-UA"/>
        </w:rPr>
        <w:t>7</w:t>
      </w:r>
      <w:r w:rsidRPr="00581C1F">
        <w:rPr>
          <w:rFonts w:ascii="Times New Roman" w:hAnsi="Times New Roman" w:cs="Times New Roman"/>
          <w:sz w:val="28"/>
          <w:szCs w:val="28"/>
        </w:rPr>
        <w:t>]</w:t>
      </w:r>
      <w:r w:rsidRPr="00581C1F">
        <w:rPr>
          <w:rFonts w:ascii="Times New Roman" w:hAnsi="Times New Roman" w:cs="Times New Roman"/>
          <w:color w:val="000000"/>
          <w:sz w:val="28"/>
          <w:szCs w:val="28"/>
          <w:lang w:val="uk-UA"/>
        </w:rPr>
        <w:t>.</w:t>
      </w:r>
    </w:p>
    <w:p w:rsidR="009B3D2B" w:rsidRDefault="009B3D2B" w:rsidP="009B3D2B">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Для визначення сутності управління економічною ефективністю діяльності підприємства розглянемо поняття “ефективність”</w:t>
      </w:r>
      <w:r>
        <w:rPr>
          <w:rFonts w:ascii="Times New Roman" w:hAnsi="Times New Roman" w:cs="Times New Roman"/>
          <w:sz w:val="28"/>
          <w:szCs w:val="28"/>
          <w:lang w:val="uk-UA"/>
        </w:rPr>
        <w:t xml:space="preserve"> і</w:t>
      </w:r>
      <w:r w:rsidRPr="00581C1F">
        <w:rPr>
          <w:rFonts w:ascii="Times New Roman" w:hAnsi="Times New Roman" w:cs="Times New Roman"/>
          <w:sz w:val="28"/>
          <w:szCs w:val="28"/>
          <w:lang w:val="uk-UA"/>
        </w:rPr>
        <w:t xml:space="preserve"> “ефект”. </w:t>
      </w:r>
    </w:p>
    <w:p w:rsidR="009B3D2B" w:rsidRDefault="009B3D2B" w:rsidP="009B3D2B">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Як визначено у </w:t>
      </w:r>
      <w:r w:rsidRPr="00581C1F">
        <w:rPr>
          <w:rFonts w:ascii="Times New Roman" w:hAnsi="Times New Roman" w:cs="Times New Roman"/>
          <w:sz w:val="28"/>
          <w:szCs w:val="28"/>
        </w:rPr>
        <w:t>[</w:t>
      </w:r>
      <w:r>
        <w:rPr>
          <w:rFonts w:ascii="Times New Roman" w:hAnsi="Times New Roman" w:cs="Times New Roman"/>
          <w:sz w:val="28"/>
          <w:szCs w:val="28"/>
          <w:lang w:val="uk-UA"/>
        </w:rPr>
        <w:t>39</w:t>
      </w:r>
      <w:r w:rsidRPr="00581C1F">
        <w:rPr>
          <w:rFonts w:ascii="Times New Roman" w:hAnsi="Times New Roman" w:cs="Times New Roman"/>
          <w:sz w:val="28"/>
          <w:szCs w:val="28"/>
        </w:rPr>
        <w:t>]</w:t>
      </w:r>
      <w:r w:rsidRPr="00581C1F">
        <w:rPr>
          <w:rFonts w:ascii="Times New Roman" w:hAnsi="Times New Roman" w:cs="Times New Roman"/>
          <w:sz w:val="28"/>
          <w:szCs w:val="28"/>
          <w:lang w:val="uk-UA"/>
        </w:rPr>
        <w:t xml:space="preserve">, процес виробництва на будь-якому підприємстві здійснюється за належної взаємодії трьох визначальних чинників: персоналу (робочої сили), засобів праці та предметів праці. </w:t>
      </w:r>
    </w:p>
    <w:p w:rsidR="009B3D2B" w:rsidRPr="00581C1F" w:rsidRDefault="009B3D2B" w:rsidP="009B3D2B">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Використовуючи наявні засоби виробництва, персонал підприємства продукує суспільно корисну продукцію або надає виробничі й побутові послуги. Це означає, що, з одного боку, мають місце затрати живої та </w:t>
      </w:r>
      <w:r w:rsidRPr="00581C1F">
        <w:rPr>
          <w:rFonts w:ascii="Times New Roman" w:hAnsi="Times New Roman" w:cs="Times New Roman"/>
          <w:sz w:val="28"/>
          <w:szCs w:val="28"/>
          <w:lang w:val="uk-UA"/>
        </w:rPr>
        <w:lastRenderedPageBreak/>
        <w:t xml:space="preserve">уречевленої праці, а з іншого –  результати виробництва (діяльності). Останні залежать від масштабів застосовуваних засобів виробництва, кадрового потенціалу та рівня його використання. </w:t>
      </w:r>
    </w:p>
    <w:p w:rsidR="009B3D2B" w:rsidRDefault="009B3D2B" w:rsidP="009B3D2B">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В такому випадку ефективність діяльності підприємства – це комплекс відбиття кінцевих результатів використання засобів виробництва й робочої сили (працівників) за певний проміжок часу</w:t>
      </w:r>
      <w:r>
        <w:rPr>
          <w:rFonts w:ascii="Times New Roman" w:hAnsi="Times New Roman" w:cs="Times New Roman"/>
          <w:sz w:val="28"/>
          <w:szCs w:val="28"/>
          <w:lang w:val="uk-UA"/>
        </w:rPr>
        <w:t xml:space="preserve"> (рис. 1.1)</w:t>
      </w:r>
      <w:r w:rsidRPr="00581C1F">
        <w:rPr>
          <w:rFonts w:ascii="Times New Roman" w:hAnsi="Times New Roman" w:cs="Times New Roman"/>
          <w:sz w:val="28"/>
          <w:szCs w:val="28"/>
          <w:lang w:val="uk-UA"/>
        </w:rPr>
        <w:t xml:space="preserve">. </w:t>
      </w:r>
    </w:p>
    <w:p w:rsidR="009B3D2B" w:rsidRPr="00581C1F" w:rsidRDefault="009B3D2B" w:rsidP="009B3D2B">
      <w:pPr>
        <w:spacing w:after="0" w:line="360" w:lineRule="auto"/>
        <w:ind w:firstLine="851"/>
        <w:jc w:val="both"/>
        <w:rPr>
          <w:rFonts w:ascii="Times New Roman" w:hAnsi="Times New Roman" w:cs="Times New Roman"/>
          <w:sz w:val="28"/>
          <w:szCs w:val="28"/>
          <w:lang w:val="uk-UA"/>
        </w:rPr>
      </w:pPr>
    </w:p>
    <w:p w:rsidR="00581530" w:rsidRDefault="00E76C76" w:rsidP="00E5280B">
      <w:pPr>
        <w:spacing w:after="0" w:line="360" w:lineRule="auto"/>
        <w:jc w:val="both"/>
        <w:rPr>
          <w:rFonts w:ascii="Times New Roman" w:hAnsi="Times New Roman" w:cs="Times New Roman"/>
          <w:sz w:val="28"/>
          <w:szCs w:val="28"/>
          <w:lang w:val="uk-UA"/>
        </w:rPr>
      </w:pPr>
      <w:r w:rsidRPr="00E76C76">
        <w:rPr>
          <w:rStyle w:val="FontStyle54"/>
          <w:sz w:val="28"/>
          <w:szCs w:val="28"/>
          <w:lang w:eastAsia="uk-UA"/>
        </w:rPr>
      </w:r>
      <w:r w:rsidRPr="00E76C76">
        <w:rPr>
          <w:rStyle w:val="FontStyle54"/>
          <w:sz w:val="28"/>
          <w:szCs w:val="28"/>
          <w:lang w:eastAsia="uk-UA"/>
        </w:rPr>
        <w:pict>
          <v:group id="_x0000_s1067" editas="canvas" style="width:459pt;height:285.75pt;mso-position-horizontal-relative:char;mso-position-vertical-relative:line" coordorigin="2281,-678" coordsize="7200,44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281;top:-678;width:7200;height:442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0" type="#_x0000_t202" style="position:absolute;left:2476;top:-360;width:1330;height:507">
              <v:textbox style="mso-next-textbox:#_x0000_s1070">
                <w:txbxContent>
                  <w:p w:rsidR="00B87A34" w:rsidRPr="00112515" w:rsidRDefault="00B87A34" w:rsidP="00E5280B">
                    <w:pPr>
                      <w:jc w:val="center"/>
                      <w:rPr>
                        <w:rFonts w:ascii="Times New Roman" w:hAnsi="Times New Roman" w:cs="Times New Roman"/>
                        <w:sz w:val="24"/>
                        <w:szCs w:val="24"/>
                        <w:lang w:val="uk-UA"/>
                      </w:rPr>
                    </w:pPr>
                    <w:r w:rsidRPr="00112515">
                      <w:rPr>
                        <w:rFonts w:ascii="Times New Roman" w:hAnsi="Times New Roman" w:cs="Times New Roman"/>
                        <w:sz w:val="24"/>
                        <w:szCs w:val="24"/>
                        <w:lang w:val="uk-UA"/>
                      </w:rPr>
                      <w:t>Ресурси</w:t>
                    </w:r>
                  </w:p>
                </w:txbxContent>
              </v:textbox>
            </v:shape>
            <v:line id="_x0000_s1116" style="position:absolute;flip:x" from="6646,2796" to="7700,2797">
              <v:stroke endarrow="block"/>
            </v:line>
            <v:roundrect id="_x0000_s1117" style="position:absolute;left:4763;top:614;width:1553;height:812" arcsize="10923f"/>
            <v:shape id="_x0000_s1118" type="#_x0000_t202" style="position:absolute;left:4865;top:793;width:1343;height:516" stroked="f">
              <v:textbox style="mso-next-textbox:#_x0000_s1118">
                <w:txbxContent>
                  <w:p w:rsidR="00B87A34" w:rsidRPr="00D015D8" w:rsidRDefault="00B87A34" w:rsidP="00D015D8">
                    <w:pPr>
                      <w:jc w:val="center"/>
                      <w:rPr>
                        <w:rFonts w:ascii="Times New Roman" w:hAnsi="Times New Roman" w:cs="Times New Roman"/>
                        <w:sz w:val="24"/>
                        <w:szCs w:val="24"/>
                        <w:lang w:val="uk-UA"/>
                      </w:rPr>
                    </w:pPr>
                    <w:r w:rsidRPr="00D015D8">
                      <w:rPr>
                        <w:rFonts w:ascii="Times New Roman" w:hAnsi="Times New Roman" w:cs="Times New Roman"/>
                        <w:sz w:val="24"/>
                        <w:szCs w:val="24"/>
                        <w:lang w:val="uk-UA"/>
                      </w:rPr>
                      <w:t>Виробництво</w:t>
                    </w:r>
                  </w:p>
                </w:txbxContent>
              </v:textbox>
            </v:shape>
            <v:shapetype id="_x0000_t117" coordsize="21600,21600" o:spt="117" path="m4353,l17214,r4386,10800l17214,21600r-12861,l,10800xe">
              <v:stroke joinstyle="miter"/>
              <v:path gradientshapeok="t" o:connecttype="rect" textboxrect="4353,0,17214,21600"/>
            </v:shapetype>
            <v:shape id="_x0000_s1119" type="#_x0000_t117" style="position:absolute;left:4429;top:2250;width:2247;height:1115"/>
            <v:shape id="_x0000_s1121" type="#_x0000_t202" style="position:absolute;left:4865;top:2413;width:1451;height:840" stroked="f">
              <v:textbox style="mso-next-textbox:#_x0000_s1121">
                <w:txbxContent>
                  <w:p w:rsidR="00B87A34" w:rsidRPr="00D015D8" w:rsidRDefault="00B87A34" w:rsidP="00D015D8">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Е</w:t>
                    </w:r>
                    <w:r w:rsidRPr="00D015D8">
                      <w:rPr>
                        <w:rFonts w:ascii="Times New Roman" w:eastAsia="Calibri" w:hAnsi="Times New Roman" w:cs="Times New Roman"/>
                        <w:sz w:val="24"/>
                        <w:szCs w:val="24"/>
                        <w:lang w:val="uk-UA"/>
                      </w:rPr>
                      <w:t>фективн</w:t>
                    </w:r>
                    <w:r>
                      <w:rPr>
                        <w:rFonts w:ascii="Times New Roman" w:eastAsia="Calibri" w:hAnsi="Times New Roman" w:cs="Times New Roman"/>
                        <w:sz w:val="24"/>
                        <w:szCs w:val="24"/>
                        <w:lang w:val="uk-UA"/>
                      </w:rPr>
                      <w:t>і</w:t>
                    </w:r>
                    <w:r w:rsidRPr="00D015D8">
                      <w:rPr>
                        <w:rFonts w:ascii="Times New Roman" w:eastAsia="Calibri" w:hAnsi="Times New Roman" w:cs="Times New Roman"/>
                        <w:sz w:val="24"/>
                        <w:szCs w:val="24"/>
                        <w:lang w:val="uk-UA"/>
                      </w:rPr>
                      <w:t>ст</w:t>
                    </w:r>
                    <w:r>
                      <w:rPr>
                        <w:rFonts w:ascii="Times New Roman" w:eastAsia="Calibri" w:hAnsi="Times New Roman" w:cs="Times New Roman"/>
                        <w:sz w:val="24"/>
                        <w:szCs w:val="24"/>
                        <w:lang w:val="uk-UA"/>
                      </w:rPr>
                      <w:t>ь</w:t>
                    </w:r>
                    <w:r w:rsidRPr="00D015D8">
                      <w:rPr>
                        <w:rFonts w:ascii="Times New Roman" w:hAnsi="Times New Roman" w:cs="Times New Roman"/>
                        <w:sz w:val="24"/>
                        <w:szCs w:val="24"/>
                        <w:lang w:val="uk-UA"/>
                      </w:rPr>
                      <w:t xml:space="preserve"> діяльності підприємства</w:t>
                    </w:r>
                  </w:p>
                  <w:p w:rsidR="00B87A34" w:rsidRDefault="00B87A34"/>
                </w:txbxContent>
              </v:textbox>
            </v:shape>
            <v:shape id="_x0000_s1120" type="#_x0000_t117" style="position:absolute;left:2606;top:612;width:1635;height:934"/>
            <v:shapetype id="_x0000_t32" coordsize="21600,21600" o:spt="32" o:oned="t" path="m,l21600,21600e" filled="f">
              <v:path arrowok="t" fillok="f" o:connecttype="none"/>
              <o:lock v:ext="edit" shapetype="t"/>
            </v:shapetype>
            <v:shape id="_x0000_s1170" type="#_x0000_t32" style="position:absolute;left:3315;top:147;width:1;height:465" o:connectortype="straight">
              <v:stroke endarrow="block"/>
            </v:shape>
            <v:shape id="_x0000_s1172" type="#_x0000_t117" style="position:absolute;left:6829;top:612;width:1636;height:933"/>
            <v:shape id="_x0000_s1173" type="#_x0000_t202" style="position:absolute;left:2840;top:793;width:1130;height:546" stroked="f">
              <v:textbox style="mso-next-textbox:#_x0000_s1173">
                <w:txbxContent>
                  <w:p w:rsidR="00B87A34" w:rsidRPr="00516186" w:rsidRDefault="00B87A34" w:rsidP="00516186">
                    <w:pPr>
                      <w:spacing w:line="240" w:lineRule="auto"/>
                      <w:jc w:val="center"/>
                      <w:rPr>
                        <w:rFonts w:ascii="Times New Roman" w:hAnsi="Times New Roman" w:cs="Times New Roman"/>
                        <w:sz w:val="24"/>
                        <w:szCs w:val="24"/>
                        <w:lang w:val="uk-UA"/>
                      </w:rPr>
                    </w:pPr>
                    <w:r w:rsidRPr="00516186">
                      <w:rPr>
                        <w:rFonts w:ascii="Times New Roman" w:hAnsi="Times New Roman" w:cs="Times New Roman"/>
                        <w:sz w:val="24"/>
                        <w:szCs w:val="24"/>
                        <w:lang w:val="uk-UA"/>
                      </w:rPr>
                      <w:t>Взаємодія та витрати</w:t>
                    </w:r>
                  </w:p>
                  <w:p w:rsidR="00B87A34" w:rsidRDefault="00B87A34" w:rsidP="00516186">
                    <w:pPr>
                      <w:spacing w:line="240" w:lineRule="auto"/>
                      <w:rPr>
                        <w:lang w:val="uk-UA"/>
                      </w:rPr>
                    </w:pPr>
                  </w:p>
                  <w:p w:rsidR="00B87A34" w:rsidRPr="00516186" w:rsidRDefault="00B87A34">
                    <w:pPr>
                      <w:rPr>
                        <w:lang w:val="uk-UA"/>
                      </w:rPr>
                    </w:pPr>
                  </w:p>
                </w:txbxContent>
              </v:textbox>
            </v:shape>
            <v:shape id="_x0000_s1174" type="#_x0000_t202" style="position:absolute;left:7135;top:748;width:1047;height:678" stroked="f">
              <v:textbox style="mso-next-textbox:#_x0000_s1174">
                <w:txbxContent>
                  <w:p w:rsidR="00B87A34" w:rsidRPr="00516186" w:rsidRDefault="00B87A34" w:rsidP="00516186">
                    <w:pPr>
                      <w:spacing w:line="240" w:lineRule="auto"/>
                      <w:ind w:right="-151"/>
                      <w:jc w:val="center"/>
                      <w:rPr>
                        <w:rFonts w:ascii="Times New Roman" w:hAnsi="Times New Roman" w:cs="Times New Roman"/>
                        <w:sz w:val="24"/>
                        <w:szCs w:val="24"/>
                        <w:lang w:val="uk-UA"/>
                      </w:rPr>
                    </w:pPr>
                    <w:r>
                      <w:rPr>
                        <w:rFonts w:ascii="Times New Roman" w:hAnsi="Times New Roman" w:cs="Times New Roman"/>
                        <w:sz w:val="24"/>
                        <w:szCs w:val="24"/>
                        <w:lang w:val="uk-UA"/>
                      </w:rPr>
                      <w:t>Результати (ефект)</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5" type="#_x0000_t185" style="position:absolute;left:4170;top:-360;width:1436;height:507"/>
            <v:shape id="_x0000_s1176" type="#_x0000_t202" style="position:absolute;left:4241;top:-360;width:1259;height:566" stroked="f">
              <v:textbox style="mso-next-textbox:#_x0000_s1176">
                <w:txbxContent>
                  <w:p w:rsidR="00B87A34" w:rsidRPr="008C14C1" w:rsidRDefault="00B87A34" w:rsidP="008C14C1">
                    <w:pPr>
                      <w:spacing w:after="0" w:line="240" w:lineRule="auto"/>
                      <w:jc w:val="center"/>
                      <w:rPr>
                        <w:rFonts w:ascii="Times New Roman" w:hAnsi="Times New Roman" w:cs="Times New Roman"/>
                        <w:lang w:val="uk-UA"/>
                      </w:rPr>
                    </w:pPr>
                    <w:r>
                      <w:rPr>
                        <w:rFonts w:ascii="Times New Roman" w:hAnsi="Times New Roman" w:cs="Times New Roman"/>
                        <w:sz w:val="24"/>
                        <w:szCs w:val="24"/>
                        <w:lang w:val="uk-UA"/>
                      </w:rPr>
                      <w:t>п</w:t>
                    </w:r>
                    <w:r w:rsidRPr="008C14C1">
                      <w:rPr>
                        <w:rFonts w:ascii="Times New Roman" w:hAnsi="Times New Roman" w:cs="Times New Roman"/>
                        <w:sz w:val="24"/>
                        <w:szCs w:val="24"/>
                        <w:lang w:val="uk-UA"/>
                      </w:rPr>
                      <w:t>ерсон</w:t>
                    </w:r>
                    <w:r w:rsidRPr="008C14C1">
                      <w:rPr>
                        <w:rFonts w:ascii="Times New Roman" w:hAnsi="Times New Roman" w:cs="Times New Roman"/>
                        <w:lang w:val="uk-UA"/>
                      </w:rPr>
                      <w:t>ал</w:t>
                    </w:r>
                  </w:p>
                  <w:p w:rsidR="00B87A34" w:rsidRPr="008C14C1" w:rsidRDefault="00B87A34" w:rsidP="008C14C1">
                    <w:pPr>
                      <w:spacing w:after="0" w:line="240" w:lineRule="auto"/>
                      <w:ind w:left="-142" w:right="-136" w:firstLine="142"/>
                      <w:jc w:val="center"/>
                      <w:rPr>
                        <w:rFonts w:ascii="Times New Roman" w:hAnsi="Times New Roman" w:cs="Times New Roman"/>
                        <w:lang w:val="uk-UA"/>
                      </w:rPr>
                    </w:pPr>
                    <w:r w:rsidRPr="008C14C1">
                      <w:rPr>
                        <w:rFonts w:ascii="Times New Roman" w:hAnsi="Times New Roman" w:cs="Times New Roman"/>
                        <w:lang w:val="uk-UA"/>
                      </w:rPr>
                      <w:t>(робоча сила)</w:t>
                    </w:r>
                  </w:p>
                  <w:p w:rsidR="00B87A34" w:rsidRDefault="00B87A34" w:rsidP="00516186">
                    <w:pPr>
                      <w:spacing w:line="240" w:lineRule="auto"/>
                      <w:rPr>
                        <w:lang w:val="uk-UA"/>
                      </w:rPr>
                    </w:pPr>
                  </w:p>
                  <w:p w:rsidR="00B87A34" w:rsidRDefault="00B87A34">
                    <w:pPr>
                      <w:rPr>
                        <w:lang w:val="uk-UA"/>
                      </w:rPr>
                    </w:pPr>
                  </w:p>
                  <w:p w:rsidR="00B87A34" w:rsidRPr="00516186" w:rsidRDefault="00B87A34">
                    <w:pPr>
                      <w:rPr>
                        <w:lang w:val="uk-UA"/>
                      </w:rPr>
                    </w:pPr>
                  </w:p>
                </w:txbxContent>
              </v:textbox>
            </v:shape>
            <v:shape id="_x0000_s1177" type="#_x0000_t202" style="position:absolute;left:3865;top:-360;width:217;height:333" stroked="f">
              <v:textbox style="mso-next-textbox:#_x0000_s1177">
                <w:txbxContent>
                  <w:p w:rsidR="00B87A34" w:rsidRPr="008C14C1" w:rsidRDefault="00B87A34">
                    <w:pPr>
                      <w:rPr>
                        <w:lang w:val="uk-UA"/>
                      </w:rPr>
                    </w:pPr>
                    <w:r>
                      <w:rPr>
                        <w:lang w:val="uk-UA"/>
                      </w:rPr>
                      <w:t>=</w:t>
                    </w:r>
                  </w:p>
                </w:txbxContent>
              </v:textbox>
            </v:shape>
            <v:shape id="_x0000_s1178" type="#_x0000_t202" style="position:absolute;left:5723;top:-224;width:318;height:371" stroked="f">
              <v:textbox style="mso-next-textbox:#_x0000_s1178">
                <w:txbxContent>
                  <w:p w:rsidR="00B87A34" w:rsidRPr="008C14C1" w:rsidRDefault="00B87A34">
                    <w:pPr>
                      <w:rPr>
                        <w:lang w:val="uk-UA"/>
                      </w:rPr>
                    </w:pPr>
                    <w:r>
                      <w:rPr>
                        <w:lang w:val="uk-UA"/>
                      </w:rPr>
                      <w:t>+</w:t>
                    </w:r>
                  </w:p>
                </w:txbxContent>
              </v:textbox>
            </v:shape>
            <v:shape id="_x0000_s1179" type="#_x0000_t202" style="position:absolute;left:7269;top:-215;width:337;height:362" stroked="f">
              <v:textbox style="mso-next-textbox:#_x0000_s1179">
                <w:txbxContent>
                  <w:p w:rsidR="00B87A34" w:rsidRPr="008C14C1" w:rsidRDefault="00B87A34">
                    <w:pPr>
                      <w:rPr>
                        <w:lang w:val="uk-UA"/>
                      </w:rPr>
                    </w:pPr>
                    <w:r>
                      <w:rPr>
                        <w:lang w:val="uk-UA"/>
                      </w:rPr>
                      <w:t>+</w:t>
                    </w:r>
                  </w:p>
                </w:txbxContent>
              </v:textbox>
            </v:shape>
            <v:shape id="_x0000_s1181" type="#_x0000_t185" style="position:absolute;left:6208;top:-300;width:998;height:507"/>
            <v:shape id="_x0000_s1182" type="#_x0000_t202" style="position:absolute;left:6316;top:-299;width:749;height:506" stroked="f">
              <v:textbox style="mso-next-textbox:#_x0000_s1182">
                <w:txbxContent>
                  <w:p w:rsidR="00B87A34" w:rsidRDefault="00B87A34" w:rsidP="008C14C1">
                    <w:pPr>
                      <w:spacing w:after="0" w:line="240" w:lineRule="auto"/>
                      <w:ind w:left="-142" w:right="-17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C14C1">
                      <w:rPr>
                        <w:rFonts w:ascii="Times New Roman" w:hAnsi="Times New Roman" w:cs="Times New Roman"/>
                        <w:sz w:val="24"/>
                        <w:szCs w:val="24"/>
                        <w:lang w:val="uk-UA"/>
                      </w:rPr>
                      <w:t xml:space="preserve">засоби </w:t>
                    </w:r>
                  </w:p>
                  <w:p w:rsidR="00B87A34" w:rsidRPr="008C14C1" w:rsidRDefault="00B87A34" w:rsidP="008C14C1">
                    <w:pPr>
                      <w:spacing w:after="0" w:line="240" w:lineRule="auto"/>
                      <w:ind w:left="-142" w:right="-17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C14C1">
                      <w:rPr>
                        <w:rFonts w:ascii="Times New Roman" w:hAnsi="Times New Roman" w:cs="Times New Roman"/>
                        <w:sz w:val="24"/>
                        <w:szCs w:val="24"/>
                        <w:lang w:val="uk-UA"/>
                      </w:rPr>
                      <w:t>праці</w:t>
                    </w:r>
                  </w:p>
                </w:txbxContent>
              </v:textbox>
            </v:shape>
            <v:shape id="_x0000_s1180" type="#_x0000_t185" style="position:absolute;left:7700;top:-299;width:1270;height:507"/>
            <v:shape id="_x0000_s1183" type="#_x0000_t202" style="position:absolute;left:7817;top:-299;width:1012;height:601" stroked="f">
              <v:textbox style="mso-next-textbox:#_x0000_s1183">
                <w:txbxContent>
                  <w:p w:rsidR="00B87A34" w:rsidRPr="008C14C1" w:rsidRDefault="00B87A34" w:rsidP="008C14C1">
                    <w:pPr>
                      <w:spacing w:after="0" w:line="240" w:lineRule="auto"/>
                      <w:jc w:val="center"/>
                      <w:rPr>
                        <w:rFonts w:ascii="Times New Roman" w:hAnsi="Times New Roman" w:cs="Times New Roman"/>
                        <w:sz w:val="24"/>
                        <w:szCs w:val="24"/>
                        <w:lang w:val="uk-UA"/>
                      </w:rPr>
                    </w:pPr>
                    <w:r w:rsidRPr="008C14C1">
                      <w:rPr>
                        <w:rFonts w:ascii="Times New Roman" w:hAnsi="Times New Roman" w:cs="Times New Roman"/>
                        <w:sz w:val="24"/>
                        <w:szCs w:val="24"/>
                        <w:lang w:val="uk-UA"/>
                      </w:rPr>
                      <w:t>предмети праці</w:t>
                    </w:r>
                  </w:p>
                </w:txbxContent>
              </v:textbox>
            </v:shape>
            <v:shape id="_x0000_s1185" type="#_x0000_t32" style="position:absolute;left:3406;top:1546;width:18;height:1250" o:connectortype="straight"/>
            <v:shape id="_x0000_s1186" type="#_x0000_t32" style="position:absolute;left:3441;top:2796;width:988;height:12" o:connectortype="straight">
              <v:stroke endarrow="block"/>
            </v:shape>
            <v:shape id="_x0000_s1187" type="#_x0000_t32" style="position:absolute;left:7700;top:1546;width:1;height:1250;flip:y" o:connectortype="straight"/>
            <v:shape id="_x0000_s1189" type="#_x0000_t32" style="position:absolute;left:4241;top:380;width:4588;height:1" o:connectortype="straight"/>
            <v:shape id="_x0000_s1191" type="#_x0000_t32" style="position:absolute;left:5500;top:381;width:1;height:231" o:connectortype="straight">
              <v:stroke endarrow="block"/>
            </v:shape>
            <v:shape id="_x0000_s1192" type="#_x0000_t32" style="position:absolute;left:7814;top:381;width:1;height:233" o:connectortype="straight">
              <v:stroke endarrow="block"/>
            </v:shape>
            <w10:wrap type="none"/>
            <w10:anchorlock/>
          </v:group>
        </w:pict>
      </w:r>
    </w:p>
    <w:p w:rsidR="004F0F3B" w:rsidRDefault="004F0F3B" w:rsidP="00E5280B">
      <w:pPr>
        <w:spacing w:after="0" w:line="360" w:lineRule="auto"/>
        <w:ind w:firstLine="851"/>
        <w:jc w:val="center"/>
        <w:rPr>
          <w:rFonts w:ascii="Times New Roman" w:eastAsia="Calibri" w:hAnsi="Times New Roman" w:cs="Times New Roman"/>
          <w:sz w:val="28"/>
          <w:szCs w:val="16"/>
          <w:lang w:val="uk-UA"/>
        </w:rPr>
      </w:pPr>
    </w:p>
    <w:p w:rsidR="00581530" w:rsidRPr="004F0F3B" w:rsidRDefault="00E5280B" w:rsidP="00E5280B">
      <w:pPr>
        <w:spacing w:after="0" w:line="360" w:lineRule="auto"/>
        <w:ind w:firstLine="851"/>
        <w:jc w:val="center"/>
        <w:rPr>
          <w:rFonts w:ascii="Times New Roman" w:hAnsi="Times New Roman" w:cs="Times New Roman"/>
          <w:sz w:val="28"/>
          <w:szCs w:val="28"/>
          <w:lang w:val="uk-UA"/>
        </w:rPr>
      </w:pPr>
      <w:r w:rsidRPr="00E5280B">
        <w:rPr>
          <w:rFonts w:ascii="Times New Roman" w:eastAsia="Calibri" w:hAnsi="Times New Roman" w:cs="Times New Roman"/>
          <w:sz w:val="28"/>
          <w:szCs w:val="16"/>
          <w:lang w:val="uk-UA"/>
        </w:rPr>
        <w:t>Рис</w:t>
      </w:r>
      <w:r>
        <w:rPr>
          <w:rFonts w:ascii="Times New Roman" w:hAnsi="Times New Roman" w:cs="Times New Roman"/>
          <w:sz w:val="28"/>
          <w:szCs w:val="16"/>
          <w:lang w:val="uk-UA"/>
        </w:rPr>
        <w:t>.</w:t>
      </w:r>
      <w:r w:rsidRPr="00E5280B">
        <w:rPr>
          <w:rFonts w:ascii="Times New Roman" w:eastAsia="Calibri" w:hAnsi="Times New Roman" w:cs="Times New Roman"/>
          <w:sz w:val="28"/>
          <w:szCs w:val="16"/>
          <w:lang w:val="uk-UA"/>
        </w:rPr>
        <w:t xml:space="preserve"> 1</w:t>
      </w:r>
      <w:r>
        <w:rPr>
          <w:rFonts w:ascii="Times New Roman" w:hAnsi="Times New Roman" w:cs="Times New Roman"/>
          <w:sz w:val="28"/>
          <w:szCs w:val="16"/>
          <w:lang w:val="uk-UA"/>
        </w:rPr>
        <w:t>.1.</w:t>
      </w:r>
      <w:r w:rsidRPr="00E5280B">
        <w:rPr>
          <w:rFonts w:ascii="Times New Roman" w:eastAsia="Calibri" w:hAnsi="Times New Roman" w:cs="Times New Roman"/>
          <w:sz w:val="28"/>
          <w:szCs w:val="16"/>
          <w:lang w:val="uk-UA"/>
        </w:rPr>
        <w:t xml:space="preserve"> Принципова схема формування </w:t>
      </w:r>
      <w:r w:rsidRPr="004F0F3B">
        <w:rPr>
          <w:rFonts w:ascii="Times New Roman" w:eastAsia="Calibri" w:hAnsi="Times New Roman" w:cs="Times New Roman"/>
          <w:sz w:val="28"/>
          <w:szCs w:val="28"/>
          <w:lang w:val="uk-UA"/>
        </w:rPr>
        <w:t>результатів та ефективності</w:t>
      </w:r>
      <w:r w:rsidRPr="004F0F3B">
        <w:rPr>
          <w:rFonts w:ascii="Times New Roman" w:hAnsi="Times New Roman" w:cs="Times New Roman"/>
          <w:sz w:val="28"/>
          <w:szCs w:val="28"/>
          <w:lang w:val="uk-UA"/>
        </w:rPr>
        <w:t xml:space="preserve"> діяльності підприємства</w:t>
      </w:r>
    </w:p>
    <w:p w:rsidR="00581530" w:rsidRPr="00E5280B" w:rsidRDefault="00581530" w:rsidP="00581C1F">
      <w:pPr>
        <w:spacing w:after="0" w:line="360" w:lineRule="auto"/>
        <w:ind w:firstLine="851"/>
        <w:jc w:val="both"/>
        <w:rPr>
          <w:rFonts w:ascii="Times New Roman" w:hAnsi="Times New Roman" w:cs="Times New Roman"/>
          <w:sz w:val="28"/>
          <w:szCs w:val="28"/>
          <w:lang w:val="uk-UA"/>
        </w:rPr>
      </w:pP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До того ж, “ефективність – здатність приносити ефект, здійснювати дію” [1</w:t>
      </w:r>
      <w:r w:rsidR="00090678">
        <w:rPr>
          <w:rFonts w:ascii="Times New Roman" w:hAnsi="Times New Roman" w:cs="Times New Roman"/>
          <w:sz w:val="28"/>
          <w:szCs w:val="28"/>
          <w:lang w:val="uk-UA"/>
        </w:rPr>
        <w:t>6</w:t>
      </w:r>
      <w:r w:rsidRPr="00581C1F">
        <w:rPr>
          <w:rFonts w:ascii="Times New Roman" w:hAnsi="Times New Roman" w:cs="Times New Roman"/>
          <w:sz w:val="28"/>
          <w:szCs w:val="28"/>
          <w:lang w:val="uk-UA"/>
        </w:rPr>
        <w:t xml:space="preserve">]. </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“Ефективність підприємства, економічна – важливий оціночний показник результативності діяльності підприємства, що представляє собою зіставлення результатів цієї діяльності. Економічна ефективність підприємства – це відношення результатів до витрат, а економічний ефект – різниця між результатами й витратами” </w:t>
      </w:r>
      <w:r w:rsidRPr="00581C1F">
        <w:rPr>
          <w:rFonts w:ascii="Times New Roman" w:hAnsi="Times New Roman" w:cs="Times New Roman"/>
          <w:sz w:val="28"/>
          <w:szCs w:val="28"/>
        </w:rPr>
        <w:t>[</w:t>
      </w:r>
      <w:r w:rsidR="00090678">
        <w:rPr>
          <w:rFonts w:ascii="Times New Roman" w:hAnsi="Times New Roman" w:cs="Times New Roman"/>
          <w:sz w:val="28"/>
          <w:szCs w:val="28"/>
          <w:lang w:val="uk-UA"/>
        </w:rPr>
        <w:t>37</w:t>
      </w:r>
      <w:r w:rsidRPr="00581C1F">
        <w:rPr>
          <w:rFonts w:ascii="Times New Roman" w:hAnsi="Times New Roman" w:cs="Times New Roman"/>
          <w:sz w:val="28"/>
          <w:szCs w:val="28"/>
        </w:rPr>
        <w:t>]</w:t>
      </w:r>
      <w:r w:rsidRPr="00581C1F">
        <w:rPr>
          <w:rFonts w:ascii="Times New Roman" w:hAnsi="Times New Roman" w:cs="Times New Roman"/>
          <w:sz w:val="28"/>
          <w:szCs w:val="28"/>
          <w:lang w:val="uk-UA"/>
        </w:rPr>
        <w:t>.</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lastRenderedPageBreak/>
        <w:t xml:space="preserve">“Ефективність економічна – результативність економічної діяльності, економічних програм й заходів, що характеризується відношенням отриманого економічного ефекту, результату до витрат чинників, ресурсів, що обумовлюють отримання цього результату...” </w:t>
      </w:r>
      <w:r w:rsidRPr="00581C1F">
        <w:rPr>
          <w:rFonts w:ascii="Times New Roman" w:hAnsi="Times New Roman" w:cs="Times New Roman"/>
          <w:sz w:val="28"/>
          <w:szCs w:val="28"/>
        </w:rPr>
        <w:t>[</w:t>
      </w:r>
      <w:r w:rsidR="00090678">
        <w:rPr>
          <w:rFonts w:ascii="Times New Roman" w:hAnsi="Times New Roman" w:cs="Times New Roman"/>
          <w:sz w:val="28"/>
          <w:szCs w:val="28"/>
          <w:lang w:val="uk-UA"/>
        </w:rPr>
        <w:t>23</w:t>
      </w:r>
      <w:r w:rsidRPr="00581C1F">
        <w:rPr>
          <w:rFonts w:ascii="Times New Roman" w:hAnsi="Times New Roman" w:cs="Times New Roman"/>
          <w:sz w:val="28"/>
          <w:szCs w:val="28"/>
        </w:rPr>
        <w:t>]</w:t>
      </w:r>
      <w:r w:rsidRPr="00581C1F">
        <w:rPr>
          <w:rFonts w:ascii="Times New Roman" w:hAnsi="Times New Roman" w:cs="Times New Roman"/>
          <w:sz w:val="28"/>
          <w:szCs w:val="28"/>
          <w:lang w:val="uk-UA"/>
        </w:rPr>
        <w:t>.</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Як визначено у </w:t>
      </w:r>
      <w:r w:rsidRPr="00581C1F">
        <w:rPr>
          <w:rFonts w:ascii="Times New Roman" w:hAnsi="Times New Roman" w:cs="Times New Roman"/>
          <w:sz w:val="28"/>
          <w:szCs w:val="28"/>
        </w:rPr>
        <w:t>[</w:t>
      </w:r>
      <w:r w:rsidRPr="00581C1F">
        <w:rPr>
          <w:rFonts w:ascii="Times New Roman" w:hAnsi="Times New Roman" w:cs="Times New Roman"/>
          <w:sz w:val="28"/>
          <w:szCs w:val="28"/>
          <w:lang w:val="uk-UA"/>
        </w:rPr>
        <w:t>1</w:t>
      </w:r>
      <w:r w:rsidR="00090678">
        <w:rPr>
          <w:rFonts w:ascii="Times New Roman" w:hAnsi="Times New Roman" w:cs="Times New Roman"/>
          <w:sz w:val="28"/>
          <w:szCs w:val="28"/>
          <w:lang w:val="uk-UA"/>
        </w:rPr>
        <w:t>0</w:t>
      </w:r>
      <w:r w:rsidRPr="00581C1F">
        <w:rPr>
          <w:rFonts w:ascii="Times New Roman" w:hAnsi="Times New Roman" w:cs="Times New Roman"/>
          <w:sz w:val="28"/>
          <w:szCs w:val="28"/>
          <w:lang w:val="uk-UA"/>
        </w:rPr>
        <w:t>, 1</w:t>
      </w:r>
      <w:r w:rsidR="00090678">
        <w:rPr>
          <w:rFonts w:ascii="Times New Roman" w:hAnsi="Times New Roman" w:cs="Times New Roman"/>
          <w:sz w:val="28"/>
          <w:szCs w:val="28"/>
          <w:lang w:val="uk-UA"/>
        </w:rPr>
        <w:t>00</w:t>
      </w:r>
      <w:r w:rsidRPr="00581C1F">
        <w:rPr>
          <w:rFonts w:ascii="Times New Roman" w:hAnsi="Times New Roman" w:cs="Times New Roman"/>
          <w:sz w:val="28"/>
          <w:szCs w:val="28"/>
        </w:rPr>
        <w:t>]</w:t>
      </w:r>
      <w:r w:rsidRPr="00581C1F">
        <w:rPr>
          <w:rFonts w:ascii="Times New Roman" w:hAnsi="Times New Roman" w:cs="Times New Roman"/>
          <w:sz w:val="28"/>
          <w:szCs w:val="28"/>
          <w:lang w:val="uk-UA"/>
        </w:rPr>
        <w:t xml:space="preserve"> у загальному значенні поняття ефект означає кінцевий позитивний результат яких-небудь цілеспрямовано початих дій. Стосовно до виробничої сфери це може бути економією робочого часу, збільшенням виробничої потужності, зниженням одноразових капітальних витрат тощо.</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Поняття економічної ефективності виробництва зв'язано з відношенням цінності результату до цінності витрат, є оцінною категорією і являє собою комплексне відображення кінцевих результатів використання всіх ресурсів виробництва за визначений проміжок часу. В основу визначення ефективності закладене поняття порівняльної переваги. Це дає змогу порівняння і вибору найбільш ефективного варіанта виробництва за прийнятим критерієм ефективності, оцінку доцільності удосконалювання базового варіанта виробництва. </w:t>
      </w:r>
    </w:p>
    <w:p w:rsidR="006159BE" w:rsidRPr="00581C1F" w:rsidRDefault="006159BE" w:rsidP="00581C1F">
      <w:pPr>
        <w:spacing w:after="120" w:line="360" w:lineRule="auto"/>
        <w:ind w:firstLine="851"/>
        <w:jc w:val="both"/>
        <w:rPr>
          <w:rStyle w:val="FontStyle85"/>
          <w:i w:val="0"/>
          <w:sz w:val="28"/>
          <w:szCs w:val="28"/>
          <w:lang w:val="uk-UA" w:eastAsia="uk-UA"/>
        </w:rPr>
      </w:pPr>
      <w:r w:rsidRPr="00581C1F">
        <w:rPr>
          <w:rStyle w:val="FontStyle91"/>
          <w:sz w:val="28"/>
          <w:szCs w:val="28"/>
          <w:lang w:val="uk-UA" w:eastAsia="uk-UA"/>
        </w:rPr>
        <w:t xml:space="preserve">У процесі функціонування будь-якого підприємства витрачаються певні ресурси: </w:t>
      </w:r>
      <w:r w:rsidRPr="00581C1F">
        <w:rPr>
          <w:rStyle w:val="FontStyle85"/>
          <w:i w:val="0"/>
          <w:sz w:val="28"/>
          <w:szCs w:val="28"/>
          <w:lang w:val="uk-UA" w:eastAsia="uk-UA"/>
        </w:rPr>
        <w:t xml:space="preserve">матеріальні, трудові, фінансові. </w:t>
      </w:r>
      <w:r w:rsidRPr="00581C1F">
        <w:rPr>
          <w:rStyle w:val="FontStyle91"/>
          <w:sz w:val="28"/>
          <w:szCs w:val="28"/>
          <w:lang w:val="uk-UA" w:eastAsia="uk-UA"/>
        </w:rPr>
        <w:t xml:space="preserve">Отримані внаслідок витрачання ресурсів результати називають </w:t>
      </w:r>
      <w:r w:rsidRPr="00581C1F">
        <w:rPr>
          <w:rStyle w:val="FontStyle85"/>
          <w:i w:val="0"/>
          <w:sz w:val="28"/>
          <w:szCs w:val="28"/>
          <w:lang w:val="uk-UA" w:eastAsia="uk-UA"/>
        </w:rPr>
        <w:t xml:space="preserve">ефектом діяльності. </w:t>
      </w:r>
      <w:r w:rsidRPr="00581C1F">
        <w:rPr>
          <w:rStyle w:val="FontStyle91"/>
          <w:sz w:val="28"/>
          <w:szCs w:val="28"/>
          <w:lang w:val="uk-UA" w:eastAsia="uk-UA"/>
        </w:rPr>
        <w:t>Співставлення результату чи ефекту діяльності з витраченими для його отримання ресурсами визначає ефективність функціонування підприємства. Таким чином, шляхом співставлення результату процесу функціонування будь-якого підприємства з витраченими для цього ресурсами можна визначити ефективність його функціонування. Формалізовано це можна представити таким чином:</w:t>
      </w:r>
      <w:r w:rsidRPr="00581C1F">
        <w:rPr>
          <w:rStyle w:val="FontStyle85"/>
          <w:i w:val="0"/>
          <w:sz w:val="28"/>
          <w:szCs w:val="28"/>
          <w:lang w:val="uk-UA" w:eastAsia="uk-UA"/>
        </w:rPr>
        <w:t xml:space="preserve"> </w:t>
      </w:r>
    </w:p>
    <w:p w:rsidR="006159BE" w:rsidRPr="00581C1F" w:rsidRDefault="006159BE" w:rsidP="00581C1F">
      <w:pPr>
        <w:pStyle w:val="Style10"/>
        <w:widowControl/>
        <w:spacing w:after="120" w:line="360" w:lineRule="auto"/>
        <w:ind w:firstLine="851"/>
        <w:jc w:val="right"/>
        <w:rPr>
          <w:rFonts w:eastAsia="Calibri"/>
          <w:bCs/>
          <w:sz w:val="28"/>
          <w:szCs w:val="28"/>
          <w:lang w:val="uk-UA"/>
        </w:rPr>
      </w:pPr>
      <w:r w:rsidRPr="00581C1F">
        <w:rPr>
          <w:position w:val="-30"/>
          <w:sz w:val="28"/>
          <w:szCs w:val="28"/>
        </w:rPr>
        <w:object w:dxaOrig="5100" w:dyaOrig="680">
          <v:shape id="_x0000_i1026" type="#_x0000_t75" style="width:278.25pt;height:36.75pt" o:ole="">
            <v:imagedata r:id="rId8" o:title=""/>
          </v:shape>
          <o:OLEObject Type="Embed" ProgID="Equation.3" ShapeID="_x0000_i1026" DrawAspect="Content" ObjectID="_1576573176" r:id="rId9"/>
        </w:object>
      </w:r>
      <w:r w:rsidRPr="00581C1F">
        <w:rPr>
          <w:position w:val="-10"/>
          <w:sz w:val="28"/>
          <w:szCs w:val="28"/>
          <w:lang w:val="uk-UA"/>
        </w:rPr>
        <w:t xml:space="preserve">                (</w:t>
      </w:r>
      <w:r w:rsidR="00581C1F">
        <w:rPr>
          <w:position w:val="-10"/>
          <w:sz w:val="28"/>
          <w:szCs w:val="28"/>
          <w:lang w:val="uk-UA"/>
        </w:rPr>
        <w:t>1</w:t>
      </w:r>
      <w:r w:rsidRPr="00581C1F">
        <w:rPr>
          <w:position w:val="-10"/>
          <w:sz w:val="28"/>
          <w:szCs w:val="28"/>
          <w:lang w:val="uk-UA"/>
        </w:rPr>
        <w:t>.1)</w:t>
      </w:r>
    </w:p>
    <w:p w:rsidR="006159BE" w:rsidRPr="00581C1F" w:rsidRDefault="006159BE" w:rsidP="00581C1F">
      <w:pPr>
        <w:pStyle w:val="Style18"/>
        <w:widowControl/>
        <w:spacing w:line="360" w:lineRule="auto"/>
        <w:ind w:firstLine="851"/>
        <w:rPr>
          <w:rStyle w:val="FontStyle91"/>
          <w:sz w:val="28"/>
          <w:szCs w:val="28"/>
          <w:lang w:val="uk-UA" w:eastAsia="uk-UA"/>
        </w:rPr>
      </w:pPr>
      <w:r w:rsidRPr="00581C1F">
        <w:rPr>
          <w:rStyle w:val="FontStyle91"/>
          <w:sz w:val="28"/>
          <w:szCs w:val="28"/>
          <w:lang w:val="uk-UA" w:eastAsia="uk-UA"/>
        </w:rPr>
        <w:lastRenderedPageBreak/>
        <w:t>Визначення ефекту та ефективності діяльності має важливе як наукове, так і практичне значення. За його допомогою можна не тільки оцінити ефективність роботи підприємства, проаналізувати сумарний ефект різних його структурних підрозділів та напрямків діяльності, а й визначити стратегію розвитку, розробити прогноз та план дій на перспективу, встановити результати використання витрачених ресурсів: засобів виробництва, робочої сили, інформації та ін.</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Під результатами виробництва розуміють його корисний кінцевий результат у виді: матеріалізованого результату процесу виробництва, вимірюваного обсягом продукції в натуральній і вартісній формах; економічного результату діяльності підприємства, що включає не тільки кількість виготовленої продукції, але й охоплює її споживчу вартість.</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Кінцевим результатом виробничо-господарської діяльності підприємства за визначений проміжок часу є чиста продукція, тобто новостворена вартість, а кінцевим фінансовим результатом комерційної діяльності - прибуток. Таким чином, економічний ефект - кінцевий результат застосування нововведення, вимірюваний абсолютними величинами. Ними можуть бути прибуток, зниження матеріальних, трудових витрат та ін. А економічна ефективність - показник, що визначає співвідношення економічного ефекту і витрат, що породили цей ефект [</w:t>
      </w:r>
      <w:r w:rsidR="00090678">
        <w:rPr>
          <w:rFonts w:ascii="Times New Roman" w:hAnsi="Times New Roman" w:cs="Times New Roman"/>
          <w:sz w:val="28"/>
          <w:szCs w:val="28"/>
          <w:lang w:val="uk-UA"/>
        </w:rPr>
        <w:t>80</w:t>
      </w:r>
      <w:r w:rsidRPr="00581C1F">
        <w:rPr>
          <w:rFonts w:ascii="Times New Roman" w:hAnsi="Times New Roman" w:cs="Times New Roman"/>
          <w:sz w:val="28"/>
          <w:szCs w:val="28"/>
          <w:lang w:val="uk-UA"/>
        </w:rPr>
        <w:t>].</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Результативність виробництва як найважливіший компонент для визначення його ефективності не варто тлумачити однозначно. Необхідно розрізняти: </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1) кінцевий результат процесу виробництва; </w:t>
      </w:r>
    </w:p>
    <w:p w:rsidR="006159BE" w:rsidRPr="00581C1F"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2) кінцевий економічний результат роботи підприємства або іншої інтеграційної структури як первинної автономної ланки економіки. </w:t>
      </w:r>
    </w:p>
    <w:p w:rsidR="006159BE" w:rsidRDefault="006159BE" w:rsidP="00581C1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Перший відбиває матеріалізований результат процесу виробництва, що вимірюється обсягом продукції в натуральній і вартісній формах. Другий включає не тільки кількість виготовленої продукції, а також її споживну вартість. Кінцевим результатом процесу виробництва (виробничо-</w:t>
      </w:r>
      <w:r w:rsidRPr="00581C1F">
        <w:rPr>
          <w:rFonts w:ascii="Times New Roman" w:hAnsi="Times New Roman" w:cs="Times New Roman"/>
          <w:sz w:val="28"/>
          <w:szCs w:val="28"/>
          <w:lang w:val="uk-UA"/>
        </w:rPr>
        <w:lastRenderedPageBreak/>
        <w:t xml:space="preserve">господарської діяльності підприємства) за певний період часу є чиста продукція, тобто новостворена вартість, а фінансовим результатом комерційної діяльності – прибуток (прибутковість). </w:t>
      </w:r>
    </w:p>
    <w:p w:rsidR="00EC5BAC" w:rsidRDefault="00EC5BAC" w:rsidP="00581C1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Однією із найважливіших ознак ефективності є досягнення відповідного результату діяльності з найменшими витратами ресурсів. Інакше кажучи, ознакою ефективності діяльності є досягнення мети функціонування підприємства з найменшими витратами суспільної праці. Оскільки внаслідок виробничої діяльності можуть бути досягнуті різноманітні результати або ефекти, як наприклад, економія ресурсів, збільшення кількості робочих місць, зменшення витрат енергії, зниження шкідливих викидів, зростання прибутків і т.ін., то необхідно говорити про можливі різні критерії (мірила) ефективності господарювання підприємства.</w:t>
      </w:r>
    </w:p>
    <w:p w:rsidR="00C123F0" w:rsidRDefault="00EC5BAC" w:rsidP="00581C1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кінцевому підсумку</w:t>
      </w:r>
      <w:r w:rsidR="00C123F0">
        <w:rPr>
          <w:rFonts w:ascii="Times New Roman" w:hAnsi="Times New Roman" w:cs="Times New Roman"/>
          <w:sz w:val="28"/>
          <w:szCs w:val="28"/>
          <w:lang w:val="uk-UA"/>
        </w:rPr>
        <w:t xml:space="preserve"> під ефективністю як економічною категорією, виходячи із об’єктивно діючого закону економії робочого часу, розуміють міру витрат ресурсів, необхідних для нагромадження </w:t>
      </w:r>
      <w:r w:rsidR="00614DD3">
        <w:rPr>
          <w:rFonts w:ascii="Times New Roman" w:hAnsi="Times New Roman" w:cs="Times New Roman"/>
          <w:sz w:val="28"/>
          <w:szCs w:val="28"/>
          <w:lang w:val="uk-UA"/>
        </w:rPr>
        <w:t>та використання багатства суспільством. Підвищення ж ефективності виробництва є конкретною формою прояву дії закону економії часу.</w:t>
      </w:r>
    </w:p>
    <w:p w:rsidR="00614DD3" w:rsidRDefault="00614DD3" w:rsidP="00581C1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Об’єктивно обґрунтованим є народногосподарський підхід, який базується на единому критерії оцінки результатів діяльності, економічної ефективності функціонування підприємства, погоджених з ним показниках і відповідних цьому критерію умовах зміни показників економічної ефективності. Такий підхід схематично може бути представлений наступним чином (рис. 1.</w:t>
      </w:r>
      <w:r w:rsidR="004F0F3B">
        <w:rPr>
          <w:rFonts w:ascii="Times New Roman" w:hAnsi="Times New Roman" w:cs="Times New Roman"/>
          <w:sz w:val="28"/>
          <w:szCs w:val="28"/>
          <w:lang w:val="uk-UA"/>
        </w:rPr>
        <w:t>2</w:t>
      </w:r>
      <w:r>
        <w:rPr>
          <w:rFonts w:ascii="Times New Roman" w:hAnsi="Times New Roman" w:cs="Times New Roman"/>
          <w:sz w:val="28"/>
          <w:szCs w:val="28"/>
          <w:lang w:val="uk-UA"/>
        </w:rPr>
        <w:t>).</w:t>
      </w:r>
    </w:p>
    <w:p w:rsidR="00C123F0" w:rsidRDefault="00C123F0" w:rsidP="00581C1F">
      <w:pPr>
        <w:spacing w:after="0" w:line="360" w:lineRule="auto"/>
        <w:ind w:firstLine="851"/>
        <w:jc w:val="both"/>
        <w:rPr>
          <w:rFonts w:ascii="Times New Roman" w:hAnsi="Times New Roman" w:cs="Times New Roman"/>
          <w:sz w:val="28"/>
          <w:szCs w:val="28"/>
          <w:lang w:val="uk-UA"/>
        </w:rPr>
      </w:pPr>
    </w:p>
    <w:p w:rsidR="00EC5BAC" w:rsidRDefault="00EC5BAC" w:rsidP="0070403C">
      <w:pPr>
        <w:spacing w:after="0" w:line="360" w:lineRule="auto"/>
        <w:jc w:val="both"/>
        <w:rPr>
          <w:rFonts w:ascii="Times New Roman" w:hAnsi="Times New Roman" w:cs="Times New Roman"/>
          <w:sz w:val="28"/>
          <w:szCs w:val="28"/>
          <w:lang w:val="uk-UA"/>
        </w:rPr>
      </w:pPr>
      <w:r w:rsidRPr="00EC5BAC">
        <w:rPr>
          <w:rFonts w:ascii="Times New Roman" w:hAnsi="Times New Roman" w:cs="Times New Roman"/>
          <w:noProof/>
          <w:sz w:val="28"/>
          <w:szCs w:val="28"/>
          <w:lang w:eastAsia="ru-RU"/>
        </w:rPr>
        <w:drawing>
          <wp:inline distT="0" distB="0" distL="0" distR="0">
            <wp:extent cx="5486400" cy="1419225"/>
            <wp:effectExtent l="0" t="0" r="19050" b="0"/>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C5BAC" w:rsidRDefault="00614DD3" w:rsidP="00614DD3">
      <w:pPr>
        <w:spacing w:after="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Рис. 1.</w:t>
      </w:r>
      <w:r w:rsidR="004F0F3B">
        <w:rPr>
          <w:rFonts w:ascii="Times New Roman" w:hAnsi="Times New Roman" w:cs="Times New Roman"/>
          <w:sz w:val="28"/>
          <w:szCs w:val="28"/>
          <w:lang w:val="uk-UA"/>
        </w:rPr>
        <w:t>2</w:t>
      </w:r>
      <w:r>
        <w:rPr>
          <w:rFonts w:ascii="Times New Roman" w:hAnsi="Times New Roman" w:cs="Times New Roman"/>
          <w:sz w:val="28"/>
          <w:szCs w:val="28"/>
          <w:lang w:val="uk-UA"/>
        </w:rPr>
        <w:t>. Встановлення критеріїв і показників</w:t>
      </w:r>
      <w:r w:rsidRPr="00614DD3">
        <w:rPr>
          <w:rFonts w:ascii="Times New Roman" w:hAnsi="Times New Roman" w:cs="Times New Roman"/>
          <w:sz w:val="28"/>
          <w:szCs w:val="28"/>
          <w:lang w:val="uk-UA"/>
        </w:rPr>
        <w:t xml:space="preserve"> </w:t>
      </w:r>
      <w:r>
        <w:rPr>
          <w:rFonts w:ascii="Times New Roman" w:hAnsi="Times New Roman" w:cs="Times New Roman"/>
          <w:sz w:val="28"/>
          <w:szCs w:val="28"/>
          <w:lang w:val="uk-UA"/>
        </w:rPr>
        <w:t>ефективності</w:t>
      </w:r>
    </w:p>
    <w:p w:rsidR="0096566F" w:rsidRPr="00581C1F" w:rsidRDefault="0096566F" w:rsidP="0096566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lastRenderedPageBreak/>
        <w:t xml:space="preserve">Економічну ефективність відображають через різні вартісні показники, що характеризують проміжні та кінцеві результати виробництва на підприємстві чи в іншій інтеграційній виробничій структурі. До таких показників належать: обсяг товарної, чистої або реалізованої продукції; величина одержаного прибутку, рентабельність виробництва (виробів); економія тих чи тих видів ресурсів (матеріальних, трудових) або загальна економія від зниження собівартості продукції; продуктивність праці тощо. </w:t>
      </w:r>
    </w:p>
    <w:p w:rsidR="0096566F" w:rsidRPr="00581C1F" w:rsidRDefault="0096566F" w:rsidP="0096566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Процес вимірювання очікуваного чи досягнутого рівня ефективності діяльності підприємства (організації) методологічно пов’язаний передовсім із визначенням належного критерію і формуванням відповідної системи показників. </w:t>
      </w:r>
    </w:p>
    <w:p w:rsidR="0096566F" w:rsidRPr="00581C1F" w:rsidRDefault="0096566F" w:rsidP="0096566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Критерій - це головна відмінна ознака й визначальна міра вірогідності пізнання суті ефективності виробництва (діяльності), відповідно до якого здійснюється кількісна оцінка рівня цієї ефективності. Правильно сформульований критерій має якнайповніше характеризувати суть ефективності як економічної категорії і бути єдиним для всіх ланок суспільного виробництва чи господарської діяльності. </w:t>
      </w:r>
    </w:p>
    <w:p w:rsidR="0096566F" w:rsidRPr="00581C1F" w:rsidRDefault="0096566F" w:rsidP="0096566F">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 xml:space="preserve">Суть проблеми підвищення ефективності виробництва (діяльності) полягає в тім, щоб на кожну одиницю ресурсів (витрат) - трудових, матеріальних і фінансових - досягати максимально можливого збільшення обсягу виробництва (доходу, прибутку). Виходячи з цього, єдиним макроекономічним критерієм ефективності виробництва (діяльності) стає зростання продуктивності суспільної (живої та уречевленої) праці. Кількісна визначеність і зміст критерію відображаються в конкретних показниках ефективності виробничо-господарської та іншої діяльності суб’єктів господарювання. </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Процес вимірювання очікуваного чи досягнутого рівня ефективності діяльності підприємства (організації) методологічно пов`язаний передовсім із визначенням належного критерію і формування відповідної систем</w:t>
      </w:r>
      <w:r w:rsidR="00040124">
        <w:rPr>
          <w:rFonts w:ascii="Times New Roman" w:hAnsi="Times New Roman" w:cs="Times New Roman"/>
          <w:color w:val="000000"/>
          <w:sz w:val="28"/>
          <w:szCs w:val="28"/>
          <w:lang w:val="uk-UA"/>
        </w:rPr>
        <w:t>и</w:t>
      </w:r>
      <w:r w:rsidRPr="00581C1F">
        <w:rPr>
          <w:rFonts w:ascii="Times New Roman" w:hAnsi="Times New Roman" w:cs="Times New Roman"/>
          <w:color w:val="000000"/>
          <w:sz w:val="28"/>
          <w:szCs w:val="28"/>
          <w:lang w:val="uk-UA"/>
        </w:rPr>
        <w:t xml:space="preserve"> показників.</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lastRenderedPageBreak/>
        <w:t>Формуючи систему показників ефективності діяльності суб'єктів господарювання, доцільно дотримуватися певних принципів, а саме:</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забезпечення органічного взаємозв'язку критерію та системи конкретних показників ефективності діяльності;</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відображення ефективності використання всіх видів застосованих ресурсів;</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можливості застосування показників ефективності до управління різними ланками виробництва на підприємстві (діяльності в організації);</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 xml:space="preserve">виконання </w:t>
      </w:r>
      <w:r w:rsidRPr="00581C1F">
        <w:rPr>
          <w:rFonts w:ascii="Times New Roman" w:hAnsi="Times New Roman" w:cs="Times New Roman"/>
          <w:sz w:val="28"/>
          <w:szCs w:val="28"/>
          <w:lang w:val="uk-UA"/>
        </w:rPr>
        <w:t xml:space="preserve">головними </w:t>
      </w:r>
      <w:r w:rsidRPr="00581C1F">
        <w:rPr>
          <w:rFonts w:ascii="Times New Roman" w:hAnsi="Times New Roman" w:cs="Times New Roman"/>
          <w:color w:val="000000"/>
          <w:sz w:val="28"/>
          <w:szCs w:val="28"/>
          <w:lang w:val="uk-UA"/>
        </w:rPr>
        <w:t>показниками стимулюючої функції в процесі використання наявних резервів зростання ефективності виробництва.</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 xml:space="preserve">Система показників ефективності </w:t>
      </w:r>
      <w:r w:rsidR="00040124">
        <w:rPr>
          <w:rFonts w:ascii="Times New Roman" w:hAnsi="Times New Roman"/>
          <w:sz w:val="28"/>
          <w:szCs w:val="28"/>
          <w:lang w:val="uk-UA"/>
        </w:rPr>
        <w:t xml:space="preserve">діяльності </w:t>
      </w:r>
      <w:r w:rsidRPr="00581C1F">
        <w:rPr>
          <w:rFonts w:ascii="Times New Roman" w:hAnsi="Times New Roman" w:cs="Times New Roman"/>
          <w:color w:val="000000"/>
          <w:sz w:val="28"/>
          <w:szCs w:val="28"/>
          <w:lang w:val="uk-UA"/>
        </w:rPr>
        <w:t xml:space="preserve"> має включати кілька груп:</w:t>
      </w:r>
    </w:p>
    <w:p w:rsidR="0096566F" w:rsidRPr="00581C1F" w:rsidRDefault="0096566F" w:rsidP="0096566F">
      <w:pPr>
        <w:pStyle w:val="23"/>
        <w:numPr>
          <w:ilvl w:val="0"/>
          <w:numId w:val="4"/>
        </w:numPr>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bCs/>
          <w:iCs/>
          <w:color w:val="000000"/>
          <w:sz w:val="28"/>
          <w:szCs w:val="28"/>
          <w:lang w:val="uk-UA"/>
        </w:rPr>
        <w:t xml:space="preserve">часткові показники ефективності </w:t>
      </w:r>
      <w:r w:rsidR="00040124">
        <w:rPr>
          <w:rFonts w:ascii="Times New Roman" w:hAnsi="Times New Roman"/>
          <w:sz w:val="28"/>
          <w:szCs w:val="28"/>
          <w:lang w:val="uk-UA"/>
        </w:rPr>
        <w:t xml:space="preserve">діяльності </w:t>
      </w:r>
      <w:r w:rsidRPr="00581C1F">
        <w:rPr>
          <w:rFonts w:ascii="Times New Roman" w:hAnsi="Times New Roman" w:cs="Times New Roman"/>
          <w:color w:val="000000"/>
          <w:sz w:val="28"/>
          <w:szCs w:val="28"/>
          <w:lang w:val="uk-UA"/>
        </w:rPr>
        <w:t xml:space="preserve"> - через різноманітність видів витрат різних ресурсів широко використовується: продуктивність, фондовіддача, матеріаломісткість тощо.</w:t>
      </w:r>
    </w:p>
    <w:p w:rsidR="0096566F" w:rsidRPr="00581C1F" w:rsidRDefault="0096566F" w:rsidP="0096566F">
      <w:pPr>
        <w:pStyle w:val="23"/>
        <w:numPr>
          <w:ilvl w:val="0"/>
          <w:numId w:val="4"/>
        </w:numPr>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bCs/>
          <w:iCs/>
          <w:color w:val="000000"/>
          <w:sz w:val="28"/>
          <w:szCs w:val="28"/>
          <w:lang w:val="uk-UA"/>
        </w:rPr>
        <w:t xml:space="preserve">узагальнюючі показники ефективності </w:t>
      </w:r>
      <w:r w:rsidR="00040124">
        <w:rPr>
          <w:rFonts w:ascii="Times New Roman" w:hAnsi="Times New Roman"/>
          <w:sz w:val="28"/>
          <w:szCs w:val="28"/>
          <w:lang w:val="uk-UA"/>
        </w:rPr>
        <w:t>діяльності</w:t>
      </w:r>
      <w:r w:rsidRPr="00581C1F">
        <w:rPr>
          <w:rFonts w:ascii="Times New Roman" w:hAnsi="Times New Roman" w:cs="Times New Roman"/>
          <w:color w:val="000000"/>
          <w:sz w:val="28"/>
          <w:szCs w:val="28"/>
          <w:lang w:val="uk-UA"/>
        </w:rPr>
        <w:t xml:space="preserve"> – забезпечують можливість порівняння часткових показників</w:t>
      </w:r>
      <w:r w:rsidR="00DB20FD">
        <w:rPr>
          <w:rFonts w:ascii="Times New Roman" w:hAnsi="Times New Roman" w:cs="Times New Roman"/>
          <w:color w:val="000000"/>
          <w:sz w:val="28"/>
          <w:szCs w:val="28"/>
          <w:lang w:val="uk-UA"/>
        </w:rPr>
        <w:t xml:space="preserve"> </w:t>
      </w:r>
      <w:r w:rsidR="00DB20FD" w:rsidRPr="00DB20FD">
        <w:rPr>
          <w:rFonts w:ascii="Times New Roman" w:hAnsi="Times New Roman" w:cs="Times New Roman"/>
          <w:sz w:val="28"/>
          <w:szCs w:val="28"/>
          <w:lang w:val="uk-UA"/>
        </w:rPr>
        <w:t>[</w:t>
      </w:r>
      <w:r w:rsidR="00DB20FD">
        <w:rPr>
          <w:rFonts w:ascii="Times New Roman" w:hAnsi="Times New Roman" w:cs="Times New Roman"/>
          <w:sz w:val="28"/>
          <w:szCs w:val="28"/>
          <w:lang w:val="uk-UA"/>
        </w:rPr>
        <w:t>27</w:t>
      </w:r>
      <w:r w:rsidR="00DB20FD" w:rsidRPr="00DB20FD">
        <w:rPr>
          <w:rFonts w:ascii="Times New Roman" w:hAnsi="Times New Roman" w:cs="Times New Roman"/>
          <w:sz w:val="28"/>
          <w:szCs w:val="28"/>
          <w:lang w:val="uk-UA"/>
        </w:rPr>
        <w:t>]</w:t>
      </w:r>
      <w:r w:rsidRPr="00581C1F">
        <w:rPr>
          <w:rFonts w:ascii="Times New Roman" w:hAnsi="Times New Roman" w:cs="Times New Roman"/>
          <w:color w:val="000000"/>
          <w:sz w:val="28"/>
          <w:szCs w:val="28"/>
          <w:lang w:val="uk-UA"/>
        </w:rPr>
        <w:t>.</w:t>
      </w:r>
    </w:p>
    <w:p w:rsidR="0000151D" w:rsidRPr="00656CE4" w:rsidRDefault="0096566F" w:rsidP="0000151D">
      <w:pPr>
        <w:pStyle w:val="23"/>
        <w:spacing w:after="0" w:line="360" w:lineRule="auto"/>
        <w:ind w:left="0" w:firstLine="851"/>
        <w:jc w:val="both"/>
        <w:rPr>
          <w:rFonts w:ascii="Times New Roman" w:hAnsi="Times New Roman" w:cs="Times New Roman"/>
          <w:sz w:val="28"/>
          <w:szCs w:val="20"/>
          <w:lang w:val="uk-UA"/>
        </w:rPr>
      </w:pPr>
      <w:r w:rsidRPr="00581C1F">
        <w:rPr>
          <w:rFonts w:ascii="Times New Roman" w:hAnsi="Times New Roman" w:cs="Times New Roman"/>
          <w:color w:val="000000"/>
          <w:sz w:val="28"/>
          <w:szCs w:val="28"/>
          <w:lang w:val="uk-UA"/>
        </w:rPr>
        <w:t>Кожна з цих груп включає певну кількість конкретних абсолютних чи відносних показників, що характеризують загальну ефективність господарювання або ефективність використання окремих видів ресурсів.</w:t>
      </w:r>
      <w:r w:rsidR="0000151D">
        <w:rPr>
          <w:rFonts w:ascii="Times New Roman" w:hAnsi="Times New Roman" w:cs="Times New Roman"/>
          <w:color w:val="000000"/>
          <w:sz w:val="28"/>
          <w:szCs w:val="28"/>
          <w:lang w:val="uk-UA"/>
        </w:rPr>
        <w:t xml:space="preserve"> </w:t>
      </w:r>
      <w:r w:rsidR="0000151D" w:rsidRPr="00656CE4">
        <w:rPr>
          <w:rFonts w:ascii="Times New Roman" w:hAnsi="Times New Roman" w:cs="Times New Roman"/>
          <w:sz w:val="28"/>
          <w:szCs w:val="20"/>
          <w:lang w:val="uk-UA"/>
        </w:rPr>
        <w:t xml:space="preserve">Для всебічної </w:t>
      </w:r>
      <w:r w:rsidR="00040124">
        <w:rPr>
          <w:rFonts w:ascii="Times New Roman" w:hAnsi="Times New Roman" w:cs="Times New Roman"/>
          <w:sz w:val="28"/>
          <w:szCs w:val="20"/>
          <w:lang w:val="uk-UA"/>
        </w:rPr>
        <w:t>діагностики</w:t>
      </w:r>
      <w:r w:rsidR="0000151D" w:rsidRPr="00656CE4">
        <w:rPr>
          <w:rFonts w:ascii="Times New Roman" w:hAnsi="Times New Roman" w:cs="Times New Roman"/>
          <w:sz w:val="28"/>
          <w:szCs w:val="20"/>
          <w:lang w:val="uk-UA"/>
        </w:rPr>
        <w:t xml:space="preserve"> рівня й динаміки абсолютної економічної ефективності виробництва, результатів виробничо-господарської та комерційної діяльності підприємства поряд із наведе</w:t>
      </w:r>
      <w:r w:rsidR="0000151D" w:rsidRPr="00656CE4">
        <w:rPr>
          <w:rFonts w:ascii="Times New Roman" w:hAnsi="Times New Roman" w:cs="Times New Roman"/>
          <w:sz w:val="28"/>
          <w:szCs w:val="20"/>
          <w:lang w:val="uk-UA"/>
        </w:rPr>
        <w:softHyphen/>
        <w:t>ними основними варто використовувати також і специфічні показ</w:t>
      </w:r>
      <w:r w:rsidR="0000151D" w:rsidRPr="00656CE4">
        <w:rPr>
          <w:rFonts w:ascii="Times New Roman" w:hAnsi="Times New Roman" w:cs="Times New Roman"/>
          <w:sz w:val="28"/>
          <w:szCs w:val="20"/>
          <w:lang w:val="uk-UA"/>
        </w:rPr>
        <w:softHyphen/>
        <w:t>ники, що від</w:t>
      </w:r>
      <w:r w:rsidR="00040124">
        <w:rPr>
          <w:rFonts w:ascii="Times New Roman" w:hAnsi="Times New Roman" w:cs="Times New Roman"/>
          <w:sz w:val="28"/>
          <w:szCs w:val="20"/>
          <w:lang w:val="uk-UA"/>
        </w:rPr>
        <w:t>о</w:t>
      </w:r>
      <w:r w:rsidR="0000151D" w:rsidRPr="00656CE4">
        <w:rPr>
          <w:rFonts w:ascii="Times New Roman" w:hAnsi="Times New Roman" w:cs="Times New Roman"/>
          <w:sz w:val="28"/>
          <w:szCs w:val="20"/>
          <w:lang w:val="uk-UA"/>
        </w:rPr>
        <w:t>б</w:t>
      </w:r>
      <w:r w:rsidR="00040124">
        <w:rPr>
          <w:rFonts w:ascii="Times New Roman" w:hAnsi="Times New Roman" w:cs="Times New Roman"/>
          <w:sz w:val="28"/>
          <w:szCs w:val="20"/>
          <w:lang w:val="uk-UA"/>
        </w:rPr>
        <w:t>ража</w:t>
      </w:r>
      <w:r w:rsidR="0000151D" w:rsidRPr="00656CE4">
        <w:rPr>
          <w:rFonts w:ascii="Times New Roman" w:hAnsi="Times New Roman" w:cs="Times New Roman"/>
          <w:sz w:val="28"/>
          <w:szCs w:val="20"/>
          <w:lang w:val="uk-UA"/>
        </w:rPr>
        <w:t>ють ступінь використання кадрового потенціалу, виробничих потужностей, устаткування, окремих видів матеріаль</w:t>
      </w:r>
      <w:r w:rsidR="0000151D" w:rsidRPr="00656CE4">
        <w:rPr>
          <w:rFonts w:ascii="Times New Roman" w:hAnsi="Times New Roman" w:cs="Times New Roman"/>
          <w:sz w:val="28"/>
          <w:szCs w:val="20"/>
          <w:lang w:val="uk-UA"/>
        </w:rPr>
        <w:softHyphen/>
        <w:t>них ресурсів тощо.</w:t>
      </w:r>
    </w:p>
    <w:p w:rsidR="0096566F" w:rsidRPr="00581C1F" w:rsidRDefault="0096566F" w:rsidP="0096566F">
      <w:pPr>
        <w:pStyle w:val="23"/>
        <w:spacing w:after="0" w:line="360" w:lineRule="auto"/>
        <w:ind w:left="0" w:firstLine="851"/>
        <w:jc w:val="both"/>
        <w:rPr>
          <w:rFonts w:ascii="Times New Roman" w:hAnsi="Times New Roman" w:cs="Times New Roman"/>
          <w:color w:val="000000"/>
          <w:sz w:val="28"/>
          <w:szCs w:val="28"/>
          <w:lang w:val="uk-UA"/>
        </w:rPr>
      </w:pPr>
      <w:r w:rsidRPr="00581C1F">
        <w:rPr>
          <w:rFonts w:ascii="Times New Roman" w:hAnsi="Times New Roman" w:cs="Times New Roman"/>
          <w:color w:val="000000"/>
          <w:sz w:val="28"/>
          <w:szCs w:val="28"/>
          <w:lang w:val="uk-UA"/>
        </w:rPr>
        <w:t xml:space="preserve">При </w:t>
      </w:r>
      <w:r w:rsidR="00F72EF9">
        <w:rPr>
          <w:rFonts w:ascii="Times New Roman" w:hAnsi="Times New Roman" w:cs="Times New Roman"/>
          <w:color w:val="000000"/>
          <w:sz w:val="28"/>
          <w:szCs w:val="28"/>
          <w:lang w:val="uk-UA"/>
        </w:rPr>
        <w:t>діагностиці показників</w:t>
      </w:r>
      <w:r w:rsidRPr="00581C1F">
        <w:rPr>
          <w:rFonts w:ascii="Times New Roman" w:hAnsi="Times New Roman" w:cs="Times New Roman"/>
          <w:color w:val="000000"/>
          <w:sz w:val="28"/>
          <w:szCs w:val="28"/>
          <w:lang w:val="uk-UA"/>
        </w:rPr>
        <w:t xml:space="preserve"> ефективності виробництва необхідно враховувати особливості функціонування ринку, можливість зміни ринкових умов.</w:t>
      </w:r>
      <w:r w:rsidR="00531D55">
        <w:rPr>
          <w:rFonts w:ascii="Times New Roman" w:hAnsi="Times New Roman" w:cs="Times New Roman"/>
          <w:color w:val="000000"/>
          <w:sz w:val="28"/>
          <w:szCs w:val="28"/>
          <w:lang w:val="uk-UA"/>
        </w:rPr>
        <w:t xml:space="preserve"> </w:t>
      </w:r>
      <w:r w:rsidRPr="00581C1F">
        <w:rPr>
          <w:rFonts w:ascii="Times New Roman" w:hAnsi="Times New Roman" w:cs="Times New Roman"/>
          <w:color w:val="000000"/>
          <w:sz w:val="28"/>
          <w:szCs w:val="28"/>
          <w:lang w:val="uk-UA"/>
        </w:rPr>
        <w:t xml:space="preserve">Так, наприклад, ефективність збільшення виробничої потужності і зниження середніх постійних витрат повинні враховувати можливі зміни в </w:t>
      </w:r>
      <w:r w:rsidRPr="00581C1F">
        <w:rPr>
          <w:rFonts w:ascii="Times New Roman" w:hAnsi="Times New Roman" w:cs="Times New Roman"/>
          <w:color w:val="000000"/>
          <w:sz w:val="28"/>
          <w:szCs w:val="28"/>
          <w:lang w:val="uk-UA"/>
        </w:rPr>
        <w:lastRenderedPageBreak/>
        <w:t>попиті на продукцію, що випускається, і зв'язану з цим зміну ціни продажів. Не виключена можливість значного коливання цін на споживані ресурси.</w:t>
      </w:r>
    </w:p>
    <w:p w:rsidR="0096566F" w:rsidRDefault="0096566F" w:rsidP="0096566F">
      <w:pPr>
        <w:spacing w:after="0" w:line="360" w:lineRule="auto"/>
        <w:ind w:firstLine="851"/>
        <w:jc w:val="both"/>
        <w:rPr>
          <w:rFonts w:ascii="Times New Roman" w:hAnsi="Times New Roman" w:cs="Times New Roman"/>
          <w:color w:val="000000"/>
          <w:sz w:val="28"/>
          <w:szCs w:val="28"/>
          <w:lang w:val="uk-UA" w:eastAsia="uk-UA"/>
        </w:rPr>
      </w:pPr>
      <w:r w:rsidRPr="00581C1F">
        <w:rPr>
          <w:rFonts w:ascii="Times New Roman" w:hAnsi="Times New Roman" w:cs="Times New Roman"/>
          <w:color w:val="000000"/>
          <w:sz w:val="28"/>
          <w:szCs w:val="28"/>
          <w:lang w:val="uk-UA" w:eastAsia="uk-UA"/>
        </w:rPr>
        <w:t xml:space="preserve">Основні критерії і показники ефективної діяльності підприємства як суспільної організації, яка об'єднує людей в процесі виробництва, наведені у табл. </w:t>
      </w:r>
      <w:r>
        <w:rPr>
          <w:rFonts w:ascii="Times New Roman" w:hAnsi="Times New Roman" w:cs="Times New Roman"/>
          <w:color w:val="000000"/>
          <w:sz w:val="28"/>
          <w:szCs w:val="28"/>
          <w:lang w:val="uk-UA" w:eastAsia="uk-UA"/>
        </w:rPr>
        <w:t>1</w:t>
      </w:r>
      <w:r w:rsidRPr="00581C1F">
        <w:rPr>
          <w:rFonts w:ascii="Times New Roman" w:hAnsi="Times New Roman" w:cs="Times New Roman"/>
          <w:color w:val="000000"/>
          <w:sz w:val="28"/>
          <w:szCs w:val="28"/>
          <w:lang w:val="uk-UA" w:eastAsia="uk-UA"/>
        </w:rPr>
        <w:t>.1.</w:t>
      </w:r>
    </w:p>
    <w:p w:rsidR="0096566F" w:rsidRDefault="0096566F" w:rsidP="0096566F">
      <w:pPr>
        <w:spacing w:after="0" w:line="360" w:lineRule="auto"/>
        <w:ind w:firstLine="851"/>
        <w:jc w:val="right"/>
        <w:rPr>
          <w:rFonts w:ascii="Times New Roman" w:hAnsi="Times New Roman"/>
          <w:bCs/>
          <w:sz w:val="28"/>
          <w:szCs w:val="28"/>
          <w:lang w:val="uk-UA"/>
        </w:rPr>
      </w:pPr>
      <w:r>
        <w:rPr>
          <w:rFonts w:ascii="Times New Roman" w:hAnsi="Times New Roman"/>
          <w:bCs/>
          <w:sz w:val="28"/>
          <w:szCs w:val="28"/>
          <w:lang w:val="uk-UA"/>
        </w:rPr>
        <w:t>Таблиця 1.1</w:t>
      </w:r>
    </w:p>
    <w:p w:rsidR="0096566F" w:rsidRPr="00206D59" w:rsidRDefault="0096566F" w:rsidP="0096566F">
      <w:pPr>
        <w:spacing w:after="0" w:line="360" w:lineRule="auto"/>
        <w:ind w:firstLine="851"/>
        <w:jc w:val="center"/>
        <w:rPr>
          <w:rFonts w:ascii="Times New Roman" w:hAnsi="Times New Roman"/>
          <w:bCs/>
          <w:sz w:val="28"/>
          <w:szCs w:val="28"/>
          <w:lang w:val="uk-UA"/>
        </w:rPr>
      </w:pPr>
      <w:r w:rsidRPr="00206D59">
        <w:rPr>
          <w:rFonts w:ascii="Times New Roman" w:hAnsi="Times New Roman"/>
          <w:iCs/>
          <w:color w:val="000000"/>
          <w:sz w:val="28"/>
          <w:szCs w:val="28"/>
          <w:lang w:val="uk-UA" w:eastAsia="uk-UA"/>
        </w:rPr>
        <w:t>Критерії і показники системи вимірювання ефективності</w:t>
      </w:r>
    </w:p>
    <w:tbl>
      <w:tblPr>
        <w:tblW w:w="9356" w:type="dxa"/>
        <w:tblInd w:w="40" w:type="dxa"/>
        <w:tblLayout w:type="fixed"/>
        <w:tblCellMar>
          <w:left w:w="40" w:type="dxa"/>
          <w:right w:w="40" w:type="dxa"/>
        </w:tblCellMar>
        <w:tblLook w:val="0000"/>
      </w:tblPr>
      <w:tblGrid>
        <w:gridCol w:w="2410"/>
        <w:gridCol w:w="3686"/>
        <w:gridCol w:w="3260"/>
      </w:tblGrid>
      <w:tr w:rsidR="0096566F" w:rsidRPr="00021060" w:rsidTr="00D74496">
        <w:trPr>
          <w:trHeight w:val="511"/>
        </w:trPr>
        <w:tc>
          <w:tcPr>
            <w:tcW w:w="241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jc w:val="center"/>
              <w:rPr>
                <w:rFonts w:ascii="Times New Roman" w:hAnsi="Times New Roman"/>
                <w:bCs/>
                <w:color w:val="000000"/>
                <w:sz w:val="24"/>
                <w:szCs w:val="24"/>
                <w:lang w:val="uk-UA" w:eastAsia="uk-UA"/>
              </w:rPr>
            </w:pPr>
            <w:r w:rsidRPr="00021060">
              <w:rPr>
                <w:rFonts w:ascii="Times New Roman" w:hAnsi="Times New Roman"/>
                <w:bCs/>
                <w:color w:val="000000"/>
                <w:sz w:val="24"/>
                <w:szCs w:val="24"/>
                <w:lang w:val="uk-UA" w:eastAsia="uk-UA"/>
              </w:rPr>
              <w:t>Критерії</w:t>
            </w:r>
          </w:p>
        </w:tc>
        <w:tc>
          <w:tcPr>
            <w:tcW w:w="3686"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jc w:val="center"/>
              <w:rPr>
                <w:rFonts w:ascii="Times New Roman" w:hAnsi="Times New Roman"/>
                <w:bCs/>
                <w:color w:val="000000"/>
                <w:sz w:val="24"/>
                <w:szCs w:val="24"/>
                <w:lang w:val="uk-UA" w:eastAsia="uk-UA"/>
              </w:rPr>
            </w:pPr>
            <w:r w:rsidRPr="00021060">
              <w:rPr>
                <w:rFonts w:ascii="Times New Roman" w:hAnsi="Times New Roman"/>
                <w:bCs/>
                <w:color w:val="000000"/>
                <w:sz w:val="24"/>
                <w:szCs w:val="24"/>
                <w:lang w:val="uk-UA" w:eastAsia="uk-UA"/>
              </w:rPr>
              <w:t>Зміст критеріїв і вимірюваних ознак</w:t>
            </w:r>
          </w:p>
        </w:tc>
        <w:tc>
          <w:tcPr>
            <w:tcW w:w="326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jc w:val="center"/>
              <w:rPr>
                <w:rFonts w:ascii="Times New Roman" w:hAnsi="Times New Roman"/>
                <w:bCs/>
                <w:color w:val="000000"/>
                <w:sz w:val="24"/>
                <w:szCs w:val="24"/>
                <w:lang w:val="uk-UA" w:eastAsia="uk-UA"/>
              </w:rPr>
            </w:pPr>
            <w:r w:rsidRPr="00021060">
              <w:rPr>
                <w:rFonts w:ascii="Times New Roman" w:hAnsi="Times New Roman"/>
                <w:bCs/>
                <w:color w:val="000000"/>
                <w:sz w:val="24"/>
                <w:szCs w:val="24"/>
                <w:lang w:val="uk-UA" w:eastAsia="uk-UA"/>
              </w:rPr>
              <w:t>Основні показники оцінки ефективності</w:t>
            </w:r>
          </w:p>
        </w:tc>
      </w:tr>
      <w:tr w:rsidR="0096566F" w:rsidRPr="00021060" w:rsidTr="00D74496">
        <w:trPr>
          <w:trHeight w:val="1742"/>
        </w:trPr>
        <w:tc>
          <w:tcPr>
            <w:tcW w:w="241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Загальна результативність діяльності</w:t>
            </w:r>
          </w:p>
        </w:tc>
        <w:tc>
          <w:tcPr>
            <w:tcW w:w="3686"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Вимірювання ступеня досягнення цілей, задекларованих місією підприємства, організації (кількісна, якісна характеристика та своєчасність реалізації цілей підприємства)</w:t>
            </w:r>
          </w:p>
        </w:tc>
        <w:tc>
          <w:tcPr>
            <w:tcW w:w="326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Частка ринку:</w:t>
            </w:r>
          </w:p>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 в регіоні</w:t>
            </w:r>
          </w:p>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 в країні</w:t>
            </w:r>
          </w:p>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 xml:space="preserve">- в експорті </w:t>
            </w:r>
          </w:p>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 xml:space="preserve">Обсяг продажів, в т.ч. на внутрішньому ринку, на зовнішньому </w:t>
            </w:r>
            <w:r>
              <w:rPr>
                <w:rFonts w:ascii="Times New Roman" w:hAnsi="Times New Roman"/>
                <w:color w:val="000000"/>
                <w:sz w:val="24"/>
                <w:szCs w:val="24"/>
                <w:lang w:val="uk-UA" w:eastAsia="uk-UA"/>
              </w:rPr>
              <w:t>та ін.</w:t>
            </w:r>
          </w:p>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Якість продукції та відповідність вимогам покупців до неї</w:t>
            </w:r>
          </w:p>
        </w:tc>
      </w:tr>
      <w:tr w:rsidR="0096566F" w:rsidRPr="00FC5B0A" w:rsidTr="00D74496">
        <w:trPr>
          <w:trHeight w:val="1130"/>
        </w:trPr>
        <w:tc>
          <w:tcPr>
            <w:tcW w:w="241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Економічність діяльності: міні</w:t>
            </w:r>
            <w:r w:rsidRPr="00021060">
              <w:rPr>
                <w:rFonts w:ascii="Times New Roman" w:hAnsi="Times New Roman"/>
                <w:color w:val="000000"/>
                <w:sz w:val="24"/>
                <w:szCs w:val="24"/>
                <w:lang w:val="uk-UA" w:eastAsia="uk-UA"/>
              </w:rPr>
              <w:softHyphen/>
              <w:t>мізація витрат на отримання результатів</w:t>
            </w:r>
          </w:p>
        </w:tc>
        <w:tc>
          <w:tcPr>
            <w:tcW w:w="3686"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Вимірювання ступеня використання споживаних ресурсів: матеріальних, трудових, фінансових і ін.</w:t>
            </w:r>
          </w:p>
        </w:tc>
        <w:tc>
          <w:tcPr>
            <w:tcW w:w="326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Матеріаломісткість продукції Зарплато (трудо-) місткість про</w:t>
            </w:r>
            <w:r w:rsidRPr="00021060">
              <w:rPr>
                <w:rFonts w:ascii="Times New Roman" w:hAnsi="Times New Roman"/>
                <w:color w:val="000000"/>
                <w:sz w:val="24"/>
                <w:szCs w:val="24"/>
                <w:lang w:val="uk-UA" w:eastAsia="uk-UA"/>
              </w:rPr>
              <w:softHyphen/>
              <w:t>дукції</w:t>
            </w:r>
          </w:p>
          <w:p w:rsidR="0096566F" w:rsidRPr="00021060" w:rsidRDefault="0096566F" w:rsidP="00D74496">
            <w:pPr>
              <w:autoSpaceDE w:val="0"/>
              <w:autoSpaceDN w:val="0"/>
              <w:adjustRightInd w:val="0"/>
              <w:spacing w:after="0" w:line="240" w:lineRule="auto"/>
              <w:rPr>
                <w:rFonts w:ascii="Times New Roman" w:hAnsi="Times New Roman"/>
                <w:b/>
                <w:bCs/>
                <w:color w:val="000000"/>
                <w:sz w:val="24"/>
                <w:szCs w:val="24"/>
                <w:lang w:val="uk-UA" w:eastAsia="uk-UA"/>
              </w:rPr>
            </w:pPr>
            <w:r w:rsidRPr="00021060">
              <w:rPr>
                <w:rFonts w:ascii="Times New Roman" w:hAnsi="Times New Roman"/>
                <w:color w:val="000000"/>
                <w:sz w:val="24"/>
                <w:szCs w:val="24"/>
                <w:lang w:val="uk-UA" w:eastAsia="uk-UA"/>
              </w:rPr>
              <w:t>Енергомісткість продукції Капіталомісткість продукції Витратомісткість продукції</w:t>
            </w:r>
          </w:p>
        </w:tc>
      </w:tr>
      <w:tr w:rsidR="0096566F" w:rsidRPr="00021060" w:rsidTr="00D74496">
        <w:trPr>
          <w:trHeight w:val="943"/>
        </w:trPr>
        <w:tc>
          <w:tcPr>
            <w:tcW w:w="241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Продуктивність діяльності: максимізація її результату</w:t>
            </w:r>
          </w:p>
        </w:tc>
        <w:tc>
          <w:tcPr>
            <w:tcW w:w="3686"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Співвідношення отриманих резуль</w:t>
            </w:r>
            <w:r w:rsidRPr="00021060">
              <w:rPr>
                <w:rFonts w:ascii="Times New Roman" w:hAnsi="Times New Roman"/>
                <w:color w:val="000000"/>
                <w:sz w:val="24"/>
                <w:szCs w:val="24"/>
                <w:lang w:val="uk-UA" w:eastAsia="uk-UA"/>
              </w:rPr>
              <w:softHyphen/>
              <w:t>татів діяльності і затрат для їх отри</w:t>
            </w:r>
            <w:r w:rsidRPr="00021060">
              <w:rPr>
                <w:rFonts w:ascii="Times New Roman" w:hAnsi="Times New Roman"/>
                <w:color w:val="000000"/>
                <w:sz w:val="24"/>
                <w:szCs w:val="24"/>
                <w:lang w:val="uk-UA" w:eastAsia="uk-UA"/>
              </w:rPr>
              <w:softHyphen/>
              <w:t>мання</w:t>
            </w:r>
          </w:p>
        </w:tc>
        <w:tc>
          <w:tcPr>
            <w:tcW w:w="326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 xml:space="preserve">Продуктивність діяльності (загальна продуктивність) Продуктивність капіталу Продуктивність праці персоналу </w:t>
            </w:r>
          </w:p>
          <w:p w:rsidR="0096566F" w:rsidRPr="00021060" w:rsidRDefault="0096566F" w:rsidP="00D74496">
            <w:pPr>
              <w:autoSpaceDE w:val="0"/>
              <w:autoSpaceDN w:val="0"/>
              <w:adjustRightInd w:val="0"/>
              <w:spacing w:after="0" w:line="240" w:lineRule="auto"/>
              <w:rPr>
                <w:rFonts w:ascii="Times New Roman" w:hAnsi="Times New Roman"/>
                <w:b/>
                <w:bCs/>
                <w:color w:val="000000"/>
                <w:sz w:val="24"/>
                <w:szCs w:val="24"/>
                <w:lang w:val="uk-UA" w:eastAsia="uk-UA"/>
              </w:rPr>
            </w:pPr>
            <w:r w:rsidRPr="00021060">
              <w:rPr>
                <w:rFonts w:ascii="Times New Roman" w:hAnsi="Times New Roman"/>
                <w:color w:val="000000"/>
                <w:sz w:val="24"/>
                <w:szCs w:val="24"/>
                <w:lang w:val="uk-UA" w:eastAsia="uk-UA"/>
              </w:rPr>
              <w:t>Продуктивність праці робітників</w:t>
            </w:r>
          </w:p>
        </w:tc>
      </w:tr>
      <w:tr w:rsidR="0096566F" w:rsidRPr="00021060" w:rsidTr="00D74496">
        <w:trPr>
          <w:trHeight w:val="1123"/>
        </w:trPr>
        <w:tc>
          <w:tcPr>
            <w:tcW w:w="241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У</w:t>
            </w:r>
            <w:r w:rsidRPr="00021060">
              <w:rPr>
                <w:rFonts w:ascii="Times New Roman" w:hAnsi="Times New Roman"/>
                <w:color w:val="000000"/>
                <w:sz w:val="24"/>
                <w:szCs w:val="24"/>
                <w:lang w:val="uk-UA" w:eastAsia="uk-UA"/>
              </w:rPr>
              <w:t>загаль</w:t>
            </w:r>
            <w:r w:rsidRPr="00021060">
              <w:rPr>
                <w:rFonts w:ascii="Times New Roman" w:hAnsi="Times New Roman"/>
                <w:color w:val="000000"/>
                <w:sz w:val="24"/>
                <w:szCs w:val="24"/>
                <w:lang w:val="uk-UA" w:eastAsia="uk-UA"/>
              </w:rPr>
              <w:softHyphen/>
              <w:t>нюючі (фінансові) результати діяльності</w:t>
            </w:r>
          </w:p>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p>
        </w:tc>
        <w:tc>
          <w:tcPr>
            <w:tcW w:w="3686"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Максимізація виручки від реалізації продукції, мінімізація витрат на її виробництво і вартості виробничих фондів</w:t>
            </w:r>
          </w:p>
        </w:tc>
        <w:tc>
          <w:tcPr>
            <w:tcW w:w="3260" w:type="dxa"/>
            <w:tcBorders>
              <w:top w:val="single" w:sz="6" w:space="0" w:color="auto"/>
              <w:left w:val="single" w:sz="6" w:space="0" w:color="auto"/>
              <w:bottom w:val="single" w:sz="6" w:space="0" w:color="auto"/>
              <w:right w:val="single" w:sz="6" w:space="0" w:color="auto"/>
            </w:tcBorders>
          </w:tcPr>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 xml:space="preserve">Дохідність діяльності (витрат) Дохідність продажів Дохідність капіталу </w:t>
            </w:r>
          </w:p>
          <w:p w:rsidR="0096566F" w:rsidRPr="00021060" w:rsidRDefault="0096566F" w:rsidP="00D74496">
            <w:pPr>
              <w:autoSpaceDE w:val="0"/>
              <w:autoSpaceDN w:val="0"/>
              <w:adjustRightInd w:val="0"/>
              <w:spacing w:after="0" w:line="240" w:lineRule="auto"/>
              <w:rPr>
                <w:rFonts w:ascii="Times New Roman" w:hAnsi="Times New Roman"/>
                <w:color w:val="000000"/>
                <w:sz w:val="24"/>
                <w:szCs w:val="24"/>
                <w:lang w:val="uk-UA" w:eastAsia="uk-UA"/>
              </w:rPr>
            </w:pPr>
            <w:r w:rsidRPr="00021060">
              <w:rPr>
                <w:rFonts w:ascii="Times New Roman" w:hAnsi="Times New Roman"/>
                <w:color w:val="000000"/>
                <w:sz w:val="24"/>
                <w:szCs w:val="24"/>
                <w:lang w:val="uk-UA" w:eastAsia="uk-UA"/>
              </w:rPr>
              <w:t>Прибуток</w:t>
            </w:r>
          </w:p>
          <w:p w:rsidR="0096566F" w:rsidRPr="00021060" w:rsidRDefault="0096566F" w:rsidP="00D74496">
            <w:pPr>
              <w:autoSpaceDE w:val="0"/>
              <w:autoSpaceDN w:val="0"/>
              <w:adjustRightInd w:val="0"/>
              <w:spacing w:after="0" w:line="240" w:lineRule="auto"/>
              <w:rPr>
                <w:rFonts w:ascii="Times New Roman" w:hAnsi="Times New Roman"/>
                <w:b/>
                <w:bCs/>
                <w:color w:val="000000"/>
                <w:sz w:val="24"/>
                <w:szCs w:val="24"/>
                <w:lang w:val="uk-UA" w:eastAsia="uk-UA"/>
              </w:rPr>
            </w:pPr>
            <w:r w:rsidRPr="00021060">
              <w:rPr>
                <w:rFonts w:ascii="Times New Roman" w:hAnsi="Times New Roman"/>
                <w:color w:val="000000"/>
                <w:sz w:val="24"/>
                <w:szCs w:val="24"/>
                <w:lang w:val="uk-UA" w:eastAsia="uk-UA"/>
              </w:rPr>
              <w:t>Рентабельність капіталу Рентабельність виробництва</w:t>
            </w:r>
          </w:p>
        </w:tc>
      </w:tr>
    </w:tbl>
    <w:p w:rsidR="0096566F" w:rsidRDefault="0096566F" w:rsidP="0096566F">
      <w:pPr>
        <w:spacing w:after="0" w:line="360" w:lineRule="auto"/>
        <w:ind w:firstLine="851"/>
        <w:rPr>
          <w:rFonts w:ascii="Times New Roman" w:hAnsi="Times New Roman" w:cs="Times New Roman"/>
          <w:sz w:val="28"/>
          <w:szCs w:val="28"/>
          <w:lang w:val="uk-UA"/>
        </w:rPr>
      </w:pPr>
    </w:p>
    <w:p w:rsidR="00F72EF9" w:rsidRDefault="00F72EF9" w:rsidP="00F72EF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Таких </w:t>
      </w:r>
      <w:r w:rsidRPr="00581C1F">
        <w:rPr>
          <w:rFonts w:ascii="Times New Roman" w:hAnsi="Times New Roman" w:cs="Times New Roman"/>
          <w:color w:val="000000"/>
          <w:sz w:val="28"/>
          <w:szCs w:val="28"/>
          <w:lang w:val="uk-UA" w:eastAsia="uk-UA"/>
        </w:rPr>
        <w:t>критерії</w:t>
      </w:r>
      <w:r>
        <w:rPr>
          <w:rFonts w:ascii="Times New Roman" w:hAnsi="Times New Roman" w:cs="Times New Roman"/>
          <w:color w:val="000000"/>
          <w:sz w:val="28"/>
          <w:szCs w:val="28"/>
          <w:lang w:val="uk-UA" w:eastAsia="uk-UA"/>
        </w:rPr>
        <w:t>в</w:t>
      </w:r>
      <w:r w:rsidRPr="00581C1F">
        <w:rPr>
          <w:rFonts w:ascii="Times New Roman" w:hAnsi="Times New Roman" w:cs="Times New Roman"/>
          <w:color w:val="000000"/>
          <w:sz w:val="28"/>
          <w:szCs w:val="28"/>
          <w:lang w:val="uk-UA" w:eastAsia="uk-UA"/>
        </w:rPr>
        <w:t xml:space="preserve"> і показник</w:t>
      </w:r>
      <w:r>
        <w:rPr>
          <w:rFonts w:ascii="Times New Roman" w:hAnsi="Times New Roman" w:cs="Times New Roman"/>
          <w:color w:val="000000"/>
          <w:sz w:val="28"/>
          <w:szCs w:val="28"/>
          <w:lang w:val="uk-UA" w:eastAsia="uk-UA"/>
        </w:rPr>
        <w:t>ів</w:t>
      </w:r>
      <w:r w:rsidRPr="00581C1F">
        <w:rPr>
          <w:rFonts w:ascii="Times New Roman" w:hAnsi="Times New Roman" w:cs="Times New Roman"/>
          <w:color w:val="000000"/>
          <w:sz w:val="28"/>
          <w:szCs w:val="28"/>
          <w:lang w:val="uk-UA" w:eastAsia="uk-UA"/>
        </w:rPr>
        <w:t xml:space="preserve"> ефективно</w:t>
      </w:r>
      <w:r>
        <w:rPr>
          <w:rFonts w:ascii="Times New Roman" w:hAnsi="Times New Roman" w:cs="Times New Roman"/>
          <w:color w:val="000000"/>
          <w:sz w:val="28"/>
          <w:szCs w:val="28"/>
          <w:lang w:val="uk-UA" w:eastAsia="uk-UA"/>
        </w:rPr>
        <w:t>сті</w:t>
      </w:r>
      <w:r w:rsidRPr="00531D55">
        <w:rPr>
          <w:rFonts w:ascii="Times New Roman" w:hAnsi="Times New Roman" w:cs="Times New Roman"/>
          <w:sz w:val="28"/>
          <w:szCs w:val="28"/>
          <w:lang w:val="uk-UA"/>
        </w:rPr>
        <w:t xml:space="preserve"> </w:t>
      </w:r>
      <w:r w:rsidRPr="000B5DA5">
        <w:rPr>
          <w:rFonts w:ascii="Times New Roman" w:hAnsi="Times New Roman" w:cs="Times New Roman"/>
          <w:sz w:val="28"/>
          <w:szCs w:val="28"/>
          <w:lang w:val="uk-UA"/>
        </w:rPr>
        <w:t>діяльності підприємства</w:t>
      </w:r>
      <w:r>
        <w:rPr>
          <w:rFonts w:ascii="Times New Roman" w:hAnsi="Times New Roman" w:cs="Times New Roman"/>
          <w:sz w:val="28"/>
          <w:szCs w:val="28"/>
          <w:lang w:val="uk-UA"/>
        </w:rPr>
        <w:t xml:space="preserve"> може бути і більше в залежності від потреб і цілей діагностики та можливих напрямків використання результатів, основні з яких можна звести щонайменше до наступних:</w:t>
      </w:r>
    </w:p>
    <w:p w:rsidR="00F72EF9" w:rsidRPr="00952540" w:rsidRDefault="00F72EF9" w:rsidP="00F72EF9">
      <w:pPr>
        <w:spacing w:after="0" w:line="360" w:lineRule="auto"/>
        <w:ind w:firstLine="851"/>
        <w:jc w:val="both"/>
        <w:rPr>
          <w:rFonts w:ascii="Times New Roman" w:hAnsi="Times New Roman"/>
          <w:sz w:val="28"/>
          <w:szCs w:val="28"/>
          <w:lang w:val="uk-UA"/>
        </w:rPr>
      </w:pPr>
      <w:r w:rsidRPr="00952540">
        <w:rPr>
          <w:rFonts w:ascii="Times New Roman" w:hAnsi="Times New Roman"/>
          <w:sz w:val="28"/>
          <w:szCs w:val="28"/>
          <w:lang w:val="uk-UA"/>
        </w:rPr>
        <w:lastRenderedPageBreak/>
        <w:t>1.</w:t>
      </w:r>
      <w:r>
        <w:rPr>
          <w:rFonts w:ascii="Times New Roman" w:hAnsi="Times New Roman"/>
          <w:sz w:val="28"/>
          <w:szCs w:val="28"/>
          <w:lang w:val="uk-UA"/>
        </w:rPr>
        <w:t xml:space="preserve"> Діагностика</w:t>
      </w:r>
      <w:r w:rsidRPr="00952540">
        <w:rPr>
          <w:rFonts w:ascii="Times New Roman" w:hAnsi="Times New Roman"/>
          <w:sz w:val="28"/>
          <w:szCs w:val="28"/>
          <w:lang w:val="uk-UA"/>
        </w:rPr>
        <w:t xml:space="preserve"> і узагальнення ефективності діяльності підприємства, його виробничих та функціональних підрозділів з подальшим визначенням пріоритетів розвитку, мотивації і т.п.</w:t>
      </w:r>
      <w:r w:rsidRPr="00952540">
        <w:rPr>
          <w:rFonts w:ascii="Times New Roman" w:hAnsi="Times New Roman" w:cs="Times New Roman"/>
          <w:sz w:val="28"/>
          <w:szCs w:val="28"/>
          <w:lang w:val="uk-UA"/>
        </w:rPr>
        <w:t xml:space="preserve"> </w:t>
      </w:r>
    </w:p>
    <w:p w:rsidR="00F72EF9" w:rsidRPr="00952540" w:rsidRDefault="00F72EF9" w:rsidP="00F72EF9">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2. </w:t>
      </w:r>
      <w:r w:rsidRPr="00952540">
        <w:rPr>
          <w:rFonts w:ascii="Times New Roman" w:hAnsi="Times New Roman"/>
          <w:sz w:val="28"/>
          <w:szCs w:val="28"/>
          <w:lang w:val="uk-UA"/>
        </w:rPr>
        <w:t>Визначення тенденцій зміни основних результатів діяльності, механізмів забезпечення позитивної динаміки їх в часі та недопущенням негативної.</w:t>
      </w:r>
    </w:p>
    <w:p w:rsidR="00F72EF9" w:rsidRPr="00952540" w:rsidRDefault="00F72EF9" w:rsidP="00F72EF9">
      <w:pPr>
        <w:pStyle w:val="a5"/>
        <w:numPr>
          <w:ilvl w:val="0"/>
          <w:numId w:val="11"/>
        </w:numPr>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Оцінка різних аспектів </w:t>
      </w:r>
      <w:r w:rsidRPr="00581C1F">
        <w:rPr>
          <w:rFonts w:ascii="Times New Roman" w:hAnsi="Times New Roman"/>
          <w:color w:val="000000"/>
          <w:sz w:val="28"/>
          <w:szCs w:val="28"/>
          <w:lang w:val="uk-UA" w:eastAsia="uk-UA"/>
        </w:rPr>
        <w:t>ефективно</w:t>
      </w:r>
      <w:r>
        <w:rPr>
          <w:rFonts w:ascii="Times New Roman" w:hAnsi="Times New Roman"/>
          <w:color w:val="000000"/>
          <w:sz w:val="28"/>
          <w:szCs w:val="28"/>
          <w:lang w:val="uk-UA" w:eastAsia="uk-UA"/>
        </w:rPr>
        <w:t>сті</w:t>
      </w:r>
      <w:r w:rsidRPr="00531D55">
        <w:rPr>
          <w:rFonts w:ascii="Times New Roman" w:hAnsi="Times New Roman"/>
          <w:sz w:val="28"/>
          <w:szCs w:val="28"/>
          <w:lang w:val="uk-UA"/>
        </w:rPr>
        <w:t xml:space="preserve"> </w:t>
      </w:r>
      <w:r>
        <w:rPr>
          <w:rFonts w:ascii="Times New Roman" w:hAnsi="Times New Roman"/>
          <w:sz w:val="28"/>
          <w:szCs w:val="28"/>
          <w:lang w:val="uk-UA"/>
        </w:rPr>
        <w:t xml:space="preserve">функціонування </w:t>
      </w:r>
      <w:r w:rsidRPr="000B5DA5">
        <w:rPr>
          <w:rFonts w:ascii="Times New Roman" w:hAnsi="Times New Roman"/>
          <w:sz w:val="28"/>
          <w:szCs w:val="28"/>
          <w:lang w:val="uk-UA"/>
        </w:rPr>
        <w:t>підприємства</w:t>
      </w:r>
      <w:r>
        <w:rPr>
          <w:rFonts w:ascii="Times New Roman" w:hAnsi="Times New Roman"/>
          <w:sz w:val="28"/>
          <w:szCs w:val="28"/>
          <w:lang w:val="uk-UA"/>
        </w:rPr>
        <w:t xml:space="preserve">, які визначають його конкурентоспроможність та протидіють її зниженню </w:t>
      </w:r>
      <w:r>
        <w:rPr>
          <w:rFonts w:ascii="Times New Roman" w:hAnsi="Times New Roman"/>
          <w:sz w:val="28"/>
          <w:szCs w:val="28"/>
        </w:rPr>
        <w:t>[</w:t>
      </w:r>
      <w:r>
        <w:rPr>
          <w:rFonts w:ascii="Times New Roman" w:hAnsi="Times New Roman"/>
          <w:sz w:val="28"/>
          <w:szCs w:val="28"/>
          <w:lang w:val="uk-UA"/>
        </w:rPr>
        <w:t>97</w:t>
      </w:r>
      <w:r>
        <w:rPr>
          <w:rFonts w:ascii="Times New Roman" w:hAnsi="Times New Roman"/>
          <w:sz w:val="28"/>
          <w:szCs w:val="28"/>
        </w:rPr>
        <w:t>]</w:t>
      </w:r>
      <w:r>
        <w:rPr>
          <w:rFonts w:ascii="Times New Roman" w:hAnsi="Times New Roman"/>
          <w:sz w:val="28"/>
          <w:szCs w:val="28"/>
          <w:lang w:val="uk-UA"/>
        </w:rPr>
        <w:t>.</w:t>
      </w:r>
    </w:p>
    <w:p w:rsidR="00F72EF9" w:rsidRDefault="00F72EF9" w:rsidP="00F72EF9">
      <w:pPr>
        <w:autoSpaceDE w:val="0"/>
        <w:autoSpaceDN w:val="0"/>
        <w:adjustRightInd w:val="0"/>
        <w:spacing w:after="0" w:line="360" w:lineRule="auto"/>
        <w:ind w:firstLine="851"/>
        <w:jc w:val="both"/>
        <w:rPr>
          <w:rFonts w:ascii="Times New Roman" w:hAnsi="Times New Roman" w:cs="Times New Roman"/>
          <w:sz w:val="28"/>
          <w:szCs w:val="20"/>
          <w:lang w:val="uk-UA"/>
        </w:rPr>
      </w:pPr>
      <w:r w:rsidRPr="00344856">
        <w:rPr>
          <w:rFonts w:ascii="Times New Roman" w:hAnsi="Times New Roman" w:cs="Times New Roman"/>
          <w:sz w:val="28"/>
          <w:szCs w:val="20"/>
          <w:lang w:val="uk-UA"/>
        </w:rPr>
        <w:t xml:space="preserve">Конкретні види ефективності можуть виокремлюватися не лише за різноманітністю результатів (ефектів) діяльності підприємства, а й залежно від того, які ресурси (застосовувані чи споживані) беруться для розрахунків. Застосовувані ресурси </w:t>
      </w:r>
      <w:r>
        <w:rPr>
          <w:rFonts w:ascii="Times New Roman" w:hAnsi="Times New Roman" w:cs="Times New Roman"/>
          <w:sz w:val="28"/>
          <w:szCs w:val="20"/>
          <w:lang w:val="uk-UA"/>
        </w:rPr>
        <w:t>-</w:t>
      </w:r>
      <w:r w:rsidRPr="00344856">
        <w:rPr>
          <w:rFonts w:ascii="Times New Roman" w:hAnsi="Times New Roman" w:cs="Times New Roman"/>
          <w:sz w:val="28"/>
          <w:szCs w:val="20"/>
          <w:lang w:val="uk-UA"/>
        </w:rPr>
        <w:t xml:space="preserve"> це су</w:t>
      </w:r>
      <w:r w:rsidRPr="00344856">
        <w:rPr>
          <w:rFonts w:ascii="Times New Roman" w:hAnsi="Times New Roman" w:cs="Times New Roman"/>
          <w:sz w:val="28"/>
          <w:szCs w:val="20"/>
          <w:lang w:val="uk-UA"/>
        </w:rPr>
        <w:softHyphen/>
        <w:t xml:space="preserve">купність живої та уречевленої праці, а споживані </w:t>
      </w:r>
      <w:r>
        <w:rPr>
          <w:rFonts w:ascii="Times New Roman" w:hAnsi="Times New Roman" w:cs="Times New Roman"/>
          <w:sz w:val="28"/>
          <w:szCs w:val="20"/>
          <w:lang w:val="uk-UA"/>
        </w:rPr>
        <w:t>-</w:t>
      </w:r>
      <w:r w:rsidRPr="00344856">
        <w:rPr>
          <w:rFonts w:ascii="Times New Roman" w:hAnsi="Times New Roman" w:cs="Times New Roman"/>
          <w:sz w:val="28"/>
          <w:szCs w:val="20"/>
          <w:lang w:val="uk-UA"/>
        </w:rPr>
        <w:t xml:space="preserve"> це поточні ви</w:t>
      </w:r>
      <w:r w:rsidRPr="00344856">
        <w:rPr>
          <w:rFonts w:ascii="Times New Roman" w:hAnsi="Times New Roman" w:cs="Times New Roman"/>
          <w:sz w:val="28"/>
          <w:szCs w:val="20"/>
          <w:lang w:val="uk-UA"/>
        </w:rPr>
        <w:softHyphen/>
        <w:t xml:space="preserve">трати на виробництво продукції (надання послуг). У зв'язку з цим у практиці господарювання варто виокремлювати також ефективність застосовуваних і споживаних ресурсів як специфічні форми прояву загальної ефективності виробництва (діяльності). </w:t>
      </w:r>
    </w:p>
    <w:p w:rsidR="0000151D" w:rsidRPr="00581C1F" w:rsidRDefault="0000151D" w:rsidP="0000151D">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Ефективність виробництва можна розділити на групи:</w:t>
      </w:r>
    </w:p>
    <w:p w:rsidR="0000151D" w:rsidRPr="00581C1F" w:rsidRDefault="0000151D" w:rsidP="0000151D">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1) за наслідками - економічна, соціальна й екологічна;</w:t>
      </w:r>
    </w:p>
    <w:p w:rsidR="0000151D" w:rsidRPr="00581C1F" w:rsidRDefault="0000151D" w:rsidP="0000151D">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2) за місцем одержання ефекту - локальна (госпрозрахункова) і народногосподарська;</w:t>
      </w:r>
    </w:p>
    <w:p w:rsidR="0000151D" w:rsidRPr="00581C1F" w:rsidRDefault="0000151D" w:rsidP="0000151D">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3) за ступенем збільшення (повторення) - первинна (одноразовий ефект) і мультиплікаційна (із багаторазовим повторенням);</w:t>
      </w:r>
    </w:p>
    <w:p w:rsidR="0000151D" w:rsidRPr="00581C1F" w:rsidRDefault="0000151D" w:rsidP="0000151D">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4) за метою визначення - абсолютна (характеризує загальну величину ефекту або в розрахунку на одиницю витрат або ресурсів) і порівняльна (при виборі оптимального рішення з декількох варіантів).</w:t>
      </w:r>
    </w:p>
    <w:p w:rsidR="0000151D" w:rsidRPr="00581C1F" w:rsidRDefault="0000151D" w:rsidP="0000151D">
      <w:pPr>
        <w:spacing w:after="0" w:line="360" w:lineRule="auto"/>
        <w:ind w:firstLine="851"/>
        <w:jc w:val="both"/>
        <w:rPr>
          <w:rFonts w:ascii="Times New Roman" w:hAnsi="Times New Roman" w:cs="Times New Roman"/>
          <w:sz w:val="28"/>
          <w:szCs w:val="28"/>
          <w:lang w:val="uk-UA"/>
        </w:rPr>
      </w:pPr>
      <w:r w:rsidRPr="00581C1F">
        <w:rPr>
          <w:rFonts w:ascii="Times New Roman" w:hAnsi="Times New Roman" w:cs="Times New Roman"/>
          <w:sz w:val="28"/>
          <w:szCs w:val="28"/>
          <w:lang w:val="uk-UA"/>
        </w:rPr>
        <w:t>Усі разом взяті види ефективності формують загальну інтегральну ефективність діяльності підприємства.</w:t>
      </w:r>
    </w:p>
    <w:p w:rsidR="00510DEC" w:rsidRDefault="00510DE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5DA5" w:rsidRPr="000B5DA5" w:rsidRDefault="000B5DA5" w:rsidP="00CF29A1">
      <w:pPr>
        <w:spacing w:after="240" w:line="360" w:lineRule="auto"/>
        <w:ind w:firstLine="851"/>
        <w:jc w:val="both"/>
        <w:rPr>
          <w:rFonts w:ascii="Times New Roman" w:hAnsi="Times New Roman" w:cs="Times New Roman"/>
          <w:sz w:val="28"/>
          <w:szCs w:val="28"/>
          <w:lang w:val="uk-UA"/>
        </w:rPr>
      </w:pPr>
      <w:r w:rsidRPr="000B5DA5">
        <w:rPr>
          <w:rFonts w:ascii="Times New Roman" w:hAnsi="Times New Roman" w:cs="Times New Roman"/>
          <w:sz w:val="28"/>
          <w:szCs w:val="28"/>
          <w:lang w:val="uk-UA"/>
        </w:rPr>
        <w:lastRenderedPageBreak/>
        <w:t xml:space="preserve">1.2. </w:t>
      </w:r>
      <w:r w:rsidR="00F72EF9" w:rsidRPr="00F72EF9">
        <w:rPr>
          <w:rFonts w:ascii="Times New Roman" w:hAnsi="Times New Roman" w:cs="Times New Roman"/>
          <w:sz w:val="28"/>
          <w:szCs w:val="28"/>
          <w:lang w:val="uk-UA"/>
        </w:rPr>
        <w:t xml:space="preserve">Діагностика показників економічної ефективності діяльності підприємства  </w:t>
      </w:r>
      <w:r w:rsidR="00F72EF9" w:rsidRPr="00F72EF9">
        <w:rPr>
          <w:rFonts w:ascii="Times New Roman" w:hAnsi="Times New Roman" w:cs="Times New Roman"/>
          <w:sz w:val="28"/>
          <w:szCs w:val="28"/>
          <w:lang w:val="uk-UA"/>
        </w:rPr>
        <w:tab/>
      </w:r>
      <w:r w:rsidR="00F72EF9" w:rsidRPr="00F72EF9">
        <w:rPr>
          <w:lang w:val="uk-UA"/>
        </w:rPr>
        <w:tab/>
      </w:r>
    </w:p>
    <w:p w:rsidR="000B5DA5" w:rsidRPr="000B5DA5" w:rsidRDefault="00F72EF9" w:rsidP="000B5DA5">
      <w:pPr>
        <w:spacing w:after="0" w:line="360" w:lineRule="auto"/>
        <w:ind w:firstLine="851"/>
        <w:jc w:val="both"/>
        <w:rPr>
          <w:rFonts w:ascii="Times New Roman" w:hAnsi="Times New Roman" w:cs="Times New Roman"/>
          <w:sz w:val="28"/>
          <w:szCs w:val="28"/>
          <w:lang w:val="uk-UA"/>
        </w:rPr>
      </w:pPr>
      <w:r w:rsidRPr="00F72EF9">
        <w:rPr>
          <w:rFonts w:ascii="Times New Roman" w:hAnsi="Times New Roman" w:cs="Times New Roman"/>
          <w:sz w:val="28"/>
          <w:szCs w:val="28"/>
          <w:lang w:val="uk-UA"/>
        </w:rPr>
        <w:t>Діагностика</w:t>
      </w:r>
      <w:r w:rsidR="000B5DA5" w:rsidRPr="00F72E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показників </w:t>
      </w:r>
      <w:r w:rsidR="000B5DA5" w:rsidRPr="000B5DA5">
        <w:rPr>
          <w:rFonts w:ascii="Times New Roman" w:hAnsi="Times New Roman" w:cs="Times New Roman"/>
          <w:sz w:val="28"/>
          <w:szCs w:val="28"/>
          <w:lang w:val="uk-UA"/>
        </w:rPr>
        <w:t>ефективності діяльності підприємства забезпечується вибором належного критерію і формуванням відповідної системи її показників та умов їх визначення (</w:t>
      </w:r>
      <w:r w:rsidR="006725B6">
        <w:rPr>
          <w:rFonts w:ascii="Times New Roman" w:hAnsi="Times New Roman" w:cs="Times New Roman"/>
          <w:sz w:val="28"/>
          <w:szCs w:val="28"/>
          <w:lang w:val="uk-UA"/>
        </w:rPr>
        <w:t xml:space="preserve">див. </w:t>
      </w:r>
      <w:r w:rsidR="000B5DA5" w:rsidRPr="000B5DA5">
        <w:rPr>
          <w:rFonts w:ascii="Times New Roman" w:hAnsi="Times New Roman" w:cs="Times New Roman"/>
          <w:sz w:val="28"/>
          <w:szCs w:val="28"/>
          <w:lang w:val="uk-UA"/>
        </w:rPr>
        <w:t>рис. 1.</w:t>
      </w:r>
      <w:r w:rsidR="004F0F3B">
        <w:rPr>
          <w:rFonts w:ascii="Times New Roman" w:hAnsi="Times New Roman" w:cs="Times New Roman"/>
          <w:sz w:val="28"/>
          <w:szCs w:val="28"/>
          <w:lang w:val="uk-UA"/>
        </w:rPr>
        <w:t>2</w:t>
      </w:r>
      <w:r w:rsidR="000B5DA5" w:rsidRPr="000B5DA5">
        <w:rPr>
          <w:rFonts w:ascii="Times New Roman" w:hAnsi="Times New Roman" w:cs="Times New Roman"/>
          <w:sz w:val="28"/>
          <w:szCs w:val="28"/>
          <w:lang w:val="uk-UA"/>
        </w:rPr>
        <w:t xml:space="preserve"> ).</w:t>
      </w:r>
    </w:p>
    <w:p w:rsidR="000B5DA5" w:rsidRPr="000B5DA5" w:rsidRDefault="000B5DA5" w:rsidP="00294B2E">
      <w:pPr>
        <w:spacing w:after="120" w:line="360" w:lineRule="auto"/>
        <w:ind w:firstLine="851"/>
        <w:jc w:val="both"/>
        <w:rPr>
          <w:rFonts w:ascii="Times New Roman" w:hAnsi="Times New Roman" w:cs="Times New Roman"/>
          <w:sz w:val="28"/>
          <w:szCs w:val="28"/>
          <w:lang w:val="uk-UA"/>
        </w:rPr>
      </w:pPr>
      <w:r w:rsidRPr="000B5DA5">
        <w:rPr>
          <w:rFonts w:ascii="Times New Roman" w:hAnsi="Times New Roman" w:cs="Times New Roman"/>
          <w:sz w:val="28"/>
          <w:szCs w:val="28"/>
          <w:lang w:val="uk-UA"/>
        </w:rPr>
        <w:t>Узагальнюючий показник ефективності використання ресурсів можна розрахувати як відношення обсягу товарної продукції до витрат на її виробництво і збут, тобто до собівартості, за такою формулою:</w:t>
      </w:r>
    </w:p>
    <w:p w:rsidR="000B5DA5" w:rsidRPr="001B35C0" w:rsidRDefault="00E76C76" w:rsidP="0096566F">
      <w:pPr>
        <w:tabs>
          <w:tab w:val="center" w:pos="5103"/>
          <w:tab w:val="left" w:pos="7020"/>
          <w:tab w:val="right" w:pos="9355"/>
        </w:tabs>
        <w:spacing w:after="120" w:line="360" w:lineRule="auto"/>
        <w:ind w:firstLine="851"/>
        <w:jc w:val="right"/>
        <w:rPr>
          <w:rFonts w:ascii="Times New Roman" w:eastAsiaTheme="minorEastAsia" w:hAnsi="Times New Roman" w:cs="Times New Roman"/>
          <w:sz w:val="28"/>
          <w:szCs w:val="28"/>
          <w:lang w:val="uk-UA"/>
        </w:rPr>
      </w:pPr>
      <m:oMath>
        <m:sSub>
          <m:sSubPr>
            <m:ctrlPr>
              <w:rPr>
                <w:rFonts w:ascii="Cambria Math" w:hAnsi="Times New Roman" w:cs="Times New Roman"/>
                <w:sz w:val="32"/>
                <w:szCs w:val="32"/>
              </w:rPr>
            </m:ctrlPr>
          </m:sSubPr>
          <m:e>
            <m:r>
              <m:rPr>
                <m:sty m:val="p"/>
              </m:rPr>
              <w:rPr>
                <w:rFonts w:ascii="Cambria Math" w:hAnsi="Times New Roman" w:cs="Times New Roman"/>
                <w:sz w:val="32"/>
                <w:szCs w:val="32"/>
                <w:lang w:val="uk-UA"/>
              </w:rPr>
              <m:t>Е</m:t>
            </m:r>
          </m:e>
          <m:sub>
            <m:r>
              <m:rPr>
                <m:sty m:val="p"/>
              </m:rPr>
              <w:rPr>
                <w:rFonts w:ascii="Cambria Math" w:hAnsi="Times New Roman" w:cs="Times New Roman"/>
                <w:sz w:val="32"/>
                <w:szCs w:val="32"/>
                <w:lang w:val="uk-UA"/>
              </w:rPr>
              <m:t>вр</m:t>
            </m:r>
          </m:sub>
        </m:sSub>
      </m:oMath>
      <w:r w:rsidR="000B5DA5" w:rsidRPr="001B35C0">
        <w:rPr>
          <w:rFonts w:ascii="Times New Roman" w:eastAsiaTheme="minorEastAsia" w:hAnsi="Times New Roman" w:cs="Times New Roman"/>
          <w:sz w:val="28"/>
          <w:szCs w:val="28"/>
          <w:lang w:val="uk-UA"/>
        </w:rPr>
        <w:t xml:space="preserve">= </w:t>
      </w:r>
      <m:oMath>
        <m:f>
          <m:fPr>
            <m:ctrlPr>
              <w:rPr>
                <w:rFonts w:ascii="Cambria Math" w:eastAsiaTheme="minorEastAsia" w:hAnsi="Times New Roman" w:cs="Times New Roman"/>
                <w:sz w:val="36"/>
                <w:szCs w:val="36"/>
                <w:lang w:val="uk-UA"/>
              </w:rPr>
            </m:ctrlPr>
          </m:fPr>
          <m:num>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Cambria Math" w:cs="Times New Roman"/>
                    <w:sz w:val="36"/>
                    <w:szCs w:val="36"/>
                    <w:lang w:val="en-US"/>
                  </w:rPr>
                  <m:t>Q</m:t>
                </m:r>
              </m:e>
              <m:sub>
                <m:r>
                  <m:rPr>
                    <m:sty m:val="p"/>
                  </m:rPr>
                  <w:rPr>
                    <w:rFonts w:ascii="Cambria Math" w:eastAsiaTheme="minorEastAsia" w:hAnsi="Cambria Math" w:cs="Times New Roman"/>
                    <w:sz w:val="36"/>
                    <w:szCs w:val="36"/>
                    <w:lang w:val="uk-UA"/>
                  </w:rPr>
                  <m:t>mn</m:t>
                </m:r>
              </m:sub>
            </m:sSub>
          </m:num>
          <m:den>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В</m:t>
                </m:r>
              </m:e>
              <m:sub>
                <m:r>
                  <m:rPr>
                    <m:sty m:val="p"/>
                  </m:rPr>
                  <w:rPr>
                    <w:rFonts w:ascii="Cambria Math" w:eastAsiaTheme="minorEastAsia" w:hAnsi="Times New Roman" w:cs="Times New Roman"/>
                    <w:sz w:val="36"/>
                    <w:szCs w:val="36"/>
                    <w:lang w:val="uk-UA"/>
                  </w:rPr>
                  <m:t>врз</m:t>
                </m:r>
              </m:sub>
            </m:sSub>
          </m:den>
        </m:f>
      </m:oMath>
      <w:r w:rsidR="000B5DA5" w:rsidRPr="001B35C0">
        <w:rPr>
          <w:rFonts w:ascii="Times New Roman" w:eastAsiaTheme="minorEastAsia" w:hAnsi="Times New Roman" w:cs="Times New Roman"/>
          <w:sz w:val="28"/>
          <w:szCs w:val="28"/>
          <w:lang w:val="uk-UA"/>
        </w:rPr>
        <w:t xml:space="preserve"> = </w:t>
      </w:r>
      <m:oMath>
        <m:f>
          <m:fPr>
            <m:ctrlPr>
              <w:rPr>
                <w:rFonts w:ascii="Cambria Math" w:eastAsiaTheme="minorEastAsia" w:hAnsi="Times New Roman" w:cs="Times New Roman"/>
                <w:sz w:val="36"/>
                <w:szCs w:val="36"/>
                <w:lang w:val="uk-UA"/>
              </w:rPr>
            </m:ctrlPr>
          </m:fPr>
          <m:num>
            <m:sSub>
              <m:sSubPr>
                <m:ctrlPr>
                  <w:rPr>
                    <w:rFonts w:ascii="Cambria Math" w:eastAsiaTheme="minorEastAsia" w:hAnsi="Times New Roman" w:cs="Times New Roman"/>
                    <w:sz w:val="36"/>
                    <w:szCs w:val="36"/>
                    <w:lang w:val="uk-UA"/>
                  </w:rPr>
                </m:ctrlPr>
              </m:sSubPr>
              <m:e>
                <m:r>
                  <m:rPr>
                    <m:sty m:val="p"/>
                  </m:rPr>
                  <w:rPr>
                    <w:rFonts w:ascii="Cambria Math" w:eastAsiaTheme="minorEastAsia" w:hAnsi="Cambria Math" w:cs="Times New Roman"/>
                    <w:sz w:val="36"/>
                    <w:szCs w:val="36"/>
                    <w:lang w:val="en-US"/>
                  </w:rPr>
                  <m:t>Q</m:t>
                </m:r>
              </m:e>
              <m:sub>
                <m:r>
                  <m:rPr>
                    <m:sty m:val="p"/>
                  </m:rPr>
                  <w:rPr>
                    <w:rFonts w:ascii="Cambria Math" w:eastAsiaTheme="minorEastAsia" w:hAnsi="Times New Roman" w:cs="Times New Roman"/>
                    <w:sz w:val="36"/>
                    <w:szCs w:val="36"/>
                    <w:lang w:val="uk-UA"/>
                  </w:rPr>
                  <m:t>з</m:t>
                </m:r>
                <m:r>
                  <m:rPr>
                    <m:sty m:val="p"/>
                  </m:rPr>
                  <w:rPr>
                    <w:rFonts w:ascii="Cambria Math" w:eastAsiaTheme="minorEastAsia" w:hAnsi="Cambria Math" w:cs="Times New Roman"/>
                    <w:sz w:val="36"/>
                    <w:szCs w:val="36"/>
                    <w:lang w:val="en-US"/>
                  </w:rPr>
                  <m:t>mn</m:t>
                </m:r>
              </m:sub>
            </m:sSub>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Cambria Math" w:cs="Times New Roman"/>
                    <w:sz w:val="36"/>
                    <w:szCs w:val="36"/>
                    <w:lang w:val="uk-UA"/>
                  </w:rPr>
                  <m:t>Q</m:t>
                </m:r>
              </m:e>
              <m:sub>
                <m:r>
                  <m:rPr>
                    <m:sty m:val="p"/>
                  </m:rPr>
                  <w:rPr>
                    <w:rFonts w:ascii="Cambria Math" w:eastAsiaTheme="minorEastAsia" w:hAnsi="Cambria Math" w:cs="Times New Roman"/>
                    <w:sz w:val="36"/>
                    <w:szCs w:val="36"/>
                    <w:lang w:val="uk-UA"/>
                  </w:rPr>
                  <m:t>pn</m:t>
                </m:r>
              </m:sub>
            </m:sSub>
          </m:num>
          <m:den>
            <m:sSub>
              <m:sSubPr>
                <m:ctrlPr>
                  <w:rPr>
                    <w:rFonts w:ascii="Cambria Math" w:eastAsiaTheme="minorEastAsia" w:hAnsi="Times New Roman" w:cs="Times New Roman"/>
                    <w:sz w:val="36"/>
                    <w:szCs w:val="36"/>
                    <w:lang w:val="uk-UA"/>
                  </w:rPr>
                </m:ctrlPr>
              </m:sSubPr>
              <m:e>
                <m:r>
                  <m:rPr>
                    <m:sty m:val="p"/>
                  </m:rPr>
                  <w:rPr>
                    <w:rFonts w:ascii="Cambria Math" w:eastAsiaTheme="minorEastAsia" w:hAnsi="Cambria Math" w:cs="Times New Roman"/>
                    <w:sz w:val="36"/>
                    <w:szCs w:val="36"/>
                    <w:lang w:val="uk-UA"/>
                  </w:rPr>
                  <m:t>B</m:t>
                </m:r>
              </m:e>
              <m:sub>
                <m:r>
                  <m:rPr>
                    <m:sty m:val="p"/>
                  </m:rPr>
                  <w:rPr>
                    <w:rFonts w:ascii="Cambria Math" w:eastAsiaTheme="minorEastAsia" w:hAnsi="Cambria Math" w:cs="Times New Roman"/>
                    <w:sz w:val="36"/>
                    <w:szCs w:val="36"/>
                    <w:lang w:val="uk-UA"/>
                  </w:rPr>
                  <m:t>on</m:t>
                </m:r>
              </m:sub>
            </m:sSub>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Cambria Math" w:cs="Times New Roman"/>
                    <w:sz w:val="36"/>
                    <w:szCs w:val="36"/>
                    <w:lang w:val="uk-UA"/>
                  </w:rPr>
                  <m:t>B</m:t>
                </m:r>
              </m:e>
              <m:sub>
                <m:r>
                  <m:rPr>
                    <m:sty m:val="p"/>
                  </m:rPr>
                  <w:rPr>
                    <w:rFonts w:ascii="Cambria Math" w:eastAsiaTheme="minorEastAsia" w:hAnsi="Times New Roman" w:cs="Times New Roman"/>
                    <w:sz w:val="36"/>
                    <w:szCs w:val="36"/>
                    <w:lang w:val="uk-UA"/>
                  </w:rPr>
                  <m:t>м</m:t>
                </m:r>
              </m:sub>
            </m:sSub>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В</m:t>
                </m:r>
              </m:e>
              <m:sub>
                <m:r>
                  <m:rPr>
                    <m:sty m:val="p"/>
                  </m:rPr>
                  <w:rPr>
                    <w:rFonts w:ascii="Cambria Math" w:eastAsiaTheme="minorEastAsia" w:hAnsi="Times New Roman" w:cs="Times New Roman"/>
                    <w:sz w:val="36"/>
                    <w:szCs w:val="36"/>
                    <w:lang w:val="uk-UA"/>
                  </w:rPr>
                  <m:t>і</m:t>
                </m:r>
              </m:sub>
            </m:sSub>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В</m:t>
                </m:r>
              </m:e>
              <m:sub>
                <m:r>
                  <m:rPr>
                    <m:sty m:val="p"/>
                  </m:rPr>
                  <w:rPr>
                    <w:rFonts w:ascii="Cambria Math" w:eastAsiaTheme="minorEastAsia" w:hAnsi="Times New Roman" w:cs="Times New Roman"/>
                    <w:sz w:val="36"/>
                    <w:szCs w:val="36"/>
                    <w:lang w:val="uk-UA"/>
                  </w:rPr>
                  <m:t>зв</m:t>
                </m:r>
              </m:sub>
            </m:sSub>
          </m:den>
        </m:f>
      </m:oMath>
      <w:r w:rsidR="000B5DA5" w:rsidRPr="001B35C0">
        <w:rPr>
          <w:rFonts w:ascii="Times New Roman" w:eastAsiaTheme="minorEastAsia" w:hAnsi="Times New Roman" w:cs="Times New Roman"/>
          <w:sz w:val="28"/>
          <w:szCs w:val="28"/>
          <w:lang w:val="uk-UA"/>
        </w:rPr>
        <w:t xml:space="preserve"> ,</w:t>
      </w:r>
      <w:r w:rsidR="0096566F">
        <w:rPr>
          <w:rFonts w:ascii="Times New Roman" w:eastAsiaTheme="minorEastAsia" w:hAnsi="Times New Roman" w:cs="Times New Roman"/>
          <w:sz w:val="28"/>
          <w:szCs w:val="28"/>
          <w:lang w:val="uk-UA"/>
        </w:rPr>
        <w:tab/>
      </w:r>
      <w:r w:rsidR="0096566F">
        <w:rPr>
          <w:rFonts w:ascii="Times New Roman" w:eastAsiaTheme="minorEastAsia" w:hAnsi="Times New Roman" w:cs="Times New Roman"/>
          <w:sz w:val="28"/>
          <w:szCs w:val="28"/>
          <w:lang w:val="uk-UA"/>
        </w:rPr>
        <w:tab/>
      </w:r>
      <w:r w:rsidR="0096566F" w:rsidRPr="0096566F">
        <w:rPr>
          <w:rFonts w:ascii="Times New Roman" w:hAnsi="Times New Roman" w:cs="Times New Roman"/>
          <w:position w:val="-10"/>
          <w:sz w:val="28"/>
          <w:szCs w:val="28"/>
          <w:lang w:val="uk-UA"/>
        </w:rPr>
        <w:t>(1.2)</w:t>
      </w:r>
    </w:p>
    <w:p w:rsidR="000B5DA5" w:rsidRPr="00F27168" w:rsidRDefault="000B5DA5" w:rsidP="00CF29A1">
      <w:pPr>
        <w:tabs>
          <w:tab w:val="left" w:pos="1134"/>
        </w:tabs>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Евр – ефективність використання ресурсів підприємством за даний період, грн.;</w:t>
      </w:r>
    </w:p>
    <w:p w:rsidR="000B5DA5" w:rsidRPr="00F27168" w:rsidRDefault="00294B2E" w:rsidP="00294B2E">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Q</w:t>
      </w:r>
      <w:r>
        <w:rPr>
          <w:rFonts w:ascii="Times New Roman" w:hAnsi="Times New Roman" w:cs="Times New Roman"/>
          <w:sz w:val="28"/>
          <w:szCs w:val="28"/>
          <w:lang w:val="en-US"/>
        </w:rPr>
        <w:t>mn</w:t>
      </w:r>
      <w:r w:rsidR="000B5DA5" w:rsidRPr="00F27168">
        <w:rPr>
          <w:rFonts w:ascii="Times New Roman" w:hAnsi="Times New Roman" w:cs="Times New Roman"/>
          <w:sz w:val="28"/>
          <w:szCs w:val="28"/>
        </w:rPr>
        <w:t xml:space="preserve"> – обсяг виробленої товарної продукції за даний період, грн.;</w:t>
      </w:r>
    </w:p>
    <w:p w:rsidR="000B5DA5" w:rsidRPr="00F27168" w:rsidRDefault="00294B2E"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000B5DA5" w:rsidRPr="00F27168">
        <w:rPr>
          <w:rFonts w:ascii="Times New Roman" w:hAnsi="Times New Roman" w:cs="Times New Roman"/>
          <w:sz w:val="28"/>
          <w:szCs w:val="28"/>
        </w:rPr>
        <w:t>Bврз – загальна сума використання на виготовлення продукції ресурсів, грн.;</w:t>
      </w:r>
    </w:p>
    <w:p w:rsidR="000B5DA5" w:rsidRPr="00F27168" w:rsidRDefault="00294B2E"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Qз</w:t>
      </w:r>
      <w:r>
        <w:rPr>
          <w:rFonts w:ascii="Times New Roman" w:hAnsi="Times New Roman" w:cs="Times New Roman"/>
          <w:sz w:val="28"/>
          <w:szCs w:val="28"/>
          <w:lang w:val="en-US"/>
        </w:rPr>
        <w:t>mn</w:t>
      </w:r>
      <w:r w:rsidR="000B5DA5" w:rsidRPr="00F27168">
        <w:rPr>
          <w:rFonts w:ascii="Times New Roman" w:hAnsi="Times New Roman" w:cs="Times New Roman"/>
          <w:sz w:val="28"/>
          <w:szCs w:val="28"/>
        </w:rPr>
        <w:t xml:space="preserve"> – залишки товарної продукції, виготовленої в даному періоді на складах, грн.;</w:t>
      </w:r>
    </w:p>
    <w:p w:rsidR="000B5DA5" w:rsidRPr="00F27168" w:rsidRDefault="00294B2E"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Qр</w:t>
      </w:r>
      <w:r>
        <w:rPr>
          <w:rFonts w:ascii="Times New Roman" w:hAnsi="Times New Roman" w:cs="Times New Roman"/>
          <w:sz w:val="28"/>
          <w:szCs w:val="28"/>
          <w:lang w:val="en-US"/>
        </w:rPr>
        <w:t>n</w:t>
      </w:r>
      <w:r w:rsidR="000B5DA5" w:rsidRPr="00F27168">
        <w:rPr>
          <w:rFonts w:ascii="Times New Roman" w:hAnsi="Times New Roman" w:cs="Times New Roman"/>
          <w:sz w:val="28"/>
          <w:szCs w:val="28"/>
        </w:rPr>
        <w:t xml:space="preserve"> – обсяг реалізованої продукції за даний період, грн.;</w:t>
      </w:r>
    </w:p>
    <w:p w:rsidR="000B5DA5" w:rsidRPr="00F27168" w:rsidRDefault="00294B2E" w:rsidP="000B5DA5">
      <w:pPr>
        <w:spacing w:after="0" w:line="360" w:lineRule="auto"/>
        <w:ind w:firstLine="851"/>
        <w:jc w:val="both"/>
        <w:rPr>
          <w:rFonts w:ascii="Times New Roman" w:hAnsi="Times New Roman" w:cs="Times New Roman"/>
          <w:sz w:val="28"/>
          <w:szCs w:val="28"/>
        </w:rPr>
      </w:pPr>
      <w:r w:rsidRPr="00294B2E">
        <w:rPr>
          <w:rFonts w:ascii="Times New Roman" w:hAnsi="Times New Roman" w:cs="Times New Roman"/>
          <w:sz w:val="28"/>
          <w:szCs w:val="28"/>
        </w:rPr>
        <w:t xml:space="preserve">    </w:t>
      </w:r>
      <w:r w:rsidR="000B5DA5" w:rsidRPr="00F27168">
        <w:rPr>
          <w:rFonts w:ascii="Times New Roman" w:hAnsi="Times New Roman" w:cs="Times New Roman"/>
          <w:sz w:val="28"/>
          <w:szCs w:val="28"/>
        </w:rPr>
        <w:t>Во</w:t>
      </w:r>
      <w:r>
        <w:rPr>
          <w:rFonts w:ascii="Times New Roman" w:hAnsi="Times New Roman" w:cs="Times New Roman"/>
          <w:sz w:val="28"/>
          <w:szCs w:val="28"/>
          <w:lang w:val="en-US"/>
        </w:rPr>
        <w:t>n</w:t>
      </w:r>
      <w:r w:rsidR="000B5DA5" w:rsidRPr="00F27168">
        <w:rPr>
          <w:rFonts w:ascii="Times New Roman" w:hAnsi="Times New Roman" w:cs="Times New Roman"/>
          <w:sz w:val="28"/>
          <w:szCs w:val="28"/>
        </w:rPr>
        <w:t xml:space="preserve"> – прямі витрати, на оплату праці персоналу за даний період, грн.;</w:t>
      </w:r>
    </w:p>
    <w:p w:rsidR="000B5DA5" w:rsidRPr="00F27168" w:rsidRDefault="0096566F" w:rsidP="000B5DA5">
      <w:pPr>
        <w:spacing w:after="0" w:line="360" w:lineRule="auto"/>
        <w:ind w:firstLine="851"/>
        <w:jc w:val="both"/>
        <w:rPr>
          <w:rFonts w:ascii="Times New Roman" w:hAnsi="Times New Roman" w:cs="Times New Roman"/>
          <w:sz w:val="28"/>
          <w:szCs w:val="28"/>
        </w:rPr>
      </w:pPr>
      <w:r w:rsidRPr="0096566F">
        <w:rPr>
          <w:rFonts w:ascii="Times New Roman" w:hAnsi="Times New Roman" w:cs="Times New Roman"/>
          <w:sz w:val="28"/>
          <w:szCs w:val="28"/>
        </w:rPr>
        <w:t xml:space="preserve">   </w:t>
      </w:r>
      <w:r w:rsidR="000B5DA5" w:rsidRPr="00F27168">
        <w:rPr>
          <w:rFonts w:ascii="Times New Roman" w:hAnsi="Times New Roman" w:cs="Times New Roman"/>
          <w:sz w:val="28"/>
          <w:szCs w:val="28"/>
        </w:rPr>
        <w:t>Вм – прямі витрати на використані матеріальні ресурси за даний період, грн.;</w:t>
      </w:r>
    </w:p>
    <w:p w:rsidR="000B5DA5" w:rsidRPr="00F27168" w:rsidRDefault="0096566F" w:rsidP="000B5DA5">
      <w:pPr>
        <w:spacing w:after="0" w:line="360" w:lineRule="auto"/>
        <w:ind w:firstLine="851"/>
        <w:jc w:val="both"/>
        <w:rPr>
          <w:rFonts w:ascii="Times New Roman" w:hAnsi="Times New Roman" w:cs="Times New Roman"/>
          <w:sz w:val="28"/>
          <w:szCs w:val="28"/>
        </w:rPr>
      </w:pPr>
      <w:r w:rsidRPr="0096566F">
        <w:rPr>
          <w:rFonts w:ascii="Times New Roman" w:hAnsi="Times New Roman" w:cs="Times New Roman"/>
          <w:sz w:val="28"/>
          <w:szCs w:val="28"/>
        </w:rPr>
        <w:t xml:space="preserve">   </w:t>
      </w:r>
      <w:r w:rsidR="000B5DA5" w:rsidRPr="00F27168">
        <w:rPr>
          <w:rFonts w:ascii="Times New Roman" w:hAnsi="Times New Roman" w:cs="Times New Roman"/>
          <w:sz w:val="28"/>
          <w:szCs w:val="28"/>
        </w:rPr>
        <w:t>Взв – витрати загальновиробничі за даний період, грн.;</w:t>
      </w:r>
    </w:p>
    <w:p w:rsidR="000B5DA5" w:rsidRPr="00CF29A1" w:rsidRDefault="0096566F" w:rsidP="00CF29A1">
      <w:pPr>
        <w:spacing w:after="120" w:line="360" w:lineRule="auto"/>
        <w:ind w:firstLine="851"/>
        <w:jc w:val="both"/>
        <w:rPr>
          <w:rFonts w:ascii="Times New Roman" w:hAnsi="Times New Roman" w:cs="Times New Roman"/>
          <w:sz w:val="28"/>
          <w:szCs w:val="28"/>
          <w:lang w:val="uk-UA"/>
        </w:rPr>
      </w:pPr>
      <w:r w:rsidRPr="0096566F">
        <w:rPr>
          <w:rFonts w:ascii="Times New Roman" w:hAnsi="Times New Roman" w:cs="Times New Roman"/>
          <w:sz w:val="28"/>
          <w:szCs w:val="28"/>
        </w:rPr>
        <w:t xml:space="preserve">   </w:t>
      </w:r>
      <w:r w:rsidR="000B5DA5" w:rsidRPr="00F27168">
        <w:rPr>
          <w:rFonts w:ascii="Times New Roman" w:hAnsi="Times New Roman" w:cs="Times New Roman"/>
          <w:sz w:val="28"/>
          <w:szCs w:val="28"/>
        </w:rPr>
        <w:t>Ві – інші прямі витрати, віднесені на собівартість виготовленої продукції за даний період, грн.</w:t>
      </w:r>
    </w:p>
    <w:p w:rsidR="000B5DA5" w:rsidRPr="00F27168" w:rsidRDefault="00CF29A1" w:rsidP="00CF29A1">
      <w:pPr>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Також для </w:t>
      </w:r>
      <w:r w:rsidRPr="00F27168">
        <w:rPr>
          <w:rFonts w:ascii="Times New Roman" w:hAnsi="Times New Roman" w:cs="Times New Roman"/>
          <w:sz w:val="28"/>
          <w:szCs w:val="28"/>
        </w:rPr>
        <w:t>розрах</w:t>
      </w:r>
      <w:r>
        <w:rPr>
          <w:rFonts w:ascii="Times New Roman" w:hAnsi="Times New Roman" w:cs="Times New Roman"/>
          <w:sz w:val="28"/>
          <w:szCs w:val="28"/>
          <w:lang w:val="uk-UA"/>
        </w:rPr>
        <w:t>унку</w:t>
      </w:r>
      <w:r w:rsidRPr="00F27168">
        <w:rPr>
          <w:rFonts w:ascii="Times New Roman" w:hAnsi="Times New Roman" w:cs="Times New Roman"/>
          <w:sz w:val="28"/>
          <w:szCs w:val="28"/>
        </w:rPr>
        <w:t xml:space="preserve"> ефективності використання ресурсів підприємства </w:t>
      </w:r>
      <w:r>
        <w:rPr>
          <w:rFonts w:ascii="Times New Roman" w:hAnsi="Times New Roman" w:cs="Times New Roman"/>
          <w:sz w:val="28"/>
          <w:szCs w:val="28"/>
          <w:lang w:val="uk-UA"/>
        </w:rPr>
        <w:t>можливо використати наступний у</w:t>
      </w:r>
      <w:r w:rsidR="000B5DA5" w:rsidRPr="00F27168">
        <w:rPr>
          <w:rFonts w:ascii="Times New Roman" w:hAnsi="Times New Roman" w:cs="Times New Roman"/>
          <w:sz w:val="28"/>
          <w:szCs w:val="28"/>
        </w:rPr>
        <w:t>загальнюючий показник:</w:t>
      </w:r>
    </w:p>
    <w:p w:rsidR="000B5DA5" w:rsidRPr="001B35C0" w:rsidRDefault="00E76C76" w:rsidP="00CF29A1">
      <w:pPr>
        <w:spacing w:after="120" w:line="360" w:lineRule="auto"/>
        <w:ind w:firstLine="851"/>
        <w:jc w:val="right"/>
        <w:rPr>
          <w:rFonts w:ascii="Times New Roman" w:eastAsiaTheme="minorEastAsia" w:hAnsi="Times New Roman" w:cs="Times New Roman"/>
          <w:sz w:val="28"/>
          <w:szCs w:val="28"/>
          <w:lang w:val="uk-UA"/>
        </w:rPr>
      </w:pPr>
      <m:oMath>
        <m:sSub>
          <m:sSubPr>
            <m:ctrlPr>
              <w:rPr>
                <w:rFonts w:ascii="Cambria Math" w:hAnsi="Times New Roman" w:cs="Times New Roman"/>
                <w:sz w:val="36"/>
                <w:szCs w:val="36"/>
                <w:lang w:val="uk-UA"/>
              </w:rPr>
            </m:ctrlPr>
          </m:sSubPr>
          <m:e>
            <m:r>
              <m:rPr>
                <m:sty m:val="p"/>
              </m:rPr>
              <w:rPr>
                <w:rFonts w:ascii="Cambria Math" w:hAnsi="Times New Roman" w:cs="Times New Roman"/>
                <w:sz w:val="36"/>
                <w:szCs w:val="36"/>
                <w:lang w:val="uk-UA"/>
              </w:rPr>
              <m:t>Е</m:t>
            </m:r>
          </m:e>
          <m:sub>
            <m:r>
              <m:rPr>
                <m:sty m:val="p"/>
              </m:rPr>
              <w:rPr>
                <w:rFonts w:ascii="Cambria Math" w:hAnsi="Times New Roman" w:cs="Times New Roman"/>
                <w:sz w:val="36"/>
                <w:szCs w:val="36"/>
                <w:lang w:val="uk-UA"/>
              </w:rPr>
              <m:t>вр</m:t>
            </m:r>
          </m:sub>
        </m:sSub>
      </m:oMath>
      <w:r w:rsidR="000B5DA5" w:rsidRPr="001B35C0">
        <w:rPr>
          <w:rFonts w:ascii="Times New Roman" w:eastAsiaTheme="minorEastAsia" w:hAnsi="Times New Roman" w:cs="Times New Roman"/>
          <w:sz w:val="28"/>
          <w:szCs w:val="28"/>
          <w:lang w:val="uk-UA"/>
        </w:rPr>
        <w:t xml:space="preserve">= </w:t>
      </w:r>
      <m:oMath>
        <m:f>
          <m:fPr>
            <m:ctrlPr>
              <w:rPr>
                <w:rFonts w:ascii="Cambria Math" w:eastAsiaTheme="minorEastAsia" w:hAnsi="Times New Roman" w:cs="Times New Roman"/>
                <w:sz w:val="36"/>
                <w:szCs w:val="36"/>
                <w:lang w:val="uk-UA"/>
              </w:rPr>
            </m:ctrlPr>
          </m:fPr>
          <m:num>
            <m:sSub>
              <m:sSubPr>
                <m:ctrlPr>
                  <w:rPr>
                    <w:rFonts w:ascii="Cambria Math" w:eastAsiaTheme="minorEastAsia" w:hAnsi="Times New Roman" w:cs="Times New Roman"/>
                    <w:sz w:val="36"/>
                    <w:szCs w:val="36"/>
                    <w:lang w:val="uk-UA"/>
                  </w:rPr>
                </m:ctrlPr>
              </m:sSubPr>
              <m:e>
                <m:r>
                  <m:rPr>
                    <m:sty m:val="p"/>
                  </m:rPr>
                  <w:rPr>
                    <w:rFonts w:ascii="Cambria Math" w:eastAsiaTheme="minorEastAsia" w:hAnsi="Cambria Math" w:cs="Times New Roman"/>
                    <w:sz w:val="36"/>
                    <w:szCs w:val="36"/>
                    <w:lang w:val="en-US"/>
                  </w:rPr>
                  <m:t>Q</m:t>
                </m:r>
              </m:e>
              <m:sub>
                <m:r>
                  <m:rPr>
                    <m:sty m:val="p"/>
                  </m:rPr>
                  <w:rPr>
                    <w:rFonts w:ascii="Cambria Math" w:eastAsiaTheme="minorEastAsia" w:hAnsi="Times New Roman" w:cs="Times New Roman"/>
                    <w:sz w:val="36"/>
                    <w:szCs w:val="36"/>
                    <w:lang w:val="uk-UA"/>
                  </w:rPr>
                  <m:t>чп</m:t>
                </m:r>
              </m:sub>
            </m:sSub>
          </m:num>
          <m:den>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Ч</m:t>
                </m:r>
              </m:e>
              <m:sub>
                <m:r>
                  <m:rPr>
                    <m:sty m:val="p"/>
                  </m:rPr>
                  <w:rPr>
                    <w:rFonts w:ascii="Cambria Math" w:eastAsiaTheme="minorEastAsia" w:hAnsi="Times New Roman" w:cs="Times New Roman"/>
                    <w:sz w:val="36"/>
                    <w:szCs w:val="36"/>
                    <w:lang w:val="uk-UA"/>
                  </w:rPr>
                  <m:t>п</m:t>
                </m:r>
              </m:sub>
            </m:sSub>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Ф</m:t>
                </m:r>
              </m:e>
              <m:sub>
                <m:r>
                  <m:rPr>
                    <m:sty m:val="p"/>
                  </m:rPr>
                  <w:rPr>
                    <w:rFonts w:ascii="Cambria Math" w:eastAsiaTheme="minorEastAsia" w:hAnsi="Times New Roman" w:cs="Times New Roman"/>
                    <w:sz w:val="36"/>
                    <w:szCs w:val="36"/>
                    <w:lang w:val="uk-UA"/>
                  </w:rPr>
                  <m:t>п</m:t>
                </m:r>
              </m:sub>
            </m:sSub>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Ф</m:t>
                </m:r>
              </m:e>
              <m:sub>
                <m:r>
                  <m:rPr>
                    <m:sty m:val="p"/>
                  </m:rPr>
                  <w:rPr>
                    <w:rFonts w:ascii="Cambria Math" w:eastAsiaTheme="minorEastAsia" w:hAnsi="Times New Roman" w:cs="Times New Roman"/>
                    <w:sz w:val="36"/>
                    <w:szCs w:val="36"/>
                    <w:lang w:val="uk-UA"/>
                  </w:rPr>
                  <m:t>об</m:t>
                </m:r>
              </m:sub>
            </m:sSub>
            <m:r>
              <m:rPr>
                <m:sty m:val="p"/>
              </m:rPr>
              <w:rPr>
                <w:rFonts w:ascii="Cambria Math" w:eastAsiaTheme="minorEastAsia" w:hAnsi="Times New Roman" w:cs="Times New Roman"/>
                <w:sz w:val="36"/>
                <w:szCs w:val="36"/>
                <w:lang w:val="uk-UA"/>
              </w:rPr>
              <m:t>)</m:t>
            </m:r>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К</m:t>
                </m:r>
              </m:e>
              <m:sub>
                <m:r>
                  <m:rPr>
                    <m:sty m:val="p"/>
                  </m:rPr>
                  <w:rPr>
                    <w:rFonts w:ascii="Cambria Math" w:eastAsiaTheme="minorEastAsia" w:hAnsi="Times New Roman" w:cs="Times New Roman"/>
                    <w:sz w:val="36"/>
                    <w:szCs w:val="36"/>
                    <w:lang w:val="uk-UA"/>
                  </w:rPr>
                  <m:t>пвп</m:t>
                </m:r>
              </m:sub>
            </m:sSub>
          </m:den>
        </m:f>
      </m:oMath>
      <w:r w:rsidR="000B5DA5" w:rsidRPr="001B35C0">
        <w:rPr>
          <w:rFonts w:ascii="Times New Roman" w:eastAsiaTheme="minorEastAsia" w:hAnsi="Times New Roman" w:cs="Times New Roman"/>
          <w:sz w:val="28"/>
          <w:szCs w:val="28"/>
          <w:lang w:val="uk-UA"/>
        </w:rPr>
        <w:t xml:space="preserve"> ,</w:t>
      </w:r>
      <w:r w:rsidR="00CF29A1">
        <w:rPr>
          <w:rFonts w:ascii="Times New Roman" w:eastAsiaTheme="minorEastAsia" w:hAnsi="Times New Roman" w:cs="Times New Roman"/>
          <w:sz w:val="28"/>
          <w:szCs w:val="28"/>
          <w:lang w:val="uk-UA"/>
        </w:rPr>
        <w:t xml:space="preserve">                                  (1.3)</w:t>
      </w:r>
    </w:p>
    <w:p w:rsidR="000B5DA5" w:rsidRPr="00F27168" w:rsidRDefault="000B5DA5" w:rsidP="00D74496">
      <w:pPr>
        <w:tabs>
          <w:tab w:val="left" w:pos="1276"/>
        </w:tabs>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lastRenderedPageBreak/>
        <w:t>де Qчп – рівний обсяг чистої продукції підприємства, грн.;</w:t>
      </w:r>
    </w:p>
    <w:p w:rsidR="000B5DA5" w:rsidRPr="00F27168" w:rsidRDefault="00CF29A1"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 xml:space="preserve">Чп – річна середньооблікова чисельність персоналу, </w:t>
      </w:r>
      <w:r>
        <w:rPr>
          <w:rFonts w:ascii="Times New Roman" w:hAnsi="Times New Roman" w:cs="Times New Roman"/>
          <w:sz w:val="28"/>
          <w:szCs w:val="28"/>
          <w:lang w:val="uk-UA"/>
        </w:rPr>
        <w:t>осіб</w:t>
      </w:r>
      <w:r w:rsidR="000B5DA5" w:rsidRPr="00F27168">
        <w:rPr>
          <w:rFonts w:ascii="Times New Roman" w:hAnsi="Times New Roman" w:cs="Times New Roman"/>
          <w:sz w:val="28"/>
          <w:szCs w:val="28"/>
        </w:rPr>
        <w:t>;</w:t>
      </w:r>
    </w:p>
    <w:p w:rsidR="000B5DA5" w:rsidRPr="00F27168" w:rsidRDefault="00CF29A1"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Фп – середньорічний обсяг основних фондів за відповідною вартістю, грн..;</w:t>
      </w:r>
    </w:p>
    <w:p w:rsidR="000B5DA5" w:rsidRPr="00F27168" w:rsidRDefault="00CF29A1"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74496">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Фоб – середньорічна вартість об</w:t>
      </w:r>
      <w:r>
        <w:rPr>
          <w:rFonts w:ascii="Times New Roman" w:hAnsi="Times New Roman" w:cs="Times New Roman"/>
          <w:sz w:val="28"/>
          <w:szCs w:val="28"/>
          <w:lang w:val="uk-UA"/>
        </w:rPr>
        <w:t>ігових</w:t>
      </w:r>
      <w:r w:rsidR="000B5DA5" w:rsidRPr="00F27168">
        <w:rPr>
          <w:rFonts w:ascii="Times New Roman" w:hAnsi="Times New Roman" w:cs="Times New Roman"/>
          <w:sz w:val="28"/>
          <w:szCs w:val="28"/>
        </w:rPr>
        <w:t xml:space="preserve"> фондів підприємства, грн.;</w:t>
      </w:r>
    </w:p>
    <w:p w:rsidR="000B5DA5" w:rsidRPr="00B34603" w:rsidRDefault="00CF29A1" w:rsidP="00D74496">
      <w:pPr>
        <w:spacing w:after="12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DA5" w:rsidRPr="00B34603">
        <w:rPr>
          <w:rFonts w:ascii="Times New Roman" w:hAnsi="Times New Roman" w:cs="Times New Roman"/>
          <w:sz w:val="28"/>
          <w:szCs w:val="28"/>
          <w:lang w:val="uk-UA"/>
        </w:rPr>
        <w:t>Кпвп – коефіцієнт повних витрат праці, що визначається на макрорівні як відношення середньооблікової чисельності працівників до обсягу національного доходу за розрахунковий рік у сфері матеріального виробництва, та застосовується для перерахунку уречевленої у виробничих фондах праці на середньорічну чисельність працівників.</w:t>
      </w:r>
    </w:p>
    <w:p w:rsidR="004F7E6A" w:rsidRDefault="000B5DA5" w:rsidP="004F7E6A">
      <w:pPr>
        <w:spacing w:after="0" w:line="360" w:lineRule="auto"/>
        <w:ind w:firstLine="851"/>
        <w:jc w:val="both"/>
        <w:rPr>
          <w:rFonts w:ascii="Times New Roman" w:hAnsi="Times New Roman" w:cs="Times New Roman"/>
          <w:sz w:val="28"/>
          <w:szCs w:val="28"/>
          <w:lang w:val="uk-UA"/>
        </w:rPr>
      </w:pPr>
      <w:r w:rsidRPr="00B34603">
        <w:rPr>
          <w:rFonts w:ascii="Times New Roman" w:hAnsi="Times New Roman" w:cs="Times New Roman"/>
          <w:sz w:val="28"/>
          <w:szCs w:val="28"/>
          <w:lang w:val="uk-UA"/>
        </w:rPr>
        <w:t xml:space="preserve">Вказаний коефіцієнт (Кпвп) може використовуватися для розрахунку узагальнюючого показника ресурсоспоживання на галузевому або народногосподарському рівні і менш придатний для рівня підприємства у зв’язку із сферою реалізації ефекту. </w:t>
      </w:r>
      <w:r w:rsidRPr="00F27168">
        <w:rPr>
          <w:rFonts w:ascii="Times New Roman" w:hAnsi="Times New Roman" w:cs="Times New Roman"/>
          <w:sz w:val="28"/>
          <w:szCs w:val="28"/>
        </w:rPr>
        <w:t xml:space="preserve">Для оцінки результату діяльності підприємства важливо встановити величину отриманого від нього народним господарством економічного ефекту </w:t>
      </w:r>
      <w:r w:rsidR="00D74496">
        <w:rPr>
          <w:rFonts w:ascii="Times New Roman" w:hAnsi="Times New Roman" w:cs="Times New Roman"/>
          <w:sz w:val="28"/>
          <w:szCs w:val="28"/>
          <w:lang w:val="uk-UA"/>
        </w:rPr>
        <w:t>(</w:t>
      </w:r>
      <w:r w:rsidRPr="00F27168">
        <w:rPr>
          <w:rFonts w:ascii="Times New Roman" w:hAnsi="Times New Roman" w:cs="Times New Roman"/>
          <w:sz w:val="28"/>
          <w:szCs w:val="28"/>
        </w:rPr>
        <w:t>Еп</w:t>
      </w:r>
      <w:r w:rsidR="00D74496">
        <w:rPr>
          <w:rFonts w:ascii="Times New Roman" w:hAnsi="Times New Roman" w:cs="Times New Roman"/>
          <w:sz w:val="28"/>
          <w:szCs w:val="28"/>
          <w:lang w:val="uk-UA"/>
        </w:rPr>
        <w:t>)</w:t>
      </w:r>
      <w:r w:rsidRPr="00F27168">
        <w:rPr>
          <w:rFonts w:ascii="Times New Roman" w:hAnsi="Times New Roman" w:cs="Times New Roman"/>
          <w:sz w:val="28"/>
          <w:szCs w:val="28"/>
        </w:rPr>
        <w:t>. Але цей ефект не може бути охарактеризований лише одним показником. Можна привести щонайменше три різних самостійних показники цього ефекту:</w:t>
      </w:r>
    </w:p>
    <w:p w:rsidR="000B5DA5" w:rsidRPr="006725B6" w:rsidRDefault="00E76C76" w:rsidP="004F7E6A">
      <w:pPr>
        <w:spacing w:after="0" w:line="360" w:lineRule="auto"/>
        <w:ind w:firstLine="851"/>
        <w:jc w:val="both"/>
        <w:rPr>
          <w:rFonts w:ascii="Times New Roman" w:eastAsiaTheme="minorEastAsia" w:hAnsi="Times New Roman" w:cs="Times New Roman"/>
          <w:sz w:val="32"/>
          <w:szCs w:val="32"/>
          <w:lang w:val="uk-UA"/>
        </w:rPr>
      </w:pPr>
      <m:oMath>
        <m:sSub>
          <m:sSubPr>
            <m:ctrlPr>
              <w:rPr>
                <w:rFonts w:ascii="Cambria Math" w:hAnsi="Times New Roman" w:cs="Times New Roman"/>
                <w:sz w:val="32"/>
                <w:szCs w:val="32"/>
                <w:lang w:val="uk-UA"/>
              </w:rPr>
            </m:ctrlPr>
          </m:sSubPr>
          <m:e>
            <m:r>
              <m:rPr>
                <m:sty m:val="p"/>
              </m:rPr>
              <w:rPr>
                <w:rFonts w:ascii="Cambria Math" w:hAnsi="Times New Roman" w:cs="Times New Roman"/>
                <w:sz w:val="32"/>
                <w:szCs w:val="32"/>
                <w:lang w:val="uk-UA"/>
              </w:rPr>
              <m:t>Е</m:t>
            </m:r>
          </m:e>
          <m:sub>
            <m:sSub>
              <m:sSubPr>
                <m:ctrlPr>
                  <w:rPr>
                    <w:rFonts w:ascii="Cambria Math" w:hAnsi="Times New Roman" w:cs="Times New Roman"/>
                    <w:sz w:val="32"/>
                    <w:szCs w:val="32"/>
                    <w:lang w:val="uk-UA"/>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uk-UA"/>
                  </w:rPr>
                  <m:t>1</m:t>
                </m:r>
              </m:sub>
            </m:sSub>
          </m:sub>
        </m:sSub>
      </m:oMath>
      <w:r w:rsidR="000B5DA5" w:rsidRPr="001B35C0">
        <w:rPr>
          <w:rFonts w:ascii="Times New Roman" w:eastAsiaTheme="minorEastAsia" w:hAnsi="Times New Roman" w:cs="Times New Roman"/>
          <w:sz w:val="32"/>
          <w:szCs w:val="32"/>
        </w:rPr>
        <w:t xml:space="preserve">= </w:t>
      </w:r>
      <m:oMath>
        <m:sSub>
          <m:sSubPr>
            <m:ctrlPr>
              <w:rPr>
                <w:rFonts w:ascii="Cambria Math" w:eastAsiaTheme="minorEastAsia" w:hAnsi="Times New Roman" w:cs="Times New Roman"/>
                <w:sz w:val="32"/>
                <w:szCs w:val="32"/>
                <w:lang w:val="en-US"/>
              </w:rPr>
            </m:ctrlPr>
          </m:sSubPr>
          <m:e>
            <m:r>
              <m:rPr>
                <m:sty m:val="p"/>
              </m:rPr>
              <w:rPr>
                <w:rFonts w:ascii="Cambria Math" w:eastAsiaTheme="minorEastAsia" w:hAnsi="Cambria Math" w:cs="Times New Roman"/>
                <w:sz w:val="32"/>
                <w:szCs w:val="32"/>
                <w:lang w:val="en-US"/>
              </w:rPr>
              <m:t>Q</m:t>
            </m:r>
          </m:e>
          <m:sub>
            <m:r>
              <m:rPr>
                <m:sty m:val="p"/>
              </m:rPr>
              <w:rPr>
                <w:rFonts w:ascii="Cambria Math" w:eastAsiaTheme="minorEastAsia" w:hAnsi="Times New Roman" w:cs="Times New Roman"/>
                <w:sz w:val="32"/>
                <w:szCs w:val="32"/>
              </w:rPr>
              <m:t>тп</m:t>
            </m:r>
          </m:sub>
        </m:sSub>
        <m:r>
          <m:rPr>
            <m:sty m:val="p"/>
          </m:rPr>
          <w:rPr>
            <w:rFonts w:ascii="Cambria Math" w:eastAsiaTheme="minorEastAsia" w:hAnsi="Times New Roman" w:cs="Times New Roman"/>
            <w:sz w:val="32"/>
            <w:szCs w:val="32"/>
          </w:rPr>
          <m:t>;</m:t>
        </m:r>
      </m:oMath>
    </w:p>
    <w:p w:rsidR="000B5DA5" w:rsidRPr="001B35C0" w:rsidRDefault="00E76C76" w:rsidP="000B5DA5">
      <w:pPr>
        <w:spacing w:after="0" w:line="360" w:lineRule="auto"/>
        <w:ind w:firstLine="851"/>
        <w:jc w:val="both"/>
        <w:rPr>
          <w:rFonts w:ascii="Times New Roman" w:eastAsiaTheme="minorEastAsia" w:hAnsi="Times New Roman" w:cs="Times New Roman"/>
          <w:sz w:val="32"/>
          <w:szCs w:val="32"/>
          <w:lang w:val="uk-UA"/>
        </w:rPr>
      </w:pPr>
      <m:oMath>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E</m:t>
            </m:r>
          </m:e>
          <m:sub>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uk-UA"/>
                  </w:rPr>
                  <m:t>2</m:t>
                </m:r>
              </m:sub>
            </m:sSub>
          </m:sub>
        </m:sSub>
      </m:oMath>
      <w:r w:rsidR="000B5DA5" w:rsidRPr="00106933">
        <w:rPr>
          <w:rFonts w:ascii="Times New Roman" w:eastAsiaTheme="minorEastAsia" w:hAnsi="Times New Roman" w:cs="Times New Roman"/>
          <w:sz w:val="32"/>
          <w:szCs w:val="32"/>
          <w:lang w:val="uk-UA"/>
        </w:rPr>
        <w:t xml:space="preserve">= </w:t>
      </w:r>
      <m:oMath>
        <m:sSub>
          <m:sSubPr>
            <m:ctrlPr>
              <w:rPr>
                <w:rFonts w:ascii="Cambria Math" w:eastAsiaTheme="minorEastAsia" w:hAnsi="Times New Roman" w:cs="Times New Roman"/>
                <w:sz w:val="32"/>
                <w:szCs w:val="32"/>
                <w:lang w:val="en-US"/>
              </w:rPr>
            </m:ctrlPr>
          </m:sSubPr>
          <m:e>
            <m:r>
              <m:rPr>
                <m:sty m:val="p"/>
              </m:rPr>
              <w:rPr>
                <w:rFonts w:ascii="Cambria Math" w:eastAsiaTheme="minorEastAsia" w:hAnsi="Times New Roman" w:cs="Times New Roman"/>
                <w:sz w:val="32"/>
                <w:szCs w:val="32"/>
                <w:lang w:val="uk-UA"/>
              </w:rPr>
              <m:t>П</m:t>
            </m:r>
          </m:e>
          <m:sub>
            <m:r>
              <m:rPr>
                <m:sty m:val="p"/>
              </m:rPr>
              <w:rPr>
                <w:rFonts w:ascii="Cambria Math" w:eastAsiaTheme="minorEastAsia" w:hAnsi="Times New Roman" w:cs="Times New Roman"/>
                <w:sz w:val="32"/>
                <w:szCs w:val="32"/>
                <w:lang w:val="uk-UA"/>
              </w:rPr>
              <m:t>рп</m:t>
            </m:r>
          </m:sub>
        </m:sSub>
        <m:r>
          <m:rPr>
            <m:sty m:val="p"/>
          </m:rPr>
          <w:rPr>
            <w:rFonts w:ascii="Cambria Math" w:eastAsiaTheme="minorEastAsia" w:hAnsi="Times New Roman" w:cs="Times New Roman"/>
            <w:sz w:val="32"/>
            <w:szCs w:val="32"/>
            <w:lang w:val="uk-UA"/>
          </w:rPr>
          <m:t>;</m:t>
        </m:r>
      </m:oMath>
    </w:p>
    <w:p w:rsidR="000B5DA5" w:rsidRPr="001B35C0" w:rsidRDefault="00E76C76" w:rsidP="000B5DA5">
      <w:pPr>
        <w:spacing w:after="0" w:line="360" w:lineRule="auto"/>
        <w:ind w:firstLine="851"/>
        <w:jc w:val="both"/>
        <w:rPr>
          <w:rFonts w:ascii="Times New Roman" w:eastAsiaTheme="minorEastAsia" w:hAnsi="Times New Roman" w:cs="Times New Roman"/>
          <w:sz w:val="32"/>
          <w:szCs w:val="32"/>
          <w:lang w:val="uk-UA"/>
        </w:rPr>
      </w:pPr>
      <m:oMath>
        <m:sSub>
          <m:sSubPr>
            <m:ctrlPr>
              <w:rPr>
                <w:rFonts w:ascii="Cambria Math" w:hAnsi="Times New Roman" w:cs="Times New Roman"/>
                <w:sz w:val="32"/>
                <w:szCs w:val="32"/>
                <w:lang w:val="uk-UA"/>
              </w:rPr>
            </m:ctrlPr>
          </m:sSubPr>
          <m:e>
            <m:r>
              <m:rPr>
                <m:sty m:val="p"/>
              </m:rPr>
              <w:rPr>
                <w:rFonts w:ascii="Cambria Math" w:hAnsi="Cambria Math" w:cs="Times New Roman"/>
                <w:sz w:val="32"/>
                <w:szCs w:val="32"/>
                <w:lang w:val="uk-UA"/>
              </w:rPr>
              <m:t>E</m:t>
            </m:r>
          </m:e>
          <m:sub>
            <m:sSub>
              <m:sSubPr>
                <m:ctrlPr>
                  <w:rPr>
                    <w:rFonts w:ascii="Cambria Math" w:hAnsi="Times New Roman" w:cs="Times New Roman"/>
                    <w:sz w:val="32"/>
                    <w:szCs w:val="32"/>
                    <w:lang w:val="uk-UA"/>
                  </w:rPr>
                </m:ctrlPr>
              </m:sSubPr>
              <m:e>
                <m:r>
                  <m:rPr>
                    <m:sty m:val="p"/>
                  </m:rPr>
                  <w:rPr>
                    <w:rFonts w:ascii="Cambria Math" w:hAnsi="Cambria Math" w:cs="Times New Roman"/>
                    <w:sz w:val="32"/>
                    <w:szCs w:val="32"/>
                    <w:lang w:val="uk-UA"/>
                  </w:rPr>
                  <m:t>n</m:t>
                </m:r>
              </m:e>
              <m:sub>
                <m:r>
                  <m:rPr>
                    <m:sty m:val="p"/>
                  </m:rPr>
                  <w:rPr>
                    <w:rFonts w:ascii="Cambria Math" w:hAnsi="Times New Roman" w:cs="Times New Roman"/>
                    <w:sz w:val="32"/>
                    <w:szCs w:val="32"/>
                    <w:lang w:val="uk-UA"/>
                  </w:rPr>
                  <m:t>3</m:t>
                </m:r>
              </m:sub>
            </m:sSub>
          </m:sub>
        </m:sSub>
      </m:oMath>
      <w:r w:rsidR="000B5DA5" w:rsidRPr="00106933">
        <w:rPr>
          <w:rFonts w:ascii="Times New Roman" w:eastAsiaTheme="minorEastAsia" w:hAnsi="Times New Roman" w:cs="Times New Roman"/>
          <w:sz w:val="32"/>
          <w:szCs w:val="32"/>
          <w:lang w:val="uk-UA"/>
        </w:rPr>
        <w:t xml:space="preserve">= </w:t>
      </w:r>
      <w:r w:rsidR="000B5DA5" w:rsidRPr="001B35C0">
        <w:rPr>
          <w:rFonts w:ascii="Times New Roman" w:eastAsiaTheme="minorEastAsia" w:hAnsi="Times New Roman" w:cs="Times New Roman"/>
          <w:sz w:val="32"/>
          <w:szCs w:val="32"/>
          <w:lang w:val="en-US"/>
        </w:rPr>
        <w:t>Δ</w:t>
      </w:r>
      <m:oMath>
        <m:sSub>
          <m:sSubPr>
            <m:ctrlPr>
              <w:rPr>
                <w:rFonts w:ascii="Cambria Math" w:eastAsiaTheme="minorEastAsia" w:hAnsi="Times New Roman" w:cs="Times New Roman"/>
                <w:sz w:val="32"/>
                <w:szCs w:val="32"/>
                <w:lang w:val="en-US"/>
              </w:rPr>
            </m:ctrlPr>
          </m:sSubPr>
          <m:e>
            <m:r>
              <m:rPr>
                <m:sty m:val="p"/>
              </m:rPr>
              <w:rPr>
                <w:rFonts w:ascii="Cambria Math" w:eastAsiaTheme="minorEastAsia" w:hAnsi="Times New Roman" w:cs="Times New Roman"/>
                <w:sz w:val="32"/>
                <w:szCs w:val="32"/>
                <w:lang w:val="uk-UA"/>
              </w:rPr>
              <m:t>П</m:t>
            </m:r>
          </m:e>
          <m:sub>
            <m:r>
              <m:rPr>
                <m:sty m:val="p"/>
              </m:rPr>
              <w:rPr>
                <w:rFonts w:ascii="Cambria Math" w:eastAsiaTheme="minorEastAsia" w:hAnsi="Times New Roman" w:cs="Times New Roman"/>
                <w:sz w:val="32"/>
                <w:szCs w:val="32"/>
                <w:lang w:val="uk-UA"/>
              </w:rPr>
              <m:t>с</m:t>
            </m:r>
          </m:sub>
        </m:sSub>
      </m:oMath>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Qтп – обсяг виробленої товарної продукції;</w:t>
      </w:r>
    </w:p>
    <w:p w:rsidR="000B5DA5" w:rsidRPr="00F27168" w:rsidRDefault="00D74496"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Прп – отриманий підприємством прибуток;</w:t>
      </w:r>
    </w:p>
    <w:p w:rsidR="000B5DA5" w:rsidRPr="00F27168" w:rsidRDefault="00D74496" w:rsidP="00D74496">
      <w:pPr>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∆Пс – додатковий прибуток, отриманий споживачем у процесі використання випущеної даним підприємством продукції.</w:t>
      </w:r>
    </w:p>
    <w:p w:rsidR="000B5DA5" w:rsidRPr="00F27168" w:rsidRDefault="000B5DA5" w:rsidP="00D74496">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Отже, мова йде про комплексну </w:t>
      </w:r>
      <w:r w:rsidR="00F72EF9">
        <w:rPr>
          <w:rFonts w:ascii="Times New Roman" w:hAnsi="Times New Roman" w:cs="Times New Roman"/>
          <w:sz w:val="28"/>
          <w:szCs w:val="28"/>
          <w:lang w:val="uk-UA"/>
        </w:rPr>
        <w:t>діагностику</w:t>
      </w:r>
      <w:r w:rsidRPr="00F27168">
        <w:rPr>
          <w:rFonts w:ascii="Times New Roman" w:hAnsi="Times New Roman" w:cs="Times New Roman"/>
          <w:sz w:val="28"/>
          <w:szCs w:val="28"/>
        </w:rPr>
        <w:t xml:space="preserve"> ефективності діяльності підприємства. Для цієї мети доцільно застосувати інтегральний показник </w:t>
      </w:r>
      <w:r w:rsidRPr="00F27168">
        <w:rPr>
          <w:rFonts w:ascii="Times New Roman" w:hAnsi="Times New Roman" w:cs="Times New Roman"/>
          <w:sz w:val="28"/>
          <w:szCs w:val="28"/>
        </w:rPr>
        <w:lastRenderedPageBreak/>
        <w:t>сумарного економічного ефекту (Ес), який розраховується за такою формулою:</w:t>
      </w:r>
    </w:p>
    <w:p w:rsidR="000B5DA5" w:rsidRPr="001B35C0" w:rsidRDefault="00E76C76" w:rsidP="00D74496">
      <w:pPr>
        <w:spacing w:after="120" w:line="360" w:lineRule="auto"/>
        <w:ind w:firstLine="851"/>
        <w:jc w:val="right"/>
        <w:rPr>
          <w:rFonts w:ascii="Times New Roman" w:eastAsiaTheme="minorEastAsia" w:hAnsi="Times New Roman" w:cs="Times New Roman"/>
          <w:sz w:val="28"/>
          <w:szCs w:val="28"/>
          <w:lang w:val="uk-UA"/>
        </w:rPr>
      </w:pPr>
      <m:oMath>
        <m:sSub>
          <m:sSubPr>
            <m:ctrlPr>
              <w:rPr>
                <w:rFonts w:ascii="Cambria Math" w:eastAsiaTheme="minorEastAsia" w:hAnsi="Times New Roman" w:cs="Times New Roman"/>
                <w:sz w:val="28"/>
                <w:szCs w:val="28"/>
                <w:lang w:val="uk-UA"/>
              </w:rPr>
            </m:ctrlPr>
          </m:sSubPr>
          <m:e>
            <m:r>
              <m:rPr>
                <m:sty m:val="p"/>
              </m:rPr>
              <w:rPr>
                <w:rFonts w:ascii="Cambria Math" w:eastAsiaTheme="minorEastAsia" w:hAnsi="Times New Roman" w:cs="Times New Roman"/>
                <w:sz w:val="28"/>
                <w:szCs w:val="28"/>
                <w:lang w:val="uk-UA"/>
              </w:rPr>
              <m:t>Е</m:t>
            </m:r>
          </m:e>
          <m:sub>
            <m:r>
              <m:rPr>
                <m:sty m:val="p"/>
              </m:rPr>
              <w:rPr>
                <w:rFonts w:ascii="Cambria Math" w:eastAsiaTheme="minorEastAsia" w:hAnsi="Times New Roman" w:cs="Times New Roman"/>
                <w:sz w:val="28"/>
                <w:szCs w:val="28"/>
                <w:lang w:val="uk-UA"/>
              </w:rPr>
              <m:t>с</m:t>
            </m:r>
          </m:sub>
        </m:sSub>
      </m:oMath>
      <w:r w:rsidR="000B5DA5" w:rsidRPr="001B35C0">
        <w:rPr>
          <w:rFonts w:ascii="Times New Roman" w:eastAsiaTheme="minorEastAsia" w:hAnsi="Times New Roman" w:cs="Times New Roman"/>
          <w:sz w:val="28"/>
          <w:szCs w:val="28"/>
          <w:lang w:val="uk-UA"/>
        </w:rPr>
        <w:t xml:space="preserve"> = </w:t>
      </w:r>
      <m:oMath>
        <m:d>
          <m:dPr>
            <m:ctrlPr>
              <w:rPr>
                <w:rFonts w:ascii="Cambria Math" w:eastAsiaTheme="minorEastAsia" w:hAnsi="Times New Roman" w:cs="Times New Roman"/>
                <w:sz w:val="28"/>
                <w:szCs w:val="28"/>
                <w:lang w:val="uk-UA"/>
              </w:rPr>
            </m:ctrlPr>
          </m:dPr>
          <m:e>
            <m:sSub>
              <m:sSubPr>
                <m:ctrlPr>
                  <w:rPr>
                    <w:rFonts w:ascii="Cambria Math" w:eastAsiaTheme="minorEastAsia" w:hAnsi="Times New Roman" w:cs="Times New Roman"/>
                    <w:sz w:val="28"/>
                    <w:szCs w:val="28"/>
                    <w:lang w:val="uk-UA"/>
                  </w:rPr>
                </m:ctrlPr>
              </m:sSubPr>
              <m:e>
                <m:r>
                  <m:rPr>
                    <m:sty m:val="p"/>
                  </m:rPr>
                  <w:rPr>
                    <w:rFonts w:ascii="Cambria Math" w:eastAsiaTheme="minorEastAsia" w:hAnsi="Times New Roman" w:cs="Times New Roman"/>
                    <w:sz w:val="28"/>
                    <w:szCs w:val="28"/>
                    <w:lang w:val="uk-UA"/>
                  </w:rPr>
                  <m:t>Е</m:t>
                </m:r>
              </m:e>
              <m:sub>
                <m:r>
                  <m:rPr>
                    <m:sty m:val="p"/>
                  </m:rPr>
                  <w:rPr>
                    <w:rFonts w:ascii="Cambria Math" w:eastAsiaTheme="minorEastAsia" w:hAnsi="Times New Roman" w:cs="Times New Roman"/>
                    <w:sz w:val="28"/>
                    <w:szCs w:val="28"/>
                    <w:lang w:val="uk-UA"/>
                  </w:rPr>
                  <m:t>о</m:t>
                </m:r>
              </m:sub>
            </m:sSub>
            <m:r>
              <m:rPr>
                <m:sty m:val="p"/>
              </m:rPr>
              <w:rPr>
                <w:rFonts w:ascii="Cambria Math" w:eastAsiaTheme="minorEastAsia" w:hAnsi="Times New Roman" w:cs="Times New Roman"/>
                <w:sz w:val="28"/>
                <w:szCs w:val="28"/>
                <w:lang w:val="uk-UA"/>
              </w:rPr>
              <m:t>+</m:t>
            </m:r>
            <m:sSub>
              <m:sSubPr>
                <m:ctrlPr>
                  <w:rPr>
                    <w:rFonts w:ascii="Cambria Math" w:eastAsiaTheme="minorEastAsia" w:hAnsi="Times New Roman" w:cs="Times New Roman"/>
                    <w:sz w:val="28"/>
                    <w:szCs w:val="28"/>
                    <w:lang w:val="uk-UA"/>
                  </w:rPr>
                </m:ctrlPr>
              </m:sSubPr>
              <m:e>
                <m:r>
                  <m:rPr>
                    <m:sty m:val="p"/>
                  </m:rPr>
                  <w:rPr>
                    <w:rFonts w:ascii="Cambria Math" w:eastAsiaTheme="minorEastAsia" w:hAnsi="Times New Roman" w:cs="Times New Roman"/>
                    <w:sz w:val="28"/>
                    <w:szCs w:val="28"/>
                    <w:lang w:val="uk-UA"/>
                  </w:rPr>
                  <m:t>Е</m:t>
                </m:r>
              </m:e>
              <m:sub>
                <m:r>
                  <m:rPr>
                    <m:sty m:val="p"/>
                  </m:rPr>
                  <w:rPr>
                    <w:rFonts w:ascii="Cambria Math" w:eastAsiaTheme="minorEastAsia" w:hAnsi="Cambria Math" w:cs="Times New Roman"/>
                    <w:sz w:val="28"/>
                    <w:szCs w:val="28"/>
                    <w:lang w:val="en-US"/>
                  </w:rPr>
                  <m:t>n</m:t>
                </m:r>
              </m:sub>
            </m:sSub>
          </m:e>
        </m:d>
        <m:r>
          <m:rPr>
            <m:sty m:val="p"/>
          </m:rPr>
          <w:rPr>
            <w:rFonts w:ascii="Cambria Math" w:eastAsiaTheme="minorEastAsia" w:hAnsi="Times New Roman" w:cs="Times New Roman"/>
            <w:sz w:val="28"/>
            <w:szCs w:val="28"/>
            <w:lang w:val="uk-UA"/>
          </w:rPr>
          <m:t>×</m:t>
        </m:r>
        <m:r>
          <m:rPr>
            <m:sty m:val="p"/>
          </m:rPr>
          <w:rPr>
            <w:rFonts w:ascii="Cambria Math" w:eastAsiaTheme="minorEastAsia" w:hAnsi="Cambria Math" w:cs="Times New Roman"/>
            <w:sz w:val="28"/>
            <w:szCs w:val="28"/>
            <w:lang w:val="uk-UA"/>
          </w:rPr>
          <m:t>N</m:t>
        </m:r>
        <m:r>
          <m:rPr>
            <m:sty m:val="p"/>
          </m:rPr>
          <w:rPr>
            <w:rFonts w:ascii="Cambria Math" w:eastAsiaTheme="minorEastAsia" w:hAnsi="Times New Roman" w:cs="Times New Roman"/>
            <w:sz w:val="28"/>
            <w:szCs w:val="28"/>
            <w:lang w:val="uk-UA"/>
          </w:rPr>
          <m:t>=(</m:t>
        </m:r>
        <m:sSub>
          <m:sSubPr>
            <m:ctrlPr>
              <w:rPr>
                <w:rFonts w:ascii="Cambria Math" w:eastAsiaTheme="minorEastAsia" w:hAnsi="Times New Roman" w:cs="Times New Roman"/>
                <w:sz w:val="28"/>
                <w:szCs w:val="28"/>
                <w:lang w:val="uk-UA"/>
              </w:rPr>
            </m:ctrlPr>
          </m:sSubPr>
          <m:e>
            <m:r>
              <m:rPr>
                <m:sty m:val="p"/>
              </m:rPr>
              <w:rPr>
                <w:rFonts w:ascii="Cambria Math" w:eastAsiaTheme="minorEastAsia" w:hAnsi="Cambria Math" w:cs="Times New Roman"/>
                <w:sz w:val="28"/>
                <w:szCs w:val="28"/>
                <w:lang w:val="uk-UA"/>
              </w:rPr>
              <m:t>E</m:t>
            </m:r>
          </m:e>
          <m:sub>
            <m:r>
              <m:rPr>
                <m:sty m:val="p"/>
              </m:rPr>
              <w:rPr>
                <w:rFonts w:ascii="Cambria Math" w:eastAsiaTheme="minorEastAsia" w:hAnsi="Cambria Math" w:cs="Times New Roman"/>
                <w:sz w:val="28"/>
                <w:szCs w:val="28"/>
                <w:lang w:val="uk-UA"/>
              </w:rPr>
              <m:t>o</m:t>
            </m:r>
          </m:sub>
        </m:sSub>
        <m:r>
          <m:rPr>
            <m:sty m:val="p"/>
          </m:rPr>
          <w:rPr>
            <w:rFonts w:ascii="Cambria Math" w:eastAsiaTheme="minorEastAsia" w:hAnsi="Times New Roman" w:cs="Times New Roman"/>
            <w:sz w:val="28"/>
            <w:szCs w:val="28"/>
            <w:lang w:val="uk-UA"/>
          </w:rPr>
          <m:t>+</m:t>
        </m:r>
        <m:sSub>
          <m:sSubPr>
            <m:ctrlPr>
              <w:rPr>
                <w:rFonts w:ascii="Cambria Math" w:eastAsiaTheme="minorEastAsia" w:hAnsi="Times New Roman" w:cs="Times New Roman"/>
                <w:sz w:val="28"/>
                <w:szCs w:val="28"/>
                <w:lang w:val="uk-UA"/>
              </w:rPr>
            </m:ctrlPr>
          </m:sSubPr>
          <m:e>
            <m:r>
              <m:rPr>
                <m:sty m:val="p"/>
              </m:rPr>
              <w:rPr>
                <w:rFonts w:ascii="Cambria Math" w:eastAsiaTheme="minorEastAsia" w:hAnsi="Cambria Math" w:cs="Times New Roman"/>
                <w:sz w:val="28"/>
                <w:szCs w:val="28"/>
                <w:lang w:val="uk-UA"/>
              </w:rPr>
              <m:t>E</m:t>
            </m:r>
          </m:e>
          <m:sub>
            <m:r>
              <m:rPr>
                <m:sty m:val="p"/>
              </m:rPr>
              <w:rPr>
                <w:rFonts w:ascii="Cambria Math" w:eastAsiaTheme="minorEastAsia" w:hAnsi="Cambria Math" w:cs="Times New Roman"/>
                <w:sz w:val="28"/>
                <w:szCs w:val="28"/>
                <w:lang w:val="uk-UA"/>
              </w:rPr>
              <m:t>np</m:t>
            </m:r>
          </m:sub>
        </m:sSub>
        <m:r>
          <m:rPr>
            <m:sty m:val="p"/>
          </m:rPr>
          <w:rPr>
            <w:rFonts w:ascii="Cambria Math" w:eastAsiaTheme="minorEastAsia" w:hAnsi="Times New Roman" w:cs="Times New Roman"/>
            <w:sz w:val="28"/>
            <w:szCs w:val="28"/>
            <w:lang w:val="uk-UA"/>
          </w:rPr>
          <m:t>×</m:t>
        </m:r>
        <m:sSub>
          <m:sSubPr>
            <m:ctrlPr>
              <w:rPr>
                <w:rFonts w:ascii="Cambria Math" w:eastAsiaTheme="minorEastAsia" w:hAnsi="Times New Roman" w:cs="Times New Roman"/>
                <w:sz w:val="28"/>
                <w:szCs w:val="28"/>
                <w:lang w:val="uk-UA"/>
              </w:rPr>
            </m:ctrlPr>
          </m:sSubPr>
          <m:e>
            <m:r>
              <m:rPr>
                <m:sty m:val="p"/>
              </m:rPr>
              <w:rPr>
                <w:rFonts w:ascii="Cambria Math" w:eastAsiaTheme="minorEastAsia" w:hAnsi="Cambria Math" w:cs="Times New Roman"/>
                <w:sz w:val="28"/>
                <w:szCs w:val="28"/>
                <w:lang w:val="uk-UA"/>
              </w:rPr>
              <m:t>T</m:t>
            </m:r>
          </m:e>
          <m:sub>
            <m:r>
              <m:rPr>
                <m:sty m:val="p"/>
              </m:rPr>
              <w:rPr>
                <w:rFonts w:ascii="Cambria Math" w:eastAsiaTheme="minorEastAsia" w:hAnsi="Cambria Math" w:cs="Times New Roman"/>
                <w:sz w:val="28"/>
                <w:szCs w:val="28"/>
                <w:lang w:val="uk-UA"/>
              </w:rPr>
              <m:t>c</m:t>
            </m:r>
          </m:sub>
        </m:sSub>
        <m:r>
          <m:rPr>
            <m:sty m:val="p"/>
          </m:rPr>
          <w:rPr>
            <w:rFonts w:ascii="Cambria Math" w:eastAsiaTheme="minorEastAsia" w:hAnsi="Times New Roman" w:cs="Times New Roman"/>
            <w:sz w:val="28"/>
            <w:szCs w:val="28"/>
            <w:lang w:val="uk-UA"/>
          </w:rPr>
          <m:t>)</m:t>
        </m:r>
        <m:r>
          <m:rPr>
            <m:sty m:val="p"/>
          </m:rPr>
          <w:rPr>
            <w:rFonts w:ascii="Cambria Math" w:eastAsiaTheme="minorEastAsia" w:hAnsi="Times New Roman" w:cs="Times New Roman"/>
            <w:sz w:val="28"/>
            <w:szCs w:val="28"/>
            <w:lang w:val="uk-UA"/>
          </w:rPr>
          <m:t>×</m:t>
        </m:r>
        <m:r>
          <m:rPr>
            <m:sty m:val="p"/>
          </m:rPr>
          <w:rPr>
            <w:rFonts w:ascii="Cambria Math" w:eastAsiaTheme="minorEastAsia" w:hAnsi="Cambria Math" w:cs="Times New Roman"/>
            <w:sz w:val="28"/>
            <w:szCs w:val="28"/>
            <w:lang w:val="uk-UA"/>
          </w:rPr>
          <m:t>N</m:t>
        </m:r>
      </m:oMath>
      <w:r w:rsidR="000B5DA5" w:rsidRPr="001B35C0">
        <w:rPr>
          <w:rFonts w:ascii="Times New Roman" w:eastAsiaTheme="minorEastAsia" w:hAnsi="Times New Roman" w:cs="Times New Roman"/>
          <w:sz w:val="28"/>
          <w:szCs w:val="28"/>
          <w:lang w:val="uk-UA"/>
        </w:rPr>
        <w:t xml:space="preserve"> ,</w:t>
      </w:r>
      <w:r w:rsidR="00D74496">
        <w:rPr>
          <w:rFonts w:ascii="Times New Roman" w:eastAsiaTheme="minorEastAsia" w:hAnsi="Times New Roman" w:cs="Times New Roman"/>
          <w:sz w:val="28"/>
          <w:szCs w:val="28"/>
          <w:lang w:val="uk-UA"/>
        </w:rPr>
        <w:t xml:space="preserve">                (1.4)</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Ео – економічний ефект за рахунок зміни витрат на виготовлення виробу, грн.;</w:t>
      </w:r>
    </w:p>
    <w:p w:rsidR="000B5DA5" w:rsidRPr="00F27168" w:rsidRDefault="00D74496" w:rsidP="000B5DA5">
      <w:pPr>
        <w:spacing w:after="0" w:line="360" w:lineRule="auto"/>
        <w:ind w:firstLine="851"/>
        <w:jc w:val="both"/>
        <w:rPr>
          <w:rFonts w:ascii="Times New Roman" w:hAnsi="Times New Roman" w:cs="Times New Roman"/>
          <w:sz w:val="28"/>
          <w:szCs w:val="28"/>
        </w:rPr>
      </w:pPr>
      <w:r w:rsidRPr="00D74496">
        <w:rPr>
          <w:rFonts w:ascii="Times New Roman" w:hAnsi="Times New Roman" w:cs="Times New Roman"/>
          <w:sz w:val="28"/>
          <w:szCs w:val="28"/>
        </w:rPr>
        <w:t xml:space="preserve">     </w:t>
      </w:r>
      <w:r w:rsidR="000B5DA5" w:rsidRPr="00F27168">
        <w:rPr>
          <w:rFonts w:ascii="Times New Roman" w:hAnsi="Times New Roman" w:cs="Times New Roman"/>
          <w:sz w:val="28"/>
          <w:szCs w:val="28"/>
        </w:rPr>
        <w:t>Е</w:t>
      </w:r>
      <w:r>
        <w:rPr>
          <w:rFonts w:ascii="Times New Roman" w:hAnsi="Times New Roman" w:cs="Times New Roman"/>
          <w:sz w:val="28"/>
          <w:szCs w:val="28"/>
          <w:lang w:val="en-US"/>
        </w:rPr>
        <w:t>n</w:t>
      </w:r>
      <w:r w:rsidR="000B5DA5" w:rsidRPr="00F27168">
        <w:rPr>
          <w:rFonts w:ascii="Times New Roman" w:hAnsi="Times New Roman" w:cs="Times New Roman"/>
          <w:sz w:val="28"/>
          <w:szCs w:val="28"/>
        </w:rPr>
        <w:t xml:space="preserve"> – економічний ефект за рахунок зміни поточних витрат на використання виробу за весь період його експлуатації, грн..;</w:t>
      </w:r>
    </w:p>
    <w:p w:rsidR="000B5DA5" w:rsidRPr="00F27168" w:rsidRDefault="00D74496" w:rsidP="000B5DA5">
      <w:pPr>
        <w:spacing w:after="0" w:line="360" w:lineRule="auto"/>
        <w:ind w:firstLine="851"/>
        <w:jc w:val="both"/>
        <w:rPr>
          <w:rFonts w:ascii="Times New Roman" w:hAnsi="Times New Roman" w:cs="Times New Roman"/>
          <w:sz w:val="28"/>
          <w:szCs w:val="28"/>
        </w:rPr>
      </w:pPr>
      <w:r w:rsidRPr="00D74496">
        <w:rPr>
          <w:rFonts w:ascii="Times New Roman" w:hAnsi="Times New Roman" w:cs="Times New Roman"/>
          <w:sz w:val="28"/>
          <w:szCs w:val="28"/>
        </w:rPr>
        <w:t xml:space="preserve">     </w:t>
      </w:r>
      <w:r w:rsidR="000B5DA5" w:rsidRPr="00F27168">
        <w:rPr>
          <w:rFonts w:ascii="Times New Roman" w:hAnsi="Times New Roman" w:cs="Times New Roman"/>
          <w:sz w:val="28"/>
          <w:szCs w:val="28"/>
        </w:rPr>
        <w:t>Е</w:t>
      </w:r>
      <w:r>
        <w:rPr>
          <w:rFonts w:ascii="Times New Roman" w:hAnsi="Times New Roman" w:cs="Times New Roman"/>
          <w:sz w:val="28"/>
          <w:szCs w:val="28"/>
          <w:lang w:val="en-US"/>
        </w:rPr>
        <w:t>n</w:t>
      </w:r>
      <w:r w:rsidR="000B5DA5" w:rsidRPr="00F27168">
        <w:rPr>
          <w:rFonts w:ascii="Times New Roman" w:hAnsi="Times New Roman" w:cs="Times New Roman"/>
          <w:sz w:val="28"/>
          <w:szCs w:val="28"/>
        </w:rPr>
        <w:t>р – економічний ефект на поточних витратах за рік експлуатації виробу, грн.;</w:t>
      </w:r>
    </w:p>
    <w:p w:rsidR="000B5DA5" w:rsidRPr="00F27168" w:rsidRDefault="00D74496" w:rsidP="000B5DA5">
      <w:pPr>
        <w:spacing w:after="0" w:line="360" w:lineRule="auto"/>
        <w:ind w:firstLine="851"/>
        <w:jc w:val="both"/>
        <w:rPr>
          <w:rFonts w:ascii="Times New Roman" w:hAnsi="Times New Roman" w:cs="Times New Roman"/>
          <w:sz w:val="28"/>
          <w:szCs w:val="28"/>
        </w:rPr>
      </w:pPr>
      <w:r w:rsidRPr="00D74496">
        <w:rPr>
          <w:rFonts w:ascii="Times New Roman" w:hAnsi="Times New Roman" w:cs="Times New Roman"/>
          <w:sz w:val="28"/>
          <w:szCs w:val="28"/>
        </w:rPr>
        <w:t xml:space="preserve">   </w:t>
      </w:r>
      <w:r w:rsidR="000B5DA5" w:rsidRPr="00F27168">
        <w:rPr>
          <w:rFonts w:ascii="Times New Roman" w:hAnsi="Times New Roman" w:cs="Times New Roman"/>
          <w:sz w:val="28"/>
          <w:szCs w:val="28"/>
        </w:rPr>
        <w:t>Тс – строк служби виробу, років;</w:t>
      </w:r>
    </w:p>
    <w:p w:rsidR="000B5DA5" w:rsidRPr="00F27168" w:rsidRDefault="00D74496" w:rsidP="00D74496">
      <w:pPr>
        <w:spacing w:after="120" w:line="360" w:lineRule="auto"/>
        <w:ind w:firstLine="851"/>
        <w:jc w:val="both"/>
        <w:rPr>
          <w:rFonts w:ascii="Times New Roman" w:hAnsi="Times New Roman" w:cs="Times New Roman"/>
          <w:sz w:val="28"/>
          <w:szCs w:val="28"/>
        </w:rPr>
      </w:pPr>
      <w:r w:rsidRPr="00D74496">
        <w:rPr>
          <w:rFonts w:ascii="Times New Roman" w:hAnsi="Times New Roman" w:cs="Times New Roman"/>
          <w:sz w:val="28"/>
          <w:szCs w:val="28"/>
        </w:rPr>
        <w:t xml:space="preserve">    </w:t>
      </w:r>
      <w:r w:rsidR="000B5DA5" w:rsidRPr="00F27168">
        <w:rPr>
          <w:rFonts w:ascii="Times New Roman" w:hAnsi="Times New Roman" w:cs="Times New Roman"/>
          <w:sz w:val="28"/>
          <w:szCs w:val="28"/>
        </w:rPr>
        <w:t>N – кількість вироблених і введених в експлуатацію виробів за календарний період.</w:t>
      </w:r>
    </w:p>
    <w:p w:rsidR="000B5DA5" w:rsidRPr="00D74496"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У відповідальності з критерієм, вказаним вище, умовою ефективної діяльності підприємства, з точки зору суспільства, яка свідчить про економію суспільної праці, є:</w:t>
      </w:r>
      <w:r w:rsidR="00D74496" w:rsidRPr="00D74496">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Е</m:t>
            </m:r>
          </m:e>
          <m:sub>
            <m:r>
              <m:rPr>
                <m:sty m:val="p"/>
              </m:rPr>
              <w:rPr>
                <w:rFonts w:ascii="Cambria Math" w:hAnsi="Times New Roman" w:cs="Times New Roman"/>
                <w:sz w:val="28"/>
                <w:szCs w:val="28"/>
              </w:rPr>
              <m:t>с</m:t>
            </m:r>
          </m:sub>
        </m:sSub>
        <m:r>
          <m:rPr>
            <m:sty m:val="p"/>
          </m:rPr>
          <w:rPr>
            <w:rFonts w:ascii="Cambria Math" w:hAnsi="Times New Roman" w:cs="Times New Roman"/>
            <w:sz w:val="28"/>
            <w:szCs w:val="28"/>
          </w:rPr>
          <m:t xml:space="preserve"> </m:t>
        </m:r>
      </m:oMath>
      <w:r w:rsidRPr="001B35C0">
        <w:rPr>
          <w:rFonts w:ascii="Times New Roman" w:eastAsiaTheme="minorEastAsia" w:hAnsi="Times New Roman" w:cs="Times New Roman"/>
          <w:sz w:val="28"/>
          <w:szCs w:val="28"/>
        </w:rPr>
        <w:t>&gt;</w:t>
      </w:r>
      <w:r w:rsidR="00D74496" w:rsidRPr="00D74496">
        <w:rPr>
          <w:rFonts w:ascii="Times New Roman" w:eastAsiaTheme="minorEastAsia" w:hAnsi="Times New Roman" w:cs="Times New Roman"/>
          <w:sz w:val="28"/>
          <w:szCs w:val="28"/>
        </w:rPr>
        <w:t xml:space="preserve"> </w:t>
      </w:r>
      <w:r w:rsidRPr="001B35C0">
        <w:rPr>
          <w:rFonts w:ascii="Times New Roman" w:eastAsiaTheme="minorEastAsia" w:hAnsi="Times New Roman" w:cs="Times New Roman"/>
          <w:sz w:val="28"/>
          <w:szCs w:val="28"/>
          <w:lang w:val="uk-UA"/>
        </w:rPr>
        <w:t>0</w:t>
      </w:r>
      <w:r w:rsidR="00D74496">
        <w:rPr>
          <w:rFonts w:ascii="Times New Roman" w:eastAsiaTheme="minorEastAsia" w:hAnsi="Times New Roman" w:cs="Times New Roman"/>
          <w:sz w:val="28"/>
          <w:szCs w:val="28"/>
          <w:lang w:val="uk-UA"/>
        </w:rPr>
        <w:t>.</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Необхідно відзначити, що одноразові витрати на створення конкретного виробу, зроблені до початку його серійного виробництва, можуть суттєво вплинути на складову ефекту </w:t>
      </w:r>
      <w:r w:rsidR="00D74496">
        <w:rPr>
          <w:rFonts w:ascii="Times New Roman" w:hAnsi="Times New Roman" w:cs="Times New Roman"/>
          <w:sz w:val="28"/>
          <w:szCs w:val="28"/>
          <w:lang w:val="uk-UA"/>
        </w:rPr>
        <w:t>(</w:t>
      </w:r>
      <w:r w:rsidRPr="00F27168">
        <w:rPr>
          <w:rFonts w:ascii="Times New Roman" w:hAnsi="Times New Roman" w:cs="Times New Roman"/>
          <w:sz w:val="28"/>
          <w:szCs w:val="28"/>
        </w:rPr>
        <w:t>Ео</w:t>
      </w:r>
      <w:r w:rsidR="00D74496">
        <w:rPr>
          <w:rFonts w:ascii="Times New Roman" w:hAnsi="Times New Roman" w:cs="Times New Roman"/>
          <w:sz w:val="28"/>
          <w:szCs w:val="28"/>
          <w:lang w:val="uk-UA"/>
        </w:rPr>
        <w:t>)</w:t>
      </w:r>
      <w:r w:rsidRPr="00F27168">
        <w:rPr>
          <w:rFonts w:ascii="Times New Roman" w:hAnsi="Times New Roman" w:cs="Times New Roman"/>
          <w:sz w:val="28"/>
          <w:szCs w:val="28"/>
        </w:rPr>
        <w:t>, оскільки вони списуються на собівартість продукції протягом тривалого періоду.</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Серед узагальнюючих показників ефективності виробництва діяльності підприємства важливе значення має показник відносного рівня задоволення потреб ринку його продукцією</w:t>
      </w:r>
      <w:r w:rsidR="00D74496">
        <w:rPr>
          <w:rFonts w:ascii="Times New Roman" w:hAnsi="Times New Roman" w:cs="Times New Roman"/>
          <w:sz w:val="28"/>
          <w:szCs w:val="28"/>
          <w:lang w:val="uk-UA"/>
        </w:rPr>
        <w:t xml:space="preserve"> </w:t>
      </w:r>
      <w:r w:rsidRPr="00F27168">
        <w:rPr>
          <w:rFonts w:ascii="Times New Roman" w:hAnsi="Times New Roman" w:cs="Times New Roman"/>
          <w:sz w:val="28"/>
          <w:szCs w:val="28"/>
        </w:rPr>
        <w:t>(частка ринку), який визначається як відношення очікуваного чи фактичного обсягу продажів продукції підприємством до загального попиту споживачів на дану продукцію. Слід відзначити, що тільки позитивна динаміка цього показника при інших рівних умовах свідчить про ефективну діяльність підприємства на ринку.</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Серед узагальнюючих показників ефективності діяльності підприємства (виробництва) в ринкових умовах особливо важливими </w:t>
      </w:r>
      <w:r w:rsidRPr="00F27168">
        <w:rPr>
          <w:rFonts w:ascii="Times New Roman" w:hAnsi="Times New Roman" w:cs="Times New Roman"/>
          <w:sz w:val="28"/>
          <w:szCs w:val="28"/>
        </w:rPr>
        <w:lastRenderedPageBreak/>
        <w:t>вважаються ті показники, які визначають частку приросту продукції за рахунок підвищення продуктивності праці, зниження трудомісткості, удосконалення технології, покращення якості виробів, впровадження сучасних науково</w:t>
      </w:r>
      <w:r w:rsidR="004F7E6A">
        <w:rPr>
          <w:rFonts w:ascii="Times New Roman" w:hAnsi="Times New Roman" w:cs="Times New Roman"/>
          <w:sz w:val="28"/>
          <w:szCs w:val="28"/>
          <w:lang w:val="uk-UA"/>
        </w:rPr>
        <w:t>-</w:t>
      </w:r>
      <w:r w:rsidRPr="00F27168">
        <w:rPr>
          <w:rFonts w:ascii="Times New Roman" w:hAnsi="Times New Roman" w:cs="Times New Roman"/>
          <w:sz w:val="28"/>
          <w:szCs w:val="28"/>
        </w:rPr>
        <w:t>технічних досягнень та найновіших інформаційних систем.</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У кожному випадку можна визначити частку підвищення ефективності діяльності за рахунок зниження витрат ресурсів, інтенсифікації процесів та інших чинників. Для цього застосовується факторний аналіз, метод ланцюгових підстановок та інші методи аналізу</w:t>
      </w:r>
      <w:r w:rsidR="00DB20FD">
        <w:rPr>
          <w:rFonts w:ascii="Times New Roman" w:hAnsi="Times New Roman" w:cs="Times New Roman"/>
          <w:sz w:val="28"/>
          <w:szCs w:val="28"/>
          <w:lang w:val="uk-UA"/>
        </w:rPr>
        <w:t xml:space="preserve">  </w:t>
      </w:r>
      <w:r w:rsidR="00DB20FD">
        <w:rPr>
          <w:rFonts w:ascii="Times New Roman" w:hAnsi="Times New Roman" w:cs="Times New Roman"/>
          <w:sz w:val="28"/>
          <w:szCs w:val="28"/>
        </w:rPr>
        <w:t>[</w:t>
      </w:r>
      <w:r w:rsidR="00DB20FD">
        <w:rPr>
          <w:rFonts w:ascii="Times New Roman" w:hAnsi="Times New Roman" w:cs="Times New Roman"/>
          <w:sz w:val="28"/>
          <w:szCs w:val="28"/>
          <w:lang w:val="uk-UA"/>
        </w:rPr>
        <w:t>78</w:t>
      </w:r>
      <w:r w:rsidR="00DB20FD">
        <w:rPr>
          <w:rFonts w:ascii="Times New Roman" w:hAnsi="Times New Roman" w:cs="Times New Roman"/>
          <w:sz w:val="28"/>
          <w:szCs w:val="28"/>
        </w:rPr>
        <w:t>]</w:t>
      </w:r>
      <w:r w:rsidRPr="00F27168">
        <w:rPr>
          <w:rFonts w:ascii="Times New Roman" w:hAnsi="Times New Roman" w:cs="Times New Roman"/>
          <w:sz w:val="28"/>
          <w:szCs w:val="28"/>
        </w:rPr>
        <w:t>.</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У практиці діяльності підприємств у ринкових умовах застосовуються різноманітні показники оцінки ефективності роботи в залежності від специфіки застосовуваних технологій, систем управління, особливостей продукції, методів її реалізації і т.п. Розглянемо детальніше підходи до вибору та обґрунтування показників </w:t>
      </w:r>
      <w:r w:rsidR="00F72EF9">
        <w:rPr>
          <w:rFonts w:ascii="Times New Roman" w:hAnsi="Times New Roman" w:cs="Times New Roman"/>
          <w:sz w:val="28"/>
          <w:szCs w:val="28"/>
          <w:lang w:val="uk-UA"/>
        </w:rPr>
        <w:t xml:space="preserve">діагностики </w:t>
      </w:r>
      <w:r w:rsidRPr="00F27168">
        <w:rPr>
          <w:rFonts w:ascii="Times New Roman" w:hAnsi="Times New Roman" w:cs="Times New Roman"/>
          <w:sz w:val="28"/>
          <w:szCs w:val="28"/>
        </w:rPr>
        <w:t>ефективності роботи підприємств у ринкових умовах господарювання.</w:t>
      </w:r>
    </w:p>
    <w:p w:rsidR="000B5DA5" w:rsidRPr="00F27168" w:rsidRDefault="000B5DA5" w:rsidP="00D74496">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Найчастіше для оцінки ефективності суспільного виробництва застосовують показник продуктивності праці. Саме продуктивність праці показує кількість новоствореного продукту</w:t>
      </w:r>
      <w:r w:rsidR="00D74496">
        <w:rPr>
          <w:rFonts w:ascii="Times New Roman" w:hAnsi="Times New Roman" w:cs="Times New Roman"/>
          <w:sz w:val="28"/>
          <w:szCs w:val="28"/>
          <w:lang w:val="uk-UA"/>
        </w:rPr>
        <w:t xml:space="preserve"> </w:t>
      </w:r>
      <w:r w:rsidRPr="00F27168">
        <w:rPr>
          <w:rFonts w:ascii="Times New Roman" w:hAnsi="Times New Roman" w:cs="Times New Roman"/>
          <w:sz w:val="28"/>
          <w:szCs w:val="28"/>
        </w:rPr>
        <w:t>(суспільної корисності) в одиницю часу одним працівником, зайнятим у національному господарстві, яку можна розрахувати за наступною формулою:</w:t>
      </w:r>
    </w:p>
    <w:p w:rsidR="000B5DA5" w:rsidRPr="00C6139E" w:rsidRDefault="00E76C76" w:rsidP="00D74496">
      <w:pPr>
        <w:spacing w:after="120" w:line="360" w:lineRule="auto"/>
        <w:ind w:firstLine="851"/>
        <w:jc w:val="right"/>
        <w:rPr>
          <w:rFonts w:ascii="Times New Roman" w:eastAsiaTheme="minorEastAsia" w:hAnsi="Times New Roman" w:cs="Times New Roman"/>
          <w:sz w:val="32"/>
          <w:szCs w:val="32"/>
          <w:lang w:val="uk-UA"/>
        </w:rPr>
      </w:pP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rPr>
              <m:t>ПП</m:t>
            </m:r>
          </m:e>
          <m:sub>
            <m:r>
              <m:rPr>
                <m:sty m:val="p"/>
              </m:rPr>
              <w:rPr>
                <w:rFonts w:ascii="Cambria Math" w:eastAsiaTheme="minorEastAsia" w:hAnsi="Times New Roman" w:cs="Times New Roman"/>
                <w:sz w:val="28"/>
                <w:szCs w:val="28"/>
              </w:rPr>
              <m:t>с</m:t>
            </m:r>
          </m:sub>
        </m:sSub>
      </m:oMath>
      <w:r w:rsidR="000B5DA5" w:rsidRPr="001B35C0">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sz w:val="36"/>
                <w:szCs w:val="36"/>
              </w:rPr>
            </m:ctrlPr>
          </m:fPr>
          <m:num>
            <m:r>
              <m:rPr>
                <m:sty m:val="p"/>
              </m:rPr>
              <w:rPr>
                <w:rFonts w:ascii="Cambria Math" w:eastAsiaTheme="minorEastAsia" w:hAnsi="Times New Roman" w:cs="Times New Roman"/>
                <w:sz w:val="36"/>
                <w:szCs w:val="36"/>
              </w:rPr>
              <m:t>ВВП</m:t>
            </m:r>
          </m:num>
          <m:den>
            <m:r>
              <m:rPr>
                <m:sty m:val="p"/>
              </m:rPr>
              <w:rPr>
                <w:rFonts w:ascii="Cambria Math" w:eastAsiaTheme="minorEastAsia" w:hAnsi="Times New Roman" w:cs="Times New Roman"/>
                <w:sz w:val="36"/>
                <w:szCs w:val="36"/>
              </w:rPr>
              <m:t>Ч</m:t>
            </m:r>
          </m:den>
        </m:f>
      </m:oMath>
      <w:r w:rsidR="000B5DA5" w:rsidRPr="00C6139E">
        <w:rPr>
          <w:rFonts w:ascii="Times New Roman" w:eastAsiaTheme="minorEastAsia" w:hAnsi="Times New Roman" w:cs="Times New Roman"/>
          <w:sz w:val="32"/>
          <w:szCs w:val="32"/>
          <w:lang w:val="uk-UA"/>
        </w:rPr>
        <w:t xml:space="preserve"> ,</w:t>
      </w:r>
      <w:r w:rsidR="00D74496">
        <w:rPr>
          <w:rFonts w:ascii="Times New Roman" w:eastAsiaTheme="minorEastAsia" w:hAnsi="Times New Roman" w:cs="Times New Roman"/>
          <w:sz w:val="32"/>
          <w:szCs w:val="32"/>
          <w:lang w:val="uk-UA"/>
        </w:rPr>
        <w:t xml:space="preserve">                                                </w:t>
      </w:r>
      <w:r w:rsidR="00D74496" w:rsidRPr="00565282">
        <w:rPr>
          <w:rFonts w:ascii="Times New Roman" w:eastAsiaTheme="minorEastAsia" w:hAnsi="Times New Roman" w:cs="Times New Roman"/>
          <w:sz w:val="28"/>
          <w:szCs w:val="28"/>
          <w:lang w:val="uk-UA"/>
        </w:rPr>
        <w:t>(1.5)</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ППс – продуктивність суспільної праці, грн./особу;</w:t>
      </w:r>
    </w:p>
    <w:p w:rsidR="000B5DA5" w:rsidRPr="00F27168" w:rsidRDefault="00D74496"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ВВП – величина внутрішнього валового продукту, грн.;</w:t>
      </w:r>
    </w:p>
    <w:p w:rsidR="000B5DA5" w:rsidRPr="00F27168" w:rsidRDefault="00D74496" w:rsidP="00D74496">
      <w:pPr>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 xml:space="preserve">Ч – чисельність працівників, зайнятих у суспільному виробництві, </w:t>
      </w:r>
      <w:r>
        <w:rPr>
          <w:rFonts w:ascii="Times New Roman" w:hAnsi="Times New Roman" w:cs="Times New Roman"/>
          <w:sz w:val="28"/>
          <w:szCs w:val="28"/>
          <w:lang w:val="uk-UA"/>
        </w:rPr>
        <w:t>осіб</w:t>
      </w:r>
      <w:r w:rsidR="000B5DA5" w:rsidRPr="00F27168">
        <w:rPr>
          <w:rFonts w:ascii="Times New Roman" w:hAnsi="Times New Roman" w:cs="Times New Roman"/>
          <w:sz w:val="28"/>
          <w:szCs w:val="28"/>
        </w:rPr>
        <w:t>.</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Враховуючи особливу важливість цього показника в оцінці ефективності виробництва і, зокрема, внеску в цю справу колективу окремого підприємства, він повинен надзвичайно чітко відповідати своєму призначенню.</w:t>
      </w:r>
    </w:p>
    <w:p w:rsidR="000B5DA5" w:rsidRPr="00F27168" w:rsidRDefault="000B5DA5" w:rsidP="00565282">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lastRenderedPageBreak/>
        <w:t>Однак сьогодні вітчизняна література і нормативні документи пропонують оцінювати продуктивність праці на підприємствах традиційно декількома показниками. Один із них розраховують наступним чином:</w:t>
      </w:r>
    </w:p>
    <w:p w:rsidR="000B5DA5" w:rsidRPr="00F27168" w:rsidRDefault="000B5DA5" w:rsidP="00565282">
      <w:pPr>
        <w:spacing w:after="120" w:line="360" w:lineRule="auto"/>
        <w:ind w:firstLine="851"/>
        <w:jc w:val="right"/>
        <w:rPr>
          <w:rFonts w:ascii="Times New Roman" w:eastAsiaTheme="minorEastAsia" w:hAnsi="Times New Roman" w:cs="Times New Roman"/>
          <w:sz w:val="28"/>
          <w:szCs w:val="28"/>
          <w:lang w:val="uk-UA"/>
        </w:rPr>
      </w:pPr>
      <w:r w:rsidRPr="00F27168">
        <w:rPr>
          <w:rFonts w:ascii="Times New Roman" w:eastAsiaTheme="minorEastAsia" w:hAnsi="Times New Roman" w:cs="Times New Roman"/>
          <w:sz w:val="28"/>
          <w:szCs w:val="28"/>
        </w:rPr>
        <w:t xml:space="preserve">ПП = </w:t>
      </w:r>
      <m:oMath>
        <m:f>
          <m:fPr>
            <m:ctrlPr>
              <w:rPr>
                <w:rFonts w:ascii="Cambria Math" w:eastAsiaTheme="minorEastAsia" w:hAnsi="Times New Roman" w:cs="Times New Roman"/>
                <w:sz w:val="36"/>
                <w:szCs w:val="36"/>
              </w:rPr>
            </m:ctrlPr>
          </m:fPr>
          <m:num>
            <m:r>
              <m:rPr>
                <m:sty m:val="p"/>
              </m:rPr>
              <w:rPr>
                <w:rFonts w:ascii="Cambria Math" w:eastAsiaTheme="minorEastAsia" w:hAnsi="Cambria Math" w:cs="Times New Roman"/>
                <w:sz w:val="36"/>
                <w:szCs w:val="36"/>
                <w:lang w:val="en-US"/>
              </w:rPr>
              <m:t>Q</m:t>
            </m:r>
          </m:num>
          <m:den>
            <m:r>
              <m:rPr>
                <m:sty m:val="p"/>
              </m:rPr>
              <w:rPr>
                <w:rFonts w:ascii="Cambria Math" w:eastAsiaTheme="minorEastAsia" w:hAnsi="Cambria Math" w:cs="Times New Roman"/>
                <w:sz w:val="36"/>
                <w:szCs w:val="36"/>
              </w:rPr>
              <m:t>T</m:t>
            </m:r>
          </m:den>
        </m:f>
      </m:oMath>
      <w:r w:rsidRPr="00F27168">
        <w:rPr>
          <w:rFonts w:ascii="Times New Roman" w:eastAsiaTheme="minorEastAsia" w:hAnsi="Times New Roman" w:cs="Times New Roman"/>
          <w:sz w:val="28"/>
          <w:szCs w:val="28"/>
          <w:lang w:val="uk-UA"/>
        </w:rPr>
        <w:t xml:space="preserve"> ,</w:t>
      </w:r>
      <w:r w:rsidR="00565282">
        <w:rPr>
          <w:rFonts w:ascii="Times New Roman" w:eastAsiaTheme="minorEastAsia" w:hAnsi="Times New Roman" w:cs="Times New Roman"/>
          <w:sz w:val="28"/>
          <w:szCs w:val="28"/>
          <w:lang w:val="uk-UA"/>
        </w:rPr>
        <w:t xml:space="preserve">                                                         (1.6)</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ПП – кількість продукції, виготовленої за одиницю часу, в штуках або гривнях;</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Q – сумарний обсяг продукції, виготовленої за певний період, в штуках або гривнях;</w:t>
      </w:r>
    </w:p>
    <w:p w:rsidR="000B5DA5" w:rsidRPr="00F27168" w:rsidRDefault="000B5DA5" w:rsidP="00565282">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Т – витрати часу на виготовлення даного обсягу продукції (години, дні тощо).</w:t>
      </w:r>
    </w:p>
    <w:p w:rsidR="000B5DA5" w:rsidRPr="00F27168" w:rsidRDefault="000B5DA5" w:rsidP="006725B6">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Інший традиційно використовуваний показник, який встановлює затрати праці на виготовлену продукцію, визначається таким співвідношенням:</w:t>
      </w:r>
    </w:p>
    <w:p w:rsidR="000B5DA5" w:rsidRPr="00565282" w:rsidRDefault="000B5DA5" w:rsidP="00565282">
      <w:pPr>
        <w:spacing w:after="120" w:line="360" w:lineRule="auto"/>
        <w:ind w:firstLine="851"/>
        <w:jc w:val="right"/>
        <w:rPr>
          <w:rFonts w:ascii="Times New Roman" w:eastAsiaTheme="minorEastAsia" w:hAnsi="Times New Roman" w:cs="Times New Roman"/>
          <w:sz w:val="28"/>
          <w:szCs w:val="28"/>
          <w:lang w:val="uk-UA"/>
        </w:rPr>
      </w:pPr>
      <w:r w:rsidRPr="00C6139E">
        <w:rPr>
          <w:rFonts w:ascii="Times New Roman" w:eastAsiaTheme="minorEastAsia" w:hAnsi="Times New Roman" w:cs="Times New Roman"/>
          <w:sz w:val="36"/>
          <w:szCs w:val="36"/>
          <w:lang w:val="en-US"/>
        </w:rPr>
        <w:t>t</w:t>
      </w:r>
      <w:r w:rsidRPr="00C6139E">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sz w:val="36"/>
                <w:szCs w:val="36"/>
                <w:lang w:val="en-US"/>
              </w:rPr>
            </m:ctrlPr>
          </m:fPr>
          <m:num>
            <m:r>
              <m:rPr>
                <m:sty m:val="p"/>
              </m:rPr>
              <w:rPr>
                <w:rFonts w:ascii="Cambria Math" w:eastAsiaTheme="minorEastAsia" w:hAnsi="Cambria Math" w:cs="Times New Roman"/>
                <w:sz w:val="36"/>
                <w:szCs w:val="36"/>
                <w:lang w:val="en-US"/>
              </w:rPr>
              <m:t>T</m:t>
            </m:r>
          </m:num>
          <m:den>
            <m:r>
              <m:rPr>
                <m:sty m:val="p"/>
              </m:rPr>
              <w:rPr>
                <w:rFonts w:ascii="Cambria Math" w:eastAsiaTheme="minorEastAsia" w:hAnsi="Cambria Math" w:cs="Times New Roman"/>
                <w:sz w:val="36"/>
                <w:szCs w:val="36"/>
                <w:lang w:val="en-US"/>
              </w:rPr>
              <m:t>Q</m:t>
            </m:r>
          </m:den>
        </m:f>
      </m:oMath>
      <w:r w:rsidRPr="00C6139E">
        <w:rPr>
          <w:rFonts w:ascii="Times New Roman" w:eastAsiaTheme="minorEastAsia" w:hAnsi="Times New Roman" w:cs="Times New Roman"/>
          <w:sz w:val="36"/>
          <w:szCs w:val="36"/>
          <w:lang w:val="uk-UA"/>
        </w:rPr>
        <w:t xml:space="preserve"> </w:t>
      </w:r>
      <w:r w:rsidRPr="00565282">
        <w:rPr>
          <w:rFonts w:ascii="Times New Roman" w:eastAsiaTheme="minorEastAsia" w:hAnsi="Times New Roman" w:cs="Times New Roman"/>
          <w:sz w:val="28"/>
          <w:szCs w:val="28"/>
          <w:lang w:val="uk-UA"/>
        </w:rPr>
        <w:t>,</w:t>
      </w:r>
      <w:r w:rsidR="00565282">
        <w:rPr>
          <w:rFonts w:ascii="Times New Roman" w:eastAsiaTheme="minorEastAsia" w:hAnsi="Times New Roman" w:cs="Times New Roman"/>
          <w:sz w:val="28"/>
          <w:szCs w:val="28"/>
          <w:lang w:val="uk-UA"/>
        </w:rPr>
        <w:t xml:space="preserve">                                                      </w:t>
      </w:r>
      <w:r w:rsidR="00565282" w:rsidRPr="00565282">
        <w:rPr>
          <w:rFonts w:ascii="Times New Roman" w:eastAsiaTheme="minorEastAsia" w:hAnsi="Times New Roman" w:cs="Times New Roman"/>
          <w:sz w:val="28"/>
          <w:szCs w:val="28"/>
          <w:lang w:val="uk-UA"/>
        </w:rPr>
        <w:t>(1.7)</w:t>
      </w:r>
    </w:p>
    <w:p w:rsidR="000B5DA5" w:rsidRPr="00F27168" w:rsidRDefault="000B5DA5" w:rsidP="00565282">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де t – час, затрачений на виготовлення одиниці продукції </w:t>
      </w:r>
      <w:r w:rsidR="00565282">
        <w:rPr>
          <w:rFonts w:ascii="Times New Roman" w:hAnsi="Times New Roman" w:cs="Times New Roman"/>
          <w:sz w:val="28"/>
          <w:szCs w:val="28"/>
          <w:lang w:val="uk-UA"/>
        </w:rPr>
        <w:t>,</w:t>
      </w:r>
      <w:r w:rsidRPr="00F27168">
        <w:rPr>
          <w:rFonts w:ascii="Times New Roman" w:hAnsi="Times New Roman" w:cs="Times New Roman"/>
          <w:sz w:val="28"/>
          <w:szCs w:val="28"/>
        </w:rPr>
        <w:t xml:space="preserve"> години, дні.</w:t>
      </w:r>
    </w:p>
    <w:p w:rsidR="000B5DA5" w:rsidRDefault="000B5DA5" w:rsidP="006725B6">
      <w:pPr>
        <w:spacing w:after="0" w:line="360" w:lineRule="auto"/>
        <w:ind w:firstLine="851"/>
        <w:jc w:val="both"/>
        <w:rPr>
          <w:rFonts w:ascii="Times New Roman" w:hAnsi="Times New Roman" w:cs="Times New Roman"/>
          <w:sz w:val="28"/>
          <w:szCs w:val="28"/>
          <w:lang w:val="uk-UA"/>
        </w:rPr>
      </w:pPr>
      <w:r w:rsidRPr="00F27168">
        <w:rPr>
          <w:rFonts w:ascii="Times New Roman" w:hAnsi="Times New Roman" w:cs="Times New Roman"/>
          <w:sz w:val="28"/>
          <w:szCs w:val="28"/>
        </w:rPr>
        <w:t>У практиці господарювання й управління цей показник застосовується для оцінки величини трудомісткості продукції. Очевидно, що чим вона менша, тим вища продуктивність індивідуальної праці. Крім того, під час проведення аналізу господарської діяльності окремих галузей та підприємств широко використовують показник, який характеризує випуск продукції на одного працівника:</w:t>
      </w:r>
    </w:p>
    <w:p w:rsidR="000B5DA5" w:rsidRPr="00C6139E" w:rsidRDefault="000B5DA5" w:rsidP="00565282">
      <w:pPr>
        <w:spacing w:after="120" w:line="360" w:lineRule="auto"/>
        <w:ind w:firstLine="851"/>
        <w:jc w:val="right"/>
        <w:rPr>
          <w:rFonts w:ascii="Times New Roman" w:eastAsiaTheme="minorEastAsia" w:hAnsi="Times New Roman" w:cs="Times New Roman"/>
          <w:sz w:val="36"/>
          <w:szCs w:val="36"/>
          <w:lang w:val="uk-UA"/>
        </w:rPr>
      </w:pPr>
      <w:r w:rsidRPr="00C6139E">
        <w:rPr>
          <w:rFonts w:ascii="Times New Roman" w:eastAsiaTheme="minorEastAsia" w:hAnsi="Times New Roman" w:cs="Times New Roman"/>
          <w:sz w:val="36"/>
          <w:szCs w:val="36"/>
          <w:lang w:val="en-US"/>
        </w:rPr>
        <w:t>b</w:t>
      </w:r>
      <w:r w:rsidRPr="00C6139E">
        <w:rPr>
          <w:rFonts w:ascii="Times New Roman" w:eastAsiaTheme="minorEastAsia" w:hAnsi="Times New Roman" w:cs="Times New Roman"/>
          <w:sz w:val="36"/>
          <w:szCs w:val="36"/>
          <w:lang w:val="uk-UA"/>
        </w:rPr>
        <w:t>=</w:t>
      </w:r>
      <w:r w:rsidRPr="001B35C0">
        <w:rPr>
          <w:rFonts w:ascii="Times New Roman" w:eastAsiaTheme="minorEastAsia" w:hAnsi="Times New Roman" w:cs="Times New Roman"/>
          <w:sz w:val="36"/>
          <w:szCs w:val="36"/>
          <w:lang w:val="uk-UA"/>
        </w:rPr>
        <w:t xml:space="preserve"> </w:t>
      </w:r>
      <m:oMath>
        <m:f>
          <m:fPr>
            <m:ctrlPr>
              <w:rPr>
                <w:rFonts w:ascii="Cambria Math" w:eastAsiaTheme="minorEastAsia" w:hAnsi="Times New Roman" w:cs="Times New Roman"/>
                <w:sz w:val="36"/>
                <w:szCs w:val="36"/>
                <w:lang w:val="en-US"/>
              </w:rPr>
            </m:ctrlPr>
          </m:fPr>
          <m:num>
            <m:r>
              <m:rPr>
                <m:sty m:val="p"/>
              </m:rPr>
              <w:rPr>
                <w:rFonts w:ascii="Cambria Math" w:eastAsiaTheme="minorEastAsia" w:hAnsi="Cambria Math" w:cs="Times New Roman"/>
                <w:sz w:val="36"/>
                <w:szCs w:val="36"/>
                <w:lang w:val="en-US"/>
              </w:rPr>
              <m:t>Q</m:t>
            </m:r>
          </m:num>
          <m:den>
            <m:r>
              <m:rPr>
                <m:sty m:val="p"/>
              </m:rPr>
              <w:rPr>
                <w:rFonts w:ascii="Cambria Math" w:eastAsiaTheme="minorEastAsia" w:hAnsi="Times New Roman" w:cs="Times New Roman"/>
                <w:sz w:val="36"/>
                <w:szCs w:val="36"/>
                <w:lang w:val="uk-UA"/>
              </w:rPr>
              <m:t>Ч</m:t>
            </m:r>
          </m:den>
        </m:f>
      </m:oMath>
      <w:r w:rsidRPr="00C6139E">
        <w:rPr>
          <w:rFonts w:ascii="Times New Roman" w:eastAsiaTheme="minorEastAsia" w:hAnsi="Times New Roman" w:cs="Times New Roman"/>
          <w:sz w:val="36"/>
          <w:szCs w:val="36"/>
          <w:lang w:val="uk-UA"/>
        </w:rPr>
        <w:t xml:space="preserve"> </w:t>
      </w:r>
      <w:r w:rsidRPr="00565282">
        <w:rPr>
          <w:rFonts w:ascii="Times New Roman" w:eastAsiaTheme="minorEastAsia" w:hAnsi="Times New Roman" w:cs="Times New Roman"/>
          <w:sz w:val="28"/>
          <w:szCs w:val="28"/>
          <w:lang w:val="uk-UA"/>
        </w:rPr>
        <w:t>,</w:t>
      </w:r>
      <w:r w:rsidR="00565282">
        <w:rPr>
          <w:rFonts w:ascii="Times New Roman" w:eastAsiaTheme="minorEastAsia" w:hAnsi="Times New Roman" w:cs="Times New Roman"/>
          <w:sz w:val="28"/>
          <w:szCs w:val="28"/>
          <w:lang w:val="uk-UA"/>
        </w:rPr>
        <w:t xml:space="preserve">                                                      </w:t>
      </w:r>
      <w:r w:rsidR="00565282" w:rsidRPr="00565282">
        <w:rPr>
          <w:rFonts w:ascii="Times New Roman" w:eastAsiaTheme="minorEastAsia" w:hAnsi="Times New Roman" w:cs="Times New Roman"/>
          <w:sz w:val="28"/>
          <w:szCs w:val="28"/>
          <w:lang w:val="uk-UA"/>
        </w:rPr>
        <w:t>(1.8)</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b – кількість продукції, яку виготовляє один працівник за одиницю часу;</w:t>
      </w:r>
    </w:p>
    <w:p w:rsidR="000B5DA5" w:rsidRPr="00F27168" w:rsidRDefault="000B5DA5" w:rsidP="00565282">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Ч – середньооблікова чисельність працівників на підприємстві за розрахунковий період.</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lastRenderedPageBreak/>
        <w:t xml:space="preserve">Проте зазначимо, що наведені показники </w:t>
      </w:r>
      <w:r w:rsidR="00F72EF9">
        <w:rPr>
          <w:rFonts w:ascii="Times New Roman" w:hAnsi="Times New Roman" w:cs="Times New Roman"/>
          <w:sz w:val="28"/>
          <w:szCs w:val="28"/>
          <w:lang w:val="uk-UA"/>
        </w:rPr>
        <w:t>діагностики</w:t>
      </w:r>
      <w:r w:rsidRPr="00F27168">
        <w:rPr>
          <w:rFonts w:ascii="Times New Roman" w:hAnsi="Times New Roman" w:cs="Times New Roman"/>
          <w:sz w:val="28"/>
          <w:szCs w:val="28"/>
        </w:rPr>
        <w:t xml:space="preserve"> продуктивності праці дають лише кількісну характеристику результативності трудової діяльності, не даючи її якісної характеристики.</w:t>
      </w:r>
    </w:p>
    <w:p w:rsidR="000B5DA5" w:rsidRPr="00F27168" w:rsidRDefault="000B5DA5" w:rsidP="00565282">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У багатьох європейських країнах з розвинутою ринковою економікою показник</w:t>
      </w:r>
      <w:r w:rsidR="00565282">
        <w:rPr>
          <w:rFonts w:ascii="Times New Roman" w:hAnsi="Times New Roman" w:cs="Times New Roman"/>
          <w:sz w:val="28"/>
          <w:szCs w:val="28"/>
          <w:lang w:val="uk-UA"/>
        </w:rPr>
        <w:t>ам</w:t>
      </w:r>
      <w:r w:rsidRPr="00F27168">
        <w:rPr>
          <w:rFonts w:ascii="Times New Roman" w:hAnsi="Times New Roman" w:cs="Times New Roman"/>
          <w:sz w:val="28"/>
          <w:szCs w:val="28"/>
        </w:rPr>
        <w:t xml:space="preserve"> продуктивності праці відводиться значно більша роль, ніж лише визначення виробітку продукції та її трудомісткості</w:t>
      </w:r>
      <w:r w:rsidR="00DB20FD">
        <w:rPr>
          <w:rFonts w:ascii="Times New Roman" w:hAnsi="Times New Roman" w:cs="Times New Roman"/>
          <w:sz w:val="28"/>
          <w:szCs w:val="28"/>
          <w:lang w:val="uk-UA"/>
        </w:rPr>
        <w:t xml:space="preserve"> </w:t>
      </w:r>
      <w:r w:rsidR="00DB20FD">
        <w:rPr>
          <w:rFonts w:ascii="Times New Roman" w:hAnsi="Times New Roman" w:cs="Times New Roman"/>
          <w:sz w:val="28"/>
          <w:szCs w:val="28"/>
        </w:rPr>
        <w:t>[1</w:t>
      </w:r>
      <w:r w:rsidR="00DB20FD">
        <w:rPr>
          <w:rFonts w:ascii="Times New Roman" w:hAnsi="Times New Roman" w:cs="Times New Roman"/>
          <w:sz w:val="28"/>
          <w:szCs w:val="28"/>
          <w:lang w:val="uk-UA"/>
        </w:rPr>
        <w:t>3</w:t>
      </w:r>
      <w:r w:rsidR="00DB20FD">
        <w:rPr>
          <w:rFonts w:ascii="Times New Roman" w:hAnsi="Times New Roman" w:cs="Times New Roman"/>
          <w:sz w:val="28"/>
          <w:szCs w:val="28"/>
        </w:rPr>
        <w:t>]</w:t>
      </w:r>
      <w:r w:rsidRPr="00F27168">
        <w:rPr>
          <w:rFonts w:ascii="Times New Roman" w:hAnsi="Times New Roman" w:cs="Times New Roman"/>
          <w:sz w:val="28"/>
          <w:szCs w:val="28"/>
        </w:rPr>
        <w:t>. Тут виходять з того, що досягнення ефективних результатів господарювання вимагає витрат матеріальних, енергетичних, трудових та інших ресурсів. Крім того, всебічно враховується основне завдання ринкової економіки – максимальне забезпечення суспільства необхідними благами в умовах обмежених ресурсів. У зв’язку з цим, продуктивність праці колективів підприємств і окремих працівників розглядається як їх спроможність забезпечувати потреби суспільства в певній продукції при мінімальних витратах ресурсів на її виготовлення. Цей методичний підхід виражається таким співвідношенням:</w:t>
      </w:r>
    </w:p>
    <w:p w:rsidR="000B5DA5" w:rsidRPr="00F27168" w:rsidRDefault="000B5DA5" w:rsidP="00565282">
      <w:pPr>
        <w:spacing w:after="120" w:line="360" w:lineRule="auto"/>
        <w:ind w:firstLine="851"/>
        <w:jc w:val="right"/>
        <w:rPr>
          <w:rFonts w:ascii="Times New Roman" w:eastAsiaTheme="minorEastAsia" w:hAnsi="Times New Roman" w:cs="Times New Roman"/>
          <w:sz w:val="28"/>
          <w:szCs w:val="28"/>
          <w:lang w:val="uk-UA"/>
        </w:rPr>
      </w:pPr>
      <w:r w:rsidRPr="00F27168">
        <w:rPr>
          <w:rFonts w:ascii="Times New Roman" w:eastAsiaTheme="minorEastAsia" w:hAnsi="Times New Roman" w:cs="Times New Roman"/>
          <w:sz w:val="28"/>
          <w:szCs w:val="28"/>
          <w:lang w:val="uk-UA"/>
        </w:rPr>
        <w:t xml:space="preserve">ПП = </w:t>
      </w:r>
      <m:oMath>
        <m:f>
          <m:fPr>
            <m:ctrlPr>
              <w:rPr>
                <w:rFonts w:ascii="Cambria Math" w:eastAsiaTheme="minorEastAsia" w:hAnsi="Times New Roman" w:cs="Times New Roman"/>
                <w:sz w:val="36"/>
                <w:szCs w:val="36"/>
                <w:lang w:val="uk-UA"/>
              </w:rPr>
            </m:ctrlPr>
          </m:fPr>
          <m:num>
            <m:r>
              <m:rPr>
                <m:sty m:val="p"/>
              </m:rPr>
              <w:rPr>
                <w:rFonts w:ascii="Cambria Math" w:eastAsiaTheme="minorEastAsia" w:hAnsi="Times New Roman" w:cs="Times New Roman"/>
                <w:sz w:val="36"/>
                <w:szCs w:val="36"/>
                <w:lang w:val="uk-UA"/>
              </w:rPr>
              <m:t>виторг</m:t>
            </m:r>
          </m:num>
          <m:den>
            <m:r>
              <m:rPr>
                <m:sty m:val="p"/>
              </m:rPr>
              <w:rPr>
                <w:rFonts w:ascii="Cambria Math" w:eastAsiaTheme="minorEastAsia" w:hAnsi="Times New Roman" w:cs="Times New Roman"/>
                <w:sz w:val="36"/>
                <w:szCs w:val="36"/>
                <w:lang w:val="uk-UA"/>
              </w:rPr>
              <m:t>витрати</m:t>
            </m:r>
          </m:den>
        </m:f>
        <m:r>
          <m:rPr>
            <m:sty m:val="p"/>
          </m:rPr>
          <w:rPr>
            <w:rFonts w:ascii="Cambria Math" w:eastAsiaTheme="minorEastAsia" w:hAnsi="Times New Roman" w:cs="Times New Roman"/>
            <w:sz w:val="36"/>
            <w:szCs w:val="36"/>
            <w:lang w:val="uk-UA"/>
          </w:rPr>
          <m:t xml:space="preserve">  </m:t>
        </m:r>
      </m:oMath>
      <w:r w:rsidR="00565282">
        <w:rPr>
          <w:rFonts w:ascii="Times New Roman" w:eastAsiaTheme="minorEastAsia" w:hAnsi="Times New Roman" w:cs="Times New Roman"/>
          <w:sz w:val="36"/>
          <w:szCs w:val="36"/>
          <w:lang w:val="uk-UA"/>
        </w:rPr>
        <w:t xml:space="preserve">                                      (</w:t>
      </w:r>
      <w:r w:rsidR="00565282" w:rsidRPr="00565282">
        <w:rPr>
          <w:rFonts w:ascii="Times New Roman" w:eastAsiaTheme="minorEastAsia" w:hAnsi="Times New Roman" w:cs="Times New Roman"/>
          <w:sz w:val="28"/>
          <w:szCs w:val="28"/>
          <w:lang w:val="uk-UA"/>
        </w:rPr>
        <w:t>1.9)</w:t>
      </w:r>
    </w:p>
    <w:p w:rsidR="000B5DA5" w:rsidRPr="00F27168" w:rsidRDefault="000B5DA5" w:rsidP="00F72EF9">
      <w:pPr>
        <w:spacing w:after="0" w:line="360" w:lineRule="auto"/>
        <w:ind w:firstLine="851"/>
        <w:jc w:val="right"/>
        <w:rPr>
          <w:rFonts w:ascii="Times New Roman" w:eastAsiaTheme="minorEastAsia" w:hAnsi="Times New Roman" w:cs="Times New Roman"/>
          <w:sz w:val="28"/>
          <w:szCs w:val="28"/>
        </w:rPr>
      </w:pPr>
      <w:r w:rsidRPr="00F27168">
        <w:rPr>
          <w:rFonts w:ascii="Times New Roman" w:hAnsi="Times New Roman" w:cs="Times New Roman"/>
          <w:sz w:val="28"/>
          <w:szCs w:val="28"/>
          <w:lang w:val="uk-UA"/>
        </w:rPr>
        <w:t>або ж</w:t>
      </w:r>
      <w:r w:rsidR="00F72EF9">
        <w:rPr>
          <w:rFonts w:ascii="Times New Roman" w:hAnsi="Times New Roman" w:cs="Times New Roman"/>
          <w:sz w:val="28"/>
          <w:szCs w:val="28"/>
          <w:lang w:val="uk-UA"/>
        </w:rPr>
        <w:t xml:space="preserve">      </w:t>
      </w:r>
      <w:r w:rsidRPr="00F27168">
        <w:rPr>
          <w:rFonts w:ascii="Times New Roman" w:eastAsiaTheme="minorEastAsia" w:hAnsi="Times New Roman" w:cs="Times New Roman"/>
          <w:sz w:val="28"/>
          <w:szCs w:val="28"/>
          <w:lang w:val="uk-UA"/>
        </w:rPr>
        <w:t>ПП =</w:t>
      </w:r>
      <w:r w:rsidRPr="00C6139E">
        <w:rPr>
          <w:rFonts w:ascii="Times New Roman" w:eastAsiaTheme="minorEastAsia" w:hAnsi="Times New Roman" w:cs="Times New Roman"/>
          <w:sz w:val="36"/>
          <w:szCs w:val="36"/>
          <w:lang w:val="uk-UA"/>
        </w:rPr>
        <w:t xml:space="preserve"> </w:t>
      </w:r>
      <m:oMath>
        <m:f>
          <m:fPr>
            <m:ctrlPr>
              <w:rPr>
                <w:rFonts w:ascii="Cambria Math" w:eastAsiaTheme="minorEastAsia" w:hAnsi="Times New Roman" w:cs="Times New Roman"/>
                <w:sz w:val="36"/>
                <w:szCs w:val="36"/>
                <w:lang w:val="uk-UA"/>
              </w:rPr>
            </m:ctrlPr>
          </m:fPr>
          <m:num>
            <m:sSub>
              <m:sSubPr>
                <m:ctrlPr>
                  <w:rPr>
                    <w:rFonts w:ascii="Cambria Math" w:eastAsiaTheme="minorEastAsia" w:hAnsi="Times New Roman" w:cs="Times New Roman"/>
                    <w:sz w:val="36"/>
                    <w:szCs w:val="36"/>
                    <w:lang w:val="uk-UA"/>
                  </w:rPr>
                </m:ctrlPr>
              </m:sSubPr>
              <m:e>
                <m:r>
                  <m:rPr>
                    <m:sty m:val="p"/>
                  </m:rPr>
                  <w:rPr>
                    <w:rFonts w:ascii="Cambria Math" w:eastAsiaTheme="minorEastAsia" w:hAnsi="Cambria Math" w:cs="Times New Roman"/>
                    <w:sz w:val="36"/>
                    <w:szCs w:val="36"/>
                    <w:lang w:val="en-US"/>
                  </w:rPr>
                  <m:t>N</m:t>
                </m:r>
              </m:e>
              <m:sub>
                <m:r>
                  <m:rPr>
                    <m:sty m:val="p"/>
                  </m:rPr>
                  <w:rPr>
                    <w:rFonts w:ascii="Cambria Math" w:eastAsiaTheme="minorEastAsia" w:hAnsi="Times New Roman" w:cs="Times New Roman"/>
                    <w:sz w:val="36"/>
                    <w:szCs w:val="36"/>
                    <w:lang w:val="uk-UA"/>
                  </w:rPr>
                  <m:t>і</m:t>
                </m:r>
              </m:sub>
            </m:sSub>
            <m:r>
              <m:rPr>
                <m:sty m:val="p"/>
              </m:rPr>
              <w:rPr>
                <w:rFonts w:ascii="Cambria Math" w:eastAsiaTheme="minorEastAsia" w:hAnsi="Times New Roman" w:cs="Times New Roman"/>
                <w:sz w:val="36"/>
                <w:szCs w:val="36"/>
                <w:lang w:val="uk-UA"/>
              </w:rPr>
              <m:t>×</m:t>
            </m:r>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Ц</m:t>
                </m:r>
              </m:e>
              <m:sub>
                <m:r>
                  <m:rPr>
                    <m:sty m:val="p"/>
                  </m:rPr>
                  <w:rPr>
                    <w:rFonts w:ascii="Cambria Math" w:eastAsiaTheme="minorEastAsia" w:hAnsi="Times New Roman" w:cs="Times New Roman"/>
                    <w:sz w:val="36"/>
                    <w:szCs w:val="36"/>
                    <w:lang w:val="uk-UA"/>
                  </w:rPr>
                  <m:t>і</m:t>
                </m:r>
              </m:sub>
            </m:sSub>
          </m:num>
          <m:den>
            <m:sSub>
              <m:sSubPr>
                <m:ctrlPr>
                  <w:rPr>
                    <w:rFonts w:ascii="Cambria Math" w:eastAsiaTheme="minorEastAsia" w:hAnsi="Times New Roman" w:cs="Times New Roman"/>
                    <w:sz w:val="36"/>
                    <w:szCs w:val="36"/>
                    <w:lang w:val="uk-UA"/>
                  </w:rPr>
                </m:ctrlPr>
              </m:sSubPr>
              <m:e>
                <m:r>
                  <m:rPr>
                    <m:sty m:val="p"/>
                  </m:rPr>
                  <w:rPr>
                    <w:rFonts w:ascii="Cambria Math" w:eastAsiaTheme="minorEastAsia" w:hAnsi="Times New Roman" w:cs="Times New Roman"/>
                    <w:sz w:val="36"/>
                    <w:szCs w:val="36"/>
                    <w:lang w:val="uk-UA"/>
                  </w:rPr>
                  <m:t>С</m:t>
                </m:r>
              </m:e>
              <m:sub>
                <m:r>
                  <m:rPr>
                    <m:sty m:val="p"/>
                  </m:rPr>
                  <w:rPr>
                    <w:rFonts w:ascii="Cambria Math" w:eastAsiaTheme="minorEastAsia" w:hAnsi="Cambria Math" w:cs="Times New Roman"/>
                    <w:sz w:val="36"/>
                    <w:szCs w:val="36"/>
                    <w:lang w:val="en-US"/>
                  </w:rPr>
                  <m:t>n</m:t>
                </m:r>
              </m:sub>
            </m:sSub>
          </m:den>
        </m:f>
      </m:oMath>
      <w:r w:rsidRPr="00F27168">
        <w:rPr>
          <w:rFonts w:ascii="Times New Roman" w:eastAsiaTheme="minorEastAsia" w:hAnsi="Times New Roman" w:cs="Times New Roman"/>
          <w:sz w:val="28"/>
          <w:szCs w:val="28"/>
          <w:lang w:val="uk-UA"/>
        </w:rPr>
        <w:t xml:space="preserve"> ,</w:t>
      </w:r>
      <w:r w:rsidR="00565282">
        <w:rPr>
          <w:rFonts w:ascii="Times New Roman" w:eastAsiaTheme="minorEastAsia" w:hAnsi="Times New Roman" w:cs="Times New Roman"/>
          <w:sz w:val="28"/>
          <w:szCs w:val="28"/>
          <w:lang w:val="uk-UA"/>
        </w:rPr>
        <w:t xml:space="preserve">                                               (1.10)</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Nі – кількість виготовленої колективом продукції за певний період в штуках;</w:t>
      </w:r>
    </w:p>
    <w:p w:rsidR="000B5DA5" w:rsidRPr="00F27168" w:rsidRDefault="000B5DA5" w:rsidP="00565282">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С</w:t>
      </w:r>
      <w:r w:rsidR="003660FF">
        <w:rPr>
          <w:rFonts w:ascii="Times New Roman" w:hAnsi="Times New Roman" w:cs="Times New Roman"/>
          <w:sz w:val="28"/>
          <w:szCs w:val="28"/>
          <w:lang w:val="en-US"/>
        </w:rPr>
        <w:t>n</w:t>
      </w:r>
      <w:r w:rsidRPr="00F27168">
        <w:rPr>
          <w:rFonts w:ascii="Times New Roman" w:hAnsi="Times New Roman" w:cs="Times New Roman"/>
          <w:sz w:val="28"/>
          <w:szCs w:val="28"/>
        </w:rPr>
        <w:t xml:space="preserve"> </w:t>
      </w:r>
      <w:r w:rsidR="00565282">
        <w:rPr>
          <w:rFonts w:ascii="Times New Roman" w:hAnsi="Times New Roman" w:cs="Times New Roman"/>
          <w:sz w:val="28"/>
          <w:szCs w:val="28"/>
          <w:lang w:val="uk-UA"/>
        </w:rPr>
        <w:t>-</w:t>
      </w:r>
      <w:r w:rsidRPr="00F27168">
        <w:rPr>
          <w:rFonts w:ascii="Times New Roman" w:hAnsi="Times New Roman" w:cs="Times New Roman"/>
          <w:sz w:val="28"/>
          <w:szCs w:val="28"/>
        </w:rPr>
        <w:t xml:space="preserve"> повна собівартість всього обсягу виготовленої продукції, грн.</w:t>
      </w:r>
    </w:p>
    <w:p w:rsidR="000B5DA5" w:rsidRPr="00F27168" w:rsidRDefault="000B5DA5" w:rsidP="003660FF">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Однак, для ґрунтовнішого пояснення змісту формул 1.</w:t>
      </w:r>
      <w:r w:rsidR="003660FF">
        <w:rPr>
          <w:rFonts w:ascii="Times New Roman" w:hAnsi="Times New Roman" w:cs="Times New Roman"/>
          <w:sz w:val="28"/>
          <w:szCs w:val="28"/>
          <w:lang w:val="uk-UA"/>
        </w:rPr>
        <w:t>8</w:t>
      </w:r>
      <w:r w:rsidRPr="00F27168">
        <w:rPr>
          <w:rFonts w:ascii="Times New Roman" w:hAnsi="Times New Roman" w:cs="Times New Roman"/>
          <w:sz w:val="28"/>
          <w:szCs w:val="28"/>
        </w:rPr>
        <w:t xml:space="preserve"> і 1.</w:t>
      </w:r>
      <w:r w:rsidR="003660FF">
        <w:rPr>
          <w:rFonts w:ascii="Times New Roman" w:hAnsi="Times New Roman" w:cs="Times New Roman"/>
          <w:sz w:val="28"/>
          <w:szCs w:val="28"/>
          <w:lang w:val="uk-UA"/>
        </w:rPr>
        <w:t>9</w:t>
      </w:r>
      <w:r w:rsidRPr="00F27168">
        <w:rPr>
          <w:rFonts w:ascii="Times New Roman" w:hAnsi="Times New Roman" w:cs="Times New Roman"/>
          <w:sz w:val="28"/>
          <w:szCs w:val="28"/>
        </w:rPr>
        <w:t xml:space="preserve"> належить зробити деяку інтерпретацію їх складових. Так, ціна – ринкова вартість одиниці продукції, що відображає рівень суспільної її корисності. Під виторгом треба розуміти сумарну величину ринкової вартості, створеної підприємством. Зіставляючи виторг з витратами, можна визначити продуктивність праці, тобто частку сумарної ринкової вартості, що припадає на одиницю витрачених ресурсів. Таке розуміння продуктивності праці відтворює співвідношення: </w:t>
      </w:r>
    </w:p>
    <w:p w:rsidR="000B5DA5" w:rsidRPr="00C6139E" w:rsidRDefault="000B5DA5" w:rsidP="003660FF">
      <w:pPr>
        <w:spacing w:after="120" w:line="360" w:lineRule="auto"/>
        <w:ind w:firstLine="851"/>
        <w:jc w:val="right"/>
        <w:rPr>
          <w:rFonts w:ascii="Times New Roman" w:eastAsiaTheme="minorEastAsia" w:hAnsi="Times New Roman" w:cs="Times New Roman"/>
          <w:sz w:val="36"/>
          <w:szCs w:val="36"/>
          <w:lang w:val="uk-UA"/>
        </w:rPr>
      </w:pPr>
      <w:r w:rsidRPr="00F27168">
        <w:rPr>
          <w:rFonts w:ascii="Times New Roman" w:eastAsiaTheme="minorEastAsia" w:hAnsi="Times New Roman" w:cs="Times New Roman"/>
          <w:sz w:val="28"/>
          <w:szCs w:val="28"/>
        </w:rPr>
        <w:lastRenderedPageBreak/>
        <w:t xml:space="preserve">ПП = </w:t>
      </w:r>
      <m:oMath>
        <m:f>
          <m:fPr>
            <m:ctrlPr>
              <w:rPr>
                <w:rFonts w:ascii="Cambria Math" w:eastAsiaTheme="minorEastAsia" w:hAnsi="Times New Roman" w:cs="Times New Roman"/>
                <w:sz w:val="36"/>
                <w:szCs w:val="36"/>
              </w:rPr>
            </m:ctrlPr>
          </m:fPr>
          <m:num>
            <m:sSub>
              <m:sSubPr>
                <m:ctrlPr>
                  <w:rPr>
                    <w:rFonts w:ascii="Cambria Math" w:eastAsiaTheme="minorEastAsia" w:hAnsi="Times New Roman" w:cs="Times New Roman"/>
                    <w:sz w:val="36"/>
                    <w:szCs w:val="36"/>
                  </w:rPr>
                </m:ctrlPr>
              </m:sSubPr>
              <m:e>
                <m:r>
                  <m:rPr>
                    <m:sty m:val="p"/>
                  </m:rPr>
                  <w:rPr>
                    <w:rFonts w:ascii="Cambria Math" w:eastAsiaTheme="minorEastAsia" w:hAnsi="Times New Roman" w:cs="Times New Roman"/>
                    <w:sz w:val="36"/>
                    <w:szCs w:val="36"/>
                    <w:lang w:val="uk-UA"/>
                  </w:rPr>
                  <m:t>ЗП</m:t>
                </m:r>
              </m:e>
              <m:sub>
                <m:r>
                  <m:rPr>
                    <m:sty m:val="p"/>
                  </m:rPr>
                  <w:rPr>
                    <w:rFonts w:ascii="Cambria Math" w:eastAsiaTheme="minorEastAsia" w:hAnsi="Times New Roman" w:cs="Times New Roman"/>
                    <w:sz w:val="36"/>
                    <w:szCs w:val="36"/>
                  </w:rPr>
                  <m:t>з</m:t>
                </m:r>
              </m:sub>
            </m:sSub>
          </m:num>
          <m:den>
            <m:sSub>
              <m:sSubPr>
                <m:ctrlPr>
                  <w:rPr>
                    <w:rFonts w:ascii="Cambria Math" w:eastAsiaTheme="minorEastAsia" w:hAnsi="Times New Roman" w:cs="Times New Roman"/>
                    <w:sz w:val="36"/>
                    <w:szCs w:val="36"/>
                  </w:rPr>
                </m:ctrlPr>
              </m:sSubPr>
              <m:e>
                <m:r>
                  <m:rPr>
                    <m:sty m:val="p"/>
                  </m:rPr>
                  <w:rPr>
                    <w:rFonts w:ascii="Cambria Math" w:eastAsiaTheme="minorEastAsia" w:hAnsi="Times New Roman" w:cs="Times New Roman"/>
                    <w:sz w:val="36"/>
                    <w:szCs w:val="36"/>
                  </w:rPr>
                  <m:t>ВП</m:t>
                </m:r>
              </m:e>
              <m:sub>
                <m:r>
                  <m:rPr>
                    <m:sty m:val="p"/>
                  </m:rPr>
                  <w:rPr>
                    <w:rFonts w:ascii="Cambria Math" w:eastAsiaTheme="minorEastAsia" w:hAnsi="Times New Roman" w:cs="Times New Roman"/>
                    <w:sz w:val="36"/>
                    <w:szCs w:val="36"/>
                  </w:rPr>
                  <m:t>в</m:t>
                </m:r>
              </m:sub>
            </m:sSub>
          </m:den>
        </m:f>
      </m:oMath>
      <w:r w:rsidRPr="00C6139E">
        <w:rPr>
          <w:rFonts w:ascii="Times New Roman" w:eastAsiaTheme="minorEastAsia" w:hAnsi="Times New Roman" w:cs="Times New Roman"/>
          <w:sz w:val="36"/>
          <w:szCs w:val="36"/>
          <w:lang w:val="uk-UA"/>
        </w:rPr>
        <w:t xml:space="preserve"> ,</w:t>
      </w:r>
      <w:r w:rsidR="003660FF">
        <w:rPr>
          <w:rFonts w:ascii="Times New Roman" w:eastAsiaTheme="minorEastAsia" w:hAnsi="Times New Roman" w:cs="Times New Roman"/>
          <w:sz w:val="36"/>
          <w:szCs w:val="36"/>
          <w:lang w:val="uk-UA"/>
        </w:rPr>
        <w:t xml:space="preserve">                                   </w:t>
      </w:r>
      <w:r w:rsidR="003660FF" w:rsidRPr="003660FF">
        <w:rPr>
          <w:rFonts w:ascii="Times New Roman" w:eastAsiaTheme="minorEastAsia" w:hAnsi="Times New Roman" w:cs="Times New Roman"/>
          <w:sz w:val="28"/>
          <w:szCs w:val="28"/>
          <w:lang w:val="uk-UA"/>
        </w:rPr>
        <w:t>(1.11)</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ЗПз – «зовнішня» продуктивність підприємства, грн.;</w:t>
      </w:r>
    </w:p>
    <w:p w:rsidR="000B5DA5" w:rsidRPr="00F27168" w:rsidRDefault="003660FF"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ВПв – «внутрішня» продуктивність підприємства, грн.</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Під «зовнішньою» продуктивністю треба розуміти діяльність колективу підприємства по створенню високоякісної, суспільно–корисної продукції з прогресивними експлуатаційними (споживчими) характеристиками, тобто спрямованість діяльності і потенціалу підприємства на задоволення потреб ринку.</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«Внутрішня» продуктивність – це раціональна організація виробничих процесів, економне використання ресурсів, при якому забезпечуються мінімальні виробничі витрати, що відображає «внутрішню» господарську мобілізаваність колективу підприємства на кінцевий ефективний результат діяльності.</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Отже, зіставлення кінцевого результату діяльності з витратами на його одержання за такими підходами відображає ефективність роботи підприємства, тобто його стратегічну філософію і ринкової системи загалом – «максимум споживчої корисності (вартості) при мінімальних витратах на неї».</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Однак, розглядаючи детальніше зміст цього показника продуктивності, доходимо висновку, що виторг за продукцію фактично складається з двох частин: вартості матеріалів, сировини, комплектуючих виробів тощо, які придбано у інших підприємств, і нової (доданої) вартості, яку створив безпосередньо колектив підприємства – виробника продукції.</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Додана вартість становить ринкову ціну (вартість) обсягу продукції, виготовленої підприємством, за мінусом вартості всіх матеріальних ресурсів, придбаних зі сторони. Отже, кількісна величина коштів, витрачених підприємством на оплату праці та одержаний ним прибуток, і розраховується вона за формулою:</w:t>
      </w:r>
    </w:p>
    <w:p w:rsidR="000B5DA5" w:rsidRPr="00F27168" w:rsidRDefault="000B5DA5" w:rsidP="003660FF">
      <w:pPr>
        <w:spacing w:after="120" w:line="360" w:lineRule="auto"/>
        <w:ind w:firstLine="851"/>
        <w:jc w:val="right"/>
        <w:rPr>
          <w:rFonts w:ascii="Times New Roman" w:eastAsiaTheme="minorEastAsia" w:hAnsi="Times New Roman" w:cs="Times New Roman"/>
          <w:sz w:val="28"/>
          <w:szCs w:val="28"/>
          <w:lang w:val="uk-UA"/>
        </w:rPr>
      </w:pPr>
      <m:oMath>
        <m:r>
          <m:rPr>
            <m:sty m:val="p"/>
          </m:rPr>
          <w:rPr>
            <w:rFonts w:ascii="Cambria Math" w:eastAsiaTheme="minorEastAsia" w:hAnsi="Times New Roman" w:cs="Times New Roman"/>
            <w:sz w:val="28"/>
            <w:szCs w:val="28"/>
            <w:lang w:val="uk-UA"/>
          </w:rPr>
          <m:t xml:space="preserve"> </m:t>
        </m:r>
        <m:r>
          <m:rPr>
            <m:sty m:val="p"/>
          </m:rPr>
          <w:rPr>
            <w:rFonts w:ascii="Cambria Math" w:eastAsiaTheme="minorEastAsia" w:hAnsi="Times New Roman" w:cs="Times New Roman"/>
            <w:sz w:val="28"/>
            <w:szCs w:val="28"/>
            <w:lang w:val="uk-UA"/>
          </w:rPr>
          <m:t>ДВ</m:t>
        </m:r>
      </m:oMath>
      <w:r w:rsidRPr="001B35C0">
        <w:rPr>
          <w:rFonts w:ascii="Times New Roman" w:eastAsiaTheme="minorEastAsia" w:hAnsi="Times New Roman" w:cs="Times New Roman"/>
          <w:sz w:val="28"/>
          <w:szCs w:val="28"/>
          <w:lang w:val="uk-UA"/>
        </w:rPr>
        <w:t xml:space="preserve"> = </w:t>
      </w:r>
      <w:r>
        <w:rPr>
          <w:rFonts w:ascii="Times New Roman" w:eastAsiaTheme="minorEastAsia" w:hAnsi="Times New Roman" w:cs="Times New Roman"/>
          <w:sz w:val="28"/>
          <w:szCs w:val="28"/>
          <w:lang w:val="uk-UA"/>
        </w:rPr>
        <w:t>ЗП+П,</w:t>
      </w:r>
      <w:r w:rsidR="003660FF">
        <w:rPr>
          <w:rFonts w:ascii="Times New Roman" w:eastAsiaTheme="minorEastAsia" w:hAnsi="Times New Roman" w:cs="Times New Roman"/>
          <w:sz w:val="28"/>
          <w:szCs w:val="28"/>
          <w:lang w:val="uk-UA"/>
        </w:rPr>
        <w:t xml:space="preserve">                                            (1.12)</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lastRenderedPageBreak/>
        <w:t>де ДВ – додана вартість, грн.;</w:t>
      </w:r>
    </w:p>
    <w:p w:rsidR="000B5DA5" w:rsidRPr="00F27168" w:rsidRDefault="003660FF" w:rsidP="000B5D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ЗП – витрати на оплату праці колективу підприємства, грн.;</w:t>
      </w:r>
    </w:p>
    <w:p w:rsidR="000B5DA5" w:rsidRPr="00F27168" w:rsidRDefault="003660FF" w:rsidP="003660FF">
      <w:pPr>
        <w:tabs>
          <w:tab w:val="left" w:pos="1134"/>
          <w:tab w:val="left" w:pos="1276"/>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П – прибуток підприємства, грн.</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За своєю суттю додана вартість є матеріальною винагородою за створену колективом підприємства продукцію (суспільну корисність) і одночасно – кінцевим результатом його роботи. Саме тому в країнах з розвинутою ринковою економікою величину валового національного продукту (ВНП) визначають як суму випродукуваних країною доданих вартостей</w:t>
      </w:r>
      <w:r w:rsidR="006725B6">
        <w:rPr>
          <w:rFonts w:ascii="Times New Roman" w:hAnsi="Times New Roman" w:cs="Times New Roman"/>
          <w:sz w:val="28"/>
          <w:szCs w:val="28"/>
        </w:rPr>
        <w:t>[</w:t>
      </w:r>
      <w:r w:rsidR="006725B6">
        <w:rPr>
          <w:rFonts w:ascii="Times New Roman" w:hAnsi="Times New Roman" w:cs="Times New Roman"/>
          <w:sz w:val="28"/>
          <w:szCs w:val="28"/>
          <w:lang w:val="uk-UA"/>
        </w:rPr>
        <w:t>42</w:t>
      </w:r>
      <w:r w:rsidR="006725B6">
        <w:rPr>
          <w:rFonts w:ascii="Times New Roman" w:hAnsi="Times New Roman" w:cs="Times New Roman"/>
          <w:sz w:val="28"/>
          <w:szCs w:val="28"/>
        </w:rPr>
        <w:t>]</w:t>
      </w:r>
      <w:r w:rsidRPr="00F27168">
        <w:rPr>
          <w:rFonts w:ascii="Times New Roman" w:hAnsi="Times New Roman" w:cs="Times New Roman"/>
          <w:sz w:val="28"/>
          <w:szCs w:val="28"/>
        </w:rPr>
        <w:t>.</w:t>
      </w:r>
    </w:p>
    <w:p w:rsidR="000B5DA5" w:rsidRPr="00F27168" w:rsidRDefault="000B5DA5" w:rsidP="003660FF">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Виходячи зі сказаного вище, визначимо продуктивність праці на підприємстві як суму доданої вартості, що виробляється в середньому одним робітником підприємства:</w:t>
      </w:r>
    </w:p>
    <w:p w:rsidR="000B5DA5" w:rsidRPr="00F27168" w:rsidRDefault="000B5DA5" w:rsidP="003660FF">
      <w:pPr>
        <w:spacing w:after="120" w:line="360" w:lineRule="auto"/>
        <w:ind w:firstLine="851"/>
        <w:jc w:val="right"/>
        <w:rPr>
          <w:rFonts w:ascii="Times New Roman" w:eastAsiaTheme="minorEastAsia" w:hAnsi="Times New Roman" w:cs="Times New Roman"/>
          <w:sz w:val="28"/>
          <w:szCs w:val="28"/>
          <w:lang w:val="uk-UA"/>
        </w:rPr>
      </w:pPr>
      <w:r w:rsidRPr="00F27168">
        <w:rPr>
          <w:rFonts w:ascii="Times New Roman" w:eastAsiaTheme="minorEastAsia" w:hAnsi="Times New Roman" w:cs="Times New Roman"/>
          <w:sz w:val="28"/>
          <w:szCs w:val="28"/>
          <w:lang w:val="uk-UA"/>
        </w:rPr>
        <w:t xml:space="preserve">ПП = </w:t>
      </w:r>
      <m:oMath>
        <m:f>
          <m:fPr>
            <m:ctrlPr>
              <w:rPr>
                <w:rFonts w:ascii="Cambria Math" w:eastAsiaTheme="minorEastAsia" w:hAnsi="Times New Roman" w:cs="Times New Roman"/>
                <w:sz w:val="36"/>
                <w:szCs w:val="36"/>
                <w:lang w:val="uk-UA"/>
              </w:rPr>
            </m:ctrlPr>
          </m:fPr>
          <m:num>
            <m:r>
              <m:rPr>
                <m:sty m:val="p"/>
              </m:rPr>
              <w:rPr>
                <w:rFonts w:ascii="Cambria Math" w:eastAsiaTheme="minorEastAsia" w:hAnsi="Times New Roman" w:cs="Times New Roman"/>
                <w:sz w:val="36"/>
                <w:szCs w:val="36"/>
                <w:lang w:val="uk-UA"/>
              </w:rPr>
              <m:t>ДВ</m:t>
            </m:r>
          </m:num>
          <m:den>
            <m:r>
              <m:rPr>
                <m:sty m:val="p"/>
              </m:rPr>
              <w:rPr>
                <w:rFonts w:ascii="Cambria Math" w:eastAsiaTheme="minorEastAsia" w:hAnsi="Times New Roman" w:cs="Times New Roman"/>
                <w:sz w:val="36"/>
                <w:szCs w:val="36"/>
                <w:lang w:val="uk-UA"/>
              </w:rPr>
              <m:t>Ч</m:t>
            </m:r>
          </m:den>
        </m:f>
      </m:oMath>
      <w:r w:rsidRPr="00C6139E">
        <w:rPr>
          <w:rFonts w:ascii="Times New Roman" w:eastAsiaTheme="minorEastAsia" w:hAnsi="Times New Roman" w:cs="Times New Roman"/>
          <w:sz w:val="36"/>
          <w:szCs w:val="36"/>
          <w:lang w:val="uk-UA"/>
        </w:rPr>
        <w:t xml:space="preserve"> ,</w:t>
      </w:r>
      <w:r w:rsidR="003660FF">
        <w:rPr>
          <w:rFonts w:ascii="Times New Roman" w:eastAsiaTheme="minorEastAsia" w:hAnsi="Times New Roman" w:cs="Times New Roman"/>
          <w:sz w:val="36"/>
          <w:szCs w:val="36"/>
          <w:lang w:val="uk-UA"/>
        </w:rPr>
        <w:t xml:space="preserve">                                    </w:t>
      </w:r>
      <w:r w:rsidR="003660FF" w:rsidRPr="003660FF">
        <w:rPr>
          <w:rFonts w:ascii="Times New Roman" w:eastAsiaTheme="minorEastAsia" w:hAnsi="Times New Roman" w:cs="Times New Roman"/>
          <w:sz w:val="28"/>
          <w:szCs w:val="28"/>
          <w:lang w:val="uk-UA"/>
        </w:rPr>
        <w:t>(1.13)</w:t>
      </w:r>
    </w:p>
    <w:p w:rsidR="000B5DA5" w:rsidRPr="00F27168" w:rsidRDefault="000B5DA5" w:rsidP="003660FF">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де Ч – середньооблікова чисельність працівників підприємства за розрахунковий період, </w:t>
      </w:r>
      <w:r w:rsidR="003660FF">
        <w:rPr>
          <w:rFonts w:ascii="Times New Roman" w:hAnsi="Times New Roman" w:cs="Times New Roman"/>
          <w:sz w:val="28"/>
          <w:szCs w:val="28"/>
          <w:lang w:val="uk-UA"/>
        </w:rPr>
        <w:t>осіб</w:t>
      </w:r>
      <w:r w:rsidRPr="00F27168">
        <w:rPr>
          <w:rFonts w:ascii="Times New Roman" w:hAnsi="Times New Roman" w:cs="Times New Roman"/>
          <w:sz w:val="28"/>
          <w:szCs w:val="28"/>
        </w:rPr>
        <w:t>.</w:t>
      </w:r>
    </w:p>
    <w:p w:rsidR="00F72EF9" w:rsidRDefault="000B5DA5" w:rsidP="00F72EF9">
      <w:pPr>
        <w:spacing w:after="120" w:line="360" w:lineRule="auto"/>
        <w:ind w:firstLine="851"/>
        <w:jc w:val="both"/>
        <w:rPr>
          <w:rFonts w:ascii="Times New Roman" w:hAnsi="Times New Roman" w:cs="Times New Roman"/>
          <w:sz w:val="28"/>
          <w:szCs w:val="28"/>
          <w:lang w:val="uk-UA"/>
        </w:rPr>
      </w:pPr>
      <w:r w:rsidRPr="00F27168">
        <w:rPr>
          <w:rFonts w:ascii="Times New Roman" w:hAnsi="Times New Roman" w:cs="Times New Roman"/>
          <w:sz w:val="28"/>
          <w:szCs w:val="28"/>
        </w:rPr>
        <w:t>Продуктивність праці можна також визначити через величину доданої вартості, що створюється в одиницю часу:</w:t>
      </w:r>
    </w:p>
    <w:p w:rsidR="000B5DA5" w:rsidRPr="00F27168" w:rsidRDefault="000B5DA5" w:rsidP="00F72EF9">
      <w:pPr>
        <w:spacing w:after="120" w:line="360" w:lineRule="auto"/>
        <w:ind w:firstLine="851"/>
        <w:jc w:val="right"/>
        <w:rPr>
          <w:rFonts w:ascii="Times New Roman" w:eastAsiaTheme="minorEastAsia" w:hAnsi="Times New Roman" w:cs="Times New Roman"/>
          <w:sz w:val="28"/>
          <w:szCs w:val="28"/>
          <w:lang w:val="uk-UA"/>
        </w:rPr>
      </w:pPr>
      <w:r w:rsidRPr="00F27168">
        <w:rPr>
          <w:rFonts w:ascii="Times New Roman" w:eastAsiaTheme="minorEastAsia" w:hAnsi="Times New Roman" w:cs="Times New Roman"/>
          <w:sz w:val="28"/>
          <w:szCs w:val="28"/>
          <w:lang w:val="uk-UA"/>
        </w:rPr>
        <w:t xml:space="preserve">ПП = </w:t>
      </w:r>
      <m:oMath>
        <m:f>
          <m:fPr>
            <m:ctrlPr>
              <w:rPr>
                <w:rFonts w:ascii="Cambria Math" w:eastAsiaTheme="minorEastAsia" w:hAnsi="Times New Roman" w:cs="Times New Roman"/>
                <w:sz w:val="36"/>
                <w:szCs w:val="36"/>
                <w:lang w:val="uk-UA"/>
              </w:rPr>
            </m:ctrlPr>
          </m:fPr>
          <m:num>
            <m:r>
              <m:rPr>
                <m:sty m:val="p"/>
              </m:rPr>
              <w:rPr>
                <w:rFonts w:ascii="Cambria Math" w:eastAsiaTheme="minorEastAsia" w:hAnsi="Times New Roman" w:cs="Times New Roman"/>
                <w:sz w:val="36"/>
                <w:szCs w:val="36"/>
                <w:lang w:val="uk-UA"/>
              </w:rPr>
              <m:t>ДВ</m:t>
            </m:r>
          </m:num>
          <m:den>
            <m:r>
              <m:rPr>
                <m:sty m:val="p"/>
              </m:rPr>
              <w:rPr>
                <w:rFonts w:ascii="Cambria Math" w:eastAsiaTheme="minorEastAsia" w:hAnsi="Times New Roman" w:cs="Times New Roman"/>
                <w:sz w:val="36"/>
                <w:szCs w:val="36"/>
                <w:lang w:val="uk-UA"/>
              </w:rPr>
              <m:t>Т</m:t>
            </m:r>
          </m:den>
        </m:f>
      </m:oMath>
      <w:r w:rsidRPr="00F27168">
        <w:rPr>
          <w:rFonts w:ascii="Times New Roman" w:eastAsiaTheme="minorEastAsia" w:hAnsi="Times New Roman" w:cs="Times New Roman"/>
          <w:sz w:val="28"/>
          <w:szCs w:val="28"/>
          <w:lang w:val="uk-UA"/>
        </w:rPr>
        <w:t xml:space="preserve"> ,</w:t>
      </w:r>
      <w:r w:rsidR="003660FF">
        <w:rPr>
          <w:rFonts w:ascii="Times New Roman" w:eastAsiaTheme="minorEastAsia" w:hAnsi="Times New Roman" w:cs="Times New Roman"/>
          <w:sz w:val="28"/>
          <w:szCs w:val="28"/>
          <w:lang w:val="uk-UA"/>
        </w:rPr>
        <w:t xml:space="preserve">                                              (1.14)</w:t>
      </w:r>
    </w:p>
    <w:p w:rsidR="000B5DA5" w:rsidRPr="00F27168" w:rsidRDefault="000B5DA5" w:rsidP="003660FF">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Т – сумарно витрачений час на створення доданої вартості, год.</w:t>
      </w:r>
    </w:p>
    <w:p w:rsidR="000B5DA5" w:rsidRPr="00F27168" w:rsidRDefault="000B5DA5" w:rsidP="003660FF">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Додана вартість характеризує безпосередній результат роботи колективу підприємства – тому вона може бути використана також для визначення інших показників діяльності, зокрема фондовіддачі, ефективності інвестицій та ін. Так, величину фондовіддачі </w:t>
      </w:r>
      <w:r w:rsidR="003660FF">
        <w:rPr>
          <w:rFonts w:ascii="Times New Roman" w:hAnsi="Times New Roman" w:cs="Times New Roman"/>
          <w:sz w:val="28"/>
          <w:szCs w:val="28"/>
          <w:lang w:val="uk-UA"/>
        </w:rPr>
        <w:t>(</w:t>
      </w:r>
      <w:r w:rsidRPr="00F27168">
        <w:rPr>
          <w:rFonts w:ascii="Times New Roman" w:hAnsi="Times New Roman" w:cs="Times New Roman"/>
          <w:sz w:val="28"/>
          <w:szCs w:val="28"/>
        </w:rPr>
        <w:t>Фвід</w:t>
      </w:r>
      <w:r w:rsidR="003660FF">
        <w:rPr>
          <w:rFonts w:ascii="Times New Roman" w:hAnsi="Times New Roman" w:cs="Times New Roman"/>
          <w:sz w:val="28"/>
          <w:szCs w:val="28"/>
          <w:lang w:val="uk-UA"/>
        </w:rPr>
        <w:t>)</w:t>
      </w:r>
      <w:r w:rsidRPr="00F27168">
        <w:rPr>
          <w:rFonts w:ascii="Times New Roman" w:hAnsi="Times New Roman" w:cs="Times New Roman"/>
          <w:sz w:val="28"/>
          <w:szCs w:val="28"/>
        </w:rPr>
        <w:t xml:space="preserve"> можна розрахувати за такою формулою:</w:t>
      </w:r>
    </w:p>
    <w:p w:rsidR="000B5DA5" w:rsidRPr="003660FF" w:rsidRDefault="00E76C76" w:rsidP="003660FF">
      <w:pPr>
        <w:spacing w:after="120" w:line="360" w:lineRule="auto"/>
        <w:ind w:firstLine="851"/>
        <w:jc w:val="right"/>
        <w:rPr>
          <w:rFonts w:ascii="Times New Roman" w:eastAsiaTheme="minorEastAsia" w:hAnsi="Times New Roman" w:cs="Times New Roman"/>
          <w:sz w:val="28"/>
          <w:szCs w:val="28"/>
          <w:lang w:val="uk-UA"/>
        </w:rPr>
      </w:pPr>
      <m:oMath>
        <m:sSub>
          <m:sSubPr>
            <m:ctrlPr>
              <w:rPr>
                <w:rFonts w:ascii="Cambria Math" w:eastAsiaTheme="minorEastAsia" w:hAnsi="Times New Roman" w:cs="Times New Roman"/>
                <w:sz w:val="28"/>
                <w:szCs w:val="28"/>
                <w:lang w:val="uk-UA"/>
              </w:rPr>
            </m:ctrlPr>
          </m:sSubPr>
          <m:e>
            <m:r>
              <m:rPr>
                <m:sty m:val="p"/>
              </m:rPr>
              <w:rPr>
                <w:rFonts w:ascii="Cambria Math" w:eastAsiaTheme="minorEastAsia" w:hAnsi="Times New Roman" w:cs="Times New Roman"/>
                <w:sz w:val="28"/>
                <w:szCs w:val="28"/>
                <w:lang w:val="uk-UA"/>
              </w:rPr>
              <m:t>Ф</m:t>
            </m:r>
          </m:e>
          <m:sub>
            <m:r>
              <m:rPr>
                <m:sty m:val="p"/>
              </m:rPr>
              <w:rPr>
                <w:rFonts w:ascii="Cambria Math" w:eastAsiaTheme="minorEastAsia" w:hAnsi="Times New Roman" w:cs="Times New Roman"/>
                <w:sz w:val="28"/>
                <w:szCs w:val="28"/>
                <w:lang w:val="uk-UA"/>
              </w:rPr>
              <m:t>від</m:t>
            </m:r>
          </m:sub>
        </m:sSub>
      </m:oMath>
      <w:r w:rsidR="000B5DA5" w:rsidRPr="001B35C0">
        <w:rPr>
          <w:rFonts w:ascii="Times New Roman" w:eastAsiaTheme="minorEastAsia" w:hAnsi="Times New Roman" w:cs="Times New Roman"/>
          <w:sz w:val="28"/>
          <w:szCs w:val="28"/>
          <w:lang w:val="uk-UA"/>
        </w:rPr>
        <w:t xml:space="preserve"> = </w:t>
      </w:r>
      <m:oMath>
        <m:f>
          <m:fPr>
            <m:ctrlPr>
              <w:rPr>
                <w:rFonts w:ascii="Cambria Math" w:eastAsiaTheme="minorEastAsia" w:hAnsi="Times New Roman" w:cs="Times New Roman"/>
                <w:sz w:val="32"/>
                <w:szCs w:val="32"/>
                <w:lang w:val="uk-UA"/>
              </w:rPr>
            </m:ctrlPr>
          </m:fPr>
          <m:num>
            <m:r>
              <m:rPr>
                <m:sty m:val="p"/>
              </m:rPr>
              <w:rPr>
                <w:rFonts w:ascii="Cambria Math" w:eastAsiaTheme="minorEastAsia" w:hAnsi="Times New Roman" w:cs="Times New Roman"/>
                <w:sz w:val="32"/>
                <w:szCs w:val="32"/>
                <w:lang w:val="uk-UA"/>
              </w:rPr>
              <m:t>ДВ</m:t>
            </m:r>
          </m:num>
          <m:den>
            <m:sSub>
              <m:sSubPr>
                <m:ctrlPr>
                  <w:rPr>
                    <w:rFonts w:ascii="Cambria Math" w:eastAsiaTheme="minorEastAsia" w:hAnsi="Times New Roman" w:cs="Times New Roman"/>
                    <w:sz w:val="32"/>
                    <w:szCs w:val="32"/>
                    <w:lang w:val="uk-UA"/>
                  </w:rPr>
                </m:ctrlPr>
              </m:sSubPr>
              <m:e>
                <m:r>
                  <m:rPr>
                    <m:sty m:val="p"/>
                  </m:rPr>
                  <w:rPr>
                    <w:rFonts w:ascii="Cambria Math" w:eastAsiaTheme="minorEastAsia" w:hAnsi="Times New Roman" w:cs="Times New Roman"/>
                    <w:sz w:val="32"/>
                    <w:szCs w:val="32"/>
                    <w:lang w:val="uk-UA"/>
                  </w:rPr>
                  <m:t>ВФ</m:t>
                </m:r>
              </m:e>
              <m:sub>
                <m:r>
                  <m:rPr>
                    <m:sty m:val="p"/>
                  </m:rPr>
                  <w:rPr>
                    <w:rFonts w:ascii="Cambria Math" w:eastAsiaTheme="minorEastAsia" w:hAnsi="Times New Roman" w:cs="Times New Roman"/>
                    <w:sz w:val="32"/>
                    <w:szCs w:val="32"/>
                    <w:lang w:val="uk-UA"/>
                  </w:rPr>
                  <m:t>сер</m:t>
                </m:r>
              </m:sub>
            </m:sSub>
          </m:den>
        </m:f>
      </m:oMath>
      <w:r w:rsidR="000B5DA5" w:rsidRPr="001B35C0">
        <w:rPr>
          <w:rFonts w:ascii="Times New Roman" w:eastAsiaTheme="minorEastAsia" w:hAnsi="Times New Roman" w:cs="Times New Roman"/>
          <w:sz w:val="32"/>
          <w:szCs w:val="32"/>
          <w:lang w:val="uk-UA"/>
        </w:rPr>
        <w:t xml:space="preserve"> ,</w:t>
      </w:r>
      <w:r w:rsidR="003660FF">
        <w:rPr>
          <w:rFonts w:ascii="Times New Roman" w:eastAsiaTheme="minorEastAsia" w:hAnsi="Times New Roman" w:cs="Times New Roman"/>
          <w:sz w:val="32"/>
          <w:szCs w:val="32"/>
          <w:lang w:val="uk-UA"/>
        </w:rPr>
        <w:t xml:space="preserve">                                      </w:t>
      </w:r>
      <w:r w:rsidR="003660FF" w:rsidRPr="003660FF">
        <w:rPr>
          <w:rFonts w:ascii="Times New Roman" w:eastAsiaTheme="minorEastAsia" w:hAnsi="Times New Roman" w:cs="Times New Roman"/>
          <w:sz w:val="28"/>
          <w:szCs w:val="28"/>
          <w:lang w:val="uk-UA"/>
        </w:rPr>
        <w:t>(1.15)</w:t>
      </w:r>
    </w:p>
    <w:p w:rsidR="000B5DA5" w:rsidRPr="00F27168" w:rsidRDefault="000B5DA5" w:rsidP="003660FF">
      <w:pPr>
        <w:spacing w:after="12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де ВФсер – середньорічна вартість основних виробничих фондів, грн.</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lastRenderedPageBreak/>
        <w:t>Цей показник характеризує суму створеної підприємством доданої вартості, що припадає на одиницю середньорічної вартості основних виробничих фондів.</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Ефективність інвестицій (капіталовкладень) можна визначити, зіставивши величини:</w:t>
      </w:r>
    </w:p>
    <w:p w:rsidR="000B5DA5" w:rsidRPr="001B35C0" w:rsidRDefault="00E76C76" w:rsidP="001C26F9">
      <w:pPr>
        <w:spacing w:after="120" w:line="360" w:lineRule="auto"/>
        <w:ind w:firstLine="851"/>
        <w:jc w:val="right"/>
        <w:rPr>
          <w:rFonts w:ascii="Times New Roman" w:eastAsiaTheme="minorEastAsia" w:hAnsi="Times New Roman" w:cs="Times New Roman"/>
          <w:sz w:val="28"/>
          <w:szCs w:val="28"/>
          <w:lang w:val="uk-UA"/>
        </w:rPr>
      </w:pPr>
      <m:oMath>
        <m:sSub>
          <m:sSubPr>
            <m:ctrlPr>
              <w:rPr>
                <w:rFonts w:ascii="Cambria Math" w:eastAsiaTheme="minorEastAsia" w:hAnsi="Times New Roman" w:cs="Times New Roman"/>
                <w:sz w:val="28"/>
                <w:szCs w:val="28"/>
                <w:lang w:val="uk-UA"/>
              </w:rPr>
            </m:ctrlPr>
          </m:sSubPr>
          <m:e>
            <m:r>
              <m:rPr>
                <m:sty m:val="p"/>
              </m:rPr>
              <w:rPr>
                <w:rFonts w:ascii="Cambria Math" w:eastAsiaTheme="minorEastAsia" w:hAnsi="Times New Roman" w:cs="Times New Roman"/>
                <w:sz w:val="28"/>
                <w:szCs w:val="28"/>
                <w:lang w:val="uk-UA"/>
              </w:rPr>
              <m:t>Е</m:t>
            </m:r>
          </m:e>
          <m:sub>
            <m:r>
              <m:rPr>
                <m:sty m:val="p"/>
              </m:rPr>
              <w:rPr>
                <w:rFonts w:ascii="Cambria Math" w:eastAsiaTheme="minorEastAsia" w:hAnsi="Times New Roman" w:cs="Times New Roman"/>
                <w:sz w:val="28"/>
                <w:szCs w:val="28"/>
                <w:lang w:val="uk-UA"/>
              </w:rPr>
              <m:t>інв</m:t>
            </m:r>
          </m:sub>
        </m:sSub>
      </m:oMath>
      <w:r w:rsidR="000B5DA5" w:rsidRPr="001B35C0">
        <w:rPr>
          <w:rFonts w:ascii="Times New Roman" w:eastAsiaTheme="minorEastAsia" w:hAnsi="Times New Roman" w:cs="Times New Roman"/>
          <w:sz w:val="28"/>
          <w:szCs w:val="28"/>
          <w:lang w:val="uk-UA"/>
        </w:rPr>
        <w:t xml:space="preserve"> = </w:t>
      </w:r>
      <m:oMath>
        <m:f>
          <m:fPr>
            <m:ctrlPr>
              <w:rPr>
                <w:rFonts w:ascii="Cambria Math" w:eastAsiaTheme="minorEastAsia" w:hAnsi="Times New Roman" w:cs="Times New Roman"/>
                <w:sz w:val="32"/>
                <w:szCs w:val="32"/>
                <w:lang w:val="uk-UA"/>
              </w:rPr>
            </m:ctrlPr>
          </m:fPr>
          <m:num>
            <m:r>
              <m:rPr>
                <m:sty m:val="p"/>
              </m:rPr>
              <w:rPr>
                <w:rFonts w:ascii="Cambria Math" w:eastAsiaTheme="minorEastAsia" w:hAnsi="Times New Roman" w:cs="Times New Roman"/>
                <w:sz w:val="32"/>
                <w:szCs w:val="32"/>
                <w:lang w:val="uk-UA"/>
              </w:rPr>
              <m:t>ДВ</m:t>
            </m:r>
          </m:num>
          <m:den>
            <m:sSub>
              <m:sSubPr>
                <m:ctrlPr>
                  <w:rPr>
                    <w:rFonts w:ascii="Cambria Math" w:eastAsiaTheme="minorEastAsia" w:hAnsi="Times New Roman" w:cs="Times New Roman"/>
                    <w:sz w:val="32"/>
                    <w:szCs w:val="32"/>
                    <w:lang w:val="uk-UA"/>
                  </w:rPr>
                </m:ctrlPr>
              </m:sSubPr>
              <m:e>
                <m:r>
                  <m:rPr>
                    <m:sty m:val="p"/>
                  </m:rPr>
                  <w:rPr>
                    <w:rFonts w:ascii="Cambria Math" w:eastAsiaTheme="minorEastAsia" w:hAnsi="Times New Roman" w:cs="Times New Roman"/>
                    <w:sz w:val="32"/>
                    <w:szCs w:val="32"/>
                    <w:lang w:val="uk-UA"/>
                  </w:rPr>
                  <m:t>І</m:t>
                </m:r>
              </m:e>
              <m:sub>
                <m:r>
                  <m:rPr>
                    <m:sty m:val="p"/>
                  </m:rPr>
                  <w:rPr>
                    <w:rFonts w:ascii="Cambria Math" w:eastAsiaTheme="minorEastAsia" w:hAnsi="Times New Roman" w:cs="Times New Roman"/>
                    <w:sz w:val="32"/>
                    <w:szCs w:val="32"/>
                    <w:lang w:val="uk-UA"/>
                  </w:rPr>
                  <m:t>н</m:t>
                </m:r>
              </m:sub>
            </m:sSub>
          </m:den>
        </m:f>
      </m:oMath>
      <w:r w:rsidR="000B5DA5" w:rsidRPr="001B35C0">
        <w:rPr>
          <w:rFonts w:ascii="Times New Roman" w:eastAsiaTheme="minorEastAsia" w:hAnsi="Times New Roman" w:cs="Times New Roman"/>
          <w:sz w:val="28"/>
          <w:szCs w:val="28"/>
          <w:lang w:val="uk-UA"/>
        </w:rPr>
        <w:t xml:space="preserve"> ,</w:t>
      </w:r>
      <w:r w:rsidR="001C26F9">
        <w:rPr>
          <w:rFonts w:ascii="Times New Roman" w:eastAsiaTheme="minorEastAsia" w:hAnsi="Times New Roman" w:cs="Times New Roman"/>
          <w:sz w:val="28"/>
          <w:szCs w:val="28"/>
          <w:lang w:val="uk-UA"/>
        </w:rPr>
        <w:t xml:space="preserve">                                                 (1.16)</w:t>
      </w:r>
    </w:p>
    <w:p w:rsidR="000B5DA5" w:rsidRPr="001C26F9" w:rsidRDefault="000B5DA5" w:rsidP="000B5DA5">
      <w:pPr>
        <w:spacing w:after="0" w:line="360" w:lineRule="auto"/>
        <w:ind w:firstLine="851"/>
        <w:jc w:val="both"/>
        <w:rPr>
          <w:rFonts w:ascii="Times New Roman" w:hAnsi="Times New Roman" w:cs="Times New Roman"/>
          <w:sz w:val="28"/>
          <w:szCs w:val="28"/>
          <w:lang w:val="uk-UA"/>
        </w:rPr>
      </w:pPr>
      <w:bookmarkStart w:id="0" w:name="_GoBack"/>
      <w:bookmarkEnd w:id="0"/>
      <w:r w:rsidRPr="001C26F9">
        <w:rPr>
          <w:rFonts w:ascii="Times New Roman" w:hAnsi="Times New Roman" w:cs="Times New Roman"/>
          <w:sz w:val="28"/>
          <w:szCs w:val="28"/>
          <w:lang w:val="uk-UA"/>
        </w:rPr>
        <w:t>де Еінв – коефіцієнт ефективності інвестицій, грн.;</w:t>
      </w:r>
    </w:p>
    <w:p w:rsidR="000B5DA5" w:rsidRPr="00F27168" w:rsidRDefault="001C26F9" w:rsidP="001C26F9">
      <w:pPr>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5DA5" w:rsidRPr="00F27168">
        <w:rPr>
          <w:rFonts w:ascii="Times New Roman" w:hAnsi="Times New Roman" w:cs="Times New Roman"/>
          <w:sz w:val="28"/>
          <w:szCs w:val="28"/>
        </w:rPr>
        <w:t>Ін – величина інвестицій (задіяного капіталу), грн.</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В результаті </w:t>
      </w:r>
      <w:r w:rsidR="001C26F9" w:rsidRPr="001C26F9">
        <w:rPr>
          <w:rFonts w:ascii="Times New Roman" w:hAnsi="Times New Roman" w:cs="Times New Roman"/>
          <w:sz w:val="28"/>
          <w:szCs w:val="28"/>
          <w:lang w:val="uk-UA"/>
        </w:rPr>
        <w:t>коефіцієнт ефективності інвестицій</w:t>
      </w:r>
      <w:r w:rsidRPr="00F27168">
        <w:rPr>
          <w:rFonts w:ascii="Times New Roman" w:hAnsi="Times New Roman" w:cs="Times New Roman"/>
          <w:sz w:val="28"/>
          <w:szCs w:val="28"/>
        </w:rPr>
        <w:t xml:space="preserve"> визначає суму створеної підприємством доданої вартості, яка припадає на одиницю задіяного з цією метою капіталу.</w:t>
      </w:r>
    </w:p>
    <w:p w:rsidR="000B5DA5" w:rsidRPr="00F27168" w:rsidRDefault="000B5DA5" w:rsidP="000B5DA5">
      <w:pPr>
        <w:spacing w:after="0" w:line="360" w:lineRule="auto"/>
        <w:ind w:firstLine="851"/>
        <w:jc w:val="both"/>
        <w:rPr>
          <w:rFonts w:ascii="Times New Roman" w:hAnsi="Times New Roman" w:cs="Times New Roman"/>
          <w:sz w:val="28"/>
          <w:szCs w:val="28"/>
        </w:rPr>
      </w:pPr>
      <w:r w:rsidRPr="00F27168">
        <w:rPr>
          <w:rFonts w:ascii="Times New Roman" w:hAnsi="Times New Roman" w:cs="Times New Roman"/>
          <w:sz w:val="28"/>
          <w:szCs w:val="28"/>
        </w:rPr>
        <w:t xml:space="preserve">Перевага такого підходу до </w:t>
      </w:r>
      <w:r w:rsidR="007277C4">
        <w:rPr>
          <w:rFonts w:ascii="Times New Roman" w:hAnsi="Times New Roman" w:cs="Times New Roman"/>
          <w:sz w:val="28"/>
          <w:szCs w:val="28"/>
          <w:lang w:val="uk-UA"/>
        </w:rPr>
        <w:t>д</w:t>
      </w:r>
      <w:r w:rsidR="007277C4" w:rsidRPr="007277C4">
        <w:rPr>
          <w:rFonts w:ascii="Times New Roman" w:hAnsi="Times New Roman" w:cs="Times New Roman"/>
          <w:sz w:val="28"/>
          <w:szCs w:val="28"/>
        </w:rPr>
        <w:t>іагностик</w:t>
      </w:r>
      <w:r w:rsidR="007277C4">
        <w:rPr>
          <w:rFonts w:ascii="Times New Roman" w:hAnsi="Times New Roman" w:cs="Times New Roman"/>
          <w:sz w:val="28"/>
          <w:szCs w:val="28"/>
          <w:lang w:val="uk-UA"/>
        </w:rPr>
        <w:t>и</w:t>
      </w:r>
      <w:r w:rsidR="007277C4" w:rsidRPr="007277C4">
        <w:rPr>
          <w:rFonts w:ascii="Times New Roman" w:hAnsi="Times New Roman" w:cs="Times New Roman"/>
          <w:sz w:val="28"/>
          <w:szCs w:val="28"/>
        </w:rPr>
        <w:t xml:space="preserve"> показників економічної ефективності діяльності підприємства</w:t>
      </w:r>
      <w:r w:rsidR="007277C4">
        <w:rPr>
          <w:rFonts w:ascii="Times New Roman" w:hAnsi="Times New Roman" w:cs="Times New Roman"/>
          <w:sz w:val="28"/>
          <w:szCs w:val="28"/>
          <w:lang w:val="uk-UA"/>
        </w:rPr>
        <w:t>,</w:t>
      </w:r>
      <w:r w:rsidRPr="00F27168">
        <w:rPr>
          <w:rFonts w:ascii="Times New Roman" w:hAnsi="Times New Roman" w:cs="Times New Roman"/>
          <w:sz w:val="28"/>
          <w:szCs w:val="28"/>
        </w:rPr>
        <w:t xml:space="preserve"> зокрема, до визначення продуктивності праці, полягає в тому, що враховуючи особливу роль доданої вартості й прибутку в ринкових умовах, саме вони використовуються для розрахунку оціночних показників.</w:t>
      </w:r>
    </w:p>
    <w:p w:rsidR="004F7E6A" w:rsidRPr="007277C4" w:rsidRDefault="004F7E6A" w:rsidP="007277C4">
      <w:pPr>
        <w:pStyle w:val="af4"/>
        <w:spacing w:line="360" w:lineRule="auto"/>
        <w:ind w:firstLine="851"/>
        <w:jc w:val="both"/>
        <w:rPr>
          <w:rFonts w:ascii="Times New Roman" w:hAnsi="Times New Roman" w:cs="Times New Roman"/>
          <w:sz w:val="28"/>
          <w:szCs w:val="28"/>
        </w:rPr>
      </w:pPr>
    </w:p>
    <w:p w:rsidR="006159BE" w:rsidRDefault="00D90042" w:rsidP="007277C4">
      <w:pPr>
        <w:pStyle w:val="af4"/>
        <w:spacing w:after="240" w:line="360" w:lineRule="auto"/>
        <w:ind w:firstLine="851"/>
        <w:jc w:val="both"/>
        <w:rPr>
          <w:rFonts w:ascii="Times New Roman" w:hAnsi="Times New Roman"/>
          <w:sz w:val="28"/>
          <w:szCs w:val="28"/>
          <w:lang w:val="uk-UA"/>
        </w:rPr>
      </w:pPr>
      <w:r>
        <w:rPr>
          <w:rFonts w:ascii="Times New Roman" w:hAnsi="Times New Roman" w:cs="Times New Roman"/>
          <w:sz w:val="28"/>
          <w:szCs w:val="28"/>
          <w:lang w:val="uk-UA"/>
        </w:rPr>
        <w:t>1</w:t>
      </w:r>
      <w:r w:rsidR="006159BE" w:rsidRPr="00041E40">
        <w:rPr>
          <w:rFonts w:ascii="Times New Roman" w:hAnsi="Times New Roman" w:cs="Times New Roman"/>
          <w:sz w:val="28"/>
          <w:szCs w:val="28"/>
          <w:lang w:val="uk-UA"/>
        </w:rPr>
        <w:t>.3.</w:t>
      </w:r>
      <w:r w:rsidR="00875D0D">
        <w:rPr>
          <w:rFonts w:ascii="Times New Roman" w:hAnsi="Times New Roman" w:cs="Times New Roman"/>
          <w:sz w:val="28"/>
          <w:szCs w:val="28"/>
          <w:lang w:val="uk-UA"/>
        </w:rPr>
        <w:t xml:space="preserve"> Р</w:t>
      </w:r>
      <w:r w:rsidR="006159BE">
        <w:rPr>
          <w:rFonts w:ascii="Times New Roman" w:hAnsi="Times New Roman"/>
          <w:sz w:val="28"/>
          <w:szCs w:val="28"/>
          <w:lang w:val="uk-UA"/>
        </w:rPr>
        <w:t>езерви та шляхи підвищення ефективності діяльності підприємства</w:t>
      </w:r>
    </w:p>
    <w:p w:rsidR="000D2E2B" w:rsidRPr="00180482" w:rsidRDefault="000D2E2B" w:rsidP="000D2E2B">
      <w:pPr>
        <w:pStyle w:val="af4"/>
        <w:tabs>
          <w:tab w:val="left" w:pos="142"/>
        </w:tabs>
        <w:spacing w:line="360" w:lineRule="auto"/>
        <w:ind w:firstLine="851"/>
        <w:jc w:val="both"/>
        <w:rPr>
          <w:rFonts w:ascii="Times New Roman" w:hAnsi="Times New Roman"/>
          <w:sz w:val="28"/>
          <w:szCs w:val="28"/>
          <w:lang w:val="uk-UA"/>
        </w:rPr>
      </w:pPr>
      <w:r w:rsidRPr="00180482">
        <w:rPr>
          <w:rFonts w:ascii="Times New Roman" w:hAnsi="Times New Roman"/>
          <w:sz w:val="28"/>
          <w:szCs w:val="28"/>
          <w:lang w:val="uk-UA"/>
        </w:rPr>
        <w:t>Резерви підвищення ефективності функціонування підприємства - це можливості досягнення більш ефективної його діяльності в результаті забезпечення належної дії факторів, що дають змогу раціональніше використовувати наявні ресурси та організаційно-інноваційний потенціал.</w:t>
      </w:r>
    </w:p>
    <w:p w:rsidR="000D2E2B" w:rsidRPr="00180482" w:rsidRDefault="000D2E2B" w:rsidP="000D2E2B">
      <w:pPr>
        <w:pStyle w:val="af4"/>
        <w:tabs>
          <w:tab w:val="left" w:pos="142"/>
        </w:tabs>
        <w:spacing w:line="360" w:lineRule="auto"/>
        <w:ind w:firstLine="851"/>
        <w:jc w:val="both"/>
        <w:rPr>
          <w:rFonts w:ascii="Times New Roman" w:hAnsi="Times New Roman"/>
          <w:sz w:val="28"/>
          <w:szCs w:val="28"/>
          <w:lang w:val="uk-UA"/>
        </w:rPr>
      </w:pPr>
      <w:r w:rsidRPr="00180482">
        <w:rPr>
          <w:rFonts w:ascii="Times New Roman" w:hAnsi="Times New Roman"/>
          <w:sz w:val="28"/>
          <w:szCs w:val="28"/>
          <w:lang w:val="uk-UA"/>
        </w:rPr>
        <w:t xml:space="preserve">Найважливіші напрямки проведення заходів </w:t>
      </w:r>
      <w:r>
        <w:rPr>
          <w:rFonts w:ascii="Times New Roman" w:hAnsi="Times New Roman"/>
          <w:sz w:val="28"/>
          <w:szCs w:val="28"/>
          <w:lang w:val="uk-UA"/>
        </w:rPr>
        <w:t>щодо</w:t>
      </w:r>
      <w:r w:rsidRPr="00180482">
        <w:rPr>
          <w:rFonts w:ascii="Times New Roman" w:hAnsi="Times New Roman"/>
          <w:sz w:val="28"/>
          <w:szCs w:val="28"/>
          <w:lang w:val="uk-UA"/>
        </w:rPr>
        <w:t xml:space="preserve"> задіянн</w:t>
      </w:r>
      <w:r>
        <w:rPr>
          <w:rFonts w:ascii="Times New Roman" w:hAnsi="Times New Roman"/>
          <w:sz w:val="28"/>
          <w:szCs w:val="28"/>
          <w:lang w:val="uk-UA"/>
        </w:rPr>
        <w:t>я</w:t>
      </w:r>
      <w:r w:rsidRPr="00180482">
        <w:rPr>
          <w:rFonts w:ascii="Times New Roman" w:hAnsi="Times New Roman"/>
          <w:sz w:val="28"/>
          <w:szCs w:val="28"/>
          <w:lang w:val="uk-UA"/>
        </w:rPr>
        <w:t xml:space="preserve"> резервомобілізуючих факторів називаються напрямками або шляхами забезпечення (чи використання резервів) підвищення ефективності функціонування підприємства.</w:t>
      </w:r>
    </w:p>
    <w:p w:rsidR="006159BE" w:rsidRPr="00433867" w:rsidRDefault="006159BE" w:rsidP="00D90042">
      <w:pPr>
        <w:pStyle w:val="23"/>
        <w:spacing w:after="0" w:line="360" w:lineRule="auto"/>
        <w:ind w:left="0" w:firstLine="851"/>
        <w:jc w:val="both"/>
        <w:rPr>
          <w:rFonts w:ascii="Times New Roman" w:hAnsi="Times New Roman" w:cs="Times New Roman"/>
          <w:color w:val="000000"/>
          <w:sz w:val="28"/>
          <w:szCs w:val="28"/>
          <w:lang w:val="uk-UA"/>
        </w:rPr>
      </w:pPr>
      <w:r w:rsidRPr="00433867">
        <w:rPr>
          <w:rFonts w:ascii="Times New Roman" w:hAnsi="Times New Roman" w:cs="Times New Roman"/>
          <w:color w:val="000000"/>
          <w:sz w:val="28"/>
          <w:szCs w:val="28"/>
          <w:lang w:val="uk-UA"/>
        </w:rPr>
        <w:lastRenderedPageBreak/>
        <w:t xml:space="preserve">Рівень економічної та соціальної ефективності виробництва (діяльності) залежить від багатьох чинників. Тому для практичного розв’язання завдань управління ефективністю важливого значення набуває класифікація чинників її зростання за певними ознаками. </w:t>
      </w:r>
      <w:r w:rsidRPr="00433867">
        <w:rPr>
          <w:rFonts w:ascii="Times New Roman" w:hAnsi="Times New Roman" w:cs="Times New Roman"/>
          <w:iCs/>
          <w:color w:val="000000"/>
          <w:sz w:val="28"/>
          <w:szCs w:val="28"/>
          <w:lang w:val="uk-UA"/>
        </w:rPr>
        <w:t>Класифікацію чинників зростання ефективності</w:t>
      </w:r>
      <w:r w:rsidRPr="00433867">
        <w:rPr>
          <w:rFonts w:ascii="Times New Roman" w:hAnsi="Times New Roman" w:cs="Times New Roman"/>
          <w:color w:val="000000"/>
          <w:sz w:val="28"/>
          <w:szCs w:val="28"/>
          <w:lang w:val="uk-UA"/>
        </w:rPr>
        <w:t xml:space="preserve"> виробничо-економічних та інших систем діяльності доцільно здійснювати за трьома ознаками:</w:t>
      </w:r>
    </w:p>
    <w:p w:rsidR="006159BE" w:rsidRPr="00433867" w:rsidRDefault="006159BE" w:rsidP="00836DE0">
      <w:pPr>
        <w:pStyle w:val="23"/>
        <w:numPr>
          <w:ilvl w:val="0"/>
          <w:numId w:val="5"/>
        </w:numPr>
        <w:spacing w:after="0" w:line="360" w:lineRule="auto"/>
        <w:ind w:left="0" w:firstLine="851"/>
        <w:jc w:val="both"/>
        <w:rPr>
          <w:rFonts w:ascii="Times New Roman" w:hAnsi="Times New Roman" w:cs="Times New Roman"/>
          <w:color w:val="000000"/>
          <w:sz w:val="28"/>
          <w:szCs w:val="28"/>
          <w:lang w:val="uk-UA"/>
        </w:rPr>
      </w:pPr>
      <w:r w:rsidRPr="00433867">
        <w:rPr>
          <w:rFonts w:ascii="Times New Roman" w:hAnsi="Times New Roman" w:cs="Times New Roman"/>
          <w:color w:val="000000"/>
          <w:sz w:val="28"/>
          <w:szCs w:val="28"/>
          <w:lang w:val="uk-UA"/>
        </w:rPr>
        <w:t>видами витрат і ресурсів (джерелами підвищення);</w:t>
      </w:r>
    </w:p>
    <w:p w:rsidR="006159BE" w:rsidRPr="00433867" w:rsidRDefault="006159BE" w:rsidP="00836DE0">
      <w:pPr>
        <w:pStyle w:val="23"/>
        <w:numPr>
          <w:ilvl w:val="0"/>
          <w:numId w:val="5"/>
        </w:numPr>
        <w:spacing w:after="0" w:line="360" w:lineRule="auto"/>
        <w:ind w:left="0" w:firstLine="851"/>
        <w:jc w:val="both"/>
        <w:rPr>
          <w:rFonts w:ascii="Times New Roman" w:hAnsi="Times New Roman" w:cs="Times New Roman"/>
          <w:color w:val="000000"/>
          <w:sz w:val="28"/>
          <w:szCs w:val="28"/>
          <w:lang w:val="uk-UA"/>
        </w:rPr>
      </w:pPr>
      <w:r w:rsidRPr="00433867">
        <w:rPr>
          <w:rFonts w:ascii="Times New Roman" w:hAnsi="Times New Roman" w:cs="Times New Roman"/>
          <w:color w:val="000000"/>
          <w:sz w:val="28"/>
          <w:szCs w:val="28"/>
          <w:lang w:val="uk-UA"/>
        </w:rPr>
        <w:t>напрямами розвитку та вдосконалення виробництва (діяльності);</w:t>
      </w:r>
    </w:p>
    <w:p w:rsidR="006159BE" w:rsidRPr="00433867" w:rsidRDefault="006159BE" w:rsidP="00836DE0">
      <w:pPr>
        <w:pStyle w:val="23"/>
        <w:numPr>
          <w:ilvl w:val="0"/>
          <w:numId w:val="5"/>
        </w:numPr>
        <w:spacing w:after="0" w:line="360" w:lineRule="auto"/>
        <w:ind w:left="0" w:firstLine="851"/>
        <w:jc w:val="both"/>
        <w:rPr>
          <w:rFonts w:ascii="Times New Roman" w:hAnsi="Times New Roman" w:cs="Times New Roman"/>
          <w:color w:val="000000"/>
          <w:sz w:val="28"/>
          <w:szCs w:val="28"/>
          <w:lang w:val="uk-UA"/>
        </w:rPr>
      </w:pPr>
      <w:r w:rsidRPr="00433867">
        <w:rPr>
          <w:rFonts w:ascii="Times New Roman" w:hAnsi="Times New Roman" w:cs="Times New Roman"/>
          <w:color w:val="000000"/>
          <w:sz w:val="28"/>
          <w:szCs w:val="28"/>
          <w:lang w:val="uk-UA"/>
        </w:rPr>
        <w:t>місцем реалізації в системі управління виробництвом (діяльністю)</w:t>
      </w:r>
      <w:r w:rsidR="00DB20FD" w:rsidRPr="00DB20FD">
        <w:rPr>
          <w:rFonts w:ascii="Times New Roman" w:hAnsi="Times New Roman" w:cs="Times New Roman"/>
          <w:sz w:val="28"/>
          <w:szCs w:val="28"/>
        </w:rPr>
        <w:t xml:space="preserve"> </w:t>
      </w:r>
      <w:r w:rsidR="00DB20FD">
        <w:rPr>
          <w:rFonts w:ascii="Times New Roman" w:hAnsi="Times New Roman" w:cs="Times New Roman"/>
          <w:sz w:val="28"/>
          <w:szCs w:val="28"/>
        </w:rPr>
        <w:t>[</w:t>
      </w:r>
      <w:r w:rsidR="00DB20FD">
        <w:rPr>
          <w:rFonts w:ascii="Times New Roman" w:hAnsi="Times New Roman" w:cs="Times New Roman"/>
          <w:sz w:val="28"/>
          <w:szCs w:val="28"/>
          <w:lang w:val="uk-UA"/>
        </w:rPr>
        <w:t>9</w:t>
      </w:r>
      <w:r w:rsidR="00DB20FD">
        <w:rPr>
          <w:rFonts w:ascii="Times New Roman" w:hAnsi="Times New Roman" w:cs="Times New Roman"/>
          <w:sz w:val="28"/>
          <w:szCs w:val="28"/>
        </w:rPr>
        <w:t>]</w:t>
      </w:r>
      <w:r w:rsidRPr="00433867">
        <w:rPr>
          <w:rFonts w:ascii="Times New Roman" w:hAnsi="Times New Roman" w:cs="Times New Roman"/>
          <w:color w:val="000000"/>
          <w:sz w:val="28"/>
          <w:szCs w:val="28"/>
          <w:lang w:val="uk-UA"/>
        </w:rPr>
        <w:t>.</w:t>
      </w:r>
    </w:p>
    <w:p w:rsidR="006159BE" w:rsidRDefault="006159BE" w:rsidP="00D90042">
      <w:pPr>
        <w:pStyle w:val="23"/>
        <w:spacing w:after="0" w:line="360" w:lineRule="auto"/>
        <w:ind w:left="0" w:firstLine="851"/>
        <w:jc w:val="both"/>
        <w:rPr>
          <w:rFonts w:ascii="Times New Roman" w:hAnsi="Times New Roman" w:cs="Times New Roman"/>
          <w:color w:val="000000"/>
          <w:sz w:val="28"/>
          <w:szCs w:val="28"/>
          <w:lang w:val="uk-UA"/>
        </w:rPr>
      </w:pPr>
      <w:r w:rsidRPr="00433867">
        <w:rPr>
          <w:rFonts w:ascii="Times New Roman" w:hAnsi="Times New Roman" w:cs="Times New Roman"/>
          <w:color w:val="000000"/>
          <w:sz w:val="28"/>
          <w:szCs w:val="28"/>
          <w:lang w:val="uk-UA"/>
        </w:rPr>
        <w:t xml:space="preserve">Саме таку класифікацію чинників зростання ефективності наведено на </w:t>
      </w:r>
      <w:r>
        <w:rPr>
          <w:rFonts w:ascii="Times New Roman" w:hAnsi="Times New Roman" w:cs="Times New Roman"/>
          <w:color w:val="000000"/>
          <w:sz w:val="28"/>
          <w:szCs w:val="28"/>
          <w:lang w:val="uk-UA"/>
        </w:rPr>
        <w:t>рис</w:t>
      </w:r>
      <w:r w:rsidRPr="00433867">
        <w:rPr>
          <w:rFonts w:ascii="Times New Roman" w:hAnsi="Times New Roman" w:cs="Times New Roman"/>
          <w:color w:val="000000"/>
          <w:sz w:val="28"/>
          <w:szCs w:val="28"/>
          <w:lang w:val="uk-UA"/>
        </w:rPr>
        <w:t xml:space="preserve">. </w:t>
      </w:r>
      <w:r w:rsidR="00D90042">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w:t>
      </w:r>
      <w:r w:rsidR="004F0F3B">
        <w:rPr>
          <w:rFonts w:ascii="Times New Roman" w:hAnsi="Times New Roman" w:cs="Times New Roman"/>
          <w:color w:val="000000"/>
          <w:sz w:val="28"/>
          <w:szCs w:val="28"/>
          <w:lang w:val="uk-UA"/>
        </w:rPr>
        <w:t>3</w:t>
      </w:r>
      <w:r w:rsidRPr="00433867">
        <w:rPr>
          <w:rFonts w:ascii="Times New Roman" w:hAnsi="Times New Roman" w:cs="Times New Roman"/>
          <w:color w:val="000000"/>
          <w:sz w:val="28"/>
          <w:szCs w:val="28"/>
          <w:lang w:val="uk-UA"/>
        </w:rPr>
        <w:t>.</w:t>
      </w:r>
    </w:p>
    <w:p w:rsidR="004F0F3B" w:rsidRPr="001C26F9" w:rsidRDefault="004F0F3B" w:rsidP="00183FE9">
      <w:pPr>
        <w:autoSpaceDE w:val="0"/>
        <w:autoSpaceDN w:val="0"/>
        <w:adjustRightInd w:val="0"/>
        <w:spacing w:after="0" w:line="360" w:lineRule="auto"/>
        <w:ind w:firstLine="851"/>
        <w:jc w:val="both"/>
        <w:rPr>
          <w:rFonts w:ascii="Times New Roman" w:hAnsi="Times New Roman" w:cs="Times New Roman"/>
          <w:sz w:val="28"/>
          <w:szCs w:val="20"/>
          <w:lang w:val="uk-UA"/>
        </w:rPr>
      </w:pPr>
      <w:r w:rsidRPr="001C26F9">
        <w:rPr>
          <w:rFonts w:ascii="Times New Roman" w:hAnsi="Times New Roman" w:cs="Times New Roman"/>
          <w:sz w:val="28"/>
          <w:szCs w:val="20"/>
          <w:lang w:val="uk-UA"/>
        </w:rPr>
        <w:t xml:space="preserve">Групування чинників за першою ознакою уможливлює достатньо чітке визначення </w:t>
      </w:r>
      <w:r w:rsidRPr="001C26F9">
        <w:rPr>
          <w:rFonts w:ascii="Times New Roman" w:hAnsi="Times New Roman" w:cs="Times New Roman"/>
          <w:iCs/>
          <w:sz w:val="28"/>
          <w:szCs w:val="20"/>
          <w:lang w:val="uk-UA"/>
        </w:rPr>
        <w:t>джерел підвищення ефективності:</w:t>
      </w:r>
      <w:r w:rsidRPr="001C26F9">
        <w:rPr>
          <w:rFonts w:ascii="Times New Roman" w:hAnsi="Times New Roman" w:cs="Times New Roman"/>
          <w:sz w:val="28"/>
          <w:szCs w:val="20"/>
          <w:lang w:val="uk-UA"/>
        </w:rPr>
        <w:t xml:space="preserve"> зростання про</w:t>
      </w:r>
      <w:r w:rsidRPr="001C26F9">
        <w:rPr>
          <w:rFonts w:ascii="Times New Roman" w:hAnsi="Times New Roman" w:cs="Times New Roman"/>
          <w:sz w:val="28"/>
          <w:szCs w:val="20"/>
          <w:lang w:val="uk-UA"/>
        </w:rPr>
        <w:softHyphen/>
        <w:t>дуктивності праці і зниження зарплатомісткості продукції (економія затрат живої праці), зниження фондомісткості та матеріаломісткості виробництва (економія затрат уречевленої праці), а також раціональ</w:t>
      </w:r>
      <w:r w:rsidRPr="001C26F9">
        <w:rPr>
          <w:rFonts w:ascii="Times New Roman" w:hAnsi="Times New Roman" w:cs="Times New Roman"/>
          <w:sz w:val="28"/>
          <w:szCs w:val="20"/>
          <w:lang w:val="uk-UA"/>
        </w:rPr>
        <w:softHyphen/>
        <w:t xml:space="preserve">не використання природних ресурсів (економія затрат суспільної праці). </w:t>
      </w:r>
    </w:p>
    <w:p w:rsidR="007277C4" w:rsidRPr="002046C3" w:rsidRDefault="007277C4" w:rsidP="007277C4">
      <w:pPr>
        <w:pStyle w:val="Style18"/>
        <w:widowControl/>
        <w:tabs>
          <w:tab w:val="left" w:pos="142"/>
        </w:tabs>
        <w:spacing w:line="360" w:lineRule="auto"/>
        <w:ind w:firstLine="851"/>
        <w:rPr>
          <w:rStyle w:val="FontStyle91"/>
          <w:sz w:val="28"/>
          <w:szCs w:val="28"/>
          <w:lang w:val="uk-UA" w:eastAsia="uk-UA"/>
        </w:rPr>
      </w:pPr>
      <w:r w:rsidRPr="002046C3">
        <w:rPr>
          <w:rStyle w:val="FontStyle91"/>
          <w:sz w:val="28"/>
          <w:szCs w:val="28"/>
          <w:lang w:val="uk-UA" w:eastAsia="uk-UA"/>
        </w:rPr>
        <w:t>Для мобілізації резервів підвищення продуктивності праці на підприємстві слід здійснювати спрямовані на досягнення цієї мети заходи, які забезпечують дію факторів, що впливають на зміну продуктивності праці саме у резервомобілізуючому напрямку. Такі заходи називаються шляхами або напрямками підвищення продуктивності праці.</w:t>
      </w:r>
    </w:p>
    <w:p w:rsidR="007277C4" w:rsidRDefault="007277C4" w:rsidP="007277C4">
      <w:pPr>
        <w:tabs>
          <w:tab w:val="left" w:pos="142"/>
        </w:tabs>
        <w:spacing w:after="0" w:line="360" w:lineRule="auto"/>
        <w:ind w:firstLine="851"/>
        <w:jc w:val="both"/>
        <w:rPr>
          <w:rFonts w:ascii="Times New Roman" w:hAnsi="Times New Roman"/>
          <w:bCs/>
          <w:sz w:val="28"/>
          <w:szCs w:val="28"/>
          <w:lang w:val="uk-UA"/>
        </w:rPr>
      </w:pPr>
      <w:r>
        <w:rPr>
          <w:rFonts w:ascii="Times New Roman" w:hAnsi="Times New Roman"/>
          <w:bCs/>
          <w:sz w:val="28"/>
          <w:szCs w:val="28"/>
          <w:lang w:val="uk-UA"/>
        </w:rPr>
        <w:t>Внутрішньовиробничі резерви та шляхи підвищення продуктивності праці на підприємстві можуть бути такі:</w:t>
      </w:r>
    </w:p>
    <w:p w:rsidR="007277C4" w:rsidRDefault="007277C4" w:rsidP="007277C4">
      <w:pPr>
        <w:pStyle w:val="a5"/>
        <w:numPr>
          <w:ilvl w:val="0"/>
          <w:numId w:val="2"/>
        </w:numPr>
        <w:tabs>
          <w:tab w:val="left" w:pos="142"/>
        </w:tabs>
        <w:spacing w:after="0" w:line="360" w:lineRule="auto"/>
        <w:ind w:left="0" w:firstLine="851"/>
        <w:contextualSpacing/>
        <w:jc w:val="both"/>
        <w:rPr>
          <w:rFonts w:ascii="Times New Roman" w:hAnsi="Times New Roman"/>
          <w:bCs/>
          <w:sz w:val="28"/>
          <w:szCs w:val="28"/>
          <w:lang w:val="uk-UA"/>
        </w:rPr>
      </w:pPr>
      <w:r>
        <w:rPr>
          <w:rFonts w:ascii="Times New Roman" w:hAnsi="Times New Roman"/>
          <w:bCs/>
          <w:sz w:val="28"/>
          <w:szCs w:val="28"/>
          <w:lang w:val="uk-UA"/>
        </w:rPr>
        <w:t>підвищення техніко-технологічного рівня виробництва:</w:t>
      </w:r>
    </w:p>
    <w:p w:rsidR="007277C4" w:rsidRPr="00D90042" w:rsidRDefault="007277C4" w:rsidP="007277C4">
      <w:pPr>
        <w:tabs>
          <w:tab w:val="left" w:pos="142"/>
          <w:tab w:val="left" w:pos="993"/>
        </w:tabs>
        <w:spacing w:after="0" w:line="360" w:lineRule="auto"/>
        <w:ind w:firstLine="851"/>
        <w:contextualSpacing/>
        <w:jc w:val="both"/>
        <w:rPr>
          <w:rFonts w:ascii="Times New Roman" w:hAnsi="Times New Roman"/>
          <w:bCs/>
          <w:sz w:val="28"/>
          <w:szCs w:val="28"/>
          <w:lang w:val="uk-UA"/>
        </w:rPr>
      </w:pPr>
      <w:r w:rsidRPr="00D90042">
        <w:rPr>
          <w:rFonts w:ascii="Times New Roman" w:hAnsi="Times New Roman"/>
          <w:bCs/>
          <w:sz w:val="28"/>
          <w:szCs w:val="28"/>
          <w:lang w:val="uk-UA"/>
        </w:rPr>
        <w:t xml:space="preserve"> удосконалення технологічних процесів (впровадження принципово нових технологій, впровадження або розширення типових і групових технологічних процесів);</w:t>
      </w:r>
    </w:p>
    <w:p w:rsidR="007277C4" w:rsidRPr="00D90042" w:rsidRDefault="007277C4" w:rsidP="007277C4">
      <w:pPr>
        <w:tabs>
          <w:tab w:val="left" w:pos="142"/>
          <w:tab w:val="left" w:pos="993"/>
        </w:tabs>
        <w:spacing w:after="0" w:line="360" w:lineRule="auto"/>
        <w:ind w:firstLine="851"/>
        <w:contextualSpacing/>
        <w:jc w:val="both"/>
        <w:rPr>
          <w:rFonts w:ascii="Times New Roman" w:hAnsi="Times New Roman"/>
          <w:bCs/>
          <w:sz w:val="28"/>
          <w:szCs w:val="28"/>
          <w:lang w:val="uk-UA"/>
        </w:rPr>
      </w:pPr>
      <w:r w:rsidRPr="00D90042">
        <w:rPr>
          <w:rFonts w:ascii="Times New Roman" w:hAnsi="Times New Roman"/>
          <w:bCs/>
          <w:sz w:val="28"/>
          <w:szCs w:val="28"/>
          <w:lang w:val="uk-UA"/>
        </w:rPr>
        <w:lastRenderedPageBreak/>
        <w:t xml:space="preserve"> механізація й автоматизація виробництва (впровадження комплексно механізованих і автоматизованих потокових ліній, дільниць, цехів, впровадження засобів автоматизації у основних цехах, допоміжних)</w:t>
      </w:r>
      <w:r>
        <w:rPr>
          <w:rFonts w:ascii="Times New Roman" w:hAnsi="Times New Roman"/>
          <w:bCs/>
          <w:sz w:val="28"/>
          <w:szCs w:val="28"/>
          <w:lang w:val="uk-UA"/>
        </w:rPr>
        <w:t>.</w:t>
      </w:r>
    </w:p>
    <w:p w:rsidR="004F0F3B" w:rsidRPr="00433867" w:rsidRDefault="004F0F3B" w:rsidP="00D90042">
      <w:pPr>
        <w:pStyle w:val="23"/>
        <w:spacing w:after="0" w:line="360" w:lineRule="auto"/>
        <w:ind w:left="0" w:firstLine="851"/>
        <w:jc w:val="both"/>
        <w:rPr>
          <w:rFonts w:ascii="Times New Roman" w:hAnsi="Times New Roman" w:cs="Times New Roman"/>
          <w:color w:val="000000"/>
          <w:sz w:val="28"/>
          <w:szCs w:val="28"/>
          <w:lang w:val="uk-UA"/>
        </w:rPr>
      </w:pPr>
    </w:p>
    <w:p w:rsidR="006159BE" w:rsidRDefault="006159BE" w:rsidP="006159BE">
      <w:pPr>
        <w:pStyle w:val="23"/>
        <w:ind w:firstLine="720"/>
        <w:rPr>
          <w:color w:val="000000"/>
          <w:sz w:val="20"/>
          <w:lang w:val="uk-UA"/>
        </w:rPr>
      </w:pPr>
      <w:r>
        <w:rPr>
          <w:noProof/>
          <w:color w:val="000000"/>
          <w:sz w:val="20"/>
          <w:lang w:eastAsia="ru-RU"/>
        </w:rPr>
        <w:drawing>
          <wp:inline distT="0" distB="0" distL="0" distR="0">
            <wp:extent cx="4876800" cy="5562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srcRect/>
                    <a:stretch>
                      <a:fillRect/>
                    </a:stretch>
                  </pic:blipFill>
                  <pic:spPr bwMode="auto">
                    <a:xfrm>
                      <a:off x="0" y="0"/>
                      <a:ext cx="4876800" cy="5562600"/>
                    </a:xfrm>
                    <a:prstGeom prst="rect">
                      <a:avLst/>
                    </a:prstGeom>
                    <a:noFill/>
                    <a:ln w="9525">
                      <a:noFill/>
                      <a:miter lim="800000"/>
                      <a:headEnd/>
                      <a:tailEnd/>
                    </a:ln>
                  </pic:spPr>
                </pic:pic>
              </a:graphicData>
            </a:graphic>
          </wp:inline>
        </w:drawing>
      </w:r>
    </w:p>
    <w:p w:rsidR="001C26F9" w:rsidRDefault="001C26F9" w:rsidP="006159BE">
      <w:pPr>
        <w:pStyle w:val="23"/>
        <w:spacing w:line="360" w:lineRule="auto"/>
        <w:ind w:left="0" w:firstLine="851"/>
        <w:jc w:val="center"/>
        <w:rPr>
          <w:rFonts w:ascii="Times New Roman" w:hAnsi="Times New Roman" w:cs="Times New Roman"/>
          <w:color w:val="000000"/>
          <w:sz w:val="28"/>
          <w:szCs w:val="28"/>
          <w:lang w:val="uk-UA"/>
        </w:rPr>
      </w:pPr>
    </w:p>
    <w:p w:rsidR="007277C4" w:rsidRDefault="007277C4" w:rsidP="006159BE">
      <w:pPr>
        <w:pStyle w:val="23"/>
        <w:spacing w:line="360" w:lineRule="auto"/>
        <w:ind w:left="0" w:firstLine="851"/>
        <w:jc w:val="center"/>
        <w:rPr>
          <w:rFonts w:ascii="Times New Roman" w:hAnsi="Times New Roman" w:cs="Times New Roman"/>
          <w:color w:val="000000"/>
          <w:sz w:val="28"/>
          <w:szCs w:val="28"/>
          <w:lang w:val="uk-UA"/>
        </w:rPr>
      </w:pPr>
    </w:p>
    <w:p w:rsidR="006159BE" w:rsidRDefault="006159BE" w:rsidP="006159BE">
      <w:pPr>
        <w:pStyle w:val="23"/>
        <w:spacing w:line="360" w:lineRule="auto"/>
        <w:ind w:left="0" w:firstLine="85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Рис</w:t>
      </w:r>
      <w:r w:rsidRPr="00041E40">
        <w:rPr>
          <w:rFonts w:ascii="Times New Roman" w:hAnsi="Times New Roman" w:cs="Times New Roman"/>
          <w:color w:val="000000"/>
          <w:sz w:val="28"/>
          <w:szCs w:val="28"/>
          <w:lang w:val="uk-UA"/>
        </w:rPr>
        <w:t xml:space="preserve">. </w:t>
      </w:r>
      <w:r w:rsidR="00D90042">
        <w:rPr>
          <w:rFonts w:ascii="Times New Roman" w:hAnsi="Times New Roman" w:cs="Times New Roman"/>
          <w:color w:val="000000"/>
          <w:sz w:val="28"/>
          <w:szCs w:val="28"/>
          <w:lang w:val="uk-UA"/>
        </w:rPr>
        <w:t>1</w:t>
      </w:r>
      <w:r w:rsidRPr="00041E40">
        <w:rPr>
          <w:rFonts w:ascii="Times New Roman" w:hAnsi="Times New Roman" w:cs="Times New Roman"/>
          <w:color w:val="000000"/>
          <w:sz w:val="28"/>
          <w:szCs w:val="28"/>
          <w:lang w:val="uk-UA"/>
        </w:rPr>
        <w:t>.</w:t>
      </w:r>
      <w:r w:rsidR="004F0F3B">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w:t>
      </w:r>
      <w:r w:rsidRPr="00041E40">
        <w:rPr>
          <w:rFonts w:ascii="Times New Roman" w:hAnsi="Times New Roman" w:cs="Times New Roman"/>
          <w:color w:val="000000"/>
          <w:sz w:val="28"/>
          <w:szCs w:val="28"/>
          <w:lang w:val="uk-UA"/>
        </w:rPr>
        <w:t xml:space="preserve"> Інтегрована модель і класифікація чинників ефективності діяльності</w:t>
      </w:r>
    </w:p>
    <w:p w:rsidR="007277C4" w:rsidRDefault="007277C4">
      <w:pPr>
        <w:rPr>
          <w:rStyle w:val="FontStyle91"/>
          <w:rFonts w:eastAsia="Times New Roman"/>
          <w:sz w:val="28"/>
          <w:szCs w:val="28"/>
          <w:lang w:val="uk-UA" w:eastAsia="uk-UA"/>
        </w:rPr>
      </w:pPr>
      <w:r>
        <w:rPr>
          <w:rStyle w:val="FontStyle91"/>
          <w:sz w:val="28"/>
          <w:szCs w:val="28"/>
          <w:lang w:val="uk-UA" w:eastAsia="uk-UA"/>
        </w:rPr>
        <w:br w:type="page"/>
      </w:r>
    </w:p>
    <w:p w:rsidR="00BF04F7" w:rsidRDefault="00BF04F7" w:rsidP="00BF04F7">
      <w:pPr>
        <w:pStyle w:val="a5"/>
        <w:numPr>
          <w:ilvl w:val="0"/>
          <w:numId w:val="2"/>
        </w:numPr>
        <w:tabs>
          <w:tab w:val="left" w:pos="142"/>
        </w:tabs>
        <w:spacing w:after="0" w:line="360" w:lineRule="auto"/>
        <w:ind w:left="0" w:firstLine="851"/>
        <w:contextualSpacing/>
        <w:jc w:val="both"/>
        <w:rPr>
          <w:rFonts w:ascii="Times New Roman" w:hAnsi="Times New Roman"/>
          <w:bCs/>
          <w:sz w:val="28"/>
          <w:szCs w:val="28"/>
          <w:lang w:val="uk-UA"/>
        </w:rPr>
      </w:pPr>
      <w:r>
        <w:rPr>
          <w:rFonts w:ascii="Times New Roman" w:hAnsi="Times New Roman"/>
          <w:bCs/>
          <w:sz w:val="28"/>
          <w:szCs w:val="28"/>
          <w:lang w:val="uk-UA"/>
        </w:rPr>
        <w:lastRenderedPageBreak/>
        <w:t>удосконалення організації виробництва, праці і управління:</w:t>
      </w:r>
    </w:p>
    <w:p w:rsidR="00BF04F7" w:rsidRPr="00D90042" w:rsidRDefault="00BF04F7" w:rsidP="00BF04F7">
      <w:pPr>
        <w:tabs>
          <w:tab w:val="left" w:pos="142"/>
          <w:tab w:val="left" w:pos="993"/>
        </w:tabs>
        <w:spacing w:after="0" w:line="360" w:lineRule="auto"/>
        <w:ind w:firstLine="851"/>
        <w:contextualSpacing/>
        <w:jc w:val="both"/>
        <w:rPr>
          <w:rFonts w:ascii="Times New Roman" w:hAnsi="Times New Roman"/>
          <w:bCs/>
          <w:sz w:val="28"/>
          <w:szCs w:val="28"/>
          <w:lang w:val="uk-UA"/>
        </w:rPr>
      </w:pPr>
      <w:r w:rsidRPr="00D90042">
        <w:rPr>
          <w:rFonts w:ascii="Times New Roman" w:hAnsi="Times New Roman"/>
          <w:bCs/>
          <w:sz w:val="28"/>
          <w:szCs w:val="28"/>
          <w:lang w:val="uk-UA"/>
        </w:rPr>
        <w:t xml:space="preserve"> удосконалення організації виробництва в просторі, удосконалення методів організації виробничого процесу);</w:t>
      </w:r>
    </w:p>
    <w:p w:rsidR="00BF04F7" w:rsidRPr="00D90042" w:rsidRDefault="00BF04F7" w:rsidP="00BF04F7">
      <w:pPr>
        <w:tabs>
          <w:tab w:val="left" w:pos="142"/>
          <w:tab w:val="left" w:pos="993"/>
        </w:tabs>
        <w:spacing w:after="0" w:line="360" w:lineRule="auto"/>
        <w:ind w:firstLine="851"/>
        <w:contextualSpacing/>
        <w:jc w:val="both"/>
        <w:rPr>
          <w:rFonts w:ascii="Times New Roman" w:hAnsi="Times New Roman"/>
          <w:bCs/>
          <w:sz w:val="28"/>
          <w:szCs w:val="28"/>
          <w:lang w:val="uk-UA"/>
        </w:rPr>
      </w:pPr>
      <w:r w:rsidRPr="00D90042">
        <w:rPr>
          <w:rFonts w:ascii="Times New Roman" w:hAnsi="Times New Roman"/>
          <w:bCs/>
          <w:sz w:val="28"/>
          <w:szCs w:val="28"/>
          <w:lang w:val="uk-UA"/>
        </w:rPr>
        <w:t xml:space="preserve"> удосконалення організації праці (удосконалення підбору і розстановки працівників, їх підготовки й підвищення кваліфікації);</w:t>
      </w:r>
    </w:p>
    <w:p w:rsidR="00BF04F7" w:rsidRPr="00D90042" w:rsidRDefault="00BF04F7" w:rsidP="00BF04F7">
      <w:pPr>
        <w:tabs>
          <w:tab w:val="left" w:pos="142"/>
          <w:tab w:val="left" w:pos="993"/>
        </w:tabs>
        <w:spacing w:after="0" w:line="360" w:lineRule="auto"/>
        <w:ind w:firstLine="851"/>
        <w:contextualSpacing/>
        <w:jc w:val="both"/>
        <w:rPr>
          <w:rFonts w:ascii="Times New Roman" w:hAnsi="Times New Roman"/>
          <w:bCs/>
          <w:sz w:val="28"/>
          <w:szCs w:val="28"/>
          <w:lang w:val="uk-UA"/>
        </w:rPr>
      </w:pPr>
      <w:r w:rsidRPr="00D90042">
        <w:rPr>
          <w:rFonts w:ascii="Times New Roman" w:hAnsi="Times New Roman"/>
          <w:bCs/>
          <w:sz w:val="28"/>
          <w:szCs w:val="28"/>
          <w:lang w:val="uk-UA"/>
        </w:rPr>
        <w:t xml:space="preserve"> удосконалення організації управління (удосконалення організаційної структури управління); </w:t>
      </w:r>
    </w:p>
    <w:p w:rsidR="00BF04F7" w:rsidRDefault="00BF04F7" w:rsidP="00BF04F7">
      <w:pPr>
        <w:pStyle w:val="a5"/>
        <w:numPr>
          <w:ilvl w:val="0"/>
          <w:numId w:val="2"/>
        </w:numPr>
        <w:tabs>
          <w:tab w:val="left" w:pos="142"/>
        </w:tabs>
        <w:spacing w:after="0" w:line="360" w:lineRule="auto"/>
        <w:ind w:left="0" w:firstLine="851"/>
        <w:contextualSpacing/>
        <w:jc w:val="both"/>
        <w:rPr>
          <w:rFonts w:ascii="Times New Roman" w:hAnsi="Times New Roman"/>
          <w:bCs/>
          <w:sz w:val="28"/>
          <w:szCs w:val="28"/>
          <w:lang w:val="uk-UA"/>
        </w:rPr>
      </w:pPr>
      <w:r>
        <w:rPr>
          <w:rFonts w:ascii="Times New Roman" w:hAnsi="Times New Roman"/>
          <w:bCs/>
          <w:sz w:val="28"/>
          <w:szCs w:val="28"/>
          <w:lang w:val="uk-UA"/>
        </w:rPr>
        <w:t>соціальний розвиток колективу:</w:t>
      </w:r>
    </w:p>
    <w:p w:rsidR="00BF04F7" w:rsidRPr="00D90042" w:rsidRDefault="00BF04F7" w:rsidP="00BF04F7">
      <w:pPr>
        <w:tabs>
          <w:tab w:val="left" w:pos="142"/>
          <w:tab w:val="left" w:pos="993"/>
        </w:tabs>
        <w:spacing w:after="0" w:line="360" w:lineRule="auto"/>
        <w:ind w:firstLine="851"/>
        <w:contextualSpacing/>
        <w:jc w:val="both"/>
        <w:rPr>
          <w:rFonts w:ascii="Times New Roman" w:hAnsi="Times New Roman"/>
          <w:bCs/>
          <w:sz w:val="28"/>
          <w:szCs w:val="28"/>
          <w:lang w:val="uk-UA"/>
        </w:rPr>
      </w:pPr>
      <w:r w:rsidRPr="00D90042">
        <w:rPr>
          <w:rFonts w:ascii="Times New Roman" w:hAnsi="Times New Roman"/>
          <w:bCs/>
          <w:sz w:val="28"/>
          <w:szCs w:val="28"/>
          <w:lang w:val="uk-UA"/>
        </w:rPr>
        <w:t xml:space="preserve"> поліпшення соціальних умов праці і відпочинку (підвищення рівня задоволення соціальних потреб працівників);</w:t>
      </w:r>
    </w:p>
    <w:p w:rsidR="00BF04F7" w:rsidRPr="00D90042" w:rsidRDefault="00BF04F7" w:rsidP="00BF04F7">
      <w:pPr>
        <w:tabs>
          <w:tab w:val="left" w:pos="142"/>
          <w:tab w:val="left" w:pos="993"/>
        </w:tabs>
        <w:spacing w:after="0" w:line="360" w:lineRule="auto"/>
        <w:ind w:firstLine="851"/>
        <w:contextualSpacing/>
        <w:jc w:val="both"/>
        <w:rPr>
          <w:rFonts w:ascii="Times New Roman" w:hAnsi="Times New Roman"/>
          <w:bCs/>
          <w:sz w:val="28"/>
          <w:szCs w:val="28"/>
          <w:lang w:val="uk-UA"/>
        </w:rPr>
      </w:pPr>
      <w:r w:rsidRPr="00D90042">
        <w:rPr>
          <w:rFonts w:ascii="Times New Roman" w:hAnsi="Times New Roman"/>
          <w:bCs/>
          <w:sz w:val="28"/>
          <w:szCs w:val="28"/>
          <w:lang w:val="uk-UA"/>
        </w:rPr>
        <w:t xml:space="preserve"> поліпшення фізіологічних умов праці (поліпшення санітарно-гігієнічних умов праці);</w:t>
      </w:r>
    </w:p>
    <w:p w:rsidR="00BF04F7" w:rsidRPr="00A006EF" w:rsidRDefault="00BF04F7" w:rsidP="00A006EF">
      <w:pPr>
        <w:tabs>
          <w:tab w:val="left" w:pos="142"/>
          <w:tab w:val="left" w:pos="993"/>
        </w:tabs>
        <w:spacing w:after="0" w:line="360" w:lineRule="auto"/>
        <w:ind w:firstLine="851"/>
        <w:contextualSpacing/>
        <w:jc w:val="both"/>
        <w:rPr>
          <w:rFonts w:ascii="Times New Roman" w:hAnsi="Times New Roman" w:cs="Times New Roman"/>
          <w:bCs/>
          <w:sz w:val="28"/>
          <w:szCs w:val="28"/>
          <w:lang w:val="uk-UA"/>
        </w:rPr>
      </w:pPr>
      <w:r w:rsidRPr="00D90042">
        <w:rPr>
          <w:rFonts w:ascii="Times New Roman" w:hAnsi="Times New Roman"/>
          <w:bCs/>
          <w:sz w:val="28"/>
          <w:szCs w:val="28"/>
          <w:lang w:val="uk-UA"/>
        </w:rPr>
        <w:t xml:space="preserve"> поліпшення психологічних умов праці (встановлення сприятливого </w:t>
      </w:r>
      <w:r w:rsidRPr="00A006EF">
        <w:rPr>
          <w:rFonts w:ascii="Times New Roman" w:hAnsi="Times New Roman" w:cs="Times New Roman"/>
          <w:bCs/>
          <w:sz w:val="28"/>
          <w:szCs w:val="28"/>
          <w:lang w:val="uk-UA"/>
        </w:rPr>
        <w:t>мікроклімату в колективі).</w:t>
      </w:r>
    </w:p>
    <w:p w:rsidR="00A006EF" w:rsidRPr="00A006EF" w:rsidRDefault="00A006EF" w:rsidP="00A006EF">
      <w:pPr>
        <w:pStyle w:val="af2"/>
        <w:spacing w:after="0" w:line="360" w:lineRule="auto"/>
        <w:ind w:left="0" w:firstLine="851"/>
        <w:jc w:val="both"/>
        <w:rPr>
          <w:rFonts w:ascii="Times New Roman" w:hAnsi="Times New Roman" w:cs="Times New Roman"/>
          <w:sz w:val="28"/>
          <w:szCs w:val="28"/>
          <w:lang w:val="uk-UA"/>
        </w:rPr>
      </w:pPr>
      <w:r w:rsidRPr="00A006EF">
        <w:rPr>
          <w:rFonts w:ascii="Times New Roman" w:hAnsi="Times New Roman" w:cs="Times New Roman"/>
          <w:sz w:val="28"/>
          <w:szCs w:val="28"/>
          <w:lang w:val="uk-UA"/>
        </w:rPr>
        <w:t>Забезпечення певних темпів розвитку і підвищення ефективності виробництва можливе за умови інтенсифікації відтворення та ліп</w:t>
      </w:r>
      <w:r w:rsidRPr="00A006EF">
        <w:rPr>
          <w:rFonts w:ascii="Times New Roman" w:hAnsi="Times New Roman" w:cs="Times New Roman"/>
          <w:sz w:val="28"/>
          <w:szCs w:val="28"/>
          <w:lang w:val="uk-UA"/>
        </w:rPr>
        <w:softHyphen/>
        <w:t>шого використання діючих основних фондів підприємств. Ці про</w:t>
      </w:r>
      <w:r w:rsidRPr="00A006EF">
        <w:rPr>
          <w:rFonts w:ascii="Times New Roman" w:hAnsi="Times New Roman" w:cs="Times New Roman"/>
          <w:sz w:val="28"/>
          <w:szCs w:val="28"/>
          <w:lang w:val="uk-UA"/>
        </w:rPr>
        <w:softHyphen/>
        <w:t>цеси, з одного боку, сприяють постійному підтримуванню належно</w:t>
      </w:r>
      <w:r w:rsidRPr="00A006EF">
        <w:rPr>
          <w:rFonts w:ascii="Times New Roman" w:hAnsi="Times New Roman" w:cs="Times New Roman"/>
          <w:sz w:val="28"/>
          <w:szCs w:val="28"/>
          <w:lang w:val="uk-UA"/>
        </w:rPr>
        <w:softHyphen/>
        <w:t xml:space="preserve">го технічного рівня кожного підприємства, а з іншого </w:t>
      </w:r>
      <w:r>
        <w:rPr>
          <w:rFonts w:ascii="Times New Roman" w:hAnsi="Times New Roman" w:cs="Times New Roman"/>
          <w:sz w:val="28"/>
          <w:szCs w:val="28"/>
          <w:lang w:val="uk-UA"/>
        </w:rPr>
        <w:t xml:space="preserve">- </w:t>
      </w:r>
      <w:r w:rsidRPr="00A006EF">
        <w:rPr>
          <w:rFonts w:ascii="Times New Roman" w:hAnsi="Times New Roman" w:cs="Times New Roman"/>
          <w:sz w:val="28"/>
          <w:szCs w:val="28"/>
          <w:lang w:val="uk-UA"/>
        </w:rPr>
        <w:t>дають змо</w:t>
      </w:r>
      <w:r w:rsidRPr="00A006EF">
        <w:rPr>
          <w:rFonts w:ascii="Times New Roman" w:hAnsi="Times New Roman" w:cs="Times New Roman"/>
          <w:sz w:val="28"/>
          <w:szCs w:val="28"/>
          <w:lang w:val="uk-UA"/>
        </w:rPr>
        <w:softHyphen/>
        <w:t>гу збільшувати обсяг виробництва продукції без додаткових інвес</w:t>
      </w:r>
      <w:r w:rsidRPr="00A006EF">
        <w:rPr>
          <w:rFonts w:ascii="Times New Roman" w:hAnsi="Times New Roman" w:cs="Times New Roman"/>
          <w:sz w:val="28"/>
          <w:szCs w:val="28"/>
          <w:lang w:val="uk-UA"/>
        </w:rPr>
        <w:softHyphen/>
        <w:t>тиційних ресурсів, знижувати собівартість виробів за рахунок ско</w:t>
      </w:r>
      <w:r w:rsidRPr="00A006EF">
        <w:rPr>
          <w:rFonts w:ascii="Times New Roman" w:hAnsi="Times New Roman" w:cs="Times New Roman"/>
          <w:sz w:val="28"/>
          <w:szCs w:val="28"/>
          <w:lang w:val="uk-UA"/>
        </w:rPr>
        <w:softHyphen/>
        <w:t>рочення питомої амортизації й витрат на обслуговування виробниц</w:t>
      </w:r>
      <w:r w:rsidRPr="00A006EF">
        <w:rPr>
          <w:rFonts w:ascii="Times New Roman" w:hAnsi="Times New Roman" w:cs="Times New Roman"/>
          <w:sz w:val="28"/>
          <w:szCs w:val="28"/>
          <w:lang w:val="uk-UA"/>
        </w:rPr>
        <w:softHyphen/>
        <w:t>тва та його управління, підвищувати фондовіддачу і прибутковість.</w:t>
      </w:r>
    </w:p>
    <w:p w:rsidR="00A006EF" w:rsidRPr="00A006EF" w:rsidRDefault="00A006EF" w:rsidP="00A006EF">
      <w:pPr>
        <w:autoSpaceDE w:val="0"/>
        <w:autoSpaceDN w:val="0"/>
        <w:adjustRightInd w:val="0"/>
        <w:spacing w:after="0" w:line="360" w:lineRule="auto"/>
        <w:ind w:firstLine="851"/>
        <w:jc w:val="both"/>
        <w:rPr>
          <w:rFonts w:ascii="Times New Roman" w:hAnsi="Times New Roman" w:cs="Times New Roman"/>
          <w:sz w:val="28"/>
          <w:szCs w:val="28"/>
          <w:lang w:val="uk-UA"/>
        </w:rPr>
      </w:pPr>
      <w:r w:rsidRPr="00A006EF">
        <w:rPr>
          <w:rFonts w:ascii="Times New Roman" w:hAnsi="Times New Roman" w:cs="Times New Roman"/>
          <w:sz w:val="28"/>
          <w:szCs w:val="28"/>
          <w:lang w:val="uk-UA"/>
        </w:rPr>
        <w:t>Система показників, яка може вичерпно характеризувати ефективність основних фондів, охоп</w:t>
      </w:r>
      <w:r w:rsidRPr="00A006EF">
        <w:rPr>
          <w:rFonts w:ascii="Times New Roman" w:hAnsi="Times New Roman" w:cs="Times New Roman"/>
          <w:sz w:val="28"/>
          <w:szCs w:val="28"/>
          <w:lang w:val="uk-UA"/>
        </w:rPr>
        <w:softHyphen/>
        <w:t xml:space="preserve">лює два блоки: перший </w:t>
      </w:r>
      <w:r>
        <w:rPr>
          <w:rFonts w:ascii="Times New Roman" w:hAnsi="Times New Roman" w:cs="Times New Roman"/>
          <w:sz w:val="28"/>
          <w:szCs w:val="28"/>
          <w:lang w:val="uk-UA"/>
        </w:rPr>
        <w:t>-</w:t>
      </w:r>
      <w:r w:rsidRPr="00A006EF">
        <w:rPr>
          <w:rFonts w:ascii="Times New Roman" w:hAnsi="Times New Roman" w:cs="Times New Roman"/>
          <w:sz w:val="28"/>
          <w:szCs w:val="28"/>
          <w:lang w:val="uk-UA"/>
        </w:rPr>
        <w:t xml:space="preserve"> показники ефектив</w:t>
      </w:r>
      <w:r w:rsidRPr="00A006EF">
        <w:rPr>
          <w:rFonts w:ascii="Times New Roman" w:hAnsi="Times New Roman" w:cs="Times New Roman"/>
          <w:sz w:val="28"/>
          <w:szCs w:val="28"/>
          <w:lang w:val="uk-UA"/>
        </w:rPr>
        <w:softHyphen/>
        <w:t>ності відтворення окремих видів і всієї сукупності засобів праці; дру</w:t>
      </w:r>
      <w:r w:rsidRPr="00A006EF">
        <w:rPr>
          <w:rFonts w:ascii="Times New Roman" w:hAnsi="Times New Roman" w:cs="Times New Roman"/>
          <w:sz w:val="28"/>
          <w:szCs w:val="28"/>
          <w:lang w:val="uk-UA"/>
        </w:rPr>
        <w:softHyphen/>
        <w:t>гий</w:t>
      </w:r>
      <w:r>
        <w:rPr>
          <w:rFonts w:ascii="Times New Roman" w:hAnsi="Times New Roman" w:cs="Times New Roman"/>
          <w:sz w:val="28"/>
          <w:szCs w:val="28"/>
          <w:lang w:val="uk-UA"/>
        </w:rPr>
        <w:t xml:space="preserve"> - </w:t>
      </w:r>
      <w:r w:rsidRPr="00A006EF">
        <w:rPr>
          <w:rFonts w:ascii="Times New Roman" w:hAnsi="Times New Roman" w:cs="Times New Roman"/>
          <w:sz w:val="28"/>
          <w:szCs w:val="28"/>
          <w:lang w:val="uk-UA"/>
        </w:rPr>
        <w:t>показники рівня використання основних фондів у цілому та окремих їхніх видів. Необхідність виокремлення в само</w:t>
      </w:r>
      <w:r w:rsidRPr="00A006EF">
        <w:rPr>
          <w:rFonts w:ascii="Times New Roman" w:hAnsi="Times New Roman" w:cs="Times New Roman"/>
          <w:sz w:val="28"/>
          <w:szCs w:val="28"/>
          <w:lang w:val="uk-UA"/>
        </w:rPr>
        <w:softHyphen/>
        <w:t>стійну групу показників відтворення засобів праці, які характери</w:t>
      </w:r>
      <w:r w:rsidRPr="00A006EF">
        <w:rPr>
          <w:rFonts w:ascii="Times New Roman" w:hAnsi="Times New Roman" w:cs="Times New Roman"/>
          <w:sz w:val="28"/>
          <w:szCs w:val="28"/>
          <w:lang w:val="uk-UA"/>
        </w:rPr>
        <w:softHyphen/>
        <w:t xml:space="preserve">зують процес їхнього руху, технічний стан та структуру, зумовлена тим, що відтворювальні процеси </w:t>
      </w:r>
      <w:r w:rsidRPr="00A006EF">
        <w:rPr>
          <w:rFonts w:ascii="Times New Roman" w:hAnsi="Times New Roman" w:cs="Times New Roman"/>
          <w:sz w:val="28"/>
          <w:szCs w:val="28"/>
          <w:lang w:val="uk-UA"/>
        </w:rPr>
        <w:lastRenderedPageBreak/>
        <w:t>істотно й безпосередньо вплива</w:t>
      </w:r>
      <w:r w:rsidRPr="00A006EF">
        <w:rPr>
          <w:rFonts w:ascii="Times New Roman" w:hAnsi="Times New Roman" w:cs="Times New Roman"/>
          <w:sz w:val="28"/>
          <w:szCs w:val="28"/>
          <w:lang w:val="uk-UA"/>
        </w:rPr>
        <w:softHyphen/>
        <w:t>ють на ступінь ефективності використання застосовуваних у ви</w:t>
      </w:r>
      <w:r w:rsidRPr="00A006EF">
        <w:rPr>
          <w:rFonts w:ascii="Times New Roman" w:hAnsi="Times New Roman" w:cs="Times New Roman"/>
          <w:sz w:val="28"/>
          <w:szCs w:val="28"/>
          <w:lang w:val="uk-UA"/>
        </w:rPr>
        <w:softHyphen/>
        <w:t>робництві машин, устаткування та інших знарядь праці.</w:t>
      </w:r>
    </w:p>
    <w:p w:rsidR="00A006EF" w:rsidRPr="00A006EF" w:rsidRDefault="00A006EF" w:rsidP="00A006EF">
      <w:pPr>
        <w:widowControl w:val="0"/>
        <w:spacing w:after="0" w:line="360" w:lineRule="auto"/>
        <w:ind w:firstLine="851"/>
        <w:jc w:val="both"/>
        <w:rPr>
          <w:rFonts w:ascii="Times New Roman" w:eastAsia="Calibri" w:hAnsi="Times New Roman" w:cs="Times New Roman"/>
          <w:sz w:val="28"/>
          <w:szCs w:val="28"/>
          <w:lang w:val="uk-UA"/>
        </w:rPr>
      </w:pPr>
      <w:r w:rsidRPr="00A006EF">
        <w:rPr>
          <w:rFonts w:ascii="Times New Roman" w:eastAsia="Calibri" w:hAnsi="Times New Roman" w:cs="Times New Roman"/>
          <w:sz w:val="28"/>
          <w:szCs w:val="28"/>
          <w:lang w:val="uk-UA"/>
        </w:rPr>
        <w:t>Будь-який комплекс заходів щодо поліпшення використання виробничих потужностей й основних фондів, які розробляються у всіх ланках управління підприємством, повинен передбачати забезпечення росту обсягів виробництва продукції насамперед за рахунок більш повного й ефективного використання внутрішньогосподарських резервів і шляхом більш повного використання машин й устаткування, підвищення коефіцієнта змінності, ліквідації простоїв, скорочення строків освоєння потужностей, що вводять в дію, подальшої інтенсифікації виробничих процесів.</w:t>
      </w:r>
    </w:p>
    <w:p w:rsidR="000D2E2B" w:rsidRPr="00586921" w:rsidRDefault="000D2E2B" w:rsidP="00A006EF">
      <w:pPr>
        <w:pStyle w:val="Style10"/>
        <w:widowControl/>
        <w:tabs>
          <w:tab w:val="left" w:pos="142"/>
        </w:tabs>
        <w:spacing w:line="360" w:lineRule="auto"/>
        <w:ind w:firstLine="851"/>
        <w:rPr>
          <w:rStyle w:val="FontStyle91"/>
          <w:sz w:val="28"/>
          <w:szCs w:val="28"/>
          <w:lang w:val="uk-UA" w:eastAsia="uk-UA"/>
        </w:rPr>
      </w:pPr>
      <w:r w:rsidRPr="00A006EF">
        <w:rPr>
          <w:rStyle w:val="FontStyle91"/>
          <w:sz w:val="28"/>
          <w:szCs w:val="28"/>
          <w:lang w:val="uk-UA" w:eastAsia="uk-UA"/>
        </w:rPr>
        <w:t>Вибір підприємством найдоцільнішої форми залучення і подальшого використання ресурсів базується на аналізі економічних</w:t>
      </w:r>
      <w:r w:rsidRPr="007D478C">
        <w:rPr>
          <w:rStyle w:val="FontStyle91"/>
          <w:sz w:val="28"/>
          <w:szCs w:val="28"/>
          <w:lang w:val="uk-UA" w:eastAsia="uk-UA"/>
        </w:rPr>
        <w:t xml:space="preserve"> переваг і не</w:t>
      </w:r>
      <w:r w:rsidRPr="007D478C">
        <w:rPr>
          <w:rStyle w:val="FontStyle91"/>
          <w:sz w:val="28"/>
          <w:szCs w:val="28"/>
          <w:lang w:val="uk-UA" w:eastAsia="uk-UA"/>
        </w:rPr>
        <w:softHyphen/>
        <w:t>доліків різних організаційних варіантів. Так, при вирішенні головної про</w:t>
      </w:r>
      <w:r w:rsidRPr="007D478C">
        <w:rPr>
          <w:rStyle w:val="FontStyle91"/>
          <w:sz w:val="28"/>
          <w:szCs w:val="28"/>
          <w:lang w:val="uk-UA" w:eastAsia="uk-UA"/>
        </w:rPr>
        <w:softHyphen/>
        <w:t>блеми підприємства-виробника: яким чином поповнити виробничі ре</w:t>
      </w:r>
      <w:r w:rsidRPr="007D478C">
        <w:rPr>
          <w:rStyle w:val="FontStyle91"/>
          <w:sz w:val="28"/>
          <w:szCs w:val="28"/>
          <w:lang w:val="uk-UA" w:eastAsia="uk-UA"/>
        </w:rPr>
        <w:softHyphen/>
        <w:t>сурси, наприклад</w:t>
      </w:r>
      <w:r w:rsidRPr="00586921">
        <w:rPr>
          <w:rStyle w:val="FontStyle91"/>
          <w:sz w:val="28"/>
          <w:szCs w:val="28"/>
          <w:lang w:val="uk-UA" w:eastAsia="uk-UA"/>
        </w:rPr>
        <w:t>, технологічне устаткування, можливі такі варіанти:</w:t>
      </w:r>
    </w:p>
    <w:p w:rsidR="000D2E2B" w:rsidRPr="00586921" w:rsidRDefault="000D2E2B" w:rsidP="000D2E2B">
      <w:pPr>
        <w:pStyle w:val="Style40"/>
        <w:widowControl/>
        <w:numPr>
          <w:ilvl w:val="0"/>
          <w:numId w:val="3"/>
        </w:numPr>
        <w:tabs>
          <w:tab w:val="left" w:pos="142"/>
          <w:tab w:val="left" w:pos="475"/>
        </w:tabs>
        <w:spacing w:line="360" w:lineRule="auto"/>
        <w:ind w:firstLine="851"/>
        <w:rPr>
          <w:rStyle w:val="FontStyle85"/>
          <w:i w:val="0"/>
          <w:sz w:val="28"/>
          <w:szCs w:val="28"/>
          <w:lang w:val="uk-UA" w:eastAsia="uk-UA"/>
        </w:rPr>
      </w:pPr>
      <w:r w:rsidRPr="00586921">
        <w:rPr>
          <w:rStyle w:val="FontStyle85"/>
          <w:i w:val="0"/>
          <w:sz w:val="28"/>
          <w:szCs w:val="28"/>
          <w:lang w:val="uk-UA" w:eastAsia="uk-UA"/>
        </w:rPr>
        <w:t xml:space="preserve"> придбати потрібне устаткування у власність (купівля);</w:t>
      </w:r>
    </w:p>
    <w:p w:rsidR="000D2E2B" w:rsidRPr="00586921" w:rsidRDefault="000D2E2B" w:rsidP="000D2E2B">
      <w:pPr>
        <w:pStyle w:val="Style40"/>
        <w:widowControl/>
        <w:numPr>
          <w:ilvl w:val="0"/>
          <w:numId w:val="3"/>
        </w:numPr>
        <w:tabs>
          <w:tab w:val="left" w:pos="142"/>
          <w:tab w:val="left" w:pos="475"/>
        </w:tabs>
        <w:spacing w:line="360" w:lineRule="auto"/>
        <w:ind w:firstLine="851"/>
        <w:rPr>
          <w:rStyle w:val="FontStyle85"/>
          <w:i w:val="0"/>
          <w:sz w:val="28"/>
          <w:szCs w:val="28"/>
          <w:lang w:val="uk-UA" w:eastAsia="uk-UA"/>
        </w:rPr>
      </w:pPr>
      <w:r w:rsidRPr="00586921">
        <w:rPr>
          <w:rStyle w:val="FontStyle85"/>
          <w:i w:val="0"/>
          <w:sz w:val="28"/>
          <w:szCs w:val="28"/>
          <w:lang w:val="uk-UA" w:eastAsia="uk-UA"/>
        </w:rPr>
        <w:t xml:space="preserve"> виготовити устаткування власними силами на підприємстві (виготов</w:t>
      </w:r>
      <w:r w:rsidRPr="00586921">
        <w:rPr>
          <w:rStyle w:val="FontStyle85"/>
          <w:i w:val="0"/>
          <w:sz w:val="28"/>
          <w:szCs w:val="28"/>
          <w:lang w:val="uk-UA" w:eastAsia="uk-UA"/>
        </w:rPr>
        <w:softHyphen/>
        <w:t>лення);</w:t>
      </w:r>
    </w:p>
    <w:p w:rsidR="000D2E2B" w:rsidRPr="00586921" w:rsidRDefault="000D2E2B" w:rsidP="000D2E2B">
      <w:pPr>
        <w:pStyle w:val="Style40"/>
        <w:widowControl/>
        <w:numPr>
          <w:ilvl w:val="0"/>
          <w:numId w:val="3"/>
        </w:numPr>
        <w:tabs>
          <w:tab w:val="left" w:pos="142"/>
          <w:tab w:val="left" w:pos="475"/>
        </w:tabs>
        <w:spacing w:line="360" w:lineRule="auto"/>
        <w:ind w:firstLine="851"/>
        <w:rPr>
          <w:rStyle w:val="FontStyle85"/>
          <w:i w:val="0"/>
          <w:sz w:val="28"/>
          <w:szCs w:val="28"/>
          <w:lang w:val="uk-UA" w:eastAsia="uk-UA"/>
        </w:rPr>
      </w:pPr>
      <w:r w:rsidRPr="00586921">
        <w:rPr>
          <w:rStyle w:val="FontStyle85"/>
          <w:i w:val="0"/>
          <w:sz w:val="28"/>
          <w:szCs w:val="28"/>
          <w:lang w:val="uk-UA" w:eastAsia="uk-UA"/>
        </w:rPr>
        <w:t xml:space="preserve"> орендувати устаткування безпосередньо у власника або через лізингову компанію у лізингодавця (оренда);</w:t>
      </w:r>
    </w:p>
    <w:p w:rsidR="000D2E2B" w:rsidRPr="00586921" w:rsidRDefault="000D2E2B" w:rsidP="000D2E2B">
      <w:pPr>
        <w:pStyle w:val="Style40"/>
        <w:widowControl/>
        <w:numPr>
          <w:ilvl w:val="0"/>
          <w:numId w:val="3"/>
        </w:numPr>
        <w:tabs>
          <w:tab w:val="left" w:pos="142"/>
          <w:tab w:val="left" w:pos="475"/>
        </w:tabs>
        <w:spacing w:line="360" w:lineRule="auto"/>
        <w:ind w:firstLine="851"/>
        <w:rPr>
          <w:rStyle w:val="FontStyle85"/>
          <w:i w:val="0"/>
          <w:sz w:val="28"/>
          <w:szCs w:val="28"/>
          <w:lang w:val="uk-UA" w:eastAsia="uk-UA"/>
        </w:rPr>
      </w:pPr>
      <w:r w:rsidRPr="00586921">
        <w:rPr>
          <w:rStyle w:val="FontStyle85"/>
          <w:i w:val="0"/>
          <w:sz w:val="28"/>
          <w:szCs w:val="28"/>
          <w:lang w:val="uk-UA" w:eastAsia="uk-UA"/>
        </w:rPr>
        <w:t xml:space="preserve"> не залучати додаткове устаткування, а укласти угоду на виготовлення потрібної продукції на інших підприємствах (кооперація).</w:t>
      </w:r>
    </w:p>
    <w:p w:rsidR="000D2E2B" w:rsidRPr="00A006EF" w:rsidRDefault="000D2E2B" w:rsidP="00A006EF">
      <w:pPr>
        <w:pStyle w:val="Style10"/>
        <w:widowControl/>
        <w:tabs>
          <w:tab w:val="left" w:pos="142"/>
        </w:tabs>
        <w:spacing w:line="360" w:lineRule="auto"/>
        <w:ind w:firstLine="851"/>
        <w:rPr>
          <w:rStyle w:val="FontStyle91"/>
          <w:sz w:val="28"/>
          <w:szCs w:val="28"/>
          <w:lang w:val="uk-UA" w:eastAsia="uk-UA"/>
        </w:rPr>
      </w:pPr>
      <w:r w:rsidRPr="0038136C">
        <w:rPr>
          <w:rStyle w:val="FontStyle91"/>
          <w:sz w:val="28"/>
          <w:szCs w:val="28"/>
          <w:lang w:val="uk-UA" w:eastAsia="uk-UA"/>
        </w:rPr>
        <w:t xml:space="preserve">Кожний з варіантів може бути ефективним, виходячи з конкретної </w:t>
      </w:r>
      <w:r w:rsidRPr="00A006EF">
        <w:rPr>
          <w:rStyle w:val="FontStyle91"/>
          <w:sz w:val="28"/>
          <w:szCs w:val="28"/>
          <w:lang w:val="uk-UA" w:eastAsia="uk-UA"/>
        </w:rPr>
        <w:t>економічної ситуації. Обгрунтування економічної доцільності в цьому випадку повинно базуватися на вартісних оцінках зміни обсягу ресурсів, прибутку, рентабельності для кожного з варіантів і подальшому їх порівнянні.</w:t>
      </w:r>
    </w:p>
    <w:p w:rsidR="00A006EF" w:rsidRPr="00A006EF" w:rsidRDefault="00A006EF" w:rsidP="00A006EF">
      <w:pPr>
        <w:spacing w:after="0" w:line="360" w:lineRule="auto"/>
        <w:ind w:firstLine="900"/>
        <w:jc w:val="both"/>
        <w:rPr>
          <w:rFonts w:ascii="Times New Roman" w:hAnsi="Times New Roman" w:cs="Times New Roman"/>
          <w:sz w:val="28"/>
          <w:szCs w:val="28"/>
        </w:rPr>
      </w:pPr>
      <w:r w:rsidRPr="00A006EF">
        <w:rPr>
          <w:rFonts w:ascii="Times New Roman" w:hAnsi="Times New Roman" w:cs="Times New Roman"/>
          <w:sz w:val="28"/>
          <w:szCs w:val="28"/>
        </w:rPr>
        <w:t xml:space="preserve">Ритмічність, злагодженість і висока результативність роботи підприємства багато в чому залежать від його забезпеченості </w:t>
      </w:r>
      <w:bookmarkStart w:id="1" w:name="YANDEX_119"/>
      <w:bookmarkEnd w:id="1"/>
      <w:r w:rsidRPr="00A006EF">
        <w:rPr>
          <w:rStyle w:val="highlighthighlightactive"/>
          <w:rFonts w:ascii="Times New Roman" w:hAnsi="Times New Roman"/>
          <w:sz w:val="28"/>
          <w:szCs w:val="28"/>
        </w:rPr>
        <w:t>оборотними  коштами</w:t>
      </w:r>
      <w:r w:rsidRPr="00A006EF">
        <w:rPr>
          <w:rFonts w:ascii="Times New Roman" w:hAnsi="Times New Roman" w:cs="Times New Roman"/>
          <w:sz w:val="28"/>
          <w:szCs w:val="28"/>
        </w:rPr>
        <w:t>.</w:t>
      </w:r>
      <w:r w:rsidRPr="00A006EF">
        <w:rPr>
          <w:rFonts w:ascii="Times New Roman" w:hAnsi="Times New Roman" w:cs="Times New Roman"/>
          <w:sz w:val="27"/>
          <w:szCs w:val="27"/>
        </w:rPr>
        <w:t xml:space="preserve"> </w:t>
      </w:r>
      <w:r w:rsidRPr="00A006EF">
        <w:rPr>
          <w:rFonts w:ascii="Times New Roman" w:hAnsi="Times New Roman" w:cs="Times New Roman"/>
          <w:sz w:val="28"/>
          <w:szCs w:val="28"/>
        </w:rPr>
        <w:t xml:space="preserve">Нестача оборотного капіталу може паралізувати </w:t>
      </w:r>
      <w:r w:rsidRPr="00A006EF">
        <w:rPr>
          <w:rFonts w:ascii="Times New Roman" w:hAnsi="Times New Roman" w:cs="Times New Roman"/>
          <w:sz w:val="28"/>
          <w:szCs w:val="28"/>
        </w:rPr>
        <w:lastRenderedPageBreak/>
        <w:t>діяльність підприємства або погіршити його ліквідність, а надлишок означатиме, що частина капіталу не працює і не приносить прибутку, неефективн</w:t>
      </w:r>
      <w:r w:rsidRPr="00A006EF">
        <w:rPr>
          <w:rFonts w:ascii="Times New Roman" w:hAnsi="Times New Roman" w:cs="Times New Roman"/>
          <w:sz w:val="28"/>
          <w:szCs w:val="28"/>
          <w:lang w:val="uk-UA"/>
        </w:rPr>
        <w:t>е</w:t>
      </w:r>
      <w:r w:rsidRPr="00A006EF">
        <w:rPr>
          <w:rFonts w:ascii="Times New Roman" w:hAnsi="Times New Roman" w:cs="Times New Roman"/>
          <w:sz w:val="28"/>
          <w:szCs w:val="28"/>
        </w:rPr>
        <w:t xml:space="preserve">  використанн</w:t>
      </w:r>
      <w:r w:rsidRPr="00A006EF">
        <w:rPr>
          <w:rFonts w:ascii="Times New Roman" w:hAnsi="Times New Roman" w:cs="Times New Roman"/>
          <w:sz w:val="28"/>
          <w:szCs w:val="28"/>
          <w:lang w:val="uk-UA"/>
        </w:rPr>
        <w:t>я</w:t>
      </w:r>
      <w:r w:rsidRPr="00A006EF">
        <w:rPr>
          <w:rFonts w:ascii="Times New Roman" w:hAnsi="Times New Roman" w:cs="Times New Roman"/>
          <w:sz w:val="28"/>
          <w:szCs w:val="28"/>
        </w:rPr>
        <w:t xml:space="preserve"> </w:t>
      </w:r>
      <w:r w:rsidRPr="00A006EF">
        <w:rPr>
          <w:rFonts w:ascii="Times New Roman" w:hAnsi="Times New Roman" w:cs="Times New Roman"/>
          <w:sz w:val="28"/>
          <w:szCs w:val="28"/>
          <w:lang w:val="uk-UA"/>
        </w:rPr>
        <w:t>ресурсів</w:t>
      </w:r>
      <w:r w:rsidRPr="00A006EF">
        <w:rPr>
          <w:rFonts w:ascii="Times New Roman" w:hAnsi="Times New Roman" w:cs="Times New Roman"/>
          <w:sz w:val="28"/>
          <w:szCs w:val="28"/>
        </w:rPr>
        <w:t>.</w:t>
      </w:r>
    </w:p>
    <w:p w:rsidR="00A006EF" w:rsidRPr="00A006EF" w:rsidRDefault="00A006EF" w:rsidP="00A006EF">
      <w:pPr>
        <w:pStyle w:val="14"/>
        <w:spacing w:line="360" w:lineRule="auto"/>
        <w:ind w:firstLine="851"/>
        <w:jc w:val="both"/>
        <w:rPr>
          <w:sz w:val="28"/>
          <w:szCs w:val="28"/>
        </w:rPr>
      </w:pPr>
      <w:r w:rsidRPr="00A006EF">
        <w:rPr>
          <w:sz w:val="28"/>
          <w:szCs w:val="28"/>
        </w:rPr>
        <w:t>В сучасних умовах розвитку конкурентного ринку ефективне управління формування</w:t>
      </w:r>
      <w:r w:rsidRPr="00A006EF">
        <w:rPr>
          <w:sz w:val="28"/>
          <w:szCs w:val="28"/>
          <w:lang w:val="uk-UA"/>
        </w:rPr>
        <w:t>м</w:t>
      </w:r>
      <w:r w:rsidRPr="00A006EF">
        <w:rPr>
          <w:sz w:val="28"/>
          <w:szCs w:val="28"/>
        </w:rPr>
        <w:t xml:space="preserve"> та використання</w:t>
      </w:r>
      <w:r w:rsidRPr="00A006EF">
        <w:rPr>
          <w:sz w:val="28"/>
          <w:szCs w:val="28"/>
          <w:lang w:val="uk-UA"/>
        </w:rPr>
        <w:t>м</w:t>
      </w:r>
      <w:r w:rsidRPr="00A006EF">
        <w:rPr>
          <w:sz w:val="28"/>
          <w:szCs w:val="28"/>
        </w:rPr>
        <w:t xml:space="preserve"> оборотних коштів </w:t>
      </w:r>
      <w:r w:rsidRPr="00A006EF">
        <w:rPr>
          <w:sz w:val="28"/>
          <w:szCs w:val="28"/>
          <w:lang w:val="uk-UA"/>
        </w:rPr>
        <w:t>у</w:t>
      </w:r>
      <w:r w:rsidRPr="00A006EF">
        <w:rPr>
          <w:sz w:val="28"/>
          <w:szCs w:val="28"/>
        </w:rPr>
        <w:t xml:space="preserve"> оперативній діяльності сприяє вирішенню ряду питань стратегічного розвитку підприємства і забезпечує підвищення ефективності отримання результатів господарської діяльності. Більшість вітчизняних підприємств не витримують жорстокої конкуренції, не досягають високого рівня доходності через нестачу оборотних коштів, сповільненого руху потоків оборотних коштів, тому проблема оцінки рівня забезпеченості підприємств оборотними коштами, вибору джерел їх фінансування, визначення ефективності використання та їх якісного планування є досить актуальною</w:t>
      </w:r>
      <w:r w:rsidRPr="00A006EF">
        <w:rPr>
          <w:sz w:val="28"/>
          <w:szCs w:val="28"/>
          <w:lang w:val="uk-UA"/>
        </w:rPr>
        <w:t>.</w:t>
      </w:r>
    </w:p>
    <w:p w:rsidR="000D2E2B" w:rsidRPr="001C26F9" w:rsidRDefault="000D2E2B" w:rsidP="00A006EF">
      <w:pPr>
        <w:autoSpaceDE w:val="0"/>
        <w:autoSpaceDN w:val="0"/>
        <w:adjustRightInd w:val="0"/>
        <w:spacing w:after="0" w:line="360" w:lineRule="auto"/>
        <w:ind w:firstLine="851"/>
        <w:jc w:val="both"/>
        <w:rPr>
          <w:rFonts w:ascii="Times New Roman" w:hAnsi="Times New Roman" w:cs="Times New Roman"/>
          <w:sz w:val="28"/>
          <w:szCs w:val="20"/>
          <w:lang w:val="uk-UA"/>
        </w:rPr>
      </w:pPr>
      <w:r w:rsidRPr="00A006EF">
        <w:rPr>
          <w:rFonts w:ascii="Times New Roman" w:hAnsi="Times New Roman" w:cs="Times New Roman"/>
          <w:sz w:val="28"/>
          <w:szCs w:val="20"/>
          <w:lang w:val="uk-UA"/>
        </w:rPr>
        <w:t xml:space="preserve">Активне використання зазначених джерел підвищення ефективності виробництва (діяльності) передбачає здійснення комплексу заходи, які за змістом характеризують </w:t>
      </w:r>
      <w:r w:rsidRPr="00A006EF">
        <w:rPr>
          <w:rFonts w:ascii="Times New Roman" w:hAnsi="Times New Roman" w:cs="Times New Roman"/>
          <w:iCs/>
          <w:sz w:val="28"/>
          <w:szCs w:val="20"/>
          <w:lang w:val="uk-UA"/>
        </w:rPr>
        <w:t>основні напрями розвитку та вдоско</w:t>
      </w:r>
      <w:r w:rsidRPr="00A006EF">
        <w:rPr>
          <w:rFonts w:ascii="Times New Roman" w:hAnsi="Times New Roman" w:cs="Times New Roman"/>
          <w:iCs/>
          <w:sz w:val="28"/>
          <w:szCs w:val="20"/>
          <w:lang w:val="uk-UA"/>
        </w:rPr>
        <w:softHyphen/>
        <w:t>налення виробничо-комерційної діяльності суб'єктів господарюван</w:t>
      </w:r>
      <w:r w:rsidRPr="00A006EF">
        <w:rPr>
          <w:rFonts w:ascii="Times New Roman" w:hAnsi="Times New Roman" w:cs="Times New Roman"/>
          <w:iCs/>
          <w:sz w:val="28"/>
          <w:szCs w:val="20"/>
          <w:lang w:val="uk-UA"/>
        </w:rPr>
        <w:softHyphen/>
        <w:t>ня</w:t>
      </w:r>
      <w:r w:rsidRPr="00A006EF">
        <w:rPr>
          <w:rFonts w:ascii="Times New Roman" w:hAnsi="Times New Roman" w:cs="Times New Roman"/>
          <w:sz w:val="28"/>
          <w:szCs w:val="20"/>
          <w:lang w:val="uk-UA"/>
        </w:rPr>
        <w:t xml:space="preserve"> (друга класифікаційна</w:t>
      </w:r>
      <w:r w:rsidRPr="001C26F9">
        <w:rPr>
          <w:rFonts w:ascii="Times New Roman" w:hAnsi="Times New Roman" w:cs="Times New Roman"/>
          <w:sz w:val="28"/>
          <w:szCs w:val="20"/>
          <w:lang w:val="uk-UA"/>
        </w:rPr>
        <w:t xml:space="preserve"> ознака). Визначальними напрямами є:</w:t>
      </w:r>
    </w:p>
    <w:p w:rsidR="000D2E2B" w:rsidRPr="001C26F9" w:rsidRDefault="000D2E2B" w:rsidP="000D2E2B">
      <w:pPr>
        <w:autoSpaceDE w:val="0"/>
        <w:autoSpaceDN w:val="0"/>
        <w:adjustRightInd w:val="0"/>
        <w:spacing w:after="0" w:line="360" w:lineRule="auto"/>
        <w:ind w:firstLine="851"/>
        <w:jc w:val="both"/>
        <w:rPr>
          <w:rFonts w:ascii="Times New Roman" w:hAnsi="Times New Roman" w:cs="Times New Roman"/>
          <w:sz w:val="28"/>
          <w:szCs w:val="20"/>
          <w:lang w:val="uk-UA"/>
        </w:rPr>
      </w:pPr>
      <w:r w:rsidRPr="001C26F9">
        <w:rPr>
          <w:rFonts w:ascii="Times New Roman" w:hAnsi="Times New Roman" w:cs="Times New Roman"/>
          <w:noProof/>
          <w:sz w:val="28"/>
          <w:szCs w:val="20"/>
          <w:lang w:val="uk-UA"/>
        </w:rPr>
        <w:t>1)</w:t>
      </w:r>
      <w:r w:rsidRPr="001C26F9">
        <w:rPr>
          <w:rFonts w:ascii="Times New Roman" w:hAnsi="Times New Roman" w:cs="Times New Roman"/>
          <w:sz w:val="28"/>
          <w:szCs w:val="20"/>
          <w:lang w:val="uk-UA"/>
        </w:rPr>
        <w:t xml:space="preserve"> прискорення науково-технічного та організаційного прогресу (підвищення техніко-технологічного рівня виробництва; удоскона</w:t>
      </w:r>
      <w:r w:rsidRPr="001C26F9">
        <w:rPr>
          <w:rFonts w:ascii="Times New Roman" w:hAnsi="Times New Roman" w:cs="Times New Roman"/>
          <w:sz w:val="28"/>
          <w:szCs w:val="20"/>
          <w:lang w:val="uk-UA"/>
        </w:rPr>
        <w:softHyphen/>
        <w:t>лення структури виробництва, організаційних систем управління, форм і методів організації діяльності, її планування та мотивації);</w:t>
      </w:r>
    </w:p>
    <w:p w:rsidR="000D2E2B" w:rsidRPr="001C26F9" w:rsidRDefault="000D2E2B" w:rsidP="000D2E2B">
      <w:pPr>
        <w:autoSpaceDE w:val="0"/>
        <w:autoSpaceDN w:val="0"/>
        <w:adjustRightInd w:val="0"/>
        <w:spacing w:after="0" w:line="360" w:lineRule="auto"/>
        <w:ind w:firstLine="851"/>
        <w:jc w:val="both"/>
        <w:rPr>
          <w:rFonts w:ascii="Times New Roman" w:hAnsi="Times New Roman" w:cs="Times New Roman"/>
          <w:sz w:val="28"/>
          <w:szCs w:val="20"/>
          <w:lang w:val="uk-UA"/>
        </w:rPr>
      </w:pPr>
      <w:r w:rsidRPr="001C26F9">
        <w:rPr>
          <w:rFonts w:ascii="Times New Roman" w:hAnsi="Times New Roman" w:cs="Times New Roman"/>
          <w:noProof/>
          <w:sz w:val="28"/>
          <w:szCs w:val="20"/>
        </w:rPr>
        <w:t>2)</w:t>
      </w:r>
      <w:r w:rsidRPr="001C26F9">
        <w:rPr>
          <w:rFonts w:ascii="Times New Roman" w:hAnsi="Times New Roman" w:cs="Times New Roman"/>
          <w:sz w:val="28"/>
          <w:szCs w:val="20"/>
          <w:lang w:val="uk-UA"/>
        </w:rPr>
        <w:t xml:space="preserve"> підвищення якості й конкурентоспроможності продукції (послуг); </w:t>
      </w:r>
    </w:p>
    <w:p w:rsidR="000D2E2B" w:rsidRPr="001C26F9" w:rsidRDefault="000D2E2B" w:rsidP="000D2E2B">
      <w:pPr>
        <w:autoSpaceDE w:val="0"/>
        <w:autoSpaceDN w:val="0"/>
        <w:adjustRightInd w:val="0"/>
        <w:spacing w:after="0" w:line="360" w:lineRule="auto"/>
        <w:ind w:firstLine="851"/>
        <w:jc w:val="both"/>
        <w:rPr>
          <w:rFonts w:ascii="Times New Roman" w:hAnsi="Times New Roman" w:cs="Times New Roman"/>
          <w:sz w:val="28"/>
          <w:szCs w:val="20"/>
          <w:lang w:val="uk-UA"/>
        </w:rPr>
      </w:pPr>
      <w:r w:rsidRPr="001C26F9">
        <w:rPr>
          <w:rFonts w:ascii="Times New Roman" w:hAnsi="Times New Roman" w:cs="Times New Roman"/>
          <w:noProof/>
          <w:sz w:val="28"/>
          <w:szCs w:val="20"/>
          <w:lang w:val="uk-UA"/>
        </w:rPr>
        <w:t>3)</w:t>
      </w:r>
      <w:r w:rsidRPr="001C26F9">
        <w:rPr>
          <w:rFonts w:ascii="Times New Roman" w:hAnsi="Times New Roman" w:cs="Times New Roman"/>
          <w:sz w:val="28"/>
          <w:szCs w:val="20"/>
          <w:lang w:val="uk-UA"/>
        </w:rPr>
        <w:t xml:space="preserve"> усебічний розвиток</w:t>
      </w:r>
      <w:r>
        <w:rPr>
          <w:rFonts w:ascii="Times New Roman" w:hAnsi="Times New Roman" w:cs="Times New Roman"/>
          <w:sz w:val="28"/>
          <w:szCs w:val="20"/>
          <w:lang w:val="uk-UA"/>
        </w:rPr>
        <w:t xml:space="preserve"> </w:t>
      </w:r>
      <w:r w:rsidRPr="001C26F9">
        <w:rPr>
          <w:rFonts w:ascii="Times New Roman" w:hAnsi="Times New Roman" w:cs="Times New Roman"/>
          <w:sz w:val="28"/>
          <w:szCs w:val="20"/>
          <w:lang w:val="uk-UA"/>
        </w:rPr>
        <w:t>та вдосконалення зовнішньоекономічної діяль</w:t>
      </w:r>
      <w:r w:rsidRPr="001C26F9">
        <w:rPr>
          <w:rFonts w:ascii="Times New Roman" w:hAnsi="Times New Roman" w:cs="Times New Roman"/>
          <w:sz w:val="28"/>
          <w:szCs w:val="20"/>
          <w:lang w:val="uk-UA"/>
        </w:rPr>
        <w:softHyphen/>
        <w:t>ності суб'єктів господарювання</w:t>
      </w:r>
      <w:r w:rsidR="00DB20FD">
        <w:rPr>
          <w:rFonts w:ascii="Times New Roman" w:hAnsi="Times New Roman" w:cs="Times New Roman"/>
          <w:sz w:val="28"/>
          <w:szCs w:val="20"/>
          <w:lang w:val="uk-UA"/>
        </w:rPr>
        <w:t xml:space="preserve"> </w:t>
      </w:r>
      <w:r w:rsidR="00DB20FD" w:rsidRPr="00DB20FD">
        <w:rPr>
          <w:rFonts w:ascii="Times New Roman" w:hAnsi="Times New Roman" w:cs="Times New Roman"/>
          <w:sz w:val="28"/>
          <w:szCs w:val="28"/>
          <w:lang w:val="uk-UA"/>
        </w:rPr>
        <w:t>[</w:t>
      </w:r>
      <w:r w:rsidR="00DB20FD">
        <w:rPr>
          <w:rFonts w:ascii="Times New Roman" w:hAnsi="Times New Roman" w:cs="Times New Roman"/>
          <w:sz w:val="28"/>
          <w:szCs w:val="28"/>
          <w:lang w:val="uk-UA"/>
        </w:rPr>
        <w:t>3</w:t>
      </w:r>
      <w:r w:rsidR="00DB20FD" w:rsidRPr="00DB20FD">
        <w:rPr>
          <w:rFonts w:ascii="Times New Roman" w:hAnsi="Times New Roman" w:cs="Times New Roman"/>
          <w:sz w:val="28"/>
          <w:szCs w:val="28"/>
          <w:lang w:val="uk-UA"/>
        </w:rPr>
        <w:t>]</w:t>
      </w:r>
      <w:r w:rsidRPr="001C26F9">
        <w:rPr>
          <w:rFonts w:ascii="Times New Roman" w:hAnsi="Times New Roman" w:cs="Times New Roman"/>
          <w:sz w:val="28"/>
          <w:szCs w:val="20"/>
          <w:lang w:val="uk-UA"/>
        </w:rPr>
        <w:t>.</w:t>
      </w:r>
    </w:p>
    <w:p w:rsidR="006159BE" w:rsidRPr="00B90C8E" w:rsidRDefault="006159BE" w:rsidP="001C26F9">
      <w:pPr>
        <w:tabs>
          <w:tab w:val="left" w:pos="142"/>
        </w:tabs>
        <w:spacing w:after="0" w:line="360" w:lineRule="auto"/>
        <w:ind w:firstLine="851"/>
        <w:jc w:val="both"/>
        <w:rPr>
          <w:rFonts w:ascii="Times New Roman" w:hAnsi="Times New Roman" w:cs="Times New Roman"/>
          <w:sz w:val="28"/>
          <w:lang w:val="uk-UA"/>
        </w:rPr>
      </w:pPr>
      <w:r w:rsidRPr="001C26F9">
        <w:rPr>
          <w:rFonts w:ascii="Times New Roman" w:hAnsi="Times New Roman" w:cs="Times New Roman"/>
          <w:sz w:val="28"/>
          <w:lang w:val="uk-UA"/>
        </w:rPr>
        <w:t xml:space="preserve">Для управління відповідною ефективністю важливо визначити серед цих чинників найважливіші і ті, на які керівництво підприємства може впливати своїми діями. </w:t>
      </w:r>
      <w:r w:rsidRPr="001C26F9">
        <w:rPr>
          <w:rFonts w:ascii="Times New Roman" w:hAnsi="Times New Roman" w:cs="Times New Roman"/>
          <w:sz w:val="28"/>
          <w:szCs w:val="28"/>
          <w:lang w:val="uk-UA"/>
        </w:rPr>
        <w:t>Практично найб</w:t>
      </w:r>
      <w:r w:rsidRPr="001C26F9">
        <w:rPr>
          <w:rFonts w:ascii="Times New Roman" w:hAnsi="Times New Roman" w:cs="Times New Roman"/>
          <w:sz w:val="28"/>
          <w:lang w:val="uk-UA"/>
        </w:rPr>
        <w:t>і</w:t>
      </w:r>
      <w:r w:rsidRPr="001C26F9">
        <w:rPr>
          <w:rFonts w:ascii="Times New Roman" w:hAnsi="Times New Roman" w:cs="Times New Roman"/>
          <w:sz w:val="28"/>
          <w:szCs w:val="28"/>
          <w:lang w:val="uk-UA"/>
        </w:rPr>
        <w:t>льш важливою треба вважати класиф</w:t>
      </w:r>
      <w:r w:rsidRPr="001C26F9">
        <w:rPr>
          <w:rFonts w:ascii="Times New Roman" w:hAnsi="Times New Roman" w:cs="Times New Roman"/>
          <w:sz w:val="28"/>
          <w:lang w:val="uk-UA"/>
        </w:rPr>
        <w:t>ікацію чинників ефективності</w:t>
      </w:r>
      <w:r w:rsidRPr="00B90C8E">
        <w:rPr>
          <w:rFonts w:ascii="Times New Roman" w:hAnsi="Times New Roman" w:cs="Times New Roman"/>
          <w:sz w:val="28"/>
          <w:lang w:val="uk-UA"/>
        </w:rPr>
        <w:t xml:space="preserve"> за місцем реалізації в системі </w:t>
      </w:r>
      <w:r w:rsidRPr="00B90C8E">
        <w:rPr>
          <w:rFonts w:ascii="Times New Roman" w:hAnsi="Times New Roman" w:cs="Times New Roman"/>
          <w:sz w:val="28"/>
          <w:lang w:val="uk-UA"/>
        </w:rPr>
        <w:lastRenderedPageBreak/>
        <w:t xml:space="preserve">управління діяльністю, а також поділ низки внутрішніх чинників на так звані </w:t>
      </w:r>
      <w:r w:rsidR="00BF04F7" w:rsidRPr="00BF04F7">
        <w:rPr>
          <w:rFonts w:ascii="Times New Roman" w:hAnsi="Times New Roman" w:cs="Times New Roman"/>
          <w:sz w:val="28"/>
          <w:lang w:val="uk-UA"/>
        </w:rPr>
        <w:t xml:space="preserve">«тверді» </w:t>
      </w:r>
      <w:r w:rsidR="00BF04F7" w:rsidRPr="00BF04F7">
        <w:rPr>
          <w:rFonts w:ascii="Times New Roman" w:hAnsi="Times New Roman" w:cs="Times New Roman"/>
          <w:sz w:val="28"/>
          <w:szCs w:val="28"/>
          <w:lang w:val="uk-UA"/>
        </w:rPr>
        <w:t xml:space="preserve"> </w:t>
      </w:r>
      <w:r w:rsidR="00BF04F7" w:rsidRPr="00BF04F7">
        <w:rPr>
          <w:rFonts w:ascii="Times New Roman" w:hAnsi="Times New Roman" w:cs="Times New Roman"/>
          <w:sz w:val="28"/>
          <w:lang w:val="uk-UA"/>
        </w:rPr>
        <w:t>і «м'які»</w:t>
      </w:r>
      <w:r w:rsidRPr="00B90C8E">
        <w:rPr>
          <w:rFonts w:ascii="Times New Roman" w:hAnsi="Times New Roman" w:cs="Times New Roman"/>
          <w:sz w:val="28"/>
          <w:lang w:val="uk-UA"/>
        </w:rPr>
        <w:t xml:space="preserve">. </w:t>
      </w:r>
    </w:p>
    <w:p w:rsidR="006159BE" w:rsidRPr="00B90C8E" w:rsidRDefault="006159BE" w:rsidP="006159BE">
      <w:pPr>
        <w:tabs>
          <w:tab w:val="left" w:pos="142"/>
        </w:tabs>
        <w:spacing w:after="0" w:line="360" w:lineRule="auto"/>
        <w:ind w:firstLine="851"/>
        <w:jc w:val="both"/>
        <w:rPr>
          <w:rFonts w:ascii="Times New Roman" w:hAnsi="Times New Roman" w:cs="Times New Roman"/>
          <w:sz w:val="28"/>
        </w:rPr>
      </w:pPr>
      <w:r w:rsidRPr="00B90C8E">
        <w:rPr>
          <w:rFonts w:ascii="Times New Roman" w:hAnsi="Times New Roman" w:cs="Times New Roman"/>
          <w:sz w:val="28"/>
        </w:rPr>
        <w:t xml:space="preserve">Класифікація внутрішніх чинників на «тверді» </w:t>
      </w:r>
      <w:r w:rsidRPr="00B90C8E">
        <w:rPr>
          <w:rFonts w:ascii="Times New Roman" w:hAnsi="Times New Roman" w:cs="Times New Roman"/>
          <w:sz w:val="28"/>
          <w:szCs w:val="28"/>
        </w:rPr>
        <w:t xml:space="preserve"> </w:t>
      </w:r>
      <w:r w:rsidRPr="00B90C8E">
        <w:rPr>
          <w:rFonts w:ascii="Times New Roman" w:hAnsi="Times New Roman" w:cs="Times New Roman"/>
          <w:sz w:val="28"/>
        </w:rPr>
        <w:t xml:space="preserve">і «м'які» є досить умовною, але широко використовуються у практиці господарювання. За аналогією «твердими» чинниками називають ті, які мають фізичні параметри і піддаються вимірюванню, а «м'якими» ті, що їх не можна фізично відчути, але вони мають істотне значення для економічного управління діяльністю трудових колективів. Тому керівник </w:t>
      </w:r>
      <w:r w:rsidRPr="00B90C8E">
        <w:rPr>
          <w:rFonts w:ascii="Times New Roman" w:hAnsi="Times New Roman" w:cs="Times New Roman"/>
          <w:sz w:val="28"/>
          <w:szCs w:val="28"/>
        </w:rPr>
        <w:t>підприємства мусить пост</w:t>
      </w:r>
      <w:r w:rsidRPr="00B90C8E">
        <w:rPr>
          <w:rFonts w:ascii="Times New Roman" w:hAnsi="Times New Roman" w:cs="Times New Roman"/>
          <w:sz w:val="28"/>
        </w:rPr>
        <w:t xml:space="preserve">ійно контролювати процес використання  внутрішніх чинників через розробку та послідовну реалізацію власної програми підвищення ефективності діяльності, а також  </w:t>
      </w:r>
      <w:r w:rsidR="006867BF">
        <w:rPr>
          <w:rFonts w:ascii="Times New Roman" w:hAnsi="Times New Roman" w:cs="Times New Roman"/>
          <w:sz w:val="28"/>
          <w:lang w:val="uk-UA"/>
        </w:rPr>
        <w:t>в</w:t>
      </w:r>
      <w:r w:rsidRPr="00B90C8E">
        <w:rPr>
          <w:rFonts w:ascii="Times New Roman" w:hAnsi="Times New Roman" w:cs="Times New Roman"/>
          <w:sz w:val="28"/>
        </w:rPr>
        <w:t>раховувати вплив на неї зовнішніх чинників. У зв'язку з цим виникає необхідність конкретизації напрямків дії та використання головних внутрішніх чинників підвищення ефективності діяльності суб'єктів господарювання.</w:t>
      </w:r>
    </w:p>
    <w:p w:rsidR="00555473" w:rsidRPr="00B90C8E" w:rsidRDefault="00555473" w:rsidP="00555473">
      <w:pPr>
        <w:tabs>
          <w:tab w:val="left" w:pos="14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1.</w:t>
      </w:r>
      <w:r w:rsidRPr="00056202">
        <w:rPr>
          <w:rFonts w:ascii="Times New Roman" w:hAnsi="Times New Roman" w:cs="Times New Roman"/>
          <w:sz w:val="28"/>
          <w:szCs w:val="28"/>
          <w:lang w:val="uk-UA"/>
        </w:rPr>
        <w:t>Технологія. Технологічні нововведення, особливо сучасні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 xml:space="preserve">форми автоматизації та інформаційних технологій, справляють </w:t>
      </w:r>
      <w:r w:rsidRPr="00B90C8E">
        <w:rPr>
          <w:rFonts w:ascii="Times New Roman" w:hAnsi="Times New Roman" w:cs="Times New Roman"/>
          <w:sz w:val="28"/>
        </w:rPr>
        <w:t>найістотніший</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вплив на рівень і динаміку ефективності виробництва продукції.</w:t>
      </w:r>
      <w:r w:rsidRPr="00555473">
        <w:rPr>
          <w:rFonts w:ascii="Times New Roman" w:hAnsi="Times New Roman" w:cs="Times New Roman"/>
          <w:sz w:val="28"/>
        </w:rPr>
        <w:t xml:space="preserve"> </w:t>
      </w:r>
      <w:r w:rsidRPr="00B90C8E">
        <w:rPr>
          <w:rFonts w:ascii="Times New Roman" w:hAnsi="Times New Roman" w:cs="Times New Roman"/>
          <w:sz w:val="28"/>
        </w:rPr>
        <w:t>За принципом ланцюгової реакції вони спричиняють суттєві зміни в технічному рівні та продуктивності технологічного устаткування, методах і формах організації трудових процесів, підготовці та кваліфікації кадрів тощо.</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56202">
        <w:rPr>
          <w:rFonts w:ascii="Times New Roman" w:hAnsi="Times New Roman" w:cs="Times New Roman"/>
          <w:sz w:val="28"/>
          <w:szCs w:val="28"/>
          <w:lang w:val="uk-UA"/>
        </w:rPr>
        <w:t>Устаткуванню належить провідне місце в програмі підвищення</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ефективності передовсім виробничої діяльності.  Продуктивність діючого</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устаткування залежить не тільки від  його технологічного рівня, а й від</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належної організації ремонтно-технічного обслуговування оптимальних строків</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експлуатації, змінності роботи, завантаженні в часі.</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3.  Матеріали та енергія позитивно впливають на рівень</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ефективності, якщо розв'язуються проблеми ресурсозбереження, зниження</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матеріало</w:t>
      </w:r>
      <w:r w:rsidR="004F0F3B">
        <w:rPr>
          <w:rFonts w:ascii="Times New Roman" w:hAnsi="Times New Roman" w:cs="Times New Roman"/>
          <w:sz w:val="28"/>
          <w:szCs w:val="28"/>
          <w:lang w:val="uk-UA"/>
        </w:rPr>
        <w:t>-</w:t>
      </w:r>
      <w:r w:rsidRPr="00056202">
        <w:rPr>
          <w:rFonts w:ascii="Times New Roman" w:hAnsi="Times New Roman" w:cs="Times New Roman"/>
          <w:sz w:val="28"/>
          <w:szCs w:val="28"/>
          <w:lang w:val="uk-UA"/>
        </w:rPr>
        <w:t>місткості та енергоємності продукції, раціоналізується управління</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запасами матеріальних ресурсів і джерелами постачання.</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lastRenderedPageBreak/>
        <w:t>4. Вироби. Самі продукти праці, їхня якість і зовнішній</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вигляд (дизайн) також є важливими чинниками. Рівень дизайну має корелювати з</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корисною вартістю, тобто ціною, яку покупець готовий заплатити за вироби</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відповідної якості.</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Проте для досягнення високої ефективності господарювання самої тільки користі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товару недостатньо.</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Пропоновані підприємством для реалізації продукти праці мають з'явитися на</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ринку в потрібному місці, у потрібний час і за добре обміркованою ціною. У</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зв'язку з цим суб'єкт діяльності має стежити за тим, щоб не виникало будь-яких організаційних та економічних перешкод між виробництвом продукції</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(наданням послуг) та окремими стадіями маркетингових досліджень.</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5. Працівники. Основним джерелом і визначальним чинником</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зростання ефективності діяльності є працівники – керівники, менеджери,</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спеціалісти, робітники. Ділові якості працівників, підвищення продуктивності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їхньої праці багато в чому зумовлюється діловим мотиваційним механізмом на</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підприємстві, підтриманням сприятливого соціального мікроклімату в трудовому</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колективі.</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Організація і системи. Єдність трудового колективу,</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раціональне делегування відповідальності, належні норми керування</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характеризують добру організацію діяльності підприємства, що забезпечує</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необхідну специфікацію та координацію управлінських процесів, а отже, вищий</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рівень ефективності будь-якої складної виробничо-господарської системи. При</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цьому остання для підтримання високої ефективності господарювання має бути</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динамічною та гнучкою, періодично реформуватися відповідно до нових завдань,</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що постають за зміни ситуації на ринку.</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7. Методи роботи. За переважання трудомістких процесів</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досконаліші методи роботи стають достатньо перспективним для забезпечення</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зростання ефективності діяльності підприємства. Постійне вдосконалення</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методів праці передбачає систематичний аналіз стану робочих місць та їхню</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 xml:space="preserve">атестацію, </w:t>
      </w:r>
      <w:r w:rsidRPr="00056202">
        <w:rPr>
          <w:rFonts w:ascii="Times New Roman" w:hAnsi="Times New Roman" w:cs="Times New Roman"/>
          <w:sz w:val="28"/>
          <w:szCs w:val="28"/>
          <w:lang w:val="uk-UA"/>
        </w:rPr>
        <w:lastRenderedPageBreak/>
        <w:t>підвищення кваліфікації кадрів, узагальнення та використання</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нагромадженого на інших підприємствах позитивного досвіду.</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8. Стиль управління, що поєднує професійну компетентність,</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діловитість і високу етику взаємовідносин між людьми, практично впливає на</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всі напрямки діяльності підприємства. Від цього залежить,  у якій мірі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враховуватимуться зовнішні чинники зростання ефективності діяльності на</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підприємстві. Відтак належний стиль управління як складовий елемент сучасного</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менеджменту є дійовим чинником підвищення ефективності діяльності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підприємства</w:t>
      </w:r>
      <w:r>
        <w:rPr>
          <w:rFonts w:ascii="Times New Roman" w:hAnsi="Times New Roman" w:cs="Times New Roman"/>
          <w:sz w:val="28"/>
          <w:szCs w:val="28"/>
          <w:lang w:val="uk-UA"/>
        </w:rPr>
        <w:t>.</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 xml:space="preserve">9.  </w:t>
      </w:r>
      <w:r>
        <w:rPr>
          <w:rFonts w:ascii="Times New Roman" w:hAnsi="Times New Roman" w:cs="Times New Roman"/>
          <w:sz w:val="28"/>
          <w:szCs w:val="28"/>
          <w:lang w:val="uk-UA"/>
        </w:rPr>
        <w:t>Д</w:t>
      </w:r>
      <w:r w:rsidRPr="00056202">
        <w:rPr>
          <w:rFonts w:ascii="Times New Roman" w:hAnsi="Times New Roman" w:cs="Times New Roman"/>
          <w:sz w:val="28"/>
          <w:szCs w:val="28"/>
          <w:lang w:val="uk-UA"/>
        </w:rPr>
        <w:t>ержавна економічна і соціальна політика істотно впливаєна ефективність суспільного виробництва. Основними її елементами є:</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практична діяльність владних структур;</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різноманітні види законодавства;</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фінансові інструменти (заходи, стимули);</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економічні правила та нормативи (регулювання доходів і оплати праці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контроль за рівнем цін, ліцензування окремих видів діяльності);</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ринкова, виробнича і соціальна інфраструктури;</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макроекономічні структурні зміни;</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програми приватизації державних підприємств;</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комерціалізація організаційних структур виробничої сфери.</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10. Інституціональні механізми. Для безперервного підвищення ефективності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діяльності всіх суб'єктів господарювання держава має створити відповідні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організаційні передумови, що забезпечуватимуть постійне функціонування на</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національному, регіональному чи галузевому рівнях спеціальних</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інституціональних механізмів – організацій. Їхню діяльність треба зосередити</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на:</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розв'язання ключових проблем підвищення ефективності різних виробничо-господарських систем;</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практичні реалізації стратегії і тактики розвитку національної економіки</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на всіх рівнях управління.</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lastRenderedPageBreak/>
        <w:t>11. Інфраструктура. Важливою передумовою зростання ефективності діяльності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підприємств є достатній рівень розвитку мережі різноманітних інституцій</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ринкової та виробничо</w:t>
      </w:r>
      <w:r>
        <w:rPr>
          <w:rFonts w:ascii="Times New Roman" w:hAnsi="Times New Roman" w:cs="Times New Roman"/>
          <w:sz w:val="28"/>
          <w:szCs w:val="28"/>
          <w:lang w:val="uk-UA"/>
        </w:rPr>
        <w:t>-</w:t>
      </w:r>
      <w:r w:rsidRPr="00056202">
        <w:rPr>
          <w:rFonts w:ascii="Times New Roman" w:hAnsi="Times New Roman" w:cs="Times New Roman"/>
          <w:sz w:val="28"/>
          <w:szCs w:val="28"/>
          <w:lang w:val="uk-UA"/>
        </w:rPr>
        <w:t>господасрької інфраструктури. Інші всі підприємницькі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структури користуються послугами інноваційних фондів і комерційних банків</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бірж та інших інститутів ринкової інфраструктури. Безпосередній вплив на</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результативність діяльності підприємства справляє належний розвиток</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виробничої інфраструктури.</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12. Структурні зміни в суспільстві також впливають на показники ефективності</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на різних рінях господарювання. Найважливішими є структурні зміни</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економічного та соціального характеру. Головні з них відбуваються в таких</w:t>
      </w:r>
      <w:r>
        <w:rPr>
          <w:rFonts w:ascii="Times New Roman" w:hAnsi="Times New Roman" w:cs="Times New Roman"/>
          <w:sz w:val="28"/>
          <w:szCs w:val="28"/>
          <w:lang w:val="uk-UA"/>
        </w:rPr>
        <w:t xml:space="preserve"> </w:t>
      </w:r>
      <w:r w:rsidRPr="00056202">
        <w:rPr>
          <w:rFonts w:ascii="Times New Roman" w:hAnsi="Times New Roman" w:cs="Times New Roman"/>
          <w:sz w:val="28"/>
          <w:szCs w:val="28"/>
          <w:lang w:val="uk-UA"/>
        </w:rPr>
        <w:t>сферах:</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склад та технічний рівень основних фондів;</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масштабів виробництва та діяльності;</w:t>
      </w:r>
    </w:p>
    <w:p w:rsidR="00555473" w:rsidRPr="00056202" w:rsidRDefault="00555473" w:rsidP="00555473">
      <w:pPr>
        <w:pStyle w:val="HTML"/>
        <w:spacing w:line="360" w:lineRule="auto"/>
        <w:ind w:firstLine="851"/>
        <w:jc w:val="both"/>
        <w:rPr>
          <w:rFonts w:ascii="Times New Roman" w:hAnsi="Times New Roman" w:cs="Times New Roman"/>
          <w:sz w:val="28"/>
          <w:szCs w:val="28"/>
          <w:lang w:val="uk-UA"/>
        </w:rPr>
      </w:pPr>
      <w:r w:rsidRPr="00056202">
        <w:rPr>
          <w:rFonts w:ascii="Times New Roman" w:hAnsi="Times New Roman" w:cs="Times New Roman"/>
          <w:sz w:val="28"/>
          <w:szCs w:val="28"/>
          <w:lang w:val="uk-UA"/>
        </w:rPr>
        <w:t>склад персоналу за ознаками статі, освіченості, кваліфікації.</w:t>
      </w:r>
    </w:p>
    <w:p w:rsidR="00555473" w:rsidRPr="00056202" w:rsidRDefault="006725B6" w:rsidP="00555473">
      <w:pPr>
        <w:pStyle w:val="HTML"/>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дослідження свідчить, що </w:t>
      </w:r>
      <w:r w:rsidR="00857F53">
        <w:rPr>
          <w:rFonts w:ascii="Times New Roman" w:hAnsi="Times New Roman" w:cs="Times New Roman"/>
          <w:sz w:val="28"/>
          <w:szCs w:val="28"/>
          <w:lang w:val="uk-UA"/>
        </w:rPr>
        <w:t>ли</w:t>
      </w:r>
      <w:r w:rsidR="00555473" w:rsidRPr="00056202">
        <w:rPr>
          <w:rFonts w:ascii="Times New Roman" w:hAnsi="Times New Roman" w:cs="Times New Roman"/>
          <w:sz w:val="28"/>
          <w:szCs w:val="28"/>
          <w:lang w:val="uk-UA"/>
        </w:rPr>
        <w:t>ше вміле використання всієї системи перелічених чинників може забезпечити</w:t>
      </w:r>
      <w:r w:rsidR="00555473">
        <w:rPr>
          <w:rFonts w:ascii="Times New Roman" w:hAnsi="Times New Roman" w:cs="Times New Roman"/>
          <w:sz w:val="28"/>
          <w:szCs w:val="28"/>
          <w:lang w:val="uk-UA"/>
        </w:rPr>
        <w:t xml:space="preserve"> </w:t>
      </w:r>
      <w:r w:rsidR="00555473" w:rsidRPr="00056202">
        <w:rPr>
          <w:rFonts w:ascii="Times New Roman" w:hAnsi="Times New Roman" w:cs="Times New Roman"/>
          <w:sz w:val="28"/>
          <w:szCs w:val="28"/>
          <w:lang w:val="uk-UA"/>
        </w:rPr>
        <w:t xml:space="preserve">достатні темпи зростання </w:t>
      </w:r>
      <w:r w:rsidR="007277C4" w:rsidRPr="007277C4">
        <w:rPr>
          <w:rFonts w:ascii="Times New Roman" w:hAnsi="Times New Roman" w:cs="Times New Roman"/>
          <w:sz w:val="28"/>
          <w:szCs w:val="28"/>
          <w:lang w:val="uk-UA"/>
        </w:rPr>
        <w:t>показників економічної ефективності діяльності підприємства</w:t>
      </w:r>
      <w:r w:rsidR="00555473" w:rsidRPr="00056202">
        <w:rPr>
          <w:rFonts w:ascii="Times New Roman" w:hAnsi="Times New Roman" w:cs="Times New Roman"/>
          <w:sz w:val="28"/>
          <w:szCs w:val="28"/>
          <w:lang w:val="uk-UA"/>
        </w:rPr>
        <w:t>.</w:t>
      </w:r>
      <w:r w:rsidR="00555473">
        <w:rPr>
          <w:rFonts w:ascii="Times New Roman" w:hAnsi="Times New Roman" w:cs="Times New Roman"/>
          <w:sz w:val="28"/>
          <w:szCs w:val="28"/>
          <w:lang w:val="uk-UA"/>
        </w:rPr>
        <w:t xml:space="preserve"> </w:t>
      </w:r>
      <w:r w:rsidR="00555473" w:rsidRPr="00056202">
        <w:rPr>
          <w:rFonts w:ascii="Times New Roman" w:hAnsi="Times New Roman" w:cs="Times New Roman"/>
          <w:sz w:val="28"/>
          <w:szCs w:val="28"/>
          <w:lang w:val="uk-UA"/>
        </w:rPr>
        <w:t>При цьому обов'язковість урахування зовнішніх чинників не є такою жорсткою,</w:t>
      </w:r>
      <w:r w:rsidR="00555473">
        <w:rPr>
          <w:rFonts w:ascii="Times New Roman" w:hAnsi="Times New Roman" w:cs="Times New Roman"/>
          <w:sz w:val="28"/>
          <w:szCs w:val="28"/>
          <w:lang w:val="uk-UA"/>
        </w:rPr>
        <w:t xml:space="preserve"> </w:t>
      </w:r>
      <w:r w:rsidR="00555473" w:rsidRPr="00056202">
        <w:rPr>
          <w:rFonts w:ascii="Times New Roman" w:hAnsi="Times New Roman" w:cs="Times New Roman"/>
          <w:sz w:val="28"/>
          <w:szCs w:val="28"/>
          <w:lang w:val="uk-UA"/>
        </w:rPr>
        <w:t>як чинників внутрішніх.</w:t>
      </w:r>
    </w:p>
    <w:p w:rsidR="00BF04F7" w:rsidRDefault="00BF04F7" w:rsidP="006159BE">
      <w:pPr>
        <w:pStyle w:val="Style14"/>
        <w:widowControl/>
        <w:tabs>
          <w:tab w:val="left" w:pos="142"/>
        </w:tabs>
        <w:spacing w:line="360" w:lineRule="auto"/>
        <w:ind w:firstLine="851"/>
        <w:rPr>
          <w:rStyle w:val="FontStyle85"/>
          <w:i w:val="0"/>
          <w:sz w:val="28"/>
          <w:szCs w:val="28"/>
          <w:lang w:val="uk-UA" w:eastAsia="uk-UA"/>
        </w:rPr>
      </w:pPr>
    </w:p>
    <w:p w:rsidR="00BF04F7" w:rsidRDefault="00BF04F7" w:rsidP="006159BE">
      <w:pPr>
        <w:pStyle w:val="Style14"/>
        <w:widowControl/>
        <w:tabs>
          <w:tab w:val="left" w:pos="142"/>
        </w:tabs>
        <w:spacing w:line="360" w:lineRule="auto"/>
        <w:ind w:firstLine="851"/>
        <w:rPr>
          <w:rStyle w:val="FontStyle85"/>
          <w:i w:val="0"/>
          <w:sz w:val="28"/>
          <w:szCs w:val="28"/>
          <w:lang w:val="uk-UA" w:eastAsia="uk-UA"/>
        </w:rPr>
      </w:pPr>
    </w:p>
    <w:p w:rsidR="002A581D" w:rsidRDefault="002A581D">
      <w:pPr>
        <w:rPr>
          <w:rFonts w:ascii="Times New Roman" w:hAnsi="Times New Roman" w:cs="Times New Roman"/>
          <w:color w:val="000000"/>
          <w:spacing w:val="-12"/>
          <w:sz w:val="28"/>
          <w:szCs w:val="28"/>
          <w:lang w:val="uk-UA"/>
        </w:rPr>
      </w:pPr>
      <w:r>
        <w:rPr>
          <w:rFonts w:ascii="Times New Roman" w:hAnsi="Times New Roman" w:cs="Times New Roman"/>
          <w:color w:val="000000"/>
          <w:spacing w:val="-12"/>
          <w:sz w:val="28"/>
          <w:szCs w:val="28"/>
          <w:lang w:val="uk-UA"/>
        </w:rPr>
        <w:br w:type="page"/>
      </w:r>
    </w:p>
    <w:p w:rsidR="002A581D" w:rsidRPr="00BC46F7" w:rsidRDefault="002A581D" w:rsidP="004F7E6A">
      <w:pPr>
        <w:shd w:val="clear" w:color="auto" w:fill="FFFFFF"/>
        <w:spacing w:after="240" w:line="360" w:lineRule="auto"/>
        <w:ind w:firstLine="851"/>
        <w:jc w:val="both"/>
        <w:rPr>
          <w:rFonts w:ascii="Times New Roman" w:hAnsi="Times New Roman" w:cs="Times New Roman"/>
          <w:color w:val="000000"/>
          <w:spacing w:val="-12"/>
          <w:sz w:val="28"/>
          <w:szCs w:val="28"/>
          <w:lang w:val="uk-UA"/>
        </w:rPr>
      </w:pPr>
      <w:r w:rsidRPr="00BC46F7">
        <w:rPr>
          <w:rFonts w:ascii="Times New Roman" w:hAnsi="Times New Roman" w:cs="Times New Roman"/>
          <w:color w:val="000000"/>
          <w:spacing w:val="-12"/>
          <w:sz w:val="28"/>
          <w:szCs w:val="28"/>
          <w:lang w:val="uk-UA"/>
        </w:rPr>
        <w:lastRenderedPageBreak/>
        <w:t>Висновки до першого розділу</w:t>
      </w:r>
    </w:p>
    <w:p w:rsidR="005700B5" w:rsidRPr="004F7E6A" w:rsidRDefault="005700B5" w:rsidP="005700B5">
      <w:pPr>
        <w:spacing w:after="0" w:line="360" w:lineRule="auto"/>
        <w:ind w:firstLine="85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1. </w:t>
      </w:r>
      <w:r w:rsidRPr="005700B5">
        <w:rPr>
          <w:rFonts w:ascii="Times New Roman" w:eastAsia="Calibri" w:hAnsi="Times New Roman"/>
          <w:sz w:val="28"/>
          <w:szCs w:val="28"/>
          <w:lang w:val="uk-UA"/>
        </w:rPr>
        <w:t>Для досягнення своєї мети кожне підприємство витрачає певні ресурси: матеріальні, трудові, фінансові та інші.</w:t>
      </w:r>
      <w:r>
        <w:rPr>
          <w:rFonts w:ascii="Times New Roman" w:eastAsia="Calibri" w:hAnsi="Times New Roman"/>
          <w:sz w:val="28"/>
          <w:szCs w:val="28"/>
          <w:lang w:val="uk-UA"/>
        </w:rPr>
        <w:t xml:space="preserve"> Наслідком витрачання ресурсів є результат  або ефект діяльності. Співвідношення ефекту або результату  діяльності з витраченими для цього  ресурсами показує </w:t>
      </w:r>
      <w:r w:rsidRPr="004F7E6A">
        <w:rPr>
          <w:rFonts w:ascii="Times New Roman" w:hAnsi="Times New Roman" w:cs="Times New Roman"/>
          <w:sz w:val="28"/>
          <w:szCs w:val="28"/>
          <w:lang w:val="uk-UA"/>
        </w:rPr>
        <w:t>економічн</w:t>
      </w:r>
      <w:r>
        <w:rPr>
          <w:rFonts w:ascii="Times New Roman" w:hAnsi="Times New Roman" w:cs="Times New Roman"/>
          <w:sz w:val="28"/>
          <w:szCs w:val="28"/>
          <w:lang w:val="uk-UA"/>
        </w:rPr>
        <w:t>у</w:t>
      </w:r>
      <w:r w:rsidRPr="004F7E6A">
        <w:rPr>
          <w:rFonts w:ascii="Times New Roman" w:hAnsi="Times New Roman" w:cs="Times New Roman"/>
          <w:sz w:val="28"/>
          <w:szCs w:val="28"/>
          <w:lang w:val="uk-UA"/>
        </w:rPr>
        <w:t xml:space="preserve"> ефективн</w:t>
      </w:r>
      <w:r>
        <w:rPr>
          <w:rFonts w:ascii="Times New Roman" w:hAnsi="Times New Roman" w:cs="Times New Roman"/>
          <w:sz w:val="28"/>
          <w:szCs w:val="28"/>
          <w:lang w:val="uk-UA"/>
        </w:rPr>
        <w:t>і</w:t>
      </w:r>
      <w:r w:rsidRPr="004F7E6A">
        <w:rPr>
          <w:rFonts w:ascii="Times New Roman" w:hAnsi="Times New Roman" w:cs="Times New Roman"/>
          <w:sz w:val="28"/>
          <w:szCs w:val="28"/>
          <w:lang w:val="uk-UA"/>
        </w:rPr>
        <w:t>ст</w:t>
      </w:r>
      <w:r>
        <w:rPr>
          <w:rFonts w:ascii="Times New Roman" w:hAnsi="Times New Roman" w:cs="Times New Roman"/>
          <w:sz w:val="28"/>
          <w:szCs w:val="28"/>
          <w:lang w:val="uk-UA"/>
        </w:rPr>
        <w:t>ь</w:t>
      </w:r>
      <w:r w:rsidRPr="004F7E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або продуктивність </w:t>
      </w:r>
      <w:r w:rsidRPr="004F7E6A">
        <w:rPr>
          <w:rFonts w:ascii="Times New Roman" w:hAnsi="Times New Roman" w:cs="Times New Roman"/>
          <w:sz w:val="28"/>
          <w:szCs w:val="28"/>
          <w:lang w:val="uk-UA"/>
        </w:rPr>
        <w:t>функціонування підприємства.</w:t>
      </w:r>
    </w:p>
    <w:p w:rsidR="005700B5" w:rsidRPr="00315FDD" w:rsidRDefault="005700B5" w:rsidP="005700B5">
      <w:pPr>
        <w:pStyle w:val="23"/>
        <w:spacing w:after="0" w:line="360" w:lineRule="auto"/>
        <w:ind w:left="0"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A006EF" w:rsidRPr="004F7E6A">
        <w:rPr>
          <w:rFonts w:ascii="Times New Roman" w:eastAsia="Calibri" w:hAnsi="Times New Roman" w:cs="Times New Roman"/>
          <w:sz w:val="28"/>
          <w:szCs w:val="28"/>
          <w:lang w:val="uk-UA"/>
        </w:rPr>
        <w:t xml:space="preserve">Сучасне промислове підприємство являє собою складну соціально-економічну систему. Ефективність функціонування цієї системи багато в чому визначається чіткою і злагодженою роботою створеного на підприємстві </w:t>
      </w:r>
      <w:r w:rsidR="00A006EF" w:rsidRPr="00315FDD">
        <w:rPr>
          <w:rFonts w:ascii="Times New Roman" w:eastAsia="Calibri" w:hAnsi="Times New Roman" w:cs="Times New Roman"/>
          <w:sz w:val="28"/>
          <w:szCs w:val="28"/>
          <w:lang w:val="uk-UA"/>
        </w:rPr>
        <w:t xml:space="preserve">господарського механізму. </w:t>
      </w:r>
      <w:r w:rsidRPr="00315FDD">
        <w:rPr>
          <w:rFonts w:ascii="Times New Roman" w:eastAsia="Calibri" w:hAnsi="Times New Roman" w:cs="Times New Roman"/>
          <w:sz w:val="28"/>
          <w:szCs w:val="28"/>
          <w:lang w:val="uk-UA"/>
        </w:rPr>
        <w:t>Діагностика</w:t>
      </w:r>
      <w:r w:rsidR="00315FDD" w:rsidRPr="00315FDD">
        <w:rPr>
          <w:rFonts w:ascii="Times New Roman" w:eastAsia="Calibri" w:hAnsi="Times New Roman" w:cs="Times New Roman"/>
          <w:sz w:val="28"/>
          <w:szCs w:val="28"/>
          <w:lang w:val="uk-UA"/>
        </w:rPr>
        <w:t xml:space="preserve"> показників</w:t>
      </w:r>
      <w:r w:rsidR="00315FDD" w:rsidRPr="00315FDD">
        <w:rPr>
          <w:rFonts w:ascii="Times New Roman" w:hAnsi="Times New Roman" w:cs="Times New Roman"/>
          <w:sz w:val="28"/>
          <w:szCs w:val="28"/>
          <w:lang w:val="uk-UA"/>
        </w:rPr>
        <w:t xml:space="preserve"> економічної ефективності господарської діяльності </w:t>
      </w:r>
      <w:r w:rsidR="00A006EF" w:rsidRPr="00315FDD">
        <w:rPr>
          <w:rFonts w:ascii="Times New Roman" w:eastAsia="Calibri" w:hAnsi="Times New Roman" w:cs="Times New Roman"/>
          <w:sz w:val="28"/>
          <w:szCs w:val="28"/>
          <w:lang w:val="uk-UA"/>
        </w:rPr>
        <w:t xml:space="preserve">являє собою складову частину загальної системи управління підприємством і важливим є визначення </w:t>
      </w:r>
      <w:r w:rsidR="00315FDD" w:rsidRPr="00315FDD">
        <w:rPr>
          <w:rFonts w:ascii="Times New Roman" w:eastAsia="Calibri" w:hAnsi="Times New Roman" w:cs="Times New Roman"/>
          <w:sz w:val="28"/>
          <w:szCs w:val="28"/>
          <w:lang w:val="uk-UA"/>
        </w:rPr>
        <w:t xml:space="preserve">її </w:t>
      </w:r>
      <w:r w:rsidR="00A006EF" w:rsidRPr="00315FDD">
        <w:rPr>
          <w:rFonts w:ascii="Times New Roman" w:eastAsia="Calibri" w:hAnsi="Times New Roman" w:cs="Times New Roman"/>
          <w:sz w:val="28"/>
          <w:szCs w:val="28"/>
          <w:lang w:val="uk-UA"/>
        </w:rPr>
        <w:t>місця, задач і функці</w:t>
      </w:r>
      <w:r w:rsidR="00315FDD" w:rsidRPr="00315FDD">
        <w:rPr>
          <w:rFonts w:ascii="Times New Roman" w:eastAsia="Calibri" w:hAnsi="Times New Roman" w:cs="Times New Roman"/>
          <w:sz w:val="28"/>
          <w:szCs w:val="28"/>
          <w:lang w:val="uk-UA"/>
        </w:rPr>
        <w:t xml:space="preserve">онального зв’язку </w:t>
      </w:r>
      <w:r w:rsidR="00A006EF" w:rsidRPr="00315FDD">
        <w:rPr>
          <w:rFonts w:ascii="Times New Roman" w:eastAsia="Calibri" w:hAnsi="Times New Roman" w:cs="Times New Roman"/>
          <w:sz w:val="28"/>
          <w:szCs w:val="28"/>
          <w:lang w:val="uk-UA"/>
        </w:rPr>
        <w:t xml:space="preserve"> у цій системі. </w:t>
      </w:r>
    </w:p>
    <w:p w:rsidR="005700B5" w:rsidRPr="005700B5" w:rsidRDefault="005700B5" w:rsidP="005700B5">
      <w:pPr>
        <w:pStyle w:val="23"/>
        <w:spacing w:after="0" w:line="360" w:lineRule="auto"/>
        <w:ind w:left="0" w:firstLine="851"/>
        <w:jc w:val="both"/>
        <w:rPr>
          <w:rFonts w:ascii="Times New Roman" w:eastAsia="Calibri" w:hAnsi="Times New Roman"/>
          <w:sz w:val="28"/>
          <w:szCs w:val="28"/>
          <w:lang w:val="uk-UA"/>
        </w:rPr>
      </w:pPr>
      <w:r w:rsidRPr="00315FDD">
        <w:rPr>
          <w:rFonts w:ascii="Times New Roman" w:eastAsia="Calibri" w:hAnsi="Times New Roman" w:cs="Times New Roman"/>
          <w:sz w:val="28"/>
          <w:szCs w:val="28"/>
          <w:lang w:val="uk-UA"/>
        </w:rPr>
        <w:t xml:space="preserve">3. </w:t>
      </w:r>
      <w:r w:rsidR="00315FDD" w:rsidRPr="00315FDD">
        <w:rPr>
          <w:rFonts w:ascii="Times New Roman" w:eastAsia="Calibri" w:hAnsi="Times New Roman" w:cs="Times New Roman"/>
          <w:sz w:val="28"/>
          <w:szCs w:val="28"/>
          <w:lang w:val="uk-UA"/>
        </w:rPr>
        <w:t>Діагностика показників</w:t>
      </w:r>
      <w:r w:rsidR="00315FDD" w:rsidRPr="00315FDD">
        <w:rPr>
          <w:rFonts w:ascii="Times New Roman" w:hAnsi="Times New Roman" w:cs="Times New Roman"/>
          <w:sz w:val="28"/>
          <w:szCs w:val="28"/>
          <w:lang w:val="uk-UA"/>
        </w:rPr>
        <w:t xml:space="preserve"> економічної</w:t>
      </w:r>
      <w:r w:rsidR="00811138" w:rsidRPr="00315FDD">
        <w:rPr>
          <w:rFonts w:ascii="Times New Roman" w:eastAsia="Calibri" w:hAnsi="Times New Roman"/>
          <w:sz w:val="28"/>
          <w:szCs w:val="28"/>
          <w:lang w:val="uk-UA"/>
        </w:rPr>
        <w:t xml:space="preserve"> ефективності діяльності пов’язане</w:t>
      </w:r>
      <w:r w:rsidR="00811138">
        <w:rPr>
          <w:rFonts w:ascii="Times New Roman" w:eastAsia="Calibri" w:hAnsi="Times New Roman"/>
          <w:sz w:val="28"/>
          <w:szCs w:val="28"/>
          <w:lang w:val="uk-UA"/>
        </w:rPr>
        <w:t xml:space="preserve"> з вибором належного критерію, встановленням відповідної системи показників, умов їх зміни та методики визначення.</w:t>
      </w:r>
    </w:p>
    <w:p w:rsidR="00811138" w:rsidRDefault="00811138" w:rsidP="00811138">
      <w:pPr>
        <w:spacing w:after="0" w:line="360" w:lineRule="auto"/>
        <w:ind w:firstLine="85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4. Резерви підвищення</w:t>
      </w:r>
      <w:r w:rsidRPr="00811138">
        <w:rPr>
          <w:rFonts w:ascii="Times New Roman" w:hAnsi="Times New Roman" w:cs="Times New Roman"/>
          <w:sz w:val="28"/>
          <w:szCs w:val="28"/>
          <w:lang w:val="uk-UA"/>
        </w:rPr>
        <w:t xml:space="preserve"> </w:t>
      </w:r>
      <w:r>
        <w:rPr>
          <w:rFonts w:ascii="Times New Roman" w:hAnsi="Times New Roman" w:cs="Times New Roman"/>
          <w:sz w:val="28"/>
          <w:szCs w:val="28"/>
          <w:lang w:val="uk-UA"/>
        </w:rPr>
        <w:t>ефективності діяльності (функціонування) підприємства мобілізуються в результаті забезпечення належної  (резервомобілізуючої</w:t>
      </w:r>
      <w:r w:rsidR="000A67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дії факторів, що зумовлюють утворення цих резервів. </w:t>
      </w:r>
    </w:p>
    <w:p w:rsidR="00811138" w:rsidRDefault="00C068B0" w:rsidP="0081113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A67F9">
        <w:rPr>
          <w:rFonts w:ascii="Times New Roman" w:hAnsi="Times New Roman" w:cs="Times New Roman"/>
          <w:sz w:val="28"/>
          <w:szCs w:val="28"/>
          <w:lang w:val="uk-UA"/>
        </w:rPr>
        <w:t>Найважливіші напрямки проведення заходів по задіянню резервомобілізуючих факторів називаються напрямками або шляхами забезпечення (чи використання резервів)</w:t>
      </w:r>
      <w:r w:rsidR="000A67F9" w:rsidRPr="000A67F9">
        <w:rPr>
          <w:rFonts w:ascii="Times New Roman" w:eastAsia="Calibri" w:hAnsi="Times New Roman" w:cs="Times New Roman"/>
          <w:sz w:val="28"/>
          <w:szCs w:val="28"/>
          <w:lang w:val="uk-UA"/>
        </w:rPr>
        <w:t xml:space="preserve"> </w:t>
      </w:r>
      <w:r w:rsidR="000A67F9">
        <w:rPr>
          <w:rFonts w:ascii="Times New Roman" w:eastAsia="Calibri" w:hAnsi="Times New Roman" w:cs="Times New Roman"/>
          <w:sz w:val="28"/>
          <w:szCs w:val="28"/>
          <w:lang w:val="uk-UA"/>
        </w:rPr>
        <w:t>підвищення</w:t>
      </w:r>
      <w:r w:rsidR="000A67F9" w:rsidRPr="00811138">
        <w:rPr>
          <w:rFonts w:ascii="Times New Roman" w:hAnsi="Times New Roman" w:cs="Times New Roman"/>
          <w:sz w:val="28"/>
          <w:szCs w:val="28"/>
          <w:lang w:val="uk-UA"/>
        </w:rPr>
        <w:t xml:space="preserve"> </w:t>
      </w:r>
      <w:r w:rsidR="000A67F9">
        <w:rPr>
          <w:rFonts w:ascii="Times New Roman" w:hAnsi="Times New Roman" w:cs="Times New Roman"/>
          <w:sz w:val="28"/>
          <w:szCs w:val="28"/>
          <w:lang w:val="uk-UA"/>
        </w:rPr>
        <w:t>ефективності функціонування підприємства.</w:t>
      </w:r>
    </w:p>
    <w:p w:rsidR="000A67F9" w:rsidRPr="004F7E6A" w:rsidRDefault="00C068B0" w:rsidP="000A67F9">
      <w:pPr>
        <w:pStyle w:val="HTML"/>
        <w:spacing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 </w:t>
      </w:r>
      <w:r w:rsidR="000A67F9" w:rsidRPr="004F7E6A">
        <w:rPr>
          <w:rFonts w:ascii="Times New Roman" w:hAnsi="Times New Roman" w:cs="Times New Roman"/>
          <w:color w:val="000000"/>
          <w:sz w:val="28"/>
          <w:szCs w:val="28"/>
          <w:lang w:val="uk-UA"/>
        </w:rPr>
        <w:t xml:space="preserve">Резерви збільшення </w:t>
      </w:r>
      <w:r>
        <w:rPr>
          <w:rFonts w:ascii="Times New Roman" w:hAnsi="Times New Roman" w:cs="Times New Roman"/>
          <w:color w:val="000000"/>
          <w:sz w:val="28"/>
          <w:szCs w:val="28"/>
          <w:lang w:val="uk-UA"/>
        </w:rPr>
        <w:t xml:space="preserve">рівня </w:t>
      </w:r>
      <w:r w:rsidR="000A67F9" w:rsidRPr="004F7E6A">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ефективності функціонування підприємства</w:t>
      </w:r>
      <w:r w:rsidRPr="004F7E6A">
        <w:rPr>
          <w:rFonts w:ascii="Times New Roman" w:hAnsi="Times New Roman" w:cs="Times New Roman"/>
          <w:color w:val="000000"/>
          <w:sz w:val="28"/>
          <w:szCs w:val="28"/>
          <w:lang w:val="uk-UA"/>
        </w:rPr>
        <w:t xml:space="preserve"> </w:t>
      </w:r>
      <w:r w:rsidR="000A67F9" w:rsidRPr="004F7E6A">
        <w:rPr>
          <w:rFonts w:ascii="Times New Roman" w:hAnsi="Times New Roman" w:cs="Times New Roman"/>
          <w:color w:val="000000"/>
          <w:sz w:val="28"/>
          <w:szCs w:val="28"/>
          <w:lang w:val="uk-UA"/>
        </w:rPr>
        <w:t xml:space="preserve">пов'язані з напрямками </w:t>
      </w:r>
      <w:r>
        <w:rPr>
          <w:rFonts w:ascii="Times New Roman" w:hAnsi="Times New Roman" w:cs="Times New Roman"/>
          <w:color w:val="000000"/>
          <w:sz w:val="28"/>
          <w:szCs w:val="28"/>
          <w:lang w:val="uk-UA"/>
        </w:rPr>
        <w:t xml:space="preserve">його </w:t>
      </w:r>
      <w:r w:rsidR="000A67F9" w:rsidRPr="004F7E6A">
        <w:rPr>
          <w:rFonts w:ascii="Times New Roman" w:hAnsi="Times New Roman" w:cs="Times New Roman"/>
          <w:color w:val="000000"/>
          <w:sz w:val="28"/>
          <w:szCs w:val="28"/>
          <w:lang w:val="uk-UA"/>
        </w:rPr>
        <w:t>господарювання, для керівників і відповідних спеціалістів (менеджерів)</w:t>
      </w:r>
      <w:r w:rsidR="000A67F9">
        <w:rPr>
          <w:rFonts w:ascii="Times New Roman" w:hAnsi="Times New Roman" w:cs="Times New Roman"/>
          <w:color w:val="000000"/>
          <w:sz w:val="28"/>
          <w:szCs w:val="28"/>
          <w:lang w:val="uk-UA"/>
        </w:rPr>
        <w:t xml:space="preserve"> </w:t>
      </w:r>
      <w:r w:rsidR="000A67F9" w:rsidRPr="004F7E6A">
        <w:rPr>
          <w:rFonts w:ascii="Times New Roman" w:hAnsi="Times New Roman" w:cs="Times New Roman"/>
          <w:color w:val="000000"/>
          <w:sz w:val="28"/>
          <w:szCs w:val="28"/>
          <w:lang w:val="uk-UA"/>
        </w:rPr>
        <w:t xml:space="preserve"> важливим є детальне значення масштабів дії, форм контролю та використання найбільш істотних внутрішніх і зовнішніх чинників ефективності на різних рівнях управління діяльністю підприємства.</w:t>
      </w:r>
    </w:p>
    <w:p w:rsidR="00744F5A" w:rsidRDefault="006159BE" w:rsidP="00744F5A">
      <w:pPr>
        <w:pStyle w:val="1"/>
        <w:keepNext w:val="0"/>
        <w:spacing w:before="0" w:after="0" w:line="360" w:lineRule="auto"/>
        <w:ind w:firstLine="851"/>
        <w:jc w:val="center"/>
        <w:rPr>
          <w:rFonts w:ascii="Times New Roman" w:hAnsi="Times New Roman"/>
          <w:b w:val="0"/>
          <w:sz w:val="28"/>
          <w:szCs w:val="28"/>
          <w:lang w:val="uk-UA"/>
        </w:rPr>
      </w:pPr>
      <w:r w:rsidRPr="00656638">
        <w:rPr>
          <w:rFonts w:ascii="Times New Roman" w:hAnsi="Times New Roman" w:cs="Times New Roman"/>
          <w:b w:val="0"/>
          <w:caps/>
          <w:sz w:val="28"/>
          <w:szCs w:val="28"/>
          <w:lang w:val="uk-UA"/>
        </w:rPr>
        <w:lastRenderedPageBreak/>
        <w:t>Р</w:t>
      </w:r>
      <w:r w:rsidRPr="0051426F">
        <w:rPr>
          <w:rFonts w:ascii="Times New Roman" w:hAnsi="Times New Roman" w:cs="Times New Roman"/>
          <w:b w:val="0"/>
          <w:caps/>
          <w:sz w:val="28"/>
          <w:szCs w:val="28"/>
          <w:lang w:val="uk-UA"/>
        </w:rPr>
        <w:t>о</w:t>
      </w:r>
      <w:r w:rsidRPr="00656638">
        <w:rPr>
          <w:rFonts w:ascii="Times New Roman" w:hAnsi="Times New Roman" w:cs="Times New Roman"/>
          <w:b w:val="0"/>
          <w:caps/>
          <w:sz w:val="28"/>
          <w:szCs w:val="28"/>
          <w:lang w:val="uk-UA"/>
        </w:rPr>
        <w:t>зд</w:t>
      </w:r>
      <w:r w:rsidRPr="0051426F">
        <w:rPr>
          <w:rFonts w:ascii="Times New Roman" w:hAnsi="Times New Roman" w:cs="Times New Roman"/>
          <w:b w:val="0"/>
          <w:caps/>
          <w:sz w:val="28"/>
          <w:szCs w:val="28"/>
          <w:lang w:val="uk-UA"/>
        </w:rPr>
        <w:t>і</w:t>
      </w:r>
      <w:r w:rsidRPr="00656638">
        <w:rPr>
          <w:rFonts w:ascii="Times New Roman" w:hAnsi="Times New Roman" w:cs="Times New Roman"/>
          <w:b w:val="0"/>
          <w:caps/>
          <w:sz w:val="28"/>
          <w:szCs w:val="28"/>
          <w:lang w:val="uk-UA"/>
        </w:rPr>
        <w:t xml:space="preserve">л </w:t>
      </w:r>
      <w:r w:rsidR="00656638">
        <w:rPr>
          <w:rFonts w:ascii="Times New Roman" w:hAnsi="Times New Roman" w:cs="Times New Roman"/>
          <w:b w:val="0"/>
          <w:caps/>
          <w:sz w:val="28"/>
          <w:szCs w:val="28"/>
          <w:lang w:val="uk-UA"/>
        </w:rPr>
        <w:t>2</w:t>
      </w:r>
      <w:r w:rsidRPr="00656638">
        <w:rPr>
          <w:rFonts w:ascii="Times New Roman" w:hAnsi="Times New Roman" w:cs="Times New Roman"/>
          <w:b w:val="0"/>
          <w:sz w:val="28"/>
          <w:lang w:val="uk-UA"/>
        </w:rPr>
        <w:t xml:space="preserve">. </w:t>
      </w:r>
      <w:r w:rsidR="00744F5A" w:rsidRPr="00060515">
        <w:rPr>
          <w:rFonts w:ascii="Times New Roman" w:hAnsi="Times New Roman" w:cs="Times New Roman"/>
          <w:b w:val="0"/>
          <w:color w:val="000000"/>
          <w:spacing w:val="-12"/>
          <w:sz w:val="28"/>
          <w:szCs w:val="28"/>
          <w:lang w:val="uk-UA"/>
        </w:rPr>
        <w:t>АНАЛІЗ ЕФЕКТИВНОСТІ ДІЯЛЬНОСТІ</w:t>
      </w:r>
      <w:r w:rsidR="00656638">
        <w:rPr>
          <w:rFonts w:ascii="Times New Roman" w:hAnsi="Times New Roman" w:cs="Times New Roman"/>
          <w:b w:val="0"/>
          <w:color w:val="000000"/>
          <w:spacing w:val="-12"/>
          <w:sz w:val="28"/>
          <w:szCs w:val="28"/>
          <w:lang w:val="uk-UA"/>
        </w:rPr>
        <w:t xml:space="preserve"> </w:t>
      </w:r>
      <w:r w:rsidR="00744F5A" w:rsidRPr="00060515">
        <w:rPr>
          <w:rFonts w:ascii="Times New Roman" w:hAnsi="Times New Roman"/>
          <w:b w:val="0"/>
          <w:sz w:val="28"/>
          <w:szCs w:val="28"/>
          <w:lang w:val="uk-UA"/>
        </w:rPr>
        <w:t>ТОВ «СІЛЬСЬКОГОСПОДАРСЬКЕ ПІДПРИЄМСТВО «ДОНБАС АГРО»</w:t>
      </w:r>
    </w:p>
    <w:p w:rsidR="006159BE" w:rsidRDefault="006159BE" w:rsidP="00744F5A">
      <w:pPr>
        <w:pStyle w:val="1"/>
        <w:keepNext w:val="0"/>
        <w:spacing w:before="0" w:after="0" w:line="360" w:lineRule="auto"/>
        <w:ind w:firstLine="851"/>
        <w:jc w:val="center"/>
        <w:rPr>
          <w:lang w:val="uk-UA"/>
        </w:rPr>
      </w:pPr>
    </w:p>
    <w:p w:rsidR="00241410" w:rsidRPr="00744F5A" w:rsidRDefault="00744F5A" w:rsidP="00744F5A">
      <w:pPr>
        <w:shd w:val="clear" w:color="auto" w:fill="FFFFFF"/>
        <w:spacing w:after="240" w:line="360" w:lineRule="auto"/>
        <w:ind w:firstLine="851"/>
        <w:contextualSpacing/>
        <w:rPr>
          <w:rFonts w:ascii="Times New Roman" w:hAnsi="Times New Roman"/>
          <w:color w:val="000000"/>
          <w:sz w:val="28"/>
          <w:szCs w:val="28"/>
          <w:lang w:val="uk-UA"/>
        </w:rPr>
      </w:pPr>
      <w:r>
        <w:rPr>
          <w:rFonts w:ascii="Times New Roman" w:hAnsi="Times New Roman"/>
          <w:color w:val="000000"/>
          <w:sz w:val="28"/>
          <w:szCs w:val="28"/>
          <w:lang w:val="uk-UA"/>
        </w:rPr>
        <w:t>2.1. Загальна х</w:t>
      </w:r>
      <w:r w:rsidR="00241410" w:rsidRPr="00744F5A">
        <w:rPr>
          <w:rFonts w:ascii="Times New Roman" w:hAnsi="Times New Roman"/>
          <w:color w:val="000000"/>
          <w:sz w:val="28"/>
          <w:szCs w:val="28"/>
          <w:lang w:val="uk-UA"/>
        </w:rPr>
        <w:t xml:space="preserve">арактеристика підприємства </w:t>
      </w:r>
    </w:p>
    <w:p w:rsidR="00241410" w:rsidRPr="00623E21" w:rsidRDefault="00241410" w:rsidP="00241410">
      <w:pPr>
        <w:pStyle w:val="af4"/>
        <w:spacing w:line="360" w:lineRule="auto"/>
        <w:ind w:firstLine="851"/>
        <w:jc w:val="both"/>
        <w:rPr>
          <w:rFonts w:ascii="Times New Roman" w:hAnsi="Times New Roman" w:cs="Times New Roman"/>
          <w:sz w:val="28"/>
          <w:szCs w:val="28"/>
          <w:lang w:val="uk-UA"/>
        </w:rPr>
      </w:pPr>
      <w:r>
        <w:rPr>
          <w:rFonts w:ascii="Times New Roman" w:hAnsi="Times New Roman"/>
          <w:sz w:val="28"/>
          <w:szCs w:val="28"/>
          <w:lang w:val="uk-UA"/>
        </w:rPr>
        <w:t>Товариство з обмеженою відповідальністю «</w:t>
      </w:r>
      <w:r w:rsidRPr="00114419">
        <w:rPr>
          <w:rFonts w:ascii="Times New Roman" w:hAnsi="Times New Roman"/>
          <w:sz w:val="28"/>
          <w:szCs w:val="28"/>
          <w:lang w:val="uk-UA"/>
        </w:rPr>
        <w:t>Сільс</w:t>
      </w:r>
      <w:r>
        <w:rPr>
          <w:rFonts w:ascii="Times New Roman" w:hAnsi="Times New Roman"/>
          <w:sz w:val="28"/>
          <w:szCs w:val="28"/>
          <w:lang w:val="uk-UA"/>
        </w:rPr>
        <w:t>ь</w:t>
      </w:r>
      <w:r w:rsidRPr="00114419">
        <w:rPr>
          <w:rFonts w:ascii="Times New Roman" w:hAnsi="Times New Roman"/>
          <w:sz w:val="28"/>
          <w:szCs w:val="28"/>
          <w:lang w:val="uk-UA"/>
        </w:rPr>
        <w:t>когосподарськ</w:t>
      </w:r>
      <w:r>
        <w:rPr>
          <w:rFonts w:ascii="Times New Roman" w:hAnsi="Times New Roman"/>
          <w:sz w:val="28"/>
          <w:szCs w:val="28"/>
          <w:lang w:val="uk-UA"/>
        </w:rPr>
        <w:t>е</w:t>
      </w:r>
      <w:r w:rsidRPr="00114419">
        <w:rPr>
          <w:rFonts w:ascii="Times New Roman" w:hAnsi="Times New Roman"/>
          <w:sz w:val="28"/>
          <w:szCs w:val="28"/>
          <w:lang w:val="uk-UA"/>
        </w:rPr>
        <w:t xml:space="preserve"> </w:t>
      </w:r>
      <w:r>
        <w:rPr>
          <w:rFonts w:ascii="Times New Roman" w:hAnsi="Times New Roman"/>
          <w:sz w:val="28"/>
          <w:szCs w:val="28"/>
          <w:lang w:val="uk-UA"/>
        </w:rPr>
        <w:t>підприємство «Донбас Агро»</w:t>
      </w:r>
      <w:r w:rsidRPr="002D7FD9">
        <w:rPr>
          <w:rFonts w:ascii="Times New Roman" w:hAnsi="Times New Roman"/>
          <w:sz w:val="28"/>
          <w:szCs w:val="28"/>
          <w:lang w:val="uk-UA"/>
        </w:rPr>
        <w:t xml:space="preserve"> </w:t>
      </w:r>
      <w:r>
        <w:rPr>
          <w:rFonts w:ascii="Times New Roman" w:hAnsi="Times New Roman"/>
          <w:sz w:val="28"/>
          <w:szCs w:val="28"/>
          <w:lang w:val="uk-UA"/>
        </w:rPr>
        <w:t>(ТОВ «</w:t>
      </w:r>
      <w:r w:rsidRPr="00114419">
        <w:rPr>
          <w:rFonts w:ascii="Times New Roman" w:hAnsi="Times New Roman"/>
          <w:sz w:val="28"/>
          <w:szCs w:val="28"/>
          <w:lang w:val="uk-UA"/>
        </w:rPr>
        <w:t>Сільс</w:t>
      </w:r>
      <w:r>
        <w:rPr>
          <w:rFonts w:ascii="Times New Roman" w:hAnsi="Times New Roman"/>
          <w:sz w:val="28"/>
          <w:szCs w:val="28"/>
          <w:lang w:val="uk-UA"/>
        </w:rPr>
        <w:t>ь</w:t>
      </w:r>
      <w:r w:rsidRPr="00114419">
        <w:rPr>
          <w:rFonts w:ascii="Times New Roman" w:hAnsi="Times New Roman"/>
          <w:sz w:val="28"/>
          <w:szCs w:val="28"/>
          <w:lang w:val="uk-UA"/>
        </w:rPr>
        <w:t>когосподарськ</w:t>
      </w:r>
      <w:r>
        <w:rPr>
          <w:rFonts w:ascii="Times New Roman" w:hAnsi="Times New Roman"/>
          <w:sz w:val="28"/>
          <w:szCs w:val="28"/>
          <w:lang w:val="uk-UA"/>
        </w:rPr>
        <w:t>е</w:t>
      </w:r>
      <w:r w:rsidRPr="00114419">
        <w:rPr>
          <w:rFonts w:ascii="Times New Roman" w:hAnsi="Times New Roman"/>
          <w:sz w:val="28"/>
          <w:szCs w:val="28"/>
          <w:lang w:val="uk-UA"/>
        </w:rPr>
        <w:t xml:space="preserve"> </w:t>
      </w:r>
      <w:r>
        <w:rPr>
          <w:rFonts w:ascii="Times New Roman" w:hAnsi="Times New Roman"/>
          <w:sz w:val="28"/>
          <w:szCs w:val="28"/>
          <w:lang w:val="uk-UA"/>
        </w:rPr>
        <w:t xml:space="preserve">підприємство «Донбас Агро»)  було створено за рішенням зборів учасників і зареєстровано </w:t>
      </w:r>
      <w:r w:rsidRPr="00623E21">
        <w:rPr>
          <w:rFonts w:ascii="Times New Roman" w:hAnsi="Times New Roman" w:cs="Times New Roman"/>
          <w:sz w:val="28"/>
          <w:szCs w:val="28"/>
          <w:lang w:val="uk-UA"/>
        </w:rPr>
        <w:t>21.09.2005</w:t>
      </w:r>
      <w:r>
        <w:rPr>
          <w:rFonts w:ascii="Times New Roman" w:hAnsi="Times New Roman" w:cs="Times New Roman"/>
          <w:sz w:val="28"/>
          <w:szCs w:val="28"/>
          <w:lang w:val="uk-UA"/>
        </w:rPr>
        <w:t xml:space="preserve"> </w:t>
      </w:r>
      <w:r w:rsidRPr="00623E21">
        <w:rPr>
          <w:rFonts w:ascii="Times New Roman" w:hAnsi="Times New Roman" w:cs="Times New Roman"/>
          <w:sz w:val="28"/>
          <w:szCs w:val="28"/>
          <w:lang w:val="uk-UA"/>
        </w:rPr>
        <w:t>р. Попаснянською районною державною адміністрацією Луганської області.</w:t>
      </w:r>
    </w:p>
    <w:p w:rsidR="00241410" w:rsidRDefault="00241410" w:rsidP="00241410">
      <w:pPr>
        <w:pStyle w:val="af4"/>
        <w:spacing w:line="360" w:lineRule="auto"/>
        <w:ind w:firstLine="851"/>
        <w:jc w:val="both"/>
        <w:rPr>
          <w:rFonts w:ascii="Times New Roman" w:hAnsi="Times New Roman"/>
          <w:sz w:val="28"/>
          <w:szCs w:val="28"/>
          <w:lang w:val="uk-UA"/>
        </w:rPr>
      </w:pPr>
      <w:r>
        <w:rPr>
          <w:rFonts w:ascii="Times New Roman" w:hAnsi="Times New Roman"/>
          <w:sz w:val="28"/>
          <w:szCs w:val="28"/>
          <w:lang w:val="uk-UA"/>
        </w:rPr>
        <w:t>ТОВ «</w:t>
      </w:r>
      <w:r w:rsidRPr="00114419">
        <w:rPr>
          <w:rFonts w:ascii="Times New Roman" w:hAnsi="Times New Roman"/>
          <w:sz w:val="28"/>
          <w:szCs w:val="28"/>
          <w:lang w:val="uk-UA"/>
        </w:rPr>
        <w:t>Сільс</w:t>
      </w:r>
      <w:r>
        <w:rPr>
          <w:rFonts w:ascii="Times New Roman" w:hAnsi="Times New Roman"/>
          <w:sz w:val="28"/>
          <w:szCs w:val="28"/>
          <w:lang w:val="uk-UA"/>
        </w:rPr>
        <w:t>ь</w:t>
      </w:r>
      <w:r w:rsidRPr="00114419">
        <w:rPr>
          <w:rFonts w:ascii="Times New Roman" w:hAnsi="Times New Roman"/>
          <w:sz w:val="28"/>
          <w:szCs w:val="28"/>
          <w:lang w:val="uk-UA"/>
        </w:rPr>
        <w:t>когосподарськ</w:t>
      </w:r>
      <w:r>
        <w:rPr>
          <w:rFonts w:ascii="Times New Roman" w:hAnsi="Times New Roman"/>
          <w:sz w:val="28"/>
          <w:szCs w:val="28"/>
          <w:lang w:val="uk-UA"/>
        </w:rPr>
        <w:t>е</w:t>
      </w:r>
      <w:r w:rsidRPr="00114419">
        <w:rPr>
          <w:rFonts w:ascii="Times New Roman" w:hAnsi="Times New Roman"/>
          <w:sz w:val="28"/>
          <w:szCs w:val="28"/>
          <w:lang w:val="uk-UA"/>
        </w:rPr>
        <w:t xml:space="preserve"> </w:t>
      </w:r>
      <w:r>
        <w:rPr>
          <w:rFonts w:ascii="Times New Roman" w:hAnsi="Times New Roman"/>
          <w:sz w:val="28"/>
          <w:szCs w:val="28"/>
          <w:lang w:val="uk-UA"/>
        </w:rPr>
        <w:t xml:space="preserve">підприємство «Донбас Агро» </w:t>
      </w:r>
      <w:r w:rsidRPr="00114419">
        <w:rPr>
          <w:rFonts w:ascii="Times New Roman" w:hAnsi="Times New Roman"/>
          <w:sz w:val="28"/>
          <w:szCs w:val="28"/>
          <w:lang w:val="uk-UA"/>
        </w:rPr>
        <w:t>є правонаступником колективного сільс</w:t>
      </w:r>
      <w:r>
        <w:rPr>
          <w:rFonts w:ascii="Times New Roman" w:hAnsi="Times New Roman"/>
          <w:sz w:val="28"/>
          <w:szCs w:val="28"/>
          <w:lang w:val="uk-UA"/>
        </w:rPr>
        <w:t>ь</w:t>
      </w:r>
      <w:r w:rsidRPr="00114419">
        <w:rPr>
          <w:rFonts w:ascii="Times New Roman" w:hAnsi="Times New Roman"/>
          <w:sz w:val="28"/>
          <w:szCs w:val="28"/>
          <w:lang w:val="uk-UA"/>
        </w:rPr>
        <w:t xml:space="preserve">когосподарського підприємства </w:t>
      </w:r>
      <w:r>
        <w:rPr>
          <w:rFonts w:ascii="Times New Roman" w:hAnsi="Times New Roman"/>
          <w:sz w:val="28"/>
          <w:szCs w:val="28"/>
          <w:lang w:val="uk-UA"/>
        </w:rPr>
        <w:t xml:space="preserve">«Донбас Агро». </w:t>
      </w:r>
    </w:p>
    <w:p w:rsidR="00241410" w:rsidRPr="00114419" w:rsidRDefault="00241410" w:rsidP="00241410">
      <w:pPr>
        <w:pStyle w:val="af4"/>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Товариство </w:t>
      </w:r>
      <w:r w:rsidRPr="00114419">
        <w:rPr>
          <w:rFonts w:ascii="Times New Roman" w:hAnsi="Times New Roman"/>
          <w:sz w:val="28"/>
          <w:szCs w:val="28"/>
          <w:lang w:val="uk-UA"/>
        </w:rPr>
        <w:t>є юридичною особою,</w:t>
      </w:r>
      <w:r>
        <w:rPr>
          <w:rFonts w:ascii="Times New Roman" w:hAnsi="Times New Roman"/>
          <w:sz w:val="28"/>
          <w:szCs w:val="28"/>
          <w:lang w:val="uk-UA"/>
        </w:rPr>
        <w:t xml:space="preserve"> </w:t>
      </w:r>
      <w:r w:rsidRPr="00114419">
        <w:rPr>
          <w:rFonts w:ascii="Times New Roman" w:hAnsi="Times New Roman"/>
          <w:sz w:val="28"/>
          <w:szCs w:val="28"/>
          <w:lang w:val="uk-UA"/>
        </w:rPr>
        <w:t>має самостійний баланс,</w:t>
      </w:r>
      <w:r>
        <w:rPr>
          <w:rFonts w:ascii="Times New Roman" w:hAnsi="Times New Roman"/>
          <w:sz w:val="28"/>
          <w:szCs w:val="28"/>
          <w:lang w:val="uk-UA"/>
        </w:rPr>
        <w:t xml:space="preserve"> </w:t>
      </w:r>
      <w:r w:rsidRPr="00114419">
        <w:rPr>
          <w:rFonts w:ascii="Times New Roman" w:hAnsi="Times New Roman"/>
          <w:sz w:val="28"/>
          <w:szCs w:val="28"/>
          <w:lang w:val="uk-UA"/>
        </w:rPr>
        <w:t>розрахунковий та інші рахунки в банках,</w:t>
      </w:r>
      <w:r>
        <w:rPr>
          <w:rFonts w:ascii="Times New Roman" w:hAnsi="Times New Roman"/>
          <w:sz w:val="28"/>
          <w:szCs w:val="28"/>
          <w:lang w:val="uk-UA"/>
        </w:rPr>
        <w:t xml:space="preserve"> </w:t>
      </w:r>
      <w:r w:rsidRPr="00114419">
        <w:rPr>
          <w:rFonts w:ascii="Times New Roman" w:hAnsi="Times New Roman"/>
          <w:sz w:val="28"/>
          <w:szCs w:val="28"/>
          <w:lang w:val="uk-UA"/>
        </w:rPr>
        <w:t>печатку  і штамп зі своїм повним найменуванням.</w:t>
      </w:r>
    </w:p>
    <w:p w:rsidR="00241410" w:rsidRPr="00114419" w:rsidRDefault="00241410" w:rsidP="00241410">
      <w:pPr>
        <w:pStyle w:val="af4"/>
        <w:spacing w:line="360" w:lineRule="auto"/>
        <w:ind w:firstLine="851"/>
        <w:jc w:val="both"/>
        <w:rPr>
          <w:rFonts w:ascii="Times New Roman" w:hAnsi="Times New Roman"/>
          <w:sz w:val="28"/>
          <w:szCs w:val="28"/>
          <w:lang w:val="uk-UA"/>
        </w:rPr>
      </w:pPr>
      <w:r>
        <w:rPr>
          <w:rFonts w:ascii="Times New Roman" w:hAnsi="Times New Roman"/>
          <w:sz w:val="28"/>
          <w:szCs w:val="28"/>
          <w:lang w:val="uk-UA"/>
        </w:rPr>
        <w:t>Сільськогосподарське підприємство</w:t>
      </w:r>
      <w:r w:rsidRPr="00114419">
        <w:rPr>
          <w:rFonts w:ascii="Times New Roman" w:hAnsi="Times New Roman"/>
          <w:sz w:val="28"/>
          <w:szCs w:val="28"/>
          <w:lang w:val="uk-UA"/>
        </w:rPr>
        <w:t xml:space="preserve"> здійснює свою діяльність у відповідності із Законами України </w:t>
      </w:r>
      <w:r>
        <w:rPr>
          <w:rFonts w:ascii="Times New Roman" w:hAnsi="Times New Roman"/>
          <w:sz w:val="28"/>
          <w:szCs w:val="28"/>
          <w:lang w:val="uk-UA"/>
        </w:rPr>
        <w:t xml:space="preserve">«Про господарські товариства», </w:t>
      </w:r>
      <w:r w:rsidRPr="00114419">
        <w:rPr>
          <w:rFonts w:ascii="Times New Roman" w:hAnsi="Times New Roman"/>
          <w:sz w:val="28"/>
          <w:szCs w:val="28"/>
          <w:lang w:val="uk-UA"/>
        </w:rPr>
        <w:t xml:space="preserve">«Про сільськогосподарську кооперацію», «Про власність», «Про оренду землі», Земельним і </w:t>
      </w:r>
      <w:r>
        <w:rPr>
          <w:rFonts w:ascii="Times New Roman" w:hAnsi="Times New Roman"/>
          <w:sz w:val="28"/>
          <w:szCs w:val="28"/>
          <w:lang w:val="uk-UA"/>
        </w:rPr>
        <w:t>В</w:t>
      </w:r>
      <w:r w:rsidRPr="00114419">
        <w:rPr>
          <w:rFonts w:ascii="Times New Roman" w:hAnsi="Times New Roman"/>
          <w:sz w:val="28"/>
          <w:szCs w:val="28"/>
          <w:lang w:val="uk-UA"/>
        </w:rPr>
        <w:t>одним кодексом України та іншими законами, що стосуються господарської діяльності, а також Статутом.</w:t>
      </w:r>
    </w:p>
    <w:p w:rsidR="00241410" w:rsidRDefault="00241410" w:rsidP="00857F53">
      <w:pPr>
        <w:spacing w:after="0" w:line="360" w:lineRule="auto"/>
        <w:ind w:firstLine="900"/>
        <w:jc w:val="both"/>
        <w:rPr>
          <w:rFonts w:ascii="Times New Roman" w:hAnsi="Times New Roman"/>
          <w:sz w:val="28"/>
          <w:szCs w:val="28"/>
        </w:rPr>
      </w:pPr>
      <w:r>
        <w:rPr>
          <w:rFonts w:ascii="Times New Roman" w:hAnsi="Times New Roman"/>
          <w:sz w:val="28"/>
          <w:szCs w:val="28"/>
          <w:lang w:val="uk-UA"/>
        </w:rPr>
        <w:t>Сільськогосподарське підприємство</w:t>
      </w:r>
      <w:r w:rsidRPr="00114419">
        <w:rPr>
          <w:rFonts w:ascii="Times New Roman" w:hAnsi="Times New Roman"/>
          <w:sz w:val="28"/>
          <w:szCs w:val="28"/>
          <w:lang w:val="uk-UA"/>
        </w:rPr>
        <w:t xml:space="preserve"> набуває прав юридичної особи з дня його реєстрації в районній державній адміністрації. </w:t>
      </w:r>
      <w:r w:rsidR="0070403C">
        <w:rPr>
          <w:rFonts w:ascii="Times New Roman" w:hAnsi="Times New Roman"/>
          <w:sz w:val="28"/>
          <w:szCs w:val="28"/>
          <w:lang w:val="uk-UA"/>
        </w:rPr>
        <w:t xml:space="preserve">ТОВ </w:t>
      </w:r>
      <w:r>
        <w:rPr>
          <w:rFonts w:ascii="Times New Roman" w:hAnsi="Times New Roman"/>
          <w:sz w:val="28"/>
          <w:szCs w:val="28"/>
          <w:lang w:val="uk-UA"/>
        </w:rPr>
        <w:t>«Донбас Агро»</w:t>
      </w:r>
      <w:r w:rsidRPr="00114419">
        <w:rPr>
          <w:rFonts w:ascii="Times New Roman" w:hAnsi="Times New Roman"/>
          <w:sz w:val="28"/>
          <w:szCs w:val="28"/>
          <w:lang w:val="uk-UA"/>
        </w:rPr>
        <w:t xml:space="preserve"> </w:t>
      </w:r>
      <w:r w:rsidRPr="00F66453">
        <w:rPr>
          <w:rFonts w:ascii="Times New Roman" w:hAnsi="Times New Roman"/>
          <w:sz w:val="28"/>
          <w:szCs w:val="28"/>
          <w:lang w:val="uk-UA"/>
        </w:rPr>
        <w:t xml:space="preserve"> наділяється цивільною правоздатністю і дієздатністю, може бути позивачем та відповідачем у суді. </w:t>
      </w:r>
    </w:p>
    <w:p w:rsidR="00241410" w:rsidRPr="00114419" w:rsidRDefault="00241410" w:rsidP="00241410">
      <w:pPr>
        <w:pStyle w:val="af4"/>
        <w:spacing w:line="360" w:lineRule="auto"/>
        <w:ind w:firstLine="851"/>
        <w:jc w:val="both"/>
        <w:rPr>
          <w:rFonts w:ascii="Times New Roman" w:hAnsi="Times New Roman"/>
          <w:sz w:val="28"/>
          <w:szCs w:val="28"/>
          <w:lang w:val="uk-UA"/>
        </w:rPr>
      </w:pPr>
      <w:r>
        <w:rPr>
          <w:rFonts w:ascii="Times New Roman" w:hAnsi="Times New Roman"/>
          <w:sz w:val="28"/>
          <w:szCs w:val="28"/>
          <w:lang w:val="uk-UA"/>
        </w:rPr>
        <w:t>Підприємство</w:t>
      </w:r>
      <w:r w:rsidRPr="00114419">
        <w:rPr>
          <w:rFonts w:ascii="Times New Roman" w:hAnsi="Times New Roman"/>
          <w:sz w:val="28"/>
          <w:szCs w:val="28"/>
          <w:lang w:val="uk-UA"/>
        </w:rPr>
        <w:t xml:space="preserve"> набуває та здійснює правомочності власника землі і майна,</w:t>
      </w:r>
      <w:r>
        <w:rPr>
          <w:rFonts w:ascii="Times New Roman" w:hAnsi="Times New Roman"/>
          <w:sz w:val="28"/>
          <w:szCs w:val="28"/>
          <w:lang w:val="uk-UA"/>
        </w:rPr>
        <w:t xml:space="preserve"> </w:t>
      </w:r>
      <w:r w:rsidRPr="00114419">
        <w:rPr>
          <w:rFonts w:ascii="Times New Roman" w:hAnsi="Times New Roman"/>
          <w:sz w:val="28"/>
          <w:szCs w:val="28"/>
          <w:lang w:val="uk-UA"/>
        </w:rPr>
        <w:t>та отримує в оренду земельні ділянки,</w:t>
      </w:r>
      <w:r>
        <w:rPr>
          <w:rFonts w:ascii="Times New Roman" w:hAnsi="Times New Roman"/>
          <w:sz w:val="28"/>
          <w:szCs w:val="28"/>
          <w:lang w:val="uk-UA"/>
        </w:rPr>
        <w:t xml:space="preserve"> </w:t>
      </w:r>
      <w:r w:rsidRPr="00114419">
        <w:rPr>
          <w:rFonts w:ascii="Times New Roman" w:hAnsi="Times New Roman"/>
          <w:sz w:val="28"/>
          <w:szCs w:val="28"/>
          <w:lang w:val="uk-UA"/>
        </w:rPr>
        <w:t>необхідні для здійснення статутної діяльності.</w:t>
      </w:r>
    </w:p>
    <w:p w:rsidR="00241410" w:rsidRPr="00F66453" w:rsidRDefault="00241410" w:rsidP="00241410">
      <w:pPr>
        <w:spacing w:after="0" w:line="360" w:lineRule="auto"/>
        <w:ind w:firstLine="900"/>
        <w:jc w:val="both"/>
        <w:rPr>
          <w:rFonts w:ascii="Times New Roman" w:hAnsi="Times New Roman"/>
          <w:sz w:val="28"/>
          <w:szCs w:val="28"/>
          <w:lang w:val="uk-UA"/>
        </w:rPr>
      </w:pPr>
      <w:r w:rsidRPr="00F66453">
        <w:rPr>
          <w:rFonts w:ascii="Times New Roman" w:hAnsi="Times New Roman"/>
          <w:sz w:val="28"/>
          <w:szCs w:val="28"/>
          <w:lang w:val="uk-UA"/>
        </w:rPr>
        <w:lastRenderedPageBreak/>
        <w:t>Товариство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w:t>
      </w:r>
    </w:p>
    <w:p w:rsidR="00241410" w:rsidRPr="00880FD1" w:rsidRDefault="00241410" w:rsidP="00241410">
      <w:pPr>
        <w:spacing w:after="0" w:line="360" w:lineRule="auto"/>
        <w:ind w:firstLine="900"/>
        <w:jc w:val="both"/>
        <w:rPr>
          <w:rFonts w:ascii="Times New Roman" w:hAnsi="Times New Roman"/>
          <w:sz w:val="28"/>
          <w:szCs w:val="28"/>
        </w:rPr>
      </w:pPr>
      <w:r w:rsidRPr="00880FD1">
        <w:rPr>
          <w:rFonts w:ascii="Times New Roman" w:hAnsi="Times New Roman"/>
          <w:sz w:val="28"/>
          <w:szCs w:val="28"/>
        </w:rPr>
        <w:t>Товариство самостійно відповідає за своїми зобов'язаннями усім належ</w:t>
      </w:r>
      <w:r w:rsidRPr="00880FD1">
        <w:rPr>
          <w:rFonts w:ascii="Times New Roman" w:hAnsi="Times New Roman"/>
          <w:sz w:val="28"/>
          <w:szCs w:val="28"/>
        </w:rPr>
        <w:softHyphen/>
        <w:t>ним йому майном.</w:t>
      </w:r>
    </w:p>
    <w:p w:rsidR="00241410" w:rsidRPr="00880FD1" w:rsidRDefault="00241410" w:rsidP="00241410">
      <w:pPr>
        <w:spacing w:after="0" w:line="360" w:lineRule="auto"/>
        <w:ind w:firstLine="900"/>
        <w:jc w:val="both"/>
        <w:rPr>
          <w:rFonts w:ascii="Times New Roman" w:hAnsi="Times New Roman"/>
          <w:sz w:val="28"/>
          <w:szCs w:val="28"/>
        </w:rPr>
      </w:pPr>
      <w:r w:rsidRPr="00880FD1">
        <w:rPr>
          <w:rFonts w:ascii="Times New Roman" w:hAnsi="Times New Roman"/>
          <w:sz w:val="28"/>
          <w:szCs w:val="28"/>
        </w:rPr>
        <w:t>Товариство не відповідає за зобов'язаннями його учасників, крім випадків, встановлених установчими документами та законом.</w:t>
      </w:r>
    </w:p>
    <w:p w:rsidR="00241410" w:rsidRPr="00880FD1" w:rsidRDefault="00241410" w:rsidP="00241410">
      <w:pPr>
        <w:spacing w:after="0" w:line="360" w:lineRule="auto"/>
        <w:ind w:firstLine="900"/>
        <w:jc w:val="both"/>
        <w:rPr>
          <w:rFonts w:ascii="Times New Roman" w:hAnsi="Times New Roman"/>
          <w:sz w:val="28"/>
          <w:szCs w:val="28"/>
          <w:lang w:val="uk-UA"/>
        </w:rPr>
      </w:pPr>
      <w:r w:rsidRPr="00880FD1">
        <w:rPr>
          <w:rFonts w:ascii="Times New Roman" w:hAnsi="Times New Roman"/>
          <w:sz w:val="28"/>
          <w:szCs w:val="28"/>
        </w:rPr>
        <w:t>Учасники Товариства не відповідають за його зобов'язаннями і несуть ризик збитків, пов'язаних з діяльністю Товариства, у межах вартості своїх вкладів.</w:t>
      </w:r>
    </w:p>
    <w:p w:rsidR="00857F53" w:rsidRDefault="00241410" w:rsidP="00857F53">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 xml:space="preserve">Основною метою діяльності </w:t>
      </w:r>
      <w:r>
        <w:rPr>
          <w:rFonts w:ascii="Times New Roman" w:hAnsi="Times New Roman"/>
          <w:sz w:val="28"/>
          <w:szCs w:val="28"/>
          <w:lang w:val="uk-UA"/>
        </w:rPr>
        <w:t xml:space="preserve">ТОВ «Сільськогосподарське підприємство «Донбас Агро» </w:t>
      </w:r>
      <w:r w:rsidRPr="00114419">
        <w:rPr>
          <w:rFonts w:ascii="Times New Roman" w:hAnsi="Times New Roman"/>
          <w:sz w:val="28"/>
          <w:szCs w:val="28"/>
          <w:lang w:val="uk-UA"/>
        </w:rPr>
        <w:t>є виробництво сільс</w:t>
      </w:r>
      <w:r>
        <w:rPr>
          <w:rFonts w:ascii="Times New Roman" w:hAnsi="Times New Roman"/>
          <w:sz w:val="28"/>
          <w:szCs w:val="28"/>
          <w:lang w:val="uk-UA"/>
        </w:rPr>
        <w:t>ь</w:t>
      </w:r>
      <w:r w:rsidRPr="00114419">
        <w:rPr>
          <w:rFonts w:ascii="Times New Roman" w:hAnsi="Times New Roman"/>
          <w:sz w:val="28"/>
          <w:szCs w:val="28"/>
          <w:lang w:val="uk-UA"/>
        </w:rPr>
        <w:t xml:space="preserve">когосподарської продукції та </w:t>
      </w:r>
      <w:r>
        <w:rPr>
          <w:rFonts w:ascii="Times New Roman" w:hAnsi="Times New Roman"/>
          <w:sz w:val="28"/>
          <w:szCs w:val="28"/>
          <w:lang w:val="uk-UA"/>
        </w:rPr>
        <w:t>ї</w:t>
      </w:r>
      <w:r w:rsidRPr="00114419">
        <w:rPr>
          <w:rFonts w:ascii="Times New Roman" w:hAnsi="Times New Roman"/>
          <w:sz w:val="28"/>
          <w:szCs w:val="28"/>
          <w:lang w:val="uk-UA"/>
        </w:rPr>
        <w:t>ї переробка з метою отримання прибутку і задоволення</w:t>
      </w:r>
      <w:r>
        <w:rPr>
          <w:rFonts w:ascii="Times New Roman" w:hAnsi="Times New Roman"/>
          <w:sz w:val="28"/>
          <w:szCs w:val="28"/>
          <w:lang w:val="uk-UA"/>
        </w:rPr>
        <w:t xml:space="preserve"> </w:t>
      </w:r>
      <w:r w:rsidRPr="00114419">
        <w:rPr>
          <w:rFonts w:ascii="Times New Roman" w:hAnsi="Times New Roman"/>
          <w:sz w:val="28"/>
          <w:szCs w:val="28"/>
          <w:lang w:val="uk-UA"/>
        </w:rPr>
        <w:t xml:space="preserve">економічних і соціальних потреб членів </w:t>
      </w:r>
      <w:r>
        <w:rPr>
          <w:rFonts w:ascii="Times New Roman" w:hAnsi="Times New Roman"/>
          <w:sz w:val="28"/>
          <w:szCs w:val="28"/>
          <w:lang w:val="uk-UA"/>
        </w:rPr>
        <w:t>к</w:t>
      </w:r>
      <w:r w:rsidRPr="00114419">
        <w:rPr>
          <w:rFonts w:ascii="Times New Roman" w:hAnsi="Times New Roman"/>
          <w:sz w:val="28"/>
          <w:szCs w:val="28"/>
          <w:lang w:val="uk-UA"/>
        </w:rPr>
        <w:t>ооперативу</w:t>
      </w:r>
      <w:r>
        <w:rPr>
          <w:rFonts w:ascii="Times New Roman" w:hAnsi="Times New Roman"/>
          <w:sz w:val="28"/>
          <w:szCs w:val="28"/>
          <w:lang w:val="uk-UA"/>
        </w:rPr>
        <w:t xml:space="preserve"> </w:t>
      </w:r>
      <w:r w:rsidRPr="00114419">
        <w:rPr>
          <w:rFonts w:ascii="Times New Roman" w:hAnsi="Times New Roman"/>
          <w:sz w:val="28"/>
          <w:szCs w:val="28"/>
          <w:lang w:val="uk-UA"/>
        </w:rPr>
        <w:t>на основі раціонального використання приналежних йому землі,</w:t>
      </w:r>
      <w:r>
        <w:rPr>
          <w:rFonts w:ascii="Times New Roman" w:hAnsi="Times New Roman"/>
          <w:sz w:val="28"/>
          <w:szCs w:val="28"/>
          <w:lang w:val="uk-UA"/>
        </w:rPr>
        <w:t xml:space="preserve"> </w:t>
      </w:r>
      <w:r w:rsidRPr="00114419">
        <w:rPr>
          <w:rFonts w:ascii="Times New Roman" w:hAnsi="Times New Roman"/>
          <w:sz w:val="28"/>
          <w:szCs w:val="28"/>
          <w:lang w:val="uk-UA"/>
        </w:rPr>
        <w:t>інших природних ресурсів,</w:t>
      </w:r>
      <w:r>
        <w:rPr>
          <w:rFonts w:ascii="Times New Roman" w:hAnsi="Times New Roman"/>
          <w:sz w:val="28"/>
          <w:szCs w:val="28"/>
          <w:lang w:val="uk-UA"/>
        </w:rPr>
        <w:t xml:space="preserve"> </w:t>
      </w:r>
      <w:r w:rsidRPr="00114419">
        <w:rPr>
          <w:rFonts w:ascii="Times New Roman" w:hAnsi="Times New Roman"/>
          <w:sz w:val="28"/>
          <w:szCs w:val="28"/>
          <w:lang w:val="uk-UA"/>
        </w:rPr>
        <w:t>виробничо-економічного потенціалу,</w:t>
      </w:r>
      <w:r>
        <w:rPr>
          <w:rFonts w:ascii="Times New Roman" w:hAnsi="Times New Roman"/>
          <w:sz w:val="28"/>
          <w:szCs w:val="28"/>
          <w:lang w:val="uk-UA"/>
        </w:rPr>
        <w:t xml:space="preserve"> </w:t>
      </w:r>
      <w:r w:rsidRPr="00114419">
        <w:rPr>
          <w:rFonts w:ascii="Times New Roman" w:hAnsi="Times New Roman"/>
          <w:sz w:val="28"/>
          <w:szCs w:val="28"/>
          <w:lang w:val="uk-UA"/>
        </w:rPr>
        <w:t>впровадження прогресивних технологій,</w:t>
      </w:r>
      <w:r>
        <w:rPr>
          <w:rFonts w:ascii="Times New Roman" w:hAnsi="Times New Roman"/>
          <w:sz w:val="28"/>
          <w:szCs w:val="28"/>
          <w:lang w:val="uk-UA"/>
        </w:rPr>
        <w:t xml:space="preserve"> </w:t>
      </w:r>
      <w:r w:rsidRPr="00114419">
        <w:rPr>
          <w:rFonts w:ascii="Times New Roman" w:hAnsi="Times New Roman"/>
          <w:sz w:val="28"/>
          <w:szCs w:val="28"/>
          <w:lang w:val="uk-UA"/>
        </w:rPr>
        <w:t>підвищення продуктивності праці.</w:t>
      </w:r>
    </w:p>
    <w:p w:rsidR="00241410" w:rsidRDefault="00241410" w:rsidP="00857F53">
      <w:pPr>
        <w:pStyle w:val="af4"/>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Основні в</w:t>
      </w:r>
      <w:r w:rsidRPr="00114419">
        <w:rPr>
          <w:rFonts w:ascii="Times New Roman" w:hAnsi="Times New Roman"/>
          <w:sz w:val="28"/>
          <w:szCs w:val="28"/>
          <w:lang w:val="uk-UA"/>
        </w:rPr>
        <w:t>иди діяльності</w:t>
      </w:r>
      <w:r>
        <w:rPr>
          <w:rFonts w:ascii="Times New Roman" w:hAnsi="Times New Roman"/>
          <w:sz w:val="28"/>
          <w:szCs w:val="28"/>
          <w:lang w:val="uk-UA"/>
        </w:rPr>
        <w:t xml:space="preserve"> відповідно до Статуту</w:t>
      </w:r>
      <w:r w:rsidRPr="00114419">
        <w:rPr>
          <w:rFonts w:ascii="Times New Roman" w:hAnsi="Times New Roman"/>
          <w:sz w:val="28"/>
          <w:szCs w:val="28"/>
          <w:lang w:val="uk-UA"/>
        </w:rPr>
        <w:t>:</w:t>
      </w:r>
      <w:r>
        <w:rPr>
          <w:rFonts w:ascii="Times New Roman" w:hAnsi="Times New Roman"/>
          <w:sz w:val="28"/>
          <w:szCs w:val="28"/>
          <w:lang w:val="uk-UA"/>
        </w:rPr>
        <w:t xml:space="preserve"> </w:t>
      </w:r>
    </w:p>
    <w:p w:rsidR="00241410" w:rsidRDefault="00241410" w:rsidP="00241410">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 xml:space="preserve">вирощування зернових технічних та решти культур; </w:t>
      </w:r>
    </w:p>
    <w:p w:rsidR="00241410" w:rsidRDefault="00241410" w:rsidP="00241410">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овочівництво,</w:t>
      </w:r>
      <w:r>
        <w:rPr>
          <w:rFonts w:ascii="Times New Roman" w:hAnsi="Times New Roman"/>
          <w:sz w:val="28"/>
          <w:szCs w:val="28"/>
          <w:lang w:val="uk-UA"/>
        </w:rPr>
        <w:t xml:space="preserve"> </w:t>
      </w:r>
      <w:r w:rsidRPr="00114419">
        <w:rPr>
          <w:rFonts w:ascii="Times New Roman" w:hAnsi="Times New Roman"/>
          <w:sz w:val="28"/>
          <w:szCs w:val="28"/>
          <w:lang w:val="uk-UA"/>
        </w:rPr>
        <w:t>декоративне садівництво і вирощування продукції розсадників;</w:t>
      </w:r>
    </w:p>
    <w:p w:rsidR="00241410" w:rsidRDefault="00241410" w:rsidP="00241410">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вирощування фруктів,</w:t>
      </w:r>
      <w:r>
        <w:rPr>
          <w:rFonts w:ascii="Times New Roman" w:hAnsi="Times New Roman"/>
          <w:sz w:val="28"/>
          <w:szCs w:val="28"/>
          <w:lang w:val="uk-UA"/>
        </w:rPr>
        <w:t xml:space="preserve"> </w:t>
      </w:r>
      <w:r w:rsidRPr="00114419">
        <w:rPr>
          <w:rFonts w:ascii="Times New Roman" w:hAnsi="Times New Roman"/>
          <w:sz w:val="28"/>
          <w:szCs w:val="28"/>
          <w:lang w:val="uk-UA"/>
        </w:rPr>
        <w:t>ягід,</w:t>
      </w:r>
      <w:r>
        <w:rPr>
          <w:rFonts w:ascii="Times New Roman" w:hAnsi="Times New Roman"/>
          <w:sz w:val="28"/>
          <w:szCs w:val="28"/>
          <w:lang w:val="uk-UA"/>
        </w:rPr>
        <w:t xml:space="preserve"> </w:t>
      </w:r>
      <w:r w:rsidRPr="00114419">
        <w:rPr>
          <w:rFonts w:ascii="Times New Roman" w:hAnsi="Times New Roman"/>
          <w:sz w:val="28"/>
          <w:szCs w:val="28"/>
          <w:lang w:val="uk-UA"/>
        </w:rPr>
        <w:t>горіхів,</w:t>
      </w:r>
      <w:r>
        <w:rPr>
          <w:rFonts w:ascii="Times New Roman" w:hAnsi="Times New Roman"/>
          <w:sz w:val="28"/>
          <w:szCs w:val="28"/>
          <w:lang w:val="uk-UA"/>
        </w:rPr>
        <w:t xml:space="preserve"> </w:t>
      </w:r>
      <w:r w:rsidRPr="00114419">
        <w:rPr>
          <w:rFonts w:ascii="Times New Roman" w:hAnsi="Times New Roman"/>
          <w:sz w:val="28"/>
          <w:szCs w:val="28"/>
          <w:lang w:val="uk-UA"/>
        </w:rPr>
        <w:t>культур для виробництва напоїв і прянощів;</w:t>
      </w:r>
      <w:r>
        <w:rPr>
          <w:rFonts w:ascii="Times New Roman" w:hAnsi="Times New Roman"/>
          <w:sz w:val="28"/>
          <w:szCs w:val="28"/>
          <w:lang w:val="uk-UA"/>
        </w:rPr>
        <w:t xml:space="preserve"> </w:t>
      </w:r>
    </w:p>
    <w:p w:rsidR="00241410" w:rsidRDefault="00241410" w:rsidP="00241410">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розведення великої рогатої худоби,</w:t>
      </w:r>
      <w:r>
        <w:rPr>
          <w:rFonts w:ascii="Times New Roman" w:hAnsi="Times New Roman"/>
          <w:sz w:val="28"/>
          <w:szCs w:val="28"/>
          <w:lang w:val="uk-UA"/>
        </w:rPr>
        <w:t xml:space="preserve"> </w:t>
      </w:r>
      <w:r w:rsidRPr="00114419">
        <w:rPr>
          <w:rFonts w:ascii="Times New Roman" w:hAnsi="Times New Roman"/>
          <w:sz w:val="28"/>
          <w:szCs w:val="28"/>
          <w:lang w:val="uk-UA"/>
        </w:rPr>
        <w:t>овець,</w:t>
      </w:r>
      <w:r>
        <w:rPr>
          <w:rFonts w:ascii="Times New Roman" w:hAnsi="Times New Roman"/>
          <w:sz w:val="28"/>
          <w:szCs w:val="28"/>
          <w:lang w:val="uk-UA"/>
        </w:rPr>
        <w:t xml:space="preserve"> </w:t>
      </w:r>
      <w:r w:rsidRPr="00114419">
        <w:rPr>
          <w:rFonts w:ascii="Times New Roman" w:hAnsi="Times New Roman"/>
          <w:sz w:val="28"/>
          <w:szCs w:val="28"/>
          <w:lang w:val="uk-UA"/>
        </w:rPr>
        <w:t>кіз,</w:t>
      </w:r>
      <w:r>
        <w:rPr>
          <w:rFonts w:ascii="Times New Roman" w:hAnsi="Times New Roman"/>
          <w:sz w:val="28"/>
          <w:szCs w:val="28"/>
          <w:lang w:val="uk-UA"/>
        </w:rPr>
        <w:t xml:space="preserve"> </w:t>
      </w:r>
      <w:r w:rsidRPr="00114419">
        <w:rPr>
          <w:rFonts w:ascii="Times New Roman" w:hAnsi="Times New Roman"/>
          <w:sz w:val="28"/>
          <w:szCs w:val="28"/>
          <w:lang w:val="uk-UA"/>
        </w:rPr>
        <w:t>коней,</w:t>
      </w:r>
      <w:r>
        <w:rPr>
          <w:rFonts w:ascii="Times New Roman" w:hAnsi="Times New Roman"/>
          <w:sz w:val="28"/>
          <w:szCs w:val="28"/>
          <w:lang w:val="uk-UA"/>
        </w:rPr>
        <w:t xml:space="preserve"> </w:t>
      </w:r>
      <w:r w:rsidRPr="00114419">
        <w:rPr>
          <w:rFonts w:ascii="Times New Roman" w:hAnsi="Times New Roman"/>
          <w:sz w:val="28"/>
          <w:szCs w:val="28"/>
          <w:lang w:val="uk-UA"/>
        </w:rPr>
        <w:t>свиней,</w:t>
      </w:r>
      <w:r>
        <w:rPr>
          <w:rFonts w:ascii="Times New Roman" w:hAnsi="Times New Roman"/>
          <w:sz w:val="28"/>
          <w:szCs w:val="28"/>
          <w:lang w:val="uk-UA"/>
        </w:rPr>
        <w:t xml:space="preserve"> </w:t>
      </w:r>
      <w:r w:rsidRPr="00114419">
        <w:rPr>
          <w:rFonts w:ascii="Times New Roman" w:hAnsi="Times New Roman"/>
          <w:sz w:val="28"/>
          <w:szCs w:val="28"/>
          <w:lang w:val="uk-UA"/>
        </w:rPr>
        <w:t>птиці;</w:t>
      </w:r>
      <w:r>
        <w:rPr>
          <w:rFonts w:ascii="Times New Roman" w:hAnsi="Times New Roman"/>
          <w:sz w:val="28"/>
          <w:szCs w:val="28"/>
          <w:lang w:val="uk-UA"/>
        </w:rPr>
        <w:t xml:space="preserve"> </w:t>
      </w:r>
    </w:p>
    <w:p w:rsidR="00241410" w:rsidRDefault="00241410" w:rsidP="00241410">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діяльність рибозаплідників і рибних ферм;</w:t>
      </w:r>
      <w:r>
        <w:rPr>
          <w:rFonts w:ascii="Times New Roman" w:hAnsi="Times New Roman"/>
          <w:sz w:val="28"/>
          <w:szCs w:val="28"/>
          <w:lang w:val="uk-UA"/>
        </w:rPr>
        <w:t xml:space="preserve"> </w:t>
      </w:r>
    </w:p>
    <w:p w:rsidR="00241410" w:rsidRDefault="00241410" w:rsidP="00241410">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виробництво м’яса і субродуктів;</w:t>
      </w:r>
      <w:r>
        <w:rPr>
          <w:rFonts w:ascii="Times New Roman" w:hAnsi="Times New Roman"/>
          <w:sz w:val="28"/>
          <w:szCs w:val="28"/>
          <w:lang w:val="uk-UA"/>
        </w:rPr>
        <w:t xml:space="preserve"> </w:t>
      </w:r>
    </w:p>
    <w:p w:rsidR="00241410" w:rsidRDefault="00241410" w:rsidP="00241410">
      <w:pPr>
        <w:pStyle w:val="af4"/>
        <w:spacing w:line="360" w:lineRule="auto"/>
        <w:ind w:firstLine="851"/>
        <w:jc w:val="both"/>
        <w:rPr>
          <w:rFonts w:ascii="Times New Roman" w:hAnsi="Times New Roman"/>
          <w:sz w:val="28"/>
          <w:szCs w:val="28"/>
          <w:lang w:val="uk-UA"/>
        </w:rPr>
      </w:pPr>
      <w:r w:rsidRPr="00114419">
        <w:rPr>
          <w:rFonts w:ascii="Times New Roman" w:hAnsi="Times New Roman"/>
          <w:sz w:val="28"/>
          <w:szCs w:val="28"/>
          <w:lang w:val="uk-UA"/>
        </w:rPr>
        <w:t>виробництво неочищеної олії та жирів;</w:t>
      </w:r>
      <w:r>
        <w:rPr>
          <w:rFonts w:ascii="Times New Roman" w:hAnsi="Times New Roman"/>
          <w:sz w:val="28"/>
          <w:szCs w:val="28"/>
          <w:lang w:val="uk-UA"/>
        </w:rPr>
        <w:t xml:space="preserve"> </w:t>
      </w:r>
    </w:p>
    <w:p w:rsidR="00241410" w:rsidRPr="0069184F" w:rsidRDefault="00241410" w:rsidP="00241410">
      <w:pPr>
        <w:pStyle w:val="3"/>
        <w:tabs>
          <w:tab w:val="num" w:pos="1107"/>
        </w:tabs>
        <w:spacing w:after="0" w:line="360" w:lineRule="auto"/>
        <w:ind w:left="0" w:firstLine="851"/>
        <w:jc w:val="both"/>
        <w:rPr>
          <w:rFonts w:ascii="Times New Roman" w:hAnsi="Times New Roman" w:cs="Times New Roman"/>
          <w:sz w:val="28"/>
          <w:szCs w:val="28"/>
          <w:lang w:val="uk-UA" w:eastAsia="uk-UA"/>
        </w:rPr>
      </w:pPr>
      <w:r w:rsidRPr="0069184F">
        <w:rPr>
          <w:rFonts w:ascii="Times New Roman" w:hAnsi="Times New Roman" w:cs="Times New Roman"/>
          <w:sz w:val="28"/>
          <w:szCs w:val="28"/>
          <w:lang w:val="uk-UA" w:eastAsia="uk-UA"/>
        </w:rPr>
        <w:t>виробництво борошняних і круп'яних виробів, їх фасування;</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переробка молока й виробництво сиру;</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виробництво готових кормів для тварин, які втримуються на фермах;</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lastRenderedPageBreak/>
        <w:t>виробництво готових кормів для свійських тварин;</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виробництво хліба й хлібобулочних виробів;</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виробництво макаронних виробів;</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 xml:space="preserve">ремонт, технічне обслуговування й монтаж машин і встаткування для сільського й лісового господарства; </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монтаж машин і встаткування для переробки сільгосппродуктів;</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посередництво в торгівлі продуктами харчування, напоями й тютюновими виробами;</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 xml:space="preserve">оптова торгівля живими тваринами;   </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оптова торгівля шкірою;</w:t>
      </w:r>
    </w:p>
    <w:p w:rsidR="00241410" w:rsidRPr="0069184F" w:rsidRDefault="00241410" w:rsidP="00241410">
      <w:pPr>
        <w:spacing w:after="0" w:line="360" w:lineRule="auto"/>
        <w:ind w:firstLine="900"/>
        <w:jc w:val="both"/>
        <w:rPr>
          <w:rFonts w:ascii="Times New Roman" w:hAnsi="Times New Roman" w:cs="Times New Roman"/>
          <w:sz w:val="28"/>
          <w:szCs w:val="28"/>
          <w:lang w:val="uk-UA"/>
        </w:rPr>
      </w:pPr>
      <w:r w:rsidRPr="0069184F">
        <w:rPr>
          <w:rFonts w:ascii="Times New Roman" w:hAnsi="Times New Roman" w:cs="Times New Roman"/>
          <w:sz w:val="28"/>
          <w:szCs w:val="28"/>
          <w:lang w:val="uk-UA"/>
        </w:rPr>
        <w:t xml:space="preserve">оптова торгівля фруктами й овочами; </w:t>
      </w:r>
    </w:p>
    <w:p w:rsidR="00241410" w:rsidRPr="0069184F" w:rsidRDefault="00241410" w:rsidP="00241410">
      <w:pPr>
        <w:pStyle w:val="3"/>
        <w:tabs>
          <w:tab w:val="num" w:pos="1107"/>
        </w:tabs>
        <w:spacing w:after="0" w:line="360" w:lineRule="auto"/>
        <w:ind w:left="0" w:firstLine="851"/>
        <w:jc w:val="both"/>
        <w:rPr>
          <w:rFonts w:ascii="Times New Roman" w:hAnsi="Times New Roman" w:cs="Times New Roman"/>
          <w:sz w:val="28"/>
          <w:szCs w:val="28"/>
          <w:lang w:val="uk-UA" w:eastAsia="uk-UA"/>
        </w:rPr>
      </w:pPr>
      <w:r w:rsidRPr="0069184F">
        <w:rPr>
          <w:rFonts w:ascii="Times New Roman" w:hAnsi="Times New Roman" w:cs="Times New Roman"/>
          <w:sz w:val="28"/>
          <w:szCs w:val="28"/>
          <w:lang w:val="uk-UA" w:eastAsia="uk-UA"/>
        </w:rPr>
        <w:t>надання послуг організаціям і населенню з переробки сільськогосподарської продукції;</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sidRPr="00517019">
        <w:rPr>
          <w:rFonts w:ascii="Times New Roman" w:hAnsi="Times New Roman" w:cs="Times New Roman"/>
          <w:sz w:val="28"/>
          <w:szCs w:val="28"/>
          <w:lang w:val="uk-UA"/>
        </w:rPr>
        <w:t>оптова торгівля молочними продуктами, яйцями, маслом, тваринам маслом і жирами й ін.</w:t>
      </w:r>
    </w:p>
    <w:p w:rsidR="001A2086" w:rsidRDefault="001A2086" w:rsidP="001A2086">
      <w:pPr>
        <w:pStyle w:val="3"/>
        <w:tabs>
          <w:tab w:val="num" w:pos="1107"/>
        </w:tabs>
        <w:spacing w:after="0" w:line="360" w:lineRule="auto"/>
        <w:ind w:left="0" w:firstLine="851"/>
        <w:jc w:val="both"/>
        <w:rPr>
          <w:rFonts w:ascii="Times New Roman" w:hAnsi="Times New Roman" w:cs="Times New Roman"/>
          <w:sz w:val="28"/>
          <w:szCs w:val="28"/>
          <w:lang w:val="uk-UA" w:eastAsia="uk-UA"/>
        </w:rPr>
      </w:pPr>
      <w:r>
        <w:rPr>
          <w:rFonts w:ascii="Times New Roman" w:hAnsi="Times New Roman"/>
          <w:sz w:val="28"/>
          <w:szCs w:val="28"/>
          <w:lang w:val="uk-UA"/>
        </w:rPr>
        <w:t xml:space="preserve">На теперішній час ТОВ «Сільськогосподарське підприємство «Донбас Агро» </w:t>
      </w:r>
      <w:r w:rsidRPr="00517019">
        <w:rPr>
          <w:rFonts w:ascii="Times New Roman" w:hAnsi="Times New Roman" w:cs="Times New Roman"/>
          <w:sz w:val="28"/>
          <w:szCs w:val="28"/>
          <w:lang w:val="uk-UA"/>
        </w:rPr>
        <w:t>займається</w:t>
      </w:r>
      <w:r w:rsidRPr="005170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рослинництвом і </w:t>
      </w:r>
      <w:r w:rsidRPr="00517019">
        <w:rPr>
          <w:rFonts w:ascii="Times New Roman" w:hAnsi="Times New Roman" w:cs="Times New Roman"/>
          <w:color w:val="000000"/>
          <w:sz w:val="28"/>
          <w:szCs w:val="28"/>
          <w:lang w:val="uk-UA"/>
        </w:rPr>
        <w:t>тваринництвом</w:t>
      </w:r>
      <w:r>
        <w:rPr>
          <w:rFonts w:ascii="Times New Roman" w:hAnsi="Times New Roman" w:cs="Times New Roman"/>
          <w:color w:val="000000"/>
          <w:sz w:val="28"/>
          <w:szCs w:val="28"/>
          <w:lang w:val="uk-UA"/>
        </w:rPr>
        <w:t>, здійснює</w:t>
      </w:r>
      <w:r w:rsidRPr="00370FD6">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виробництво борошняних і круп'яних виробів, їх фасування, надає послуги організаціям і населенню з переробки сільськогосподарської продукції.</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w:t>
      </w:r>
      <w:r w:rsidRPr="00517019">
        <w:rPr>
          <w:rFonts w:ascii="Times New Roman" w:hAnsi="Times New Roman" w:cs="Times New Roman"/>
          <w:sz w:val="28"/>
          <w:szCs w:val="28"/>
          <w:lang w:val="uk-UA"/>
        </w:rPr>
        <w:t xml:space="preserve"> здійснює окремі види діяльності на підставі ліцензій, у випадках, передбачених законодавством України.</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sidRPr="00114419">
        <w:rPr>
          <w:rFonts w:ascii="Times New Roman" w:hAnsi="Times New Roman"/>
          <w:sz w:val="28"/>
          <w:szCs w:val="28"/>
          <w:lang w:val="uk-UA"/>
        </w:rPr>
        <w:t>Сільс</w:t>
      </w:r>
      <w:r>
        <w:rPr>
          <w:rFonts w:ascii="Times New Roman" w:hAnsi="Times New Roman"/>
          <w:sz w:val="28"/>
          <w:szCs w:val="28"/>
          <w:lang w:val="uk-UA"/>
        </w:rPr>
        <w:t>ь</w:t>
      </w:r>
      <w:r w:rsidRPr="00114419">
        <w:rPr>
          <w:rFonts w:ascii="Times New Roman" w:hAnsi="Times New Roman"/>
          <w:sz w:val="28"/>
          <w:szCs w:val="28"/>
          <w:lang w:val="uk-UA"/>
        </w:rPr>
        <w:t>когосподарськ</w:t>
      </w:r>
      <w:r>
        <w:rPr>
          <w:rFonts w:ascii="Times New Roman" w:hAnsi="Times New Roman"/>
          <w:sz w:val="28"/>
          <w:szCs w:val="28"/>
          <w:lang w:val="uk-UA"/>
        </w:rPr>
        <w:t>е підприємство</w:t>
      </w:r>
      <w:r w:rsidRPr="00517019">
        <w:rPr>
          <w:rFonts w:ascii="Times New Roman" w:hAnsi="Times New Roman" w:cs="Times New Roman"/>
          <w:sz w:val="28"/>
          <w:szCs w:val="28"/>
          <w:lang w:val="uk-UA"/>
        </w:rPr>
        <w:t xml:space="preserve"> є власником:</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sidRPr="00517019">
        <w:rPr>
          <w:rFonts w:ascii="Times New Roman" w:hAnsi="Times New Roman" w:cs="Times New Roman"/>
          <w:sz w:val="28"/>
          <w:szCs w:val="28"/>
          <w:lang w:val="uk-UA"/>
        </w:rPr>
        <w:t>майна, переданого йому учасниками у власність;</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sidRPr="00517019">
        <w:rPr>
          <w:rFonts w:ascii="Times New Roman" w:hAnsi="Times New Roman" w:cs="Times New Roman"/>
          <w:sz w:val="28"/>
          <w:szCs w:val="28"/>
          <w:lang w:val="uk-UA"/>
        </w:rPr>
        <w:t xml:space="preserve">продукції, </w:t>
      </w:r>
      <w:r>
        <w:rPr>
          <w:rFonts w:ascii="Times New Roman" w:hAnsi="Times New Roman" w:cs="Times New Roman"/>
          <w:sz w:val="28"/>
          <w:szCs w:val="28"/>
          <w:lang w:val="uk-UA"/>
        </w:rPr>
        <w:t>ви</w:t>
      </w:r>
      <w:r w:rsidRPr="00517019">
        <w:rPr>
          <w:rFonts w:ascii="Times New Roman" w:hAnsi="Times New Roman" w:cs="Times New Roman"/>
          <w:sz w:val="28"/>
          <w:szCs w:val="28"/>
          <w:lang w:val="uk-UA"/>
        </w:rPr>
        <w:t xml:space="preserve">робленої </w:t>
      </w:r>
      <w:r>
        <w:rPr>
          <w:rFonts w:ascii="Times New Roman" w:hAnsi="Times New Roman" w:cs="Times New Roman"/>
          <w:sz w:val="28"/>
          <w:szCs w:val="28"/>
          <w:lang w:val="uk-UA"/>
        </w:rPr>
        <w:t xml:space="preserve">підприємством </w:t>
      </w:r>
      <w:r w:rsidRPr="00517019">
        <w:rPr>
          <w:rFonts w:ascii="Times New Roman" w:hAnsi="Times New Roman" w:cs="Times New Roman"/>
          <w:sz w:val="28"/>
          <w:szCs w:val="28"/>
          <w:lang w:val="uk-UA"/>
        </w:rPr>
        <w:t>у результаті господарської діяльності;</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sidRPr="00517019">
        <w:rPr>
          <w:rFonts w:ascii="Times New Roman" w:hAnsi="Times New Roman" w:cs="Times New Roman"/>
          <w:sz w:val="28"/>
          <w:szCs w:val="28"/>
          <w:lang w:val="uk-UA"/>
        </w:rPr>
        <w:t>отриманих доходів;</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sidRPr="00517019">
        <w:rPr>
          <w:rFonts w:ascii="Times New Roman" w:hAnsi="Times New Roman" w:cs="Times New Roman"/>
          <w:sz w:val="28"/>
          <w:szCs w:val="28"/>
          <w:lang w:val="uk-UA"/>
        </w:rPr>
        <w:t>іншого майна, придбаного на підставах, не заборонених законом.</w:t>
      </w:r>
    </w:p>
    <w:p w:rsidR="00364796" w:rsidRPr="00517019" w:rsidRDefault="00364796" w:rsidP="00364796">
      <w:pPr>
        <w:pStyle w:val="23"/>
        <w:spacing w:after="0" w:line="360" w:lineRule="auto"/>
        <w:ind w:left="0" w:firstLine="900"/>
        <w:jc w:val="both"/>
        <w:rPr>
          <w:rFonts w:ascii="Times New Roman" w:hAnsi="Times New Roman" w:cs="Times New Roman"/>
          <w:color w:val="000000"/>
          <w:sz w:val="28"/>
          <w:szCs w:val="28"/>
          <w:lang w:val="uk-UA"/>
        </w:rPr>
      </w:pPr>
      <w:r w:rsidRPr="00517019">
        <w:rPr>
          <w:rFonts w:ascii="Times New Roman" w:hAnsi="Times New Roman" w:cs="Times New Roman"/>
          <w:color w:val="000000"/>
          <w:sz w:val="28"/>
          <w:szCs w:val="28"/>
          <w:lang w:val="uk-UA"/>
        </w:rPr>
        <w:t xml:space="preserve">Основними замовниками продукції підприємства </w:t>
      </w:r>
      <w:r w:rsidRPr="00517019">
        <w:rPr>
          <w:rFonts w:ascii="Times New Roman" w:hAnsi="Times New Roman" w:cs="Times New Roman"/>
          <w:sz w:val="28"/>
          <w:szCs w:val="28"/>
          <w:lang w:val="uk-UA"/>
        </w:rPr>
        <w:t>є</w:t>
      </w:r>
      <w:r w:rsidRPr="00517019">
        <w:rPr>
          <w:rFonts w:ascii="Times New Roman" w:hAnsi="Times New Roman" w:cs="Times New Roman"/>
          <w:color w:val="000000"/>
          <w:sz w:val="28"/>
          <w:szCs w:val="28"/>
          <w:lang w:val="uk-UA"/>
        </w:rPr>
        <w:t xml:space="preserve"> оптові бази, </w:t>
      </w:r>
      <w:r>
        <w:rPr>
          <w:rFonts w:ascii="Times New Roman" w:hAnsi="Times New Roman" w:cs="Times New Roman"/>
          <w:color w:val="000000"/>
          <w:sz w:val="28"/>
          <w:szCs w:val="28"/>
          <w:lang w:val="uk-UA"/>
        </w:rPr>
        <w:t xml:space="preserve">переробні </w:t>
      </w:r>
      <w:r w:rsidRPr="00517019">
        <w:rPr>
          <w:rFonts w:ascii="Times New Roman" w:hAnsi="Times New Roman" w:cs="Times New Roman"/>
          <w:color w:val="000000"/>
          <w:sz w:val="28"/>
          <w:szCs w:val="28"/>
          <w:lang w:val="uk-UA"/>
        </w:rPr>
        <w:t xml:space="preserve">підприємства, сільськогосподарські підприємства Луганської </w:t>
      </w:r>
      <w:r w:rsidRPr="00517019">
        <w:rPr>
          <w:rFonts w:ascii="Times New Roman" w:hAnsi="Times New Roman" w:cs="Times New Roman"/>
          <w:sz w:val="28"/>
          <w:szCs w:val="28"/>
          <w:lang w:val="uk-UA"/>
        </w:rPr>
        <w:t>області</w:t>
      </w:r>
      <w:r>
        <w:rPr>
          <w:rFonts w:ascii="Times New Roman" w:hAnsi="Times New Roman" w:cs="Times New Roman"/>
          <w:sz w:val="28"/>
          <w:szCs w:val="28"/>
          <w:lang w:val="uk-UA"/>
        </w:rPr>
        <w:t xml:space="preserve"> та інших регіонів</w:t>
      </w:r>
      <w:r w:rsidRPr="00517019">
        <w:rPr>
          <w:rFonts w:ascii="Times New Roman" w:hAnsi="Times New Roman" w:cs="Times New Roman"/>
          <w:color w:val="000000"/>
          <w:sz w:val="28"/>
          <w:szCs w:val="28"/>
          <w:lang w:val="uk-UA"/>
        </w:rPr>
        <w:t>.</w:t>
      </w:r>
    </w:p>
    <w:p w:rsidR="00364796" w:rsidRPr="00517019" w:rsidRDefault="00364796" w:rsidP="00364796">
      <w:pPr>
        <w:spacing w:after="0" w:line="360" w:lineRule="auto"/>
        <w:ind w:firstLine="851"/>
        <w:jc w:val="both"/>
        <w:rPr>
          <w:rFonts w:ascii="Times New Roman" w:hAnsi="Times New Roman" w:cs="Times New Roman"/>
          <w:color w:val="000000"/>
          <w:sz w:val="28"/>
          <w:szCs w:val="28"/>
          <w:lang w:val="uk-UA"/>
        </w:rPr>
      </w:pPr>
      <w:r w:rsidRPr="00517019">
        <w:rPr>
          <w:rFonts w:ascii="Times New Roman" w:hAnsi="Times New Roman" w:cs="Times New Roman"/>
          <w:color w:val="000000"/>
          <w:sz w:val="28"/>
          <w:szCs w:val="28"/>
          <w:lang w:val="uk-UA"/>
        </w:rPr>
        <w:lastRenderedPageBreak/>
        <w:t xml:space="preserve">Конкуренцію на </w:t>
      </w:r>
      <w:r w:rsidRPr="00517019">
        <w:rPr>
          <w:rFonts w:ascii="Times New Roman" w:hAnsi="Times New Roman" w:cs="Times New Roman"/>
          <w:sz w:val="28"/>
          <w:szCs w:val="28"/>
          <w:lang w:val="uk-UA"/>
        </w:rPr>
        <w:t>ринку</w:t>
      </w:r>
      <w:r w:rsidRPr="00517019">
        <w:rPr>
          <w:rFonts w:ascii="Times New Roman" w:hAnsi="Times New Roman" w:cs="Times New Roman"/>
          <w:color w:val="000000"/>
          <w:sz w:val="28"/>
          <w:szCs w:val="28"/>
          <w:lang w:val="uk-UA"/>
        </w:rPr>
        <w:t xml:space="preserve"> </w:t>
      </w:r>
      <w:r w:rsidRPr="00517019">
        <w:rPr>
          <w:rFonts w:ascii="Times New Roman" w:hAnsi="Times New Roman" w:cs="Times New Roman"/>
          <w:sz w:val="28"/>
          <w:szCs w:val="28"/>
          <w:lang w:val="uk-UA"/>
        </w:rPr>
        <w:t>представляю</w:t>
      </w:r>
      <w:r>
        <w:rPr>
          <w:rFonts w:ascii="Times New Roman" w:hAnsi="Times New Roman" w:cs="Times New Roman"/>
          <w:sz w:val="28"/>
          <w:szCs w:val="28"/>
          <w:lang w:val="uk-UA"/>
        </w:rPr>
        <w:t>ть</w:t>
      </w:r>
      <w:r w:rsidRPr="00517019">
        <w:rPr>
          <w:rFonts w:ascii="Times New Roman" w:hAnsi="Times New Roman" w:cs="Times New Roman"/>
          <w:color w:val="000000"/>
          <w:sz w:val="28"/>
          <w:szCs w:val="28"/>
          <w:lang w:val="uk-UA"/>
        </w:rPr>
        <w:t xml:space="preserve"> багато сільськогосподарськ</w:t>
      </w:r>
      <w:r>
        <w:rPr>
          <w:rFonts w:ascii="Times New Roman" w:hAnsi="Times New Roman" w:cs="Times New Roman"/>
          <w:color w:val="000000"/>
          <w:sz w:val="28"/>
          <w:szCs w:val="28"/>
          <w:lang w:val="uk-UA"/>
        </w:rPr>
        <w:t>их та переробних</w:t>
      </w:r>
      <w:r w:rsidRPr="00517019">
        <w:rPr>
          <w:rFonts w:ascii="Times New Roman" w:hAnsi="Times New Roman" w:cs="Times New Roman"/>
          <w:color w:val="000000"/>
          <w:sz w:val="28"/>
          <w:szCs w:val="28"/>
          <w:lang w:val="uk-UA"/>
        </w:rPr>
        <w:t xml:space="preserve"> підприємств</w:t>
      </w:r>
      <w:r>
        <w:rPr>
          <w:rFonts w:ascii="Times New Roman" w:hAnsi="Times New Roman" w:cs="Times New Roman"/>
          <w:color w:val="000000"/>
          <w:sz w:val="28"/>
          <w:szCs w:val="28"/>
          <w:lang w:val="uk-UA"/>
        </w:rPr>
        <w:t xml:space="preserve"> Луганської області та інших територій, серед них ПП «Валдар», СВП «Батьківщина», с</w:t>
      </w:r>
      <w:r>
        <w:rPr>
          <w:rFonts w:ascii="Times New Roman" w:hAnsi="Times New Roman"/>
          <w:sz w:val="28"/>
          <w:szCs w:val="28"/>
          <w:lang w:val="uk-UA"/>
        </w:rPr>
        <w:t>ільськогосподарське підприємство «</w:t>
      </w:r>
      <w:r w:rsidRPr="007452F2">
        <w:rPr>
          <w:rFonts w:ascii="Times New Roman" w:hAnsi="Times New Roman"/>
          <w:sz w:val="28"/>
          <w:szCs w:val="28"/>
          <w:lang w:val="uk-UA"/>
        </w:rPr>
        <w:t>Аграр</w:t>
      </w:r>
      <w:r>
        <w:rPr>
          <w:rFonts w:ascii="Times New Roman" w:hAnsi="Times New Roman"/>
          <w:sz w:val="28"/>
          <w:szCs w:val="28"/>
          <w:lang w:val="uk-UA"/>
        </w:rPr>
        <w:t>ій», ПАТ «Агротон»,</w:t>
      </w:r>
      <w:r w:rsidRPr="00452504">
        <w:rPr>
          <w:color w:val="000000"/>
          <w:sz w:val="28"/>
          <w:szCs w:val="28"/>
          <w:lang w:val="uk-UA"/>
        </w:rPr>
        <w:t xml:space="preserve"> </w:t>
      </w:r>
      <w:r w:rsidRPr="00452504">
        <w:rPr>
          <w:rFonts w:ascii="Times New Roman" w:hAnsi="Times New Roman" w:cs="Times New Roman"/>
          <w:color w:val="000000"/>
          <w:sz w:val="28"/>
          <w:szCs w:val="28"/>
          <w:lang w:val="uk-UA"/>
        </w:rPr>
        <w:t>Корпорація "</w:t>
      </w:r>
      <w:r w:rsidRPr="00452504">
        <w:rPr>
          <w:rFonts w:ascii="Times New Roman" w:hAnsi="Times New Roman" w:cs="Times New Roman"/>
          <w:sz w:val="28"/>
          <w:szCs w:val="28"/>
          <w:lang w:val="uk-UA"/>
        </w:rPr>
        <w:t>ЛОТУРЕ</w:t>
      </w:r>
      <w:r w:rsidRPr="00452504">
        <w:rPr>
          <w:rFonts w:ascii="Times New Roman" w:hAnsi="Times New Roman" w:cs="Times New Roman"/>
          <w:color w:val="000000"/>
          <w:sz w:val="28"/>
          <w:szCs w:val="28"/>
          <w:lang w:val="uk-UA"/>
        </w:rPr>
        <w:t>"</w:t>
      </w:r>
      <w:r w:rsidRPr="00C9091B">
        <w:rPr>
          <w:color w:val="000000"/>
          <w:sz w:val="28"/>
          <w:szCs w:val="28"/>
          <w:lang w:val="uk-UA"/>
        </w:rPr>
        <w:t xml:space="preserve"> </w:t>
      </w:r>
      <w:r>
        <w:rPr>
          <w:rFonts w:ascii="Times New Roman" w:hAnsi="Times New Roman"/>
          <w:sz w:val="28"/>
          <w:szCs w:val="28"/>
          <w:lang w:val="uk-UA"/>
        </w:rPr>
        <w:t xml:space="preserve"> та інші</w:t>
      </w:r>
      <w:r w:rsidRPr="00517019">
        <w:rPr>
          <w:rFonts w:ascii="Times New Roman" w:hAnsi="Times New Roman" w:cs="Times New Roman"/>
          <w:color w:val="000000"/>
          <w:sz w:val="28"/>
          <w:szCs w:val="28"/>
          <w:lang w:val="uk-UA"/>
        </w:rPr>
        <w:t>.</w:t>
      </w:r>
    </w:p>
    <w:p w:rsidR="00241410" w:rsidRPr="00517019" w:rsidRDefault="00241410" w:rsidP="00364796">
      <w:pPr>
        <w:shd w:val="clear" w:color="auto" w:fill="FFFFFF"/>
        <w:spacing w:after="0" w:line="360" w:lineRule="auto"/>
        <w:ind w:firstLine="900"/>
        <w:jc w:val="both"/>
        <w:rPr>
          <w:rFonts w:ascii="Times New Roman" w:eastAsia="Arial Unicode MS" w:hAnsi="Times New Roman" w:cs="Times New Roman"/>
          <w:sz w:val="28"/>
          <w:szCs w:val="28"/>
          <w:lang w:val="uk-UA"/>
        </w:rPr>
      </w:pPr>
      <w:r>
        <w:rPr>
          <w:rFonts w:ascii="Times New Roman" w:hAnsi="Times New Roman"/>
          <w:sz w:val="28"/>
          <w:szCs w:val="28"/>
          <w:lang w:val="uk-UA"/>
        </w:rPr>
        <w:t xml:space="preserve">ТОВ «Сільськогосподарське підприємство «Донбас Агро» </w:t>
      </w:r>
      <w:r w:rsidRPr="00517019">
        <w:rPr>
          <w:rFonts w:ascii="Times New Roman" w:hAnsi="Times New Roman" w:cs="Times New Roman"/>
          <w:sz w:val="28"/>
          <w:szCs w:val="28"/>
          <w:lang w:val="uk-UA"/>
        </w:rPr>
        <w:t>має яскраво виражену  лінійно-функціональну структуру</w:t>
      </w:r>
      <w:r>
        <w:rPr>
          <w:rFonts w:ascii="Times New Roman" w:hAnsi="Times New Roman" w:cs="Times New Roman"/>
          <w:sz w:val="28"/>
          <w:szCs w:val="28"/>
          <w:lang w:val="uk-UA"/>
        </w:rPr>
        <w:t xml:space="preserve"> управління</w:t>
      </w:r>
      <w:r w:rsidRPr="00517019">
        <w:rPr>
          <w:rFonts w:ascii="Times New Roman" w:hAnsi="Times New Roman" w:cs="Times New Roman"/>
          <w:sz w:val="28"/>
          <w:szCs w:val="28"/>
          <w:lang w:val="uk-UA"/>
        </w:rPr>
        <w:t xml:space="preserve">, яка базується на поділі праці в системі </w:t>
      </w:r>
      <w:r>
        <w:rPr>
          <w:rFonts w:ascii="Times New Roman" w:hAnsi="Times New Roman" w:cs="Times New Roman"/>
          <w:sz w:val="28"/>
          <w:szCs w:val="28"/>
          <w:lang w:val="uk-UA"/>
        </w:rPr>
        <w:t>управлі</w:t>
      </w:r>
      <w:r w:rsidRPr="00517019">
        <w:rPr>
          <w:rFonts w:ascii="Times New Roman" w:hAnsi="Times New Roman" w:cs="Times New Roman"/>
          <w:sz w:val="28"/>
          <w:szCs w:val="28"/>
          <w:lang w:val="uk-UA"/>
        </w:rPr>
        <w:t>ння.</w:t>
      </w:r>
    </w:p>
    <w:p w:rsidR="00241410" w:rsidRPr="00517019" w:rsidRDefault="00241410" w:rsidP="00241410">
      <w:pPr>
        <w:shd w:val="clear" w:color="auto" w:fill="FFFFFF"/>
        <w:spacing w:after="0" w:line="360" w:lineRule="auto"/>
        <w:ind w:firstLine="900"/>
        <w:jc w:val="both"/>
        <w:rPr>
          <w:rFonts w:ascii="Times New Roman" w:eastAsia="Arial Unicode MS" w:hAnsi="Times New Roman" w:cs="Times New Roman"/>
          <w:sz w:val="28"/>
          <w:szCs w:val="28"/>
          <w:lang w:val="uk-UA"/>
        </w:rPr>
      </w:pPr>
      <w:r w:rsidRPr="00517019">
        <w:rPr>
          <w:rFonts w:ascii="Times New Roman" w:eastAsia="Arial Unicode MS" w:hAnsi="Times New Roman" w:cs="Times New Roman"/>
          <w:sz w:val="28"/>
          <w:szCs w:val="28"/>
          <w:lang w:val="uk-UA"/>
        </w:rPr>
        <w:t xml:space="preserve">У рамках даної структури персонал групується </w:t>
      </w:r>
      <w:r>
        <w:rPr>
          <w:rFonts w:ascii="Times New Roman" w:eastAsia="Arial Unicode MS" w:hAnsi="Times New Roman" w:cs="Times New Roman"/>
          <w:sz w:val="28"/>
          <w:szCs w:val="28"/>
          <w:lang w:val="uk-UA"/>
        </w:rPr>
        <w:t>за</w:t>
      </w:r>
      <w:r w:rsidRPr="00517019">
        <w:rPr>
          <w:rFonts w:ascii="Times New Roman" w:eastAsia="Arial Unicode MS" w:hAnsi="Times New Roman" w:cs="Times New Roman"/>
          <w:sz w:val="28"/>
          <w:szCs w:val="28"/>
          <w:lang w:val="uk-UA"/>
        </w:rPr>
        <w:t xml:space="preserve"> виконувани</w:t>
      </w:r>
      <w:r>
        <w:rPr>
          <w:rFonts w:ascii="Times New Roman" w:eastAsia="Arial Unicode MS" w:hAnsi="Times New Roman" w:cs="Times New Roman"/>
          <w:sz w:val="28"/>
          <w:szCs w:val="28"/>
          <w:lang w:val="uk-UA"/>
        </w:rPr>
        <w:t>ми</w:t>
      </w:r>
      <w:r w:rsidRPr="00517019">
        <w:rPr>
          <w:rFonts w:ascii="Times New Roman" w:eastAsia="Arial Unicode MS" w:hAnsi="Times New Roman" w:cs="Times New Roman"/>
          <w:sz w:val="28"/>
          <w:szCs w:val="28"/>
          <w:lang w:val="uk-UA"/>
        </w:rPr>
        <w:t xml:space="preserve"> ни</w:t>
      </w:r>
      <w:r>
        <w:rPr>
          <w:rFonts w:ascii="Times New Roman" w:eastAsia="Arial Unicode MS" w:hAnsi="Times New Roman" w:cs="Times New Roman"/>
          <w:sz w:val="28"/>
          <w:szCs w:val="28"/>
          <w:lang w:val="uk-UA"/>
        </w:rPr>
        <w:t>м</w:t>
      </w:r>
      <w:r w:rsidRPr="00517019">
        <w:rPr>
          <w:rFonts w:ascii="Times New Roman" w:eastAsia="Arial Unicode MS" w:hAnsi="Times New Roman" w:cs="Times New Roman"/>
          <w:sz w:val="28"/>
          <w:szCs w:val="28"/>
          <w:lang w:val="uk-UA"/>
        </w:rPr>
        <w:t xml:space="preserve"> функціям</w:t>
      </w:r>
      <w:r>
        <w:rPr>
          <w:rFonts w:ascii="Times New Roman" w:eastAsia="Arial Unicode MS" w:hAnsi="Times New Roman" w:cs="Times New Roman"/>
          <w:sz w:val="28"/>
          <w:szCs w:val="28"/>
          <w:lang w:val="uk-UA"/>
        </w:rPr>
        <w:t>и</w:t>
      </w:r>
      <w:r w:rsidRPr="00517019">
        <w:rPr>
          <w:rFonts w:ascii="Times New Roman" w:eastAsia="Arial Unicode MS" w:hAnsi="Times New Roman" w:cs="Times New Roman"/>
          <w:sz w:val="28"/>
          <w:szCs w:val="28"/>
          <w:lang w:val="uk-UA"/>
        </w:rPr>
        <w:t xml:space="preserve">. В організаційній структурі </w:t>
      </w:r>
      <w:r>
        <w:rPr>
          <w:rFonts w:ascii="Times New Roman" w:eastAsia="Arial Unicode MS" w:hAnsi="Times New Roman" w:cs="Times New Roman"/>
          <w:sz w:val="28"/>
          <w:szCs w:val="28"/>
          <w:lang w:val="uk-UA"/>
        </w:rPr>
        <w:t>управління</w:t>
      </w:r>
      <w:r w:rsidRPr="00517019">
        <w:rPr>
          <w:rFonts w:ascii="Times New Roman" w:eastAsia="Arial Unicode MS" w:hAnsi="Times New Roman" w:cs="Times New Roman"/>
          <w:sz w:val="28"/>
          <w:szCs w:val="28"/>
          <w:lang w:val="uk-UA"/>
        </w:rPr>
        <w:t xml:space="preserve"> керівник будь-якого рівня має розпорядчі права в рамках його компетенції й передає підлеглим ланкам обов'язкові для виконання р</w:t>
      </w:r>
      <w:r>
        <w:rPr>
          <w:rFonts w:ascii="Times New Roman" w:eastAsia="Arial Unicode MS" w:hAnsi="Times New Roman" w:cs="Times New Roman"/>
          <w:sz w:val="28"/>
          <w:szCs w:val="28"/>
          <w:lang w:val="uk-UA"/>
        </w:rPr>
        <w:t>ішення</w:t>
      </w:r>
      <w:r w:rsidRPr="00517019">
        <w:rPr>
          <w:rFonts w:ascii="Times New Roman" w:eastAsia="Arial Unicode MS" w:hAnsi="Times New Roman" w:cs="Times New Roman"/>
          <w:sz w:val="28"/>
          <w:szCs w:val="28"/>
          <w:lang w:val="uk-UA"/>
        </w:rPr>
        <w:t xml:space="preserve">. </w:t>
      </w:r>
    </w:p>
    <w:p w:rsidR="00241410" w:rsidRDefault="00241410" w:rsidP="00241410">
      <w:pPr>
        <w:spacing w:after="0" w:line="360" w:lineRule="auto"/>
        <w:ind w:firstLine="851"/>
        <w:jc w:val="both"/>
        <w:rPr>
          <w:rFonts w:ascii="Times New Roman" w:hAnsi="Times New Roman"/>
          <w:sz w:val="28"/>
          <w:szCs w:val="28"/>
          <w:lang w:val="uk-UA"/>
        </w:rPr>
      </w:pPr>
      <w:r w:rsidRPr="00517019">
        <w:rPr>
          <w:rFonts w:ascii="Times New Roman" w:hAnsi="Times New Roman" w:cs="Times New Roman"/>
          <w:sz w:val="28"/>
          <w:szCs w:val="28"/>
          <w:lang w:val="uk-UA"/>
        </w:rPr>
        <w:t>Схема організаційної структури</w:t>
      </w:r>
      <w:r w:rsidRPr="007B4053">
        <w:rPr>
          <w:rFonts w:ascii="Times New Roman" w:hAnsi="Times New Roman"/>
          <w:sz w:val="28"/>
          <w:szCs w:val="28"/>
          <w:lang w:val="uk-UA"/>
        </w:rPr>
        <w:t xml:space="preserve"> </w:t>
      </w:r>
      <w:r>
        <w:rPr>
          <w:rFonts w:ascii="Times New Roman" w:hAnsi="Times New Roman"/>
          <w:sz w:val="28"/>
          <w:szCs w:val="28"/>
          <w:lang w:val="uk-UA"/>
        </w:rPr>
        <w:t>управління ТОВ «Сільськогосподарське підприємство «Донбас Агро» наведена в додатку А.</w:t>
      </w:r>
    </w:p>
    <w:p w:rsidR="00241410" w:rsidRDefault="00241410" w:rsidP="00241410">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pacing w:val="-6"/>
          <w:sz w:val="28"/>
          <w:szCs w:val="28"/>
          <w:lang w:val="uk-UA"/>
        </w:rPr>
        <w:t>Директор підприємства:</w:t>
      </w:r>
    </w:p>
    <w:p w:rsidR="00241410" w:rsidRDefault="00241410" w:rsidP="00241410">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pacing w:val="-5"/>
          <w:sz w:val="28"/>
          <w:szCs w:val="28"/>
          <w:lang w:val="uk-UA"/>
        </w:rPr>
        <w:t>самостійно вирішує питання поточної діяльності підприємства, без доручення діє від імені підприємства, представляє його інтереси у взаєминах з органами державного управління, підприємствами, організаціями;</w:t>
      </w:r>
    </w:p>
    <w:p w:rsidR="00241410" w:rsidRDefault="00241410" w:rsidP="00241410">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pacing w:val="-6"/>
          <w:sz w:val="28"/>
          <w:szCs w:val="28"/>
          <w:lang w:val="uk-UA"/>
        </w:rPr>
        <w:t>укладає договори, видає доручення, відкриває в установах банків розрахунковий й інший види рахунків;</w:t>
      </w:r>
    </w:p>
    <w:p w:rsidR="00241410" w:rsidRDefault="00241410" w:rsidP="00241410">
      <w:pPr>
        <w:shd w:val="clear" w:color="auto" w:fill="FFFFFF"/>
        <w:spacing w:after="0" w:line="360" w:lineRule="auto"/>
        <w:ind w:firstLine="851"/>
        <w:jc w:val="both"/>
        <w:rPr>
          <w:rFonts w:ascii="Times New Roman" w:hAnsi="Times New Roman"/>
          <w:spacing w:val="-4"/>
          <w:sz w:val="28"/>
          <w:szCs w:val="28"/>
          <w:lang w:val="uk-UA"/>
        </w:rPr>
      </w:pPr>
      <w:r>
        <w:rPr>
          <w:rFonts w:ascii="Times New Roman" w:hAnsi="Times New Roman"/>
          <w:spacing w:val="-4"/>
          <w:sz w:val="28"/>
          <w:szCs w:val="28"/>
          <w:lang w:val="uk-UA"/>
        </w:rPr>
        <w:t xml:space="preserve">користується правом розпорядження коштами й майном підприємства, затверджує структуру й штати, видає накази, ухвалює рішення щодо заохочення й залучення до відповідальності працівників підприємства в рамках чинного законодавства й укладених трудових договорів; </w:t>
      </w:r>
    </w:p>
    <w:p w:rsidR="00241410" w:rsidRDefault="00241410" w:rsidP="00241410">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pacing w:val="-4"/>
          <w:sz w:val="28"/>
          <w:szCs w:val="28"/>
          <w:lang w:val="uk-UA"/>
        </w:rPr>
        <w:t>затверджує всі нормативні документи локального характеру, що регламентують внутрішній розпорядок і господарську діяльність підприємства;</w:t>
      </w:r>
    </w:p>
    <w:p w:rsidR="00241410" w:rsidRDefault="00241410" w:rsidP="00241410">
      <w:pPr>
        <w:shd w:val="clear" w:color="auto" w:fill="FFFFFF"/>
        <w:spacing w:after="0" w:line="360" w:lineRule="auto"/>
        <w:ind w:firstLine="851"/>
        <w:jc w:val="both"/>
        <w:rPr>
          <w:rFonts w:ascii="Times New Roman" w:hAnsi="Times New Roman"/>
          <w:spacing w:val="-5"/>
          <w:sz w:val="28"/>
          <w:szCs w:val="28"/>
          <w:lang w:val="uk-UA"/>
        </w:rPr>
      </w:pPr>
      <w:r>
        <w:rPr>
          <w:rFonts w:ascii="Times New Roman" w:hAnsi="Times New Roman"/>
          <w:spacing w:val="-5"/>
          <w:sz w:val="28"/>
          <w:szCs w:val="28"/>
          <w:lang w:val="uk-UA"/>
        </w:rPr>
        <w:t>відповідає за майно, що перебуває в користуванні підприємства, забезпечує дотримання законодавства про працю, правила й норми охорони праці й техніки безпеки.</w:t>
      </w:r>
    </w:p>
    <w:p w:rsidR="00241410" w:rsidRPr="00517019" w:rsidRDefault="00241410" w:rsidP="00241410">
      <w:pPr>
        <w:spacing w:after="0" w:line="360" w:lineRule="auto"/>
        <w:ind w:firstLine="900"/>
        <w:jc w:val="both"/>
        <w:rPr>
          <w:rFonts w:ascii="Times New Roman" w:hAnsi="Times New Roman" w:cs="Times New Roman"/>
          <w:sz w:val="28"/>
          <w:szCs w:val="28"/>
          <w:lang w:val="uk-UA"/>
        </w:rPr>
      </w:pPr>
      <w:r w:rsidRPr="00517019">
        <w:rPr>
          <w:rFonts w:ascii="Times New Roman" w:eastAsia="Arial Unicode MS" w:hAnsi="Times New Roman" w:cs="Times New Roman"/>
          <w:sz w:val="28"/>
          <w:szCs w:val="28"/>
          <w:lang w:val="uk-UA"/>
        </w:rPr>
        <w:lastRenderedPageBreak/>
        <w:t xml:space="preserve">Економічну функцію </w:t>
      </w:r>
      <w:r>
        <w:rPr>
          <w:rFonts w:ascii="Times New Roman" w:eastAsia="Arial Unicode MS" w:hAnsi="Times New Roman" w:cs="Times New Roman"/>
          <w:sz w:val="28"/>
          <w:szCs w:val="28"/>
          <w:lang w:val="uk-UA"/>
        </w:rPr>
        <w:t>управління</w:t>
      </w:r>
      <w:r w:rsidRPr="00517019">
        <w:rPr>
          <w:rFonts w:ascii="Times New Roman" w:eastAsia="Arial Unicode MS" w:hAnsi="Times New Roman" w:cs="Times New Roman"/>
          <w:sz w:val="28"/>
          <w:szCs w:val="28"/>
          <w:lang w:val="uk-UA"/>
        </w:rPr>
        <w:t xml:space="preserve"> </w:t>
      </w:r>
      <w:r>
        <w:rPr>
          <w:rFonts w:ascii="Times New Roman" w:hAnsi="Times New Roman"/>
          <w:sz w:val="28"/>
          <w:szCs w:val="28"/>
          <w:lang w:val="uk-UA"/>
        </w:rPr>
        <w:t xml:space="preserve">ТОВ «Сільськогосподарське підприємство «Донбас Агро» </w:t>
      </w:r>
      <w:r w:rsidRPr="00517019">
        <w:rPr>
          <w:rFonts w:ascii="Times New Roman" w:eastAsia="Arial Unicode MS" w:hAnsi="Times New Roman" w:cs="Times New Roman"/>
          <w:sz w:val="28"/>
          <w:szCs w:val="28"/>
          <w:lang w:val="uk-UA"/>
        </w:rPr>
        <w:t xml:space="preserve">виконують </w:t>
      </w:r>
      <w:r>
        <w:rPr>
          <w:rFonts w:ascii="Times New Roman" w:eastAsia="Arial Unicode MS" w:hAnsi="Times New Roman" w:cs="Times New Roman"/>
          <w:sz w:val="28"/>
          <w:szCs w:val="28"/>
          <w:lang w:val="uk-UA"/>
        </w:rPr>
        <w:t xml:space="preserve">головний </w:t>
      </w:r>
      <w:r w:rsidRPr="00517019">
        <w:rPr>
          <w:rFonts w:ascii="Times New Roman" w:eastAsia="Arial Unicode MS" w:hAnsi="Times New Roman" w:cs="Times New Roman"/>
          <w:sz w:val="28"/>
          <w:szCs w:val="28"/>
          <w:lang w:val="uk-UA"/>
        </w:rPr>
        <w:t xml:space="preserve">економіст і головний бухгалтер. </w:t>
      </w:r>
    </w:p>
    <w:p w:rsidR="00241410" w:rsidRPr="008C61F3" w:rsidRDefault="00241410" w:rsidP="00241410">
      <w:pPr>
        <w:shd w:val="clear" w:color="auto" w:fill="FFFFFF"/>
        <w:spacing w:after="0" w:line="360" w:lineRule="auto"/>
        <w:ind w:firstLine="900"/>
        <w:jc w:val="both"/>
        <w:rPr>
          <w:rFonts w:ascii="Times New Roman" w:hAnsi="Times New Roman" w:cs="Times New Roman"/>
          <w:iCs/>
          <w:color w:val="000000"/>
          <w:sz w:val="28"/>
          <w:szCs w:val="28"/>
          <w:lang w:val="uk-UA"/>
        </w:rPr>
      </w:pPr>
      <w:r w:rsidRPr="00517019">
        <w:rPr>
          <w:rFonts w:ascii="Times New Roman" w:hAnsi="Times New Roman" w:cs="Times New Roman"/>
          <w:sz w:val="28"/>
          <w:szCs w:val="28"/>
          <w:lang w:val="uk-UA"/>
        </w:rPr>
        <w:t>Головний бухгалтер</w:t>
      </w:r>
      <w:r w:rsidRPr="00517019">
        <w:rPr>
          <w:rFonts w:ascii="Times New Roman" w:hAnsi="Times New Roman" w:cs="Times New Roman"/>
          <w:color w:val="000000"/>
          <w:spacing w:val="1"/>
          <w:sz w:val="28"/>
          <w:szCs w:val="28"/>
          <w:lang w:val="uk-UA"/>
        </w:rPr>
        <w:t xml:space="preserve"> здійснює організацію </w:t>
      </w:r>
      <w:r w:rsidRPr="00517019">
        <w:rPr>
          <w:rFonts w:ascii="Times New Roman" w:hAnsi="Times New Roman" w:cs="Times New Roman"/>
          <w:spacing w:val="1"/>
          <w:sz w:val="28"/>
          <w:szCs w:val="28"/>
          <w:lang w:val="uk-UA"/>
        </w:rPr>
        <w:t>обліку</w:t>
      </w:r>
      <w:r w:rsidRPr="00517019">
        <w:rPr>
          <w:rFonts w:ascii="Times New Roman" w:hAnsi="Times New Roman" w:cs="Times New Roman"/>
          <w:color w:val="000000"/>
          <w:spacing w:val="1"/>
          <w:sz w:val="28"/>
          <w:szCs w:val="28"/>
          <w:lang w:val="uk-UA"/>
        </w:rPr>
        <w:t xml:space="preserve"> </w:t>
      </w:r>
      <w:r w:rsidRPr="00517019">
        <w:rPr>
          <w:rFonts w:ascii="Times New Roman" w:hAnsi="Times New Roman" w:cs="Times New Roman"/>
          <w:spacing w:val="1"/>
          <w:sz w:val="28"/>
          <w:szCs w:val="28"/>
          <w:lang w:val="uk-UA"/>
        </w:rPr>
        <w:t>фінансово-господарчої</w:t>
      </w:r>
      <w:r w:rsidRPr="00517019">
        <w:rPr>
          <w:rFonts w:ascii="Times New Roman" w:hAnsi="Times New Roman" w:cs="Times New Roman"/>
          <w:color w:val="000000"/>
          <w:spacing w:val="1"/>
          <w:sz w:val="28"/>
          <w:szCs w:val="28"/>
          <w:lang w:val="uk-UA"/>
        </w:rPr>
        <w:t xml:space="preserve"> діяльності підприємства.</w:t>
      </w:r>
      <w:r w:rsidRPr="00517019">
        <w:rPr>
          <w:rFonts w:ascii="Times New Roman" w:hAnsi="Times New Roman" w:cs="Times New Roman"/>
          <w:iCs/>
          <w:color w:val="000000"/>
          <w:sz w:val="28"/>
          <w:szCs w:val="28"/>
          <w:lang w:val="uk-UA"/>
        </w:rPr>
        <w:t xml:space="preserve"> </w:t>
      </w:r>
      <w:r w:rsidRPr="00517019">
        <w:rPr>
          <w:rFonts w:ascii="Times New Roman" w:hAnsi="Times New Roman" w:cs="Times New Roman"/>
          <w:iCs/>
          <w:sz w:val="28"/>
          <w:szCs w:val="28"/>
          <w:lang w:val="uk-UA"/>
        </w:rPr>
        <w:t>Веде</w:t>
      </w:r>
      <w:r w:rsidRPr="00517019">
        <w:rPr>
          <w:rFonts w:ascii="Times New Roman" w:hAnsi="Times New Roman" w:cs="Times New Roman"/>
          <w:iCs/>
          <w:color w:val="000000"/>
          <w:sz w:val="28"/>
          <w:szCs w:val="28"/>
          <w:lang w:val="uk-UA"/>
        </w:rPr>
        <w:t xml:space="preserve"> контроль над схоронністю  власності підприємства, правильною витратою коштів і матеріальних цінностей, </w:t>
      </w:r>
      <w:r w:rsidRPr="008C61F3">
        <w:rPr>
          <w:rFonts w:ascii="Times New Roman" w:hAnsi="Times New Roman" w:cs="Times New Roman"/>
          <w:iCs/>
          <w:color w:val="000000"/>
          <w:sz w:val="28"/>
          <w:szCs w:val="28"/>
          <w:lang w:val="uk-UA"/>
        </w:rPr>
        <w:t>дотриманням режиму економії й господарського розрахунку.</w:t>
      </w:r>
    </w:p>
    <w:p w:rsidR="001A2086" w:rsidRDefault="001A2086" w:rsidP="001A2086">
      <w:pPr>
        <w:tabs>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економіст підприємства здійснює керівництво роботою з економічного планування на підприємстві, спрямованому на координацію діяльності всіх його підрозділів, з метою досягнення з максимальною ефективністю цілей, поставлених у рамках обраної стратегії й місії підприємства. Також даний фахівець здійснює організацію комплексного економічного аналізу діяльності підприємства і бере участь у розробці планових заходів щодо ефективного використання виробничих потужностей, матеріальних і трудових ресурсів, підвищення рентабельності діяльності.</w:t>
      </w:r>
    </w:p>
    <w:p w:rsidR="001A2086" w:rsidRPr="009E3917" w:rsidRDefault="001A2086" w:rsidP="001A2086">
      <w:pPr>
        <w:pStyle w:val="af2"/>
        <w:tabs>
          <w:tab w:val="left" w:pos="5220"/>
        </w:tabs>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Головний економіст з фахівцями підприємства</w:t>
      </w:r>
      <w:r w:rsidRPr="009E3917">
        <w:rPr>
          <w:rFonts w:ascii="Times New Roman" w:hAnsi="Times New Roman" w:cs="Times New Roman"/>
          <w:sz w:val="28"/>
          <w:szCs w:val="28"/>
          <w:lang w:val="uk-UA"/>
        </w:rPr>
        <w:t xml:space="preserve"> розробляють наступні основні плани</w:t>
      </w:r>
      <w:r w:rsidRPr="009E3917">
        <w:rPr>
          <w:rFonts w:ascii="Times New Roman" w:hAnsi="Times New Roman" w:cs="Times New Roman"/>
          <w:sz w:val="28"/>
          <w:szCs w:val="28"/>
        </w:rPr>
        <w:t>:</w:t>
      </w:r>
    </w:p>
    <w:p w:rsidR="001A2086" w:rsidRPr="001A2086" w:rsidRDefault="001A2086" w:rsidP="001A2086">
      <w:pPr>
        <w:spacing w:after="0" w:line="360" w:lineRule="auto"/>
        <w:ind w:firstLine="851"/>
        <w:jc w:val="both"/>
        <w:rPr>
          <w:rFonts w:ascii="Times New Roman" w:hAnsi="Times New Roman"/>
          <w:sz w:val="28"/>
          <w:szCs w:val="28"/>
          <w:lang w:val="uk-UA"/>
        </w:rPr>
      </w:pPr>
      <w:r w:rsidRPr="001A2086">
        <w:rPr>
          <w:rFonts w:ascii="Times New Roman" w:hAnsi="Times New Roman"/>
          <w:sz w:val="28"/>
          <w:szCs w:val="28"/>
          <w:lang w:val="uk-UA"/>
        </w:rPr>
        <w:t>структура посівних площ;</w:t>
      </w:r>
    </w:p>
    <w:p w:rsidR="001A2086" w:rsidRPr="001A2086" w:rsidRDefault="001A2086" w:rsidP="001A2086">
      <w:pPr>
        <w:spacing w:after="0" w:line="360" w:lineRule="auto"/>
        <w:ind w:firstLine="851"/>
        <w:jc w:val="both"/>
        <w:rPr>
          <w:rFonts w:ascii="Times New Roman" w:hAnsi="Times New Roman"/>
          <w:sz w:val="28"/>
          <w:szCs w:val="28"/>
          <w:lang w:val="uk-UA"/>
        </w:rPr>
      </w:pPr>
      <w:r w:rsidRPr="001A2086">
        <w:rPr>
          <w:rFonts w:ascii="Times New Roman" w:hAnsi="Times New Roman"/>
          <w:sz w:val="28"/>
          <w:szCs w:val="28"/>
          <w:lang w:val="uk-UA"/>
        </w:rPr>
        <w:t>баланс використання продукції рослинництва;</w:t>
      </w:r>
    </w:p>
    <w:p w:rsidR="001A2086" w:rsidRPr="001A2086" w:rsidRDefault="001A2086" w:rsidP="001A2086">
      <w:pPr>
        <w:spacing w:after="0" w:line="360" w:lineRule="auto"/>
        <w:ind w:firstLine="851"/>
        <w:jc w:val="both"/>
        <w:rPr>
          <w:rFonts w:ascii="Times New Roman" w:hAnsi="Times New Roman"/>
          <w:sz w:val="28"/>
          <w:szCs w:val="28"/>
          <w:lang w:val="uk-UA"/>
        </w:rPr>
      </w:pPr>
      <w:r w:rsidRPr="001A2086">
        <w:rPr>
          <w:rFonts w:ascii="Times New Roman" w:hAnsi="Times New Roman"/>
          <w:sz w:val="28"/>
          <w:szCs w:val="28"/>
          <w:lang w:val="uk-UA"/>
        </w:rPr>
        <w:t>баланс використання продукції тваринництва;</w:t>
      </w:r>
    </w:p>
    <w:p w:rsidR="001A2086" w:rsidRPr="001A2086" w:rsidRDefault="001A2086" w:rsidP="001A2086">
      <w:pPr>
        <w:spacing w:after="0" w:line="360" w:lineRule="auto"/>
        <w:ind w:firstLine="851"/>
        <w:jc w:val="both"/>
        <w:rPr>
          <w:rFonts w:ascii="Times New Roman" w:hAnsi="Times New Roman"/>
          <w:sz w:val="28"/>
          <w:szCs w:val="28"/>
          <w:lang w:val="uk-UA"/>
        </w:rPr>
      </w:pPr>
      <w:r w:rsidRPr="001A2086">
        <w:rPr>
          <w:rFonts w:ascii="Times New Roman" w:hAnsi="Times New Roman"/>
          <w:sz w:val="28"/>
          <w:szCs w:val="28"/>
          <w:lang w:val="uk-UA"/>
        </w:rPr>
        <w:t>планова реалізація сільськогосподарської продукції;</w:t>
      </w:r>
    </w:p>
    <w:p w:rsidR="001A2086" w:rsidRPr="001A2086" w:rsidRDefault="001A2086" w:rsidP="001A2086">
      <w:pPr>
        <w:spacing w:after="0" w:line="360" w:lineRule="auto"/>
        <w:ind w:firstLine="851"/>
        <w:jc w:val="both"/>
        <w:rPr>
          <w:rFonts w:ascii="Times New Roman" w:hAnsi="Times New Roman"/>
          <w:sz w:val="28"/>
          <w:szCs w:val="28"/>
          <w:lang w:val="uk-UA"/>
        </w:rPr>
      </w:pPr>
      <w:r w:rsidRPr="001A2086">
        <w:rPr>
          <w:rFonts w:ascii="Times New Roman" w:hAnsi="Times New Roman"/>
          <w:sz w:val="28"/>
          <w:szCs w:val="28"/>
          <w:lang w:val="uk-UA"/>
        </w:rPr>
        <w:t>розрахунки по насінню;</w:t>
      </w:r>
    </w:p>
    <w:p w:rsidR="001A2086" w:rsidRPr="001A2086" w:rsidRDefault="001A2086" w:rsidP="001A2086">
      <w:pPr>
        <w:spacing w:after="0" w:line="360" w:lineRule="auto"/>
        <w:ind w:firstLine="851"/>
        <w:jc w:val="both"/>
        <w:rPr>
          <w:rFonts w:ascii="Times New Roman" w:hAnsi="Times New Roman"/>
          <w:color w:val="000000"/>
          <w:sz w:val="28"/>
          <w:szCs w:val="28"/>
          <w:lang w:val="uk-UA"/>
        </w:rPr>
      </w:pPr>
      <w:r w:rsidRPr="001A2086">
        <w:rPr>
          <w:rFonts w:ascii="Times New Roman" w:hAnsi="Times New Roman"/>
          <w:color w:val="000000"/>
          <w:sz w:val="28"/>
          <w:szCs w:val="28"/>
          <w:lang w:val="uk-UA"/>
        </w:rPr>
        <w:t xml:space="preserve">розрахунки витрат на ремонт основних </w:t>
      </w:r>
      <w:r w:rsidRPr="001A2086">
        <w:rPr>
          <w:rFonts w:ascii="Times New Roman" w:hAnsi="Times New Roman"/>
          <w:sz w:val="28"/>
          <w:szCs w:val="28"/>
          <w:lang w:val="uk-UA"/>
        </w:rPr>
        <w:t>засобів</w:t>
      </w:r>
      <w:r w:rsidRPr="001A2086">
        <w:rPr>
          <w:rFonts w:ascii="Times New Roman" w:hAnsi="Times New Roman"/>
          <w:color w:val="000000"/>
          <w:sz w:val="28"/>
          <w:szCs w:val="28"/>
          <w:lang w:val="uk-UA"/>
        </w:rPr>
        <w:t xml:space="preserve"> і запасні частини;</w:t>
      </w:r>
    </w:p>
    <w:p w:rsidR="001A2086" w:rsidRPr="001A2086" w:rsidRDefault="001A2086" w:rsidP="001A2086">
      <w:pPr>
        <w:spacing w:after="0" w:line="360" w:lineRule="auto"/>
        <w:ind w:firstLine="851"/>
        <w:jc w:val="both"/>
        <w:rPr>
          <w:rFonts w:ascii="Times New Roman" w:hAnsi="Times New Roman"/>
          <w:color w:val="000000"/>
          <w:sz w:val="28"/>
          <w:szCs w:val="28"/>
          <w:lang w:val="uk-UA"/>
        </w:rPr>
      </w:pPr>
      <w:r w:rsidRPr="001A2086">
        <w:rPr>
          <w:rFonts w:ascii="Times New Roman" w:hAnsi="Times New Roman"/>
          <w:color w:val="000000"/>
          <w:sz w:val="28"/>
          <w:szCs w:val="28"/>
          <w:lang w:val="uk-UA"/>
        </w:rPr>
        <w:t>розрахунки на використання мінеральних добрив;</w:t>
      </w:r>
    </w:p>
    <w:p w:rsidR="001A2086" w:rsidRPr="001A2086" w:rsidRDefault="001A2086" w:rsidP="001A2086">
      <w:pPr>
        <w:spacing w:after="0" w:line="360" w:lineRule="auto"/>
        <w:ind w:firstLine="851"/>
        <w:jc w:val="both"/>
        <w:rPr>
          <w:rFonts w:ascii="Times New Roman" w:hAnsi="Times New Roman"/>
          <w:color w:val="000000"/>
          <w:sz w:val="28"/>
          <w:szCs w:val="28"/>
          <w:lang w:val="uk-UA"/>
        </w:rPr>
      </w:pPr>
      <w:r w:rsidRPr="001A2086">
        <w:rPr>
          <w:rFonts w:ascii="Times New Roman" w:hAnsi="Times New Roman"/>
          <w:color w:val="000000"/>
          <w:sz w:val="28"/>
          <w:szCs w:val="28"/>
          <w:lang w:val="uk-UA"/>
        </w:rPr>
        <w:t>розрахунки на використання отрутохімікатів;</w:t>
      </w:r>
    </w:p>
    <w:p w:rsidR="001A2086" w:rsidRPr="001A2086" w:rsidRDefault="001A2086" w:rsidP="001A2086">
      <w:pPr>
        <w:spacing w:after="0" w:line="360" w:lineRule="auto"/>
        <w:ind w:firstLine="851"/>
        <w:jc w:val="both"/>
        <w:rPr>
          <w:rFonts w:ascii="Times New Roman" w:hAnsi="Times New Roman"/>
          <w:color w:val="000000"/>
          <w:sz w:val="28"/>
          <w:szCs w:val="28"/>
          <w:lang w:val="uk-UA"/>
        </w:rPr>
      </w:pPr>
      <w:r w:rsidRPr="001A2086">
        <w:rPr>
          <w:rFonts w:ascii="Times New Roman" w:hAnsi="Times New Roman"/>
          <w:color w:val="000000"/>
          <w:sz w:val="28"/>
          <w:szCs w:val="28"/>
          <w:lang w:val="uk-UA"/>
        </w:rPr>
        <w:t>розрахунки по заробітній платі;</w:t>
      </w:r>
    </w:p>
    <w:p w:rsidR="001A2086" w:rsidRPr="001A2086" w:rsidRDefault="001A2086" w:rsidP="001A2086">
      <w:pPr>
        <w:spacing w:after="0" w:line="360" w:lineRule="auto"/>
        <w:ind w:firstLine="851"/>
        <w:jc w:val="both"/>
        <w:rPr>
          <w:rFonts w:ascii="Times New Roman" w:hAnsi="Times New Roman"/>
          <w:color w:val="000000"/>
          <w:sz w:val="28"/>
          <w:szCs w:val="28"/>
          <w:lang w:val="uk-UA"/>
        </w:rPr>
      </w:pPr>
      <w:r w:rsidRPr="001A2086">
        <w:rPr>
          <w:rFonts w:ascii="Times New Roman" w:hAnsi="Times New Roman"/>
          <w:color w:val="000000"/>
          <w:sz w:val="28"/>
          <w:szCs w:val="28"/>
          <w:lang w:val="uk-UA"/>
        </w:rPr>
        <w:t>розрахунки планового споживання електроенергії, ПМ</w:t>
      </w:r>
      <w:r w:rsidRPr="001A2086">
        <w:rPr>
          <w:rFonts w:ascii="Times New Roman" w:hAnsi="Times New Roman"/>
          <w:sz w:val="28"/>
          <w:szCs w:val="28"/>
          <w:lang w:val="uk-UA"/>
        </w:rPr>
        <w:t>М</w:t>
      </w:r>
      <w:r w:rsidRPr="001A2086">
        <w:rPr>
          <w:rFonts w:ascii="Times New Roman" w:hAnsi="Times New Roman"/>
          <w:color w:val="000000"/>
          <w:sz w:val="28"/>
          <w:szCs w:val="28"/>
          <w:lang w:val="uk-UA"/>
        </w:rPr>
        <w:t>;</w:t>
      </w:r>
    </w:p>
    <w:p w:rsidR="001A2086" w:rsidRPr="001A2086" w:rsidRDefault="001A2086" w:rsidP="001A2086">
      <w:pPr>
        <w:spacing w:after="0" w:line="360" w:lineRule="auto"/>
        <w:ind w:firstLine="851"/>
        <w:jc w:val="both"/>
        <w:rPr>
          <w:rFonts w:ascii="Times New Roman" w:hAnsi="Times New Roman"/>
          <w:color w:val="000000"/>
          <w:sz w:val="28"/>
          <w:szCs w:val="28"/>
          <w:lang w:val="uk-UA"/>
        </w:rPr>
      </w:pPr>
      <w:r w:rsidRPr="001A2086">
        <w:rPr>
          <w:rFonts w:ascii="Times New Roman" w:hAnsi="Times New Roman"/>
          <w:color w:val="000000"/>
          <w:sz w:val="28"/>
          <w:szCs w:val="28"/>
          <w:lang w:val="uk-UA"/>
        </w:rPr>
        <w:t xml:space="preserve">калькуляція витрат і визначення </w:t>
      </w:r>
      <w:r w:rsidRPr="001A2086">
        <w:rPr>
          <w:rFonts w:ascii="Times New Roman" w:hAnsi="Times New Roman"/>
          <w:sz w:val="28"/>
          <w:szCs w:val="28"/>
          <w:lang w:val="uk-UA"/>
        </w:rPr>
        <w:t>економічної</w:t>
      </w:r>
      <w:r w:rsidRPr="001A2086">
        <w:rPr>
          <w:rFonts w:ascii="Times New Roman" w:hAnsi="Times New Roman"/>
          <w:color w:val="000000"/>
          <w:sz w:val="28"/>
          <w:szCs w:val="28"/>
          <w:lang w:val="uk-UA"/>
        </w:rPr>
        <w:t xml:space="preserve"> ефективності </w:t>
      </w:r>
      <w:r w:rsidRPr="001A2086">
        <w:rPr>
          <w:rFonts w:ascii="Times New Roman" w:hAnsi="Times New Roman"/>
          <w:sz w:val="28"/>
          <w:szCs w:val="28"/>
          <w:lang w:val="uk-UA"/>
        </w:rPr>
        <w:t>виробництва</w:t>
      </w:r>
      <w:r w:rsidRPr="001A2086">
        <w:rPr>
          <w:rFonts w:ascii="Times New Roman" w:hAnsi="Times New Roman"/>
          <w:color w:val="000000"/>
          <w:sz w:val="28"/>
          <w:szCs w:val="28"/>
          <w:lang w:val="uk-UA"/>
        </w:rPr>
        <w:t>.</w:t>
      </w:r>
    </w:p>
    <w:p w:rsidR="006159BE" w:rsidRDefault="006159BE" w:rsidP="006159BE">
      <w:pPr>
        <w:pStyle w:val="af4"/>
        <w:spacing w:line="360" w:lineRule="auto"/>
        <w:ind w:firstLine="851"/>
        <w:jc w:val="both"/>
        <w:rPr>
          <w:rFonts w:ascii="Times New Roman" w:hAnsi="Times New Roman" w:cs="Times New Roman"/>
          <w:sz w:val="28"/>
          <w:szCs w:val="28"/>
          <w:lang w:val="uk-UA"/>
        </w:rPr>
      </w:pPr>
    </w:p>
    <w:p w:rsidR="006159BE" w:rsidRPr="007277C4" w:rsidRDefault="006159BE" w:rsidP="007277C4">
      <w:pPr>
        <w:pStyle w:val="2"/>
        <w:numPr>
          <w:ilvl w:val="1"/>
          <w:numId w:val="7"/>
        </w:numPr>
        <w:spacing w:after="240"/>
        <w:ind w:left="0" w:firstLine="851"/>
        <w:jc w:val="both"/>
      </w:pPr>
      <w:r w:rsidRPr="007277C4">
        <w:lastRenderedPageBreak/>
        <w:t xml:space="preserve">Аналіз </w:t>
      </w:r>
      <w:r w:rsidR="007277C4" w:rsidRPr="007277C4">
        <w:t xml:space="preserve">показників ефективності діяльності </w:t>
      </w:r>
      <w:r w:rsidRPr="007277C4">
        <w:t xml:space="preserve">підприємства </w:t>
      </w:r>
    </w:p>
    <w:p w:rsidR="00364796" w:rsidRDefault="003577F7" w:rsidP="006159BE">
      <w:pPr>
        <w:pStyle w:val="af4"/>
        <w:spacing w:line="360" w:lineRule="auto"/>
        <w:ind w:firstLine="851"/>
        <w:jc w:val="both"/>
        <w:rPr>
          <w:rFonts w:ascii="Times New Roman" w:hAnsi="Times New Roman" w:cs="Times New Roman"/>
          <w:sz w:val="28"/>
          <w:szCs w:val="28"/>
          <w:lang w:val="uk-UA"/>
        </w:rPr>
      </w:pPr>
      <w:r w:rsidRPr="003577F7">
        <w:rPr>
          <w:rFonts w:ascii="Times New Roman" w:hAnsi="Times New Roman" w:cs="Times New Roman"/>
          <w:sz w:val="28"/>
          <w:szCs w:val="28"/>
          <w:lang w:val="uk-UA"/>
        </w:rPr>
        <w:t>Дослідження економічного стану підприємства розпочинають з аналізу динаміки основних техніко-економічних показників діяльності.</w:t>
      </w:r>
      <w:r>
        <w:rPr>
          <w:sz w:val="28"/>
          <w:szCs w:val="28"/>
          <w:lang w:val="uk-UA"/>
        </w:rPr>
        <w:t xml:space="preserve"> </w:t>
      </w:r>
      <w:r w:rsidR="00364796" w:rsidRPr="00364796">
        <w:rPr>
          <w:rFonts w:ascii="Times New Roman" w:hAnsi="Times New Roman" w:cs="Times New Roman"/>
          <w:sz w:val="28"/>
          <w:szCs w:val="28"/>
        </w:rPr>
        <w:t>Основн</w:t>
      </w:r>
      <w:r w:rsidR="00364796" w:rsidRPr="00364796">
        <w:rPr>
          <w:rFonts w:ascii="Times New Roman" w:hAnsi="Times New Roman" w:cs="Times New Roman"/>
          <w:sz w:val="28"/>
          <w:szCs w:val="28"/>
          <w:lang w:val="uk-UA"/>
        </w:rPr>
        <w:t>і</w:t>
      </w:r>
      <w:r w:rsidR="00364796" w:rsidRPr="00364796">
        <w:rPr>
          <w:rFonts w:ascii="Times New Roman" w:hAnsi="Times New Roman" w:cs="Times New Roman"/>
          <w:sz w:val="28"/>
          <w:szCs w:val="28"/>
        </w:rPr>
        <w:t xml:space="preserve"> техн</w:t>
      </w:r>
      <w:r w:rsidR="00364796" w:rsidRPr="00364796">
        <w:rPr>
          <w:rFonts w:ascii="Times New Roman" w:hAnsi="Times New Roman" w:cs="Times New Roman"/>
          <w:sz w:val="28"/>
          <w:szCs w:val="28"/>
          <w:lang w:val="uk-UA"/>
        </w:rPr>
        <w:t>і</w:t>
      </w:r>
      <w:r w:rsidR="00364796" w:rsidRPr="00364796">
        <w:rPr>
          <w:rFonts w:ascii="Times New Roman" w:hAnsi="Times New Roman" w:cs="Times New Roman"/>
          <w:sz w:val="28"/>
          <w:szCs w:val="28"/>
        </w:rPr>
        <w:t>ко-</w:t>
      </w:r>
      <w:r w:rsidR="00364796" w:rsidRPr="00364796">
        <w:rPr>
          <w:rFonts w:ascii="Times New Roman" w:hAnsi="Times New Roman" w:cs="Times New Roman"/>
          <w:sz w:val="28"/>
          <w:szCs w:val="28"/>
          <w:lang w:val="uk-UA"/>
        </w:rPr>
        <w:t>е</w:t>
      </w:r>
      <w:r w:rsidR="00364796" w:rsidRPr="00364796">
        <w:rPr>
          <w:rFonts w:ascii="Times New Roman" w:hAnsi="Times New Roman" w:cs="Times New Roman"/>
          <w:sz w:val="28"/>
          <w:szCs w:val="28"/>
        </w:rPr>
        <w:t>коном</w:t>
      </w:r>
      <w:r w:rsidR="00364796" w:rsidRPr="00364796">
        <w:rPr>
          <w:rFonts w:ascii="Times New Roman" w:hAnsi="Times New Roman" w:cs="Times New Roman"/>
          <w:sz w:val="28"/>
          <w:szCs w:val="28"/>
          <w:lang w:val="uk-UA"/>
        </w:rPr>
        <w:t>і</w:t>
      </w:r>
      <w:r w:rsidR="00364796" w:rsidRPr="00364796">
        <w:rPr>
          <w:rFonts w:ascii="Times New Roman" w:hAnsi="Times New Roman" w:cs="Times New Roman"/>
          <w:sz w:val="28"/>
          <w:szCs w:val="28"/>
        </w:rPr>
        <w:t>ч</w:t>
      </w:r>
      <w:r w:rsidR="00364796" w:rsidRPr="00364796">
        <w:rPr>
          <w:rFonts w:ascii="Times New Roman" w:hAnsi="Times New Roman" w:cs="Times New Roman"/>
          <w:sz w:val="28"/>
          <w:szCs w:val="28"/>
          <w:lang w:val="uk-UA"/>
        </w:rPr>
        <w:t>ні</w:t>
      </w:r>
      <w:r w:rsidR="00364796" w:rsidRPr="00364796">
        <w:rPr>
          <w:rFonts w:ascii="Times New Roman" w:hAnsi="Times New Roman" w:cs="Times New Roman"/>
        </w:rPr>
        <w:t xml:space="preserve"> </w:t>
      </w:r>
      <w:r w:rsidR="00364796" w:rsidRPr="00364796">
        <w:rPr>
          <w:rFonts w:ascii="Times New Roman" w:hAnsi="Times New Roman" w:cs="Times New Roman"/>
          <w:sz w:val="28"/>
          <w:szCs w:val="28"/>
        </w:rPr>
        <w:t>показ</w:t>
      </w:r>
      <w:r w:rsidR="00364796" w:rsidRPr="00364796">
        <w:rPr>
          <w:rFonts w:ascii="Times New Roman" w:hAnsi="Times New Roman" w:cs="Times New Roman"/>
          <w:sz w:val="28"/>
          <w:szCs w:val="28"/>
          <w:lang w:val="uk-UA"/>
        </w:rPr>
        <w:t>н</w:t>
      </w:r>
      <w:r w:rsidR="00364796" w:rsidRPr="00364796">
        <w:rPr>
          <w:rFonts w:ascii="Times New Roman" w:hAnsi="Times New Roman" w:cs="Times New Roman"/>
          <w:sz w:val="28"/>
          <w:szCs w:val="28"/>
        </w:rPr>
        <w:t>и</w:t>
      </w:r>
      <w:r w:rsidR="00364796" w:rsidRPr="00364796">
        <w:rPr>
          <w:rFonts w:ascii="Times New Roman" w:hAnsi="Times New Roman" w:cs="Times New Roman"/>
          <w:sz w:val="28"/>
          <w:szCs w:val="28"/>
          <w:lang w:val="uk-UA"/>
        </w:rPr>
        <w:t>ки ТОВ «Сільськогосподарське підприємство</w:t>
      </w:r>
      <w:r w:rsidR="00364796">
        <w:rPr>
          <w:rFonts w:ascii="Times New Roman" w:hAnsi="Times New Roman"/>
          <w:sz w:val="28"/>
          <w:szCs w:val="28"/>
          <w:lang w:val="uk-UA"/>
        </w:rPr>
        <w:t xml:space="preserve"> «Донбас Агро»</w:t>
      </w:r>
      <w:r w:rsidR="00364796">
        <w:rPr>
          <w:rFonts w:ascii="Times New Roman" w:hAnsi="Times New Roman" w:cs="Times New Roman"/>
          <w:sz w:val="28"/>
          <w:szCs w:val="28"/>
          <w:lang w:val="uk-UA"/>
        </w:rPr>
        <w:t xml:space="preserve"> за період </w:t>
      </w:r>
      <w:r w:rsidR="00364796" w:rsidRPr="00D27342">
        <w:rPr>
          <w:rFonts w:ascii="Times New Roman" w:hAnsi="Times New Roman" w:cs="Times New Roman"/>
          <w:sz w:val="28"/>
          <w:szCs w:val="28"/>
          <w:lang w:val="uk-UA"/>
        </w:rPr>
        <w:t>за 20</w:t>
      </w:r>
      <w:r w:rsidR="00364796">
        <w:rPr>
          <w:rFonts w:ascii="Times New Roman" w:hAnsi="Times New Roman" w:cs="Times New Roman"/>
          <w:sz w:val="28"/>
          <w:szCs w:val="28"/>
          <w:lang w:val="uk-UA"/>
        </w:rPr>
        <w:t>12-</w:t>
      </w:r>
      <w:r w:rsidR="00364796" w:rsidRPr="00D27342">
        <w:rPr>
          <w:rFonts w:ascii="Times New Roman" w:hAnsi="Times New Roman" w:cs="Times New Roman"/>
          <w:sz w:val="28"/>
          <w:szCs w:val="28"/>
          <w:lang w:val="uk-UA"/>
        </w:rPr>
        <w:t>201</w:t>
      </w:r>
      <w:r w:rsidR="00364796">
        <w:rPr>
          <w:rFonts w:ascii="Times New Roman" w:hAnsi="Times New Roman" w:cs="Times New Roman"/>
          <w:sz w:val="28"/>
          <w:szCs w:val="28"/>
          <w:lang w:val="uk-UA"/>
        </w:rPr>
        <w:t>4</w:t>
      </w:r>
      <w:r w:rsidR="00364796" w:rsidRPr="00D27342">
        <w:rPr>
          <w:rFonts w:ascii="Times New Roman" w:hAnsi="Times New Roman" w:cs="Times New Roman"/>
          <w:sz w:val="28"/>
          <w:szCs w:val="28"/>
          <w:lang w:val="uk-UA"/>
        </w:rPr>
        <w:t xml:space="preserve"> рр.</w:t>
      </w:r>
      <w:r w:rsidR="00364796">
        <w:rPr>
          <w:rFonts w:ascii="Times New Roman" w:hAnsi="Times New Roman" w:cs="Times New Roman"/>
          <w:sz w:val="28"/>
          <w:szCs w:val="28"/>
          <w:lang w:val="uk-UA"/>
        </w:rPr>
        <w:t xml:space="preserve"> наведені </w:t>
      </w:r>
      <w:r w:rsidR="006159BE">
        <w:rPr>
          <w:rFonts w:ascii="Times New Roman" w:hAnsi="Times New Roman" w:cs="Times New Roman"/>
          <w:sz w:val="28"/>
          <w:szCs w:val="28"/>
          <w:lang w:val="uk-UA"/>
        </w:rPr>
        <w:t xml:space="preserve">в табл. </w:t>
      </w:r>
      <w:r w:rsidR="00364796">
        <w:rPr>
          <w:rFonts w:ascii="Times New Roman" w:hAnsi="Times New Roman" w:cs="Times New Roman"/>
          <w:sz w:val="28"/>
          <w:szCs w:val="28"/>
          <w:lang w:val="uk-UA"/>
        </w:rPr>
        <w:t>2</w:t>
      </w:r>
      <w:r w:rsidR="006159BE">
        <w:rPr>
          <w:rFonts w:ascii="Times New Roman" w:hAnsi="Times New Roman" w:cs="Times New Roman"/>
          <w:sz w:val="28"/>
          <w:szCs w:val="28"/>
          <w:lang w:val="uk-UA"/>
        </w:rPr>
        <w:t xml:space="preserve">.1. </w:t>
      </w:r>
    </w:p>
    <w:p w:rsidR="00364796" w:rsidRDefault="00364796" w:rsidP="00364796">
      <w:pPr>
        <w:spacing w:after="0" w:line="360" w:lineRule="auto"/>
        <w:ind w:firstLine="851"/>
        <w:jc w:val="both"/>
        <w:rPr>
          <w:rFonts w:ascii="Times New Roman" w:hAnsi="Times New Roman" w:cs="Times New Roman"/>
          <w:sz w:val="28"/>
          <w:szCs w:val="28"/>
          <w:lang w:val="uk-UA"/>
        </w:rPr>
      </w:pPr>
      <w:r w:rsidRPr="00F358C2">
        <w:rPr>
          <w:rFonts w:ascii="Times New Roman" w:hAnsi="Times New Roman" w:cs="Times New Roman"/>
          <w:sz w:val="28"/>
          <w:szCs w:val="28"/>
          <w:lang w:val="uk-UA"/>
        </w:rPr>
        <w:t xml:space="preserve">Як видно з табл. </w:t>
      </w:r>
      <w:r>
        <w:rPr>
          <w:rFonts w:ascii="Times New Roman" w:hAnsi="Times New Roman" w:cs="Times New Roman"/>
          <w:sz w:val="28"/>
          <w:szCs w:val="28"/>
          <w:lang w:val="uk-UA"/>
        </w:rPr>
        <w:t>3</w:t>
      </w:r>
      <w:r w:rsidRPr="00F358C2">
        <w:rPr>
          <w:rFonts w:ascii="Times New Roman" w:hAnsi="Times New Roman" w:cs="Times New Roman"/>
          <w:sz w:val="28"/>
          <w:szCs w:val="28"/>
          <w:lang w:val="uk-UA"/>
        </w:rPr>
        <w:t>.1</w:t>
      </w:r>
      <w:r>
        <w:rPr>
          <w:rFonts w:ascii="Times New Roman" w:hAnsi="Times New Roman" w:cs="Times New Roman"/>
          <w:sz w:val="28"/>
          <w:szCs w:val="28"/>
          <w:lang w:val="uk-UA"/>
        </w:rPr>
        <w:t>, найбільші доходи спостерігаються у 2014 році, їх сума складала 5879 тис. грн., що на 40% більше, ніж у 2013 році. Нижчий рівень доходності діяльності у 2012-2013 роках, що пов’язано з падінням цін на агр</w:t>
      </w:r>
      <w:r w:rsidR="003577F7">
        <w:rPr>
          <w:rFonts w:ascii="Times New Roman" w:hAnsi="Times New Roman" w:cs="Times New Roman"/>
          <w:sz w:val="28"/>
          <w:szCs w:val="28"/>
          <w:lang w:val="uk-UA"/>
        </w:rPr>
        <w:t xml:space="preserve">арну </w:t>
      </w:r>
      <w:r>
        <w:rPr>
          <w:rFonts w:ascii="Times New Roman" w:hAnsi="Times New Roman" w:cs="Times New Roman"/>
          <w:sz w:val="28"/>
          <w:szCs w:val="28"/>
          <w:lang w:val="uk-UA"/>
        </w:rPr>
        <w:t xml:space="preserve">продукцію у зв’язку з кризою. Слід зазначити, що обсяги збору врожаю сільськогосподарських культур були найбільшими у ці роки у підприємства. В 2014 році навпаки, ціни почали активно зростати, що віддзеркалилося на зростанні доходів. При цьому обсяги збору врожаю у 2014 році були найменшими за технічними та кормовими культурами. Відносно зернових культур обсяг врожаю був більший від обсягів 2013 року на 695 ц, але рівень результатів збору урожаю майже удвічі менший від рівня 2012 року. </w:t>
      </w:r>
    </w:p>
    <w:p w:rsidR="006159BE" w:rsidRDefault="006159BE" w:rsidP="003577F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 нерівномірній динаміці доходів</w:t>
      </w:r>
      <w:r w:rsidR="003577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собівартість діяльності </w:t>
      </w:r>
      <w:r w:rsidR="003577F7">
        <w:rPr>
          <w:rFonts w:ascii="Times New Roman" w:hAnsi="Times New Roman" w:cs="Times New Roman"/>
          <w:sz w:val="28"/>
          <w:szCs w:val="28"/>
          <w:lang w:val="uk-UA"/>
        </w:rPr>
        <w:t>зростала.</w:t>
      </w:r>
      <w:r>
        <w:rPr>
          <w:rFonts w:ascii="Times New Roman" w:hAnsi="Times New Roman" w:cs="Times New Roman"/>
          <w:sz w:val="28"/>
          <w:szCs w:val="28"/>
          <w:lang w:val="uk-UA"/>
        </w:rPr>
        <w:t xml:space="preserve"> Це зв’язано, в першу чергу, із зростанням цін на паливо, також зростала мінімальна заробітна плата у цей період згідно законодавчих актів. Найбільше зростання витрат було у 201</w:t>
      </w:r>
      <w:r w:rsidR="003577F7">
        <w:rPr>
          <w:rFonts w:ascii="Times New Roman" w:hAnsi="Times New Roman" w:cs="Times New Roman"/>
          <w:sz w:val="28"/>
          <w:szCs w:val="28"/>
          <w:lang w:val="uk-UA"/>
        </w:rPr>
        <w:t>4</w:t>
      </w:r>
      <w:r>
        <w:rPr>
          <w:rFonts w:ascii="Times New Roman" w:hAnsi="Times New Roman" w:cs="Times New Roman"/>
          <w:sz w:val="28"/>
          <w:szCs w:val="28"/>
          <w:lang w:val="uk-UA"/>
        </w:rPr>
        <w:t xml:space="preserve"> році. Треба відмітити, що собівартість вирощування великої рогатої худоби та зернових, технічних, кормових культур дуже велика. Про це свідчить рівень витрат на 1 грн. продукції: в 20</w:t>
      </w:r>
      <w:r w:rsidR="003577F7">
        <w:rPr>
          <w:rFonts w:ascii="Times New Roman" w:hAnsi="Times New Roman" w:cs="Times New Roman"/>
          <w:sz w:val="28"/>
          <w:szCs w:val="28"/>
          <w:lang w:val="uk-UA"/>
        </w:rPr>
        <w:t>13</w:t>
      </w:r>
      <w:r>
        <w:rPr>
          <w:rFonts w:ascii="Times New Roman" w:hAnsi="Times New Roman" w:cs="Times New Roman"/>
          <w:sz w:val="28"/>
          <w:szCs w:val="28"/>
          <w:lang w:val="uk-UA"/>
        </w:rPr>
        <w:t xml:space="preserve"> році приходиться 97,6 копійок на 1 грн. доходів, в 20</w:t>
      </w:r>
      <w:r w:rsidR="003577F7">
        <w:rPr>
          <w:rFonts w:ascii="Times New Roman" w:hAnsi="Times New Roman" w:cs="Times New Roman"/>
          <w:sz w:val="28"/>
          <w:szCs w:val="28"/>
          <w:lang w:val="uk-UA"/>
        </w:rPr>
        <w:t>12</w:t>
      </w:r>
      <w:r>
        <w:rPr>
          <w:rFonts w:ascii="Times New Roman" w:hAnsi="Times New Roman" w:cs="Times New Roman"/>
          <w:sz w:val="28"/>
          <w:szCs w:val="28"/>
          <w:lang w:val="uk-UA"/>
        </w:rPr>
        <w:t xml:space="preserve"> і 201</w:t>
      </w:r>
      <w:r w:rsidR="003577F7">
        <w:rPr>
          <w:rFonts w:ascii="Times New Roman" w:hAnsi="Times New Roman" w:cs="Times New Roman"/>
          <w:sz w:val="28"/>
          <w:szCs w:val="28"/>
          <w:lang w:val="uk-UA"/>
        </w:rPr>
        <w:t>4</w:t>
      </w:r>
      <w:r>
        <w:rPr>
          <w:rFonts w:ascii="Times New Roman" w:hAnsi="Times New Roman" w:cs="Times New Roman"/>
          <w:sz w:val="28"/>
          <w:szCs w:val="28"/>
          <w:lang w:val="uk-UA"/>
        </w:rPr>
        <w:t xml:space="preserve"> р.р. дещо менше – по 85,9 та 80,0 копійок відповідно.</w:t>
      </w:r>
    </w:p>
    <w:p w:rsidR="00FC5B0A" w:rsidRDefault="00FC5B0A">
      <w:pPr>
        <w:rPr>
          <w:rFonts w:ascii="Times New Roman" w:hAnsi="Times New Roman" w:cs="Times New Roman"/>
          <w:sz w:val="28"/>
          <w:szCs w:val="28"/>
          <w:lang w:val="uk-UA"/>
        </w:rPr>
        <w:sectPr w:rsidR="00FC5B0A" w:rsidSect="00B97447">
          <w:headerReference w:type="default" r:id="rId15"/>
          <w:pgSz w:w="11906" w:h="16838"/>
          <w:pgMar w:top="1134" w:right="850" w:bottom="1134" w:left="1701" w:header="708" w:footer="708" w:gutter="0"/>
          <w:cols w:space="708"/>
          <w:docGrid w:linePitch="360"/>
        </w:sectPr>
      </w:pPr>
    </w:p>
    <w:p w:rsidR="00FC5B0A" w:rsidRDefault="00FC5B0A" w:rsidP="00FC5B0A">
      <w:pPr>
        <w:jc w:val="right"/>
        <w:rPr>
          <w:rFonts w:ascii="Times New Roman" w:hAnsi="Times New Roman"/>
          <w:sz w:val="28"/>
          <w:szCs w:val="28"/>
        </w:rPr>
      </w:pPr>
      <w:r>
        <w:rPr>
          <w:rFonts w:ascii="Times New Roman" w:hAnsi="Times New Roman"/>
          <w:sz w:val="28"/>
          <w:szCs w:val="28"/>
        </w:rPr>
        <w:lastRenderedPageBreak/>
        <w:t>Таблиц</w:t>
      </w:r>
      <w:r>
        <w:rPr>
          <w:rFonts w:ascii="Times New Roman" w:hAnsi="Times New Roman"/>
          <w:sz w:val="28"/>
          <w:szCs w:val="28"/>
          <w:lang w:val="uk-UA"/>
        </w:rPr>
        <w:t>я</w:t>
      </w:r>
      <w:r>
        <w:rPr>
          <w:rFonts w:ascii="Times New Roman" w:hAnsi="Times New Roman"/>
          <w:sz w:val="28"/>
          <w:szCs w:val="28"/>
        </w:rPr>
        <w:t xml:space="preserve"> </w:t>
      </w:r>
      <w:r>
        <w:rPr>
          <w:rFonts w:ascii="Times New Roman" w:hAnsi="Times New Roman"/>
          <w:sz w:val="28"/>
          <w:szCs w:val="28"/>
          <w:lang w:val="uk-UA"/>
        </w:rPr>
        <w:t xml:space="preserve"> 2.</w:t>
      </w:r>
      <w:r>
        <w:rPr>
          <w:rFonts w:ascii="Times New Roman" w:hAnsi="Times New Roman"/>
          <w:sz w:val="28"/>
          <w:szCs w:val="28"/>
        </w:rPr>
        <w:t>1</w:t>
      </w:r>
    </w:p>
    <w:p w:rsidR="00FC5B0A" w:rsidRDefault="00FC5B0A" w:rsidP="00FC5B0A">
      <w:pPr>
        <w:ind w:firstLine="851"/>
        <w:jc w:val="center"/>
        <w:rPr>
          <w:rFonts w:ascii="Times New Roman" w:hAnsi="Times New Roman"/>
          <w:sz w:val="28"/>
          <w:szCs w:val="28"/>
          <w:lang w:val="uk-UA"/>
        </w:rPr>
      </w:pPr>
      <w:r>
        <w:rPr>
          <w:rFonts w:ascii="Times New Roman" w:hAnsi="Times New Roman"/>
          <w:sz w:val="28"/>
          <w:szCs w:val="28"/>
        </w:rPr>
        <w:t>Основн</w:t>
      </w:r>
      <w:r>
        <w:rPr>
          <w:rFonts w:ascii="Times New Roman" w:hAnsi="Times New Roman"/>
          <w:sz w:val="28"/>
          <w:szCs w:val="28"/>
          <w:lang w:val="uk-UA"/>
        </w:rPr>
        <w:t>і</w:t>
      </w:r>
      <w:r>
        <w:rPr>
          <w:rFonts w:ascii="Times New Roman" w:hAnsi="Times New Roman"/>
          <w:sz w:val="28"/>
          <w:szCs w:val="28"/>
        </w:rPr>
        <w:t xml:space="preserve"> техн</w:t>
      </w:r>
      <w:r>
        <w:rPr>
          <w:rFonts w:ascii="Times New Roman" w:hAnsi="Times New Roman"/>
          <w:sz w:val="28"/>
          <w:szCs w:val="28"/>
          <w:lang w:val="uk-UA"/>
        </w:rPr>
        <w:t>і</w:t>
      </w:r>
      <w:r>
        <w:rPr>
          <w:rFonts w:ascii="Times New Roman" w:hAnsi="Times New Roman"/>
          <w:sz w:val="28"/>
          <w:szCs w:val="28"/>
        </w:rPr>
        <w:t>ко-</w:t>
      </w:r>
      <w:r>
        <w:rPr>
          <w:rFonts w:ascii="Times New Roman" w:hAnsi="Times New Roman"/>
          <w:sz w:val="28"/>
          <w:szCs w:val="28"/>
          <w:lang w:val="uk-UA"/>
        </w:rPr>
        <w:t>е</w:t>
      </w:r>
      <w:r>
        <w:rPr>
          <w:rFonts w:ascii="Times New Roman" w:hAnsi="Times New Roman"/>
          <w:sz w:val="28"/>
          <w:szCs w:val="28"/>
        </w:rPr>
        <w:t>коном</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ні</w:t>
      </w:r>
      <w:r>
        <w:rPr>
          <w:rFonts w:ascii="Times New Roman" w:hAnsi="Times New Roman"/>
          <w:sz w:val="28"/>
          <w:szCs w:val="28"/>
        </w:rPr>
        <w:t xml:space="preserve"> показ</w:t>
      </w:r>
      <w:r>
        <w:rPr>
          <w:rFonts w:ascii="Times New Roman" w:hAnsi="Times New Roman"/>
          <w:sz w:val="28"/>
          <w:szCs w:val="28"/>
          <w:lang w:val="uk-UA"/>
        </w:rPr>
        <w:t>н</w:t>
      </w:r>
      <w:r>
        <w:rPr>
          <w:rFonts w:ascii="Times New Roman" w:hAnsi="Times New Roman"/>
          <w:sz w:val="28"/>
          <w:szCs w:val="28"/>
        </w:rPr>
        <w:t>и</w:t>
      </w:r>
      <w:r>
        <w:rPr>
          <w:rFonts w:ascii="Times New Roman" w:hAnsi="Times New Roman"/>
          <w:sz w:val="28"/>
          <w:szCs w:val="28"/>
          <w:lang w:val="uk-UA"/>
        </w:rPr>
        <w:t xml:space="preserve">ки господарської діяльності </w:t>
      </w:r>
    </w:p>
    <w:p w:rsidR="00FC5B0A" w:rsidRPr="001F2442" w:rsidRDefault="00FC5B0A" w:rsidP="00FC5B0A">
      <w:pPr>
        <w:ind w:firstLine="851"/>
        <w:jc w:val="center"/>
        <w:rPr>
          <w:rFonts w:ascii="Times New Roman" w:hAnsi="Times New Roman"/>
          <w:sz w:val="28"/>
          <w:szCs w:val="28"/>
          <w:lang w:val="uk-UA"/>
        </w:rPr>
      </w:pPr>
      <w:r>
        <w:rPr>
          <w:rFonts w:ascii="Times New Roman" w:hAnsi="Times New Roman"/>
          <w:sz w:val="28"/>
          <w:szCs w:val="28"/>
          <w:lang w:val="uk-UA"/>
        </w:rPr>
        <w:t>ТОВ «Сільськогосподарське підприємство «Донбас Агро» за 2012-2014 рр.</w:t>
      </w:r>
    </w:p>
    <w:tbl>
      <w:tblPr>
        <w:tblW w:w="14606" w:type="dxa"/>
        <w:tblInd w:w="103" w:type="dxa"/>
        <w:tblLayout w:type="fixed"/>
        <w:tblLook w:val="04A0"/>
      </w:tblPr>
      <w:tblGrid>
        <w:gridCol w:w="3974"/>
        <w:gridCol w:w="1418"/>
        <w:gridCol w:w="1134"/>
        <w:gridCol w:w="1276"/>
        <w:gridCol w:w="1275"/>
        <w:gridCol w:w="1418"/>
        <w:gridCol w:w="1417"/>
        <w:gridCol w:w="1418"/>
        <w:gridCol w:w="1276"/>
      </w:tblGrid>
      <w:tr w:rsidR="00FC5B0A" w:rsidRPr="000B07FB" w:rsidTr="00E83B14">
        <w:trPr>
          <w:trHeight w:val="615"/>
        </w:trPr>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Показники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Од. вим.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12</w:t>
            </w:r>
            <w:r w:rsidRPr="00821BF3">
              <w:rPr>
                <w:rFonts w:ascii="Times New Roman" w:eastAsia="Times New Roman" w:hAnsi="Times New Roman"/>
                <w:sz w:val="24"/>
                <w:szCs w:val="24"/>
                <w:lang w:eastAsia="ru-RU"/>
              </w:rPr>
              <w:t xml:space="preserve"> 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13</w:t>
            </w:r>
            <w:r w:rsidRPr="00821BF3">
              <w:rPr>
                <w:rFonts w:ascii="Times New Roman" w:eastAsia="Times New Roman" w:hAnsi="Times New Roman"/>
                <w:sz w:val="24"/>
                <w:szCs w:val="24"/>
                <w:lang w:eastAsia="ru-RU"/>
              </w:rPr>
              <w:t xml:space="preserve"> 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201</w:t>
            </w:r>
            <w:r>
              <w:rPr>
                <w:rFonts w:ascii="Times New Roman" w:eastAsia="Times New Roman" w:hAnsi="Times New Roman"/>
                <w:sz w:val="24"/>
                <w:szCs w:val="24"/>
                <w:lang w:val="uk-UA" w:eastAsia="ru-RU"/>
              </w:rPr>
              <w:t>4</w:t>
            </w:r>
            <w:r w:rsidRPr="00821BF3">
              <w:rPr>
                <w:rFonts w:ascii="Times New Roman" w:eastAsia="Times New Roman" w:hAnsi="Times New Roman"/>
                <w:sz w:val="24"/>
                <w:szCs w:val="24"/>
                <w:lang w:eastAsia="ru-RU"/>
              </w:rPr>
              <w:t xml:space="preserve"> р.</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Абсолютне відхилення</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Темп росту, %</w:t>
            </w:r>
          </w:p>
        </w:tc>
      </w:tr>
      <w:tr w:rsidR="00FC5B0A" w:rsidRPr="000B07FB" w:rsidTr="00E83B14">
        <w:trPr>
          <w:trHeight w:val="630"/>
        </w:trPr>
        <w:tc>
          <w:tcPr>
            <w:tcW w:w="3974" w:type="dxa"/>
            <w:vMerge/>
            <w:tcBorders>
              <w:top w:val="single" w:sz="4" w:space="0" w:color="auto"/>
              <w:left w:val="single" w:sz="4" w:space="0" w:color="auto"/>
              <w:bottom w:val="single" w:sz="4" w:space="0" w:color="auto"/>
              <w:right w:val="single" w:sz="4" w:space="0" w:color="auto"/>
            </w:tcBorders>
            <w:vAlign w:val="center"/>
            <w:hideMark/>
          </w:tcPr>
          <w:p w:rsidR="00FC5B0A" w:rsidRPr="00821BF3" w:rsidRDefault="00FC5B0A" w:rsidP="00E83B14">
            <w:pPr>
              <w:spacing w:after="0" w:line="240" w:lineRule="auto"/>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5B0A" w:rsidRPr="00821BF3" w:rsidRDefault="00FC5B0A" w:rsidP="00E83B14">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5B0A" w:rsidRPr="00821BF3" w:rsidRDefault="00FC5B0A" w:rsidP="00E83B14">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5B0A" w:rsidRPr="00821BF3" w:rsidRDefault="00FC5B0A" w:rsidP="00E83B14">
            <w:pPr>
              <w:spacing w:after="0" w:line="240" w:lineRule="auto"/>
              <w:rPr>
                <w:rFonts w:ascii="Times New Roman" w:eastAsia="Times New Roman" w:hAnsi="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C5B0A" w:rsidRPr="00821BF3" w:rsidRDefault="00FC5B0A" w:rsidP="00E83B14">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C5B0A" w:rsidRPr="002264CE" w:rsidRDefault="00FC5B0A" w:rsidP="00E83B14">
            <w:pPr>
              <w:spacing w:after="0" w:line="240" w:lineRule="auto"/>
              <w:ind w:right="-109"/>
              <w:jc w:val="center"/>
              <w:rPr>
                <w:rFonts w:ascii="Times New Roman" w:eastAsia="Times New Roman" w:hAnsi="Times New Roman"/>
                <w:sz w:val="24"/>
                <w:szCs w:val="24"/>
                <w:lang w:val="uk-UA" w:eastAsia="ru-RU"/>
              </w:rPr>
            </w:pPr>
            <w:r w:rsidRPr="0048308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13</w:t>
            </w:r>
            <w:r w:rsidRPr="0048308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FC5B0A" w:rsidRPr="002264CE" w:rsidRDefault="00FC5B0A" w:rsidP="00E83B14">
            <w:pPr>
              <w:spacing w:after="0" w:line="240" w:lineRule="auto"/>
              <w:jc w:val="center"/>
              <w:rPr>
                <w:rFonts w:ascii="Times New Roman" w:eastAsia="Times New Roman" w:hAnsi="Times New Roman"/>
                <w:sz w:val="24"/>
                <w:szCs w:val="24"/>
                <w:lang w:val="uk-UA" w:eastAsia="ru-RU"/>
              </w:rPr>
            </w:pPr>
            <w:r w:rsidRPr="00483084">
              <w:rPr>
                <w:rFonts w:ascii="Times New Roman" w:eastAsia="Times New Roman" w:hAnsi="Times New Roman"/>
                <w:sz w:val="24"/>
                <w:szCs w:val="24"/>
                <w:lang w:eastAsia="ru-RU"/>
              </w:rPr>
              <w:t>20</w:t>
            </w:r>
            <w:r w:rsidRPr="0048308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4</w:t>
            </w:r>
            <w:r w:rsidRPr="0048308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FC5B0A" w:rsidRPr="002264CE" w:rsidRDefault="00FC5B0A" w:rsidP="00E83B14">
            <w:pPr>
              <w:spacing w:after="0" w:line="240" w:lineRule="auto"/>
              <w:ind w:right="-109"/>
              <w:jc w:val="center"/>
              <w:rPr>
                <w:rFonts w:ascii="Times New Roman" w:eastAsia="Times New Roman" w:hAnsi="Times New Roman"/>
                <w:sz w:val="24"/>
                <w:szCs w:val="24"/>
                <w:lang w:val="uk-UA" w:eastAsia="ru-RU"/>
              </w:rPr>
            </w:pPr>
            <w:r w:rsidRPr="0048308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13</w:t>
            </w:r>
            <w:r w:rsidRPr="0048308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C5B0A" w:rsidRPr="002264CE" w:rsidRDefault="00FC5B0A" w:rsidP="00E83B14">
            <w:pPr>
              <w:spacing w:after="0" w:line="240" w:lineRule="auto"/>
              <w:jc w:val="center"/>
              <w:rPr>
                <w:rFonts w:ascii="Times New Roman" w:eastAsia="Times New Roman" w:hAnsi="Times New Roman"/>
                <w:sz w:val="24"/>
                <w:szCs w:val="24"/>
                <w:lang w:val="uk-UA" w:eastAsia="ru-RU"/>
              </w:rPr>
            </w:pPr>
            <w:r w:rsidRPr="00483084">
              <w:rPr>
                <w:rFonts w:ascii="Times New Roman" w:eastAsia="Times New Roman" w:hAnsi="Times New Roman"/>
                <w:sz w:val="24"/>
                <w:szCs w:val="24"/>
                <w:lang w:eastAsia="ru-RU"/>
              </w:rPr>
              <w:t>20</w:t>
            </w:r>
            <w:r w:rsidRPr="0048308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4</w:t>
            </w:r>
            <w:r w:rsidRPr="0048308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13</w:t>
            </w:r>
          </w:p>
        </w:tc>
      </w:tr>
      <w:tr w:rsidR="00FC5B0A" w:rsidRPr="000B07FB" w:rsidTr="00E83B14">
        <w:trPr>
          <w:trHeight w:val="411"/>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Доходи від реалізації продукції</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134"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4672</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4203</w:t>
            </w:r>
            <w:r>
              <w:rPr>
                <w:rFonts w:ascii="Times New Roman" w:eastAsia="Times New Roman" w:hAnsi="Times New Roman"/>
                <w:sz w:val="24"/>
                <w:szCs w:val="24"/>
                <w:lang w:val="uk-UA"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5879</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-469</w:t>
            </w:r>
            <w:r>
              <w:rPr>
                <w:rFonts w:ascii="Times New Roman" w:eastAsia="Times New Roman" w:hAnsi="Times New Roman"/>
                <w:sz w:val="24"/>
                <w:szCs w:val="24"/>
                <w:lang w:val="uk-UA"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1676</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0279D2"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9</w:t>
            </w:r>
            <w:r>
              <w:rPr>
                <w:rFonts w:ascii="Times New Roman" w:eastAsia="Times New Roman" w:hAnsi="Times New Roman"/>
                <w:sz w:val="24"/>
                <w:szCs w:val="24"/>
                <w:lang w:val="uk-UA" w:eastAsia="ru-RU"/>
              </w:rPr>
              <w:t>0</w:t>
            </w:r>
            <w:r w:rsidRPr="00821BF3">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C5B0A" w:rsidRPr="000279D2"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139,</w:t>
            </w:r>
            <w:r>
              <w:rPr>
                <w:rFonts w:ascii="Times New Roman" w:eastAsia="Times New Roman" w:hAnsi="Times New Roman"/>
                <w:sz w:val="24"/>
                <w:szCs w:val="24"/>
                <w:lang w:val="uk-UA" w:eastAsia="ru-RU"/>
              </w:rPr>
              <w:t>9</w:t>
            </w:r>
          </w:p>
        </w:tc>
      </w:tr>
      <w:tr w:rsidR="00FC5B0A" w:rsidRPr="000B07FB" w:rsidTr="00E83B14">
        <w:trPr>
          <w:trHeight w:val="417"/>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Собівартість реалізованої продукції</w:t>
            </w:r>
          </w:p>
        </w:tc>
        <w:tc>
          <w:tcPr>
            <w:tcW w:w="1418" w:type="dxa"/>
            <w:tcBorders>
              <w:top w:val="nil"/>
              <w:left w:val="nil"/>
              <w:bottom w:val="single" w:sz="4" w:space="0" w:color="auto"/>
              <w:right w:val="nil"/>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4014</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4103</w:t>
            </w:r>
            <w:r>
              <w:rPr>
                <w:rFonts w:ascii="Times New Roman" w:eastAsia="Times New Roman" w:hAnsi="Times New Roman"/>
                <w:sz w:val="24"/>
                <w:szCs w:val="24"/>
                <w:lang w:val="uk-UA"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4995</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89</w:t>
            </w:r>
            <w:r>
              <w:rPr>
                <w:rFonts w:ascii="Times New Roman" w:eastAsia="Times New Roman" w:hAnsi="Times New Roman"/>
                <w:sz w:val="24"/>
                <w:szCs w:val="24"/>
                <w:lang w:val="uk-UA"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892</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102,2</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121,7</w:t>
            </w:r>
          </w:p>
        </w:tc>
      </w:tr>
      <w:tr w:rsidR="00FC5B0A" w:rsidRPr="000B07FB" w:rsidTr="00E83B14">
        <w:trPr>
          <w:trHeight w:val="63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Валовий прибуток від реалізації продукції</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134"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658</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100</w:t>
            </w:r>
            <w:r>
              <w:rPr>
                <w:rFonts w:ascii="Times New Roman" w:eastAsia="Times New Roman" w:hAnsi="Times New Roman"/>
                <w:sz w:val="24"/>
                <w:szCs w:val="24"/>
                <w:lang w:val="uk-UA"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884</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-558</w:t>
            </w:r>
            <w:r>
              <w:rPr>
                <w:rFonts w:ascii="Times New Roman" w:eastAsia="Times New Roman" w:hAnsi="Times New Roman"/>
                <w:sz w:val="24"/>
                <w:szCs w:val="24"/>
                <w:lang w:val="uk-UA"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FC5B0A" w:rsidRPr="000B07FB"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784</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15,2</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884,0</w:t>
            </w:r>
          </w:p>
        </w:tc>
      </w:tr>
      <w:tr w:rsidR="00FC5B0A" w:rsidRPr="000B07FB" w:rsidTr="00E83B14">
        <w:trPr>
          <w:trHeight w:val="63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Default="00FC5B0A" w:rsidP="00E83B1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821BF3">
              <w:rPr>
                <w:rFonts w:ascii="Times New Roman" w:eastAsia="Times New Roman" w:hAnsi="Times New Roman"/>
                <w:sz w:val="24"/>
                <w:szCs w:val="24"/>
                <w:lang w:eastAsia="ru-RU"/>
              </w:rPr>
              <w:t>итрат</w:t>
            </w:r>
            <w:r>
              <w:rPr>
                <w:rFonts w:ascii="Times New Roman" w:eastAsia="Times New Roman" w:hAnsi="Times New Roman"/>
                <w:sz w:val="24"/>
                <w:szCs w:val="24"/>
                <w:lang w:val="uk-UA" w:eastAsia="ru-RU"/>
              </w:rPr>
              <w:t>и</w:t>
            </w:r>
            <w:r w:rsidRPr="00821BF3">
              <w:rPr>
                <w:rFonts w:ascii="Times New Roman" w:eastAsia="Times New Roman" w:hAnsi="Times New Roman"/>
                <w:sz w:val="24"/>
                <w:szCs w:val="24"/>
                <w:lang w:eastAsia="ru-RU"/>
              </w:rPr>
              <w:t xml:space="preserve"> на 1 грн. </w:t>
            </w:r>
            <w:r>
              <w:rPr>
                <w:rFonts w:ascii="Times New Roman" w:eastAsia="Times New Roman" w:hAnsi="Times New Roman"/>
                <w:sz w:val="24"/>
                <w:szCs w:val="24"/>
                <w:lang w:val="uk-UA" w:eastAsia="ru-RU"/>
              </w:rPr>
              <w:t>реалізованої</w:t>
            </w:r>
          </w:p>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продукції</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грн.</w:t>
            </w:r>
          </w:p>
        </w:tc>
        <w:tc>
          <w:tcPr>
            <w:tcW w:w="1134"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0,86</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0,98</w:t>
            </w:r>
          </w:p>
        </w:tc>
        <w:tc>
          <w:tcPr>
            <w:tcW w:w="1275"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0,85</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0,12</w:t>
            </w:r>
          </w:p>
        </w:tc>
        <w:tc>
          <w:tcPr>
            <w:tcW w:w="1417"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-0,13</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113,6</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87,0</w:t>
            </w:r>
          </w:p>
        </w:tc>
      </w:tr>
      <w:tr w:rsidR="00FC5B0A" w:rsidRPr="000B07FB" w:rsidTr="00E83B14">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 xml:space="preserve">Рентабельність витрат </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16,39</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2,44</w:t>
            </w:r>
          </w:p>
        </w:tc>
        <w:tc>
          <w:tcPr>
            <w:tcW w:w="1275"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17,70</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-13,96</w:t>
            </w:r>
          </w:p>
        </w:tc>
        <w:tc>
          <w:tcPr>
            <w:tcW w:w="1417"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15,26</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val="uk-UA"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val="uk-UA" w:eastAsia="ru-RU"/>
              </w:rPr>
              <w:t>-</w:t>
            </w:r>
          </w:p>
        </w:tc>
      </w:tr>
      <w:tr w:rsidR="00FC5B0A" w:rsidRPr="000B07FB" w:rsidTr="00E83B14">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Рентабельність продажів</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14,08</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2,38</w:t>
            </w:r>
          </w:p>
        </w:tc>
        <w:tc>
          <w:tcPr>
            <w:tcW w:w="1275"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15,04</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-11,70</w:t>
            </w:r>
          </w:p>
        </w:tc>
        <w:tc>
          <w:tcPr>
            <w:tcW w:w="1417"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12,66</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val="uk-UA"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FC5B0A" w:rsidRPr="000B07FB" w:rsidTr="00E83B14">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Вартість основних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134"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6172</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6219</w:t>
            </w:r>
            <w:r>
              <w:rPr>
                <w:rFonts w:ascii="Times New Roman" w:eastAsia="Times New Roman" w:hAnsi="Times New Roman"/>
                <w:sz w:val="24"/>
                <w:szCs w:val="24"/>
                <w:lang w:val="uk-UA"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5975</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47</w:t>
            </w:r>
            <w:r>
              <w:rPr>
                <w:rFonts w:ascii="Times New Roman" w:eastAsia="Times New Roman" w:hAnsi="Times New Roman"/>
                <w:sz w:val="24"/>
                <w:szCs w:val="24"/>
                <w:lang w:val="uk-UA"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-244</w:t>
            </w:r>
            <w:r>
              <w:rPr>
                <w:rFonts w:ascii="Times New Roman" w:eastAsia="Times New Roman" w:hAnsi="Times New Roman"/>
                <w:sz w:val="24"/>
                <w:szCs w:val="24"/>
                <w:lang w:val="uk-UA"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5E4C4F"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100,</w:t>
            </w:r>
            <w:r>
              <w:rPr>
                <w:rFonts w:ascii="Times New Roman" w:eastAsia="Times New Roman" w:hAnsi="Times New Roman"/>
                <w:sz w:val="24"/>
                <w:szCs w:val="24"/>
                <w:lang w:val="uk-UA"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FC5B0A" w:rsidRPr="005E4C4F" w:rsidRDefault="00FC5B0A" w:rsidP="00E83B14">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96,</w:t>
            </w:r>
            <w:r>
              <w:rPr>
                <w:rFonts w:ascii="Times New Roman" w:eastAsia="Times New Roman" w:hAnsi="Times New Roman"/>
                <w:sz w:val="24"/>
                <w:szCs w:val="24"/>
                <w:lang w:val="uk-UA" w:eastAsia="ru-RU"/>
              </w:rPr>
              <w:t>1</w:t>
            </w:r>
          </w:p>
        </w:tc>
      </w:tr>
      <w:tr w:rsidR="00FC5B0A" w:rsidRPr="000B07FB" w:rsidTr="00E83B14">
        <w:trPr>
          <w:trHeight w:val="63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B20F34" w:rsidRDefault="00FC5B0A" w:rsidP="00E83B14">
            <w:pPr>
              <w:spacing w:after="0" w:line="240" w:lineRule="auto"/>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Середньооблікова чисельність працівників</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осіб</w:t>
            </w:r>
          </w:p>
        </w:tc>
        <w:tc>
          <w:tcPr>
            <w:tcW w:w="1134"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55</w:t>
            </w:r>
          </w:p>
        </w:tc>
        <w:tc>
          <w:tcPr>
            <w:tcW w:w="1276"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57</w:t>
            </w:r>
          </w:p>
        </w:tc>
        <w:tc>
          <w:tcPr>
            <w:tcW w:w="1275"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6</w:t>
            </w:r>
            <w:r w:rsidRPr="00B20F34">
              <w:rPr>
                <w:rFonts w:ascii="Times New Roman" w:eastAsia="Times New Roman" w:hAnsi="Times New Roman"/>
                <w:sz w:val="24"/>
                <w:szCs w:val="24"/>
                <w:lang w:val="uk-UA"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10</w:t>
            </w:r>
            <w:r w:rsidRPr="00B20F34">
              <w:rPr>
                <w:rFonts w:ascii="Times New Roman" w:eastAsia="Times New Roman" w:hAnsi="Times New Roman"/>
                <w:sz w:val="24"/>
                <w:szCs w:val="24"/>
                <w:lang w:val="uk-UA" w:eastAsia="ru-RU"/>
              </w:rPr>
              <w:t>3</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10</w:t>
            </w:r>
            <w:r w:rsidRPr="00B20F34">
              <w:rPr>
                <w:rFonts w:ascii="Times New Roman" w:eastAsia="Times New Roman" w:hAnsi="Times New Roman"/>
                <w:sz w:val="24"/>
                <w:szCs w:val="24"/>
                <w:lang w:val="uk-UA" w:eastAsia="ru-RU"/>
              </w:rPr>
              <w:t>7</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0</w:t>
            </w:r>
          </w:p>
        </w:tc>
      </w:tr>
      <w:tr w:rsidR="00FC5B0A" w:rsidRPr="000B07FB" w:rsidTr="00E83B14">
        <w:trPr>
          <w:trHeight w:val="365"/>
        </w:trPr>
        <w:tc>
          <w:tcPr>
            <w:tcW w:w="3974" w:type="dxa"/>
            <w:tcBorders>
              <w:top w:val="nil"/>
              <w:left w:val="single" w:sz="4" w:space="0" w:color="auto"/>
              <w:bottom w:val="single" w:sz="4" w:space="0" w:color="auto"/>
              <w:right w:val="single" w:sz="4" w:space="0" w:color="auto"/>
            </w:tcBorders>
            <w:shd w:val="clear" w:color="auto" w:fill="auto"/>
            <w:hideMark/>
          </w:tcPr>
          <w:p w:rsidR="00FC5B0A" w:rsidRPr="00B20F34" w:rsidRDefault="00FC5B0A" w:rsidP="00E83B14">
            <w:pPr>
              <w:spacing w:after="0" w:line="240" w:lineRule="auto"/>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Продуктивність праці</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тис. грн./</w:t>
            </w:r>
          </w:p>
          <w:p w:rsidR="00FC5B0A" w:rsidRPr="00B20F34" w:rsidRDefault="00FC5B0A" w:rsidP="00E83B14">
            <w:pPr>
              <w:spacing w:after="0" w:line="240" w:lineRule="auto"/>
              <w:jc w:val="center"/>
              <w:rPr>
                <w:rFonts w:ascii="Times New Roman" w:eastAsia="Times New Roman" w:hAnsi="Times New Roman"/>
                <w:sz w:val="24"/>
                <w:szCs w:val="24"/>
                <w:lang w:eastAsia="ru-RU"/>
              </w:rPr>
            </w:pPr>
            <w:r w:rsidRPr="00B20F34">
              <w:rPr>
                <w:rFonts w:ascii="Times New Roman" w:eastAsia="Times New Roman" w:hAnsi="Times New Roman"/>
                <w:sz w:val="24"/>
                <w:szCs w:val="24"/>
                <w:lang w:val="uk-UA" w:eastAsia="ru-RU"/>
              </w:rPr>
              <w:t>особу</w:t>
            </w:r>
          </w:p>
        </w:tc>
        <w:tc>
          <w:tcPr>
            <w:tcW w:w="1134"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85</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7</w:t>
            </w:r>
            <w:r w:rsidRPr="00B20F34">
              <w:rPr>
                <w:rFonts w:ascii="Times New Roman" w:eastAsia="Times New Roman" w:hAnsi="Times New Roman"/>
                <w:sz w:val="24"/>
                <w:szCs w:val="24"/>
                <w:lang w:val="uk-UA" w:eastAsia="ru-RU"/>
              </w:rPr>
              <w:t>3</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96</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11</w:t>
            </w:r>
            <w:r w:rsidRPr="00B20F34">
              <w:rPr>
                <w:rFonts w:ascii="Times New Roman" w:eastAsia="Times New Roman" w:hAnsi="Times New Roman"/>
                <w:sz w:val="24"/>
                <w:szCs w:val="24"/>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22</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8</w:t>
            </w:r>
            <w:r w:rsidRPr="00B20F34">
              <w:rPr>
                <w:rFonts w:ascii="Times New Roman" w:eastAsia="Times New Roman" w:hAnsi="Times New Roman"/>
                <w:sz w:val="24"/>
                <w:szCs w:val="24"/>
                <w:lang w:val="uk-UA" w:eastAsia="ru-RU"/>
              </w:rPr>
              <w:t>6</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13</w:t>
            </w:r>
            <w:r w:rsidRPr="00B20F34">
              <w:rPr>
                <w:rFonts w:ascii="Times New Roman" w:eastAsia="Times New Roman" w:hAnsi="Times New Roman"/>
                <w:sz w:val="24"/>
                <w:szCs w:val="24"/>
                <w:lang w:val="uk-UA" w:eastAsia="ru-RU"/>
              </w:rPr>
              <w:t>0</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8</w:t>
            </w:r>
          </w:p>
        </w:tc>
      </w:tr>
      <w:tr w:rsidR="00FC5B0A" w:rsidRPr="000B07FB" w:rsidTr="00E83B14">
        <w:trPr>
          <w:trHeight w:val="459"/>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B20F34" w:rsidRDefault="00FC5B0A" w:rsidP="00E83B14">
            <w:pPr>
              <w:spacing w:after="0" w:line="240" w:lineRule="auto"/>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Середньомісячна заробітна плата працівника</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грн.</w:t>
            </w:r>
          </w:p>
        </w:tc>
        <w:tc>
          <w:tcPr>
            <w:tcW w:w="1134"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w:t>
            </w:r>
            <w:r w:rsidRPr="00B20F34">
              <w:rPr>
                <w:rFonts w:ascii="Times New Roman" w:eastAsia="Times New Roman" w:hAnsi="Times New Roman"/>
                <w:sz w:val="24"/>
                <w:szCs w:val="24"/>
                <w:lang w:val="uk-UA" w:eastAsia="ru-RU"/>
              </w:rPr>
              <w:t>519</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w:t>
            </w:r>
            <w:r w:rsidRPr="00B20F34">
              <w:rPr>
                <w:rFonts w:ascii="Times New Roman" w:eastAsia="Times New Roman" w:hAnsi="Times New Roman"/>
                <w:sz w:val="24"/>
                <w:szCs w:val="24"/>
                <w:lang w:val="uk-UA" w:eastAsia="ru-RU"/>
              </w:rPr>
              <w:t>653</w:t>
            </w:r>
            <w:r w:rsidRPr="00B20F34">
              <w:rPr>
                <w:rFonts w:ascii="Times New Roman" w:eastAsia="Times New Roman" w:hAnsi="Times New Roman"/>
                <w:sz w:val="24"/>
                <w:szCs w:val="24"/>
                <w:lang w:eastAsia="ru-RU"/>
              </w:rPr>
              <w:t>,5</w:t>
            </w:r>
            <w:r w:rsidRPr="00B20F34">
              <w:rPr>
                <w:rFonts w:ascii="Times New Roman" w:eastAsia="Times New Roman" w:hAnsi="Times New Roman"/>
                <w:sz w:val="24"/>
                <w:szCs w:val="24"/>
                <w:lang w:val="uk-UA"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w:t>
            </w:r>
            <w:r w:rsidRPr="00B20F34">
              <w:rPr>
                <w:rFonts w:ascii="Times New Roman" w:eastAsia="Times New Roman" w:hAnsi="Times New Roman"/>
                <w:sz w:val="24"/>
                <w:szCs w:val="24"/>
                <w:lang w:val="uk-UA" w:eastAsia="ru-RU"/>
              </w:rPr>
              <w:t>759</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56</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w:t>
            </w:r>
            <w:r w:rsidRPr="00B20F34">
              <w:rPr>
                <w:rFonts w:ascii="Times New Roman" w:eastAsia="Times New Roman" w:hAnsi="Times New Roman"/>
                <w:sz w:val="24"/>
                <w:szCs w:val="24"/>
                <w:lang w:val="uk-UA" w:eastAsia="ru-RU"/>
              </w:rPr>
              <w:t>33</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81</w:t>
            </w:r>
          </w:p>
        </w:tc>
        <w:tc>
          <w:tcPr>
            <w:tcW w:w="1417"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106,</w:t>
            </w:r>
            <w:r w:rsidRPr="00B20F34">
              <w:rPr>
                <w:rFonts w:ascii="Times New Roman" w:eastAsia="Times New Roman" w:hAnsi="Times New Roman"/>
                <w:sz w:val="24"/>
                <w:szCs w:val="24"/>
                <w:lang w:val="uk-UA" w:eastAsia="ru-RU"/>
              </w:rPr>
              <w:t>0</w:t>
            </w:r>
            <w:r w:rsidRPr="00B20F34">
              <w:rPr>
                <w:rFonts w:ascii="Times New Roman" w:eastAsia="Times New Roman" w:hAnsi="Times New Roman"/>
                <w:sz w:val="24"/>
                <w:szCs w:val="2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w:t>
            </w:r>
            <w:r w:rsidRPr="00B20F34">
              <w:rPr>
                <w:rFonts w:ascii="Times New Roman" w:eastAsia="Times New Roman" w:hAnsi="Times New Roman"/>
                <w:sz w:val="24"/>
                <w:szCs w:val="24"/>
                <w:lang w:val="uk-UA" w:eastAsia="ru-RU"/>
              </w:rPr>
              <w:t>08</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FC5B0A" w:rsidRPr="00B20F34" w:rsidRDefault="00FC5B0A" w:rsidP="00E83B14">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10</w:t>
            </w:r>
            <w:r w:rsidRPr="00B20F34">
              <w:rPr>
                <w:rFonts w:ascii="Times New Roman" w:eastAsia="Times New Roman" w:hAnsi="Times New Roman"/>
                <w:sz w:val="24"/>
                <w:szCs w:val="24"/>
                <w:lang w:val="uk-UA" w:eastAsia="ru-RU"/>
              </w:rPr>
              <w:t>6</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4</w:t>
            </w:r>
          </w:p>
        </w:tc>
      </w:tr>
      <w:tr w:rsidR="00FC5B0A" w:rsidRPr="000B07FB" w:rsidTr="00E83B14">
        <w:trPr>
          <w:trHeight w:val="381"/>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C5B0A" w:rsidRPr="00821BF3" w:rsidRDefault="00FC5B0A" w:rsidP="00E83B14">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Фонд оплати праці</w:t>
            </w:r>
          </w:p>
        </w:tc>
        <w:tc>
          <w:tcPr>
            <w:tcW w:w="1418" w:type="dxa"/>
            <w:tcBorders>
              <w:top w:val="nil"/>
              <w:left w:val="nil"/>
              <w:bottom w:val="single" w:sz="4" w:space="0" w:color="auto"/>
              <w:right w:val="single" w:sz="4" w:space="0" w:color="auto"/>
            </w:tcBorders>
            <w:shd w:val="clear" w:color="auto" w:fill="auto"/>
            <w:vAlign w:val="center"/>
            <w:hideMark/>
          </w:tcPr>
          <w:p w:rsidR="00FC5B0A" w:rsidRPr="00821BF3" w:rsidRDefault="00FC5B0A" w:rsidP="00E83B14">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134" w:type="dxa"/>
            <w:tcBorders>
              <w:top w:val="nil"/>
              <w:left w:val="nil"/>
              <w:bottom w:val="single" w:sz="4" w:space="0" w:color="auto"/>
              <w:right w:val="single" w:sz="4" w:space="0" w:color="auto"/>
            </w:tcBorders>
            <w:shd w:val="clear" w:color="auto" w:fill="auto"/>
            <w:vAlign w:val="bottom"/>
            <w:hideMark/>
          </w:tcPr>
          <w:p w:rsidR="00FC5B0A" w:rsidRPr="00B56605" w:rsidRDefault="00FC5B0A" w:rsidP="00E83B14">
            <w:pPr>
              <w:pStyle w:val="af4"/>
              <w:spacing w:line="276" w:lineRule="auto"/>
              <w:jc w:val="center"/>
              <w:rPr>
                <w:rFonts w:ascii="Times New Roman" w:hAnsi="Times New Roman"/>
                <w:sz w:val="24"/>
                <w:szCs w:val="24"/>
              </w:rPr>
            </w:pPr>
            <w:r w:rsidRPr="00B56605">
              <w:rPr>
                <w:rFonts w:ascii="Times New Roman" w:hAnsi="Times New Roman"/>
                <w:sz w:val="24"/>
                <w:szCs w:val="24"/>
              </w:rPr>
              <w:t>1003</w:t>
            </w:r>
            <w:r w:rsidRPr="00B56605">
              <w:rPr>
                <w:rFonts w:ascii="Times New Roman" w:hAnsi="Times New Roman"/>
                <w:sz w:val="24"/>
                <w:szCs w:val="24"/>
                <w:lang w:val="uk-UA"/>
              </w:rPr>
              <w:t>,0</w:t>
            </w:r>
          </w:p>
        </w:tc>
        <w:tc>
          <w:tcPr>
            <w:tcW w:w="1276" w:type="dxa"/>
            <w:tcBorders>
              <w:top w:val="nil"/>
              <w:left w:val="nil"/>
              <w:bottom w:val="single" w:sz="4" w:space="0" w:color="auto"/>
              <w:right w:val="single" w:sz="4" w:space="0" w:color="auto"/>
            </w:tcBorders>
            <w:shd w:val="clear" w:color="auto" w:fill="auto"/>
            <w:vAlign w:val="bottom"/>
            <w:hideMark/>
          </w:tcPr>
          <w:p w:rsidR="00FC5B0A" w:rsidRPr="00B56605" w:rsidRDefault="00FC5B0A" w:rsidP="00E83B14">
            <w:pPr>
              <w:pStyle w:val="af4"/>
              <w:spacing w:line="276" w:lineRule="auto"/>
              <w:jc w:val="center"/>
              <w:rPr>
                <w:rFonts w:ascii="Times New Roman" w:hAnsi="Times New Roman"/>
                <w:sz w:val="24"/>
                <w:szCs w:val="24"/>
              </w:rPr>
            </w:pPr>
            <w:r w:rsidRPr="00B56605">
              <w:rPr>
                <w:rFonts w:ascii="Times New Roman" w:hAnsi="Times New Roman"/>
                <w:sz w:val="24"/>
                <w:szCs w:val="24"/>
              </w:rPr>
              <w:t>1131</w:t>
            </w:r>
            <w:r w:rsidRPr="00B56605">
              <w:rPr>
                <w:rFonts w:ascii="Times New Roman" w:hAnsi="Times New Roman"/>
                <w:sz w:val="24"/>
                <w:szCs w:val="24"/>
                <w:lang w:val="uk-UA"/>
              </w:rPr>
              <w:t>,0</w:t>
            </w:r>
          </w:p>
        </w:tc>
        <w:tc>
          <w:tcPr>
            <w:tcW w:w="1275" w:type="dxa"/>
            <w:tcBorders>
              <w:top w:val="nil"/>
              <w:left w:val="nil"/>
              <w:bottom w:val="single" w:sz="4" w:space="0" w:color="auto"/>
              <w:right w:val="single" w:sz="4" w:space="0" w:color="auto"/>
            </w:tcBorders>
            <w:shd w:val="clear" w:color="auto" w:fill="auto"/>
            <w:vAlign w:val="bottom"/>
            <w:hideMark/>
          </w:tcPr>
          <w:p w:rsidR="00FC5B0A" w:rsidRPr="00B56605" w:rsidRDefault="00FC5B0A" w:rsidP="00E83B14">
            <w:pPr>
              <w:pStyle w:val="af4"/>
              <w:spacing w:line="276" w:lineRule="auto"/>
              <w:jc w:val="center"/>
              <w:rPr>
                <w:rFonts w:ascii="Times New Roman" w:hAnsi="Times New Roman"/>
                <w:sz w:val="24"/>
                <w:szCs w:val="24"/>
              </w:rPr>
            </w:pPr>
            <w:r w:rsidRPr="00B56605">
              <w:rPr>
                <w:rFonts w:ascii="Times New Roman" w:hAnsi="Times New Roman"/>
                <w:sz w:val="24"/>
                <w:szCs w:val="24"/>
              </w:rPr>
              <w:t>1288</w:t>
            </w:r>
            <w:r w:rsidRPr="00B56605">
              <w:rPr>
                <w:rFonts w:ascii="Times New Roman" w:hAnsi="Times New Roman"/>
                <w:sz w:val="24"/>
                <w:szCs w:val="24"/>
                <w:lang w:val="uk-UA"/>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B772BC" w:rsidRDefault="00FC5B0A" w:rsidP="00E83B14">
            <w:pPr>
              <w:spacing w:after="0" w:line="240" w:lineRule="auto"/>
              <w:jc w:val="center"/>
              <w:rPr>
                <w:rFonts w:ascii="Times New Roman" w:eastAsia="Times New Roman" w:hAnsi="Times New Roman"/>
                <w:sz w:val="24"/>
                <w:szCs w:val="24"/>
                <w:lang w:val="uk-UA" w:eastAsia="ru-RU"/>
              </w:rPr>
            </w:pPr>
            <w:r w:rsidRPr="00B772BC">
              <w:rPr>
                <w:rFonts w:ascii="Times New Roman" w:eastAsia="Times New Roman" w:hAnsi="Times New Roman"/>
                <w:sz w:val="24"/>
                <w:szCs w:val="24"/>
                <w:lang w:val="uk-UA" w:eastAsia="ru-RU"/>
              </w:rPr>
              <w:t>128</w:t>
            </w:r>
            <w:r w:rsidRPr="00B772BC">
              <w:rPr>
                <w:rFonts w:ascii="Times New Roman" w:eastAsia="Times New Roman" w:hAnsi="Times New Roman"/>
                <w:sz w:val="24"/>
                <w:szCs w:val="24"/>
                <w:lang w:eastAsia="ru-RU"/>
              </w:rPr>
              <w:t>,</w:t>
            </w:r>
            <w:r w:rsidRPr="00B772BC">
              <w:rPr>
                <w:rFonts w:ascii="Times New Roman" w:eastAsia="Times New Roman" w:hAnsi="Times New Roman"/>
                <w:sz w:val="24"/>
                <w:szCs w:val="24"/>
                <w:lang w:val="uk-UA"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FC5B0A" w:rsidRPr="00B772BC" w:rsidRDefault="00FC5B0A" w:rsidP="00E83B14">
            <w:pPr>
              <w:spacing w:after="0" w:line="240" w:lineRule="auto"/>
              <w:jc w:val="center"/>
              <w:rPr>
                <w:rFonts w:ascii="Times New Roman" w:eastAsia="Times New Roman" w:hAnsi="Times New Roman"/>
                <w:sz w:val="24"/>
                <w:szCs w:val="24"/>
                <w:lang w:eastAsia="ru-RU"/>
              </w:rPr>
            </w:pPr>
            <w:r w:rsidRPr="00B772BC">
              <w:rPr>
                <w:rFonts w:ascii="Times New Roman" w:eastAsia="Times New Roman" w:hAnsi="Times New Roman"/>
                <w:sz w:val="24"/>
                <w:szCs w:val="24"/>
                <w:lang w:eastAsia="ru-RU"/>
              </w:rPr>
              <w:t>1</w:t>
            </w:r>
            <w:r w:rsidRPr="00B772BC">
              <w:rPr>
                <w:rFonts w:ascii="Times New Roman" w:eastAsia="Times New Roman" w:hAnsi="Times New Roman"/>
                <w:sz w:val="24"/>
                <w:szCs w:val="24"/>
                <w:lang w:val="uk-UA" w:eastAsia="ru-RU"/>
              </w:rPr>
              <w:t>57</w:t>
            </w:r>
            <w:r w:rsidRPr="00B772BC">
              <w:rPr>
                <w:rFonts w:ascii="Times New Roman" w:eastAsia="Times New Roman" w:hAnsi="Times New Roman"/>
                <w:sz w:val="24"/>
                <w:szCs w:val="24"/>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C5B0A" w:rsidRPr="00B772BC" w:rsidRDefault="00FC5B0A" w:rsidP="00E83B14">
            <w:pPr>
              <w:spacing w:after="0" w:line="240" w:lineRule="auto"/>
              <w:jc w:val="center"/>
              <w:rPr>
                <w:rFonts w:ascii="Times New Roman" w:eastAsia="Times New Roman" w:hAnsi="Times New Roman"/>
                <w:sz w:val="24"/>
                <w:szCs w:val="24"/>
                <w:lang w:val="uk-UA" w:eastAsia="ru-RU"/>
              </w:rPr>
            </w:pPr>
            <w:r w:rsidRPr="00B772BC">
              <w:rPr>
                <w:rFonts w:ascii="Times New Roman" w:eastAsia="Times New Roman" w:hAnsi="Times New Roman"/>
                <w:sz w:val="24"/>
                <w:szCs w:val="24"/>
                <w:lang w:eastAsia="ru-RU"/>
              </w:rPr>
              <w:t>1</w:t>
            </w:r>
            <w:r w:rsidRPr="00B772BC">
              <w:rPr>
                <w:rFonts w:ascii="Times New Roman" w:eastAsia="Times New Roman" w:hAnsi="Times New Roman"/>
                <w:sz w:val="24"/>
                <w:szCs w:val="24"/>
                <w:lang w:val="uk-UA" w:eastAsia="ru-RU"/>
              </w:rPr>
              <w:t>1</w:t>
            </w:r>
            <w:r w:rsidRPr="00B772BC">
              <w:rPr>
                <w:rFonts w:ascii="Times New Roman" w:eastAsia="Times New Roman" w:hAnsi="Times New Roman"/>
                <w:sz w:val="24"/>
                <w:szCs w:val="24"/>
                <w:lang w:eastAsia="ru-RU"/>
              </w:rPr>
              <w:t>2,</w:t>
            </w:r>
            <w:r w:rsidRPr="00B772BC">
              <w:rPr>
                <w:rFonts w:ascii="Times New Roman" w:eastAsia="Times New Roman" w:hAnsi="Times New Roman"/>
                <w:sz w:val="24"/>
                <w:szCs w:val="24"/>
                <w:lang w:val="uk-UA"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FC5B0A" w:rsidRPr="00B772BC" w:rsidRDefault="00FC5B0A" w:rsidP="00E83B14">
            <w:pPr>
              <w:spacing w:after="0" w:line="240" w:lineRule="auto"/>
              <w:jc w:val="center"/>
              <w:rPr>
                <w:rFonts w:ascii="Times New Roman" w:eastAsia="Times New Roman" w:hAnsi="Times New Roman"/>
                <w:sz w:val="24"/>
                <w:szCs w:val="24"/>
                <w:lang w:val="uk-UA" w:eastAsia="ru-RU"/>
              </w:rPr>
            </w:pPr>
            <w:r w:rsidRPr="00B772BC">
              <w:rPr>
                <w:rFonts w:ascii="Times New Roman" w:eastAsia="Times New Roman" w:hAnsi="Times New Roman"/>
                <w:sz w:val="24"/>
                <w:szCs w:val="24"/>
                <w:lang w:eastAsia="ru-RU"/>
              </w:rPr>
              <w:t>11</w:t>
            </w:r>
            <w:r w:rsidRPr="00B772BC">
              <w:rPr>
                <w:rFonts w:ascii="Times New Roman" w:eastAsia="Times New Roman" w:hAnsi="Times New Roman"/>
                <w:sz w:val="24"/>
                <w:szCs w:val="24"/>
                <w:lang w:val="uk-UA" w:eastAsia="ru-RU"/>
              </w:rPr>
              <w:t>3</w:t>
            </w:r>
            <w:r w:rsidRPr="00B772BC">
              <w:rPr>
                <w:rFonts w:ascii="Times New Roman" w:eastAsia="Times New Roman" w:hAnsi="Times New Roman"/>
                <w:sz w:val="24"/>
                <w:szCs w:val="24"/>
                <w:lang w:eastAsia="ru-RU"/>
              </w:rPr>
              <w:t>,</w:t>
            </w:r>
            <w:r w:rsidRPr="00B772BC">
              <w:rPr>
                <w:rFonts w:ascii="Times New Roman" w:eastAsia="Times New Roman" w:hAnsi="Times New Roman"/>
                <w:sz w:val="24"/>
                <w:szCs w:val="24"/>
                <w:lang w:val="uk-UA" w:eastAsia="ru-RU"/>
              </w:rPr>
              <w:t>9</w:t>
            </w:r>
          </w:p>
        </w:tc>
      </w:tr>
    </w:tbl>
    <w:p w:rsidR="00FC5B0A" w:rsidRDefault="00FC5B0A">
      <w:pPr>
        <w:rPr>
          <w:rFonts w:ascii="Times New Roman" w:hAnsi="Times New Roman" w:cs="Times New Roman"/>
          <w:sz w:val="28"/>
          <w:szCs w:val="28"/>
          <w:lang w:val="uk-UA"/>
        </w:rPr>
      </w:pPr>
    </w:p>
    <w:p w:rsidR="00FC5B0A" w:rsidRDefault="00FC5B0A">
      <w:pPr>
        <w:rPr>
          <w:rFonts w:ascii="Times New Roman" w:hAnsi="Times New Roman" w:cs="Times New Roman"/>
          <w:sz w:val="28"/>
          <w:szCs w:val="28"/>
          <w:lang w:val="uk-UA"/>
        </w:rPr>
        <w:sectPr w:rsidR="00FC5B0A" w:rsidSect="00FC5B0A">
          <w:pgSz w:w="16838" w:h="11906" w:orient="landscape"/>
          <w:pgMar w:top="851" w:right="1134" w:bottom="1701" w:left="1134" w:header="709" w:footer="709" w:gutter="0"/>
          <w:cols w:space="708"/>
          <w:docGrid w:linePitch="360"/>
        </w:sectPr>
      </w:pPr>
    </w:p>
    <w:p w:rsidR="003577F7" w:rsidRDefault="003577F7" w:rsidP="003577F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Зростання цін на м</w:t>
      </w:r>
      <w:r w:rsidRPr="0031028E">
        <w:rPr>
          <w:rFonts w:ascii="Times New Roman" w:hAnsi="Times New Roman" w:cs="Times New Roman"/>
          <w:sz w:val="28"/>
          <w:szCs w:val="28"/>
        </w:rPr>
        <w:t>’</w:t>
      </w:r>
      <w:r>
        <w:rPr>
          <w:rFonts w:ascii="Times New Roman" w:hAnsi="Times New Roman" w:cs="Times New Roman"/>
          <w:sz w:val="28"/>
          <w:szCs w:val="28"/>
          <w:lang w:val="uk-UA"/>
        </w:rPr>
        <w:t>ясо у 2013 році сприяло зростанню валового прибутку до 884 тис. грн. Взагалі підприємство є прибутковим, але його прибутковість не має стабільного зростання: в 2012 році рентабельність продажів складала 14,1%, в 2013 році значно менше – 2,4%, в 2014 році – більше ніж у 2012 році – 15%. При цьому результати праці у фізичних обсягах найменші в 2014 році як по рослинництву, так і по тваринництву. Тобто ефективність праці фактично низька і необхідно провести ряд заходів щодо її  підвищення.</w:t>
      </w:r>
    </w:p>
    <w:p w:rsidR="006159BE" w:rsidRDefault="006159BE" w:rsidP="003577F7">
      <w:pPr>
        <w:spacing w:after="0" w:line="360" w:lineRule="auto"/>
        <w:ind w:firstLine="851"/>
        <w:jc w:val="both"/>
        <w:rPr>
          <w:rFonts w:ascii="Times New Roman" w:hAnsi="Times New Roman" w:cs="Times New Roman"/>
          <w:sz w:val="28"/>
          <w:szCs w:val="28"/>
          <w:lang w:val="uk-UA"/>
        </w:rPr>
      </w:pPr>
      <w:r w:rsidRPr="00C35AA7">
        <w:rPr>
          <w:rFonts w:ascii="Times New Roman" w:hAnsi="Times New Roman" w:cs="Times New Roman"/>
          <w:sz w:val="28"/>
          <w:szCs w:val="28"/>
          <w:lang w:val="uk-UA"/>
        </w:rPr>
        <w:t xml:space="preserve">На підприємстві відбувалося </w:t>
      </w:r>
      <w:r>
        <w:rPr>
          <w:rFonts w:ascii="Times New Roman" w:hAnsi="Times New Roman" w:cs="Times New Roman"/>
          <w:sz w:val="28"/>
          <w:szCs w:val="28"/>
          <w:lang w:val="uk-UA"/>
        </w:rPr>
        <w:t xml:space="preserve">незначне </w:t>
      </w:r>
      <w:r w:rsidRPr="00C35AA7">
        <w:rPr>
          <w:rFonts w:ascii="Times New Roman" w:hAnsi="Times New Roman" w:cs="Times New Roman"/>
          <w:sz w:val="28"/>
          <w:szCs w:val="28"/>
          <w:lang w:val="uk-UA"/>
        </w:rPr>
        <w:t>оновлення основних засобів, найбільше – у 20</w:t>
      </w:r>
      <w:r w:rsidR="003577F7">
        <w:rPr>
          <w:rFonts w:ascii="Times New Roman" w:hAnsi="Times New Roman" w:cs="Times New Roman"/>
          <w:sz w:val="28"/>
          <w:szCs w:val="28"/>
          <w:lang w:val="uk-UA"/>
        </w:rPr>
        <w:t>12</w:t>
      </w:r>
      <w:r w:rsidRPr="00C35AA7">
        <w:rPr>
          <w:rFonts w:ascii="Times New Roman" w:hAnsi="Times New Roman" w:cs="Times New Roman"/>
          <w:sz w:val="28"/>
          <w:szCs w:val="28"/>
          <w:lang w:val="uk-UA"/>
        </w:rPr>
        <w:t xml:space="preserve"> і 201</w:t>
      </w:r>
      <w:r w:rsidR="003577F7">
        <w:rPr>
          <w:rFonts w:ascii="Times New Roman" w:hAnsi="Times New Roman" w:cs="Times New Roman"/>
          <w:sz w:val="28"/>
          <w:szCs w:val="28"/>
          <w:lang w:val="uk-UA"/>
        </w:rPr>
        <w:t>4</w:t>
      </w:r>
      <w:r w:rsidRPr="00C35AA7">
        <w:rPr>
          <w:rFonts w:ascii="Times New Roman" w:hAnsi="Times New Roman" w:cs="Times New Roman"/>
          <w:sz w:val="28"/>
          <w:szCs w:val="28"/>
          <w:lang w:val="uk-UA"/>
        </w:rPr>
        <w:t xml:space="preserve"> роках за рахунок отриманого</w:t>
      </w:r>
      <w:r>
        <w:rPr>
          <w:rFonts w:ascii="Times New Roman" w:hAnsi="Times New Roman" w:cs="Times New Roman"/>
          <w:sz w:val="28"/>
          <w:szCs w:val="28"/>
          <w:lang w:val="uk-UA"/>
        </w:rPr>
        <w:t xml:space="preserve"> прибутку та банківських кредитів (у 20</w:t>
      </w:r>
      <w:r w:rsidR="003577F7">
        <w:rPr>
          <w:rFonts w:ascii="Times New Roman" w:hAnsi="Times New Roman" w:cs="Times New Roman"/>
          <w:sz w:val="28"/>
          <w:szCs w:val="28"/>
          <w:lang w:val="uk-UA"/>
        </w:rPr>
        <w:t>12</w:t>
      </w:r>
      <w:r>
        <w:rPr>
          <w:rFonts w:ascii="Times New Roman" w:hAnsi="Times New Roman" w:cs="Times New Roman"/>
          <w:sz w:val="28"/>
          <w:szCs w:val="28"/>
          <w:lang w:val="uk-UA"/>
        </w:rPr>
        <w:t xml:space="preserve"> році підприємство отримало 500 тис. грн. довгострокового кредиту на оновлення основних засобів). </w:t>
      </w:r>
    </w:p>
    <w:p w:rsidR="003577F7" w:rsidRDefault="003577F7" w:rsidP="00857F53">
      <w:pPr>
        <w:spacing w:after="0" w:line="360" w:lineRule="auto"/>
        <w:ind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Рівень середньої заробітної плати на підприємстві не значно відрізняється від мінімальної заробітної плати, що теж сприяє плинності кадрів. Фонд оплати праці зростає з 1131,0 тис. грн. у 2013 році – до 1288 тис. грн., тобто на 13%, тоді як середньосписочна кількість персоналу зросла на 7%. Продуктивність праці змінюється нерівномірно: у 2013 році вона зменшилася на 11,3 тис. грн./особу в порівнянні з 2012 р., а в 2014 році – зросла на 22,7 тис. грн. від 2013 року, тоді як заробітна плата стабільно зростає. </w:t>
      </w:r>
    </w:p>
    <w:p w:rsidR="006159BE" w:rsidRPr="00547D0A" w:rsidRDefault="006159BE" w:rsidP="00857F5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Аналіз забезпечення сільськогосподарського підприємства основними засобами, їх</w:t>
      </w:r>
      <w:r w:rsidRPr="00017CA9">
        <w:rPr>
          <w:rFonts w:ascii="Times New Roman" w:hAnsi="Times New Roman" w:cs="Times New Roman"/>
          <w:sz w:val="28"/>
          <w:szCs w:val="28"/>
          <w:lang w:val="uk-UA"/>
        </w:rPr>
        <w:t xml:space="preserve"> руху і технічного стану </w:t>
      </w:r>
      <w:r>
        <w:rPr>
          <w:rFonts w:ascii="Times New Roman" w:hAnsi="Times New Roman" w:cs="Times New Roman"/>
          <w:sz w:val="28"/>
          <w:szCs w:val="28"/>
          <w:lang w:val="uk-UA"/>
        </w:rPr>
        <w:t xml:space="preserve">та пошук резервів збільшення ефективності їх використання має велике значення, тому що від цих чинників залежать результати господарської діяльності, зокрема, якість, повнота і своєчасність виконання сільськогосподарських робіт, і відповідно, обсяг виробництва продукції, її собівартість, загальний фінансовий стан </w:t>
      </w:r>
      <w:r w:rsidRPr="00547D0A">
        <w:rPr>
          <w:rFonts w:ascii="Times New Roman" w:hAnsi="Times New Roman" w:cs="Times New Roman"/>
          <w:sz w:val="28"/>
          <w:szCs w:val="28"/>
          <w:lang w:val="uk-UA"/>
        </w:rPr>
        <w:t xml:space="preserve">підприємства. </w:t>
      </w:r>
    </w:p>
    <w:p w:rsidR="006159BE" w:rsidRPr="00D22447" w:rsidRDefault="006159BE" w:rsidP="006159BE">
      <w:pPr>
        <w:spacing w:after="0" w:line="360" w:lineRule="auto"/>
        <w:ind w:firstLine="851"/>
        <w:jc w:val="both"/>
        <w:rPr>
          <w:rFonts w:ascii="Times New Roman" w:hAnsi="Times New Roman" w:cs="Times New Roman"/>
          <w:bCs/>
          <w:sz w:val="28"/>
          <w:szCs w:val="28"/>
          <w:lang w:val="uk-UA"/>
        </w:rPr>
      </w:pPr>
      <w:r w:rsidRPr="00D22447">
        <w:rPr>
          <w:rFonts w:ascii="Times New Roman" w:hAnsi="Times New Roman" w:cs="Times New Roman"/>
          <w:bCs/>
          <w:sz w:val="28"/>
          <w:szCs w:val="28"/>
          <w:lang w:val="uk-UA"/>
        </w:rPr>
        <w:t>Склад, динаміку та структуру основних виробничих фондів підприємства за 20</w:t>
      </w:r>
      <w:r w:rsidR="00FB19A0" w:rsidRPr="00D22447">
        <w:rPr>
          <w:rFonts w:ascii="Times New Roman" w:hAnsi="Times New Roman" w:cs="Times New Roman"/>
          <w:bCs/>
          <w:sz w:val="28"/>
          <w:szCs w:val="28"/>
          <w:lang w:val="uk-UA"/>
        </w:rPr>
        <w:t>13</w:t>
      </w:r>
      <w:r w:rsidRPr="00D22447">
        <w:rPr>
          <w:rFonts w:ascii="Times New Roman" w:hAnsi="Times New Roman" w:cs="Times New Roman"/>
          <w:bCs/>
          <w:sz w:val="28"/>
          <w:szCs w:val="28"/>
          <w:lang w:val="uk-UA"/>
        </w:rPr>
        <w:t>-201</w:t>
      </w:r>
      <w:r w:rsidR="00FB19A0" w:rsidRPr="00D22447">
        <w:rPr>
          <w:rFonts w:ascii="Times New Roman" w:hAnsi="Times New Roman" w:cs="Times New Roman"/>
          <w:bCs/>
          <w:sz w:val="28"/>
          <w:szCs w:val="28"/>
          <w:lang w:val="uk-UA"/>
        </w:rPr>
        <w:t>4</w:t>
      </w:r>
      <w:r w:rsidRPr="00D22447">
        <w:rPr>
          <w:rFonts w:ascii="Times New Roman" w:hAnsi="Times New Roman" w:cs="Times New Roman"/>
          <w:bCs/>
          <w:sz w:val="28"/>
          <w:szCs w:val="28"/>
          <w:lang w:val="uk-UA"/>
        </w:rPr>
        <w:t xml:space="preserve"> р.р. наведено   в табл. </w:t>
      </w:r>
      <w:r w:rsidR="00D22447">
        <w:rPr>
          <w:rFonts w:ascii="Times New Roman" w:hAnsi="Times New Roman" w:cs="Times New Roman"/>
          <w:bCs/>
          <w:sz w:val="28"/>
          <w:szCs w:val="28"/>
          <w:lang w:val="uk-UA"/>
        </w:rPr>
        <w:t>2</w:t>
      </w:r>
      <w:r w:rsidRPr="00D22447">
        <w:rPr>
          <w:rFonts w:ascii="Times New Roman" w:hAnsi="Times New Roman" w:cs="Times New Roman"/>
          <w:bCs/>
          <w:sz w:val="28"/>
          <w:szCs w:val="28"/>
          <w:lang w:val="uk-UA"/>
        </w:rPr>
        <w:t>.</w:t>
      </w:r>
      <w:r w:rsidR="00D22447">
        <w:rPr>
          <w:rFonts w:ascii="Times New Roman" w:hAnsi="Times New Roman" w:cs="Times New Roman"/>
          <w:bCs/>
          <w:sz w:val="28"/>
          <w:szCs w:val="28"/>
          <w:lang w:val="uk-UA"/>
        </w:rPr>
        <w:t>2</w:t>
      </w:r>
      <w:r w:rsidRPr="00D22447">
        <w:rPr>
          <w:rFonts w:ascii="Times New Roman" w:hAnsi="Times New Roman" w:cs="Times New Roman"/>
          <w:bCs/>
          <w:sz w:val="28"/>
          <w:szCs w:val="28"/>
          <w:lang w:val="uk-UA"/>
        </w:rPr>
        <w:t>-</w:t>
      </w:r>
      <w:r w:rsidR="00D22447">
        <w:rPr>
          <w:rFonts w:ascii="Times New Roman" w:hAnsi="Times New Roman" w:cs="Times New Roman"/>
          <w:bCs/>
          <w:sz w:val="28"/>
          <w:szCs w:val="28"/>
          <w:lang w:val="uk-UA"/>
        </w:rPr>
        <w:t>2</w:t>
      </w:r>
      <w:r w:rsidRPr="00D22447">
        <w:rPr>
          <w:rFonts w:ascii="Times New Roman" w:hAnsi="Times New Roman" w:cs="Times New Roman"/>
          <w:bCs/>
          <w:sz w:val="28"/>
          <w:szCs w:val="28"/>
          <w:lang w:val="uk-UA"/>
        </w:rPr>
        <w:t xml:space="preserve">.3.  </w:t>
      </w:r>
    </w:p>
    <w:p w:rsidR="00FC5B0A" w:rsidRDefault="00FC5B0A">
      <w:pPr>
        <w:rPr>
          <w:rFonts w:ascii="Times New Roman" w:hAnsi="Times New Roman" w:cs="Times New Roman"/>
          <w:sz w:val="28"/>
          <w:szCs w:val="28"/>
          <w:lang w:val="uk-UA"/>
        </w:rPr>
        <w:sectPr w:rsidR="00FC5B0A" w:rsidSect="00B97447">
          <w:pgSz w:w="11906" w:h="16838"/>
          <w:pgMar w:top="1134" w:right="850" w:bottom="1134" w:left="1701" w:header="708" w:footer="708" w:gutter="0"/>
          <w:cols w:space="708"/>
          <w:docGrid w:linePitch="360"/>
        </w:sectPr>
      </w:pPr>
    </w:p>
    <w:p w:rsidR="00FC5B0A" w:rsidRPr="004D0358" w:rsidRDefault="00FC5B0A" w:rsidP="00FC5B0A">
      <w:pPr>
        <w:pStyle w:val="af0"/>
        <w:tabs>
          <w:tab w:val="center" w:pos="4961"/>
          <w:tab w:val="right" w:pos="9355"/>
        </w:tabs>
        <w:spacing w:after="0" w:line="240" w:lineRule="auto"/>
        <w:jc w:val="right"/>
        <w:rPr>
          <w:rFonts w:ascii="Times New Roman" w:hAnsi="Times New Roman"/>
          <w:sz w:val="28"/>
          <w:szCs w:val="28"/>
          <w:lang w:val="uk-UA"/>
        </w:rPr>
      </w:pPr>
      <w:r w:rsidRPr="004D0358">
        <w:rPr>
          <w:rFonts w:ascii="Times New Roman" w:hAnsi="Times New Roman"/>
          <w:sz w:val="28"/>
          <w:szCs w:val="28"/>
          <w:lang w:val="uk-UA"/>
        </w:rPr>
        <w:lastRenderedPageBreak/>
        <w:t xml:space="preserve">Таблиця </w:t>
      </w:r>
      <w:r>
        <w:rPr>
          <w:rFonts w:ascii="Times New Roman" w:hAnsi="Times New Roman"/>
          <w:sz w:val="28"/>
          <w:szCs w:val="28"/>
          <w:lang w:val="uk-UA"/>
        </w:rPr>
        <w:t>2.2</w:t>
      </w:r>
    </w:p>
    <w:p w:rsidR="00FC5B0A" w:rsidRPr="00FC5B0A" w:rsidRDefault="00FC5B0A" w:rsidP="00FC5B0A">
      <w:pPr>
        <w:spacing w:after="0" w:line="240" w:lineRule="auto"/>
        <w:ind w:firstLine="900"/>
        <w:jc w:val="center"/>
        <w:rPr>
          <w:rFonts w:ascii="Times New Roman" w:hAnsi="Times New Roman" w:cs="Times New Roman"/>
          <w:bCs/>
          <w:sz w:val="28"/>
          <w:szCs w:val="28"/>
          <w:lang w:val="uk-UA"/>
        </w:rPr>
      </w:pPr>
      <w:r w:rsidRPr="00FC5B0A">
        <w:rPr>
          <w:rFonts w:ascii="Times New Roman" w:hAnsi="Times New Roman" w:cs="Times New Roman"/>
          <w:bCs/>
          <w:sz w:val="28"/>
          <w:szCs w:val="28"/>
          <w:lang w:val="uk-UA"/>
        </w:rPr>
        <w:t xml:space="preserve">Склад, динаміка та структура основних виробничих фондів за 2013 рік   </w:t>
      </w:r>
    </w:p>
    <w:tbl>
      <w:tblPr>
        <w:tblW w:w="5000" w:type="pct"/>
        <w:tblLayout w:type="fixed"/>
        <w:tblLook w:val="04A0"/>
      </w:tblPr>
      <w:tblGrid>
        <w:gridCol w:w="2368"/>
        <w:gridCol w:w="1032"/>
        <w:gridCol w:w="1514"/>
        <w:gridCol w:w="1059"/>
        <w:gridCol w:w="1473"/>
        <w:gridCol w:w="1002"/>
        <w:gridCol w:w="1555"/>
        <w:gridCol w:w="988"/>
        <w:gridCol w:w="1550"/>
        <w:gridCol w:w="1387"/>
        <w:gridCol w:w="858"/>
      </w:tblGrid>
      <w:tr w:rsidR="00FC5B0A" w:rsidRPr="00FC5B0A" w:rsidTr="00E83B14">
        <w:trPr>
          <w:trHeight w:val="600"/>
        </w:trPr>
        <w:tc>
          <w:tcPr>
            <w:tcW w:w="80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Групи  основних фондів</w:t>
            </w:r>
          </w:p>
        </w:tc>
        <w:tc>
          <w:tcPr>
            <w:tcW w:w="861" w:type="pct"/>
            <w:gridSpan w:val="2"/>
            <w:tcBorders>
              <w:top w:val="single" w:sz="8" w:space="0" w:color="auto"/>
              <w:left w:val="nil"/>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Наявність на початок  року</w:t>
            </w:r>
          </w:p>
        </w:tc>
        <w:tc>
          <w:tcPr>
            <w:tcW w:w="856" w:type="pct"/>
            <w:gridSpan w:val="2"/>
            <w:tcBorders>
              <w:top w:val="single" w:sz="8" w:space="0" w:color="auto"/>
              <w:left w:val="nil"/>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Надійшло протягом року</w:t>
            </w:r>
          </w:p>
        </w:tc>
        <w:tc>
          <w:tcPr>
            <w:tcW w:w="865" w:type="pct"/>
            <w:gridSpan w:val="2"/>
            <w:tcBorders>
              <w:top w:val="single" w:sz="8" w:space="0" w:color="auto"/>
              <w:left w:val="nil"/>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Вибуло протягом року</w:t>
            </w:r>
          </w:p>
        </w:tc>
        <w:tc>
          <w:tcPr>
            <w:tcW w:w="857" w:type="pct"/>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 xml:space="preserve">Наявність на кінець </w:t>
            </w:r>
          </w:p>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року</w:t>
            </w:r>
          </w:p>
        </w:tc>
        <w:tc>
          <w:tcPr>
            <w:tcW w:w="469" w:type="pct"/>
            <w:vMerge w:val="restart"/>
            <w:tcBorders>
              <w:top w:val="single" w:sz="8" w:space="0" w:color="auto"/>
              <w:left w:val="nil"/>
              <w:right w:val="nil"/>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 xml:space="preserve">Абсолютне відхилення, </w:t>
            </w:r>
          </w:p>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lang w:val="uk-UA"/>
              </w:rPr>
              <w:t xml:space="preserve"> тис. грн.</w:t>
            </w:r>
          </w:p>
        </w:tc>
        <w:tc>
          <w:tcPr>
            <w:tcW w:w="292" w:type="pct"/>
            <w:vMerge w:val="restart"/>
            <w:tcBorders>
              <w:top w:val="single" w:sz="8" w:space="0" w:color="auto"/>
              <w:left w:val="single" w:sz="8" w:space="0" w:color="auto"/>
              <w:right w:val="single" w:sz="8" w:space="0" w:color="auto"/>
            </w:tcBorders>
            <w:shd w:val="clear" w:color="auto" w:fill="auto"/>
            <w:noWrap/>
            <w:vAlign w:val="center"/>
          </w:tcPr>
          <w:p w:rsidR="00FC5B0A" w:rsidRPr="00FC5B0A" w:rsidRDefault="00FC5B0A" w:rsidP="00FC5B0A">
            <w:pPr>
              <w:spacing w:after="0" w:line="240" w:lineRule="auto"/>
              <w:ind w:right="-108"/>
              <w:jc w:val="center"/>
              <w:rPr>
                <w:rFonts w:ascii="Times New Roman" w:hAnsi="Times New Roman" w:cs="Times New Roman"/>
                <w:lang w:val="uk-UA"/>
              </w:rPr>
            </w:pPr>
            <w:r w:rsidRPr="00FC5B0A">
              <w:rPr>
                <w:rFonts w:ascii="Times New Roman" w:hAnsi="Times New Roman" w:cs="Times New Roman"/>
                <w:lang w:val="uk-UA"/>
              </w:rPr>
              <w:t>Темп росту,</w:t>
            </w:r>
          </w:p>
          <w:p w:rsidR="00FC5B0A" w:rsidRPr="00FC5B0A" w:rsidRDefault="00FC5B0A" w:rsidP="00FC5B0A">
            <w:pPr>
              <w:spacing w:after="0" w:line="240" w:lineRule="auto"/>
              <w:ind w:right="-108"/>
              <w:jc w:val="center"/>
              <w:rPr>
                <w:rFonts w:ascii="Times New Roman" w:hAnsi="Times New Roman" w:cs="Times New Roman"/>
                <w:lang w:val="uk-UA"/>
              </w:rPr>
            </w:pPr>
            <w:r w:rsidRPr="00FC5B0A">
              <w:rPr>
                <w:rFonts w:ascii="Times New Roman" w:hAnsi="Times New Roman" w:cs="Times New Roman"/>
                <w:lang w:val="uk-UA"/>
              </w:rPr>
              <w:t>%</w:t>
            </w:r>
          </w:p>
        </w:tc>
      </w:tr>
      <w:tr w:rsidR="00FC5B0A" w:rsidRPr="00FC5B0A" w:rsidTr="00E83B14">
        <w:trPr>
          <w:trHeight w:val="525"/>
        </w:trPr>
        <w:tc>
          <w:tcPr>
            <w:tcW w:w="801" w:type="pct"/>
            <w:vMerge/>
            <w:tcBorders>
              <w:top w:val="single" w:sz="8" w:space="0" w:color="auto"/>
              <w:left w:val="single" w:sz="8" w:space="0" w:color="auto"/>
              <w:bottom w:val="single" w:sz="8" w:space="0" w:color="000000"/>
              <w:right w:val="single" w:sz="8" w:space="0" w:color="auto"/>
            </w:tcBorders>
            <w:vAlign w:val="center"/>
          </w:tcPr>
          <w:p w:rsidR="00FC5B0A" w:rsidRPr="00FC5B0A" w:rsidRDefault="00FC5B0A" w:rsidP="00FC5B0A">
            <w:pPr>
              <w:spacing w:after="0" w:line="240" w:lineRule="auto"/>
              <w:ind w:right="-108"/>
              <w:jc w:val="center"/>
              <w:rPr>
                <w:rFonts w:ascii="Times New Roman" w:hAnsi="Times New Roman" w:cs="Times New Roman"/>
                <w:b/>
                <w:bCs/>
                <w:lang w:val="uk-UA"/>
              </w:rPr>
            </w:pPr>
          </w:p>
        </w:tc>
        <w:tc>
          <w:tcPr>
            <w:tcW w:w="349"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512"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xml:space="preserve"> % у загальній вартості</w:t>
            </w:r>
          </w:p>
        </w:tc>
        <w:tc>
          <w:tcPr>
            <w:tcW w:w="358"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497"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xml:space="preserve"> % у загальній вартості</w:t>
            </w:r>
          </w:p>
        </w:tc>
        <w:tc>
          <w:tcPr>
            <w:tcW w:w="339"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526"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xml:space="preserve"> % у загальній вартості</w:t>
            </w:r>
          </w:p>
        </w:tc>
        <w:tc>
          <w:tcPr>
            <w:tcW w:w="334" w:type="pct"/>
            <w:tcBorders>
              <w:top w:val="nil"/>
              <w:left w:val="single" w:sz="4"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52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xml:space="preserve"> % у загальній вартості</w:t>
            </w:r>
          </w:p>
        </w:tc>
        <w:tc>
          <w:tcPr>
            <w:tcW w:w="469" w:type="pct"/>
            <w:vMerge/>
            <w:tcBorders>
              <w:left w:val="nil"/>
              <w:bottom w:val="single" w:sz="8" w:space="0" w:color="auto"/>
              <w:right w:val="nil"/>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lang w:val="uk-UA"/>
              </w:rPr>
            </w:pPr>
          </w:p>
        </w:tc>
        <w:tc>
          <w:tcPr>
            <w:tcW w:w="292" w:type="pct"/>
            <w:vMerge/>
            <w:tcBorders>
              <w:left w:val="single" w:sz="8" w:space="0" w:color="auto"/>
              <w:bottom w:val="single" w:sz="4" w:space="0" w:color="auto"/>
              <w:right w:val="single" w:sz="8" w:space="0" w:color="auto"/>
            </w:tcBorders>
            <w:shd w:val="clear" w:color="auto" w:fill="auto"/>
            <w:noWrap/>
            <w:vAlign w:val="center"/>
          </w:tcPr>
          <w:p w:rsidR="00FC5B0A" w:rsidRPr="00FC5B0A" w:rsidRDefault="00FC5B0A" w:rsidP="00FC5B0A">
            <w:pPr>
              <w:spacing w:after="0" w:line="240" w:lineRule="auto"/>
              <w:ind w:right="-108"/>
              <w:jc w:val="center"/>
              <w:rPr>
                <w:rFonts w:ascii="Times New Roman" w:hAnsi="Times New Roman" w:cs="Times New Roman"/>
                <w:lang w:val="uk-UA"/>
              </w:rPr>
            </w:pPr>
          </w:p>
        </w:tc>
      </w:tr>
      <w:tr w:rsidR="00FC5B0A" w:rsidRPr="00FC5B0A" w:rsidTr="00E83B14">
        <w:trPr>
          <w:trHeight w:val="375"/>
        </w:trPr>
        <w:tc>
          <w:tcPr>
            <w:tcW w:w="801"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rPr>
                <w:rFonts w:ascii="Times New Roman" w:hAnsi="Times New Roman" w:cs="Times New Roman"/>
              </w:rPr>
            </w:pPr>
            <w:r w:rsidRPr="00FC5B0A">
              <w:rPr>
                <w:rFonts w:ascii="Times New Roman" w:hAnsi="Times New Roman" w:cs="Times New Roman"/>
                <w:lang w:val="uk-UA"/>
              </w:rPr>
              <w:t xml:space="preserve">Гр. 3 </w:t>
            </w:r>
            <w:r w:rsidRPr="00FC5B0A">
              <w:rPr>
                <w:rFonts w:ascii="Times New Roman" w:hAnsi="Times New Roman" w:cs="Times New Roman"/>
              </w:rPr>
              <w:t>Будинки, споруди</w:t>
            </w:r>
          </w:p>
        </w:tc>
        <w:tc>
          <w:tcPr>
            <w:tcW w:w="349"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3771,0</w:t>
            </w:r>
          </w:p>
        </w:tc>
        <w:tc>
          <w:tcPr>
            <w:tcW w:w="512"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61,1</w:t>
            </w:r>
          </w:p>
        </w:tc>
        <w:tc>
          <w:tcPr>
            <w:tcW w:w="358"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14,0</w:t>
            </w:r>
          </w:p>
        </w:tc>
        <w:tc>
          <w:tcPr>
            <w:tcW w:w="497"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29,8</w:t>
            </w:r>
          </w:p>
        </w:tc>
        <w:tc>
          <w:tcPr>
            <w:tcW w:w="339"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26"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4" w:type="pct"/>
            <w:tcBorders>
              <w:top w:val="nil"/>
              <w:left w:val="single" w:sz="4"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3785,0</w:t>
            </w:r>
          </w:p>
        </w:tc>
        <w:tc>
          <w:tcPr>
            <w:tcW w:w="524"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60,9</w:t>
            </w:r>
          </w:p>
        </w:tc>
        <w:tc>
          <w:tcPr>
            <w:tcW w:w="469" w:type="pct"/>
            <w:tcBorders>
              <w:top w:val="nil"/>
              <w:left w:val="nil"/>
              <w:bottom w:val="single" w:sz="8" w:space="0" w:color="auto"/>
              <w:right w:val="nil"/>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14</w:t>
            </w:r>
            <w:r w:rsidRPr="00FC5B0A">
              <w:rPr>
                <w:rFonts w:ascii="Times New Roman" w:hAnsi="Times New Roman" w:cs="Times New Roman"/>
                <w:lang w:val="uk-UA"/>
              </w:rPr>
              <w:t>,0</w:t>
            </w:r>
          </w:p>
        </w:tc>
        <w:tc>
          <w:tcPr>
            <w:tcW w:w="292" w:type="pct"/>
            <w:tcBorders>
              <w:top w:val="nil"/>
              <w:left w:val="single" w:sz="8" w:space="0" w:color="auto"/>
              <w:bottom w:val="single" w:sz="4"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100,4</w:t>
            </w:r>
          </w:p>
        </w:tc>
      </w:tr>
      <w:tr w:rsidR="00FC5B0A" w:rsidRPr="00FC5B0A" w:rsidTr="00E83B14">
        <w:trPr>
          <w:trHeight w:val="343"/>
        </w:trPr>
        <w:tc>
          <w:tcPr>
            <w:tcW w:w="801"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ind w:right="-108"/>
              <w:rPr>
                <w:rFonts w:ascii="Times New Roman" w:hAnsi="Times New Roman" w:cs="Times New Roman"/>
              </w:rPr>
            </w:pPr>
            <w:r w:rsidRPr="00FC5B0A">
              <w:rPr>
                <w:rFonts w:ascii="Times New Roman" w:hAnsi="Times New Roman" w:cs="Times New Roman"/>
                <w:lang w:val="uk-UA"/>
              </w:rPr>
              <w:t xml:space="preserve">Гр. 4 </w:t>
            </w:r>
            <w:r w:rsidRPr="00FC5B0A">
              <w:rPr>
                <w:rFonts w:ascii="Times New Roman" w:hAnsi="Times New Roman" w:cs="Times New Roman"/>
              </w:rPr>
              <w:t>Машини, обладнання</w:t>
            </w:r>
          </w:p>
        </w:tc>
        <w:tc>
          <w:tcPr>
            <w:tcW w:w="349"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1883,0</w:t>
            </w:r>
          </w:p>
        </w:tc>
        <w:tc>
          <w:tcPr>
            <w:tcW w:w="512"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30,5</w:t>
            </w:r>
          </w:p>
        </w:tc>
        <w:tc>
          <w:tcPr>
            <w:tcW w:w="358"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22,0</w:t>
            </w:r>
          </w:p>
        </w:tc>
        <w:tc>
          <w:tcPr>
            <w:tcW w:w="497"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46,8</w:t>
            </w:r>
          </w:p>
        </w:tc>
        <w:tc>
          <w:tcPr>
            <w:tcW w:w="339"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26"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4" w:type="pct"/>
            <w:tcBorders>
              <w:top w:val="nil"/>
              <w:left w:val="single" w:sz="4"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1905,0</w:t>
            </w:r>
          </w:p>
        </w:tc>
        <w:tc>
          <w:tcPr>
            <w:tcW w:w="524"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30,6</w:t>
            </w:r>
          </w:p>
        </w:tc>
        <w:tc>
          <w:tcPr>
            <w:tcW w:w="469" w:type="pct"/>
            <w:tcBorders>
              <w:top w:val="nil"/>
              <w:left w:val="nil"/>
              <w:bottom w:val="single" w:sz="8" w:space="0" w:color="auto"/>
              <w:right w:val="nil"/>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22</w:t>
            </w:r>
            <w:r w:rsidRPr="00FC5B0A">
              <w:rPr>
                <w:rFonts w:ascii="Times New Roman" w:hAnsi="Times New Roman" w:cs="Times New Roman"/>
                <w:lang w:val="uk-UA"/>
              </w:rPr>
              <w:t>,0</w:t>
            </w:r>
          </w:p>
        </w:tc>
        <w:tc>
          <w:tcPr>
            <w:tcW w:w="292" w:type="pct"/>
            <w:tcBorders>
              <w:top w:val="nil"/>
              <w:left w:val="single" w:sz="8" w:space="0" w:color="auto"/>
              <w:bottom w:val="single" w:sz="4"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101,2</w:t>
            </w:r>
          </w:p>
        </w:tc>
      </w:tr>
      <w:tr w:rsidR="00FC5B0A" w:rsidRPr="00FC5B0A" w:rsidTr="00E83B14">
        <w:trPr>
          <w:trHeight w:val="340"/>
        </w:trPr>
        <w:tc>
          <w:tcPr>
            <w:tcW w:w="801"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rPr>
                <w:rFonts w:ascii="Times New Roman" w:hAnsi="Times New Roman" w:cs="Times New Roman"/>
              </w:rPr>
            </w:pPr>
            <w:r w:rsidRPr="00FC5B0A">
              <w:rPr>
                <w:rFonts w:ascii="Times New Roman" w:hAnsi="Times New Roman" w:cs="Times New Roman"/>
                <w:lang w:val="uk-UA"/>
              </w:rPr>
              <w:t xml:space="preserve">Гр.5 </w:t>
            </w:r>
            <w:r w:rsidRPr="00FC5B0A">
              <w:rPr>
                <w:rFonts w:ascii="Times New Roman" w:hAnsi="Times New Roman" w:cs="Times New Roman"/>
              </w:rPr>
              <w:t>Транспортні засоби</w:t>
            </w:r>
          </w:p>
        </w:tc>
        <w:tc>
          <w:tcPr>
            <w:tcW w:w="349"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209,0</w:t>
            </w:r>
          </w:p>
        </w:tc>
        <w:tc>
          <w:tcPr>
            <w:tcW w:w="512"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3,4</w:t>
            </w:r>
          </w:p>
        </w:tc>
        <w:tc>
          <w:tcPr>
            <w:tcW w:w="358"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497"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9"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26"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4" w:type="pct"/>
            <w:tcBorders>
              <w:top w:val="nil"/>
              <w:left w:val="single" w:sz="4"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209,0</w:t>
            </w:r>
          </w:p>
        </w:tc>
        <w:tc>
          <w:tcPr>
            <w:tcW w:w="524"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3,4</w:t>
            </w:r>
          </w:p>
        </w:tc>
        <w:tc>
          <w:tcPr>
            <w:tcW w:w="469" w:type="pct"/>
            <w:tcBorders>
              <w:top w:val="nil"/>
              <w:left w:val="nil"/>
              <w:bottom w:val="single" w:sz="8" w:space="0" w:color="auto"/>
              <w:right w:val="nil"/>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lang w:val="uk-UA"/>
              </w:rPr>
              <w:t>-</w:t>
            </w:r>
          </w:p>
        </w:tc>
        <w:tc>
          <w:tcPr>
            <w:tcW w:w="292" w:type="pct"/>
            <w:tcBorders>
              <w:top w:val="nil"/>
              <w:left w:val="single" w:sz="8" w:space="0" w:color="auto"/>
              <w:bottom w:val="single" w:sz="4"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r>
      <w:tr w:rsidR="00FC5B0A" w:rsidRPr="00FC5B0A" w:rsidTr="00E83B14">
        <w:trPr>
          <w:trHeight w:val="335"/>
        </w:trPr>
        <w:tc>
          <w:tcPr>
            <w:tcW w:w="801"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rPr>
                <w:rFonts w:ascii="Times New Roman" w:hAnsi="Times New Roman" w:cs="Times New Roman"/>
              </w:rPr>
            </w:pPr>
            <w:r w:rsidRPr="00FC5B0A">
              <w:rPr>
                <w:rFonts w:ascii="Times New Roman" w:hAnsi="Times New Roman" w:cs="Times New Roman"/>
                <w:lang w:val="uk-UA"/>
              </w:rPr>
              <w:t xml:space="preserve">Гр. 7 </w:t>
            </w:r>
            <w:r w:rsidRPr="00FC5B0A">
              <w:rPr>
                <w:rFonts w:ascii="Times New Roman" w:hAnsi="Times New Roman" w:cs="Times New Roman"/>
              </w:rPr>
              <w:t>Робоча і продуктивна худоба</w:t>
            </w:r>
          </w:p>
        </w:tc>
        <w:tc>
          <w:tcPr>
            <w:tcW w:w="349" w:type="pct"/>
            <w:tcBorders>
              <w:top w:val="nil"/>
              <w:left w:val="nil"/>
              <w:bottom w:val="single" w:sz="8"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309,0</w:t>
            </w:r>
          </w:p>
        </w:tc>
        <w:tc>
          <w:tcPr>
            <w:tcW w:w="512"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5</w:t>
            </w:r>
            <w:r w:rsidRPr="00FC5B0A">
              <w:rPr>
                <w:rFonts w:ascii="Times New Roman" w:hAnsi="Times New Roman" w:cs="Times New Roman"/>
                <w:lang w:val="uk-UA"/>
              </w:rPr>
              <w:t>,0</w:t>
            </w:r>
          </w:p>
        </w:tc>
        <w:tc>
          <w:tcPr>
            <w:tcW w:w="358" w:type="pct"/>
            <w:tcBorders>
              <w:top w:val="nil"/>
              <w:left w:val="nil"/>
              <w:bottom w:val="single" w:sz="8"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11,0</w:t>
            </w:r>
          </w:p>
        </w:tc>
        <w:tc>
          <w:tcPr>
            <w:tcW w:w="497"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23,4</w:t>
            </w:r>
          </w:p>
        </w:tc>
        <w:tc>
          <w:tcPr>
            <w:tcW w:w="339"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26"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4" w:type="pct"/>
            <w:tcBorders>
              <w:top w:val="nil"/>
              <w:left w:val="single" w:sz="4"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320,0</w:t>
            </w:r>
          </w:p>
        </w:tc>
        <w:tc>
          <w:tcPr>
            <w:tcW w:w="524"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5,1</w:t>
            </w:r>
          </w:p>
        </w:tc>
        <w:tc>
          <w:tcPr>
            <w:tcW w:w="469" w:type="pct"/>
            <w:tcBorders>
              <w:top w:val="nil"/>
              <w:left w:val="nil"/>
              <w:bottom w:val="single" w:sz="8" w:space="0" w:color="auto"/>
              <w:right w:val="nil"/>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11</w:t>
            </w:r>
            <w:r w:rsidRPr="00FC5B0A">
              <w:rPr>
                <w:rFonts w:ascii="Times New Roman" w:hAnsi="Times New Roman" w:cs="Times New Roman"/>
                <w:lang w:val="uk-UA"/>
              </w:rPr>
              <w:t>,0</w:t>
            </w:r>
          </w:p>
        </w:tc>
        <w:tc>
          <w:tcPr>
            <w:tcW w:w="292" w:type="pct"/>
            <w:tcBorders>
              <w:top w:val="nil"/>
              <w:left w:val="single" w:sz="8" w:space="0" w:color="auto"/>
              <w:bottom w:val="single" w:sz="4"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103,6</w:t>
            </w:r>
          </w:p>
        </w:tc>
      </w:tr>
      <w:tr w:rsidR="00FC5B0A" w:rsidRPr="00FC5B0A" w:rsidTr="00E83B14">
        <w:trPr>
          <w:trHeight w:val="268"/>
        </w:trPr>
        <w:tc>
          <w:tcPr>
            <w:tcW w:w="801" w:type="pct"/>
            <w:tcBorders>
              <w:top w:val="nil"/>
              <w:left w:val="single" w:sz="8"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right="-108"/>
              <w:rPr>
                <w:rFonts w:ascii="Times New Roman" w:hAnsi="Times New Roman" w:cs="Times New Roman"/>
                <w:lang w:val="uk-UA"/>
              </w:rPr>
            </w:pPr>
            <w:r w:rsidRPr="00FC5B0A">
              <w:rPr>
                <w:rFonts w:ascii="Times New Roman" w:hAnsi="Times New Roman" w:cs="Times New Roman"/>
                <w:lang w:val="uk-UA"/>
              </w:rPr>
              <w:t>Всього</w:t>
            </w:r>
          </w:p>
        </w:tc>
        <w:tc>
          <w:tcPr>
            <w:tcW w:w="349" w:type="pct"/>
            <w:tcBorders>
              <w:top w:val="nil"/>
              <w:left w:val="nil"/>
              <w:bottom w:val="single" w:sz="8"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6172,0</w:t>
            </w:r>
          </w:p>
        </w:tc>
        <w:tc>
          <w:tcPr>
            <w:tcW w:w="512"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c>
          <w:tcPr>
            <w:tcW w:w="358" w:type="pct"/>
            <w:tcBorders>
              <w:top w:val="nil"/>
              <w:left w:val="nil"/>
              <w:bottom w:val="single" w:sz="8"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47,0</w:t>
            </w:r>
          </w:p>
        </w:tc>
        <w:tc>
          <w:tcPr>
            <w:tcW w:w="497"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c>
          <w:tcPr>
            <w:tcW w:w="339" w:type="pct"/>
            <w:tcBorders>
              <w:top w:val="nil"/>
              <w:left w:val="nil"/>
              <w:bottom w:val="single" w:sz="8"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26"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4" w:type="pct"/>
            <w:tcBorders>
              <w:top w:val="nil"/>
              <w:left w:val="single" w:sz="4"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6219,0</w:t>
            </w:r>
          </w:p>
        </w:tc>
        <w:tc>
          <w:tcPr>
            <w:tcW w:w="524" w:type="pct"/>
            <w:tcBorders>
              <w:top w:val="nil"/>
              <w:left w:val="nil"/>
              <w:bottom w:val="single" w:sz="8" w:space="0" w:color="auto"/>
              <w:right w:val="single" w:sz="8" w:space="0" w:color="auto"/>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c>
          <w:tcPr>
            <w:tcW w:w="469" w:type="pct"/>
            <w:tcBorders>
              <w:top w:val="nil"/>
              <w:left w:val="nil"/>
              <w:bottom w:val="single" w:sz="8" w:space="0" w:color="auto"/>
              <w:right w:val="nil"/>
            </w:tcBorders>
            <w:shd w:val="clear" w:color="auto" w:fill="auto"/>
            <w:vAlign w:val="bottom"/>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47</w:t>
            </w:r>
            <w:r w:rsidRPr="00FC5B0A">
              <w:rPr>
                <w:rFonts w:ascii="Times New Roman" w:hAnsi="Times New Roman" w:cs="Times New Roman"/>
                <w:lang w:val="uk-UA"/>
              </w:rPr>
              <w:t>,0</w:t>
            </w:r>
          </w:p>
        </w:tc>
        <w:tc>
          <w:tcPr>
            <w:tcW w:w="292" w:type="pct"/>
            <w:tcBorders>
              <w:top w:val="nil"/>
              <w:left w:val="single" w:sz="8" w:space="0" w:color="auto"/>
              <w:bottom w:val="single" w:sz="4" w:space="0" w:color="auto"/>
              <w:right w:val="single" w:sz="8" w:space="0" w:color="auto"/>
            </w:tcBorders>
            <w:shd w:val="clear" w:color="auto" w:fill="auto"/>
            <w:noWrap/>
            <w:vAlign w:val="bottom"/>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100,8</w:t>
            </w:r>
          </w:p>
        </w:tc>
      </w:tr>
    </w:tbl>
    <w:p w:rsidR="00FC5B0A" w:rsidRPr="00FC5B0A" w:rsidRDefault="00FC5B0A" w:rsidP="00FC5B0A">
      <w:pPr>
        <w:spacing w:after="0" w:line="240" w:lineRule="auto"/>
        <w:rPr>
          <w:rFonts w:ascii="Times New Roman" w:hAnsi="Times New Roman" w:cs="Times New Roman"/>
          <w:sz w:val="20"/>
          <w:szCs w:val="20"/>
          <w:lang w:val="uk-UA"/>
        </w:rPr>
      </w:pPr>
    </w:p>
    <w:p w:rsidR="00FC5B0A" w:rsidRPr="00FC5B0A" w:rsidRDefault="00FC5B0A" w:rsidP="00FC5B0A">
      <w:pPr>
        <w:pStyle w:val="af0"/>
        <w:tabs>
          <w:tab w:val="center" w:pos="4961"/>
          <w:tab w:val="right" w:pos="9355"/>
        </w:tabs>
        <w:spacing w:after="0" w:line="240" w:lineRule="auto"/>
        <w:jc w:val="right"/>
        <w:rPr>
          <w:rFonts w:ascii="Times New Roman" w:hAnsi="Times New Roman" w:cs="Times New Roman"/>
          <w:sz w:val="28"/>
          <w:szCs w:val="28"/>
          <w:lang w:val="uk-UA"/>
        </w:rPr>
      </w:pPr>
      <w:r w:rsidRPr="00FC5B0A">
        <w:rPr>
          <w:rFonts w:ascii="Times New Roman" w:hAnsi="Times New Roman" w:cs="Times New Roman"/>
          <w:sz w:val="28"/>
          <w:szCs w:val="28"/>
          <w:lang w:val="uk-UA"/>
        </w:rPr>
        <w:t>Таблиця 2.3</w:t>
      </w:r>
    </w:p>
    <w:p w:rsidR="00FC5B0A" w:rsidRPr="00FC5B0A" w:rsidRDefault="00FC5B0A" w:rsidP="00FC5B0A">
      <w:pPr>
        <w:spacing w:after="0" w:line="240" w:lineRule="auto"/>
        <w:ind w:firstLine="900"/>
        <w:jc w:val="center"/>
        <w:rPr>
          <w:rFonts w:ascii="Times New Roman" w:hAnsi="Times New Roman" w:cs="Times New Roman"/>
          <w:bCs/>
          <w:sz w:val="28"/>
          <w:szCs w:val="28"/>
          <w:lang w:val="uk-UA"/>
        </w:rPr>
      </w:pPr>
      <w:r w:rsidRPr="00FC5B0A">
        <w:rPr>
          <w:rFonts w:ascii="Times New Roman" w:hAnsi="Times New Roman" w:cs="Times New Roman"/>
          <w:bCs/>
          <w:sz w:val="28"/>
          <w:szCs w:val="28"/>
          <w:lang w:val="uk-UA"/>
        </w:rPr>
        <w:t>Склад, динаміка та структура основних виробничих фондів за 2014 рік</w:t>
      </w:r>
    </w:p>
    <w:tbl>
      <w:tblPr>
        <w:tblW w:w="5000" w:type="pct"/>
        <w:tblLayout w:type="fixed"/>
        <w:tblLook w:val="04A0"/>
      </w:tblPr>
      <w:tblGrid>
        <w:gridCol w:w="2356"/>
        <w:gridCol w:w="988"/>
        <w:gridCol w:w="1547"/>
        <w:gridCol w:w="988"/>
        <w:gridCol w:w="1493"/>
        <w:gridCol w:w="985"/>
        <w:gridCol w:w="1517"/>
        <w:gridCol w:w="1017"/>
        <w:gridCol w:w="1553"/>
        <w:gridCol w:w="1458"/>
        <w:gridCol w:w="884"/>
      </w:tblGrid>
      <w:tr w:rsidR="00FC5B0A" w:rsidRPr="00FC5B0A" w:rsidTr="00E83B14">
        <w:trPr>
          <w:trHeight w:val="600"/>
        </w:trPr>
        <w:tc>
          <w:tcPr>
            <w:tcW w:w="79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Групи  основних фондів</w:t>
            </w:r>
          </w:p>
        </w:tc>
        <w:tc>
          <w:tcPr>
            <w:tcW w:w="857" w:type="pct"/>
            <w:gridSpan w:val="2"/>
            <w:tcBorders>
              <w:top w:val="single" w:sz="8" w:space="0" w:color="auto"/>
              <w:left w:val="nil"/>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Наявність на початок  року</w:t>
            </w:r>
          </w:p>
        </w:tc>
        <w:tc>
          <w:tcPr>
            <w:tcW w:w="839" w:type="pct"/>
            <w:gridSpan w:val="2"/>
            <w:tcBorders>
              <w:top w:val="single" w:sz="8" w:space="0" w:color="auto"/>
              <w:left w:val="nil"/>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Надійшло протягом року</w:t>
            </w:r>
          </w:p>
        </w:tc>
        <w:tc>
          <w:tcPr>
            <w:tcW w:w="846" w:type="pct"/>
            <w:gridSpan w:val="2"/>
            <w:tcBorders>
              <w:top w:val="single" w:sz="8" w:space="0" w:color="auto"/>
              <w:left w:val="nil"/>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Вибуло протягом року</w:t>
            </w:r>
          </w:p>
        </w:tc>
        <w:tc>
          <w:tcPr>
            <w:tcW w:w="869" w:type="pct"/>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 xml:space="preserve">Наявність на кінець </w:t>
            </w:r>
          </w:p>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року</w:t>
            </w:r>
          </w:p>
        </w:tc>
        <w:tc>
          <w:tcPr>
            <w:tcW w:w="493" w:type="pct"/>
            <w:vMerge w:val="restart"/>
            <w:tcBorders>
              <w:top w:val="single" w:sz="8" w:space="0" w:color="auto"/>
              <w:left w:val="nil"/>
              <w:right w:val="nil"/>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bCs/>
                <w:lang w:val="uk-UA"/>
              </w:rPr>
              <w:t xml:space="preserve">Абсолютне відхилення, </w:t>
            </w:r>
          </w:p>
          <w:p w:rsidR="00FC5B0A" w:rsidRPr="00FC5B0A" w:rsidRDefault="00FC5B0A" w:rsidP="00FC5B0A">
            <w:pPr>
              <w:spacing w:after="0" w:line="240" w:lineRule="auto"/>
              <w:ind w:right="-108"/>
              <w:jc w:val="center"/>
              <w:rPr>
                <w:rFonts w:ascii="Times New Roman" w:hAnsi="Times New Roman" w:cs="Times New Roman"/>
                <w:bCs/>
                <w:lang w:val="uk-UA"/>
              </w:rPr>
            </w:pPr>
            <w:r w:rsidRPr="00FC5B0A">
              <w:rPr>
                <w:rFonts w:ascii="Times New Roman" w:hAnsi="Times New Roman" w:cs="Times New Roman"/>
                <w:lang w:val="uk-UA"/>
              </w:rPr>
              <w:t xml:space="preserve"> тис. грн.</w:t>
            </w:r>
          </w:p>
        </w:tc>
        <w:tc>
          <w:tcPr>
            <w:tcW w:w="299" w:type="pct"/>
            <w:vMerge w:val="restart"/>
            <w:tcBorders>
              <w:top w:val="single" w:sz="8" w:space="0" w:color="auto"/>
              <w:left w:val="single" w:sz="8" w:space="0" w:color="auto"/>
              <w:right w:val="single" w:sz="8" w:space="0" w:color="auto"/>
            </w:tcBorders>
            <w:shd w:val="clear" w:color="auto" w:fill="auto"/>
            <w:noWrap/>
            <w:vAlign w:val="center"/>
          </w:tcPr>
          <w:p w:rsidR="00FC5B0A" w:rsidRPr="00FC5B0A" w:rsidRDefault="00FC5B0A" w:rsidP="00FC5B0A">
            <w:pPr>
              <w:spacing w:after="0" w:line="240" w:lineRule="auto"/>
              <w:ind w:right="-108"/>
              <w:jc w:val="center"/>
              <w:rPr>
                <w:rFonts w:ascii="Times New Roman" w:hAnsi="Times New Roman" w:cs="Times New Roman"/>
                <w:lang w:val="uk-UA"/>
              </w:rPr>
            </w:pPr>
            <w:r w:rsidRPr="00FC5B0A">
              <w:rPr>
                <w:rFonts w:ascii="Times New Roman" w:hAnsi="Times New Roman" w:cs="Times New Roman"/>
                <w:lang w:val="uk-UA"/>
              </w:rPr>
              <w:t>Темп росту,</w:t>
            </w:r>
          </w:p>
          <w:p w:rsidR="00FC5B0A" w:rsidRPr="00FC5B0A" w:rsidRDefault="00FC5B0A" w:rsidP="00FC5B0A">
            <w:pPr>
              <w:spacing w:after="0" w:line="240" w:lineRule="auto"/>
              <w:ind w:right="-108"/>
              <w:jc w:val="center"/>
              <w:rPr>
                <w:rFonts w:ascii="Times New Roman" w:hAnsi="Times New Roman" w:cs="Times New Roman"/>
                <w:lang w:val="uk-UA"/>
              </w:rPr>
            </w:pPr>
            <w:r w:rsidRPr="00FC5B0A">
              <w:rPr>
                <w:rFonts w:ascii="Times New Roman" w:hAnsi="Times New Roman" w:cs="Times New Roman"/>
                <w:lang w:val="uk-UA"/>
              </w:rPr>
              <w:t>%</w:t>
            </w:r>
          </w:p>
        </w:tc>
      </w:tr>
      <w:tr w:rsidR="00FC5B0A" w:rsidRPr="00FC5B0A" w:rsidTr="00E83B14">
        <w:trPr>
          <w:trHeight w:val="525"/>
        </w:trPr>
        <w:tc>
          <w:tcPr>
            <w:tcW w:w="797" w:type="pct"/>
            <w:vMerge/>
            <w:tcBorders>
              <w:top w:val="single" w:sz="8" w:space="0" w:color="auto"/>
              <w:left w:val="single" w:sz="8" w:space="0" w:color="auto"/>
              <w:bottom w:val="single" w:sz="8" w:space="0" w:color="000000"/>
              <w:right w:val="single" w:sz="8" w:space="0" w:color="auto"/>
            </w:tcBorders>
            <w:vAlign w:val="center"/>
          </w:tcPr>
          <w:p w:rsidR="00FC5B0A" w:rsidRPr="00FC5B0A" w:rsidRDefault="00FC5B0A" w:rsidP="00FC5B0A">
            <w:pPr>
              <w:spacing w:after="0" w:line="240" w:lineRule="auto"/>
              <w:ind w:right="-108"/>
              <w:jc w:val="center"/>
              <w:rPr>
                <w:rFonts w:ascii="Times New Roman" w:hAnsi="Times New Roman" w:cs="Times New Roman"/>
                <w:b/>
                <w:bCs/>
                <w:lang w:val="uk-UA"/>
              </w:rPr>
            </w:pP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52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xml:space="preserve"> % у загальній вартості</w:t>
            </w: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50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у загальній вартості</w:t>
            </w:r>
          </w:p>
        </w:tc>
        <w:tc>
          <w:tcPr>
            <w:tcW w:w="33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51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xml:space="preserve"> % у загальній вартості</w:t>
            </w:r>
          </w:p>
        </w:tc>
        <w:tc>
          <w:tcPr>
            <w:tcW w:w="344" w:type="pct"/>
            <w:tcBorders>
              <w:top w:val="nil"/>
              <w:left w:val="single" w:sz="4"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тис. грн</w:t>
            </w:r>
          </w:p>
        </w:tc>
        <w:tc>
          <w:tcPr>
            <w:tcW w:w="52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left="-108" w:right="-108"/>
              <w:jc w:val="center"/>
              <w:rPr>
                <w:rFonts w:ascii="Times New Roman" w:hAnsi="Times New Roman" w:cs="Times New Roman"/>
                <w:lang w:val="uk-UA"/>
              </w:rPr>
            </w:pPr>
            <w:r w:rsidRPr="00FC5B0A">
              <w:rPr>
                <w:rFonts w:ascii="Times New Roman" w:hAnsi="Times New Roman" w:cs="Times New Roman"/>
                <w:lang w:val="uk-UA"/>
              </w:rPr>
              <w:t xml:space="preserve"> % у загальній вартості</w:t>
            </w:r>
          </w:p>
        </w:tc>
        <w:tc>
          <w:tcPr>
            <w:tcW w:w="493" w:type="pct"/>
            <w:vMerge/>
            <w:tcBorders>
              <w:left w:val="nil"/>
              <w:bottom w:val="single" w:sz="8" w:space="0" w:color="auto"/>
              <w:right w:val="nil"/>
            </w:tcBorders>
            <w:shd w:val="clear" w:color="auto" w:fill="auto"/>
            <w:vAlign w:val="center"/>
          </w:tcPr>
          <w:p w:rsidR="00FC5B0A" w:rsidRPr="00FC5B0A" w:rsidRDefault="00FC5B0A" w:rsidP="00FC5B0A">
            <w:pPr>
              <w:spacing w:after="0" w:line="240" w:lineRule="auto"/>
              <w:ind w:right="-108"/>
              <w:jc w:val="center"/>
              <w:rPr>
                <w:rFonts w:ascii="Times New Roman" w:hAnsi="Times New Roman" w:cs="Times New Roman"/>
                <w:lang w:val="uk-UA"/>
              </w:rPr>
            </w:pPr>
          </w:p>
        </w:tc>
        <w:tc>
          <w:tcPr>
            <w:tcW w:w="299" w:type="pct"/>
            <w:vMerge/>
            <w:tcBorders>
              <w:left w:val="single" w:sz="8" w:space="0" w:color="auto"/>
              <w:bottom w:val="single" w:sz="4" w:space="0" w:color="auto"/>
              <w:right w:val="single" w:sz="8" w:space="0" w:color="auto"/>
            </w:tcBorders>
            <w:shd w:val="clear" w:color="auto" w:fill="auto"/>
            <w:noWrap/>
            <w:vAlign w:val="center"/>
          </w:tcPr>
          <w:p w:rsidR="00FC5B0A" w:rsidRPr="00FC5B0A" w:rsidRDefault="00FC5B0A" w:rsidP="00FC5B0A">
            <w:pPr>
              <w:spacing w:after="0" w:line="240" w:lineRule="auto"/>
              <w:ind w:right="-108"/>
              <w:jc w:val="center"/>
              <w:rPr>
                <w:rFonts w:ascii="Times New Roman" w:hAnsi="Times New Roman" w:cs="Times New Roman"/>
                <w:lang w:val="uk-UA"/>
              </w:rPr>
            </w:pPr>
          </w:p>
        </w:tc>
      </w:tr>
      <w:tr w:rsidR="00FC5B0A" w:rsidRPr="00FC5B0A" w:rsidTr="00E83B14">
        <w:trPr>
          <w:trHeight w:val="475"/>
        </w:trPr>
        <w:tc>
          <w:tcPr>
            <w:tcW w:w="797"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rPr>
                <w:rFonts w:ascii="Times New Roman" w:hAnsi="Times New Roman" w:cs="Times New Roman"/>
              </w:rPr>
            </w:pPr>
            <w:r w:rsidRPr="00FC5B0A">
              <w:rPr>
                <w:rFonts w:ascii="Times New Roman" w:hAnsi="Times New Roman" w:cs="Times New Roman"/>
                <w:lang w:val="uk-UA"/>
              </w:rPr>
              <w:t xml:space="preserve">Гр. 3 </w:t>
            </w:r>
            <w:r w:rsidRPr="00FC5B0A">
              <w:rPr>
                <w:rFonts w:ascii="Times New Roman" w:hAnsi="Times New Roman" w:cs="Times New Roman"/>
              </w:rPr>
              <w:t>Будинки, споруди</w:t>
            </w: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3785,0</w:t>
            </w:r>
          </w:p>
        </w:tc>
        <w:tc>
          <w:tcPr>
            <w:tcW w:w="52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60,9</w:t>
            </w: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0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491,0</w:t>
            </w:r>
          </w:p>
        </w:tc>
        <w:tc>
          <w:tcPr>
            <w:tcW w:w="51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80,9</w:t>
            </w:r>
          </w:p>
        </w:tc>
        <w:tc>
          <w:tcPr>
            <w:tcW w:w="344" w:type="pct"/>
            <w:tcBorders>
              <w:top w:val="nil"/>
              <w:left w:val="single" w:sz="4"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3294,0</w:t>
            </w:r>
          </w:p>
        </w:tc>
        <w:tc>
          <w:tcPr>
            <w:tcW w:w="52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55,1</w:t>
            </w:r>
          </w:p>
        </w:tc>
        <w:tc>
          <w:tcPr>
            <w:tcW w:w="493" w:type="pct"/>
            <w:tcBorders>
              <w:top w:val="nil"/>
              <w:left w:val="nil"/>
              <w:bottom w:val="single" w:sz="8" w:space="0" w:color="auto"/>
              <w:right w:val="nil"/>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-491</w:t>
            </w:r>
            <w:r w:rsidRPr="00FC5B0A">
              <w:rPr>
                <w:rFonts w:ascii="Times New Roman" w:hAnsi="Times New Roman" w:cs="Times New Roman"/>
                <w:lang w:val="uk-UA"/>
              </w:rPr>
              <w:t>,0</w:t>
            </w:r>
          </w:p>
        </w:tc>
        <w:tc>
          <w:tcPr>
            <w:tcW w:w="299" w:type="pct"/>
            <w:tcBorders>
              <w:top w:val="nil"/>
              <w:left w:val="single" w:sz="8" w:space="0" w:color="auto"/>
              <w:bottom w:val="single" w:sz="4"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87</w:t>
            </w:r>
            <w:r w:rsidRPr="00FC5B0A">
              <w:rPr>
                <w:rFonts w:ascii="Times New Roman" w:hAnsi="Times New Roman" w:cs="Times New Roman"/>
                <w:lang w:val="uk-UA"/>
              </w:rPr>
              <w:t>,0</w:t>
            </w:r>
          </w:p>
        </w:tc>
      </w:tr>
      <w:tr w:rsidR="00FC5B0A" w:rsidRPr="00FC5B0A" w:rsidTr="00E83B14">
        <w:trPr>
          <w:trHeight w:val="279"/>
        </w:trPr>
        <w:tc>
          <w:tcPr>
            <w:tcW w:w="797"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ind w:right="-108"/>
              <w:rPr>
                <w:rFonts w:ascii="Times New Roman" w:hAnsi="Times New Roman" w:cs="Times New Roman"/>
              </w:rPr>
            </w:pPr>
            <w:r w:rsidRPr="00FC5B0A">
              <w:rPr>
                <w:rFonts w:ascii="Times New Roman" w:hAnsi="Times New Roman" w:cs="Times New Roman"/>
                <w:lang w:val="uk-UA"/>
              </w:rPr>
              <w:t xml:space="preserve">Гр. 4 </w:t>
            </w:r>
            <w:r w:rsidRPr="00FC5B0A">
              <w:rPr>
                <w:rFonts w:ascii="Times New Roman" w:hAnsi="Times New Roman" w:cs="Times New Roman"/>
              </w:rPr>
              <w:t>Машини, обладнання</w:t>
            </w: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1905,0</w:t>
            </w:r>
          </w:p>
        </w:tc>
        <w:tc>
          <w:tcPr>
            <w:tcW w:w="52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30,6</w:t>
            </w: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352,0</w:t>
            </w:r>
          </w:p>
        </w:tc>
        <w:tc>
          <w:tcPr>
            <w:tcW w:w="50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97</w:t>
            </w:r>
            <w:r w:rsidRPr="00FC5B0A">
              <w:rPr>
                <w:rFonts w:ascii="Times New Roman" w:hAnsi="Times New Roman" w:cs="Times New Roman"/>
                <w:lang w:val="uk-UA"/>
              </w:rPr>
              <w:t>,0</w:t>
            </w:r>
          </w:p>
        </w:tc>
        <w:tc>
          <w:tcPr>
            <w:tcW w:w="33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107,0</w:t>
            </w:r>
          </w:p>
        </w:tc>
        <w:tc>
          <w:tcPr>
            <w:tcW w:w="51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17,6</w:t>
            </w:r>
          </w:p>
        </w:tc>
        <w:tc>
          <w:tcPr>
            <w:tcW w:w="344" w:type="pct"/>
            <w:tcBorders>
              <w:top w:val="nil"/>
              <w:left w:val="single" w:sz="4"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2150,0</w:t>
            </w:r>
          </w:p>
        </w:tc>
        <w:tc>
          <w:tcPr>
            <w:tcW w:w="52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36</w:t>
            </w:r>
            <w:r w:rsidRPr="00FC5B0A">
              <w:rPr>
                <w:rFonts w:ascii="Times New Roman" w:hAnsi="Times New Roman" w:cs="Times New Roman"/>
                <w:lang w:val="uk-UA"/>
              </w:rPr>
              <w:t>,0</w:t>
            </w:r>
          </w:p>
        </w:tc>
        <w:tc>
          <w:tcPr>
            <w:tcW w:w="493" w:type="pct"/>
            <w:tcBorders>
              <w:top w:val="nil"/>
              <w:left w:val="nil"/>
              <w:bottom w:val="single" w:sz="8" w:space="0" w:color="auto"/>
              <w:right w:val="nil"/>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245</w:t>
            </w:r>
            <w:r w:rsidRPr="00FC5B0A">
              <w:rPr>
                <w:rFonts w:ascii="Times New Roman" w:hAnsi="Times New Roman" w:cs="Times New Roman"/>
                <w:lang w:val="uk-UA"/>
              </w:rPr>
              <w:t>,0</w:t>
            </w:r>
          </w:p>
        </w:tc>
        <w:tc>
          <w:tcPr>
            <w:tcW w:w="299" w:type="pct"/>
            <w:tcBorders>
              <w:top w:val="nil"/>
              <w:left w:val="single" w:sz="8" w:space="0" w:color="auto"/>
              <w:bottom w:val="single" w:sz="4"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112,9</w:t>
            </w:r>
          </w:p>
        </w:tc>
      </w:tr>
      <w:tr w:rsidR="00FC5B0A" w:rsidRPr="00FC5B0A" w:rsidTr="00E83B14">
        <w:trPr>
          <w:trHeight w:val="332"/>
        </w:trPr>
        <w:tc>
          <w:tcPr>
            <w:tcW w:w="797"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rPr>
                <w:rFonts w:ascii="Times New Roman" w:hAnsi="Times New Roman" w:cs="Times New Roman"/>
              </w:rPr>
            </w:pPr>
            <w:r w:rsidRPr="00FC5B0A">
              <w:rPr>
                <w:rFonts w:ascii="Times New Roman" w:hAnsi="Times New Roman" w:cs="Times New Roman"/>
                <w:lang w:val="uk-UA"/>
              </w:rPr>
              <w:t xml:space="preserve">Гр.5 </w:t>
            </w:r>
            <w:r w:rsidRPr="00FC5B0A">
              <w:rPr>
                <w:rFonts w:ascii="Times New Roman" w:hAnsi="Times New Roman" w:cs="Times New Roman"/>
              </w:rPr>
              <w:t>Транспортні засоби</w:t>
            </w: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209,0</w:t>
            </w:r>
          </w:p>
        </w:tc>
        <w:tc>
          <w:tcPr>
            <w:tcW w:w="52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3,4</w:t>
            </w:r>
          </w:p>
        </w:tc>
        <w:tc>
          <w:tcPr>
            <w:tcW w:w="334"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0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3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9,0</w:t>
            </w:r>
          </w:p>
        </w:tc>
        <w:tc>
          <w:tcPr>
            <w:tcW w:w="51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1,5</w:t>
            </w:r>
          </w:p>
        </w:tc>
        <w:tc>
          <w:tcPr>
            <w:tcW w:w="344" w:type="pct"/>
            <w:tcBorders>
              <w:top w:val="nil"/>
              <w:left w:val="single" w:sz="4"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200,0</w:t>
            </w:r>
          </w:p>
        </w:tc>
        <w:tc>
          <w:tcPr>
            <w:tcW w:w="52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3,3</w:t>
            </w:r>
          </w:p>
        </w:tc>
        <w:tc>
          <w:tcPr>
            <w:tcW w:w="493" w:type="pct"/>
            <w:tcBorders>
              <w:top w:val="nil"/>
              <w:left w:val="nil"/>
              <w:bottom w:val="single" w:sz="8" w:space="0" w:color="auto"/>
              <w:right w:val="nil"/>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-9</w:t>
            </w:r>
            <w:r w:rsidRPr="00FC5B0A">
              <w:rPr>
                <w:rFonts w:ascii="Times New Roman" w:hAnsi="Times New Roman" w:cs="Times New Roman"/>
                <w:lang w:val="uk-UA"/>
              </w:rPr>
              <w:t>,0</w:t>
            </w:r>
          </w:p>
        </w:tc>
        <w:tc>
          <w:tcPr>
            <w:tcW w:w="299" w:type="pct"/>
            <w:tcBorders>
              <w:top w:val="nil"/>
              <w:left w:val="single" w:sz="8" w:space="0" w:color="auto"/>
              <w:bottom w:val="single" w:sz="4"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95,7</w:t>
            </w:r>
          </w:p>
        </w:tc>
      </w:tr>
      <w:tr w:rsidR="00FC5B0A" w:rsidRPr="00FC5B0A" w:rsidTr="00E83B14">
        <w:trPr>
          <w:trHeight w:val="341"/>
        </w:trPr>
        <w:tc>
          <w:tcPr>
            <w:tcW w:w="797" w:type="pct"/>
            <w:tcBorders>
              <w:top w:val="nil"/>
              <w:left w:val="single" w:sz="8" w:space="0" w:color="auto"/>
              <w:bottom w:val="single" w:sz="8" w:space="0" w:color="auto"/>
              <w:right w:val="single" w:sz="8" w:space="0" w:color="auto"/>
            </w:tcBorders>
            <w:shd w:val="clear" w:color="auto" w:fill="auto"/>
            <w:vAlign w:val="bottom"/>
          </w:tcPr>
          <w:p w:rsidR="00FC5B0A" w:rsidRPr="00FC5B0A" w:rsidRDefault="00FC5B0A" w:rsidP="00FC5B0A">
            <w:pPr>
              <w:spacing w:after="0" w:line="240" w:lineRule="auto"/>
              <w:rPr>
                <w:rFonts w:ascii="Times New Roman" w:hAnsi="Times New Roman" w:cs="Times New Roman"/>
              </w:rPr>
            </w:pPr>
            <w:r w:rsidRPr="00FC5B0A">
              <w:rPr>
                <w:rFonts w:ascii="Times New Roman" w:hAnsi="Times New Roman" w:cs="Times New Roman"/>
                <w:lang w:val="uk-UA"/>
              </w:rPr>
              <w:t xml:space="preserve">Гр. 7 </w:t>
            </w:r>
            <w:r w:rsidRPr="00FC5B0A">
              <w:rPr>
                <w:rFonts w:ascii="Times New Roman" w:hAnsi="Times New Roman" w:cs="Times New Roman"/>
              </w:rPr>
              <w:t>Робоча і продуктивна худоба</w:t>
            </w:r>
          </w:p>
        </w:tc>
        <w:tc>
          <w:tcPr>
            <w:tcW w:w="334" w:type="pct"/>
            <w:tcBorders>
              <w:top w:val="nil"/>
              <w:left w:val="nil"/>
              <w:bottom w:val="single" w:sz="8"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320,0</w:t>
            </w:r>
          </w:p>
        </w:tc>
        <w:tc>
          <w:tcPr>
            <w:tcW w:w="52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5,1</w:t>
            </w:r>
          </w:p>
        </w:tc>
        <w:tc>
          <w:tcPr>
            <w:tcW w:w="334" w:type="pct"/>
            <w:tcBorders>
              <w:top w:val="nil"/>
              <w:left w:val="nil"/>
              <w:bottom w:val="single" w:sz="8"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11,0</w:t>
            </w:r>
          </w:p>
        </w:tc>
        <w:tc>
          <w:tcPr>
            <w:tcW w:w="50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3</w:t>
            </w:r>
            <w:r w:rsidRPr="00FC5B0A">
              <w:rPr>
                <w:rFonts w:ascii="Times New Roman" w:hAnsi="Times New Roman" w:cs="Times New Roman"/>
                <w:lang w:val="uk-UA"/>
              </w:rPr>
              <w:t>,0</w:t>
            </w:r>
          </w:p>
        </w:tc>
        <w:tc>
          <w:tcPr>
            <w:tcW w:w="33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w:t>
            </w:r>
          </w:p>
        </w:tc>
        <w:tc>
          <w:tcPr>
            <w:tcW w:w="51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w:t>
            </w:r>
          </w:p>
        </w:tc>
        <w:tc>
          <w:tcPr>
            <w:tcW w:w="344" w:type="pct"/>
            <w:tcBorders>
              <w:top w:val="nil"/>
              <w:left w:val="single" w:sz="4"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331,0</w:t>
            </w:r>
          </w:p>
        </w:tc>
        <w:tc>
          <w:tcPr>
            <w:tcW w:w="52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5,5</w:t>
            </w:r>
          </w:p>
        </w:tc>
        <w:tc>
          <w:tcPr>
            <w:tcW w:w="493" w:type="pct"/>
            <w:tcBorders>
              <w:top w:val="nil"/>
              <w:left w:val="nil"/>
              <w:bottom w:val="single" w:sz="8" w:space="0" w:color="auto"/>
              <w:right w:val="nil"/>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11</w:t>
            </w:r>
            <w:r w:rsidRPr="00FC5B0A">
              <w:rPr>
                <w:rFonts w:ascii="Times New Roman" w:hAnsi="Times New Roman" w:cs="Times New Roman"/>
                <w:lang w:val="uk-UA"/>
              </w:rPr>
              <w:t>,0</w:t>
            </w:r>
          </w:p>
        </w:tc>
        <w:tc>
          <w:tcPr>
            <w:tcW w:w="299" w:type="pct"/>
            <w:tcBorders>
              <w:top w:val="nil"/>
              <w:left w:val="single" w:sz="8" w:space="0" w:color="auto"/>
              <w:bottom w:val="single" w:sz="4"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103,4</w:t>
            </w:r>
          </w:p>
        </w:tc>
      </w:tr>
      <w:tr w:rsidR="00FC5B0A" w:rsidRPr="00FC5B0A" w:rsidTr="00E83B14">
        <w:trPr>
          <w:trHeight w:val="268"/>
        </w:trPr>
        <w:tc>
          <w:tcPr>
            <w:tcW w:w="797" w:type="pct"/>
            <w:tcBorders>
              <w:top w:val="nil"/>
              <w:left w:val="single" w:sz="8" w:space="0" w:color="auto"/>
              <w:bottom w:val="single" w:sz="8" w:space="0" w:color="auto"/>
              <w:right w:val="single" w:sz="8" w:space="0" w:color="auto"/>
            </w:tcBorders>
            <w:shd w:val="clear" w:color="auto" w:fill="auto"/>
            <w:vAlign w:val="center"/>
          </w:tcPr>
          <w:p w:rsidR="00FC5B0A" w:rsidRPr="00FC5B0A" w:rsidRDefault="00FC5B0A" w:rsidP="00FC5B0A">
            <w:pPr>
              <w:spacing w:after="0" w:line="240" w:lineRule="auto"/>
              <w:ind w:right="-108"/>
              <w:rPr>
                <w:rFonts w:ascii="Times New Roman" w:hAnsi="Times New Roman" w:cs="Times New Roman"/>
                <w:lang w:val="uk-UA"/>
              </w:rPr>
            </w:pPr>
            <w:r w:rsidRPr="00FC5B0A">
              <w:rPr>
                <w:rFonts w:ascii="Times New Roman" w:hAnsi="Times New Roman" w:cs="Times New Roman"/>
                <w:lang w:val="uk-UA"/>
              </w:rPr>
              <w:t>Всього</w:t>
            </w:r>
          </w:p>
        </w:tc>
        <w:tc>
          <w:tcPr>
            <w:tcW w:w="334" w:type="pct"/>
            <w:tcBorders>
              <w:top w:val="nil"/>
              <w:left w:val="nil"/>
              <w:bottom w:val="single" w:sz="8"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6219,0</w:t>
            </w:r>
          </w:p>
        </w:tc>
        <w:tc>
          <w:tcPr>
            <w:tcW w:w="52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c>
          <w:tcPr>
            <w:tcW w:w="334" w:type="pct"/>
            <w:tcBorders>
              <w:top w:val="nil"/>
              <w:left w:val="nil"/>
              <w:bottom w:val="single" w:sz="8"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363,0</w:t>
            </w:r>
          </w:p>
        </w:tc>
        <w:tc>
          <w:tcPr>
            <w:tcW w:w="50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c>
          <w:tcPr>
            <w:tcW w:w="333" w:type="pct"/>
            <w:tcBorders>
              <w:top w:val="nil"/>
              <w:left w:val="nil"/>
              <w:bottom w:val="single" w:sz="8"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607,0</w:t>
            </w:r>
          </w:p>
        </w:tc>
        <w:tc>
          <w:tcPr>
            <w:tcW w:w="513"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c>
          <w:tcPr>
            <w:tcW w:w="344" w:type="pct"/>
            <w:tcBorders>
              <w:top w:val="nil"/>
              <w:left w:val="single" w:sz="4" w:space="0" w:color="auto"/>
              <w:bottom w:val="single" w:sz="4"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lang w:val="uk-UA"/>
              </w:rPr>
              <w:t>5975,0</w:t>
            </w:r>
          </w:p>
        </w:tc>
        <w:tc>
          <w:tcPr>
            <w:tcW w:w="525" w:type="pct"/>
            <w:tcBorders>
              <w:top w:val="nil"/>
              <w:left w:val="nil"/>
              <w:bottom w:val="single" w:sz="8" w:space="0" w:color="auto"/>
              <w:right w:val="single" w:sz="8" w:space="0" w:color="auto"/>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100</w:t>
            </w:r>
            <w:r w:rsidRPr="00FC5B0A">
              <w:rPr>
                <w:rFonts w:ascii="Times New Roman" w:hAnsi="Times New Roman" w:cs="Times New Roman"/>
                <w:lang w:val="uk-UA"/>
              </w:rPr>
              <w:t>,0</w:t>
            </w:r>
          </w:p>
        </w:tc>
        <w:tc>
          <w:tcPr>
            <w:tcW w:w="493" w:type="pct"/>
            <w:tcBorders>
              <w:top w:val="nil"/>
              <w:left w:val="nil"/>
              <w:bottom w:val="single" w:sz="8" w:space="0" w:color="auto"/>
              <w:right w:val="nil"/>
            </w:tcBorders>
            <w:shd w:val="clear" w:color="auto" w:fill="auto"/>
            <w:vAlign w:val="center"/>
          </w:tcPr>
          <w:p w:rsidR="00FC5B0A" w:rsidRPr="00FC5B0A" w:rsidRDefault="00FC5B0A" w:rsidP="00FC5B0A">
            <w:pPr>
              <w:spacing w:after="0" w:line="240" w:lineRule="auto"/>
              <w:jc w:val="center"/>
              <w:rPr>
                <w:rFonts w:ascii="Times New Roman" w:hAnsi="Times New Roman" w:cs="Times New Roman"/>
                <w:lang w:val="uk-UA"/>
              </w:rPr>
            </w:pPr>
            <w:r w:rsidRPr="00FC5B0A">
              <w:rPr>
                <w:rFonts w:ascii="Times New Roman" w:hAnsi="Times New Roman" w:cs="Times New Roman"/>
              </w:rPr>
              <w:t>-244</w:t>
            </w:r>
            <w:r w:rsidRPr="00FC5B0A">
              <w:rPr>
                <w:rFonts w:ascii="Times New Roman" w:hAnsi="Times New Roman" w:cs="Times New Roman"/>
                <w:lang w:val="uk-UA"/>
              </w:rPr>
              <w:t>,0</w:t>
            </w:r>
          </w:p>
        </w:tc>
        <w:tc>
          <w:tcPr>
            <w:tcW w:w="299" w:type="pct"/>
            <w:tcBorders>
              <w:top w:val="nil"/>
              <w:left w:val="single" w:sz="8" w:space="0" w:color="auto"/>
              <w:bottom w:val="single" w:sz="4" w:space="0" w:color="auto"/>
              <w:right w:val="single" w:sz="8" w:space="0" w:color="auto"/>
            </w:tcBorders>
            <w:shd w:val="clear" w:color="auto" w:fill="auto"/>
            <w:noWrap/>
            <w:vAlign w:val="center"/>
          </w:tcPr>
          <w:p w:rsidR="00FC5B0A" w:rsidRPr="00FC5B0A" w:rsidRDefault="00FC5B0A" w:rsidP="00FC5B0A">
            <w:pPr>
              <w:spacing w:after="0" w:line="240" w:lineRule="auto"/>
              <w:jc w:val="center"/>
              <w:rPr>
                <w:rFonts w:ascii="Times New Roman" w:hAnsi="Times New Roman" w:cs="Times New Roman"/>
              </w:rPr>
            </w:pPr>
            <w:r w:rsidRPr="00FC5B0A">
              <w:rPr>
                <w:rFonts w:ascii="Times New Roman" w:hAnsi="Times New Roman" w:cs="Times New Roman"/>
              </w:rPr>
              <w:t>96,1</w:t>
            </w:r>
          </w:p>
        </w:tc>
      </w:tr>
    </w:tbl>
    <w:p w:rsidR="00FC5B0A" w:rsidRDefault="00FC5B0A">
      <w:pPr>
        <w:rPr>
          <w:rFonts w:ascii="Times New Roman" w:hAnsi="Times New Roman" w:cs="Times New Roman"/>
          <w:sz w:val="28"/>
          <w:szCs w:val="28"/>
          <w:lang w:val="uk-UA"/>
        </w:rPr>
        <w:sectPr w:rsidR="00FC5B0A" w:rsidSect="00FC5B0A">
          <w:pgSz w:w="16838" w:h="11906" w:orient="landscape"/>
          <w:pgMar w:top="851" w:right="1134" w:bottom="1701" w:left="1134" w:header="709" w:footer="709" w:gutter="0"/>
          <w:cols w:space="708"/>
          <w:docGrid w:linePitch="360"/>
        </w:sectPr>
      </w:pPr>
    </w:p>
    <w:p w:rsidR="006159BE" w:rsidRPr="00D22447" w:rsidRDefault="006159BE" w:rsidP="006159BE">
      <w:pPr>
        <w:pStyle w:val="af0"/>
        <w:spacing w:after="0" w:line="360" w:lineRule="auto"/>
        <w:ind w:firstLine="851"/>
        <w:jc w:val="both"/>
        <w:rPr>
          <w:rFonts w:ascii="Times New Roman" w:hAnsi="Times New Roman" w:cs="Times New Roman"/>
          <w:sz w:val="28"/>
          <w:szCs w:val="28"/>
          <w:lang w:val="uk-UA"/>
        </w:rPr>
      </w:pPr>
      <w:r w:rsidRPr="00D22447">
        <w:rPr>
          <w:rFonts w:ascii="Times New Roman" w:hAnsi="Times New Roman" w:cs="Times New Roman"/>
          <w:sz w:val="28"/>
          <w:szCs w:val="28"/>
          <w:lang w:val="uk-UA"/>
        </w:rPr>
        <w:lastRenderedPageBreak/>
        <w:t>Для аналізу руху і технічного стану основних фондів розраховуються наступні показники:</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D22447">
        <w:rPr>
          <w:rFonts w:ascii="Times New Roman" w:hAnsi="Times New Roman" w:cs="Times New Roman"/>
          <w:sz w:val="28"/>
          <w:szCs w:val="28"/>
          <w:lang w:val="uk-UA"/>
        </w:rPr>
        <w:t>коефіцієнт відновлення (</w:t>
      </w:r>
      <w:r w:rsidRPr="00D22447">
        <w:rPr>
          <w:rFonts w:ascii="Times New Roman" w:hAnsi="Times New Roman" w:cs="Times New Roman"/>
          <w:position w:val="-12"/>
          <w:sz w:val="28"/>
          <w:szCs w:val="28"/>
          <w:lang w:val="uk-UA"/>
        </w:rPr>
        <w:object w:dxaOrig="540" w:dyaOrig="360">
          <v:shape id="_x0000_i1027" type="#_x0000_t75" style="width:27pt;height:18.75pt" o:ole="">
            <v:imagedata r:id="rId16" o:title=""/>
          </v:shape>
          <o:OLEObject Type="Embed" ProgID="Equation.3" ShapeID="_x0000_i1027" DrawAspect="Content" ObjectID="_1576573177" r:id="rId17"/>
        </w:object>
      </w:r>
      <w:r w:rsidRPr="00D22447">
        <w:rPr>
          <w:rFonts w:ascii="Times New Roman" w:hAnsi="Times New Roman" w:cs="Times New Roman"/>
          <w:sz w:val="28"/>
          <w:szCs w:val="28"/>
          <w:lang w:val="uk-UA"/>
        </w:rPr>
        <w:t xml:space="preserve"> ):</w:t>
      </w:r>
    </w:p>
    <w:p w:rsidR="006159BE" w:rsidRPr="00017CA9" w:rsidRDefault="006159BE" w:rsidP="006159BE">
      <w:pPr>
        <w:pStyle w:val="af0"/>
        <w:spacing w:after="0" w:line="360" w:lineRule="auto"/>
        <w:ind w:firstLine="851"/>
        <w:jc w:val="right"/>
        <w:rPr>
          <w:rFonts w:ascii="Times New Roman" w:hAnsi="Times New Roman" w:cs="Times New Roman"/>
          <w:sz w:val="28"/>
          <w:szCs w:val="28"/>
          <w:lang w:val="uk-UA"/>
        </w:rPr>
      </w:pPr>
      <w:r w:rsidRPr="00017CA9">
        <w:rPr>
          <w:rFonts w:ascii="Times New Roman" w:hAnsi="Times New Roman" w:cs="Times New Roman"/>
          <w:position w:val="-32"/>
          <w:sz w:val="28"/>
          <w:szCs w:val="28"/>
          <w:lang w:val="uk-UA"/>
        </w:rPr>
        <w:object w:dxaOrig="1260" w:dyaOrig="700">
          <v:shape id="_x0000_i1028" type="#_x0000_t75" style="width:81.75pt;height:45.75pt" o:ole="">
            <v:imagedata r:id="rId18" o:title=""/>
          </v:shape>
          <o:OLEObject Type="Embed" ProgID="Equation.3" ShapeID="_x0000_i1028" DrawAspect="Content" ObjectID="_1576573178" r:id="rId19"/>
        </w:object>
      </w:r>
      <w:r w:rsidRPr="00017C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B19A0">
        <w:rPr>
          <w:rFonts w:ascii="Times New Roman" w:hAnsi="Times New Roman" w:cs="Times New Roman"/>
          <w:sz w:val="28"/>
          <w:szCs w:val="28"/>
          <w:lang w:val="uk-UA"/>
        </w:rPr>
        <w:t>2</w:t>
      </w:r>
      <w:r>
        <w:rPr>
          <w:rFonts w:ascii="Times New Roman" w:hAnsi="Times New Roman" w:cs="Times New Roman"/>
          <w:sz w:val="28"/>
          <w:szCs w:val="28"/>
          <w:lang w:val="uk-UA"/>
        </w:rPr>
        <w:t>.1)</w:t>
      </w:r>
    </w:p>
    <w:p w:rsidR="006159BE" w:rsidRPr="00017CA9" w:rsidRDefault="006159BE" w:rsidP="006159BE">
      <w:pPr>
        <w:pStyle w:val="af0"/>
        <w:spacing w:after="0" w:line="360" w:lineRule="auto"/>
        <w:ind w:firstLine="851"/>
        <w:jc w:val="both"/>
        <w:rPr>
          <w:rFonts w:ascii="Times New Roman" w:hAnsi="Times New Roman" w:cs="Times New Roman"/>
          <w:sz w:val="28"/>
          <w:szCs w:val="28"/>
          <w:lang w:val="uk-UA"/>
        </w:rPr>
      </w:pPr>
      <w:r w:rsidRPr="00017CA9">
        <w:rPr>
          <w:rFonts w:ascii="Times New Roman" w:hAnsi="Times New Roman" w:cs="Times New Roman"/>
          <w:sz w:val="28"/>
          <w:szCs w:val="28"/>
          <w:lang w:val="uk-UA"/>
        </w:rPr>
        <w:t xml:space="preserve">де </w:t>
      </w:r>
      <w:r w:rsidRPr="00017CA9">
        <w:rPr>
          <w:rFonts w:ascii="Times New Roman" w:hAnsi="Times New Roman" w:cs="Times New Roman"/>
          <w:position w:val="-12"/>
          <w:sz w:val="28"/>
          <w:szCs w:val="28"/>
          <w:lang w:val="uk-UA"/>
        </w:rPr>
        <w:object w:dxaOrig="460" w:dyaOrig="360">
          <v:shape id="_x0000_i1029" type="#_x0000_t75" style="width:23.25pt;height:18.75pt" o:ole="">
            <v:imagedata r:id="rId20" o:title=""/>
          </v:shape>
          <o:OLEObject Type="Embed" ProgID="Equation.3" ShapeID="_x0000_i1029" DrawAspect="Content" ObjectID="_1576573179" r:id="rId21"/>
        </w:object>
      </w:r>
      <w:r w:rsidRPr="00017CA9">
        <w:rPr>
          <w:rFonts w:ascii="Times New Roman" w:hAnsi="Times New Roman" w:cs="Times New Roman"/>
          <w:sz w:val="28"/>
          <w:szCs w:val="28"/>
          <w:lang w:val="uk-UA"/>
        </w:rPr>
        <w:t xml:space="preserve"> - вартість основних фондів, що надійшли на підприємство, грн.; </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 xml:space="preserve">     </w:t>
      </w:r>
      <w:r w:rsidRPr="00017CA9">
        <w:rPr>
          <w:rFonts w:ascii="Times New Roman" w:hAnsi="Times New Roman" w:cs="Times New Roman"/>
          <w:position w:val="-14"/>
          <w:sz w:val="28"/>
          <w:szCs w:val="28"/>
          <w:lang w:val="uk-UA"/>
        </w:rPr>
        <w:object w:dxaOrig="460" w:dyaOrig="380">
          <v:shape id="_x0000_i1030" type="#_x0000_t75" style="width:23.25pt;height:18.75pt" o:ole="">
            <v:imagedata r:id="rId22" o:title=""/>
          </v:shape>
          <o:OLEObject Type="Embed" ProgID="Equation.3" ShapeID="_x0000_i1030" DrawAspect="Content" ObjectID="_1576573180" r:id="rId23"/>
        </w:object>
      </w:r>
      <w:r w:rsidRPr="00017CA9">
        <w:rPr>
          <w:rFonts w:ascii="Times New Roman" w:hAnsi="Times New Roman" w:cs="Times New Roman"/>
          <w:sz w:val="28"/>
          <w:szCs w:val="28"/>
          <w:lang w:val="uk-UA"/>
        </w:rPr>
        <w:t>- вартість на кінець року, грн.</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коефіцієнт вибуття (</w:t>
      </w:r>
      <w:r w:rsidRPr="00017CA9">
        <w:rPr>
          <w:rFonts w:ascii="Times New Roman" w:hAnsi="Times New Roman" w:cs="Times New Roman"/>
          <w:position w:val="-12"/>
          <w:sz w:val="28"/>
          <w:szCs w:val="28"/>
          <w:lang w:val="uk-UA"/>
        </w:rPr>
        <w:object w:dxaOrig="480" w:dyaOrig="360">
          <v:shape id="_x0000_i1031" type="#_x0000_t75" style="width:24pt;height:18.75pt" o:ole="">
            <v:imagedata r:id="rId24" o:title=""/>
          </v:shape>
          <o:OLEObject Type="Embed" ProgID="Equation.3" ShapeID="_x0000_i1031" DrawAspect="Content" ObjectID="_1576573181" r:id="rId25"/>
        </w:object>
      </w:r>
      <w:r w:rsidRPr="00017CA9">
        <w:rPr>
          <w:rFonts w:ascii="Times New Roman" w:hAnsi="Times New Roman" w:cs="Times New Roman"/>
          <w:sz w:val="28"/>
          <w:szCs w:val="28"/>
          <w:lang w:val="uk-UA"/>
        </w:rPr>
        <w:t xml:space="preserve"> ):</w:t>
      </w:r>
    </w:p>
    <w:p w:rsidR="006159BE" w:rsidRPr="00017CA9" w:rsidRDefault="006159BE" w:rsidP="006159BE">
      <w:pPr>
        <w:pStyle w:val="af0"/>
        <w:spacing w:after="0" w:line="360" w:lineRule="auto"/>
        <w:ind w:firstLine="851"/>
        <w:jc w:val="right"/>
        <w:rPr>
          <w:rFonts w:ascii="Times New Roman" w:hAnsi="Times New Roman" w:cs="Times New Roman"/>
          <w:bCs/>
          <w:sz w:val="28"/>
          <w:szCs w:val="28"/>
          <w:lang w:val="uk-UA"/>
        </w:rPr>
      </w:pPr>
      <w:r w:rsidRPr="00017CA9">
        <w:rPr>
          <w:rFonts w:ascii="Times New Roman" w:hAnsi="Times New Roman" w:cs="Times New Roman"/>
          <w:position w:val="-32"/>
          <w:sz w:val="28"/>
          <w:szCs w:val="28"/>
          <w:lang w:val="uk-UA"/>
        </w:rPr>
        <w:object w:dxaOrig="1200" w:dyaOrig="700">
          <v:shape id="_x0000_i1032" type="#_x0000_t75" style="width:79.5pt;height:45.75pt" o:ole="">
            <v:imagedata r:id="rId26" o:title=""/>
          </v:shape>
          <o:OLEObject Type="Embed" ProgID="Equation.3" ShapeID="_x0000_i1032" DrawAspect="Content" ObjectID="_1576573182" r:id="rId27"/>
        </w:object>
      </w:r>
      <w:r w:rsidRPr="00017C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B19A0">
        <w:rPr>
          <w:rFonts w:ascii="Times New Roman" w:hAnsi="Times New Roman" w:cs="Times New Roman"/>
          <w:sz w:val="28"/>
          <w:szCs w:val="28"/>
          <w:lang w:val="uk-UA"/>
        </w:rPr>
        <w:t>2</w:t>
      </w:r>
      <w:r>
        <w:rPr>
          <w:rFonts w:ascii="Times New Roman" w:hAnsi="Times New Roman" w:cs="Times New Roman"/>
          <w:sz w:val="28"/>
          <w:szCs w:val="28"/>
          <w:lang w:val="uk-UA"/>
        </w:rPr>
        <w:t>.2)</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де</w:t>
      </w:r>
      <w:r w:rsidRPr="00017CA9">
        <w:rPr>
          <w:rFonts w:ascii="Times New Roman" w:hAnsi="Times New Roman" w:cs="Times New Roman"/>
          <w:bCs/>
          <w:sz w:val="28"/>
          <w:szCs w:val="28"/>
          <w:lang w:val="uk-UA"/>
        </w:rPr>
        <w:t xml:space="preserve"> </w:t>
      </w:r>
      <w:r w:rsidRPr="00017CA9">
        <w:rPr>
          <w:rFonts w:ascii="Times New Roman" w:hAnsi="Times New Roman" w:cs="Times New Roman"/>
          <w:bCs/>
          <w:position w:val="-12"/>
          <w:sz w:val="28"/>
          <w:szCs w:val="28"/>
          <w:lang w:val="uk-UA"/>
        </w:rPr>
        <w:object w:dxaOrig="460" w:dyaOrig="360">
          <v:shape id="_x0000_i1033" type="#_x0000_t75" style="width:23.25pt;height:18.75pt" o:ole="">
            <v:imagedata r:id="rId28" o:title=""/>
          </v:shape>
          <o:OLEObject Type="Embed" ProgID="Equation.3" ShapeID="_x0000_i1033" DrawAspect="Content" ObjectID="_1576573183" r:id="rId29"/>
        </w:object>
      </w:r>
      <w:r w:rsidRPr="00017CA9">
        <w:rPr>
          <w:rFonts w:ascii="Times New Roman" w:hAnsi="Times New Roman" w:cs="Times New Roman"/>
          <w:bCs/>
          <w:sz w:val="28"/>
          <w:szCs w:val="28"/>
          <w:lang w:val="uk-UA"/>
        </w:rPr>
        <w:t xml:space="preserve"> -</w:t>
      </w:r>
      <w:r w:rsidRPr="00017CA9">
        <w:rPr>
          <w:rFonts w:ascii="Times New Roman" w:hAnsi="Times New Roman" w:cs="Times New Roman"/>
          <w:sz w:val="28"/>
          <w:szCs w:val="28"/>
          <w:lang w:val="uk-UA"/>
        </w:rPr>
        <w:t xml:space="preserve"> вартість основних фондів, які вибули, грн.; </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 xml:space="preserve">     </w:t>
      </w:r>
      <w:r w:rsidRPr="00017CA9">
        <w:rPr>
          <w:rFonts w:ascii="Times New Roman" w:hAnsi="Times New Roman" w:cs="Times New Roman"/>
          <w:position w:val="-14"/>
          <w:sz w:val="28"/>
          <w:szCs w:val="28"/>
          <w:lang w:val="uk-UA"/>
        </w:rPr>
        <w:object w:dxaOrig="460" w:dyaOrig="380">
          <v:shape id="_x0000_i1034" type="#_x0000_t75" style="width:23.25pt;height:18.75pt" o:ole="">
            <v:imagedata r:id="rId30" o:title=""/>
          </v:shape>
          <o:OLEObject Type="Embed" ProgID="Equation.3" ShapeID="_x0000_i1034" DrawAspect="Content" ObjectID="_1576573184" r:id="rId31"/>
        </w:object>
      </w:r>
      <w:r w:rsidRPr="00017CA9">
        <w:rPr>
          <w:rFonts w:ascii="Times New Roman" w:hAnsi="Times New Roman" w:cs="Times New Roman"/>
          <w:sz w:val="28"/>
          <w:szCs w:val="28"/>
          <w:lang w:val="uk-UA"/>
        </w:rPr>
        <w:t>- вартість  основних фондів на початок року, грн.</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коефіцієнт приросту (</w:t>
      </w:r>
      <w:r w:rsidRPr="00017CA9">
        <w:rPr>
          <w:rFonts w:ascii="Times New Roman" w:hAnsi="Times New Roman" w:cs="Times New Roman"/>
          <w:position w:val="-14"/>
          <w:sz w:val="28"/>
          <w:szCs w:val="28"/>
          <w:lang w:val="uk-UA"/>
        </w:rPr>
        <w:object w:dxaOrig="420" w:dyaOrig="340">
          <v:shape id="_x0000_i1035" type="#_x0000_t75" style="width:21pt;height:17.25pt" o:ole="">
            <v:imagedata r:id="rId32" o:title=""/>
          </v:shape>
          <o:OLEObject Type="Embed" ProgID="Equation.3" ShapeID="_x0000_i1035" DrawAspect="Content" ObjectID="_1576573185" r:id="rId33"/>
        </w:object>
      </w:r>
      <w:r w:rsidRPr="00017CA9">
        <w:rPr>
          <w:rFonts w:ascii="Times New Roman" w:hAnsi="Times New Roman" w:cs="Times New Roman"/>
          <w:sz w:val="28"/>
          <w:szCs w:val="28"/>
          <w:lang w:val="uk-UA"/>
        </w:rPr>
        <w:t xml:space="preserve"> ):</w:t>
      </w:r>
    </w:p>
    <w:p w:rsidR="006159BE" w:rsidRPr="00017CA9" w:rsidRDefault="006159BE" w:rsidP="006159BE">
      <w:pPr>
        <w:pStyle w:val="af0"/>
        <w:spacing w:after="0" w:line="360" w:lineRule="auto"/>
        <w:ind w:firstLine="851"/>
        <w:jc w:val="right"/>
        <w:rPr>
          <w:rFonts w:ascii="Times New Roman" w:hAnsi="Times New Roman" w:cs="Times New Roman"/>
          <w:bCs/>
          <w:sz w:val="28"/>
          <w:szCs w:val="28"/>
          <w:lang w:val="uk-UA"/>
        </w:rPr>
      </w:pPr>
      <w:r w:rsidRPr="00017CA9">
        <w:rPr>
          <w:rFonts w:ascii="Times New Roman" w:hAnsi="Times New Roman" w:cs="Times New Roman"/>
          <w:position w:val="-32"/>
          <w:sz w:val="28"/>
          <w:szCs w:val="28"/>
          <w:lang w:val="uk-UA"/>
        </w:rPr>
        <w:object w:dxaOrig="1140" w:dyaOrig="740">
          <v:shape id="_x0000_i1036" type="#_x0000_t75" style="width:75pt;height:48pt" o:ole="">
            <v:imagedata r:id="rId34" o:title=""/>
          </v:shape>
          <o:OLEObject Type="Embed" ProgID="Equation.3" ShapeID="_x0000_i1036" DrawAspect="Content" ObjectID="_1576573186" r:id="rId35"/>
        </w:object>
      </w:r>
      <w:r w:rsidRPr="00017C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B19A0">
        <w:rPr>
          <w:rFonts w:ascii="Times New Roman" w:hAnsi="Times New Roman" w:cs="Times New Roman"/>
          <w:sz w:val="28"/>
          <w:szCs w:val="28"/>
          <w:lang w:val="uk-UA"/>
        </w:rPr>
        <w:t>2</w:t>
      </w:r>
      <w:r>
        <w:rPr>
          <w:rFonts w:ascii="Times New Roman" w:hAnsi="Times New Roman" w:cs="Times New Roman"/>
          <w:sz w:val="28"/>
          <w:szCs w:val="28"/>
          <w:lang w:val="uk-UA"/>
        </w:rPr>
        <w:t>.3)</w:t>
      </w:r>
    </w:p>
    <w:p w:rsidR="006159BE"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де</w:t>
      </w:r>
      <w:r w:rsidRPr="00017CA9">
        <w:rPr>
          <w:rFonts w:ascii="Times New Roman" w:hAnsi="Times New Roman" w:cs="Times New Roman"/>
          <w:b/>
          <w:bCs/>
          <w:sz w:val="28"/>
          <w:szCs w:val="28"/>
          <w:lang w:val="uk-UA"/>
        </w:rPr>
        <w:t xml:space="preserve"> </w:t>
      </w:r>
      <w:r w:rsidRPr="00017CA9">
        <w:rPr>
          <w:rFonts w:ascii="Times New Roman" w:hAnsi="Times New Roman" w:cs="Times New Roman"/>
          <w:b/>
          <w:bCs/>
          <w:position w:val="-14"/>
          <w:sz w:val="28"/>
          <w:szCs w:val="28"/>
          <w:lang w:val="uk-UA"/>
        </w:rPr>
        <w:object w:dxaOrig="380" w:dyaOrig="340">
          <v:shape id="_x0000_i1037" type="#_x0000_t75" style="width:18.75pt;height:17.25pt" o:ole="">
            <v:imagedata r:id="rId36" o:title=""/>
          </v:shape>
          <o:OLEObject Type="Embed" ProgID="Equation.3" ShapeID="_x0000_i1037" DrawAspect="Content" ObjectID="_1576573187" r:id="rId37"/>
        </w:object>
      </w:r>
      <w:r w:rsidRPr="00017CA9">
        <w:rPr>
          <w:rFonts w:ascii="Times New Roman" w:hAnsi="Times New Roman" w:cs="Times New Roman"/>
          <w:b/>
          <w:bCs/>
          <w:sz w:val="28"/>
          <w:szCs w:val="28"/>
          <w:lang w:val="uk-UA"/>
        </w:rPr>
        <w:t xml:space="preserve"> </w:t>
      </w:r>
      <w:r w:rsidRPr="00017CA9">
        <w:rPr>
          <w:rFonts w:ascii="Times New Roman" w:hAnsi="Times New Roman" w:cs="Times New Roman"/>
          <w:bCs/>
          <w:sz w:val="28"/>
          <w:szCs w:val="28"/>
          <w:lang w:val="uk-UA"/>
        </w:rPr>
        <w:t>-</w:t>
      </w:r>
      <w:r w:rsidRPr="00017CA9">
        <w:rPr>
          <w:rFonts w:ascii="Times New Roman" w:hAnsi="Times New Roman" w:cs="Times New Roman"/>
          <w:b/>
          <w:bCs/>
          <w:sz w:val="28"/>
          <w:szCs w:val="28"/>
          <w:lang w:val="uk-UA"/>
        </w:rPr>
        <w:t xml:space="preserve"> </w:t>
      </w:r>
      <w:r w:rsidRPr="00017CA9">
        <w:rPr>
          <w:rFonts w:ascii="Times New Roman" w:hAnsi="Times New Roman" w:cs="Times New Roman"/>
          <w:sz w:val="28"/>
          <w:szCs w:val="28"/>
          <w:lang w:val="uk-UA"/>
        </w:rPr>
        <w:t>вартість приросту основних фондів, грн.</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коефіцієнт зносу (</w:t>
      </w:r>
      <w:r w:rsidRPr="00017CA9">
        <w:rPr>
          <w:rFonts w:ascii="Times New Roman" w:hAnsi="Times New Roman" w:cs="Times New Roman"/>
          <w:position w:val="-12"/>
          <w:sz w:val="28"/>
          <w:szCs w:val="28"/>
          <w:lang w:val="uk-UA"/>
        </w:rPr>
        <w:object w:dxaOrig="400" w:dyaOrig="360">
          <v:shape id="_x0000_i1038" type="#_x0000_t75" style="width:20.25pt;height:18.75pt" o:ole="">
            <v:imagedata r:id="rId38" o:title=""/>
          </v:shape>
          <o:OLEObject Type="Embed" ProgID="Equation.3" ShapeID="_x0000_i1038" DrawAspect="Content" ObjectID="_1576573188" r:id="rId39"/>
        </w:object>
      </w:r>
      <w:r w:rsidRPr="00017CA9">
        <w:rPr>
          <w:rFonts w:ascii="Times New Roman" w:hAnsi="Times New Roman" w:cs="Times New Roman"/>
          <w:sz w:val="28"/>
          <w:szCs w:val="28"/>
          <w:lang w:val="uk-UA"/>
        </w:rPr>
        <w:t xml:space="preserve"> ):</w:t>
      </w:r>
    </w:p>
    <w:p w:rsidR="006159BE" w:rsidRPr="00017CA9" w:rsidRDefault="006159BE" w:rsidP="006159BE">
      <w:pPr>
        <w:pStyle w:val="af0"/>
        <w:spacing w:after="0" w:line="360" w:lineRule="auto"/>
        <w:ind w:firstLine="851"/>
        <w:jc w:val="right"/>
        <w:rPr>
          <w:rFonts w:ascii="Times New Roman" w:hAnsi="Times New Roman" w:cs="Times New Roman"/>
          <w:sz w:val="28"/>
          <w:szCs w:val="28"/>
          <w:lang w:val="uk-UA"/>
        </w:rPr>
      </w:pPr>
      <w:r w:rsidRPr="00017CA9">
        <w:rPr>
          <w:rFonts w:ascii="Times New Roman" w:hAnsi="Times New Roman" w:cs="Times New Roman"/>
          <w:position w:val="-32"/>
          <w:sz w:val="28"/>
          <w:szCs w:val="28"/>
          <w:lang w:val="uk-UA"/>
        </w:rPr>
        <w:object w:dxaOrig="1180" w:dyaOrig="700">
          <v:shape id="_x0000_i1039" type="#_x0000_t75" style="width:71.25pt;height:42pt" o:ole="">
            <v:imagedata r:id="rId40" o:title=""/>
          </v:shape>
          <o:OLEObject Type="Embed" ProgID="Equation.3" ShapeID="_x0000_i1039" DrawAspect="Content" ObjectID="_1576573189" r:id="rId41"/>
        </w:object>
      </w:r>
      <w:r w:rsidRPr="00017C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B19A0">
        <w:rPr>
          <w:rFonts w:ascii="Times New Roman" w:hAnsi="Times New Roman" w:cs="Times New Roman"/>
          <w:sz w:val="28"/>
          <w:szCs w:val="28"/>
          <w:lang w:val="uk-UA"/>
        </w:rPr>
        <w:t>2</w:t>
      </w:r>
      <w:r>
        <w:rPr>
          <w:rFonts w:ascii="Times New Roman" w:hAnsi="Times New Roman" w:cs="Times New Roman"/>
          <w:sz w:val="28"/>
          <w:szCs w:val="28"/>
          <w:lang w:val="uk-UA"/>
        </w:rPr>
        <w:t>.4)</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 xml:space="preserve">де </w:t>
      </w:r>
      <w:r w:rsidRPr="00017CA9">
        <w:rPr>
          <w:rFonts w:ascii="Times New Roman" w:hAnsi="Times New Roman" w:cs="Times New Roman"/>
          <w:position w:val="-6"/>
          <w:sz w:val="28"/>
          <w:szCs w:val="28"/>
          <w:lang w:val="uk-UA"/>
        </w:rPr>
        <w:object w:dxaOrig="200" w:dyaOrig="279">
          <v:shape id="_x0000_i1040" type="#_x0000_t75" style="width:9.75pt;height:14.25pt" o:ole="">
            <v:imagedata r:id="rId42" o:title=""/>
          </v:shape>
          <o:OLEObject Type="Embed" ProgID="Equation.3" ShapeID="_x0000_i1040" DrawAspect="Content" ObjectID="_1576573190" r:id="rId43"/>
        </w:object>
      </w:r>
      <w:r w:rsidRPr="00017CA9">
        <w:rPr>
          <w:rFonts w:ascii="Times New Roman" w:hAnsi="Times New Roman" w:cs="Times New Roman"/>
          <w:sz w:val="28"/>
          <w:szCs w:val="28"/>
          <w:lang w:val="uk-UA"/>
        </w:rPr>
        <w:t>- сума зносу, грн.</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 xml:space="preserve">     </w:t>
      </w:r>
      <w:r w:rsidRPr="00017CA9">
        <w:rPr>
          <w:rFonts w:ascii="Times New Roman" w:hAnsi="Times New Roman" w:cs="Times New Roman"/>
          <w:position w:val="-14"/>
          <w:sz w:val="28"/>
          <w:szCs w:val="28"/>
          <w:lang w:val="uk-UA"/>
        </w:rPr>
        <w:object w:dxaOrig="520" w:dyaOrig="380">
          <v:shape id="_x0000_i1041" type="#_x0000_t75" style="width:26.25pt;height:18.75pt" o:ole="">
            <v:imagedata r:id="rId44" o:title=""/>
          </v:shape>
          <o:OLEObject Type="Embed" ProgID="Equation.3" ShapeID="_x0000_i1041" DrawAspect="Content" ObjectID="_1576573191" r:id="rId45"/>
        </w:object>
      </w:r>
      <w:r w:rsidRPr="00017CA9">
        <w:rPr>
          <w:rFonts w:ascii="Times New Roman" w:hAnsi="Times New Roman" w:cs="Times New Roman"/>
          <w:sz w:val="28"/>
          <w:szCs w:val="28"/>
          <w:lang w:val="uk-UA"/>
        </w:rPr>
        <w:t>- первісна вартість основних фондів, грн.</w:t>
      </w:r>
    </w:p>
    <w:p w:rsidR="006159BE" w:rsidRPr="00017CA9" w:rsidRDefault="006159BE" w:rsidP="006159BE">
      <w:pPr>
        <w:pStyle w:val="af0"/>
        <w:spacing w:after="0"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коефіцієнт придатності (</w:t>
      </w:r>
      <w:r w:rsidRPr="00017CA9">
        <w:rPr>
          <w:rFonts w:ascii="Times New Roman" w:hAnsi="Times New Roman" w:cs="Times New Roman"/>
          <w:position w:val="-14"/>
          <w:sz w:val="28"/>
          <w:szCs w:val="28"/>
          <w:lang w:val="uk-UA"/>
        </w:rPr>
        <w:object w:dxaOrig="560" w:dyaOrig="380">
          <v:shape id="_x0000_i1042" type="#_x0000_t75" style="width:27.75pt;height:18.75pt" o:ole="">
            <v:imagedata r:id="rId46" o:title=""/>
          </v:shape>
          <o:OLEObject Type="Embed" ProgID="Equation.3" ShapeID="_x0000_i1042" DrawAspect="Content" ObjectID="_1576573192" r:id="rId47"/>
        </w:object>
      </w:r>
      <w:r w:rsidRPr="00017CA9">
        <w:rPr>
          <w:rFonts w:ascii="Times New Roman" w:hAnsi="Times New Roman" w:cs="Times New Roman"/>
          <w:sz w:val="28"/>
          <w:szCs w:val="28"/>
          <w:lang w:val="uk-UA"/>
        </w:rPr>
        <w:t xml:space="preserve"> ): </w:t>
      </w:r>
    </w:p>
    <w:p w:rsidR="006159BE" w:rsidRPr="00017CA9" w:rsidRDefault="006159BE" w:rsidP="00D22447">
      <w:pPr>
        <w:pStyle w:val="af0"/>
        <w:spacing w:line="360" w:lineRule="auto"/>
        <w:ind w:firstLine="851"/>
        <w:jc w:val="right"/>
        <w:rPr>
          <w:rFonts w:ascii="Times New Roman" w:hAnsi="Times New Roman" w:cs="Times New Roman"/>
          <w:sz w:val="28"/>
          <w:szCs w:val="28"/>
          <w:lang w:val="uk-UA"/>
        </w:rPr>
      </w:pPr>
      <w:r w:rsidRPr="00017CA9">
        <w:rPr>
          <w:rFonts w:ascii="Times New Roman" w:hAnsi="Times New Roman" w:cs="Times New Roman"/>
          <w:position w:val="-32"/>
          <w:sz w:val="28"/>
          <w:szCs w:val="28"/>
          <w:lang w:val="uk-UA"/>
        </w:rPr>
        <w:object w:dxaOrig="1420" w:dyaOrig="700">
          <v:shape id="_x0000_i1043" type="#_x0000_t75" style="width:91.5pt;height:45pt" o:ole="">
            <v:imagedata r:id="rId48" o:title=""/>
          </v:shape>
          <o:OLEObject Type="Embed" ProgID="Equation.3" ShapeID="_x0000_i1043" DrawAspect="Content" ObjectID="_1576573193" r:id="rId49"/>
        </w:object>
      </w:r>
      <w:r w:rsidRPr="00017C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B19A0">
        <w:rPr>
          <w:rFonts w:ascii="Times New Roman" w:hAnsi="Times New Roman" w:cs="Times New Roman"/>
          <w:sz w:val="28"/>
          <w:szCs w:val="28"/>
          <w:lang w:val="uk-UA"/>
        </w:rPr>
        <w:t>2</w:t>
      </w:r>
      <w:r>
        <w:rPr>
          <w:rFonts w:ascii="Times New Roman" w:hAnsi="Times New Roman" w:cs="Times New Roman"/>
          <w:sz w:val="28"/>
          <w:szCs w:val="28"/>
          <w:lang w:val="uk-UA"/>
        </w:rPr>
        <w:t>.5)</w:t>
      </w:r>
    </w:p>
    <w:p w:rsidR="006159BE" w:rsidRPr="00017CA9" w:rsidRDefault="006159BE" w:rsidP="00D22447">
      <w:pPr>
        <w:pStyle w:val="af0"/>
        <w:spacing w:line="360" w:lineRule="auto"/>
        <w:ind w:firstLine="851"/>
        <w:rPr>
          <w:rFonts w:ascii="Times New Roman" w:hAnsi="Times New Roman" w:cs="Times New Roman"/>
          <w:sz w:val="28"/>
          <w:szCs w:val="28"/>
          <w:lang w:val="uk-UA"/>
        </w:rPr>
      </w:pPr>
      <w:r w:rsidRPr="00017CA9">
        <w:rPr>
          <w:rFonts w:ascii="Times New Roman" w:hAnsi="Times New Roman" w:cs="Times New Roman"/>
          <w:sz w:val="28"/>
          <w:szCs w:val="28"/>
          <w:lang w:val="uk-UA"/>
        </w:rPr>
        <w:t xml:space="preserve">де </w:t>
      </w:r>
      <w:r w:rsidRPr="00017CA9">
        <w:rPr>
          <w:rFonts w:ascii="Times New Roman" w:hAnsi="Times New Roman" w:cs="Times New Roman"/>
          <w:position w:val="-12"/>
          <w:sz w:val="28"/>
          <w:szCs w:val="28"/>
          <w:lang w:val="uk-UA"/>
        </w:rPr>
        <w:object w:dxaOrig="620" w:dyaOrig="360">
          <v:shape id="_x0000_i1044" type="#_x0000_t75" style="width:30.75pt;height:18.75pt" o:ole="">
            <v:imagedata r:id="rId50" o:title=""/>
          </v:shape>
          <o:OLEObject Type="Embed" ProgID="Equation.3" ShapeID="_x0000_i1044" DrawAspect="Content" ObjectID="_1576573194" r:id="rId51"/>
        </w:object>
      </w:r>
      <w:r w:rsidRPr="00017CA9">
        <w:rPr>
          <w:rFonts w:ascii="Times New Roman" w:hAnsi="Times New Roman" w:cs="Times New Roman"/>
          <w:sz w:val="28"/>
          <w:szCs w:val="28"/>
          <w:lang w:val="uk-UA"/>
        </w:rPr>
        <w:t xml:space="preserve"> - залишкова вартість основних фондів, грн. </w:t>
      </w:r>
    </w:p>
    <w:p w:rsidR="006159BE" w:rsidRPr="00B1035C" w:rsidRDefault="006159BE" w:rsidP="006159BE">
      <w:pPr>
        <w:pStyle w:val="af0"/>
        <w:spacing w:after="0" w:line="360" w:lineRule="auto"/>
        <w:ind w:firstLine="851"/>
        <w:jc w:val="both"/>
        <w:rPr>
          <w:rFonts w:ascii="Times New Roman" w:hAnsi="Times New Roman" w:cs="Times New Roman"/>
          <w:sz w:val="28"/>
          <w:szCs w:val="28"/>
          <w:lang w:val="uk-UA"/>
        </w:rPr>
      </w:pPr>
      <w:r w:rsidRPr="00017CA9">
        <w:rPr>
          <w:rFonts w:ascii="Times New Roman" w:hAnsi="Times New Roman" w:cs="Times New Roman"/>
          <w:sz w:val="28"/>
          <w:szCs w:val="28"/>
          <w:lang w:val="uk-UA"/>
        </w:rPr>
        <w:lastRenderedPageBreak/>
        <w:t xml:space="preserve">Результати розрахунків руху і технічного стану основних фондів представлені в табл. </w:t>
      </w:r>
      <w:r w:rsidR="00FB19A0">
        <w:rPr>
          <w:rFonts w:ascii="Times New Roman" w:hAnsi="Times New Roman" w:cs="Times New Roman"/>
          <w:sz w:val="28"/>
          <w:szCs w:val="28"/>
          <w:lang w:val="uk-UA"/>
        </w:rPr>
        <w:t>2</w:t>
      </w:r>
      <w:r w:rsidRPr="00017CA9">
        <w:rPr>
          <w:rFonts w:ascii="Times New Roman" w:hAnsi="Times New Roman" w:cs="Times New Roman"/>
          <w:sz w:val="28"/>
          <w:szCs w:val="28"/>
          <w:lang w:val="uk-UA"/>
        </w:rPr>
        <w:t>.</w:t>
      </w:r>
      <w:r>
        <w:rPr>
          <w:rFonts w:ascii="Times New Roman" w:hAnsi="Times New Roman" w:cs="Times New Roman"/>
          <w:sz w:val="28"/>
          <w:szCs w:val="28"/>
          <w:lang w:val="uk-UA"/>
        </w:rPr>
        <w:t>4</w:t>
      </w:r>
      <w:r w:rsidRPr="00017CA9">
        <w:rPr>
          <w:rFonts w:ascii="Times New Roman" w:hAnsi="Times New Roman" w:cs="Times New Roman"/>
          <w:sz w:val="28"/>
          <w:szCs w:val="28"/>
          <w:lang w:val="uk-UA"/>
        </w:rPr>
        <w:t>.</w:t>
      </w:r>
    </w:p>
    <w:p w:rsidR="006159BE" w:rsidRPr="00B1035C" w:rsidRDefault="006159BE" w:rsidP="006159BE">
      <w:pPr>
        <w:pStyle w:val="af0"/>
        <w:spacing w:after="0" w:line="360" w:lineRule="auto"/>
        <w:ind w:firstLine="851"/>
        <w:jc w:val="right"/>
        <w:rPr>
          <w:rFonts w:ascii="Times New Roman" w:hAnsi="Times New Roman" w:cs="Times New Roman"/>
          <w:sz w:val="28"/>
          <w:szCs w:val="28"/>
          <w:lang w:val="uk-UA"/>
        </w:rPr>
      </w:pPr>
      <w:r w:rsidRPr="00B1035C">
        <w:rPr>
          <w:rFonts w:ascii="Times New Roman" w:hAnsi="Times New Roman" w:cs="Times New Roman"/>
          <w:sz w:val="28"/>
          <w:szCs w:val="28"/>
          <w:lang w:val="uk-UA"/>
        </w:rPr>
        <w:t xml:space="preserve">Таблиця </w:t>
      </w:r>
      <w:r w:rsidR="00FB19A0">
        <w:rPr>
          <w:rFonts w:ascii="Times New Roman" w:hAnsi="Times New Roman" w:cs="Times New Roman"/>
          <w:sz w:val="28"/>
          <w:szCs w:val="28"/>
          <w:lang w:val="uk-UA"/>
        </w:rPr>
        <w:t>2</w:t>
      </w:r>
      <w:r w:rsidRPr="00B1035C">
        <w:rPr>
          <w:rFonts w:ascii="Times New Roman" w:hAnsi="Times New Roman" w:cs="Times New Roman"/>
          <w:sz w:val="28"/>
          <w:szCs w:val="28"/>
          <w:lang w:val="uk-UA"/>
        </w:rPr>
        <w:t>.</w:t>
      </w:r>
      <w:r>
        <w:rPr>
          <w:rFonts w:ascii="Times New Roman" w:hAnsi="Times New Roman" w:cs="Times New Roman"/>
          <w:sz w:val="28"/>
          <w:szCs w:val="28"/>
          <w:lang w:val="uk-UA"/>
        </w:rPr>
        <w:t>4</w:t>
      </w:r>
    </w:p>
    <w:p w:rsidR="006159BE" w:rsidRPr="00B1035C" w:rsidRDefault="006159BE" w:rsidP="006159BE">
      <w:pPr>
        <w:spacing w:after="0" w:line="360" w:lineRule="auto"/>
        <w:ind w:firstLine="851"/>
        <w:jc w:val="center"/>
        <w:rPr>
          <w:rFonts w:ascii="Times New Roman" w:hAnsi="Times New Roman" w:cs="Times New Roman"/>
          <w:sz w:val="28"/>
          <w:szCs w:val="28"/>
          <w:lang w:val="uk-UA"/>
        </w:rPr>
      </w:pPr>
      <w:r w:rsidRPr="00B1035C">
        <w:rPr>
          <w:rFonts w:ascii="Times New Roman" w:hAnsi="Times New Roman" w:cs="Times New Roman"/>
          <w:sz w:val="28"/>
          <w:szCs w:val="28"/>
          <w:lang w:val="uk-UA"/>
        </w:rPr>
        <w:t>Дані про рух і технічний стан основних засобів</w:t>
      </w:r>
    </w:p>
    <w:tbl>
      <w:tblPr>
        <w:tblW w:w="9370" w:type="dxa"/>
        <w:tblInd w:w="103" w:type="dxa"/>
        <w:tblLook w:val="04A0"/>
      </w:tblPr>
      <w:tblGrid>
        <w:gridCol w:w="3549"/>
        <w:gridCol w:w="1134"/>
        <w:gridCol w:w="1134"/>
        <w:gridCol w:w="1137"/>
        <w:gridCol w:w="1199"/>
        <w:gridCol w:w="1217"/>
      </w:tblGrid>
      <w:tr w:rsidR="006159BE" w:rsidRPr="00AF37BF" w:rsidTr="00241410">
        <w:trPr>
          <w:trHeight w:val="585"/>
        </w:trPr>
        <w:tc>
          <w:tcPr>
            <w:tcW w:w="3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Показник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9BE" w:rsidRPr="00901AF7" w:rsidRDefault="006159BE" w:rsidP="00D22447">
            <w:pPr>
              <w:spacing w:after="0" w:line="240" w:lineRule="auto"/>
              <w:jc w:val="center"/>
              <w:rPr>
                <w:rFonts w:ascii="Times New Roman" w:eastAsia="Times New Roman" w:hAnsi="Times New Roman" w:cs="Times New Roman"/>
                <w:sz w:val="24"/>
                <w:szCs w:val="24"/>
                <w:lang w:val="uk-UA" w:eastAsia="ru-RU"/>
              </w:rPr>
            </w:pPr>
            <w:r w:rsidRPr="00AF37BF">
              <w:rPr>
                <w:rFonts w:ascii="Times New Roman" w:eastAsia="Times New Roman" w:hAnsi="Times New Roman" w:cs="Times New Roman"/>
                <w:sz w:val="24"/>
                <w:szCs w:val="24"/>
                <w:lang w:eastAsia="ru-RU"/>
              </w:rPr>
              <w:t>20</w:t>
            </w:r>
            <w:r w:rsidR="00D22447">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9BE" w:rsidRPr="00901AF7" w:rsidRDefault="006159BE" w:rsidP="00D22447">
            <w:pPr>
              <w:spacing w:after="0" w:line="240" w:lineRule="auto"/>
              <w:jc w:val="center"/>
              <w:rPr>
                <w:rFonts w:ascii="Times New Roman" w:eastAsia="Times New Roman" w:hAnsi="Times New Roman" w:cs="Times New Roman"/>
                <w:sz w:val="24"/>
                <w:szCs w:val="24"/>
                <w:lang w:val="uk-UA" w:eastAsia="ru-RU"/>
              </w:rPr>
            </w:pPr>
            <w:r w:rsidRPr="00AF37BF">
              <w:rPr>
                <w:rFonts w:ascii="Times New Roman" w:eastAsia="Times New Roman" w:hAnsi="Times New Roman" w:cs="Times New Roman"/>
                <w:sz w:val="24"/>
                <w:szCs w:val="24"/>
                <w:lang w:eastAsia="ru-RU"/>
              </w:rPr>
              <w:t>20</w:t>
            </w:r>
            <w:r w:rsidR="00D22447">
              <w:rPr>
                <w:rFonts w:ascii="Times New Roman" w:eastAsia="Times New Roman" w:hAnsi="Times New Roman" w:cs="Times New Roman"/>
                <w:sz w:val="24"/>
                <w:szCs w:val="24"/>
                <w:lang w:val="uk-UA" w:eastAsia="ru-RU"/>
              </w:rPr>
              <w:t>13</w:t>
            </w:r>
            <w:r>
              <w:rPr>
                <w:rFonts w:ascii="Times New Roman" w:eastAsia="Times New Roman" w:hAnsi="Times New Roman" w:cs="Times New Roman"/>
                <w:sz w:val="24"/>
                <w:szCs w:val="24"/>
                <w:lang w:val="uk-UA" w:eastAsia="ru-RU"/>
              </w:rPr>
              <w:t xml:space="preserve"> р.</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9BE" w:rsidRPr="00901AF7" w:rsidRDefault="006159BE" w:rsidP="00D22447">
            <w:pPr>
              <w:spacing w:after="0" w:line="240" w:lineRule="auto"/>
              <w:jc w:val="center"/>
              <w:rPr>
                <w:rFonts w:ascii="Times New Roman" w:eastAsia="Times New Roman" w:hAnsi="Times New Roman" w:cs="Times New Roman"/>
                <w:sz w:val="24"/>
                <w:szCs w:val="24"/>
                <w:lang w:val="uk-UA" w:eastAsia="ru-RU"/>
              </w:rPr>
            </w:pPr>
            <w:r w:rsidRPr="00AF37BF">
              <w:rPr>
                <w:rFonts w:ascii="Times New Roman" w:eastAsia="Times New Roman" w:hAnsi="Times New Roman" w:cs="Times New Roman"/>
                <w:sz w:val="24"/>
                <w:szCs w:val="24"/>
                <w:lang w:eastAsia="ru-RU"/>
              </w:rPr>
              <w:t>201</w:t>
            </w:r>
            <w:r w:rsidR="00D22447">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w:t>
            </w:r>
          </w:p>
        </w:tc>
        <w:tc>
          <w:tcPr>
            <w:tcW w:w="2416" w:type="dxa"/>
            <w:gridSpan w:val="2"/>
            <w:tcBorders>
              <w:top w:val="single" w:sz="4" w:space="0" w:color="auto"/>
              <w:left w:val="nil"/>
              <w:bottom w:val="single" w:sz="4" w:space="0" w:color="auto"/>
              <w:right w:val="single" w:sz="4" w:space="0" w:color="000000"/>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Абсолютне відхилення</w:t>
            </w:r>
          </w:p>
        </w:tc>
      </w:tr>
      <w:tr w:rsidR="006159BE" w:rsidRPr="00AF37BF" w:rsidTr="00241410">
        <w:trPr>
          <w:trHeight w:val="63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p>
        </w:tc>
        <w:tc>
          <w:tcPr>
            <w:tcW w:w="1199"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D22447">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20</w:t>
            </w:r>
            <w:r w:rsidR="00D22447">
              <w:rPr>
                <w:rFonts w:ascii="Times New Roman" w:eastAsia="Times New Roman" w:hAnsi="Times New Roman" w:cs="Times New Roman"/>
                <w:sz w:val="24"/>
                <w:szCs w:val="24"/>
                <w:lang w:val="uk-UA" w:eastAsia="ru-RU"/>
              </w:rPr>
              <w:t>13</w:t>
            </w:r>
            <w:r w:rsidRPr="00AF37BF">
              <w:rPr>
                <w:rFonts w:ascii="Times New Roman" w:eastAsia="Times New Roman" w:hAnsi="Times New Roman" w:cs="Times New Roman"/>
                <w:sz w:val="24"/>
                <w:szCs w:val="24"/>
                <w:lang w:eastAsia="ru-RU"/>
              </w:rPr>
              <w:t>/  20</w:t>
            </w:r>
            <w:r w:rsidR="00D22447">
              <w:rPr>
                <w:rFonts w:ascii="Times New Roman" w:eastAsia="Times New Roman" w:hAnsi="Times New Roman" w:cs="Times New Roman"/>
                <w:sz w:val="24"/>
                <w:szCs w:val="24"/>
                <w:lang w:val="uk-UA" w:eastAsia="ru-RU"/>
              </w:rPr>
              <w:t>12</w:t>
            </w:r>
          </w:p>
        </w:tc>
        <w:tc>
          <w:tcPr>
            <w:tcW w:w="121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D22447">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201</w:t>
            </w:r>
            <w:r w:rsidR="00D22447">
              <w:rPr>
                <w:rFonts w:ascii="Times New Roman" w:eastAsia="Times New Roman" w:hAnsi="Times New Roman" w:cs="Times New Roman"/>
                <w:sz w:val="24"/>
                <w:szCs w:val="24"/>
                <w:lang w:val="uk-UA" w:eastAsia="ru-RU"/>
              </w:rPr>
              <w:t>4</w:t>
            </w:r>
            <w:r w:rsidRPr="00AF37BF">
              <w:rPr>
                <w:rFonts w:ascii="Times New Roman" w:eastAsia="Times New Roman" w:hAnsi="Times New Roman" w:cs="Times New Roman"/>
                <w:sz w:val="24"/>
                <w:szCs w:val="24"/>
                <w:lang w:eastAsia="ru-RU"/>
              </w:rPr>
              <w:t xml:space="preserve">/  </w:t>
            </w:r>
            <w:r w:rsidRPr="00AF37BF">
              <w:rPr>
                <w:rFonts w:ascii="Times New Roman" w:eastAsia="Times New Roman" w:hAnsi="Times New Roman" w:cs="Times New Roman"/>
                <w:sz w:val="24"/>
                <w:szCs w:val="24"/>
                <w:lang w:eastAsia="ru-RU"/>
              </w:rPr>
              <w:br/>
              <w:t>20</w:t>
            </w:r>
            <w:r w:rsidR="00D22447">
              <w:rPr>
                <w:rFonts w:ascii="Times New Roman" w:eastAsia="Times New Roman" w:hAnsi="Times New Roman" w:cs="Times New Roman"/>
                <w:sz w:val="24"/>
                <w:szCs w:val="24"/>
                <w:lang w:val="uk-UA" w:eastAsia="ru-RU"/>
              </w:rPr>
              <w:t>13</w:t>
            </w:r>
          </w:p>
        </w:tc>
      </w:tr>
      <w:tr w:rsidR="006159BE" w:rsidRPr="00AF37BF" w:rsidTr="00241410">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59BE" w:rsidRPr="00AF37BF" w:rsidRDefault="006159BE" w:rsidP="00241410">
            <w:pPr>
              <w:spacing w:after="0" w:line="240" w:lineRule="auto"/>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Залишкова вартість, тис. грн.</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3163</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2963</w:t>
            </w:r>
          </w:p>
        </w:tc>
        <w:tc>
          <w:tcPr>
            <w:tcW w:w="113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2634</w:t>
            </w:r>
          </w:p>
        </w:tc>
        <w:tc>
          <w:tcPr>
            <w:tcW w:w="1199"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-200</w:t>
            </w:r>
          </w:p>
        </w:tc>
        <w:tc>
          <w:tcPr>
            <w:tcW w:w="121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-329</w:t>
            </w:r>
          </w:p>
        </w:tc>
      </w:tr>
      <w:tr w:rsidR="006159BE" w:rsidRPr="00AF37BF" w:rsidTr="00241410">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59BE" w:rsidRPr="00AF37BF" w:rsidRDefault="006159BE" w:rsidP="00241410">
            <w:pPr>
              <w:spacing w:after="0" w:line="240" w:lineRule="auto"/>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Первісна вартість, тис. грн.</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6172</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6219</w:t>
            </w:r>
          </w:p>
        </w:tc>
        <w:tc>
          <w:tcPr>
            <w:tcW w:w="113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5975</w:t>
            </w:r>
          </w:p>
        </w:tc>
        <w:tc>
          <w:tcPr>
            <w:tcW w:w="1199"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47</w:t>
            </w:r>
          </w:p>
        </w:tc>
        <w:tc>
          <w:tcPr>
            <w:tcW w:w="121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-244</w:t>
            </w:r>
          </w:p>
        </w:tc>
      </w:tr>
      <w:tr w:rsidR="006159BE" w:rsidRPr="00AF37BF" w:rsidTr="00241410">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59BE" w:rsidRPr="00AF37BF" w:rsidRDefault="006159BE" w:rsidP="00241410">
            <w:pPr>
              <w:spacing w:after="0" w:line="240" w:lineRule="auto"/>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Знос, тис. грн.</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3009</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3256</w:t>
            </w:r>
          </w:p>
        </w:tc>
        <w:tc>
          <w:tcPr>
            <w:tcW w:w="113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3341</w:t>
            </w:r>
          </w:p>
        </w:tc>
        <w:tc>
          <w:tcPr>
            <w:tcW w:w="1199"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247</w:t>
            </w:r>
          </w:p>
        </w:tc>
        <w:tc>
          <w:tcPr>
            <w:tcW w:w="121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85</w:t>
            </w:r>
          </w:p>
        </w:tc>
      </w:tr>
      <w:tr w:rsidR="006159BE" w:rsidRPr="00AF37BF" w:rsidTr="00241410">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59BE" w:rsidRPr="00901AF7" w:rsidRDefault="006159BE" w:rsidP="0024141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основних фондів, що надійшли, тис. грн.</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226</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47</w:t>
            </w:r>
          </w:p>
        </w:tc>
        <w:tc>
          <w:tcPr>
            <w:tcW w:w="113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363</w:t>
            </w:r>
          </w:p>
        </w:tc>
        <w:tc>
          <w:tcPr>
            <w:tcW w:w="1199"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-179</w:t>
            </w:r>
          </w:p>
        </w:tc>
        <w:tc>
          <w:tcPr>
            <w:tcW w:w="121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316</w:t>
            </w:r>
          </w:p>
        </w:tc>
      </w:tr>
      <w:tr w:rsidR="006159BE" w:rsidRPr="00AF37BF" w:rsidTr="00241410">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59BE" w:rsidRPr="00901AF7" w:rsidRDefault="006159BE" w:rsidP="0024141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основних фондів, що вибули, тис. грн.</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607</w:t>
            </w:r>
          </w:p>
        </w:tc>
        <w:tc>
          <w:tcPr>
            <w:tcW w:w="1199"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-14</w:t>
            </w:r>
          </w:p>
        </w:tc>
        <w:tc>
          <w:tcPr>
            <w:tcW w:w="121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607</w:t>
            </w:r>
          </w:p>
        </w:tc>
      </w:tr>
      <w:tr w:rsidR="006159BE" w:rsidRPr="00AF37BF" w:rsidTr="00241410">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59BE" w:rsidRPr="00901AF7" w:rsidRDefault="006159BE" w:rsidP="00241410">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uk-UA"/>
              </w:rPr>
              <w:t>В</w:t>
            </w:r>
            <w:r w:rsidRPr="00901AF7">
              <w:rPr>
                <w:rFonts w:ascii="Times New Roman" w:hAnsi="Times New Roman" w:cs="Times New Roman"/>
                <w:sz w:val="24"/>
                <w:szCs w:val="24"/>
                <w:lang w:val="uk-UA"/>
              </w:rPr>
              <w:t>артість приросту основних</w:t>
            </w:r>
            <w:r>
              <w:rPr>
                <w:rFonts w:ascii="Times New Roman" w:hAnsi="Times New Roman" w:cs="Times New Roman"/>
                <w:sz w:val="24"/>
                <w:szCs w:val="24"/>
                <w:lang w:val="uk-UA"/>
              </w:rPr>
              <w:t xml:space="preserve"> фондів, тис. грн.</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212</w:t>
            </w:r>
          </w:p>
        </w:tc>
        <w:tc>
          <w:tcPr>
            <w:tcW w:w="1134"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47</w:t>
            </w:r>
          </w:p>
        </w:tc>
        <w:tc>
          <w:tcPr>
            <w:tcW w:w="113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color w:val="000000"/>
                <w:sz w:val="24"/>
                <w:szCs w:val="24"/>
                <w:lang w:eastAsia="ru-RU"/>
              </w:rPr>
            </w:pPr>
            <w:r w:rsidRPr="00AF37BF">
              <w:rPr>
                <w:rFonts w:ascii="Times New Roman" w:eastAsia="Times New Roman" w:hAnsi="Times New Roman" w:cs="Times New Roman"/>
                <w:color w:val="000000"/>
                <w:sz w:val="24"/>
                <w:szCs w:val="24"/>
                <w:lang w:eastAsia="ru-RU"/>
              </w:rPr>
              <w:t>-244</w:t>
            </w:r>
          </w:p>
        </w:tc>
        <w:tc>
          <w:tcPr>
            <w:tcW w:w="1199"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-165</w:t>
            </w:r>
          </w:p>
        </w:tc>
        <w:tc>
          <w:tcPr>
            <w:tcW w:w="1217" w:type="dxa"/>
            <w:tcBorders>
              <w:top w:val="nil"/>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-291</w:t>
            </w:r>
          </w:p>
        </w:tc>
      </w:tr>
      <w:tr w:rsidR="006159BE" w:rsidRPr="00AF37BF" w:rsidTr="00241410">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6159BE" w:rsidRPr="00AF37BF" w:rsidRDefault="006159BE" w:rsidP="00241410">
            <w:pPr>
              <w:spacing w:after="0" w:line="240" w:lineRule="auto"/>
              <w:jc w:val="both"/>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Коефіцієнт відновлення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0,008</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0,061</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-0,029</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0,053</w:t>
            </w:r>
          </w:p>
        </w:tc>
      </w:tr>
      <w:tr w:rsidR="006159BE" w:rsidRPr="00AF37BF" w:rsidTr="00241410">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Коефіцієнт вибуття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0,098</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-0,002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0,098</w:t>
            </w:r>
          </w:p>
        </w:tc>
      </w:tr>
      <w:tr w:rsidR="006159BE" w:rsidRPr="00AF37BF" w:rsidTr="00241410">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 xml:space="preserve">Коефіцієнт приросту </w:t>
            </w:r>
            <w:r w:rsidRPr="00AF37BF">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14325" cy="19050"/>
                  <wp:effectExtent l="0" t="0" r="0" b="0"/>
                  <wp:wrapNone/>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srcRect/>
                          <a:stretch>
                            <a:fillRect/>
                          </a:stretch>
                        </pic:blipFill>
                        <pic:spPr bwMode="auto">
                          <a:xfrm>
                            <a:off x="0" y="0"/>
                            <a:ext cx="314325" cy="19050"/>
                          </a:xfrm>
                          <a:prstGeom prst="rect">
                            <a:avLst/>
                          </a:prstGeom>
                          <a:noFill/>
                        </pic:spPr>
                      </pic:pic>
                    </a:graphicData>
                  </a:graphic>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0,008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-0,039</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-0,028</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-0,047</w:t>
            </w:r>
          </w:p>
        </w:tc>
      </w:tr>
      <w:tr w:rsidR="006159BE" w:rsidRPr="00AF37BF" w:rsidTr="00241410">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 xml:space="preserve">Коефіцієнт зносу </w:t>
            </w:r>
            <w:r w:rsidRPr="00AF37BF">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76225" cy="28575"/>
                  <wp:effectExtent l="19050" t="0" r="0" b="0"/>
                  <wp:wrapNone/>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srcRect/>
                          <a:stretch>
                            <a:fillRect/>
                          </a:stretch>
                        </pic:blipFill>
                        <pic:spPr bwMode="auto">
                          <a:xfrm>
                            <a:off x="0" y="0"/>
                            <a:ext cx="276225" cy="28575"/>
                          </a:xfrm>
                          <a:prstGeom prst="rect">
                            <a:avLst/>
                          </a:prstGeom>
                          <a:noFill/>
                        </pic:spPr>
                      </pic:pic>
                    </a:graphicData>
                  </a:graphic>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0,488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0,524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0,559</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0,036</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0,035</w:t>
            </w:r>
          </w:p>
        </w:tc>
      </w:tr>
      <w:tr w:rsidR="006159BE" w:rsidRPr="00AF37BF" w:rsidTr="00241410">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BE" w:rsidRPr="00AF37BF" w:rsidRDefault="006159BE" w:rsidP="00241410">
            <w:pPr>
              <w:spacing w:after="0" w:line="240" w:lineRule="auto"/>
              <w:rPr>
                <w:rFonts w:ascii="Times New Roman" w:eastAsia="Times New Roman" w:hAnsi="Times New Roman" w:cs="Times New Roman"/>
                <w:sz w:val="24"/>
                <w:szCs w:val="24"/>
                <w:lang w:eastAsia="ru-RU"/>
              </w:rPr>
            </w:pPr>
            <w:r w:rsidRPr="00AF37BF">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00025" cy="19050"/>
                  <wp:effectExtent l="0" t="0" r="0" b="0"/>
                  <wp:wrapNone/>
                  <wp:docPr id="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srcRect/>
                          <a:stretch>
                            <a:fillRect/>
                          </a:stretch>
                        </pic:blipFill>
                        <pic:spPr bwMode="auto">
                          <a:xfrm>
                            <a:off x="0" y="0"/>
                            <a:ext cx="200025" cy="19050"/>
                          </a:xfrm>
                          <a:prstGeom prst="rect">
                            <a:avLst/>
                          </a:prstGeom>
                          <a:noFill/>
                        </pic:spPr>
                      </pic:pic>
                    </a:graphicData>
                  </a:graphic>
                </wp:anchor>
              </w:drawing>
            </w:r>
            <w:r w:rsidRPr="00AF37BF">
              <w:rPr>
                <w:rFonts w:ascii="Times New Roman" w:eastAsia="Times New Roman" w:hAnsi="Times New Roman" w:cs="Times New Roman"/>
                <w:sz w:val="24"/>
                <w:szCs w:val="24"/>
                <w:lang w:eastAsia="ru-RU"/>
              </w:rPr>
              <w:t>Коефіцієнт придатності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0,476</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0,441</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-0,036</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9BE" w:rsidRPr="00AF37BF" w:rsidRDefault="006159BE" w:rsidP="00241410">
            <w:pPr>
              <w:spacing w:after="0" w:line="240" w:lineRule="auto"/>
              <w:jc w:val="center"/>
              <w:rPr>
                <w:rFonts w:ascii="Times New Roman" w:eastAsia="Times New Roman" w:hAnsi="Times New Roman" w:cs="Times New Roman"/>
                <w:sz w:val="24"/>
                <w:szCs w:val="24"/>
                <w:lang w:eastAsia="ru-RU"/>
              </w:rPr>
            </w:pPr>
            <w:r w:rsidRPr="00AF37BF">
              <w:rPr>
                <w:rFonts w:ascii="Times New Roman" w:eastAsia="Times New Roman" w:hAnsi="Times New Roman" w:cs="Times New Roman"/>
                <w:sz w:val="24"/>
                <w:szCs w:val="24"/>
                <w:lang w:eastAsia="ru-RU"/>
              </w:rPr>
              <w:t>-0,035</w:t>
            </w:r>
          </w:p>
        </w:tc>
      </w:tr>
    </w:tbl>
    <w:p w:rsidR="006159BE" w:rsidRDefault="006159BE" w:rsidP="006159BE">
      <w:pPr>
        <w:spacing w:after="0" w:line="360" w:lineRule="auto"/>
        <w:ind w:firstLine="851"/>
        <w:jc w:val="center"/>
        <w:rPr>
          <w:rFonts w:ascii="Times New Roman" w:hAnsi="Times New Roman" w:cs="Times New Roman"/>
          <w:color w:val="548DD4" w:themeColor="text2" w:themeTint="99"/>
          <w:sz w:val="28"/>
          <w:szCs w:val="28"/>
          <w:lang w:val="uk-UA"/>
        </w:rPr>
      </w:pPr>
    </w:p>
    <w:p w:rsidR="006159BE" w:rsidRPr="00901AF7" w:rsidRDefault="006159BE" w:rsidP="006159BE">
      <w:pPr>
        <w:spacing w:after="0" w:line="360" w:lineRule="auto"/>
        <w:ind w:firstLine="902"/>
        <w:jc w:val="both"/>
        <w:rPr>
          <w:rFonts w:ascii="Times New Roman" w:hAnsi="Times New Roman" w:cs="Times New Roman"/>
          <w:sz w:val="28"/>
          <w:szCs w:val="28"/>
          <w:lang w:val="uk-UA"/>
        </w:rPr>
      </w:pPr>
      <w:r w:rsidRPr="00901AF7">
        <w:rPr>
          <w:rFonts w:ascii="Times New Roman" w:hAnsi="Times New Roman" w:cs="Times New Roman"/>
          <w:sz w:val="28"/>
          <w:szCs w:val="28"/>
          <w:lang w:val="uk-UA"/>
        </w:rPr>
        <w:t>Як видн</w:t>
      </w:r>
      <w:r>
        <w:rPr>
          <w:rFonts w:ascii="Times New Roman" w:hAnsi="Times New Roman" w:cs="Times New Roman"/>
          <w:sz w:val="28"/>
          <w:szCs w:val="28"/>
          <w:lang w:val="uk-UA"/>
        </w:rPr>
        <w:t>о</w:t>
      </w:r>
      <w:r w:rsidRPr="00901AF7">
        <w:rPr>
          <w:rFonts w:ascii="Times New Roman" w:hAnsi="Times New Roman" w:cs="Times New Roman"/>
          <w:sz w:val="28"/>
          <w:szCs w:val="28"/>
          <w:lang w:val="uk-UA"/>
        </w:rPr>
        <w:t xml:space="preserve"> з таблиці, коефіцієнт відновлення основних фондів зменшився в 20</w:t>
      </w:r>
      <w:r w:rsidR="00D22447">
        <w:rPr>
          <w:rFonts w:ascii="Times New Roman" w:hAnsi="Times New Roman" w:cs="Times New Roman"/>
          <w:sz w:val="28"/>
          <w:szCs w:val="28"/>
          <w:lang w:val="uk-UA"/>
        </w:rPr>
        <w:t>13</w:t>
      </w:r>
      <w:r w:rsidRPr="00901AF7">
        <w:rPr>
          <w:rFonts w:ascii="Times New Roman" w:hAnsi="Times New Roman" w:cs="Times New Roman"/>
          <w:sz w:val="28"/>
          <w:szCs w:val="28"/>
          <w:lang w:val="uk-UA"/>
        </w:rPr>
        <w:t xml:space="preserve"> році на 0,029 та збільшився в 201</w:t>
      </w:r>
      <w:r w:rsidR="00D22447">
        <w:rPr>
          <w:rFonts w:ascii="Times New Roman" w:hAnsi="Times New Roman" w:cs="Times New Roman"/>
          <w:sz w:val="28"/>
          <w:szCs w:val="28"/>
          <w:lang w:val="uk-UA"/>
        </w:rPr>
        <w:t>4</w:t>
      </w:r>
      <w:r w:rsidRPr="00901AF7">
        <w:rPr>
          <w:rFonts w:ascii="Times New Roman" w:hAnsi="Times New Roman" w:cs="Times New Roman"/>
          <w:sz w:val="28"/>
          <w:szCs w:val="28"/>
          <w:lang w:val="uk-UA"/>
        </w:rPr>
        <w:t xml:space="preserve"> році на 0,053</w:t>
      </w:r>
      <w:r w:rsidR="00D22447">
        <w:rPr>
          <w:rFonts w:ascii="Times New Roman" w:hAnsi="Times New Roman" w:cs="Times New Roman"/>
          <w:sz w:val="28"/>
          <w:szCs w:val="28"/>
          <w:lang w:val="uk-UA"/>
        </w:rPr>
        <w:t xml:space="preserve"> відповідно до попередніх періодів</w:t>
      </w:r>
      <w:r w:rsidRPr="00901AF7">
        <w:rPr>
          <w:rFonts w:ascii="Times New Roman" w:hAnsi="Times New Roman" w:cs="Times New Roman"/>
          <w:sz w:val="28"/>
          <w:szCs w:val="28"/>
          <w:lang w:val="uk-UA"/>
        </w:rPr>
        <w:t xml:space="preserve">, що </w:t>
      </w:r>
      <w:r w:rsidR="00D22447">
        <w:rPr>
          <w:rFonts w:ascii="Times New Roman" w:hAnsi="Times New Roman" w:cs="Times New Roman"/>
          <w:sz w:val="28"/>
          <w:szCs w:val="28"/>
          <w:lang w:val="uk-UA"/>
        </w:rPr>
        <w:t>таким</w:t>
      </w:r>
      <w:r w:rsidRPr="00901AF7">
        <w:rPr>
          <w:rFonts w:ascii="Times New Roman" w:hAnsi="Times New Roman" w:cs="Times New Roman"/>
          <w:sz w:val="28"/>
          <w:szCs w:val="28"/>
          <w:lang w:val="uk-UA"/>
        </w:rPr>
        <w:t xml:space="preserve"> чином відображається і на їх прирості. Рівень вибуття основних засобів найбільший був у звітному 201</w:t>
      </w:r>
      <w:r w:rsidR="00D22447">
        <w:rPr>
          <w:rFonts w:ascii="Times New Roman" w:hAnsi="Times New Roman" w:cs="Times New Roman"/>
          <w:sz w:val="28"/>
          <w:szCs w:val="28"/>
          <w:lang w:val="uk-UA"/>
        </w:rPr>
        <w:t>4</w:t>
      </w:r>
      <w:r w:rsidRPr="00901AF7">
        <w:rPr>
          <w:rFonts w:ascii="Times New Roman" w:hAnsi="Times New Roman" w:cs="Times New Roman"/>
          <w:sz w:val="28"/>
          <w:szCs w:val="28"/>
          <w:lang w:val="uk-UA"/>
        </w:rPr>
        <w:t xml:space="preserve"> році і складав 0,098, окрім того в цьому ж році коефіцієнт вибуття перевищує коефіцієнт відновлення. Рівень зношеності  основних фондів вище допустимого рівня у кінці </w:t>
      </w:r>
      <w:r>
        <w:rPr>
          <w:rFonts w:ascii="Times New Roman" w:hAnsi="Times New Roman" w:cs="Times New Roman"/>
          <w:sz w:val="28"/>
          <w:szCs w:val="28"/>
          <w:lang w:val="uk-UA"/>
        </w:rPr>
        <w:t>аналізовано</w:t>
      </w:r>
      <w:r w:rsidRPr="00901AF7">
        <w:rPr>
          <w:rFonts w:ascii="Times New Roman" w:hAnsi="Times New Roman" w:cs="Times New Roman"/>
          <w:sz w:val="28"/>
          <w:szCs w:val="28"/>
          <w:lang w:val="uk-UA"/>
        </w:rPr>
        <w:t>го періоду (</w:t>
      </w:r>
      <w:r>
        <w:rPr>
          <w:rFonts w:ascii="Times New Roman" w:hAnsi="Times New Roman" w:cs="Times New Roman"/>
          <w:sz w:val="28"/>
          <w:szCs w:val="28"/>
          <w:lang w:val="uk-UA"/>
        </w:rPr>
        <w:t xml:space="preserve">на підприємстві – 55,9%, </w:t>
      </w:r>
      <w:r w:rsidRPr="00901AF7">
        <w:rPr>
          <w:rFonts w:ascii="Times New Roman" w:hAnsi="Times New Roman" w:cs="Times New Roman"/>
          <w:sz w:val="28"/>
          <w:szCs w:val="28"/>
          <w:lang w:val="uk-UA"/>
        </w:rPr>
        <w:t>у світовій практиці прийнято вважати рівень зношування припустимим, якщо він не перевищує 50%). Слід зазначити також, що за аналізований період технічний стан основних фондів на підприємстві погіршився, про що свідчить  збільшення  коефіцієнта  зносу і зменшення коефіцієнта придатності. У цих умовах підприємству доцільно підвищити рівень відновлення основних засобів.</w:t>
      </w:r>
    </w:p>
    <w:p w:rsidR="006159BE" w:rsidRPr="00D30579" w:rsidRDefault="006159BE" w:rsidP="006159BE">
      <w:pPr>
        <w:pStyle w:val="af0"/>
        <w:spacing w:after="0" w:line="360" w:lineRule="auto"/>
        <w:ind w:firstLine="851"/>
        <w:jc w:val="both"/>
        <w:rPr>
          <w:rFonts w:ascii="Times New Roman" w:hAnsi="Times New Roman" w:cs="Times New Roman"/>
          <w:sz w:val="28"/>
          <w:szCs w:val="28"/>
          <w:lang w:val="uk-UA"/>
        </w:rPr>
      </w:pPr>
      <w:r w:rsidRPr="00D30579">
        <w:rPr>
          <w:rFonts w:ascii="Times New Roman" w:hAnsi="Times New Roman" w:cs="Times New Roman"/>
          <w:sz w:val="28"/>
          <w:szCs w:val="28"/>
          <w:lang w:val="uk-UA"/>
        </w:rPr>
        <w:lastRenderedPageBreak/>
        <w:t>Узагальнюючими показниками, що характеризують рівень використання підприємством основних фондів, є фондовіддача, фондомісткість і рентабельність. Їхній розрахунок проводиться за формулами:</w:t>
      </w:r>
    </w:p>
    <w:p w:rsidR="006159BE" w:rsidRPr="00D30579" w:rsidRDefault="006159BE" w:rsidP="00D22447">
      <w:pPr>
        <w:pStyle w:val="af0"/>
        <w:spacing w:line="360" w:lineRule="auto"/>
        <w:ind w:firstLine="851"/>
        <w:jc w:val="right"/>
        <w:rPr>
          <w:rFonts w:ascii="Times New Roman" w:hAnsi="Times New Roman" w:cs="Times New Roman"/>
          <w:sz w:val="28"/>
          <w:szCs w:val="28"/>
          <w:lang w:val="uk-UA"/>
        </w:rPr>
      </w:pPr>
      <w:r w:rsidRPr="00D30579">
        <w:rPr>
          <w:rFonts w:ascii="Times New Roman" w:hAnsi="Times New Roman" w:cs="Times New Roman"/>
          <w:b/>
          <w:bCs/>
          <w:position w:val="-26"/>
          <w:sz w:val="28"/>
          <w:szCs w:val="28"/>
          <w:lang w:val="uk-UA"/>
        </w:rPr>
        <w:object w:dxaOrig="1440" w:dyaOrig="639">
          <v:shape id="_x0000_i1045" type="#_x0000_t75" style="width:1in;height:33pt" o:ole="">
            <v:imagedata r:id="rId55" o:title=""/>
          </v:shape>
          <o:OLEObject Type="Embed" ProgID="Equation.3" ShapeID="_x0000_i1045" DrawAspect="Content" ObjectID="_1576573195" r:id="rId56"/>
        </w:object>
      </w:r>
      <w:r w:rsidRPr="00D30579">
        <w:rPr>
          <w:rFonts w:ascii="Times New Roman" w:hAnsi="Times New Roman" w:cs="Times New Roman"/>
          <w:b/>
          <w:bCs/>
          <w:sz w:val="28"/>
          <w:szCs w:val="28"/>
          <w:lang w:val="uk-UA"/>
        </w:rPr>
        <w:t xml:space="preserve">, </w:t>
      </w:r>
      <w:r w:rsidRPr="00D30579">
        <w:rPr>
          <w:rFonts w:ascii="Times New Roman" w:hAnsi="Times New Roman" w:cs="Times New Roman"/>
          <w:sz w:val="28"/>
          <w:szCs w:val="28"/>
          <w:lang w:val="uk-UA"/>
        </w:rPr>
        <w:t>(грн/грн);                                   (</w:t>
      </w:r>
      <w:r w:rsidR="00D22447">
        <w:rPr>
          <w:rFonts w:ascii="Times New Roman" w:hAnsi="Times New Roman" w:cs="Times New Roman"/>
          <w:sz w:val="28"/>
          <w:szCs w:val="28"/>
          <w:lang w:val="uk-UA"/>
        </w:rPr>
        <w:t>2</w:t>
      </w:r>
      <w:r w:rsidRPr="00D30579">
        <w:rPr>
          <w:rFonts w:ascii="Times New Roman" w:hAnsi="Times New Roman" w:cs="Times New Roman"/>
          <w:sz w:val="28"/>
          <w:szCs w:val="28"/>
          <w:lang w:val="uk-UA"/>
        </w:rPr>
        <w:t>.</w:t>
      </w:r>
      <w:r>
        <w:rPr>
          <w:rFonts w:ascii="Times New Roman" w:hAnsi="Times New Roman" w:cs="Times New Roman"/>
          <w:sz w:val="28"/>
          <w:szCs w:val="28"/>
          <w:lang w:val="uk-UA"/>
        </w:rPr>
        <w:t>6</w:t>
      </w:r>
      <w:r w:rsidRPr="00D30579">
        <w:rPr>
          <w:rFonts w:ascii="Times New Roman" w:hAnsi="Times New Roman" w:cs="Times New Roman"/>
          <w:sz w:val="28"/>
          <w:szCs w:val="28"/>
          <w:lang w:val="uk-UA"/>
        </w:rPr>
        <w:t>)</w:t>
      </w:r>
    </w:p>
    <w:p w:rsidR="006159BE" w:rsidRPr="00D30579" w:rsidRDefault="006159BE" w:rsidP="00D22447">
      <w:pPr>
        <w:pStyle w:val="af0"/>
        <w:spacing w:line="360" w:lineRule="auto"/>
        <w:ind w:firstLine="851"/>
        <w:jc w:val="right"/>
        <w:rPr>
          <w:rFonts w:ascii="Times New Roman" w:hAnsi="Times New Roman" w:cs="Times New Roman"/>
          <w:sz w:val="28"/>
          <w:szCs w:val="28"/>
          <w:lang w:val="uk-UA"/>
        </w:rPr>
      </w:pPr>
      <w:r w:rsidRPr="00D30579">
        <w:rPr>
          <w:rFonts w:ascii="Times New Roman" w:hAnsi="Times New Roman" w:cs="Times New Roman"/>
          <w:b/>
          <w:bCs/>
          <w:position w:val="-28"/>
          <w:sz w:val="28"/>
          <w:szCs w:val="28"/>
          <w:lang w:val="uk-UA"/>
        </w:rPr>
        <w:object w:dxaOrig="1480" w:dyaOrig="700">
          <v:shape id="_x0000_i1046" type="#_x0000_t75" style="width:74.25pt;height:35.25pt" o:ole="">
            <v:imagedata r:id="rId57" o:title=""/>
          </v:shape>
          <o:OLEObject Type="Embed" ProgID="Equation.3" ShapeID="_x0000_i1046" DrawAspect="Content" ObjectID="_1576573196" r:id="rId58"/>
        </w:object>
      </w:r>
      <w:r w:rsidRPr="00D30579">
        <w:rPr>
          <w:rFonts w:ascii="Times New Roman" w:hAnsi="Times New Roman" w:cs="Times New Roman"/>
          <w:b/>
          <w:bCs/>
          <w:sz w:val="28"/>
          <w:szCs w:val="28"/>
          <w:lang w:val="uk-UA"/>
        </w:rPr>
        <w:t xml:space="preserve">, </w:t>
      </w:r>
      <w:r w:rsidRPr="00D30579">
        <w:rPr>
          <w:rFonts w:ascii="Times New Roman" w:hAnsi="Times New Roman" w:cs="Times New Roman"/>
          <w:sz w:val="28"/>
          <w:szCs w:val="28"/>
          <w:lang w:val="uk-UA"/>
        </w:rPr>
        <w:t>(грн/грн);                                   (</w:t>
      </w:r>
      <w:r w:rsidR="00D22447">
        <w:rPr>
          <w:rFonts w:ascii="Times New Roman" w:hAnsi="Times New Roman" w:cs="Times New Roman"/>
          <w:sz w:val="28"/>
          <w:szCs w:val="28"/>
          <w:lang w:val="uk-UA"/>
        </w:rPr>
        <w:t>2</w:t>
      </w:r>
      <w:r w:rsidRPr="00D30579">
        <w:rPr>
          <w:rFonts w:ascii="Times New Roman" w:hAnsi="Times New Roman" w:cs="Times New Roman"/>
          <w:sz w:val="28"/>
          <w:szCs w:val="28"/>
          <w:lang w:val="uk-UA"/>
        </w:rPr>
        <w:t>.</w:t>
      </w:r>
      <w:r>
        <w:rPr>
          <w:rFonts w:ascii="Times New Roman" w:hAnsi="Times New Roman" w:cs="Times New Roman"/>
          <w:sz w:val="28"/>
          <w:szCs w:val="28"/>
          <w:lang w:val="uk-UA"/>
        </w:rPr>
        <w:t>7</w:t>
      </w:r>
      <w:r w:rsidRPr="00D30579">
        <w:rPr>
          <w:rFonts w:ascii="Times New Roman" w:hAnsi="Times New Roman" w:cs="Times New Roman"/>
          <w:sz w:val="28"/>
          <w:szCs w:val="28"/>
          <w:lang w:val="uk-UA"/>
        </w:rPr>
        <w:t>)</w:t>
      </w:r>
    </w:p>
    <w:p w:rsidR="006159BE" w:rsidRPr="00D30579" w:rsidRDefault="006159BE" w:rsidP="00D22447">
      <w:pPr>
        <w:pStyle w:val="af0"/>
        <w:spacing w:line="360" w:lineRule="auto"/>
        <w:ind w:firstLine="851"/>
        <w:jc w:val="right"/>
        <w:rPr>
          <w:rFonts w:ascii="Times New Roman" w:hAnsi="Times New Roman" w:cs="Times New Roman"/>
          <w:sz w:val="28"/>
          <w:szCs w:val="28"/>
          <w:lang w:val="uk-UA"/>
        </w:rPr>
      </w:pPr>
      <w:r w:rsidRPr="00D30579">
        <w:rPr>
          <w:rFonts w:ascii="Times New Roman" w:hAnsi="Times New Roman" w:cs="Times New Roman"/>
          <w:b/>
          <w:bCs/>
          <w:position w:val="-22"/>
          <w:sz w:val="28"/>
          <w:szCs w:val="28"/>
          <w:lang w:val="uk-UA"/>
        </w:rPr>
        <w:object w:dxaOrig="1040" w:dyaOrig="540">
          <v:shape id="_x0000_i1047" type="#_x0000_t75" style="width:51.75pt;height:27pt" o:ole="">
            <v:imagedata r:id="rId59" o:title=""/>
          </v:shape>
          <o:OLEObject Type="Embed" ProgID="Equation.3" ShapeID="_x0000_i1047" DrawAspect="Content" ObjectID="_1576573197" r:id="rId60"/>
        </w:object>
      </w:r>
      <w:r w:rsidRPr="00D30579">
        <w:rPr>
          <w:rFonts w:ascii="Times New Roman" w:hAnsi="Times New Roman" w:cs="Times New Roman"/>
          <w:b/>
          <w:bCs/>
          <w:sz w:val="28"/>
          <w:szCs w:val="28"/>
          <w:lang w:val="uk-UA"/>
        </w:rPr>
        <w:t xml:space="preserve">, </w:t>
      </w:r>
      <w:r w:rsidRPr="00D30579">
        <w:rPr>
          <w:rFonts w:ascii="Times New Roman" w:hAnsi="Times New Roman" w:cs="Times New Roman"/>
          <w:sz w:val="28"/>
          <w:szCs w:val="28"/>
          <w:lang w:val="uk-UA"/>
        </w:rPr>
        <w:t>(%);                                           (</w:t>
      </w:r>
      <w:r w:rsidR="00D22447">
        <w:rPr>
          <w:rFonts w:ascii="Times New Roman" w:hAnsi="Times New Roman" w:cs="Times New Roman"/>
          <w:sz w:val="28"/>
          <w:szCs w:val="28"/>
          <w:lang w:val="uk-UA"/>
        </w:rPr>
        <w:t>2</w:t>
      </w:r>
      <w:r w:rsidRPr="00D30579">
        <w:rPr>
          <w:rFonts w:ascii="Times New Roman" w:hAnsi="Times New Roman" w:cs="Times New Roman"/>
          <w:sz w:val="28"/>
          <w:szCs w:val="28"/>
          <w:lang w:val="uk-UA"/>
        </w:rPr>
        <w:t>.</w:t>
      </w:r>
      <w:r>
        <w:rPr>
          <w:rFonts w:ascii="Times New Roman" w:hAnsi="Times New Roman" w:cs="Times New Roman"/>
          <w:sz w:val="28"/>
          <w:szCs w:val="28"/>
          <w:lang w:val="uk-UA"/>
        </w:rPr>
        <w:t>8</w:t>
      </w:r>
      <w:r w:rsidRPr="00D30579">
        <w:rPr>
          <w:rFonts w:ascii="Times New Roman" w:hAnsi="Times New Roman" w:cs="Times New Roman"/>
          <w:sz w:val="28"/>
          <w:szCs w:val="28"/>
          <w:lang w:val="uk-UA"/>
        </w:rPr>
        <w:t>)</w:t>
      </w:r>
    </w:p>
    <w:p w:rsidR="006159BE" w:rsidRPr="00D30579" w:rsidRDefault="006159BE" w:rsidP="006159BE">
      <w:pPr>
        <w:pStyle w:val="af0"/>
        <w:spacing w:after="0" w:line="360" w:lineRule="auto"/>
        <w:ind w:firstLine="851"/>
        <w:jc w:val="both"/>
        <w:rPr>
          <w:rFonts w:ascii="Times New Roman" w:hAnsi="Times New Roman" w:cs="Times New Roman"/>
          <w:sz w:val="28"/>
          <w:szCs w:val="28"/>
          <w:lang w:val="uk-UA"/>
        </w:rPr>
      </w:pPr>
      <w:r w:rsidRPr="00D30579">
        <w:rPr>
          <w:rFonts w:ascii="Times New Roman" w:hAnsi="Times New Roman" w:cs="Times New Roman"/>
          <w:sz w:val="28"/>
          <w:szCs w:val="28"/>
          <w:lang w:val="uk-UA"/>
        </w:rPr>
        <w:t xml:space="preserve">де </w:t>
      </w:r>
      <w:r w:rsidRPr="00D30579">
        <w:rPr>
          <w:rFonts w:ascii="Times New Roman" w:hAnsi="Times New Roman" w:cs="Times New Roman"/>
          <w:position w:val="-10"/>
          <w:sz w:val="28"/>
          <w:szCs w:val="28"/>
          <w:lang w:val="uk-UA"/>
        </w:rPr>
        <w:object w:dxaOrig="820" w:dyaOrig="300">
          <v:shape id="_x0000_i1048" type="#_x0000_t75" style="width:41.25pt;height:15pt" o:ole="">
            <v:imagedata r:id="rId61" o:title=""/>
          </v:shape>
          <o:OLEObject Type="Embed" ProgID="Equation.3" ShapeID="_x0000_i1048" DrawAspect="Content" ObjectID="_1576573198" r:id="rId62"/>
        </w:object>
      </w:r>
      <w:r w:rsidRPr="00D30579">
        <w:rPr>
          <w:rFonts w:ascii="Times New Roman" w:hAnsi="Times New Roman" w:cs="Times New Roman"/>
          <w:sz w:val="28"/>
          <w:szCs w:val="28"/>
          <w:lang w:val="uk-UA"/>
        </w:rPr>
        <w:t xml:space="preserve"> – обсяг </w:t>
      </w:r>
      <w:r>
        <w:rPr>
          <w:rFonts w:ascii="Times New Roman" w:hAnsi="Times New Roman" w:cs="Times New Roman"/>
          <w:sz w:val="28"/>
          <w:szCs w:val="28"/>
          <w:lang w:val="uk-UA"/>
        </w:rPr>
        <w:t xml:space="preserve">валової </w:t>
      </w:r>
      <w:r w:rsidRPr="00D30579">
        <w:rPr>
          <w:rFonts w:ascii="Times New Roman" w:hAnsi="Times New Roman" w:cs="Times New Roman"/>
          <w:sz w:val="28"/>
          <w:szCs w:val="28"/>
          <w:lang w:val="uk-UA"/>
        </w:rPr>
        <w:t>реалізованої або товарної продук</w:t>
      </w:r>
      <w:r>
        <w:rPr>
          <w:rFonts w:ascii="Times New Roman" w:hAnsi="Times New Roman" w:cs="Times New Roman"/>
          <w:sz w:val="28"/>
          <w:szCs w:val="28"/>
          <w:lang w:val="uk-UA"/>
        </w:rPr>
        <w:t>ції у вартісн</w:t>
      </w:r>
      <w:r w:rsidR="00D2244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вираженні, грн.,</w:t>
      </w:r>
      <w:r w:rsidRPr="00D30579">
        <w:rPr>
          <w:rFonts w:ascii="Times New Roman" w:hAnsi="Times New Roman" w:cs="Times New Roman"/>
          <w:sz w:val="28"/>
          <w:szCs w:val="28"/>
          <w:lang w:val="uk-UA"/>
        </w:rPr>
        <w:t xml:space="preserve"> </w:t>
      </w:r>
    </w:p>
    <w:p w:rsidR="006159BE" w:rsidRPr="00D30579" w:rsidRDefault="006159BE" w:rsidP="006159BE">
      <w:pPr>
        <w:pStyle w:val="af0"/>
        <w:spacing w:after="0" w:line="360" w:lineRule="auto"/>
        <w:ind w:firstLine="851"/>
        <w:rPr>
          <w:rFonts w:ascii="Times New Roman" w:hAnsi="Times New Roman" w:cs="Times New Roman"/>
          <w:sz w:val="28"/>
          <w:szCs w:val="28"/>
          <w:lang w:val="uk-UA"/>
        </w:rPr>
      </w:pPr>
      <w:r w:rsidRPr="00D30579">
        <w:rPr>
          <w:rFonts w:ascii="Times New Roman" w:hAnsi="Times New Roman" w:cs="Times New Roman"/>
          <w:sz w:val="28"/>
          <w:szCs w:val="28"/>
          <w:lang w:val="uk-UA"/>
        </w:rPr>
        <w:t xml:space="preserve">      </w:t>
      </w:r>
      <w:r w:rsidRPr="00D22447">
        <w:rPr>
          <w:rFonts w:ascii="Times New Roman" w:hAnsi="Times New Roman" w:cs="Times New Roman"/>
          <w:position w:val="-4"/>
          <w:sz w:val="28"/>
          <w:szCs w:val="28"/>
          <w:lang w:val="uk-UA"/>
        </w:rPr>
        <w:object w:dxaOrig="240" w:dyaOrig="279">
          <v:shape id="_x0000_i1049" type="#_x0000_t75" style="width:14.25pt;height:17.25pt" o:ole="">
            <v:imagedata r:id="rId63" o:title=""/>
          </v:shape>
          <o:OLEObject Type="Embed" ProgID="Equation.3" ShapeID="_x0000_i1049" DrawAspect="Content" ObjectID="_1576573199" r:id="rId64"/>
        </w:object>
      </w:r>
      <w:r w:rsidRPr="00D22447">
        <w:rPr>
          <w:rFonts w:ascii="Times New Roman" w:hAnsi="Times New Roman" w:cs="Times New Roman"/>
          <w:sz w:val="28"/>
          <w:szCs w:val="28"/>
          <w:lang w:val="uk-UA"/>
        </w:rPr>
        <w:t xml:space="preserve"> </w:t>
      </w:r>
      <w:r w:rsidRPr="00D30579">
        <w:rPr>
          <w:rFonts w:ascii="Times New Roman" w:hAnsi="Times New Roman" w:cs="Times New Roman"/>
          <w:sz w:val="28"/>
          <w:szCs w:val="28"/>
          <w:lang w:val="uk-UA"/>
        </w:rPr>
        <w:t>- залишкова середньорічна вартість основних фондів, грн</w:t>
      </w:r>
      <w:r>
        <w:rPr>
          <w:rFonts w:ascii="Times New Roman" w:hAnsi="Times New Roman" w:cs="Times New Roman"/>
          <w:sz w:val="28"/>
          <w:szCs w:val="28"/>
          <w:lang w:val="uk-UA"/>
        </w:rPr>
        <w:t>.,</w:t>
      </w:r>
      <w:r w:rsidRPr="00D30579">
        <w:rPr>
          <w:rFonts w:ascii="Times New Roman" w:hAnsi="Times New Roman" w:cs="Times New Roman"/>
          <w:sz w:val="28"/>
          <w:szCs w:val="28"/>
          <w:lang w:val="uk-UA"/>
        </w:rPr>
        <w:t xml:space="preserve"> </w:t>
      </w:r>
    </w:p>
    <w:p w:rsidR="006159BE" w:rsidRPr="00D30579" w:rsidRDefault="006159BE" w:rsidP="006159BE">
      <w:pPr>
        <w:pStyle w:val="af0"/>
        <w:spacing w:after="0" w:line="360" w:lineRule="auto"/>
        <w:ind w:firstLine="851"/>
        <w:rPr>
          <w:rFonts w:ascii="Times New Roman" w:hAnsi="Times New Roman" w:cs="Times New Roman"/>
          <w:sz w:val="28"/>
          <w:szCs w:val="28"/>
          <w:lang w:val="uk-UA"/>
        </w:rPr>
      </w:pPr>
      <w:r w:rsidRPr="00D30579">
        <w:rPr>
          <w:rFonts w:ascii="Times New Roman" w:hAnsi="Times New Roman" w:cs="Times New Roman"/>
          <w:sz w:val="28"/>
          <w:szCs w:val="28"/>
          <w:lang w:val="uk-UA"/>
        </w:rPr>
        <w:t xml:space="preserve">      </w:t>
      </w:r>
      <w:r w:rsidRPr="00D22447">
        <w:rPr>
          <w:rFonts w:ascii="Times New Roman" w:hAnsi="Times New Roman" w:cs="Times New Roman"/>
          <w:i/>
          <w:iCs/>
          <w:sz w:val="28"/>
          <w:szCs w:val="28"/>
          <w:lang w:val="uk-UA"/>
        </w:rPr>
        <w:t>П</w:t>
      </w:r>
      <w:r w:rsidRPr="00D30579">
        <w:rPr>
          <w:rFonts w:ascii="Times New Roman" w:hAnsi="Times New Roman" w:cs="Times New Roman"/>
          <w:sz w:val="28"/>
          <w:szCs w:val="28"/>
          <w:lang w:val="uk-UA"/>
        </w:rPr>
        <w:t xml:space="preserve"> – прибуток від реалізації продукції, грн.</w:t>
      </w:r>
    </w:p>
    <w:p w:rsidR="006159BE" w:rsidRPr="00D30579" w:rsidRDefault="006159BE" w:rsidP="006159BE">
      <w:pPr>
        <w:pStyle w:val="af0"/>
        <w:spacing w:after="0" w:line="360" w:lineRule="auto"/>
        <w:ind w:firstLine="720"/>
        <w:jc w:val="both"/>
        <w:rPr>
          <w:rFonts w:ascii="Times New Roman" w:hAnsi="Times New Roman" w:cs="Times New Roman"/>
          <w:sz w:val="28"/>
          <w:szCs w:val="28"/>
          <w:lang w:val="uk-UA"/>
        </w:rPr>
      </w:pPr>
      <w:r w:rsidRPr="00D30579">
        <w:rPr>
          <w:rFonts w:ascii="Times New Roman" w:hAnsi="Times New Roman" w:cs="Times New Roman"/>
          <w:sz w:val="28"/>
          <w:szCs w:val="28"/>
          <w:lang w:val="uk-UA"/>
        </w:rPr>
        <w:t xml:space="preserve">Показники ефективності використання основних засобів розрахуємо і приведемо в табл. </w:t>
      </w:r>
      <w:r w:rsidR="00D22447">
        <w:rPr>
          <w:rFonts w:ascii="Times New Roman" w:hAnsi="Times New Roman" w:cs="Times New Roman"/>
          <w:sz w:val="28"/>
          <w:szCs w:val="28"/>
          <w:lang w:val="uk-UA"/>
        </w:rPr>
        <w:t>2</w:t>
      </w:r>
      <w:r w:rsidRPr="00D30579">
        <w:rPr>
          <w:rFonts w:ascii="Times New Roman" w:hAnsi="Times New Roman" w:cs="Times New Roman"/>
          <w:sz w:val="28"/>
          <w:szCs w:val="28"/>
          <w:lang w:val="uk-UA"/>
        </w:rPr>
        <w:t>.</w:t>
      </w:r>
      <w:r>
        <w:rPr>
          <w:rFonts w:ascii="Times New Roman" w:hAnsi="Times New Roman" w:cs="Times New Roman"/>
          <w:sz w:val="28"/>
          <w:szCs w:val="28"/>
          <w:lang w:val="uk-UA"/>
        </w:rPr>
        <w:t>5</w:t>
      </w:r>
      <w:r w:rsidRPr="00D30579">
        <w:rPr>
          <w:rFonts w:ascii="Times New Roman" w:hAnsi="Times New Roman" w:cs="Times New Roman"/>
          <w:sz w:val="28"/>
          <w:szCs w:val="28"/>
          <w:lang w:val="uk-UA"/>
        </w:rPr>
        <w:t>.</w:t>
      </w:r>
    </w:p>
    <w:p w:rsidR="006159BE" w:rsidRPr="00C31D39" w:rsidRDefault="006159BE" w:rsidP="006159BE">
      <w:pPr>
        <w:pStyle w:val="af0"/>
        <w:spacing w:after="0" w:line="360" w:lineRule="auto"/>
        <w:ind w:firstLine="720"/>
        <w:jc w:val="right"/>
        <w:rPr>
          <w:rFonts w:ascii="Times New Roman" w:hAnsi="Times New Roman" w:cs="Times New Roman"/>
          <w:sz w:val="28"/>
          <w:szCs w:val="28"/>
          <w:lang w:val="uk-UA"/>
        </w:rPr>
      </w:pPr>
      <w:r w:rsidRPr="00C31D39">
        <w:rPr>
          <w:rFonts w:ascii="Times New Roman" w:hAnsi="Times New Roman" w:cs="Times New Roman"/>
          <w:sz w:val="28"/>
          <w:szCs w:val="28"/>
          <w:lang w:val="uk-UA"/>
        </w:rPr>
        <w:t xml:space="preserve">Таблиця </w:t>
      </w:r>
      <w:r w:rsidR="00D22447">
        <w:rPr>
          <w:rFonts w:ascii="Times New Roman" w:hAnsi="Times New Roman" w:cs="Times New Roman"/>
          <w:sz w:val="28"/>
          <w:szCs w:val="28"/>
          <w:lang w:val="uk-UA"/>
        </w:rPr>
        <w:t>2</w:t>
      </w:r>
      <w:r w:rsidRPr="00C31D39">
        <w:rPr>
          <w:rFonts w:ascii="Times New Roman" w:hAnsi="Times New Roman" w:cs="Times New Roman"/>
          <w:sz w:val="28"/>
          <w:szCs w:val="28"/>
          <w:lang w:val="uk-UA"/>
        </w:rPr>
        <w:t>.</w:t>
      </w:r>
      <w:r>
        <w:rPr>
          <w:rFonts w:ascii="Times New Roman" w:hAnsi="Times New Roman" w:cs="Times New Roman"/>
          <w:sz w:val="28"/>
          <w:szCs w:val="28"/>
          <w:lang w:val="uk-UA"/>
        </w:rPr>
        <w:t>5</w:t>
      </w:r>
    </w:p>
    <w:p w:rsidR="006159BE" w:rsidRPr="00C31D39" w:rsidRDefault="006159BE" w:rsidP="006159BE">
      <w:pPr>
        <w:pStyle w:val="af0"/>
        <w:spacing w:after="0" w:line="360" w:lineRule="auto"/>
        <w:ind w:firstLine="720"/>
        <w:jc w:val="center"/>
        <w:rPr>
          <w:rFonts w:ascii="Times New Roman" w:hAnsi="Times New Roman" w:cs="Times New Roman"/>
          <w:sz w:val="28"/>
          <w:szCs w:val="28"/>
          <w:lang w:val="uk-UA"/>
        </w:rPr>
      </w:pPr>
      <w:r w:rsidRPr="00C31D39">
        <w:rPr>
          <w:rFonts w:ascii="Times New Roman" w:hAnsi="Times New Roman" w:cs="Times New Roman"/>
          <w:sz w:val="28"/>
          <w:szCs w:val="28"/>
          <w:lang w:val="uk-UA"/>
        </w:rPr>
        <w:t>Показники ефективності використання основних засобів</w:t>
      </w:r>
    </w:p>
    <w:tbl>
      <w:tblPr>
        <w:tblW w:w="9464" w:type="dxa"/>
        <w:tblLayout w:type="fixed"/>
        <w:tblLook w:val="0000"/>
      </w:tblPr>
      <w:tblGrid>
        <w:gridCol w:w="3085"/>
        <w:gridCol w:w="1276"/>
        <w:gridCol w:w="1417"/>
        <w:gridCol w:w="1338"/>
        <w:gridCol w:w="1214"/>
        <w:gridCol w:w="1134"/>
      </w:tblGrid>
      <w:tr w:rsidR="006159BE" w:rsidRPr="00C31D39" w:rsidTr="00241410">
        <w:trPr>
          <w:trHeight w:val="450"/>
          <w:tblHeader/>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Показники</w:t>
            </w:r>
          </w:p>
        </w:tc>
        <w:tc>
          <w:tcPr>
            <w:tcW w:w="1276" w:type="dxa"/>
            <w:vMerge w:val="restart"/>
            <w:tcBorders>
              <w:top w:val="single" w:sz="4" w:space="0" w:color="auto"/>
              <w:left w:val="nil"/>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Од.</w:t>
            </w:r>
          </w:p>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виміру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20</w:t>
            </w:r>
            <w:r w:rsidR="00D22447">
              <w:rPr>
                <w:rFonts w:ascii="Times New Roman" w:hAnsi="Times New Roman" w:cs="Times New Roman"/>
                <w:sz w:val="24"/>
                <w:szCs w:val="24"/>
                <w:lang w:val="uk-UA"/>
              </w:rPr>
              <w:t>13</w:t>
            </w:r>
            <w:r w:rsidRPr="00320B47">
              <w:rPr>
                <w:rFonts w:ascii="Times New Roman" w:hAnsi="Times New Roman" w:cs="Times New Roman"/>
                <w:sz w:val="24"/>
                <w:szCs w:val="24"/>
                <w:lang w:val="uk-UA"/>
              </w:rPr>
              <w:t xml:space="preserve"> р.</w:t>
            </w:r>
          </w:p>
        </w:tc>
        <w:tc>
          <w:tcPr>
            <w:tcW w:w="1338" w:type="dxa"/>
            <w:vMerge w:val="restart"/>
            <w:tcBorders>
              <w:top w:val="single" w:sz="4" w:space="0" w:color="auto"/>
              <w:left w:val="nil"/>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201</w:t>
            </w:r>
            <w:r w:rsidR="00D22447">
              <w:rPr>
                <w:rFonts w:ascii="Times New Roman" w:hAnsi="Times New Roman" w:cs="Times New Roman"/>
                <w:sz w:val="24"/>
                <w:szCs w:val="24"/>
                <w:lang w:val="uk-UA"/>
              </w:rPr>
              <w:t>4</w:t>
            </w:r>
            <w:r w:rsidRPr="00320B47">
              <w:rPr>
                <w:rFonts w:ascii="Times New Roman" w:hAnsi="Times New Roman" w:cs="Times New Roman"/>
                <w:sz w:val="24"/>
                <w:szCs w:val="24"/>
                <w:lang w:val="uk-UA"/>
              </w:rPr>
              <w:t xml:space="preserve"> р.</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Відхилення від 20</w:t>
            </w:r>
            <w:r w:rsidR="00D22447">
              <w:rPr>
                <w:rFonts w:ascii="Times New Roman" w:hAnsi="Times New Roman" w:cs="Times New Roman"/>
                <w:sz w:val="24"/>
                <w:szCs w:val="24"/>
                <w:lang w:val="uk-UA"/>
              </w:rPr>
              <w:t>13</w:t>
            </w:r>
            <w:r w:rsidRPr="00320B47">
              <w:rPr>
                <w:rFonts w:ascii="Times New Roman" w:hAnsi="Times New Roman" w:cs="Times New Roman"/>
                <w:sz w:val="24"/>
                <w:szCs w:val="24"/>
                <w:lang w:val="uk-UA"/>
              </w:rPr>
              <w:t xml:space="preserve"> року</w:t>
            </w:r>
          </w:p>
        </w:tc>
      </w:tr>
      <w:tr w:rsidR="006159BE" w:rsidRPr="00C31D39" w:rsidTr="00241410">
        <w:trPr>
          <w:trHeight w:val="561"/>
          <w:tblHeader/>
        </w:trPr>
        <w:tc>
          <w:tcPr>
            <w:tcW w:w="3085" w:type="dxa"/>
            <w:vMerge/>
            <w:tcBorders>
              <w:top w:val="single" w:sz="4" w:space="0" w:color="auto"/>
              <w:left w:val="single" w:sz="4" w:space="0" w:color="auto"/>
              <w:bottom w:val="single" w:sz="4" w:space="0" w:color="auto"/>
              <w:right w:val="single" w:sz="4" w:space="0" w:color="auto"/>
            </w:tcBorders>
            <w:vAlign w:val="center"/>
          </w:tcPr>
          <w:p w:rsidR="006159BE" w:rsidRPr="00320B47" w:rsidRDefault="006159BE" w:rsidP="00D22447">
            <w:pPr>
              <w:spacing w:after="0" w:line="240" w:lineRule="auto"/>
              <w:rPr>
                <w:rFonts w:ascii="Times New Roman" w:hAnsi="Times New Roman" w:cs="Times New Roman"/>
                <w:sz w:val="24"/>
                <w:szCs w:val="24"/>
                <w:lang w:val="uk-UA"/>
              </w:rPr>
            </w:pPr>
          </w:p>
        </w:tc>
        <w:tc>
          <w:tcPr>
            <w:tcW w:w="1276" w:type="dxa"/>
            <w:vMerge/>
            <w:tcBorders>
              <w:left w:val="nil"/>
              <w:bottom w:val="single" w:sz="4" w:space="0" w:color="auto"/>
              <w:right w:val="single" w:sz="4" w:space="0" w:color="auto"/>
            </w:tcBorders>
            <w:shd w:val="clear" w:color="auto" w:fill="auto"/>
            <w:vAlign w:val="center"/>
          </w:tcPr>
          <w:p w:rsidR="006159BE" w:rsidRPr="00320B47" w:rsidRDefault="006159BE" w:rsidP="00D22447">
            <w:pPr>
              <w:spacing w:after="0" w:line="240" w:lineRule="auto"/>
              <w:rPr>
                <w:rFonts w:ascii="Times New Roman" w:hAnsi="Times New Roman" w:cs="Times New Roman"/>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59BE" w:rsidRPr="00320B47" w:rsidRDefault="006159BE" w:rsidP="00D22447">
            <w:pPr>
              <w:spacing w:after="0" w:line="240" w:lineRule="auto"/>
              <w:rPr>
                <w:rFonts w:ascii="Times New Roman" w:hAnsi="Times New Roman" w:cs="Times New Roman"/>
                <w:sz w:val="24"/>
                <w:szCs w:val="24"/>
                <w:lang w:val="uk-UA"/>
              </w:rPr>
            </w:pPr>
          </w:p>
        </w:tc>
        <w:tc>
          <w:tcPr>
            <w:tcW w:w="1338" w:type="dxa"/>
            <w:vMerge/>
            <w:tcBorders>
              <w:left w:val="single" w:sz="4" w:space="0" w:color="auto"/>
              <w:bottom w:val="single" w:sz="4" w:space="0" w:color="auto"/>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p>
        </w:tc>
        <w:tc>
          <w:tcPr>
            <w:tcW w:w="1214" w:type="dxa"/>
            <w:tcBorders>
              <w:top w:val="nil"/>
              <w:left w:val="single" w:sz="4" w:space="0" w:color="auto"/>
              <w:bottom w:val="single" w:sz="4" w:space="0" w:color="auto"/>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абс.,</w:t>
            </w:r>
          </w:p>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6159BE" w:rsidRPr="00320B47" w:rsidRDefault="006159BE" w:rsidP="00D22447">
            <w:pPr>
              <w:spacing w:after="0" w:line="240" w:lineRule="auto"/>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відн.,%</w:t>
            </w:r>
          </w:p>
        </w:tc>
      </w:tr>
      <w:tr w:rsidR="006159BE" w:rsidRPr="00C31D39" w:rsidTr="00241410">
        <w:trPr>
          <w:trHeight w:val="675"/>
        </w:trPr>
        <w:tc>
          <w:tcPr>
            <w:tcW w:w="3085" w:type="dxa"/>
            <w:tcBorders>
              <w:top w:val="nil"/>
              <w:left w:val="single" w:sz="4" w:space="0" w:color="auto"/>
              <w:bottom w:val="single" w:sz="4" w:space="0" w:color="auto"/>
              <w:right w:val="single" w:sz="4" w:space="0" w:color="auto"/>
            </w:tcBorders>
            <w:shd w:val="clear" w:color="auto" w:fill="auto"/>
            <w:vAlign w:val="center"/>
          </w:tcPr>
          <w:p w:rsidR="006159BE" w:rsidRPr="00320B47" w:rsidRDefault="006159BE" w:rsidP="00241410">
            <w:pPr>
              <w:spacing w:after="0"/>
              <w:rPr>
                <w:rFonts w:ascii="Times New Roman" w:hAnsi="Times New Roman" w:cs="Times New Roman"/>
                <w:sz w:val="24"/>
                <w:szCs w:val="24"/>
                <w:lang w:val="uk-UA"/>
              </w:rPr>
            </w:pPr>
            <w:r w:rsidRPr="00320B47">
              <w:rPr>
                <w:rFonts w:ascii="Times New Roman" w:hAnsi="Times New Roman" w:cs="Times New Roman"/>
                <w:sz w:val="24"/>
                <w:szCs w:val="24"/>
                <w:lang w:val="uk-UA"/>
              </w:rPr>
              <w:t>Обсяг валової реалізованої продукції</w:t>
            </w:r>
          </w:p>
        </w:tc>
        <w:tc>
          <w:tcPr>
            <w:tcW w:w="1276" w:type="dxa"/>
            <w:tcBorders>
              <w:top w:val="single" w:sz="4" w:space="0" w:color="auto"/>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тис. грн.</w:t>
            </w:r>
          </w:p>
        </w:tc>
        <w:tc>
          <w:tcPr>
            <w:tcW w:w="1417" w:type="dxa"/>
            <w:tcBorders>
              <w:top w:val="single" w:sz="4" w:space="0" w:color="auto"/>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4203,00</w:t>
            </w:r>
          </w:p>
        </w:tc>
        <w:tc>
          <w:tcPr>
            <w:tcW w:w="1338"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5879,00</w:t>
            </w:r>
          </w:p>
        </w:tc>
        <w:tc>
          <w:tcPr>
            <w:tcW w:w="121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1676,00</w:t>
            </w:r>
          </w:p>
        </w:tc>
        <w:tc>
          <w:tcPr>
            <w:tcW w:w="113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39,88</w:t>
            </w:r>
          </w:p>
        </w:tc>
      </w:tr>
      <w:tr w:rsidR="006159BE" w:rsidRPr="00C31D39" w:rsidTr="00241410">
        <w:trPr>
          <w:trHeight w:val="651"/>
        </w:trPr>
        <w:tc>
          <w:tcPr>
            <w:tcW w:w="3085" w:type="dxa"/>
            <w:tcBorders>
              <w:top w:val="nil"/>
              <w:left w:val="single" w:sz="4" w:space="0" w:color="auto"/>
              <w:bottom w:val="single" w:sz="4" w:space="0" w:color="auto"/>
              <w:right w:val="single" w:sz="4" w:space="0" w:color="auto"/>
            </w:tcBorders>
            <w:shd w:val="clear" w:color="auto" w:fill="auto"/>
            <w:vAlign w:val="center"/>
          </w:tcPr>
          <w:p w:rsidR="006159BE" w:rsidRPr="00320B47" w:rsidRDefault="006159BE" w:rsidP="00241410">
            <w:pPr>
              <w:spacing w:after="0"/>
              <w:rPr>
                <w:rFonts w:ascii="Times New Roman" w:hAnsi="Times New Roman" w:cs="Times New Roman"/>
                <w:sz w:val="24"/>
                <w:szCs w:val="24"/>
                <w:lang w:val="uk-UA"/>
              </w:rPr>
            </w:pPr>
            <w:r w:rsidRPr="00320B47">
              <w:rPr>
                <w:rFonts w:ascii="Times New Roman" w:hAnsi="Times New Roman" w:cs="Times New Roman"/>
                <w:sz w:val="24"/>
                <w:szCs w:val="24"/>
                <w:lang w:val="uk-UA"/>
              </w:rPr>
              <w:t>Залишкова середньорічна вартість основних фондів</w:t>
            </w:r>
          </w:p>
        </w:tc>
        <w:tc>
          <w:tcPr>
            <w:tcW w:w="1276"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тис. грн.</w:t>
            </w:r>
          </w:p>
        </w:tc>
        <w:tc>
          <w:tcPr>
            <w:tcW w:w="1417"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3063,00</w:t>
            </w:r>
          </w:p>
        </w:tc>
        <w:tc>
          <w:tcPr>
            <w:tcW w:w="1338"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2798,50</w:t>
            </w:r>
          </w:p>
        </w:tc>
        <w:tc>
          <w:tcPr>
            <w:tcW w:w="121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-264,50</w:t>
            </w:r>
          </w:p>
        </w:tc>
        <w:tc>
          <w:tcPr>
            <w:tcW w:w="113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-8,64</w:t>
            </w:r>
          </w:p>
        </w:tc>
      </w:tr>
      <w:tr w:rsidR="006159BE" w:rsidRPr="00C31D39" w:rsidTr="00241410">
        <w:trPr>
          <w:trHeight w:val="675"/>
        </w:trPr>
        <w:tc>
          <w:tcPr>
            <w:tcW w:w="3085" w:type="dxa"/>
            <w:tcBorders>
              <w:top w:val="nil"/>
              <w:left w:val="single" w:sz="4" w:space="0" w:color="auto"/>
              <w:bottom w:val="single" w:sz="4" w:space="0" w:color="auto"/>
              <w:right w:val="single" w:sz="4" w:space="0" w:color="auto"/>
            </w:tcBorders>
            <w:shd w:val="clear" w:color="auto" w:fill="auto"/>
            <w:vAlign w:val="center"/>
          </w:tcPr>
          <w:p w:rsidR="006159BE" w:rsidRPr="00320B47" w:rsidRDefault="006159BE" w:rsidP="00241410">
            <w:pPr>
              <w:spacing w:after="0"/>
              <w:rPr>
                <w:rFonts w:ascii="Times New Roman" w:hAnsi="Times New Roman" w:cs="Times New Roman"/>
                <w:sz w:val="24"/>
                <w:szCs w:val="24"/>
                <w:lang w:val="uk-UA"/>
              </w:rPr>
            </w:pPr>
            <w:r w:rsidRPr="00320B47">
              <w:rPr>
                <w:rFonts w:ascii="Times New Roman" w:hAnsi="Times New Roman" w:cs="Times New Roman"/>
                <w:sz w:val="24"/>
                <w:szCs w:val="24"/>
                <w:lang w:val="uk-UA"/>
              </w:rPr>
              <w:t>Валовий прибуток від реалізації продукції</w:t>
            </w:r>
          </w:p>
        </w:tc>
        <w:tc>
          <w:tcPr>
            <w:tcW w:w="1276"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тис. грн.</w:t>
            </w:r>
          </w:p>
        </w:tc>
        <w:tc>
          <w:tcPr>
            <w:tcW w:w="1417"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100,00</w:t>
            </w:r>
          </w:p>
        </w:tc>
        <w:tc>
          <w:tcPr>
            <w:tcW w:w="1338"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884,00</w:t>
            </w:r>
          </w:p>
        </w:tc>
        <w:tc>
          <w:tcPr>
            <w:tcW w:w="121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784,00</w:t>
            </w:r>
          </w:p>
        </w:tc>
        <w:tc>
          <w:tcPr>
            <w:tcW w:w="113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784</w:t>
            </w:r>
          </w:p>
        </w:tc>
      </w:tr>
      <w:tr w:rsidR="006159BE" w:rsidRPr="00C31D39" w:rsidTr="00241410">
        <w:trPr>
          <w:trHeight w:val="465"/>
        </w:trPr>
        <w:tc>
          <w:tcPr>
            <w:tcW w:w="3085" w:type="dxa"/>
            <w:tcBorders>
              <w:top w:val="nil"/>
              <w:left w:val="single" w:sz="4" w:space="0" w:color="auto"/>
              <w:bottom w:val="single" w:sz="4" w:space="0" w:color="auto"/>
              <w:right w:val="single" w:sz="4" w:space="0" w:color="auto"/>
            </w:tcBorders>
            <w:shd w:val="clear" w:color="auto" w:fill="auto"/>
            <w:vAlign w:val="center"/>
          </w:tcPr>
          <w:p w:rsidR="006159BE" w:rsidRPr="00320B47" w:rsidRDefault="006159BE" w:rsidP="00241410">
            <w:pPr>
              <w:spacing w:after="0"/>
              <w:rPr>
                <w:rFonts w:ascii="Times New Roman" w:hAnsi="Times New Roman" w:cs="Times New Roman"/>
                <w:sz w:val="24"/>
                <w:szCs w:val="24"/>
                <w:lang w:val="uk-UA"/>
              </w:rPr>
            </w:pPr>
            <w:r>
              <w:rPr>
                <w:rFonts w:ascii="Times New Roman" w:hAnsi="Times New Roman" w:cs="Times New Roman"/>
                <w:sz w:val="24"/>
                <w:szCs w:val="24"/>
                <w:lang w:val="uk-UA"/>
              </w:rPr>
              <w:t>Ф</w:t>
            </w:r>
            <w:r w:rsidRPr="00320B47">
              <w:rPr>
                <w:rFonts w:ascii="Times New Roman" w:hAnsi="Times New Roman" w:cs="Times New Roman"/>
                <w:sz w:val="24"/>
                <w:szCs w:val="24"/>
                <w:lang w:val="uk-UA"/>
              </w:rPr>
              <w:t>ондовіддача</w:t>
            </w:r>
          </w:p>
        </w:tc>
        <w:tc>
          <w:tcPr>
            <w:tcW w:w="1276" w:type="dxa"/>
            <w:tcBorders>
              <w:top w:val="nil"/>
              <w:left w:val="nil"/>
              <w:bottom w:val="single" w:sz="4" w:space="0" w:color="auto"/>
              <w:right w:val="single" w:sz="4" w:space="0" w:color="auto"/>
            </w:tcBorders>
            <w:shd w:val="clear" w:color="auto" w:fill="auto"/>
            <w:vAlign w:val="center"/>
          </w:tcPr>
          <w:p w:rsidR="006159BE" w:rsidRPr="00320B47" w:rsidRDefault="00D22447" w:rsidP="00D2244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грн.</w:t>
            </w:r>
            <w:r w:rsidR="006159BE" w:rsidRPr="00320B47">
              <w:rPr>
                <w:rFonts w:ascii="Times New Roman" w:hAnsi="Times New Roman" w:cs="Times New Roman"/>
                <w:sz w:val="24"/>
                <w:szCs w:val="24"/>
                <w:lang w:val="uk-UA"/>
              </w:rPr>
              <w:t>/</w:t>
            </w:r>
            <w:r>
              <w:rPr>
                <w:rFonts w:ascii="Times New Roman" w:hAnsi="Times New Roman" w:cs="Times New Roman"/>
                <w:sz w:val="24"/>
                <w:szCs w:val="24"/>
                <w:lang w:val="uk-UA"/>
              </w:rPr>
              <w:t>грн.</w:t>
            </w:r>
            <w:r w:rsidR="006159BE" w:rsidRPr="00320B47">
              <w:rPr>
                <w:rFonts w:ascii="Times New Roman" w:hAnsi="Times New Roman" w:cs="Times New Roman"/>
                <w:sz w:val="24"/>
                <w:szCs w:val="24"/>
                <w:lang w:val="uk-UA"/>
              </w:rPr>
              <w:t> </w:t>
            </w:r>
          </w:p>
        </w:tc>
        <w:tc>
          <w:tcPr>
            <w:tcW w:w="1417"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1,37</w:t>
            </w:r>
          </w:p>
        </w:tc>
        <w:tc>
          <w:tcPr>
            <w:tcW w:w="1338"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lang w:val="uk-UA"/>
              </w:rPr>
            </w:pPr>
            <w:r w:rsidRPr="00320B47">
              <w:rPr>
                <w:rFonts w:ascii="Times New Roman" w:hAnsi="Times New Roman" w:cs="Times New Roman"/>
                <w:sz w:val="24"/>
                <w:szCs w:val="24"/>
              </w:rPr>
              <w:t>2,1</w:t>
            </w:r>
            <w:r w:rsidRPr="00320B47">
              <w:rPr>
                <w:rFonts w:ascii="Times New Roman" w:hAnsi="Times New Roman" w:cs="Times New Roman"/>
                <w:sz w:val="24"/>
                <w:szCs w:val="24"/>
                <w:lang w:val="uk-UA"/>
              </w:rPr>
              <w:t>0</w:t>
            </w:r>
          </w:p>
        </w:tc>
        <w:tc>
          <w:tcPr>
            <w:tcW w:w="121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0,73</w:t>
            </w:r>
          </w:p>
        </w:tc>
        <w:tc>
          <w:tcPr>
            <w:tcW w:w="113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53,28</w:t>
            </w:r>
          </w:p>
        </w:tc>
      </w:tr>
      <w:tr w:rsidR="006159BE" w:rsidRPr="00C31D39" w:rsidTr="00241410">
        <w:trPr>
          <w:trHeight w:val="569"/>
        </w:trPr>
        <w:tc>
          <w:tcPr>
            <w:tcW w:w="3085" w:type="dxa"/>
            <w:tcBorders>
              <w:top w:val="nil"/>
              <w:left w:val="single" w:sz="4" w:space="0" w:color="auto"/>
              <w:bottom w:val="single" w:sz="4" w:space="0" w:color="auto"/>
              <w:right w:val="single" w:sz="4" w:space="0" w:color="auto"/>
            </w:tcBorders>
            <w:shd w:val="clear" w:color="auto" w:fill="auto"/>
            <w:vAlign w:val="center"/>
          </w:tcPr>
          <w:p w:rsidR="006159BE" w:rsidRPr="00320B47" w:rsidRDefault="006159BE" w:rsidP="00241410">
            <w:pPr>
              <w:spacing w:after="0"/>
              <w:rPr>
                <w:rFonts w:ascii="Times New Roman" w:hAnsi="Times New Roman" w:cs="Times New Roman"/>
                <w:sz w:val="24"/>
                <w:szCs w:val="24"/>
                <w:lang w:val="uk-UA"/>
              </w:rPr>
            </w:pPr>
            <w:r>
              <w:rPr>
                <w:rFonts w:ascii="Times New Roman" w:hAnsi="Times New Roman" w:cs="Times New Roman"/>
                <w:sz w:val="24"/>
                <w:szCs w:val="24"/>
                <w:lang w:val="uk-UA"/>
              </w:rPr>
              <w:t>Ф</w:t>
            </w:r>
            <w:r w:rsidRPr="00320B47">
              <w:rPr>
                <w:rFonts w:ascii="Times New Roman" w:hAnsi="Times New Roman" w:cs="Times New Roman"/>
                <w:sz w:val="24"/>
                <w:szCs w:val="24"/>
                <w:lang w:val="uk-UA"/>
              </w:rPr>
              <w:t>ондомісткість</w:t>
            </w:r>
          </w:p>
        </w:tc>
        <w:tc>
          <w:tcPr>
            <w:tcW w:w="1276" w:type="dxa"/>
            <w:tcBorders>
              <w:top w:val="nil"/>
              <w:left w:val="nil"/>
              <w:bottom w:val="single" w:sz="4" w:space="0" w:color="auto"/>
              <w:right w:val="single" w:sz="4" w:space="0" w:color="auto"/>
            </w:tcBorders>
            <w:shd w:val="clear" w:color="auto" w:fill="auto"/>
            <w:vAlign w:val="center"/>
          </w:tcPr>
          <w:p w:rsidR="006159BE" w:rsidRPr="00320B47" w:rsidRDefault="00D22447" w:rsidP="00D2244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грн.</w:t>
            </w:r>
            <w:r w:rsidR="006159BE" w:rsidRPr="00320B47">
              <w:rPr>
                <w:rFonts w:ascii="Times New Roman" w:hAnsi="Times New Roman" w:cs="Times New Roman"/>
                <w:sz w:val="24"/>
                <w:szCs w:val="24"/>
                <w:lang w:val="uk-UA"/>
              </w:rPr>
              <w:t>/</w:t>
            </w:r>
            <w:r>
              <w:rPr>
                <w:rFonts w:ascii="Times New Roman" w:hAnsi="Times New Roman" w:cs="Times New Roman"/>
                <w:sz w:val="24"/>
                <w:szCs w:val="24"/>
                <w:lang w:val="uk-UA"/>
              </w:rPr>
              <w:t>грн.</w:t>
            </w:r>
            <w:r w:rsidR="006159BE" w:rsidRPr="00320B47">
              <w:rPr>
                <w:rFonts w:ascii="Times New Roman" w:hAnsi="Times New Roman" w:cs="Times New Roman"/>
                <w:sz w:val="24"/>
                <w:szCs w:val="24"/>
                <w:lang w:val="uk-UA"/>
              </w:rPr>
              <w:t>  </w:t>
            </w:r>
          </w:p>
        </w:tc>
        <w:tc>
          <w:tcPr>
            <w:tcW w:w="1417"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0,73</w:t>
            </w:r>
          </w:p>
        </w:tc>
        <w:tc>
          <w:tcPr>
            <w:tcW w:w="1338"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0,48</w:t>
            </w:r>
          </w:p>
        </w:tc>
        <w:tc>
          <w:tcPr>
            <w:tcW w:w="121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-0,25</w:t>
            </w:r>
          </w:p>
        </w:tc>
        <w:tc>
          <w:tcPr>
            <w:tcW w:w="113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-34,25</w:t>
            </w:r>
          </w:p>
        </w:tc>
      </w:tr>
      <w:tr w:rsidR="006159BE" w:rsidRPr="00C31D39" w:rsidTr="00241410">
        <w:trPr>
          <w:trHeight w:val="25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6159BE" w:rsidRPr="00320B47" w:rsidRDefault="006159BE" w:rsidP="00241410">
            <w:pPr>
              <w:spacing w:after="0"/>
              <w:rPr>
                <w:rFonts w:ascii="Times New Roman" w:hAnsi="Times New Roman" w:cs="Times New Roman"/>
                <w:sz w:val="24"/>
                <w:szCs w:val="24"/>
                <w:lang w:val="uk-UA"/>
              </w:rPr>
            </w:pPr>
            <w:r w:rsidRPr="00320B47">
              <w:rPr>
                <w:rFonts w:ascii="Times New Roman" w:hAnsi="Times New Roman" w:cs="Times New Roman"/>
                <w:sz w:val="24"/>
                <w:szCs w:val="24"/>
                <w:lang w:val="uk-UA"/>
              </w:rPr>
              <w:t>Рентабельність</w:t>
            </w:r>
            <w:r>
              <w:rPr>
                <w:rFonts w:ascii="Times New Roman" w:hAnsi="Times New Roman" w:cs="Times New Roman"/>
                <w:sz w:val="24"/>
                <w:szCs w:val="24"/>
                <w:lang w:val="uk-UA"/>
              </w:rPr>
              <w:t xml:space="preserve"> використання основних засобів</w:t>
            </w:r>
          </w:p>
        </w:tc>
        <w:tc>
          <w:tcPr>
            <w:tcW w:w="1276" w:type="dxa"/>
            <w:tcBorders>
              <w:top w:val="nil"/>
              <w:left w:val="nil"/>
              <w:bottom w:val="single" w:sz="4" w:space="0" w:color="auto"/>
              <w:right w:val="single" w:sz="4" w:space="0" w:color="auto"/>
            </w:tcBorders>
            <w:shd w:val="clear" w:color="auto" w:fill="auto"/>
            <w:noWrap/>
            <w:vAlign w:val="center"/>
          </w:tcPr>
          <w:p w:rsidR="006159BE" w:rsidRPr="00320B47" w:rsidRDefault="006159BE" w:rsidP="00241410">
            <w:pPr>
              <w:spacing w:after="0"/>
              <w:jc w:val="center"/>
              <w:rPr>
                <w:rFonts w:ascii="Times New Roman" w:hAnsi="Times New Roman" w:cs="Times New Roman"/>
                <w:sz w:val="24"/>
                <w:szCs w:val="24"/>
                <w:lang w:val="uk-UA"/>
              </w:rPr>
            </w:pPr>
            <w:r w:rsidRPr="00320B47">
              <w:rPr>
                <w:rFonts w:ascii="Times New Roman" w:hAnsi="Times New Roman" w:cs="Times New Roman"/>
                <w:sz w:val="24"/>
                <w:szCs w:val="24"/>
                <w:lang w:val="uk-UA"/>
              </w:rPr>
              <w:t>%</w:t>
            </w:r>
          </w:p>
        </w:tc>
        <w:tc>
          <w:tcPr>
            <w:tcW w:w="1417" w:type="dxa"/>
            <w:tcBorders>
              <w:top w:val="nil"/>
              <w:left w:val="nil"/>
              <w:bottom w:val="single" w:sz="4" w:space="0" w:color="auto"/>
              <w:right w:val="single" w:sz="4" w:space="0" w:color="auto"/>
            </w:tcBorders>
            <w:shd w:val="clear" w:color="auto" w:fill="auto"/>
            <w:noWrap/>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3,26</w:t>
            </w:r>
          </w:p>
        </w:tc>
        <w:tc>
          <w:tcPr>
            <w:tcW w:w="1338" w:type="dxa"/>
            <w:tcBorders>
              <w:top w:val="nil"/>
              <w:left w:val="nil"/>
              <w:bottom w:val="single" w:sz="4" w:space="0" w:color="auto"/>
              <w:right w:val="single" w:sz="4" w:space="0" w:color="auto"/>
            </w:tcBorders>
            <w:shd w:val="clear" w:color="auto" w:fill="auto"/>
            <w:noWrap/>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31,59</w:t>
            </w:r>
          </w:p>
        </w:tc>
        <w:tc>
          <w:tcPr>
            <w:tcW w:w="1214" w:type="dxa"/>
            <w:tcBorders>
              <w:top w:val="nil"/>
              <w:left w:val="nil"/>
              <w:bottom w:val="single" w:sz="4" w:space="0" w:color="auto"/>
              <w:right w:val="single" w:sz="4" w:space="0" w:color="auto"/>
            </w:tcBorders>
            <w:shd w:val="clear" w:color="auto" w:fill="auto"/>
            <w:vAlign w:val="center"/>
          </w:tcPr>
          <w:p w:rsidR="006159BE" w:rsidRPr="00320B47" w:rsidRDefault="006159BE" w:rsidP="00241410">
            <w:pPr>
              <w:spacing w:after="0"/>
              <w:jc w:val="center"/>
              <w:rPr>
                <w:rFonts w:ascii="Times New Roman" w:hAnsi="Times New Roman" w:cs="Times New Roman"/>
                <w:sz w:val="24"/>
                <w:szCs w:val="24"/>
              </w:rPr>
            </w:pPr>
            <w:r w:rsidRPr="00320B47">
              <w:rPr>
                <w:rFonts w:ascii="Times New Roman" w:hAnsi="Times New Roman" w:cs="Times New Roman"/>
                <w:sz w:val="24"/>
                <w:szCs w:val="24"/>
              </w:rPr>
              <w:t>28,33</w:t>
            </w:r>
          </w:p>
        </w:tc>
        <w:tc>
          <w:tcPr>
            <w:tcW w:w="1134" w:type="dxa"/>
            <w:tcBorders>
              <w:top w:val="nil"/>
              <w:left w:val="nil"/>
              <w:bottom w:val="single" w:sz="4" w:space="0" w:color="auto"/>
              <w:right w:val="single" w:sz="4" w:space="0" w:color="auto"/>
            </w:tcBorders>
            <w:shd w:val="clear" w:color="auto" w:fill="auto"/>
            <w:vAlign w:val="center"/>
          </w:tcPr>
          <w:p w:rsidR="006159BE" w:rsidRPr="0068589A" w:rsidRDefault="006159BE" w:rsidP="0024141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6159BE" w:rsidRPr="00DF1D25" w:rsidRDefault="006159BE" w:rsidP="006159BE">
      <w:pPr>
        <w:pStyle w:val="af0"/>
        <w:spacing w:after="0" w:line="360" w:lineRule="auto"/>
        <w:ind w:firstLine="851"/>
        <w:rPr>
          <w:rFonts w:ascii="Times New Roman" w:hAnsi="Times New Roman" w:cs="Times New Roman"/>
          <w:color w:val="548DD4" w:themeColor="text2" w:themeTint="99"/>
          <w:sz w:val="28"/>
          <w:szCs w:val="28"/>
          <w:lang w:val="uk-UA"/>
        </w:rPr>
      </w:pPr>
    </w:p>
    <w:p w:rsidR="006159BE" w:rsidRPr="00C31D39" w:rsidRDefault="006159BE" w:rsidP="006159BE">
      <w:pPr>
        <w:spacing w:after="0" w:line="360" w:lineRule="auto"/>
        <w:ind w:firstLine="902"/>
        <w:jc w:val="both"/>
        <w:rPr>
          <w:rFonts w:ascii="Times New Roman" w:hAnsi="Times New Roman" w:cs="Times New Roman"/>
          <w:sz w:val="28"/>
          <w:szCs w:val="28"/>
          <w:lang w:val="uk-UA"/>
        </w:rPr>
      </w:pPr>
      <w:r w:rsidRPr="00C31D39">
        <w:rPr>
          <w:rFonts w:ascii="Times New Roman" w:hAnsi="Times New Roman" w:cs="Times New Roman"/>
          <w:sz w:val="28"/>
          <w:szCs w:val="28"/>
          <w:lang w:val="uk-UA"/>
        </w:rPr>
        <w:lastRenderedPageBreak/>
        <w:t>Отримані результати розрахунку показників фондовіддачі та фондомісткості дають змогу зробити висновок про значне підвищення ефективності використання фондів. У 20</w:t>
      </w:r>
      <w:r>
        <w:rPr>
          <w:rFonts w:ascii="Times New Roman" w:hAnsi="Times New Roman" w:cs="Times New Roman"/>
          <w:sz w:val="28"/>
          <w:szCs w:val="28"/>
          <w:lang w:val="uk-UA"/>
        </w:rPr>
        <w:t>1</w:t>
      </w:r>
      <w:r w:rsidR="006B7137">
        <w:rPr>
          <w:rFonts w:ascii="Times New Roman" w:hAnsi="Times New Roman" w:cs="Times New Roman"/>
          <w:sz w:val="28"/>
          <w:szCs w:val="28"/>
          <w:lang w:val="uk-UA"/>
        </w:rPr>
        <w:t>4</w:t>
      </w:r>
      <w:r w:rsidRPr="00C31D39">
        <w:rPr>
          <w:rFonts w:ascii="Times New Roman" w:hAnsi="Times New Roman" w:cs="Times New Roman"/>
          <w:sz w:val="28"/>
          <w:szCs w:val="28"/>
          <w:lang w:val="uk-UA"/>
        </w:rPr>
        <w:t xml:space="preserve"> році фондовіддача склала </w:t>
      </w:r>
      <w:r>
        <w:rPr>
          <w:rFonts w:ascii="Times New Roman" w:hAnsi="Times New Roman" w:cs="Times New Roman"/>
          <w:sz w:val="28"/>
          <w:szCs w:val="28"/>
          <w:lang w:val="uk-UA"/>
        </w:rPr>
        <w:t>2</w:t>
      </w:r>
      <w:r w:rsidRPr="00C31D39">
        <w:rPr>
          <w:rFonts w:ascii="Times New Roman" w:hAnsi="Times New Roman" w:cs="Times New Roman"/>
          <w:sz w:val="28"/>
          <w:szCs w:val="28"/>
          <w:lang w:val="uk-UA"/>
        </w:rPr>
        <w:t>,</w:t>
      </w:r>
      <w:r>
        <w:rPr>
          <w:rFonts w:ascii="Times New Roman" w:hAnsi="Times New Roman" w:cs="Times New Roman"/>
          <w:sz w:val="28"/>
          <w:szCs w:val="28"/>
          <w:lang w:val="uk-UA"/>
        </w:rPr>
        <w:t>10</w:t>
      </w:r>
      <w:r w:rsidRPr="00C31D39">
        <w:rPr>
          <w:rFonts w:ascii="Times New Roman" w:hAnsi="Times New Roman" w:cs="Times New Roman"/>
          <w:sz w:val="28"/>
          <w:szCs w:val="28"/>
          <w:lang w:val="uk-UA"/>
        </w:rPr>
        <w:t xml:space="preserve"> грн./грн., що перевищує значення цього показника у 20</w:t>
      </w:r>
      <w:r w:rsidR="006B7137">
        <w:rPr>
          <w:rFonts w:ascii="Times New Roman" w:hAnsi="Times New Roman" w:cs="Times New Roman"/>
          <w:sz w:val="28"/>
          <w:szCs w:val="28"/>
          <w:lang w:val="uk-UA"/>
        </w:rPr>
        <w:t>13</w:t>
      </w:r>
      <w:r w:rsidRPr="00C31D39">
        <w:rPr>
          <w:rFonts w:ascii="Times New Roman" w:hAnsi="Times New Roman" w:cs="Times New Roman"/>
          <w:sz w:val="28"/>
          <w:szCs w:val="28"/>
          <w:lang w:val="uk-UA"/>
        </w:rPr>
        <w:t xml:space="preserve"> році на 5</w:t>
      </w:r>
      <w:r>
        <w:rPr>
          <w:rFonts w:ascii="Times New Roman" w:hAnsi="Times New Roman" w:cs="Times New Roman"/>
          <w:sz w:val="28"/>
          <w:szCs w:val="28"/>
          <w:lang w:val="uk-UA"/>
        </w:rPr>
        <w:t>3</w:t>
      </w:r>
      <w:r w:rsidRPr="00C31D39">
        <w:rPr>
          <w:rFonts w:ascii="Times New Roman" w:hAnsi="Times New Roman" w:cs="Times New Roman"/>
          <w:sz w:val="28"/>
          <w:szCs w:val="28"/>
          <w:lang w:val="uk-UA"/>
        </w:rPr>
        <w:t>,</w:t>
      </w:r>
      <w:r>
        <w:rPr>
          <w:rFonts w:ascii="Times New Roman" w:hAnsi="Times New Roman" w:cs="Times New Roman"/>
          <w:sz w:val="28"/>
          <w:szCs w:val="28"/>
          <w:lang w:val="uk-UA"/>
        </w:rPr>
        <w:t>28</w:t>
      </w:r>
      <w:r w:rsidRPr="00C31D39">
        <w:rPr>
          <w:rFonts w:ascii="Times New Roman" w:hAnsi="Times New Roman" w:cs="Times New Roman"/>
          <w:sz w:val="28"/>
          <w:szCs w:val="28"/>
          <w:lang w:val="uk-UA"/>
        </w:rPr>
        <w:t>%. Таке покращення показник</w:t>
      </w:r>
      <w:r>
        <w:rPr>
          <w:rFonts w:ascii="Times New Roman" w:hAnsi="Times New Roman" w:cs="Times New Roman"/>
          <w:sz w:val="28"/>
          <w:szCs w:val="28"/>
          <w:lang w:val="uk-UA"/>
        </w:rPr>
        <w:t>а</w:t>
      </w:r>
      <w:r w:rsidRPr="00C31D39">
        <w:rPr>
          <w:rFonts w:ascii="Times New Roman" w:hAnsi="Times New Roman" w:cs="Times New Roman"/>
          <w:sz w:val="28"/>
          <w:szCs w:val="28"/>
          <w:lang w:val="uk-UA"/>
        </w:rPr>
        <w:t xml:space="preserve"> отримано завдяки значному збільшенню протягом досліджуваного періоду обсягу реалізованої продукції. Оскільки показник фондомісткості є зворотним до фондовіддачі, то це обумовлює його зниження протягом періоду на 34,</w:t>
      </w:r>
      <w:r>
        <w:rPr>
          <w:rFonts w:ascii="Times New Roman" w:hAnsi="Times New Roman" w:cs="Times New Roman"/>
          <w:sz w:val="28"/>
          <w:szCs w:val="28"/>
          <w:lang w:val="uk-UA"/>
        </w:rPr>
        <w:t>25</w:t>
      </w:r>
      <w:r w:rsidRPr="00C31D39">
        <w:rPr>
          <w:rFonts w:ascii="Times New Roman" w:hAnsi="Times New Roman" w:cs="Times New Roman"/>
          <w:sz w:val="28"/>
          <w:szCs w:val="28"/>
          <w:lang w:val="uk-UA"/>
        </w:rPr>
        <w:t xml:space="preserve">%. </w:t>
      </w:r>
    </w:p>
    <w:p w:rsidR="00DD1EE2" w:rsidRDefault="00DD1EE2" w:rsidP="00DD1EE2">
      <w:pPr>
        <w:spacing w:after="0" w:line="360" w:lineRule="auto"/>
        <w:ind w:firstLine="851"/>
        <w:jc w:val="both"/>
        <w:rPr>
          <w:rFonts w:ascii="Times New Roman" w:hAnsi="Times New Roman"/>
          <w:sz w:val="28"/>
          <w:szCs w:val="28"/>
          <w:lang w:val="uk-UA"/>
        </w:rPr>
      </w:pPr>
      <w:r>
        <w:rPr>
          <w:rFonts w:ascii="Times New Roman" w:hAnsi="Times New Roman"/>
          <w:sz w:val="28"/>
          <w:szCs w:val="28"/>
        </w:rPr>
        <w:t>У сільському господарстві земля - це основний засіб виробництва, без якого неможливий сам процес виробництва продукції рослинництва і тваринництва.</w:t>
      </w:r>
      <w:r>
        <w:rPr>
          <w:rFonts w:ascii="Times New Roman" w:hAnsi="Times New Roman"/>
          <w:sz w:val="28"/>
          <w:szCs w:val="28"/>
          <w:lang w:val="uk-UA"/>
        </w:rPr>
        <w:t xml:space="preserve"> </w:t>
      </w:r>
      <w:r>
        <w:rPr>
          <w:rFonts w:ascii="Times New Roman" w:hAnsi="Times New Roman"/>
          <w:sz w:val="28"/>
          <w:szCs w:val="28"/>
        </w:rPr>
        <w:t>Земля одночасно є предметом і засобом праці, а отже, і головним засо</w:t>
      </w:r>
      <w:r>
        <w:rPr>
          <w:rFonts w:ascii="Times New Roman" w:hAnsi="Times New Roman"/>
          <w:sz w:val="28"/>
          <w:szCs w:val="28"/>
        </w:rPr>
        <w:softHyphen/>
        <w:t>бом виробництва.</w:t>
      </w:r>
      <w:r>
        <w:rPr>
          <w:rFonts w:ascii="Times New Roman" w:hAnsi="Times New Roman"/>
          <w:sz w:val="28"/>
          <w:szCs w:val="28"/>
          <w:lang w:val="uk-UA"/>
        </w:rPr>
        <w:t xml:space="preserve"> Даний ресурс наочною мірою визначає темпи розвитку і рівень ефективності сільськогосподарського виробництва, а отже і виробничого потенціалу сільського господарства.</w:t>
      </w:r>
    </w:p>
    <w:p w:rsidR="00DD1EE2" w:rsidRDefault="00DD1EE2" w:rsidP="00DD1EE2">
      <w:pPr>
        <w:spacing w:after="0" w:line="360" w:lineRule="auto"/>
        <w:ind w:firstLine="851"/>
        <w:jc w:val="both"/>
        <w:rPr>
          <w:rFonts w:ascii="Times New Roman" w:hAnsi="Times New Roman"/>
          <w:sz w:val="28"/>
          <w:szCs w:val="28"/>
        </w:rPr>
      </w:pPr>
      <w:r>
        <w:rPr>
          <w:rFonts w:ascii="Times New Roman" w:hAnsi="Times New Roman"/>
          <w:sz w:val="28"/>
          <w:szCs w:val="28"/>
          <w:lang w:val="uk-UA"/>
        </w:rPr>
        <w:t>Земля має низку особливостей, які її відрізняють від інших засобів виробництва. Якщо для таких ресурсів сільськогосподарського виробництва як трудо</w:t>
      </w:r>
      <w:r>
        <w:rPr>
          <w:rFonts w:ascii="Times New Roman" w:hAnsi="Times New Roman"/>
          <w:sz w:val="28"/>
          <w:szCs w:val="28"/>
          <w:lang w:val="uk-UA"/>
        </w:rPr>
        <w:softHyphen/>
        <w:t xml:space="preserve">ві і матеріально-технічні, притаманна визначена взаємозамінність, то земля - не замінний засіб виробництва. </w:t>
      </w:r>
      <w:r>
        <w:rPr>
          <w:rFonts w:ascii="Times New Roman" w:hAnsi="Times New Roman"/>
          <w:sz w:val="28"/>
          <w:szCs w:val="28"/>
        </w:rPr>
        <w:t>При правильному використанні вона не тільки не погіршиться, але і зда</w:t>
      </w:r>
      <w:r>
        <w:rPr>
          <w:rFonts w:ascii="Times New Roman" w:hAnsi="Times New Roman"/>
          <w:sz w:val="28"/>
          <w:szCs w:val="28"/>
        </w:rPr>
        <w:softHyphen/>
        <w:t>тна підвищувати свої виробничі зусилля (інші засоби виробництва фізично і морально зношуються).</w:t>
      </w:r>
    </w:p>
    <w:p w:rsidR="00DD1EE2" w:rsidRDefault="00DD1EE2" w:rsidP="00DD1EE2">
      <w:pPr>
        <w:tabs>
          <w:tab w:val="num" w:pos="0"/>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Економічний аналіз земельних ресурсів підприємства і ефективності їхнього використання проводиться за наступними напрямками:</w:t>
      </w:r>
    </w:p>
    <w:p w:rsidR="00DD1EE2" w:rsidRDefault="00DD1EE2" w:rsidP="00DD1EE2">
      <w:pPr>
        <w:tabs>
          <w:tab w:val="num" w:pos="0"/>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аналіз структури сільськогосподарських угідь і посівних площ;</w:t>
      </w:r>
    </w:p>
    <w:p w:rsidR="00DD1EE2" w:rsidRDefault="00DD1EE2" w:rsidP="00DD1EE2">
      <w:pPr>
        <w:tabs>
          <w:tab w:val="num" w:pos="0"/>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аналіз рівня інтенсивності використання земельних ресурсів;</w:t>
      </w:r>
    </w:p>
    <w:p w:rsidR="00DD1EE2" w:rsidRDefault="00DD1EE2" w:rsidP="00DD1EE2">
      <w:pPr>
        <w:tabs>
          <w:tab w:val="num" w:pos="0"/>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розрахунок показників ефективності використання землі.</w:t>
      </w:r>
    </w:p>
    <w:p w:rsidR="00DD1EE2" w:rsidRDefault="00DD1EE2" w:rsidP="00DD1EE2">
      <w:pPr>
        <w:tabs>
          <w:tab w:val="num" w:pos="0"/>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 звязку зі змінами розмірів земельних угідь, їх трансформацією, проходять суттєві зміни в земельному фонді: доля одних видів угідь зростає, інших – скорочується. Процентне відношення окремих видів сільсько-господарських угідь до їхньої загальної площі визначає структуру сільськогосподарських угідь.</w:t>
      </w:r>
    </w:p>
    <w:p w:rsidR="00DD1EE2" w:rsidRDefault="00DD1EE2" w:rsidP="00DD1EE2">
      <w:pPr>
        <w:tabs>
          <w:tab w:val="num" w:pos="0"/>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Якщо розглядати сільськогосподарські угіддя з точки зору інтенсивності їх використання, то найбільш інтенсивно використовується і дає найкращу віддачу – рілля, потім покращені косовиці і пасовища, а потім природні косовиці і пасовища. Тому для оцінки ступеня інтенсивності використання земель в господарстві необхідно розглянути показники питомої ваги кожного виду угідь в загальній площі земель сільськогосподарського призначення в динаміці.</w:t>
      </w:r>
    </w:p>
    <w:p w:rsidR="00DD1EE2" w:rsidRDefault="00DD1EE2" w:rsidP="00DD1EE2">
      <w:pPr>
        <w:tabs>
          <w:tab w:val="num" w:pos="0"/>
          <w:tab w:val="left" w:pos="4440"/>
        </w:tabs>
        <w:spacing w:after="0" w:line="360" w:lineRule="auto"/>
        <w:ind w:firstLine="851"/>
        <w:jc w:val="both"/>
        <w:rPr>
          <w:rFonts w:ascii="Times New Roman CYR" w:hAnsi="Times New Roman CYR" w:cs="Times New Roman CYR"/>
          <w:sz w:val="28"/>
          <w:szCs w:val="28"/>
          <w:lang w:val="uk-UA"/>
        </w:rPr>
      </w:pPr>
      <w:r>
        <w:rPr>
          <w:rFonts w:ascii="Times New Roman" w:hAnsi="Times New Roman"/>
          <w:sz w:val="28"/>
          <w:szCs w:val="28"/>
          <w:lang w:val="uk-UA"/>
        </w:rPr>
        <w:t>Землезабезпеченість визначається розподілом площі відповідних угідь на наявну чисельність персоналу підприємства.</w:t>
      </w:r>
      <w:r>
        <w:rPr>
          <w:rFonts w:ascii="Times New Roman CYR" w:hAnsi="Times New Roman CYR" w:cs="Times New Roman CYR"/>
          <w:sz w:val="28"/>
          <w:szCs w:val="28"/>
          <w:lang w:val="uk-UA"/>
        </w:rPr>
        <w:t xml:space="preserve"> Для </w:t>
      </w:r>
      <w:r w:rsidR="00361AEF">
        <w:rPr>
          <w:rFonts w:ascii="Times New Roman" w:hAnsi="Times New Roman"/>
          <w:sz w:val="28"/>
          <w:szCs w:val="28"/>
          <w:lang w:val="uk-UA"/>
        </w:rPr>
        <w:t xml:space="preserve">ТОВ «Сільськогосподарське підприємство «Донбас Агро» </w:t>
      </w:r>
      <w:r>
        <w:rPr>
          <w:rFonts w:ascii="Times New Roman CYR" w:hAnsi="Times New Roman CYR" w:cs="Times New Roman CYR"/>
          <w:sz w:val="28"/>
          <w:szCs w:val="28"/>
          <w:lang w:val="uk-UA"/>
        </w:rPr>
        <w:t xml:space="preserve">даний показник буде умовно ілюструвати забезпеченість землею, як засобом праці, тому що </w:t>
      </w:r>
      <w:r>
        <w:rPr>
          <w:rFonts w:ascii="Times New Roman" w:hAnsi="Times New Roman"/>
          <w:sz w:val="28"/>
          <w:szCs w:val="28"/>
          <w:lang w:val="uk-UA"/>
        </w:rPr>
        <w:t>землі сільськогосподарського призначення арендуються</w:t>
      </w:r>
      <w:r>
        <w:rPr>
          <w:rFonts w:ascii="Times New Roman CYR" w:hAnsi="Times New Roman CYR" w:cs="Times New Roman CYR"/>
          <w:sz w:val="28"/>
          <w:szCs w:val="28"/>
          <w:lang w:val="uk-UA"/>
        </w:rPr>
        <w:t>.</w:t>
      </w:r>
    </w:p>
    <w:p w:rsidR="00DD1EE2" w:rsidRDefault="00DD1EE2" w:rsidP="00DD1EE2">
      <w:pPr>
        <w:tabs>
          <w:tab w:val="num" w:pos="0"/>
          <w:tab w:val="left" w:pos="4440"/>
        </w:tabs>
        <w:spacing w:after="0" w:line="360" w:lineRule="auto"/>
        <w:ind w:firstLine="851"/>
        <w:jc w:val="both"/>
        <w:rPr>
          <w:rFonts w:ascii="Times New Roman" w:hAnsi="Times New Roman"/>
          <w:sz w:val="28"/>
          <w:szCs w:val="28"/>
          <w:lang w:val="uk-UA"/>
        </w:rPr>
      </w:pPr>
      <w:r>
        <w:rPr>
          <w:rFonts w:ascii="Times New Roman CYR" w:hAnsi="Times New Roman CYR" w:cs="Times New Roman CYR"/>
          <w:sz w:val="28"/>
          <w:szCs w:val="28"/>
          <w:lang w:val="uk-UA"/>
        </w:rPr>
        <w:t>О</w:t>
      </w:r>
      <w:r>
        <w:rPr>
          <w:rFonts w:ascii="Times New Roman" w:hAnsi="Times New Roman"/>
          <w:sz w:val="28"/>
          <w:szCs w:val="28"/>
          <w:lang w:val="uk-UA"/>
        </w:rPr>
        <w:t>цінимо ступень інтенсивності використання земель в</w:t>
      </w:r>
      <w:r>
        <w:rPr>
          <w:rFonts w:ascii="Times New Roman CYR" w:hAnsi="Times New Roman CYR" w:cs="Times New Roman CYR"/>
          <w:sz w:val="28"/>
          <w:szCs w:val="28"/>
          <w:lang w:val="uk-UA"/>
        </w:rPr>
        <w:t xml:space="preserve"> </w:t>
      </w:r>
      <w:r w:rsidR="00361AEF">
        <w:rPr>
          <w:rFonts w:ascii="Times New Roman" w:hAnsi="Times New Roman"/>
          <w:sz w:val="28"/>
          <w:szCs w:val="28"/>
          <w:lang w:val="uk-UA"/>
        </w:rPr>
        <w:t xml:space="preserve">ТОВ «Сільськогосподарське підприємство «Донбас Агро» </w:t>
      </w:r>
      <w:r>
        <w:rPr>
          <w:rFonts w:ascii="Times New Roman CYR" w:hAnsi="Times New Roman CYR" w:cs="Times New Roman CYR"/>
          <w:sz w:val="28"/>
          <w:szCs w:val="28"/>
          <w:lang w:val="uk-UA"/>
        </w:rPr>
        <w:t xml:space="preserve">(табл. </w:t>
      </w:r>
      <w:r w:rsidR="00361AEF">
        <w:rPr>
          <w:rFonts w:ascii="Times New Roman CYR" w:hAnsi="Times New Roman CYR" w:cs="Times New Roman CYR"/>
          <w:sz w:val="28"/>
          <w:szCs w:val="28"/>
          <w:lang w:val="uk-UA"/>
        </w:rPr>
        <w:t>2</w:t>
      </w:r>
      <w:r>
        <w:rPr>
          <w:rFonts w:ascii="Times New Roman CYR" w:hAnsi="Times New Roman CYR" w:cs="Times New Roman CYR"/>
          <w:sz w:val="28"/>
          <w:szCs w:val="28"/>
          <w:lang w:val="uk-UA"/>
        </w:rPr>
        <w:t>.</w:t>
      </w:r>
      <w:r w:rsidR="00361AEF">
        <w:rPr>
          <w:rFonts w:ascii="Times New Roman CYR" w:hAnsi="Times New Roman CYR" w:cs="Times New Roman CYR"/>
          <w:sz w:val="28"/>
          <w:szCs w:val="28"/>
          <w:lang w:val="uk-UA"/>
        </w:rPr>
        <w:t>6</w:t>
      </w:r>
      <w:r>
        <w:rPr>
          <w:rFonts w:ascii="Times New Roman CYR" w:hAnsi="Times New Roman CYR" w:cs="Times New Roman CYR"/>
          <w:sz w:val="28"/>
          <w:szCs w:val="28"/>
          <w:lang w:val="uk-UA"/>
        </w:rPr>
        <w:t xml:space="preserve">, рис. </w:t>
      </w:r>
      <w:r w:rsidR="00361AEF">
        <w:rPr>
          <w:rFonts w:ascii="Times New Roman CYR" w:hAnsi="Times New Roman CYR" w:cs="Times New Roman CYR"/>
          <w:sz w:val="28"/>
          <w:szCs w:val="28"/>
          <w:lang w:val="uk-UA"/>
        </w:rPr>
        <w:t>2</w:t>
      </w:r>
      <w:r>
        <w:rPr>
          <w:rFonts w:ascii="Times New Roman CYR" w:hAnsi="Times New Roman CYR" w:cs="Times New Roman CYR"/>
          <w:sz w:val="28"/>
          <w:szCs w:val="28"/>
          <w:lang w:val="uk-UA"/>
        </w:rPr>
        <w:t>.</w:t>
      </w:r>
      <w:r w:rsidR="00361AEF">
        <w:rPr>
          <w:rFonts w:ascii="Times New Roman CYR" w:hAnsi="Times New Roman CYR" w:cs="Times New Roman CYR"/>
          <w:sz w:val="28"/>
          <w:szCs w:val="28"/>
          <w:lang w:val="uk-UA"/>
        </w:rPr>
        <w:t>1</w:t>
      </w:r>
      <w:r>
        <w:rPr>
          <w:rFonts w:ascii="Times New Roman CYR" w:hAnsi="Times New Roman CYR" w:cs="Times New Roman CYR"/>
          <w:sz w:val="28"/>
          <w:szCs w:val="28"/>
          <w:lang w:val="uk-UA"/>
        </w:rPr>
        <w:t>).</w:t>
      </w:r>
    </w:p>
    <w:p w:rsidR="00DD1EE2" w:rsidRDefault="00DD1EE2" w:rsidP="00DD1EE2">
      <w:pPr>
        <w:tabs>
          <w:tab w:val="left" w:pos="4440"/>
        </w:tabs>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t xml:space="preserve">Таблиця </w:t>
      </w:r>
      <w:r w:rsidR="00361AEF">
        <w:rPr>
          <w:rFonts w:ascii="Times New Roman" w:hAnsi="Times New Roman"/>
          <w:sz w:val="28"/>
          <w:szCs w:val="28"/>
          <w:lang w:val="uk-UA"/>
        </w:rPr>
        <w:t>2</w:t>
      </w:r>
      <w:r>
        <w:rPr>
          <w:rFonts w:ascii="Times New Roman" w:hAnsi="Times New Roman"/>
          <w:sz w:val="28"/>
          <w:szCs w:val="28"/>
          <w:lang w:val="uk-UA"/>
        </w:rPr>
        <w:t>.</w:t>
      </w:r>
      <w:r w:rsidR="00361AEF">
        <w:rPr>
          <w:rFonts w:ascii="Times New Roman" w:hAnsi="Times New Roman"/>
          <w:sz w:val="28"/>
          <w:szCs w:val="28"/>
          <w:lang w:val="uk-UA"/>
        </w:rPr>
        <w:t>6</w:t>
      </w:r>
    </w:p>
    <w:p w:rsidR="00DD1EE2" w:rsidRDefault="00DD1EE2" w:rsidP="00DD1EE2">
      <w:pPr>
        <w:spacing w:after="0" w:line="360" w:lineRule="auto"/>
        <w:ind w:firstLine="851"/>
        <w:jc w:val="center"/>
        <w:rPr>
          <w:rFonts w:ascii="Times New Roman" w:hAnsi="Times New Roman"/>
          <w:b/>
          <w:bCs/>
          <w:i/>
          <w:iCs/>
          <w:lang w:val="uk-UA"/>
        </w:rPr>
      </w:pPr>
      <w:r>
        <w:rPr>
          <w:rFonts w:ascii="Times New Roman" w:hAnsi="Times New Roman"/>
          <w:bCs/>
          <w:iCs/>
          <w:sz w:val="28"/>
          <w:szCs w:val="28"/>
          <w:lang w:val="uk-UA"/>
        </w:rPr>
        <w:t>Структура сільськогосподарських угідь</w:t>
      </w:r>
      <w:r w:rsidRPr="006434CB">
        <w:rPr>
          <w:rFonts w:ascii="Times New Roman" w:hAnsi="Times New Roman"/>
          <w:sz w:val="28"/>
          <w:szCs w:val="28"/>
          <w:lang w:val="uk-UA"/>
        </w:rPr>
        <w:t xml:space="preserve"> </w:t>
      </w:r>
    </w:p>
    <w:tbl>
      <w:tblPr>
        <w:tblW w:w="9360" w:type="dxa"/>
        <w:tblInd w:w="108" w:type="dxa"/>
        <w:tblLayout w:type="fixed"/>
        <w:tblLook w:val="04A0"/>
      </w:tblPr>
      <w:tblGrid>
        <w:gridCol w:w="1985"/>
        <w:gridCol w:w="993"/>
        <w:gridCol w:w="851"/>
        <w:gridCol w:w="1134"/>
        <w:gridCol w:w="1134"/>
        <w:gridCol w:w="1135"/>
        <w:gridCol w:w="1134"/>
        <w:gridCol w:w="994"/>
      </w:tblGrid>
      <w:tr w:rsidR="00DD1EE2" w:rsidTr="00361AEF">
        <w:trPr>
          <w:trHeight w:val="25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Показники</w:t>
            </w:r>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ind w:right="-109"/>
              <w:jc w:val="center"/>
              <w:rPr>
                <w:rFonts w:ascii="Times New Roman" w:hAnsi="Times New Roman"/>
                <w:bCs/>
                <w:sz w:val="24"/>
                <w:szCs w:val="24"/>
                <w:lang w:val="uk-UA"/>
              </w:rPr>
            </w:pPr>
            <w:r>
              <w:rPr>
                <w:rFonts w:ascii="Times New Roman" w:hAnsi="Times New Roman"/>
                <w:sz w:val="24"/>
                <w:szCs w:val="24"/>
                <w:lang w:val="uk-UA"/>
              </w:rPr>
              <w:t>Землезабез-печеність</w:t>
            </w:r>
            <w:r w:rsidR="00807411">
              <w:rPr>
                <w:rFonts w:ascii="Times New Roman" w:hAnsi="Times New Roman"/>
                <w:sz w:val="24"/>
                <w:szCs w:val="24"/>
                <w:lang w:val="uk-UA"/>
              </w:rPr>
              <w:t>, га</w:t>
            </w:r>
          </w:p>
        </w:tc>
        <w:tc>
          <w:tcPr>
            <w:tcW w:w="4537" w:type="dxa"/>
            <w:gridSpan w:val="4"/>
            <w:tcBorders>
              <w:top w:val="single" w:sz="4" w:space="0" w:color="auto"/>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Структура сільськогосподарських угідь</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ind w:left="-106" w:right="-109"/>
              <w:jc w:val="center"/>
              <w:rPr>
                <w:rFonts w:ascii="Times New Roman" w:hAnsi="Times New Roman"/>
                <w:bCs/>
                <w:sz w:val="24"/>
                <w:szCs w:val="24"/>
                <w:lang w:val="uk-UA"/>
              </w:rPr>
            </w:pPr>
            <w:r>
              <w:rPr>
                <w:rFonts w:ascii="Times New Roman" w:hAnsi="Times New Roman"/>
                <w:bCs/>
                <w:sz w:val="24"/>
                <w:szCs w:val="24"/>
                <w:lang w:val="uk-UA"/>
              </w:rPr>
              <w:t>Відх., %</w:t>
            </w:r>
          </w:p>
        </w:tc>
      </w:tr>
      <w:tr w:rsidR="00DD1EE2" w:rsidTr="00361AEF">
        <w:trPr>
          <w:trHeight w:val="2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sz w:val="24"/>
                <w:szCs w:val="24"/>
                <w:lang w:val="uk-UA"/>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sz w:val="24"/>
                <w:szCs w:val="24"/>
                <w:lang w:val="uk-UA"/>
              </w:rPr>
            </w:pPr>
          </w:p>
        </w:tc>
        <w:tc>
          <w:tcPr>
            <w:tcW w:w="2268" w:type="dxa"/>
            <w:gridSpan w:val="2"/>
            <w:tcBorders>
              <w:top w:val="single" w:sz="4" w:space="0" w:color="auto"/>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площа, га</w:t>
            </w:r>
          </w:p>
        </w:tc>
        <w:tc>
          <w:tcPr>
            <w:tcW w:w="2269" w:type="dxa"/>
            <w:gridSpan w:val="2"/>
            <w:tcBorders>
              <w:top w:val="single" w:sz="4" w:space="0" w:color="auto"/>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питома вага, %</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sz w:val="24"/>
                <w:szCs w:val="24"/>
                <w:lang w:val="uk-UA"/>
              </w:rPr>
            </w:pPr>
          </w:p>
        </w:tc>
      </w:tr>
      <w:tr w:rsidR="00DD1EE2" w:rsidTr="00361AEF">
        <w:trPr>
          <w:trHeight w:val="2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2013 р.</w:t>
            </w:r>
          </w:p>
        </w:tc>
        <w:tc>
          <w:tcPr>
            <w:tcW w:w="851" w:type="dxa"/>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2014 р.</w:t>
            </w:r>
          </w:p>
        </w:tc>
        <w:tc>
          <w:tcPr>
            <w:tcW w:w="1134"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2013 р.</w:t>
            </w:r>
          </w:p>
        </w:tc>
        <w:tc>
          <w:tcPr>
            <w:tcW w:w="1134"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2014 р.</w:t>
            </w:r>
          </w:p>
        </w:tc>
        <w:tc>
          <w:tcPr>
            <w:tcW w:w="1135"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2013 р.</w:t>
            </w:r>
          </w:p>
        </w:tc>
        <w:tc>
          <w:tcPr>
            <w:tcW w:w="1134"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2014 р.</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sz w:val="24"/>
                <w:szCs w:val="24"/>
                <w:lang w:val="uk-UA"/>
              </w:rPr>
            </w:pPr>
          </w:p>
        </w:tc>
      </w:tr>
      <w:tr w:rsidR="00DD1EE2" w:rsidTr="00361AEF">
        <w:trPr>
          <w:trHeight w:val="773"/>
        </w:trPr>
        <w:tc>
          <w:tcPr>
            <w:tcW w:w="198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ind w:right="-109"/>
              <w:rPr>
                <w:rFonts w:ascii="Times New Roman" w:hAnsi="Times New Roman"/>
                <w:sz w:val="24"/>
                <w:szCs w:val="24"/>
                <w:lang w:val="uk-UA"/>
              </w:rPr>
            </w:pPr>
            <w:r>
              <w:rPr>
                <w:rFonts w:ascii="Times New Roman" w:hAnsi="Times New Roman"/>
                <w:sz w:val="24"/>
                <w:szCs w:val="24"/>
                <w:lang w:val="uk-UA"/>
              </w:rPr>
              <w:t>Всього сільсько-господарських угідь</w:t>
            </w:r>
          </w:p>
        </w:tc>
        <w:tc>
          <w:tcPr>
            <w:tcW w:w="993"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58,8</w:t>
            </w:r>
          </w:p>
        </w:tc>
        <w:tc>
          <w:tcPr>
            <w:tcW w:w="851"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55,0</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3351,3</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3354,8</w:t>
            </w:r>
          </w:p>
        </w:tc>
        <w:tc>
          <w:tcPr>
            <w:tcW w:w="1135"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100,0</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100,0</w:t>
            </w:r>
          </w:p>
        </w:tc>
        <w:tc>
          <w:tcPr>
            <w:tcW w:w="99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0,0</w:t>
            </w:r>
          </w:p>
        </w:tc>
      </w:tr>
      <w:tr w:rsidR="00DD1EE2" w:rsidTr="00361AEF">
        <w:trPr>
          <w:trHeight w:val="257"/>
        </w:trPr>
        <w:tc>
          <w:tcPr>
            <w:tcW w:w="1985" w:type="dxa"/>
            <w:tcBorders>
              <w:top w:val="nil"/>
              <w:left w:val="single" w:sz="4" w:space="0" w:color="auto"/>
              <w:bottom w:val="single" w:sz="4" w:space="0" w:color="auto"/>
              <w:right w:val="single" w:sz="4" w:space="0" w:color="auto"/>
            </w:tcBorders>
            <w:noWrap/>
            <w:vAlign w:val="bottom"/>
            <w:hideMark/>
          </w:tcPr>
          <w:p w:rsidR="00DD1EE2" w:rsidRDefault="00DD1EE2" w:rsidP="00361AEF">
            <w:pPr>
              <w:spacing w:after="0" w:line="240" w:lineRule="auto"/>
              <w:ind w:right="-109"/>
              <w:rPr>
                <w:rFonts w:ascii="Times New Roman" w:hAnsi="Times New Roman"/>
                <w:sz w:val="24"/>
                <w:szCs w:val="24"/>
                <w:lang w:val="uk-UA"/>
              </w:rPr>
            </w:pPr>
            <w:r>
              <w:rPr>
                <w:rFonts w:ascii="Times New Roman" w:hAnsi="Times New Roman"/>
                <w:sz w:val="24"/>
                <w:szCs w:val="24"/>
                <w:lang w:val="uk-UA"/>
              </w:rPr>
              <w:t xml:space="preserve">в тому числі: </w:t>
            </w:r>
          </w:p>
        </w:tc>
        <w:tc>
          <w:tcPr>
            <w:tcW w:w="993" w:type="dxa"/>
            <w:tcBorders>
              <w:top w:val="nil"/>
              <w:left w:val="nil"/>
              <w:bottom w:val="single" w:sz="4" w:space="0" w:color="auto"/>
              <w:right w:val="single" w:sz="4" w:space="0" w:color="auto"/>
            </w:tcBorders>
            <w:noWrap/>
            <w:vAlign w:val="bottom"/>
          </w:tcPr>
          <w:p w:rsidR="00DD1EE2" w:rsidRDefault="00DD1EE2" w:rsidP="00361AEF">
            <w:pPr>
              <w:spacing w:after="0" w:line="240" w:lineRule="auto"/>
              <w:ind w:right="-109"/>
              <w:jc w:val="center"/>
              <w:rPr>
                <w:rFonts w:ascii="Times New Roman" w:hAnsi="Times New Roman"/>
                <w:sz w:val="24"/>
                <w:szCs w:val="24"/>
                <w:lang w:val="uk-UA"/>
              </w:rPr>
            </w:pPr>
          </w:p>
        </w:tc>
        <w:tc>
          <w:tcPr>
            <w:tcW w:w="851" w:type="dxa"/>
            <w:tcBorders>
              <w:top w:val="nil"/>
              <w:left w:val="nil"/>
              <w:bottom w:val="single" w:sz="4" w:space="0" w:color="auto"/>
              <w:right w:val="single" w:sz="4" w:space="0" w:color="auto"/>
            </w:tcBorders>
            <w:vAlign w:val="bottom"/>
          </w:tcPr>
          <w:p w:rsidR="00DD1EE2" w:rsidRDefault="00DD1EE2" w:rsidP="00361AEF">
            <w:pPr>
              <w:spacing w:after="0" w:line="240" w:lineRule="auto"/>
              <w:ind w:right="-109"/>
              <w:jc w:val="center"/>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noWrap/>
            <w:vAlign w:val="bottom"/>
          </w:tcPr>
          <w:p w:rsidR="00DD1EE2" w:rsidRDefault="00DD1EE2" w:rsidP="00361AEF">
            <w:pPr>
              <w:spacing w:after="0" w:line="240" w:lineRule="auto"/>
              <w:ind w:right="-109"/>
              <w:jc w:val="center"/>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noWrap/>
            <w:vAlign w:val="bottom"/>
          </w:tcPr>
          <w:p w:rsidR="00DD1EE2" w:rsidRDefault="00DD1EE2" w:rsidP="00361AEF">
            <w:pPr>
              <w:spacing w:after="0" w:line="240" w:lineRule="auto"/>
              <w:ind w:right="-109"/>
              <w:jc w:val="center"/>
              <w:rPr>
                <w:rFonts w:ascii="Times New Roman" w:hAnsi="Times New Roman"/>
                <w:sz w:val="24"/>
                <w:szCs w:val="24"/>
                <w:lang w:val="uk-UA"/>
              </w:rPr>
            </w:pPr>
          </w:p>
        </w:tc>
        <w:tc>
          <w:tcPr>
            <w:tcW w:w="1135" w:type="dxa"/>
            <w:tcBorders>
              <w:top w:val="nil"/>
              <w:left w:val="nil"/>
              <w:bottom w:val="single" w:sz="4" w:space="0" w:color="auto"/>
              <w:right w:val="single" w:sz="4" w:space="0" w:color="auto"/>
            </w:tcBorders>
            <w:noWrap/>
            <w:vAlign w:val="bottom"/>
          </w:tcPr>
          <w:p w:rsidR="00DD1EE2" w:rsidRDefault="00DD1EE2" w:rsidP="00361AEF">
            <w:pPr>
              <w:spacing w:after="0" w:line="240" w:lineRule="auto"/>
              <w:ind w:right="-109"/>
              <w:jc w:val="center"/>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noWrap/>
            <w:vAlign w:val="bottom"/>
          </w:tcPr>
          <w:p w:rsidR="00DD1EE2" w:rsidRDefault="00DD1EE2" w:rsidP="00361AEF">
            <w:pPr>
              <w:spacing w:after="0" w:line="240" w:lineRule="auto"/>
              <w:ind w:right="-109"/>
              <w:jc w:val="center"/>
              <w:rPr>
                <w:rFonts w:ascii="Times New Roman" w:hAnsi="Times New Roman"/>
                <w:sz w:val="24"/>
                <w:szCs w:val="24"/>
                <w:lang w:val="uk-UA"/>
              </w:rPr>
            </w:pPr>
          </w:p>
        </w:tc>
        <w:tc>
          <w:tcPr>
            <w:tcW w:w="994" w:type="dxa"/>
            <w:tcBorders>
              <w:top w:val="nil"/>
              <w:left w:val="nil"/>
              <w:bottom w:val="single" w:sz="4" w:space="0" w:color="auto"/>
              <w:right w:val="single" w:sz="4" w:space="0" w:color="auto"/>
            </w:tcBorders>
            <w:noWrap/>
            <w:vAlign w:val="bottom"/>
          </w:tcPr>
          <w:p w:rsidR="00DD1EE2" w:rsidRDefault="00DD1EE2" w:rsidP="00361AEF">
            <w:pPr>
              <w:spacing w:after="0" w:line="240" w:lineRule="auto"/>
              <w:ind w:right="-109"/>
              <w:jc w:val="center"/>
              <w:rPr>
                <w:rFonts w:ascii="Times New Roman" w:hAnsi="Times New Roman"/>
                <w:sz w:val="24"/>
                <w:szCs w:val="24"/>
                <w:lang w:val="uk-UA"/>
              </w:rPr>
            </w:pPr>
          </w:p>
        </w:tc>
      </w:tr>
      <w:tr w:rsidR="00DD1EE2" w:rsidTr="00361AEF">
        <w:trPr>
          <w:trHeight w:val="257"/>
        </w:trPr>
        <w:tc>
          <w:tcPr>
            <w:tcW w:w="1985" w:type="dxa"/>
            <w:tcBorders>
              <w:top w:val="nil"/>
              <w:left w:val="single" w:sz="4" w:space="0" w:color="auto"/>
              <w:bottom w:val="single" w:sz="4" w:space="0" w:color="auto"/>
              <w:right w:val="single" w:sz="4" w:space="0" w:color="auto"/>
            </w:tcBorders>
            <w:noWrap/>
            <w:vAlign w:val="bottom"/>
            <w:hideMark/>
          </w:tcPr>
          <w:p w:rsidR="00DD1EE2" w:rsidRDefault="00DD1EE2" w:rsidP="00361AEF">
            <w:pPr>
              <w:spacing w:after="0" w:line="240" w:lineRule="auto"/>
              <w:ind w:right="-109"/>
              <w:rPr>
                <w:rFonts w:ascii="Times New Roman" w:hAnsi="Times New Roman"/>
                <w:sz w:val="24"/>
                <w:szCs w:val="24"/>
                <w:lang w:val="uk-UA"/>
              </w:rPr>
            </w:pPr>
            <w:r>
              <w:rPr>
                <w:rFonts w:ascii="Times New Roman" w:hAnsi="Times New Roman"/>
                <w:sz w:val="24"/>
                <w:szCs w:val="24"/>
                <w:lang w:val="uk-UA"/>
              </w:rPr>
              <w:t>рілля</w:t>
            </w:r>
          </w:p>
        </w:tc>
        <w:tc>
          <w:tcPr>
            <w:tcW w:w="993"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55,1</w:t>
            </w:r>
          </w:p>
        </w:tc>
        <w:tc>
          <w:tcPr>
            <w:tcW w:w="851"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52,1</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3140,0</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3177,0</w:t>
            </w:r>
          </w:p>
        </w:tc>
        <w:tc>
          <w:tcPr>
            <w:tcW w:w="1135"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93,7</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94,7</w:t>
            </w:r>
          </w:p>
        </w:tc>
        <w:tc>
          <w:tcPr>
            <w:tcW w:w="99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1,0</w:t>
            </w:r>
          </w:p>
        </w:tc>
      </w:tr>
      <w:tr w:rsidR="00DD1EE2" w:rsidTr="00361AEF">
        <w:trPr>
          <w:trHeight w:val="257"/>
        </w:trPr>
        <w:tc>
          <w:tcPr>
            <w:tcW w:w="1985" w:type="dxa"/>
            <w:tcBorders>
              <w:top w:val="nil"/>
              <w:left w:val="single" w:sz="4" w:space="0" w:color="auto"/>
              <w:bottom w:val="single" w:sz="4" w:space="0" w:color="auto"/>
              <w:right w:val="single" w:sz="4" w:space="0" w:color="auto"/>
            </w:tcBorders>
            <w:noWrap/>
            <w:vAlign w:val="bottom"/>
            <w:hideMark/>
          </w:tcPr>
          <w:p w:rsidR="00DD1EE2" w:rsidRDefault="00DD1EE2" w:rsidP="00361AEF">
            <w:pPr>
              <w:spacing w:after="0" w:line="240" w:lineRule="auto"/>
              <w:ind w:right="-109"/>
              <w:rPr>
                <w:rFonts w:ascii="Times New Roman" w:hAnsi="Times New Roman"/>
                <w:sz w:val="24"/>
                <w:szCs w:val="24"/>
                <w:lang w:val="uk-UA"/>
              </w:rPr>
            </w:pPr>
            <w:r>
              <w:rPr>
                <w:rFonts w:ascii="Times New Roman" w:hAnsi="Times New Roman"/>
                <w:sz w:val="24"/>
                <w:szCs w:val="24"/>
                <w:lang w:val="uk-UA"/>
              </w:rPr>
              <w:t>косовиці</w:t>
            </w:r>
          </w:p>
        </w:tc>
        <w:tc>
          <w:tcPr>
            <w:tcW w:w="993"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0,8</w:t>
            </w:r>
          </w:p>
        </w:tc>
        <w:tc>
          <w:tcPr>
            <w:tcW w:w="851"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0,8</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43,6</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50,3</w:t>
            </w:r>
          </w:p>
        </w:tc>
        <w:tc>
          <w:tcPr>
            <w:tcW w:w="1135"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1,3</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1,5</w:t>
            </w:r>
          </w:p>
        </w:tc>
        <w:tc>
          <w:tcPr>
            <w:tcW w:w="99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0,2</w:t>
            </w:r>
          </w:p>
        </w:tc>
      </w:tr>
      <w:tr w:rsidR="00DD1EE2" w:rsidTr="00361AEF">
        <w:trPr>
          <w:trHeight w:val="257"/>
        </w:trPr>
        <w:tc>
          <w:tcPr>
            <w:tcW w:w="1985" w:type="dxa"/>
            <w:tcBorders>
              <w:top w:val="nil"/>
              <w:left w:val="single" w:sz="4" w:space="0" w:color="auto"/>
              <w:bottom w:val="single" w:sz="4" w:space="0" w:color="auto"/>
              <w:right w:val="single" w:sz="4" w:space="0" w:color="auto"/>
            </w:tcBorders>
            <w:noWrap/>
            <w:vAlign w:val="bottom"/>
            <w:hideMark/>
          </w:tcPr>
          <w:p w:rsidR="00DD1EE2" w:rsidRDefault="00DD1EE2" w:rsidP="00361AEF">
            <w:pPr>
              <w:spacing w:after="0" w:line="240" w:lineRule="auto"/>
              <w:ind w:right="-109"/>
              <w:rPr>
                <w:rFonts w:ascii="Times New Roman" w:hAnsi="Times New Roman"/>
                <w:sz w:val="24"/>
                <w:szCs w:val="24"/>
                <w:lang w:val="uk-UA"/>
              </w:rPr>
            </w:pPr>
            <w:r>
              <w:rPr>
                <w:rFonts w:ascii="Times New Roman" w:hAnsi="Times New Roman"/>
                <w:sz w:val="24"/>
                <w:szCs w:val="24"/>
                <w:lang w:val="uk-UA"/>
              </w:rPr>
              <w:t>пасовища</w:t>
            </w:r>
          </w:p>
        </w:tc>
        <w:tc>
          <w:tcPr>
            <w:tcW w:w="993"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2,9</w:t>
            </w:r>
          </w:p>
        </w:tc>
        <w:tc>
          <w:tcPr>
            <w:tcW w:w="851"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2,1</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167,7</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127,5</w:t>
            </w:r>
          </w:p>
        </w:tc>
        <w:tc>
          <w:tcPr>
            <w:tcW w:w="1135"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5,0</w:t>
            </w:r>
          </w:p>
        </w:tc>
        <w:tc>
          <w:tcPr>
            <w:tcW w:w="113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3,8</w:t>
            </w:r>
          </w:p>
        </w:tc>
        <w:tc>
          <w:tcPr>
            <w:tcW w:w="994" w:type="dxa"/>
            <w:tcBorders>
              <w:top w:val="nil"/>
              <w:left w:val="nil"/>
              <w:bottom w:val="single" w:sz="4" w:space="0" w:color="auto"/>
              <w:right w:val="single" w:sz="4" w:space="0" w:color="auto"/>
            </w:tcBorders>
            <w:noWrap/>
            <w:vAlign w:val="bottom"/>
            <w:hideMark/>
          </w:tcPr>
          <w:p w:rsidR="00DD1EE2" w:rsidRDefault="00DD1EE2" w:rsidP="00361AEF">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-1,2</w:t>
            </w:r>
          </w:p>
        </w:tc>
      </w:tr>
    </w:tbl>
    <w:p w:rsidR="00361AEF" w:rsidRDefault="00361AEF" w:rsidP="00DD1EE2">
      <w:pPr>
        <w:tabs>
          <w:tab w:val="left" w:pos="4440"/>
        </w:tabs>
        <w:spacing w:after="0" w:line="360" w:lineRule="auto"/>
        <w:ind w:firstLine="851"/>
        <w:jc w:val="both"/>
        <w:rPr>
          <w:rFonts w:ascii="Times New Roman" w:hAnsi="Times New Roman"/>
          <w:sz w:val="28"/>
          <w:szCs w:val="28"/>
          <w:lang w:val="uk-UA"/>
        </w:rPr>
      </w:pP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Всього площа орендованої землі, яка оброблялася </w:t>
      </w:r>
      <w:r w:rsidR="00361AEF">
        <w:rPr>
          <w:rFonts w:ascii="Times New Roman" w:hAnsi="Times New Roman"/>
          <w:sz w:val="28"/>
          <w:szCs w:val="28"/>
          <w:lang w:val="uk-UA"/>
        </w:rPr>
        <w:t>сільськогосподарськи</w:t>
      </w:r>
      <w:r>
        <w:rPr>
          <w:rFonts w:ascii="Times New Roman CYR" w:hAnsi="Times New Roman CYR" w:cs="Times New Roman CYR"/>
          <w:sz w:val="28"/>
          <w:szCs w:val="28"/>
          <w:lang w:val="uk-UA"/>
        </w:rPr>
        <w:t>м</w:t>
      </w:r>
      <w:r>
        <w:rPr>
          <w:rFonts w:ascii="Times New Roman CYR" w:hAnsi="Times New Roman CYR" w:cs="Times New Roman CYR"/>
          <w:sz w:val="28"/>
          <w:szCs w:val="28"/>
        </w:rPr>
        <w:t xml:space="preserve"> господарство</w:t>
      </w:r>
      <w:r>
        <w:rPr>
          <w:rFonts w:ascii="Times New Roman CYR" w:hAnsi="Times New Roman CYR" w:cs="Times New Roman CYR"/>
          <w:sz w:val="28"/>
          <w:szCs w:val="28"/>
          <w:lang w:val="uk-UA"/>
        </w:rPr>
        <w:t xml:space="preserve">м </w:t>
      </w:r>
      <w:r>
        <w:rPr>
          <w:rFonts w:ascii="Times New Roman" w:hAnsi="Times New Roman"/>
          <w:sz w:val="28"/>
          <w:szCs w:val="28"/>
          <w:lang w:val="uk-UA"/>
        </w:rPr>
        <w:t>у 201</w:t>
      </w:r>
      <w:r w:rsidR="00361AEF">
        <w:rPr>
          <w:rFonts w:ascii="Times New Roman" w:hAnsi="Times New Roman"/>
          <w:sz w:val="28"/>
          <w:szCs w:val="28"/>
          <w:lang w:val="uk-UA"/>
        </w:rPr>
        <w:t>4</w:t>
      </w:r>
      <w:r>
        <w:rPr>
          <w:rFonts w:ascii="Times New Roman" w:hAnsi="Times New Roman"/>
          <w:sz w:val="28"/>
          <w:szCs w:val="28"/>
          <w:lang w:val="uk-UA"/>
        </w:rPr>
        <w:t xml:space="preserve"> році, складає </w:t>
      </w:r>
      <w:r w:rsidR="00361AEF">
        <w:rPr>
          <w:rFonts w:ascii="Times New Roman" w:hAnsi="Times New Roman"/>
          <w:sz w:val="28"/>
          <w:szCs w:val="28"/>
          <w:lang w:val="uk-UA"/>
        </w:rPr>
        <w:t xml:space="preserve">3177,0 </w:t>
      </w:r>
      <w:r>
        <w:rPr>
          <w:rFonts w:ascii="Times New Roman" w:hAnsi="Times New Roman"/>
          <w:sz w:val="28"/>
          <w:szCs w:val="28"/>
          <w:lang w:val="uk-UA"/>
        </w:rPr>
        <w:t>га, у 201</w:t>
      </w:r>
      <w:r w:rsidR="00361AEF">
        <w:rPr>
          <w:rFonts w:ascii="Times New Roman" w:hAnsi="Times New Roman"/>
          <w:sz w:val="28"/>
          <w:szCs w:val="28"/>
          <w:lang w:val="uk-UA"/>
        </w:rPr>
        <w:t>3</w:t>
      </w:r>
      <w:r>
        <w:rPr>
          <w:rFonts w:ascii="Times New Roman" w:hAnsi="Times New Roman"/>
          <w:sz w:val="28"/>
          <w:szCs w:val="28"/>
          <w:lang w:val="uk-UA"/>
        </w:rPr>
        <w:t xml:space="preserve"> році площа угідь під оброблення складала </w:t>
      </w:r>
      <w:r w:rsidR="00361AEF">
        <w:rPr>
          <w:rFonts w:ascii="Times New Roman" w:hAnsi="Times New Roman"/>
          <w:sz w:val="28"/>
          <w:szCs w:val="28"/>
          <w:lang w:val="uk-UA"/>
        </w:rPr>
        <w:t xml:space="preserve">3140,0 </w:t>
      </w:r>
      <w:r>
        <w:rPr>
          <w:rFonts w:ascii="Times New Roman" w:hAnsi="Times New Roman"/>
          <w:sz w:val="28"/>
          <w:szCs w:val="28"/>
          <w:lang w:val="uk-UA"/>
        </w:rPr>
        <w:t xml:space="preserve">га. </w:t>
      </w:r>
    </w:p>
    <w:p w:rsidR="002B430D" w:rsidRDefault="002B430D" w:rsidP="00DD1EE2">
      <w:pPr>
        <w:tabs>
          <w:tab w:val="left" w:pos="4440"/>
        </w:tabs>
        <w:spacing w:after="0" w:line="360" w:lineRule="auto"/>
        <w:ind w:firstLine="851"/>
        <w:jc w:val="both"/>
        <w:rPr>
          <w:rFonts w:ascii="Times New Roman" w:hAnsi="Times New Roman"/>
          <w:sz w:val="28"/>
          <w:szCs w:val="28"/>
          <w:lang w:val="uk-UA"/>
        </w:rPr>
      </w:pPr>
    </w:p>
    <w:p w:rsidR="008E6693" w:rsidRDefault="002B430D" w:rsidP="00DD1EE2">
      <w:pPr>
        <w:tabs>
          <w:tab w:val="left" w:pos="4440"/>
        </w:tabs>
        <w:spacing w:after="0" w:line="360" w:lineRule="auto"/>
        <w:ind w:firstLine="851"/>
        <w:jc w:val="both"/>
        <w:rPr>
          <w:rFonts w:ascii="Times New Roman" w:hAnsi="Times New Roman"/>
          <w:sz w:val="28"/>
          <w:szCs w:val="28"/>
          <w:lang w:val="uk-UA"/>
        </w:rPr>
      </w:pPr>
      <w:r w:rsidRPr="002B430D">
        <w:rPr>
          <w:rFonts w:ascii="Times New Roman" w:hAnsi="Times New Roman"/>
          <w:noProof/>
          <w:sz w:val="28"/>
          <w:szCs w:val="28"/>
          <w:lang w:eastAsia="ru-RU"/>
        </w:rPr>
        <w:lastRenderedPageBreak/>
        <w:drawing>
          <wp:inline distT="0" distB="0" distL="0" distR="0">
            <wp:extent cx="5105400" cy="3457575"/>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DD1EE2" w:rsidRDefault="00DD1EE2" w:rsidP="00DD1EE2">
      <w:pPr>
        <w:tabs>
          <w:tab w:val="left" w:pos="4440"/>
        </w:tabs>
        <w:spacing w:after="0" w:line="360" w:lineRule="auto"/>
        <w:jc w:val="both"/>
        <w:rPr>
          <w:rFonts w:ascii="Times New Roman" w:hAnsi="Times New Roman"/>
          <w:sz w:val="28"/>
          <w:szCs w:val="28"/>
          <w:highlight w:val="yellow"/>
          <w:lang w:val="uk-UA"/>
        </w:rPr>
      </w:pPr>
    </w:p>
    <w:p w:rsidR="00DD1EE2" w:rsidRDefault="00DD1EE2" w:rsidP="00DD1EE2">
      <w:pPr>
        <w:tabs>
          <w:tab w:val="left" w:pos="4440"/>
        </w:tabs>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 xml:space="preserve">Рис. </w:t>
      </w:r>
      <w:r w:rsidR="008E6693">
        <w:rPr>
          <w:rFonts w:ascii="Times New Roman" w:hAnsi="Times New Roman"/>
          <w:sz w:val="28"/>
          <w:szCs w:val="28"/>
          <w:lang w:val="uk-UA"/>
        </w:rPr>
        <w:t>2</w:t>
      </w:r>
      <w:r>
        <w:rPr>
          <w:rFonts w:ascii="Times New Roman" w:hAnsi="Times New Roman"/>
          <w:sz w:val="28"/>
          <w:szCs w:val="28"/>
          <w:lang w:val="uk-UA"/>
        </w:rPr>
        <w:t>.</w:t>
      </w:r>
      <w:r w:rsidR="008E6693">
        <w:rPr>
          <w:rFonts w:ascii="Times New Roman" w:hAnsi="Times New Roman"/>
          <w:sz w:val="28"/>
          <w:szCs w:val="28"/>
          <w:lang w:val="uk-UA"/>
        </w:rPr>
        <w:t>1</w:t>
      </w:r>
      <w:r>
        <w:rPr>
          <w:rFonts w:ascii="Times New Roman" w:hAnsi="Times New Roman"/>
          <w:sz w:val="28"/>
          <w:szCs w:val="28"/>
          <w:lang w:val="uk-UA"/>
        </w:rPr>
        <w:t>.</w:t>
      </w:r>
      <w:r>
        <w:rPr>
          <w:rFonts w:ascii="Times New Roman" w:hAnsi="Times New Roman"/>
          <w:bCs/>
          <w:sz w:val="24"/>
          <w:szCs w:val="24"/>
          <w:lang w:val="uk-UA"/>
        </w:rPr>
        <w:t xml:space="preserve"> </w:t>
      </w:r>
      <w:r>
        <w:rPr>
          <w:rFonts w:ascii="Times New Roman" w:hAnsi="Times New Roman"/>
          <w:bCs/>
          <w:sz w:val="28"/>
          <w:szCs w:val="28"/>
          <w:lang w:val="uk-UA"/>
        </w:rPr>
        <w:t>Структура сільськогосподарських угідь</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p>
    <w:p w:rsidR="008E6693" w:rsidRDefault="008E6693" w:rsidP="008E6693">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 видно з таблиці 2.6 основну частину сільськогосподарських угідь в 2014 р. (94,7%) становить площа ріллі. Інші 5,3% угідь становлять косовиці (1,5%) і пасовища (3,8%). За звітний період площа сільськогосподарських угідь зросла на 3,5 га  або 1,1%. З ростом угідь майже не змінилася  їхня структура. </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Землезабезпеченість на одного працівника </w:t>
      </w:r>
      <w:r w:rsidR="002B430D">
        <w:rPr>
          <w:rFonts w:ascii="Times New Roman" w:hAnsi="Times New Roman"/>
          <w:sz w:val="28"/>
          <w:szCs w:val="28"/>
          <w:lang w:val="uk-UA"/>
        </w:rPr>
        <w:t>скоротилася</w:t>
      </w:r>
      <w:r>
        <w:rPr>
          <w:rFonts w:ascii="Times New Roman" w:hAnsi="Times New Roman"/>
          <w:sz w:val="28"/>
          <w:szCs w:val="28"/>
          <w:lang w:val="uk-UA"/>
        </w:rPr>
        <w:t xml:space="preserve">. Це можна пояснити збільшенням </w:t>
      </w:r>
      <w:r w:rsidR="002B430D">
        <w:rPr>
          <w:rFonts w:ascii="Times New Roman" w:hAnsi="Times New Roman"/>
          <w:sz w:val="28"/>
          <w:szCs w:val="28"/>
          <w:lang w:val="uk-UA"/>
        </w:rPr>
        <w:t>чисельності персоналу і незначним</w:t>
      </w:r>
      <w:r w:rsidR="002B430D" w:rsidRPr="002B430D">
        <w:rPr>
          <w:rFonts w:ascii="Times New Roman" w:hAnsi="Times New Roman"/>
          <w:sz w:val="28"/>
          <w:szCs w:val="28"/>
          <w:lang w:val="uk-UA"/>
        </w:rPr>
        <w:t xml:space="preserve"> </w:t>
      </w:r>
      <w:r w:rsidR="002B430D">
        <w:rPr>
          <w:rFonts w:ascii="Times New Roman" w:hAnsi="Times New Roman"/>
          <w:sz w:val="28"/>
          <w:szCs w:val="28"/>
          <w:lang w:val="uk-UA"/>
        </w:rPr>
        <w:t xml:space="preserve">збільшенням сільськогосподарських угідь (арендованої землі) </w:t>
      </w:r>
      <w:r>
        <w:rPr>
          <w:rFonts w:ascii="Times New Roman" w:hAnsi="Times New Roman"/>
          <w:sz w:val="28"/>
          <w:szCs w:val="28"/>
          <w:lang w:val="uk-UA"/>
        </w:rPr>
        <w:t xml:space="preserve"> в звітному році. Темпи росту </w:t>
      </w:r>
      <w:r>
        <w:rPr>
          <w:rFonts w:ascii="Times New Roman" w:hAnsi="Times New Roman"/>
          <w:sz w:val="28"/>
          <w:szCs w:val="28"/>
        </w:rPr>
        <w:t>сільськогосподарських</w:t>
      </w:r>
      <w:r>
        <w:rPr>
          <w:rFonts w:ascii="Times New Roman" w:hAnsi="Times New Roman"/>
          <w:sz w:val="28"/>
          <w:szCs w:val="28"/>
          <w:lang w:val="uk-UA"/>
        </w:rPr>
        <w:t xml:space="preserve"> угідь становлять </w:t>
      </w:r>
      <w:r w:rsidR="002B430D">
        <w:rPr>
          <w:rFonts w:ascii="Times New Roman" w:hAnsi="Times New Roman"/>
          <w:sz w:val="28"/>
          <w:szCs w:val="28"/>
          <w:lang w:val="uk-UA"/>
        </w:rPr>
        <w:t>10</w:t>
      </w:r>
      <w:r>
        <w:rPr>
          <w:rFonts w:ascii="Times New Roman" w:hAnsi="Times New Roman"/>
          <w:sz w:val="28"/>
          <w:szCs w:val="28"/>
          <w:lang w:val="uk-UA"/>
        </w:rPr>
        <w:t>1,</w:t>
      </w:r>
      <w:r w:rsidR="002B430D">
        <w:rPr>
          <w:rFonts w:ascii="Times New Roman" w:hAnsi="Times New Roman"/>
          <w:sz w:val="28"/>
          <w:szCs w:val="28"/>
          <w:lang w:val="uk-UA"/>
        </w:rPr>
        <w:t>1</w:t>
      </w:r>
      <w:r>
        <w:rPr>
          <w:rFonts w:ascii="Times New Roman" w:hAnsi="Times New Roman"/>
          <w:sz w:val="28"/>
          <w:szCs w:val="28"/>
          <w:lang w:val="uk-UA"/>
        </w:rPr>
        <w:t xml:space="preserve">% і </w:t>
      </w:r>
      <w:r w:rsidR="002B430D">
        <w:rPr>
          <w:rFonts w:ascii="Times New Roman" w:hAnsi="Times New Roman"/>
          <w:sz w:val="28"/>
          <w:szCs w:val="28"/>
          <w:lang w:val="uk-UA"/>
        </w:rPr>
        <w:t xml:space="preserve">не </w:t>
      </w:r>
      <w:r>
        <w:rPr>
          <w:rFonts w:ascii="Times New Roman" w:hAnsi="Times New Roman"/>
          <w:sz w:val="28"/>
          <w:szCs w:val="28"/>
          <w:lang w:val="uk-UA"/>
        </w:rPr>
        <w:t>перевищують темпи росту персоналу, який дорівнює 10</w:t>
      </w:r>
      <w:r w:rsidR="002B430D">
        <w:rPr>
          <w:rFonts w:ascii="Times New Roman" w:hAnsi="Times New Roman"/>
          <w:sz w:val="28"/>
          <w:szCs w:val="28"/>
          <w:lang w:val="uk-UA"/>
        </w:rPr>
        <w:t>7</w:t>
      </w:r>
      <w:r>
        <w:rPr>
          <w:rFonts w:ascii="Times New Roman" w:hAnsi="Times New Roman"/>
          <w:sz w:val="28"/>
          <w:szCs w:val="28"/>
          <w:lang w:val="uk-UA"/>
        </w:rPr>
        <w:t>,</w:t>
      </w:r>
      <w:r w:rsidR="002B430D">
        <w:rPr>
          <w:rFonts w:ascii="Times New Roman" w:hAnsi="Times New Roman"/>
          <w:sz w:val="28"/>
          <w:szCs w:val="28"/>
          <w:lang w:val="uk-UA"/>
        </w:rPr>
        <w:t>0</w:t>
      </w:r>
      <w:r>
        <w:rPr>
          <w:rFonts w:ascii="Times New Roman" w:hAnsi="Times New Roman"/>
          <w:sz w:val="28"/>
          <w:szCs w:val="28"/>
          <w:lang w:val="uk-UA"/>
        </w:rPr>
        <w:t>%.</w:t>
      </w:r>
    </w:p>
    <w:p w:rsidR="00DD1EE2" w:rsidRDefault="00DD1EE2" w:rsidP="00DD1EE2">
      <w:pPr>
        <w:spacing w:after="0" w:line="360" w:lineRule="auto"/>
        <w:ind w:firstLine="851"/>
        <w:jc w:val="both"/>
        <w:rPr>
          <w:rFonts w:ascii="Times New Roman" w:hAnsi="Times New Roman"/>
          <w:bCs/>
          <w:iCs/>
          <w:sz w:val="28"/>
          <w:szCs w:val="28"/>
          <w:lang w:val="uk-UA"/>
        </w:rPr>
      </w:pPr>
      <w:r>
        <w:rPr>
          <w:rFonts w:ascii="Times New Roman" w:hAnsi="Times New Roman"/>
          <w:bCs/>
          <w:iCs/>
          <w:sz w:val="28"/>
          <w:szCs w:val="28"/>
          <w:lang w:val="uk-UA"/>
        </w:rPr>
        <w:t xml:space="preserve">Потенціал земельних ресурсів характеризує також площа і питома вага сільськогосподарських культур загальної посівної площі (табл. </w:t>
      </w:r>
      <w:r w:rsidR="0065201B">
        <w:rPr>
          <w:rFonts w:ascii="Times New Roman" w:hAnsi="Times New Roman"/>
          <w:bCs/>
          <w:iCs/>
          <w:sz w:val="28"/>
          <w:szCs w:val="28"/>
          <w:lang w:val="uk-UA"/>
        </w:rPr>
        <w:t>2</w:t>
      </w:r>
      <w:r>
        <w:rPr>
          <w:rFonts w:ascii="Times New Roman" w:hAnsi="Times New Roman"/>
          <w:bCs/>
          <w:iCs/>
          <w:sz w:val="28"/>
          <w:szCs w:val="28"/>
          <w:lang w:val="uk-UA"/>
        </w:rPr>
        <w:t>.</w:t>
      </w:r>
      <w:r w:rsidR="0065201B">
        <w:rPr>
          <w:rFonts w:ascii="Times New Roman" w:hAnsi="Times New Roman"/>
          <w:bCs/>
          <w:iCs/>
          <w:sz w:val="28"/>
          <w:szCs w:val="28"/>
          <w:lang w:val="uk-UA"/>
        </w:rPr>
        <w:t>7</w:t>
      </w:r>
      <w:r>
        <w:rPr>
          <w:rFonts w:ascii="Times New Roman" w:hAnsi="Times New Roman"/>
          <w:bCs/>
          <w:iCs/>
          <w:sz w:val="28"/>
          <w:szCs w:val="28"/>
          <w:lang w:val="uk-UA"/>
        </w:rPr>
        <w:t>).</w:t>
      </w:r>
    </w:p>
    <w:p w:rsidR="00857F53" w:rsidRDefault="00857F53" w:rsidP="00857F53">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 було вже з'ясовано - більшу частину сільськогосподарських угідь становить площа ріллі. Основна частина ріллі (64,6%) віднесена  під посіви, 35,4% - зайнята парами. Значну частину посівної площі (40,5%) займають </w:t>
      </w:r>
      <w:r>
        <w:rPr>
          <w:rFonts w:ascii="Times New Roman" w:hAnsi="Times New Roman"/>
          <w:sz w:val="28"/>
          <w:szCs w:val="28"/>
          <w:lang w:val="uk-UA"/>
        </w:rPr>
        <w:lastRenderedPageBreak/>
        <w:t xml:space="preserve">кормові культури. Питома вага зернових культур в структурі посівної площі становить третину – 31,7%, відповідно - технічних культур (соняшника) -27,8%. </w:t>
      </w:r>
    </w:p>
    <w:p w:rsidR="00DD1EE2" w:rsidRDefault="00DD1EE2" w:rsidP="00DD1EE2">
      <w:pPr>
        <w:tabs>
          <w:tab w:val="left" w:pos="4440"/>
        </w:tabs>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t xml:space="preserve">Таблиця </w:t>
      </w:r>
      <w:r w:rsidR="0065201B">
        <w:rPr>
          <w:rFonts w:ascii="Times New Roman" w:hAnsi="Times New Roman"/>
          <w:sz w:val="28"/>
          <w:szCs w:val="28"/>
          <w:lang w:val="uk-UA"/>
        </w:rPr>
        <w:t>2</w:t>
      </w:r>
      <w:r>
        <w:rPr>
          <w:rFonts w:ascii="Times New Roman" w:hAnsi="Times New Roman"/>
          <w:sz w:val="28"/>
          <w:szCs w:val="28"/>
          <w:lang w:val="uk-UA"/>
        </w:rPr>
        <w:t>.</w:t>
      </w:r>
      <w:r w:rsidR="0065201B">
        <w:rPr>
          <w:rFonts w:ascii="Times New Roman" w:hAnsi="Times New Roman"/>
          <w:sz w:val="28"/>
          <w:szCs w:val="28"/>
          <w:lang w:val="uk-UA"/>
        </w:rPr>
        <w:t>7</w:t>
      </w:r>
    </w:p>
    <w:p w:rsidR="00DD1EE2" w:rsidRDefault="00DD1EE2" w:rsidP="00DD1EE2">
      <w:pPr>
        <w:spacing w:after="0" w:line="360" w:lineRule="auto"/>
        <w:ind w:firstLine="851"/>
        <w:jc w:val="center"/>
        <w:rPr>
          <w:rFonts w:ascii="Times New Roman" w:hAnsi="Times New Roman"/>
          <w:bCs/>
          <w:iCs/>
          <w:sz w:val="28"/>
          <w:szCs w:val="28"/>
          <w:lang w:val="uk-UA"/>
        </w:rPr>
      </w:pPr>
      <w:r>
        <w:rPr>
          <w:rFonts w:ascii="Times New Roman" w:hAnsi="Times New Roman"/>
          <w:bCs/>
          <w:iCs/>
          <w:sz w:val="28"/>
          <w:szCs w:val="28"/>
          <w:lang w:val="uk-UA"/>
        </w:rPr>
        <w:t>Площа і питома вага сільськогосподарських культур</w:t>
      </w:r>
    </w:p>
    <w:p w:rsidR="00DD1EE2" w:rsidRDefault="00DD1EE2" w:rsidP="00DD1EE2">
      <w:pPr>
        <w:spacing w:after="0" w:line="360" w:lineRule="auto"/>
        <w:ind w:firstLine="851"/>
        <w:jc w:val="center"/>
        <w:rPr>
          <w:rFonts w:ascii="Times New Roman" w:hAnsi="Times New Roman"/>
          <w:bCs/>
          <w:iCs/>
          <w:sz w:val="28"/>
          <w:szCs w:val="28"/>
          <w:lang w:val="uk-UA"/>
        </w:rPr>
      </w:pPr>
      <w:r>
        <w:rPr>
          <w:rFonts w:ascii="Times New Roman" w:hAnsi="Times New Roman"/>
          <w:bCs/>
          <w:iCs/>
          <w:sz w:val="28"/>
          <w:szCs w:val="28"/>
          <w:lang w:val="uk-UA"/>
        </w:rPr>
        <w:t>загальної посівної площі</w:t>
      </w:r>
    </w:p>
    <w:tbl>
      <w:tblPr>
        <w:tblW w:w="9323" w:type="dxa"/>
        <w:jc w:val="center"/>
        <w:tblInd w:w="455" w:type="dxa"/>
        <w:tblLook w:val="04A0"/>
      </w:tblPr>
      <w:tblGrid>
        <w:gridCol w:w="2965"/>
        <w:gridCol w:w="1107"/>
        <w:gridCol w:w="1226"/>
        <w:gridCol w:w="1107"/>
        <w:gridCol w:w="1226"/>
        <w:gridCol w:w="1692"/>
      </w:tblGrid>
      <w:tr w:rsidR="00DD1EE2" w:rsidTr="00361AEF">
        <w:trPr>
          <w:trHeight w:val="255"/>
          <w:jc w:val="center"/>
        </w:trPr>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Показники</w:t>
            </w:r>
          </w:p>
        </w:tc>
        <w:tc>
          <w:tcPr>
            <w:tcW w:w="2333" w:type="dxa"/>
            <w:gridSpan w:val="2"/>
            <w:tcBorders>
              <w:top w:val="single" w:sz="4" w:space="0" w:color="auto"/>
              <w:left w:val="nil"/>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Площа, га</w:t>
            </w:r>
          </w:p>
        </w:tc>
        <w:tc>
          <w:tcPr>
            <w:tcW w:w="2333" w:type="dxa"/>
            <w:gridSpan w:val="2"/>
            <w:tcBorders>
              <w:top w:val="single" w:sz="4" w:space="0" w:color="auto"/>
              <w:left w:val="nil"/>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Структура, %</w:t>
            </w:r>
          </w:p>
        </w:tc>
        <w:tc>
          <w:tcPr>
            <w:tcW w:w="1692" w:type="dxa"/>
            <w:vMerge w:val="restart"/>
            <w:tcBorders>
              <w:top w:val="single" w:sz="4" w:space="0" w:color="auto"/>
              <w:left w:val="single" w:sz="4" w:space="0" w:color="auto"/>
              <w:bottom w:val="single" w:sz="4" w:space="0" w:color="auto"/>
              <w:right w:val="single" w:sz="4" w:space="0" w:color="auto"/>
            </w:tcBorders>
            <w:vAlign w:val="center"/>
            <w:hideMark/>
          </w:tcPr>
          <w:p w:rsidR="00DD1EE2" w:rsidRDefault="00DD1EE2" w:rsidP="00900C8A">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 xml:space="preserve">Відхилення, </w:t>
            </w:r>
            <w:r w:rsidR="00900C8A">
              <w:rPr>
                <w:rFonts w:ascii="Times New Roman" w:hAnsi="Times New Roman"/>
                <w:bCs/>
                <w:iCs/>
                <w:sz w:val="24"/>
                <w:szCs w:val="24"/>
                <w:lang w:val="uk-UA"/>
              </w:rPr>
              <w:t>%</w:t>
            </w:r>
          </w:p>
        </w:tc>
      </w:tr>
      <w:tr w:rsidR="00DD1EE2" w:rsidTr="00361AEF">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iCs/>
                <w:sz w:val="24"/>
                <w:szCs w:val="24"/>
                <w:lang w:val="uk-UA"/>
              </w:rPr>
            </w:pPr>
          </w:p>
        </w:tc>
        <w:tc>
          <w:tcPr>
            <w:tcW w:w="1107"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2013 р.</w:t>
            </w:r>
          </w:p>
        </w:tc>
        <w:tc>
          <w:tcPr>
            <w:tcW w:w="1226"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2014 р.</w:t>
            </w:r>
          </w:p>
        </w:tc>
        <w:tc>
          <w:tcPr>
            <w:tcW w:w="1107"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2013 р.</w:t>
            </w:r>
          </w:p>
        </w:tc>
        <w:tc>
          <w:tcPr>
            <w:tcW w:w="1226"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ind w:right="-109"/>
              <w:jc w:val="center"/>
              <w:rPr>
                <w:rFonts w:ascii="Times New Roman" w:hAnsi="Times New Roman"/>
                <w:bCs/>
                <w:sz w:val="24"/>
                <w:szCs w:val="24"/>
                <w:lang w:val="uk-UA"/>
              </w:rPr>
            </w:pPr>
            <w:r>
              <w:rPr>
                <w:rFonts w:ascii="Times New Roman" w:hAnsi="Times New Roman"/>
                <w:bCs/>
                <w:sz w:val="24"/>
                <w:szCs w:val="24"/>
                <w:lang w:val="uk-UA"/>
              </w:rPr>
              <w:t>2014 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iCs/>
                <w:sz w:val="24"/>
                <w:szCs w:val="24"/>
                <w:lang w:val="uk-UA"/>
              </w:rPr>
            </w:pPr>
          </w:p>
        </w:tc>
      </w:tr>
      <w:tr w:rsidR="00807411"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807411" w:rsidRDefault="00807411" w:rsidP="00361AEF">
            <w:pPr>
              <w:spacing w:after="0" w:line="240" w:lineRule="auto"/>
              <w:rPr>
                <w:rFonts w:ascii="Times New Roman" w:hAnsi="Times New Roman"/>
                <w:sz w:val="24"/>
                <w:szCs w:val="24"/>
                <w:lang w:val="uk-UA"/>
              </w:rPr>
            </w:pPr>
            <w:r>
              <w:rPr>
                <w:rFonts w:ascii="Times New Roman" w:hAnsi="Times New Roman"/>
                <w:sz w:val="24"/>
                <w:szCs w:val="24"/>
                <w:lang w:val="uk-UA"/>
              </w:rPr>
              <w:t>Площа ріллі</w:t>
            </w:r>
          </w:p>
        </w:tc>
        <w:tc>
          <w:tcPr>
            <w:tcW w:w="1107" w:type="dxa"/>
            <w:tcBorders>
              <w:top w:val="nil"/>
              <w:left w:val="nil"/>
              <w:bottom w:val="single" w:sz="4" w:space="0" w:color="auto"/>
              <w:right w:val="single" w:sz="4" w:space="0" w:color="auto"/>
            </w:tcBorders>
            <w:vAlign w:val="bottom"/>
            <w:hideMark/>
          </w:tcPr>
          <w:p w:rsidR="00807411" w:rsidRDefault="00807411" w:rsidP="00067881">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3140,0</w:t>
            </w:r>
          </w:p>
        </w:tc>
        <w:tc>
          <w:tcPr>
            <w:tcW w:w="1226" w:type="dxa"/>
            <w:tcBorders>
              <w:top w:val="nil"/>
              <w:left w:val="nil"/>
              <w:bottom w:val="single" w:sz="4" w:space="0" w:color="auto"/>
              <w:right w:val="single" w:sz="4" w:space="0" w:color="auto"/>
            </w:tcBorders>
            <w:vAlign w:val="bottom"/>
            <w:hideMark/>
          </w:tcPr>
          <w:p w:rsidR="00807411" w:rsidRDefault="00807411" w:rsidP="00067881">
            <w:pPr>
              <w:spacing w:after="0" w:line="240" w:lineRule="auto"/>
              <w:ind w:right="-109"/>
              <w:jc w:val="center"/>
              <w:rPr>
                <w:rFonts w:ascii="Times New Roman" w:hAnsi="Times New Roman"/>
                <w:sz w:val="24"/>
                <w:szCs w:val="24"/>
                <w:lang w:val="uk-UA"/>
              </w:rPr>
            </w:pPr>
            <w:r>
              <w:rPr>
                <w:rFonts w:ascii="Times New Roman" w:hAnsi="Times New Roman"/>
                <w:sz w:val="24"/>
                <w:szCs w:val="24"/>
                <w:lang w:val="uk-UA"/>
              </w:rPr>
              <w:t>3177,0</w:t>
            </w:r>
          </w:p>
        </w:tc>
        <w:tc>
          <w:tcPr>
            <w:tcW w:w="1107" w:type="dxa"/>
            <w:tcBorders>
              <w:top w:val="nil"/>
              <w:left w:val="nil"/>
              <w:bottom w:val="single" w:sz="4" w:space="0" w:color="auto"/>
              <w:right w:val="single" w:sz="4" w:space="0" w:color="auto"/>
            </w:tcBorders>
            <w:vAlign w:val="bottom"/>
            <w:hideMark/>
          </w:tcPr>
          <w:p w:rsidR="00807411" w:rsidRDefault="0080741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26" w:type="dxa"/>
            <w:tcBorders>
              <w:top w:val="nil"/>
              <w:left w:val="nil"/>
              <w:bottom w:val="single" w:sz="4" w:space="0" w:color="auto"/>
              <w:right w:val="single" w:sz="4" w:space="0" w:color="auto"/>
            </w:tcBorders>
            <w:vAlign w:val="bottom"/>
            <w:hideMark/>
          </w:tcPr>
          <w:p w:rsidR="00807411" w:rsidRDefault="0080741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692" w:type="dxa"/>
            <w:tcBorders>
              <w:top w:val="nil"/>
              <w:left w:val="nil"/>
              <w:bottom w:val="single" w:sz="4" w:space="0" w:color="auto"/>
              <w:right w:val="single" w:sz="4" w:space="0" w:color="auto"/>
            </w:tcBorders>
            <w:vAlign w:val="bottom"/>
            <w:hideMark/>
          </w:tcPr>
          <w:p w:rsidR="00807411" w:rsidRDefault="00900C8A"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DD1EE2"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hAnsi="Times New Roman"/>
                <w:sz w:val="24"/>
                <w:szCs w:val="24"/>
                <w:lang w:val="uk-UA"/>
              </w:rPr>
            </w:pPr>
            <w:r>
              <w:rPr>
                <w:rFonts w:ascii="Times New Roman" w:hAnsi="Times New Roman"/>
                <w:sz w:val="24"/>
                <w:szCs w:val="24"/>
                <w:lang w:val="uk-UA"/>
              </w:rPr>
              <w:t>Посівна площа</w:t>
            </w:r>
          </w:p>
        </w:tc>
        <w:tc>
          <w:tcPr>
            <w:tcW w:w="1107" w:type="dxa"/>
            <w:tcBorders>
              <w:top w:val="nil"/>
              <w:left w:val="nil"/>
              <w:bottom w:val="single" w:sz="4" w:space="0" w:color="auto"/>
              <w:right w:val="single" w:sz="4" w:space="0" w:color="auto"/>
            </w:tcBorders>
            <w:vAlign w:val="bottom"/>
            <w:hideMark/>
          </w:tcPr>
          <w:p w:rsidR="00DD1EE2" w:rsidRDefault="00087A8E" w:rsidP="00087A8E">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eastAsia="ru-RU"/>
              </w:rPr>
              <w:t>2</w:t>
            </w:r>
            <w:r w:rsidR="00807411">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69</w:t>
            </w:r>
            <w:r>
              <w:rPr>
                <w:rFonts w:ascii="Times New Roman" w:hAnsi="Times New Roman"/>
                <w:sz w:val="24"/>
                <w:szCs w:val="24"/>
                <w:lang w:val="uk-UA"/>
              </w:rPr>
              <w:t>,0</w:t>
            </w:r>
          </w:p>
        </w:tc>
        <w:tc>
          <w:tcPr>
            <w:tcW w:w="1226" w:type="dxa"/>
            <w:tcBorders>
              <w:top w:val="nil"/>
              <w:left w:val="nil"/>
              <w:bottom w:val="single" w:sz="4" w:space="0" w:color="auto"/>
              <w:right w:val="single" w:sz="4" w:space="0" w:color="auto"/>
            </w:tcBorders>
            <w:vAlign w:val="bottom"/>
            <w:hideMark/>
          </w:tcPr>
          <w:p w:rsidR="00DD1EE2" w:rsidRDefault="00DD1EE2" w:rsidP="005E197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5E1971">
              <w:rPr>
                <w:rFonts w:ascii="Times New Roman" w:hAnsi="Times New Roman"/>
                <w:sz w:val="24"/>
                <w:szCs w:val="24"/>
                <w:lang w:val="uk-UA"/>
              </w:rPr>
              <w:t>051</w:t>
            </w:r>
            <w:r>
              <w:rPr>
                <w:rFonts w:ascii="Times New Roman" w:hAnsi="Times New Roman"/>
                <w:sz w:val="24"/>
                <w:szCs w:val="24"/>
                <w:lang w:val="uk-UA"/>
              </w:rPr>
              <w:t>,0</w:t>
            </w:r>
          </w:p>
        </w:tc>
        <w:tc>
          <w:tcPr>
            <w:tcW w:w="1107"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100,0</w:t>
            </w:r>
          </w:p>
        </w:tc>
        <w:tc>
          <w:tcPr>
            <w:tcW w:w="1226"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100,0</w:t>
            </w:r>
          </w:p>
        </w:tc>
        <w:tc>
          <w:tcPr>
            <w:tcW w:w="1692"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DD1EE2" w:rsidTr="00361AEF">
        <w:trPr>
          <w:trHeight w:val="501"/>
          <w:jc w:val="center"/>
        </w:trPr>
        <w:tc>
          <w:tcPr>
            <w:tcW w:w="296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 Зернові культури,</w:t>
            </w:r>
          </w:p>
          <w:p w:rsidR="00DD1EE2" w:rsidRDefault="00DD1EE2" w:rsidP="00361AEF">
            <w:pPr>
              <w:spacing w:after="0" w:line="240" w:lineRule="auto"/>
              <w:rPr>
                <w:rFonts w:ascii="Times New Roman" w:hAnsi="Times New Roman"/>
                <w:lang w:eastAsia="ru-RU"/>
              </w:rPr>
            </w:pPr>
            <w:r>
              <w:rPr>
                <w:rFonts w:ascii="Times New Roman" w:hAnsi="Times New Roman"/>
                <w:lang w:eastAsia="ru-RU"/>
              </w:rPr>
              <w:t xml:space="preserve"> в тому числі:</w:t>
            </w:r>
          </w:p>
        </w:tc>
        <w:tc>
          <w:tcPr>
            <w:tcW w:w="1107" w:type="dxa"/>
            <w:tcBorders>
              <w:top w:val="nil"/>
              <w:left w:val="nil"/>
              <w:bottom w:val="single" w:sz="4" w:space="0" w:color="auto"/>
              <w:right w:val="single" w:sz="4" w:space="0" w:color="auto"/>
            </w:tcBorders>
            <w:vAlign w:val="center"/>
            <w:hideMark/>
          </w:tcPr>
          <w:p w:rsidR="00900C8A" w:rsidRDefault="00900C8A" w:rsidP="00807411">
            <w:pPr>
              <w:spacing w:after="0" w:line="240" w:lineRule="auto"/>
              <w:jc w:val="center"/>
              <w:rPr>
                <w:rFonts w:ascii="Times New Roman" w:eastAsia="Times New Roman" w:hAnsi="Times New Roman"/>
                <w:sz w:val="24"/>
                <w:szCs w:val="24"/>
                <w:lang w:val="uk-UA" w:eastAsia="ru-RU"/>
              </w:rPr>
            </w:pPr>
          </w:p>
          <w:p w:rsidR="00DD1EE2" w:rsidRPr="00087A8E" w:rsidRDefault="00087A8E" w:rsidP="0080741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800</w:t>
            </w:r>
            <w:r>
              <w:rPr>
                <w:rFonts w:ascii="Times New Roman" w:hAnsi="Times New Roman"/>
                <w:sz w:val="24"/>
                <w:szCs w:val="24"/>
                <w:lang w:val="uk-UA"/>
              </w:rPr>
              <w:t>,0</w:t>
            </w:r>
          </w:p>
        </w:tc>
        <w:tc>
          <w:tcPr>
            <w:tcW w:w="1226" w:type="dxa"/>
            <w:tcBorders>
              <w:top w:val="nil"/>
              <w:left w:val="nil"/>
              <w:bottom w:val="single" w:sz="4" w:space="0" w:color="auto"/>
              <w:right w:val="single" w:sz="4" w:space="0" w:color="auto"/>
            </w:tcBorders>
            <w:vAlign w:val="center"/>
            <w:hideMark/>
          </w:tcPr>
          <w:p w:rsidR="00900C8A" w:rsidRDefault="00900C8A" w:rsidP="00361AEF">
            <w:pPr>
              <w:spacing w:after="0" w:line="240" w:lineRule="auto"/>
              <w:jc w:val="center"/>
              <w:rPr>
                <w:rFonts w:ascii="Times New Roman" w:eastAsia="Times New Roman" w:hAnsi="Times New Roman"/>
                <w:sz w:val="24"/>
                <w:szCs w:val="24"/>
                <w:lang w:val="uk-UA" w:eastAsia="ru-RU"/>
              </w:rPr>
            </w:pPr>
          </w:p>
          <w:p w:rsidR="00DD1EE2" w:rsidRPr="002D0F38" w:rsidRDefault="002D0F38" w:rsidP="00361AE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650</w:t>
            </w:r>
            <w:r w:rsidR="007A7BC6">
              <w:rPr>
                <w:rFonts w:ascii="Times New Roman" w:hAnsi="Times New Roman"/>
                <w:sz w:val="24"/>
                <w:szCs w:val="24"/>
                <w:lang w:val="uk-UA"/>
              </w:rPr>
              <w:t>,0</w:t>
            </w:r>
          </w:p>
        </w:tc>
        <w:tc>
          <w:tcPr>
            <w:tcW w:w="1107" w:type="dxa"/>
            <w:tcBorders>
              <w:top w:val="nil"/>
              <w:left w:val="nil"/>
              <w:bottom w:val="single" w:sz="4" w:space="0" w:color="auto"/>
              <w:right w:val="single" w:sz="4" w:space="0" w:color="auto"/>
            </w:tcBorders>
            <w:vAlign w:val="bottom"/>
            <w:hideMark/>
          </w:tcPr>
          <w:p w:rsidR="00DD1EE2" w:rsidRDefault="003A65A1" w:rsidP="003A65A1">
            <w:pPr>
              <w:spacing w:after="0" w:line="240" w:lineRule="auto"/>
              <w:jc w:val="center"/>
              <w:rPr>
                <w:rFonts w:ascii="Times New Roman" w:hAnsi="Times New Roman"/>
                <w:sz w:val="24"/>
                <w:szCs w:val="24"/>
                <w:lang w:val="uk-UA"/>
              </w:rPr>
            </w:pPr>
            <w:r>
              <w:rPr>
                <w:rFonts w:ascii="Times New Roman" w:hAnsi="Times New Roman"/>
                <w:sz w:val="24"/>
                <w:szCs w:val="24"/>
                <w:lang w:val="uk-UA"/>
              </w:rPr>
              <w:t>32</w:t>
            </w:r>
            <w:r w:rsidR="00DD1EE2">
              <w:rPr>
                <w:rFonts w:ascii="Times New Roman" w:hAnsi="Times New Roman"/>
                <w:sz w:val="24"/>
                <w:szCs w:val="24"/>
                <w:lang w:val="uk-UA"/>
              </w:rPr>
              <w:t>,</w:t>
            </w:r>
            <w:r>
              <w:rPr>
                <w:rFonts w:ascii="Times New Roman" w:hAnsi="Times New Roman"/>
                <w:sz w:val="24"/>
                <w:szCs w:val="24"/>
                <w:lang w:val="uk-UA"/>
              </w:rPr>
              <w:t>4</w:t>
            </w:r>
          </w:p>
        </w:tc>
        <w:tc>
          <w:tcPr>
            <w:tcW w:w="1226" w:type="dxa"/>
            <w:tcBorders>
              <w:top w:val="nil"/>
              <w:left w:val="nil"/>
              <w:bottom w:val="single" w:sz="4" w:space="0" w:color="auto"/>
              <w:right w:val="single" w:sz="4" w:space="0" w:color="auto"/>
            </w:tcBorders>
            <w:vAlign w:val="bottom"/>
            <w:hideMark/>
          </w:tcPr>
          <w:p w:rsidR="00DD1EE2" w:rsidRDefault="00900C8A" w:rsidP="00900C8A">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r w:rsidR="00DD1EE2">
              <w:rPr>
                <w:rFonts w:ascii="Times New Roman" w:hAnsi="Times New Roman"/>
                <w:sz w:val="24"/>
                <w:szCs w:val="24"/>
                <w:lang w:val="uk-UA"/>
              </w:rPr>
              <w:t>,</w:t>
            </w:r>
            <w:r>
              <w:rPr>
                <w:rFonts w:ascii="Times New Roman" w:hAnsi="Times New Roman"/>
                <w:sz w:val="24"/>
                <w:szCs w:val="24"/>
                <w:lang w:val="uk-UA"/>
              </w:rPr>
              <w:t>7</w:t>
            </w:r>
          </w:p>
        </w:tc>
        <w:tc>
          <w:tcPr>
            <w:tcW w:w="1692" w:type="dxa"/>
            <w:tcBorders>
              <w:top w:val="nil"/>
              <w:left w:val="nil"/>
              <w:bottom w:val="single" w:sz="4" w:space="0" w:color="auto"/>
              <w:right w:val="single" w:sz="4" w:space="0" w:color="auto"/>
            </w:tcBorders>
            <w:vAlign w:val="bottom"/>
            <w:hideMark/>
          </w:tcPr>
          <w:p w:rsidR="00DD1EE2" w:rsidRDefault="00D4450C" w:rsidP="00D4450C">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r w:rsidR="00DD1EE2">
              <w:rPr>
                <w:rFonts w:ascii="Times New Roman" w:hAnsi="Times New Roman"/>
                <w:sz w:val="24"/>
                <w:szCs w:val="24"/>
                <w:lang w:val="uk-UA"/>
              </w:rPr>
              <w:t>0,</w:t>
            </w:r>
            <w:r>
              <w:rPr>
                <w:rFonts w:ascii="Times New Roman" w:hAnsi="Times New Roman"/>
                <w:sz w:val="24"/>
                <w:szCs w:val="24"/>
                <w:lang w:val="uk-UA"/>
              </w:rPr>
              <w:t>7</w:t>
            </w:r>
          </w:p>
        </w:tc>
      </w:tr>
      <w:tr w:rsidR="00DD1EE2"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пшениця озима</w:t>
            </w:r>
          </w:p>
        </w:tc>
        <w:tc>
          <w:tcPr>
            <w:tcW w:w="1107" w:type="dxa"/>
            <w:tcBorders>
              <w:top w:val="nil"/>
              <w:left w:val="nil"/>
              <w:bottom w:val="single" w:sz="4" w:space="0" w:color="auto"/>
              <w:right w:val="single" w:sz="4" w:space="0" w:color="auto"/>
            </w:tcBorders>
            <w:vAlign w:val="center"/>
            <w:hideMark/>
          </w:tcPr>
          <w:p w:rsidR="00DD1EE2" w:rsidRPr="00807411" w:rsidRDefault="005E1971" w:rsidP="00361AE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807411">
              <w:rPr>
                <w:rFonts w:ascii="Times New Roman" w:eastAsia="Times New Roman" w:hAnsi="Times New Roman"/>
                <w:sz w:val="24"/>
                <w:szCs w:val="24"/>
                <w:lang w:val="uk-UA" w:eastAsia="ru-RU"/>
              </w:rPr>
              <w:t>00</w:t>
            </w:r>
            <w:r>
              <w:rPr>
                <w:rFonts w:ascii="Times New Roman" w:hAnsi="Times New Roman"/>
                <w:sz w:val="24"/>
                <w:szCs w:val="24"/>
                <w:lang w:val="uk-UA"/>
              </w:rPr>
              <w:t>,0</w:t>
            </w:r>
          </w:p>
        </w:tc>
        <w:tc>
          <w:tcPr>
            <w:tcW w:w="1226" w:type="dxa"/>
            <w:tcBorders>
              <w:top w:val="nil"/>
              <w:left w:val="nil"/>
              <w:bottom w:val="single" w:sz="4" w:space="0" w:color="auto"/>
              <w:right w:val="single" w:sz="4" w:space="0" w:color="auto"/>
            </w:tcBorders>
            <w:vAlign w:val="center"/>
            <w:hideMark/>
          </w:tcPr>
          <w:p w:rsidR="00DD1EE2" w:rsidRDefault="002D0F38" w:rsidP="002D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55</w:t>
            </w:r>
            <w:r w:rsidR="00DD1EE2">
              <w:rPr>
                <w:rFonts w:ascii="Times New Roman" w:eastAsia="Times New Roman" w:hAnsi="Times New Roman"/>
                <w:sz w:val="24"/>
                <w:szCs w:val="24"/>
                <w:lang w:eastAsia="ru-RU"/>
              </w:rPr>
              <w:t>0</w:t>
            </w:r>
            <w:r w:rsidR="007A7BC6">
              <w:rPr>
                <w:rFonts w:ascii="Times New Roman" w:hAnsi="Times New Roman"/>
                <w:sz w:val="24"/>
                <w:szCs w:val="24"/>
                <w:lang w:val="uk-UA"/>
              </w:rPr>
              <w:t>,0</w:t>
            </w:r>
          </w:p>
        </w:tc>
        <w:tc>
          <w:tcPr>
            <w:tcW w:w="1107" w:type="dxa"/>
            <w:tcBorders>
              <w:top w:val="nil"/>
              <w:left w:val="nil"/>
              <w:bottom w:val="single" w:sz="4" w:space="0" w:color="auto"/>
              <w:right w:val="single" w:sz="4" w:space="0" w:color="auto"/>
            </w:tcBorders>
            <w:vAlign w:val="bottom"/>
            <w:hideMark/>
          </w:tcPr>
          <w:p w:rsidR="00DD1EE2" w:rsidRDefault="003A65A1" w:rsidP="003A65A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DD1EE2">
              <w:rPr>
                <w:rFonts w:ascii="Times New Roman" w:hAnsi="Times New Roman"/>
                <w:sz w:val="24"/>
                <w:szCs w:val="24"/>
                <w:lang w:val="uk-UA"/>
              </w:rPr>
              <w:t>4,</w:t>
            </w:r>
            <w:r>
              <w:rPr>
                <w:rFonts w:ascii="Times New Roman" w:hAnsi="Times New Roman"/>
                <w:sz w:val="24"/>
                <w:szCs w:val="24"/>
                <w:lang w:val="uk-UA"/>
              </w:rPr>
              <w:t>3</w:t>
            </w:r>
          </w:p>
        </w:tc>
        <w:tc>
          <w:tcPr>
            <w:tcW w:w="1226" w:type="dxa"/>
            <w:tcBorders>
              <w:top w:val="nil"/>
              <w:left w:val="nil"/>
              <w:bottom w:val="single" w:sz="4" w:space="0" w:color="auto"/>
              <w:right w:val="single" w:sz="4" w:space="0" w:color="auto"/>
            </w:tcBorders>
            <w:vAlign w:val="bottom"/>
            <w:hideMark/>
          </w:tcPr>
          <w:p w:rsidR="00DD1EE2" w:rsidRDefault="003A65A1" w:rsidP="003A65A1">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r w:rsidR="00DD1EE2">
              <w:rPr>
                <w:rFonts w:ascii="Times New Roman" w:hAnsi="Times New Roman"/>
                <w:sz w:val="24"/>
                <w:szCs w:val="24"/>
                <w:lang w:val="uk-UA"/>
              </w:rPr>
              <w:t>,</w:t>
            </w:r>
            <w:r>
              <w:rPr>
                <w:rFonts w:ascii="Times New Roman" w:hAnsi="Times New Roman"/>
                <w:sz w:val="24"/>
                <w:szCs w:val="24"/>
                <w:lang w:val="uk-UA"/>
              </w:rPr>
              <w:t>8</w:t>
            </w:r>
          </w:p>
        </w:tc>
        <w:tc>
          <w:tcPr>
            <w:tcW w:w="1692" w:type="dxa"/>
            <w:tcBorders>
              <w:top w:val="nil"/>
              <w:left w:val="nil"/>
              <w:bottom w:val="single" w:sz="4" w:space="0" w:color="auto"/>
              <w:right w:val="single" w:sz="4" w:space="0" w:color="auto"/>
            </w:tcBorders>
            <w:vAlign w:val="bottom"/>
            <w:hideMark/>
          </w:tcPr>
          <w:p w:rsidR="00DD1EE2" w:rsidRDefault="00D4450C" w:rsidP="00D4450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DD1EE2">
              <w:rPr>
                <w:rFonts w:ascii="Times New Roman" w:hAnsi="Times New Roman"/>
                <w:sz w:val="24"/>
                <w:szCs w:val="24"/>
                <w:lang w:val="uk-UA"/>
              </w:rPr>
              <w:t>,</w:t>
            </w:r>
            <w:r>
              <w:rPr>
                <w:rFonts w:ascii="Times New Roman" w:hAnsi="Times New Roman"/>
                <w:sz w:val="24"/>
                <w:szCs w:val="24"/>
                <w:lang w:val="uk-UA"/>
              </w:rPr>
              <w:t>5</w:t>
            </w:r>
          </w:p>
        </w:tc>
      </w:tr>
      <w:tr w:rsidR="00DD1EE2"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ячмінь ярий</w:t>
            </w:r>
          </w:p>
        </w:tc>
        <w:tc>
          <w:tcPr>
            <w:tcW w:w="1107" w:type="dxa"/>
            <w:tcBorders>
              <w:top w:val="nil"/>
              <w:left w:val="nil"/>
              <w:bottom w:val="single" w:sz="4" w:space="0" w:color="auto"/>
              <w:right w:val="single" w:sz="4" w:space="0" w:color="auto"/>
            </w:tcBorders>
            <w:vAlign w:val="center"/>
            <w:hideMark/>
          </w:tcPr>
          <w:p w:rsidR="00DD1EE2" w:rsidRPr="00807411" w:rsidRDefault="00DD1EE2" w:rsidP="0080741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w:t>
            </w:r>
            <w:r w:rsidR="00807411">
              <w:rPr>
                <w:rFonts w:ascii="Times New Roman" w:eastAsia="Times New Roman" w:hAnsi="Times New Roman"/>
                <w:sz w:val="24"/>
                <w:szCs w:val="24"/>
                <w:lang w:val="uk-UA" w:eastAsia="ru-RU"/>
              </w:rPr>
              <w:t>00</w:t>
            </w:r>
            <w:r w:rsidR="005E1971">
              <w:rPr>
                <w:rFonts w:ascii="Times New Roman" w:hAnsi="Times New Roman"/>
                <w:sz w:val="24"/>
                <w:szCs w:val="24"/>
                <w:lang w:val="uk-UA"/>
              </w:rPr>
              <w:t>,0</w:t>
            </w:r>
          </w:p>
        </w:tc>
        <w:tc>
          <w:tcPr>
            <w:tcW w:w="1226"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D0F38">
              <w:rPr>
                <w:rFonts w:ascii="Times New Roman" w:eastAsia="Times New Roman" w:hAnsi="Times New Roman"/>
                <w:sz w:val="24"/>
                <w:szCs w:val="24"/>
                <w:lang w:val="uk-UA" w:eastAsia="ru-RU"/>
              </w:rPr>
              <w:t>0</w:t>
            </w:r>
            <w:r>
              <w:rPr>
                <w:rFonts w:ascii="Times New Roman" w:eastAsia="Times New Roman" w:hAnsi="Times New Roman"/>
                <w:sz w:val="24"/>
                <w:szCs w:val="24"/>
                <w:lang w:eastAsia="ru-RU"/>
              </w:rPr>
              <w:t>0</w:t>
            </w:r>
            <w:r w:rsidR="007A7BC6">
              <w:rPr>
                <w:rFonts w:ascii="Times New Roman" w:hAnsi="Times New Roman"/>
                <w:sz w:val="24"/>
                <w:szCs w:val="24"/>
                <w:lang w:val="uk-UA"/>
              </w:rPr>
              <w:t>,0</w:t>
            </w:r>
          </w:p>
        </w:tc>
        <w:tc>
          <w:tcPr>
            <w:tcW w:w="1107" w:type="dxa"/>
            <w:tcBorders>
              <w:top w:val="nil"/>
              <w:left w:val="nil"/>
              <w:bottom w:val="single" w:sz="4" w:space="0" w:color="auto"/>
              <w:right w:val="single" w:sz="4" w:space="0" w:color="auto"/>
            </w:tcBorders>
            <w:vAlign w:val="bottom"/>
            <w:hideMark/>
          </w:tcPr>
          <w:p w:rsidR="00DD1EE2" w:rsidRDefault="003A65A1" w:rsidP="003A65A1">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DD1EE2">
              <w:rPr>
                <w:rFonts w:ascii="Times New Roman" w:hAnsi="Times New Roman"/>
                <w:sz w:val="24"/>
                <w:szCs w:val="24"/>
                <w:lang w:val="uk-UA"/>
              </w:rPr>
              <w:t>,</w:t>
            </w:r>
            <w:r>
              <w:rPr>
                <w:rFonts w:ascii="Times New Roman" w:hAnsi="Times New Roman"/>
                <w:sz w:val="24"/>
                <w:szCs w:val="24"/>
                <w:lang w:val="uk-UA"/>
              </w:rPr>
              <w:t>1</w:t>
            </w:r>
          </w:p>
        </w:tc>
        <w:tc>
          <w:tcPr>
            <w:tcW w:w="1226" w:type="dxa"/>
            <w:tcBorders>
              <w:top w:val="nil"/>
              <w:left w:val="nil"/>
              <w:bottom w:val="single" w:sz="4" w:space="0" w:color="auto"/>
              <w:right w:val="single" w:sz="4" w:space="0" w:color="auto"/>
            </w:tcBorders>
            <w:vAlign w:val="bottom"/>
            <w:hideMark/>
          </w:tcPr>
          <w:p w:rsidR="00DD1EE2" w:rsidRDefault="003A65A1" w:rsidP="003A65A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DD1EE2">
              <w:rPr>
                <w:rFonts w:ascii="Times New Roman" w:hAnsi="Times New Roman"/>
                <w:sz w:val="24"/>
                <w:szCs w:val="24"/>
                <w:lang w:val="uk-UA"/>
              </w:rPr>
              <w:t>,</w:t>
            </w:r>
            <w:r>
              <w:rPr>
                <w:rFonts w:ascii="Times New Roman" w:hAnsi="Times New Roman"/>
                <w:sz w:val="24"/>
                <w:szCs w:val="24"/>
                <w:lang w:val="uk-UA"/>
              </w:rPr>
              <w:t>9</w:t>
            </w:r>
          </w:p>
        </w:tc>
        <w:tc>
          <w:tcPr>
            <w:tcW w:w="1692" w:type="dxa"/>
            <w:tcBorders>
              <w:top w:val="nil"/>
              <w:left w:val="nil"/>
              <w:bottom w:val="single" w:sz="4" w:space="0" w:color="auto"/>
              <w:right w:val="single" w:sz="4" w:space="0" w:color="auto"/>
            </w:tcBorders>
            <w:vAlign w:val="bottom"/>
            <w:hideMark/>
          </w:tcPr>
          <w:p w:rsidR="00DD1EE2" w:rsidRDefault="00D4450C" w:rsidP="00D4450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DD1EE2">
              <w:rPr>
                <w:rFonts w:ascii="Times New Roman" w:hAnsi="Times New Roman"/>
                <w:sz w:val="24"/>
                <w:szCs w:val="24"/>
                <w:lang w:val="uk-UA"/>
              </w:rPr>
              <w:t>,</w:t>
            </w:r>
            <w:r>
              <w:rPr>
                <w:rFonts w:ascii="Times New Roman" w:hAnsi="Times New Roman"/>
                <w:sz w:val="24"/>
                <w:szCs w:val="24"/>
                <w:lang w:val="uk-UA"/>
              </w:rPr>
              <w:t>2</w:t>
            </w:r>
          </w:p>
        </w:tc>
      </w:tr>
      <w:tr w:rsidR="00DD1EE2"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Технічні культури: </w:t>
            </w:r>
          </w:p>
        </w:tc>
        <w:tc>
          <w:tcPr>
            <w:tcW w:w="1107" w:type="dxa"/>
            <w:tcBorders>
              <w:top w:val="nil"/>
              <w:left w:val="nil"/>
              <w:bottom w:val="single" w:sz="4" w:space="0" w:color="auto"/>
              <w:right w:val="single" w:sz="4" w:space="0" w:color="auto"/>
            </w:tcBorders>
            <w:vAlign w:val="center"/>
            <w:hideMark/>
          </w:tcPr>
          <w:p w:rsidR="00DD1EE2" w:rsidRDefault="00087A8E" w:rsidP="00361A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571</w:t>
            </w:r>
            <w:r>
              <w:rPr>
                <w:rFonts w:ascii="Times New Roman" w:hAnsi="Times New Roman"/>
                <w:sz w:val="24"/>
                <w:szCs w:val="24"/>
                <w:lang w:val="uk-UA"/>
              </w:rPr>
              <w:t>,0</w:t>
            </w:r>
            <w:r w:rsidR="00DD1EE2">
              <w:rPr>
                <w:rFonts w:ascii="Times New Roman" w:eastAsia="Times New Roman" w:hAnsi="Times New Roman"/>
                <w:sz w:val="24"/>
                <w:szCs w:val="24"/>
                <w:lang w:eastAsia="ru-RU"/>
              </w:rPr>
              <w:t> </w:t>
            </w:r>
          </w:p>
        </w:tc>
        <w:tc>
          <w:tcPr>
            <w:tcW w:w="1226" w:type="dxa"/>
            <w:tcBorders>
              <w:top w:val="nil"/>
              <w:left w:val="nil"/>
              <w:bottom w:val="single" w:sz="4" w:space="0" w:color="auto"/>
              <w:right w:val="single" w:sz="4" w:space="0" w:color="auto"/>
            </w:tcBorders>
            <w:vAlign w:val="center"/>
            <w:hideMark/>
          </w:tcPr>
          <w:p w:rsidR="00DD1EE2" w:rsidRDefault="002D0F38" w:rsidP="00361A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571</w:t>
            </w:r>
            <w:r w:rsidR="007A7BC6">
              <w:rPr>
                <w:rFonts w:ascii="Times New Roman" w:hAnsi="Times New Roman"/>
                <w:sz w:val="24"/>
                <w:szCs w:val="24"/>
                <w:lang w:val="uk-UA"/>
              </w:rPr>
              <w:t>,0</w:t>
            </w:r>
            <w:r w:rsidR="00DD1EE2">
              <w:rPr>
                <w:rFonts w:ascii="Times New Roman" w:eastAsia="Times New Roman" w:hAnsi="Times New Roman"/>
                <w:sz w:val="24"/>
                <w:szCs w:val="24"/>
                <w:lang w:eastAsia="ru-RU"/>
              </w:rPr>
              <w:t> </w:t>
            </w:r>
          </w:p>
        </w:tc>
        <w:tc>
          <w:tcPr>
            <w:tcW w:w="1107" w:type="dxa"/>
            <w:tcBorders>
              <w:top w:val="nil"/>
              <w:left w:val="nil"/>
              <w:bottom w:val="single" w:sz="4" w:space="0" w:color="auto"/>
              <w:right w:val="single" w:sz="4" w:space="0" w:color="auto"/>
            </w:tcBorders>
            <w:vAlign w:val="bottom"/>
          </w:tcPr>
          <w:p w:rsidR="00DD1EE2"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23,1</w:t>
            </w:r>
          </w:p>
        </w:tc>
        <w:tc>
          <w:tcPr>
            <w:tcW w:w="1226" w:type="dxa"/>
            <w:tcBorders>
              <w:top w:val="nil"/>
              <w:left w:val="nil"/>
              <w:bottom w:val="single" w:sz="4" w:space="0" w:color="auto"/>
              <w:right w:val="single" w:sz="4" w:space="0" w:color="auto"/>
            </w:tcBorders>
            <w:vAlign w:val="bottom"/>
          </w:tcPr>
          <w:p w:rsidR="00DD1EE2"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27,8</w:t>
            </w:r>
          </w:p>
        </w:tc>
        <w:tc>
          <w:tcPr>
            <w:tcW w:w="1692" w:type="dxa"/>
            <w:tcBorders>
              <w:top w:val="nil"/>
              <w:left w:val="nil"/>
              <w:bottom w:val="single" w:sz="4" w:space="0" w:color="auto"/>
              <w:right w:val="single" w:sz="4" w:space="0" w:color="auto"/>
            </w:tcBorders>
            <w:vAlign w:val="bottom"/>
          </w:tcPr>
          <w:p w:rsidR="00DD1EE2" w:rsidRDefault="00D4450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4,7</w:t>
            </w:r>
          </w:p>
        </w:tc>
      </w:tr>
      <w:tr w:rsidR="00DD1EE2"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соняшник на зерно</w:t>
            </w:r>
          </w:p>
        </w:tc>
        <w:tc>
          <w:tcPr>
            <w:tcW w:w="1107" w:type="dxa"/>
            <w:tcBorders>
              <w:top w:val="nil"/>
              <w:left w:val="nil"/>
              <w:bottom w:val="single" w:sz="4" w:space="0" w:color="auto"/>
              <w:right w:val="single" w:sz="4" w:space="0" w:color="auto"/>
            </w:tcBorders>
            <w:vAlign w:val="center"/>
            <w:hideMark/>
          </w:tcPr>
          <w:p w:rsidR="00DD1EE2" w:rsidRPr="00807411" w:rsidRDefault="00807411" w:rsidP="00361AE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571</w:t>
            </w:r>
            <w:r w:rsidR="00087A8E">
              <w:rPr>
                <w:rFonts w:ascii="Times New Roman" w:hAnsi="Times New Roman"/>
                <w:sz w:val="24"/>
                <w:szCs w:val="24"/>
                <w:lang w:val="uk-UA"/>
              </w:rPr>
              <w:t>,0</w:t>
            </w:r>
          </w:p>
        </w:tc>
        <w:tc>
          <w:tcPr>
            <w:tcW w:w="1226" w:type="dxa"/>
            <w:tcBorders>
              <w:top w:val="nil"/>
              <w:left w:val="nil"/>
              <w:bottom w:val="single" w:sz="4" w:space="0" w:color="auto"/>
              <w:right w:val="single" w:sz="4" w:space="0" w:color="auto"/>
            </w:tcBorders>
            <w:vAlign w:val="center"/>
            <w:hideMark/>
          </w:tcPr>
          <w:p w:rsidR="00DD1EE2" w:rsidRPr="002D0F38" w:rsidRDefault="002D0F38" w:rsidP="00361AE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571</w:t>
            </w:r>
            <w:r w:rsidR="007A7BC6">
              <w:rPr>
                <w:rFonts w:ascii="Times New Roman" w:hAnsi="Times New Roman"/>
                <w:sz w:val="24"/>
                <w:szCs w:val="24"/>
                <w:lang w:val="uk-UA"/>
              </w:rPr>
              <w:t>,0</w:t>
            </w:r>
          </w:p>
        </w:tc>
        <w:tc>
          <w:tcPr>
            <w:tcW w:w="1107" w:type="dxa"/>
            <w:tcBorders>
              <w:top w:val="nil"/>
              <w:left w:val="nil"/>
              <w:bottom w:val="single" w:sz="4" w:space="0" w:color="auto"/>
              <w:right w:val="single" w:sz="4" w:space="0" w:color="auto"/>
            </w:tcBorders>
            <w:vAlign w:val="bottom"/>
            <w:hideMark/>
          </w:tcPr>
          <w:p w:rsidR="00DD1EE2" w:rsidRDefault="003A65A1" w:rsidP="003A65A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DD1EE2">
              <w:rPr>
                <w:rFonts w:ascii="Times New Roman" w:hAnsi="Times New Roman"/>
                <w:sz w:val="24"/>
                <w:szCs w:val="24"/>
                <w:lang w:val="uk-UA"/>
              </w:rPr>
              <w:t>3,1</w:t>
            </w:r>
          </w:p>
        </w:tc>
        <w:tc>
          <w:tcPr>
            <w:tcW w:w="1226" w:type="dxa"/>
            <w:tcBorders>
              <w:top w:val="nil"/>
              <w:left w:val="nil"/>
              <w:bottom w:val="single" w:sz="4" w:space="0" w:color="auto"/>
              <w:right w:val="single" w:sz="4" w:space="0" w:color="auto"/>
            </w:tcBorders>
            <w:vAlign w:val="bottom"/>
            <w:hideMark/>
          </w:tcPr>
          <w:p w:rsidR="00DD1EE2"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r w:rsidR="00DD1EE2">
              <w:rPr>
                <w:rFonts w:ascii="Times New Roman" w:hAnsi="Times New Roman"/>
                <w:sz w:val="24"/>
                <w:szCs w:val="24"/>
                <w:lang w:val="uk-UA"/>
              </w:rPr>
              <w:t>,8</w:t>
            </w:r>
          </w:p>
        </w:tc>
        <w:tc>
          <w:tcPr>
            <w:tcW w:w="1692" w:type="dxa"/>
            <w:tcBorders>
              <w:top w:val="nil"/>
              <w:left w:val="nil"/>
              <w:bottom w:val="single" w:sz="4" w:space="0" w:color="auto"/>
              <w:right w:val="single" w:sz="4" w:space="0" w:color="auto"/>
            </w:tcBorders>
            <w:vAlign w:val="bottom"/>
            <w:hideMark/>
          </w:tcPr>
          <w:p w:rsidR="00DD1EE2" w:rsidRDefault="00D4450C" w:rsidP="00D4450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DD1EE2">
              <w:rPr>
                <w:rFonts w:ascii="Times New Roman" w:hAnsi="Times New Roman"/>
                <w:sz w:val="24"/>
                <w:szCs w:val="24"/>
                <w:lang w:val="uk-UA"/>
              </w:rPr>
              <w:t>,</w:t>
            </w:r>
            <w:r>
              <w:rPr>
                <w:rFonts w:ascii="Times New Roman" w:hAnsi="Times New Roman"/>
                <w:sz w:val="24"/>
                <w:szCs w:val="24"/>
                <w:lang w:val="uk-UA"/>
              </w:rPr>
              <w:t>7</w:t>
            </w:r>
          </w:p>
        </w:tc>
      </w:tr>
      <w:tr w:rsidR="002D0F38"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2D0F38" w:rsidRPr="002D0F38" w:rsidRDefault="002D0F38" w:rsidP="002D0F38">
            <w:pPr>
              <w:spacing w:after="0" w:line="240" w:lineRule="auto"/>
              <w:rPr>
                <w:rFonts w:ascii="Times New Roman" w:hAnsi="Times New Roman"/>
                <w:sz w:val="24"/>
                <w:szCs w:val="24"/>
                <w:lang w:val="uk-UA"/>
              </w:rPr>
            </w:pPr>
            <w:r w:rsidRPr="002D0F38">
              <w:rPr>
                <w:rFonts w:ascii="Times New Roman" w:hAnsi="Times New Roman"/>
                <w:sz w:val="24"/>
                <w:szCs w:val="24"/>
                <w:lang w:val="uk-UA"/>
              </w:rPr>
              <w:t>3.</w:t>
            </w:r>
            <w:r>
              <w:rPr>
                <w:rFonts w:ascii="Times New Roman" w:hAnsi="Times New Roman"/>
                <w:sz w:val="24"/>
                <w:szCs w:val="24"/>
                <w:lang w:val="uk-UA"/>
              </w:rPr>
              <w:t xml:space="preserve"> </w:t>
            </w:r>
            <w:r w:rsidRPr="002D0F38">
              <w:rPr>
                <w:rFonts w:ascii="Times New Roman" w:hAnsi="Times New Roman"/>
                <w:sz w:val="24"/>
                <w:szCs w:val="24"/>
                <w:lang w:val="uk-UA"/>
              </w:rPr>
              <w:t>Кормові культури</w:t>
            </w:r>
          </w:p>
        </w:tc>
        <w:tc>
          <w:tcPr>
            <w:tcW w:w="1107" w:type="dxa"/>
            <w:tcBorders>
              <w:top w:val="nil"/>
              <w:left w:val="nil"/>
              <w:bottom w:val="single" w:sz="4" w:space="0" w:color="auto"/>
              <w:right w:val="single" w:sz="4" w:space="0" w:color="auto"/>
            </w:tcBorders>
            <w:vAlign w:val="bottom"/>
            <w:hideMark/>
          </w:tcPr>
          <w:p w:rsidR="002D0F38" w:rsidRDefault="00087A8E"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1098,0</w:t>
            </w:r>
          </w:p>
        </w:tc>
        <w:tc>
          <w:tcPr>
            <w:tcW w:w="1226" w:type="dxa"/>
            <w:tcBorders>
              <w:top w:val="nil"/>
              <w:left w:val="nil"/>
              <w:bottom w:val="single" w:sz="4" w:space="0" w:color="auto"/>
              <w:right w:val="single" w:sz="4" w:space="0" w:color="auto"/>
            </w:tcBorders>
            <w:vAlign w:val="bottom"/>
            <w:hideMark/>
          </w:tcPr>
          <w:p w:rsidR="002D0F38" w:rsidRDefault="005E197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830,0</w:t>
            </w:r>
          </w:p>
        </w:tc>
        <w:tc>
          <w:tcPr>
            <w:tcW w:w="1107" w:type="dxa"/>
            <w:tcBorders>
              <w:top w:val="nil"/>
              <w:left w:val="nil"/>
              <w:bottom w:val="single" w:sz="4" w:space="0" w:color="auto"/>
              <w:right w:val="single" w:sz="4" w:space="0" w:color="auto"/>
            </w:tcBorders>
            <w:vAlign w:val="bottom"/>
            <w:hideMark/>
          </w:tcPr>
          <w:p w:rsidR="002D0F38"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44,5</w:t>
            </w:r>
          </w:p>
        </w:tc>
        <w:tc>
          <w:tcPr>
            <w:tcW w:w="1226" w:type="dxa"/>
            <w:tcBorders>
              <w:top w:val="nil"/>
              <w:left w:val="nil"/>
              <w:bottom w:val="single" w:sz="4" w:space="0" w:color="auto"/>
              <w:right w:val="single" w:sz="4" w:space="0" w:color="auto"/>
            </w:tcBorders>
            <w:vAlign w:val="bottom"/>
            <w:hideMark/>
          </w:tcPr>
          <w:p w:rsidR="002D0F38"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40,5</w:t>
            </w:r>
          </w:p>
        </w:tc>
        <w:tc>
          <w:tcPr>
            <w:tcW w:w="1692" w:type="dxa"/>
            <w:tcBorders>
              <w:top w:val="nil"/>
              <w:left w:val="nil"/>
              <w:bottom w:val="single" w:sz="4" w:space="0" w:color="auto"/>
              <w:right w:val="single" w:sz="4" w:space="0" w:color="auto"/>
            </w:tcBorders>
            <w:vAlign w:val="bottom"/>
            <w:hideMark/>
          </w:tcPr>
          <w:p w:rsidR="002D0F38" w:rsidRDefault="00D4450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r w:rsidR="002D0F38"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2D0F38" w:rsidRPr="002D0F38" w:rsidRDefault="002D0F38" w:rsidP="002D0F38">
            <w:pPr>
              <w:spacing w:after="0" w:line="240" w:lineRule="auto"/>
              <w:rPr>
                <w:rFonts w:ascii="Times New Roman" w:hAnsi="Times New Roman"/>
                <w:sz w:val="24"/>
                <w:szCs w:val="24"/>
                <w:lang w:val="uk-UA"/>
              </w:rPr>
            </w:pPr>
            <w:r>
              <w:rPr>
                <w:rFonts w:ascii="Times New Roman" w:eastAsia="Times New Roman" w:hAnsi="Times New Roman"/>
                <w:sz w:val="24"/>
                <w:szCs w:val="24"/>
                <w:lang w:eastAsia="ru-RU"/>
              </w:rPr>
              <w:t>кукурудза</w:t>
            </w:r>
            <w:r>
              <w:rPr>
                <w:rFonts w:ascii="Times New Roman" w:eastAsia="Times New Roman" w:hAnsi="Times New Roman"/>
                <w:sz w:val="24"/>
                <w:szCs w:val="24"/>
                <w:lang w:val="uk-UA" w:eastAsia="ru-RU"/>
              </w:rPr>
              <w:t xml:space="preserve"> на силос</w:t>
            </w:r>
          </w:p>
        </w:tc>
        <w:tc>
          <w:tcPr>
            <w:tcW w:w="1107" w:type="dxa"/>
            <w:tcBorders>
              <w:top w:val="nil"/>
              <w:left w:val="nil"/>
              <w:bottom w:val="single" w:sz="4" w:space="0" w:color="auto"/>
              <w:right w:val="single" w:sz="4" w:space="0" w:color="auto"/>
            </w:tcBorders>
            <w:vAlign w:val="bottom"/>
            <w:hideMark/>
          </w:tcPr>
          <w:p w:rsidR="002D0F38" w:rsidRDefault="00087A8E"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370,0</w:t>
            </w:r>
          </w:p>
        </w:tc>
        <w:tc>
          <w:tcPr>
            <w:tcW w:w="1226" w:type="dxa"/>
            <w:tcBorders>
              <w:top w:val="nil"/>
              <w:left w:val="nil"/>
              <w:bottom w:val="single" w:sz="4" w:space="0" w:color="auto"/>
              <w:right w:val="single" w:sz="4" w:space="0" w:color="auto"/>
            </w:tcBorders>
            <w:vAlign w:val="bottom"/>
            <w:hideMark/>
          </w:tcPr>
          <w:p w:rsidR="002D0F38" w:rsidRDefault="007A7BC6"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250,0</w:t>
            </w:r>
          </w:p>
        </w:tc>
        <w:tc>
          <w:tcPr>
            <w:tcW w:w="1107" w:type="dxa"/>
            <w:tcBorders>
              <w:top w:val="nil"/>
              <w:left w:val="nil"/>
              <w:bottom w:val="single" w:sz="4" w:space="0" w:color="auto"/>
              <w:right w:val="single" w:sz="4" w:space="0" w:color="auto"/>
            </w:tcBorders>
            <w:vAlign w:val="bottom"/>
            <w:hideMark/>
          </w:tcPr>
          <w:p w:rsidR="002D0F38"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15,0</w:t>
            </w:r>
          </w:p>
        </w:tc>
        <w:tc>
          <w:tcPr>
            <w:tcW w:w="1226" w:type="dxa"/>
            <w:tcBorders>
              <w:top w:val="nil"/>
              <w:left w:val="nil"/>
              <w:bottom w:val="single" w:sz="4" w:space="0" w:color="auto"/>
              <w:right w:val="single" w:sz="4" w:space="0" w:color="auto"/>
            </w:tcBorders>
            <w:vAlign w:val="bottom"/>
            <w:hideMark/>
          </w:tcPr>
          <w:p w:rsidR="002D0F38"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12,2</w:t>
            </w:r>
          </w:p>
        </w:tc>
        <w:tc>
          <w:tcPr>
            <w:tcW w:w="1692" w:type="dxa"/>
            <w:tcBorders>
              <w:top w:val="nil"/>
              <w:left w:val="nil"/>
              <w:bottom w:val="single" w:sz="4" w:space="0" w:color="auto"/>
              <w:right w:val="single" w:sz="4" w:space="0" w:color="auto"/>
            </w:tcBorders>
            <w:vAlign w:val="bottom"/>
            <w:hideMark/>
          </w:tcPr>
          <w:p w:rsidR="002D0F38" w:rsidRDefault="00D4450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2D0F38"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2D0F38" w:rsidRPr="007A7BC6" w:rsidRDefault="007A7BC6" w:rsidP="002D0F3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кукурудза</w:t>
            </w:r>
            <w:r>
              <w:rPr>
                <w:rFonts w:ascii="Times New Roman" w:eastAsia="Times New Roman" w:hAnsi="Times New Roman"/>
                <w:sz w:val="24"/>
                <w:szCs w:val="24"/>
                <w:lang w:val="uk-UA" w:eastAsia="ru-RU"/>
              </w:rPr>
              <w:t xml:space="preserve"> на зелений корм, сінаж</w:t>
            </w:r>
          </w:p>
        </w:tc>
        <w:tc>
          <w:tcPr>
            <w:tcW w:w="1107" w:type="dxa"/>
            <w:tcBorders>
              <w:top w:val="nil"/>
              <w:left w:val="nil"/>
              <w:bottom w:val="single" w:sz="4" w:space="0" w:color="auto"/>
              <w:right w:val="single" w:sz="4" w:space="0" w:color="auto"/>
            </w:tcBorders>
            <w:vAlign w:val="bottom"/>
            <w:hideMark/>
          </w:tcPr>
          <w:p w:rsidR="002D0F38" w:rsidRDefault="00087A8E"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210,0</w:t>
            </w:r>
          </w:p>
        </w:tc>
        <w:tc>
          <w:tcPr>
            <w:tcW w:w="1226" w:type="dxa"/>
            <w:tcBorders>
              <w:top w:val="nil"/>
              <w:left w:val="nil"/>
              <w:bottom w:val="single" w:sz="4" w:space="0" w:color="auto"/>
              <w:right w:val="single" w:sz="4" w:space="0" w:color="auto"/>
            </w:tcBorders>
            <w:vAlign w:val="bottom"/>
            <w:hideMark/>
          </w:tcPr>
          <w:p w:rsidR="002D0F38" w:rsidRDefault="007A7BC6"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250,0</w:t>
            </w:r>
          </w:p>
        </w:tc>
        <w:tc>
          <w:tcPr>
            <w:tcW w:w="1107" w:type="dxa"/>
            <w:tcBorders>
              <w:top w:val="nil"/>
              <w:left w:val="nil"/>
              <w:bottom w:val="single" w:sz="4" w:space="0" w:color="auto"/>
              <w:right w:val="single" w:sz="4" w:space="0" w:color="auto"/>
            </w:tcBorders>
            <w:vAlign w:val="bottom"/>
            <w:hideMark/>
          </w:tcPr>
          <w:p w:rsidR="002D0F38"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226" w:type="dxa"/>
            <w:tcBorders>
              <w:top w:val="nil"/>
              <w:left w:val="nil"/>
              <w:bottom w:val="single" w:sz="4" w:space="0" w:color="auto"/>
              <w:right w:val="single" w:sz="4" w:space="0" w:color="auto"/>
            </w:tcBorders>
            <w:vAlign w:val="bottom"/>
            <w:hideMark/>
          </w:tcPr>
          <w:p w:rsidR="002D0F38"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12,2</w:t>
            </w:r>
          </w:p>
        </w:tc>
        <w:tc>
          <w:tcPr>
            <w:tcW w:w="1692" w:type="dxa"/>
            <w:tcBorders>
              <w:top w:val="nil"/>
              <w:left w:val="nil"/>
              <w:bottom w:val="single" w:sz="4" w:space="0" w:color="auto"/>
              <w:right w:val="single" w:sz="4" w:space="0" w:color="auto"/>
            </w:tcBorders>
            <w:vAlign w:val="bottom"/>
            <w:hideMark/>
          </w:tcPr>
          <w:p w:rsidR="002D0F38" w:rsidRDefault="00D4450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r>
      <w:tr w:rsidR="007A7BC6"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7A7BC6" w:rsidRPr="007A7BC6" w:rsidRDefault="007A7BC6" w:rsidP="002D0F3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однорічні трави</w:t>
            </w:r>
          </w:p>
        </w:tc>
        <w:tc>
          <w:tcPr>
            <w:tcW w:w="1107" w:type="dxa"/>
            <w:tcBorders>
              <w:top w:val="nil"/>
              <w:left w:val="nil"/>
              <w:bottom w:val="single" w:sz="4" w:space="0" w:color="auto"/>
              <w:right w:val="single" w:sz="4" w:space="0" w:color="auto"/>
            </w:tcBorders>
            <w:vAlign w:val="bottom"/>
            <w:hideMark/>
          </w:tcPr>
          <w:p w:rsidR="007A7BC6" w:rsidRDefault="00087A8E"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355,0</w:t>
            </w:r>
          </w:p>
        </w:tc>
        <w:tc>
          <w:tcPr>
            <w:tcW w:w="1226" w:type="dxa"/>
            <w:tcBorders>
              <w:top w:val="nil"/>
              <w:left w:val="nil"/>
              <w:bottom w:val="single" w:sz="4" w:space="0" w:color="auto"/>
              <w:right w:val="single" w:sz="4" w:space="0" w:color="auto"/>
            </w:tcBorders>
            <w:vAlign w:val="bottom"/>
            <w:hideMark/>
          </w:tcPr>
          <w:p w:rsidR="007A7BC6" w:rsidRDefault="007A7BC6"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167,0</w:t>
            </w:r>
          </w:p>
        </w:tc>
        <w:tc>
          <w:tcPr>
            <w:tcW w:w="1107" w:type="dxa"/>
            <w:tcBorders>
              <w:top w:val="nil"/>
              <w:left w:val="nil"/>
              <w:bottom w:val="single" w:sz="4" w:space="0" w:color="auto"/>
              <w:right w:val="single" w:sz="4" w:space="0" w:color="auto"/>
            </w:tcBorders>
            <w:vAlign w:val="bottom"/>
            <w:hideMark/>
          </w:tcPr>
          <w:p w:rsidR="007A7BC6"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14,4</w:t>
            </w:r>
          </w:p>
        </w:tc>
        <w:tc>
          <w:tcPr>
            <w:tcW w:w="1226" w:type="dxa"/>
            <w:tcBorders>
              <w:top w:val="nil"/>
              <w:left w:val="nil"/>
              <w:bottom w:val="single" w:sz="4" w:space="0" w:color="auto"/>
              <w:right w:val="single" w:sz="4" w:space="0" w:color="auto"/>
            </w:tcBorders>
            <w:vAlign w:val="bottom"/>
            <w:hideMark/>
          </w:tcPr>
          <w:p w:rsidR="007A7BC6"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8,2</w:t>
            </w:r>
          </w:p>
        </w:tc>
        <w:tc>
          <w:tcPr>
            <w:tcW w:w="1692" w:type="dxa"/>
            <w:tcBorders>
              <w:top w:val="nil"/>
              <w:left w:val="nil"/>
              <w:bottom w:val="single" w:sz="4" w:space="0" w:color="auto"/>
              <w:right w:val="single" w:sz="4" w:space="0" w:color="auto"/>
            </w:tcBorders>
            <w:vAlign w:val="bottom"/>
            <w:hideMark/>
          </w:tcPr>
          <w:p w:rsidR="007A7BC6" w:rsidRDefault="00D4450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-6,2</w:t>
            </w:r>
          </w:p>
        </w:tc>
      </w:tr>
      <w:tr w:rsidR="007A7BC6"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7A7BC6" w:rsidRDefault="007A7BC6" w:rsidP="002D0F3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багаторічні трави посіву минулих років</w:t>
            </w:r>
          </w:p>
        </w:tc>
        <w:tc>
          <w:tcPr>
            <w:tcW w:w="1107" w:type="dxa"/>
            <w:tcBorders>
              <w:top w:val="nil"/>
              <w:left w:val="nil"/>
              <w:bottom w:val="single" w:sz="4" w:space="0" w:color="auto"/>
              <w:right w:val="single" w:sz="4" w:space="0" w:color="auto"/>
            </w:tcBorders>
            <w:vAlign w:val="bottom"/>
            <w:hideMark/>
          </w:tcPr>
          <w:p w:rsidR="007A7BC6" w:rsidRDefault="00087A8E"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163,0</w:t>
            </w:r>
          </w:p>
        </w:tc>
        <w:tc>
          <w:tcPr>
            <w:tcW w:w="1226" w:type="dxa"/>
            <w:tcBorders>
              <w:top w:val="nil"/>
              <w:left w:val="nil"/>
              <w:bottom w:val="single" w:sz="4" w:space="0" w:color="auto"/>
              <w:right w:val="single" w:sz="4" w:space="0" w:color="auto"/>
            </w:tcBorders>
            <w:vAlign w:val="bottom"/>
            <w:hideMark/>
          </w:tcPr>
          <w:p w:rsidR="007A7BC6" w:rsidRDefault="007A7BC6"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163,0</w:t>
            </w:r>
          </w:p>
        </w:tc>
        <w:tc>
          <w:tcPr>
            <w:tcW w:w="1107" w:type="dxa"/>
            <w:tcBorders>
              <w:top w:val="nil"/>
              <w:left w:val="nil"/>
              <w:bottom w:val="single" w:sz="4" w:space="0" w:color="auto"/>
              <w:right w:val="single" w:sz="4" w:space="0" w:color="auto"/>
            </w:tcBorders>
            <w:vAlign w:val="bottom"/>
            <w:hideMark/>
          </w:tcPr>
          <w:p w:rsidR="007A7BC6"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6,6</w:t>
            </w:r>
          </w:p>
        </w:tc>
        <w:tc>
          <w:tcPr>
            <w:tcW w:w="1226" w:type="dxa"/>
            <w:tcBorders>
              <w:top w:val="nil"/>
              <w:left w:val="nil"/>
              <w:bottom w:val="single" w:sz="4" w:space="0" w:color="auto"/>
              <w:right w:val="single" w:sz="4" w:space="0" w:color="auto"/>
            </w:tcBorders>
            <w:vAlign w:val="bottom"/>
            <w:hideMark/>
          </w:tcPr>
          <w:p w:rsidR="007A7BC6" w:rsidRDefault="003A65A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c>
          <w:tcPr>
            <w:tcW w:w="1692" w:type="dxa"/>
            <w:tcBorders>
              <w:top w:val="nil"/>
              <w:left w:val="nil"/>
              <w:bottom w:val="single" w:sz="4" w:space="0" w:color="auto"/>
              <w:right w:val="single" w:sz="4" w:space="0" w:color="auto"/>
            </w:tcBorders>
            <w:vAlign w:val="bottom"/>
            <w:hideMark/>
          </w:tcPr>
          <w:p w:rsidR="007A7BC6" w:rsidRDefault="00D4450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DD1EE2" w:rsidTr="00361AEF">
        <w:trPr>
          <w:trHeight w:val="255"/>
          <w:jc w:val="center"/>
        </w:trPr>
        <w:tc>
          <w:tcPr>
            <w:tcW w:w="2965"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hAnsi="Times New Roman"/>
                <w:sz w:val="24"/>
                <w:szCs w:val="24"/>
                <w:lang w:val="uk-UA"/>
              </w:rPr>
            </w:pPr>
            <w:r>
              <w:rPr>
                <w:rFonts w:ascii="Times New Roman" w:hAnsi="Times New Roman"/>
                <w:sz w:val="24"/>
                <w:szCs w:val="24"/>
                <w:lang w:val="uk-UA"/>
              </w:rPr>
              <w:t>Пар</w:t>
            </w:r>
          </w:p>
        </w:tc>
        <w:tc>
          <w:tcPr>
            <w:tcW w:w="1107" w:type="dxa"/>
            <w:tcBorders>
              <w:top w:val="nil"/>
              <w:left w:val="nil"/>
              <w:bottom w:val="single" w:sz="4" w:space="0" w:color="auto"/>
              <w:right w:val="single" w:sz="4" w:space="0" w:color="auto"/>
            </w:tcBorders>
            <w:vAlign w:val="bottom"/>
            <w:hideMark/>
          </w:tcPr>
          <w:p w:rsidR="00DD1EE2" w:rsidRDefault="00087A8E"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671</w:t>
            </w:r>
            <w:r w:rsidR="00DD1EE2">
              <w:rPr>
                <w:rFonts w:ascii="Times New Roman" w:hAnsi="Times New Roman"/>
                <w:sz w:val="24"/>
                <w:szCs w:val="24"/>
                <w:lang w:val="uk-UA"/>
              </w:rPr>
              <w:t>,0</w:t>
            </w:r>
          </w:p>
        </w:tc>
        <w:tc>
          <w:tcPr>
            <w:tcW w:w="1226" w:type="dxa"/>
            <w:tcBorders>
              <w:top w:val="nil"/>
              <w:left w:val="nil"/>
              <w:bottom w:val="single" w:sz="4" w:space="0" w:color="auto"/>
              <w:right w:val="single" w:sz="4" w:space="0" w:color="auto"/>
            </w:tcBorders>
            <w:vAlign w:val="bottom"/>
            <w:hideMark/>
          </w:tcPr>
          <w:p w:rsidR="00DD1EE2" w:rsidRDefault="005E197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1126</w:t>
            </w:r>
            <w:r w:rsidR="00DD1EE2">
              <w:rPr>
                <w:rFonts w:ascii="Times New Roman" w:hAnsi="Times New Roman"/>
                <w:sz w:val="24"/>
                <w:szCs w:val="24"/>
                <w:lang w:val="uk-UA"/>
              </w:rPr>
              <w:t>,0</w:t>
            </w:r>
          </w:p>
        </w:tc>
        <w:tc>
          <w:tcPr>
            <w:tcW w:w="1107"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26"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692" w:type="dxa"/>
            <w:tcBorders>
              <w:top w:val="nil"/>
              <w:left w:val="nil"/>
              <w:bottom w:val="single" w:sz="4" w:space="0" w:color="auto"/>
              <w:right w:val="single" w:sz="4" w:space="0" w:color="auto"/>
            </w:tcBorders>
            <w:vAlign w:val="bottom"/>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bl>
    <w:p w:rsidR="00DD1EE2" w:rsidRDefault="00DD1EE2" w:rsidP="00DD1EE2">
      <w:pPr>
        <w:tabs>
          <w:tab w:val="left" w:pos="4440"/>
        </w:tabs>
        <w:spacing w:after="0" w:line="360" w:lineRule="auto"/>
        <w:ind w:firstLine="851"/>
        <w:jc w:val="both"/>
        <w:rPr>
          <w:rFonts w:ascii="Times New Roman" w:hAnsi="Times New Roman"/>
          <w:sz w:val="28"/>
          <w:szCs w:val="28"/>
          <w:lang w:val="uk-UA"/>
        </w:rPr>
      </w:pPr>
    </w:p>
    <w:p w:rsidR="002B430D" w:rsidRDefault="002B430D" w:rsidP="002B430D">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Зі зміною загальної площі сільськогосподарських угідь змінилася структура площі  відведеної під ріллю.</w:t>
      </w:r>
      <w:r w:rsidR="0065201B">
        <w:rPr>
          <w:rFonts w:ascii="Times New Roman" w:hAnsi="Times New Roman"/>
          <w:sz w:val="28"/>
          <w:szCs w:val="28"/>
          <w:lang w:val="uk-UA"/>
        </w:rPr>
        <w:t xml:space="preserve"> </w:t>
      </w:r>
      <w:r>
        <w:rPr>
          <w:rFonts w:ascii="Times New Roman" w:hAnsi="Times New Roman"/>
          <w:sz w:val="28"/>
          <w:szCs w:val="28"/>
          <w:lang w:val="uk-UA"/>
        </w:rPr>
        <w:t xml:space="preserve">В звітному році </w:t>
      </w:r>
      <w:r w:rsidR="0065201B">
        <w:rPr>
          <w:rFonts w:ascii="Times New Roman" w:hAnsi="Times New Roman"/>
          <w:sz w:val="28"/>
          <w:szCs w:val="28"/>
          <w:lang w:val="uk-UA"/>
        </w:rPr>
        <w:t xml:space="preserve">зменшилася </w:t>
      </w:r>
      <w:r>
        <w:rPr>
          <w:rFonts w:ascii="Times New Roman" w:hAnsi="Times New Roman"/>
          <w:sz w:val="28"/>
          <w:szCs w:val="28"/>
          <w:lang w:val="uk-UA"/>
        </w:rPr>
        <w:t xml:space="preserve">на </w:t>
      </w:r>
      <w:r w:rsidR="0065201B">
        <w:rPr>
          <w:rFonts w:ascii="Times New Roman" w:hAnsi="Times New Roman"/>
          <w:sz w:val="28"/>
          <w:szCs w:val="28"/>
          <w:lang w:val="uk-UA"/>
        </w:rPr>
        <w:t>17</w:t>
      </w:r>
      <w:r>
        <w:rPr>
          <w:rFonts w:ascii="Times New Roman" w:hAnsi="Times New Roman"/>
          <w:sz w:val="28"/>
          <w:szCs w:val="28"/>
          <w:lang w:val="uk-UA"/>
        </w:rPr>
        <w:t>,</w:t>
      </w:r>
      <w:r w:rsidR="0065201B">
        <w:rPr>
          <w:rFonts w:ascii="Times New Roman" w:hAnsi="Times New Roman"/>
          <w:sz w:val="28"/>
          <w:szCs w:val="28"/>
          <w:lang w:val="uk-UA"/>
        </w:rPr>
        <w:t>0</w:t>
      </w:r>
      <w:r>
        <w:rPr>
          <w:rFonts w:ascii="Times New Roman" w:hAnsi="Times New Roman"/>
          <w:sz w:val="28"/>
          <w:szCs w:val="28"/>
          <w:lang w:val="uk-UA"/>
        </w:rPr>
        <w:t xml:space="preserve">% посівна площа і відповідно на </w:t>
      </w:r>
      <w:r w:rsidR="0065201B">
        <w:rPr>
          <w:rFonts w:ascii="Times New Roman" w:hAnsi="Times New Roman"/>
          <w:sz w:val="28"/>
          <w:szCs w:val="28"/>
          <w:lang w:val="uk-UA"/>
        </w:rPr>
        <w:t>68</w:t>
      </w:r>
      <w:r>
        <w:rPr>
          <w:rFonts w:ascii="Times New Roman" w:hAnsi="Times New Roman"/>
          <w:sz w:val="28"/>
          <w:szCs w:val="28"/>
          <w:lang w:val="uk-UA"/>
        </w:rPr>
        <w:t>,</w:t>
      </w:r>
      <w:r w:rsidR="0065201B">
        <w:rPr>
          <w:rFonts w:ascii="Times New Roman" w:hAnsi="Times New Roman"/>
          <w:sz w:val="28"/>
          <w:szCs w:val="28"/>
          <w:lang w:val="uk-UA"/>
        </w:rPr>
        <w:t>0</w:t>
      </w:r>
      <w:r>
        <w:rPr>
          <w:rFonts w:ascii="Times New Roman" w:hAnsi="Times New Roman"/>
          <w:sz w:val="28"/>
          <w:szCs w:val="28"/>
          <w:lang w:val="uk-UA"/>
        </w:rPr>
        <w:t xml:space="preserve">% </w:t>
      </w:r>
      <w:r w:rsidR="0065201B">
        <w:rPr>
          <w:rFonts w:ascii="Times New Roman" w:hAnsi="Times New Roman"/>
          <w:sz w:val="28"/>
          <w:szCs w:val="28"/>
          <w:lang w:val="uk-UA"/>
        </w:rPr>
        <w:t xml:space="preserve">збільшилася </w:t>
      </w:r>
      <w:r>
        <w:rPr>
          <w:rFonts w:ascii="Times New Roman" w:hAnsi="Times New Roman"/>
          <w:sz w:val="28"/>
          <w:szCs w:val="28"/>
          <w:lang w:val="uk-UA"/>
        </w:rPr>
        <w:t>площа пару.</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структурі посівної площі </w:t>
      </w:r>
      <w:r w:rsidR="0065201B">
        <w:rPr>
          <w:rFonts w:ascii="Times New Roman" w:hAnsi="Times New Roman"/>
          <w:sz w:val="28"/>
          <w:szCs w:val="28"/>
          <w:lang w:val="uk-UA"/>
        </w:rPr>
        <w:t xml:space="preserve">зменшилася </w:t>
      </w:r>
      <w:r>
        <w:rPr>
          <w:rFonts w:ascii="Times New Roman" w:hAnsi="Times New Roman"/>
          <w:sz w:val="28"/>
          <w:szCs w:val="28"/>
          <w:lang w:val="uk-UA"/>
        </w:rPr>
        <w:t>питома вага зернових (на 0,</w:t>
      </w:r>
      <w:r w:rsidR="00067881">
        <w:rPr>
          <w:rFonts w:ascii="Times New Roman" w:hAnsi="Times New Roman"/>
          <w:sz w:val="28"/>
          <w:szCs w:val="28"/>
          <w:lang w:val="uk-UA"/>
        </w:rPr>
        <w:t>7</w:t>
      </w:r>
      <w:r>
        <w:rPr>
          <w:rFonts w:ascii="Times New Roman" w:hAnsi="Times New Roman"/>
          <w:sz w:val="28"/>
          <w:szCs w:val="28"/>
          <w:lang w:val="uk-UA"/>
        </w:rPr>
        <w:t xml:space="preserve">%) і відповідно </w:t>
      </w:r>
      <w:r w:rsidR="00067881">
        <w:rPr>
          <w:rFonts w:ascii="Times New Roman" w:hAnsi="Times New Roman"/>
          <w:sz w:val="28"/>
          <w:szCs w:val="28"/>
          <w:lang w:val="uk-UA"/>
        </w:rPr>
        <w:t xml:space="preserve">збільшилася </w:t>
      </w:r>
      <w:r>
        <w:rPr>
          <w:rFonts w:ascii="Times New Roman" w:hAnsi="Times New Roman"/>
          <w:sz w:val="28"/>
          <w:szCs w:val="28"/>
          <w:lang w:val="uk-UA"/>
        </w:rPr>
        <w:t xml:space="preserve">питома вага соняшника (на </w:t>
      </w:r>
      <w:r w:rsidR="00067881">
        <w:rPr>
          <w:rFonts w:ascii="Times New Roman" w:hAnsi="Times New Roman"/>
          <w:sz w:val="28"/>
          <w:szCs w:val="28"/>
          <w:lang w:val="uk-UA"/>
        </w:rPr>
        <w:t>4</w:t>
      </w:r>
      <w:r>
        <w:rPr>
          <w:rFonts w:ascii="Times New Roman" w:hAnsi="Times New Roman"/>
          <w:sz w:val="28"/>
          <w:szCs w:val="28"/>
          <w:lang w:val="uk-UA"/>
        </w:rPr>
        <w:t>,</w:t>
      </w:r>
      <w:r w:rsidR="00067881">
        <w:rPr>
          <w:rFonts w:ascii="Times New Roman" w:hAnsi="Times New Roman"/>
          <w:sz w:val="28"/>
          <w:szCs w:val="28"/>
          <w:lang w:val="uk-UA"/>
        </w:rPr>
        <w:t>7</w:t>
      </w:r>
      <w:r>
        <w:rPr>
          <w:rFonts w:ascii="Times New Roman" w:hAnsi="Times New Roman"/>
          <w:sz w:val="28"/>
          <w:szCs w:val="28"/>
          <w:lang w:val="uk-UA"/>
        </w:rPr>
        <w:t xml:space="preserve">%). Питома вага інтенсивних культур у загальній посівній площі у </w:t>
      </w:r>
      <w:r w:rsidR="00067881">
        <w:rPr>
          <w:rFonts w:ascii="Times New Roman" w:hAnsi="Times New Roman"/>
          <w:sz w:val="28"/>
          <w:szCs w:val="28"/>
          <w:lang w:val="uk-UA"/>
        </w:rPr>
        <w:t>сільськогосподарськ</w:t>
      </w:r>
      <w:r>
        <w:rPr>
          <w:rFonts w:ascii="Times New Roman" w:hAnsi="Times New Roman"/>
          <w:sz w:val="28"/>
          <w:szCs w:val="28"/>
          <w:lang w:val="uk-UA"/>
        </w:rPr>
        <w:t xml:space="preserve">ого підприємства становить </w:t>
      </w:r>
      <w:r w:rsidR="00067881">
        <w:rPr>
          <w:rFonts w:ascii="Times New Roman" w:hAnsi="Times New Roman"/>
          <w:sz w:val="28"/>
          <w:szCs w:val="28"/>
          <w:lang w:val="uk-UA"/>
        </w:rPr>
        <w:t>27</w:t>
      </w:r>
      <w:r>
        <w:rPr>
          <w:rFonts w:ascii="Times New Roman" w:hAnsi="Times New Roman"/>
          <w:sz w:val="28"/>
          <w:szCs w:val="28"/>
          <w:lang w:val="uk-UA"/>
        </w:rPr>
        <w:t>,8%.</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Про економічну ефективність використання землі судять на основі системи натуральних і вартісних показників.</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До натуральних показників економічної ефективності використання землі відносять:</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урожайність сільськогосподарських культур;</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виробництво окремих видів тваринницької продукції на 100 га відповідних земельних угідь (продукцію скотарства і вівчарства розраховують на 100 га  сільськогосподарських угідь, свинарства - на ріллю, птахівництва - на площу зернових культур) (табл. </w:t>
      </w:r>
      <w:r w:rsidR="00505BC1">
        <w:rPr>
          <w:rFonts w:ascii="Times New Roman" w:hAnsi="Times New Roman"/>
          <w:sz w:val="28"/>
          <w:szCs w:val="28"/>
          <w:lang w:val="uk-UA"/>
        </w:rPr>
        <w:t>2</w:t>
      </w:r>
      <w:r>
        <w:rPr>
          <w:rFonts w:ascii="Times New Roman" w:hAnsi="Times New Roman"/>
          <w:sz w:val="28"/>
          <w:szCs w:val="28"/>
          <w:lang w:val="uk-UA"/>
        </w:rPr>
        <w:t>.</w:t>
      </w:r>
      <w:r w:rsidR="00505BC1">
        <w:rPr>
          <w:rFonts w:ascii="Times New Roman" w:hAnsi="Times New Roman"/>
          <w:sz w:val="28"/>
          <w:szCs w:val="28"/>
          <w:lang w:val="uk-UA"/>
        </w:rPr>
        <w:t>8</w:t>
      </w:r>
      <w:r>
        <w:rPr>
          <w:rFonts w:ascii="Times New Roman" w:hAnsi="Times New Roman"/>
          <w:sz w:val="28"/>
          <w:szCs w:val="28"/>
          <w:lang w:val="uk-UA"/>
        </w:rPr>
        <w:t>).</w:t>
      </w:r>
    </w:p>
    <w:p w:rsidR="00DD1EE2" w:rsidRDefault="00DD1EE2" w:rsidP="00DD1EE2">
      <w:pPr>
        <w:tabs>
          <w:tab w:val="left" w:pos="4440"/>
        </w:tabs>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t xml:space="preserve">Таблиця </w:t>
      </w:r>
      <w:r w:rsidR="00400387">
        <w:rPr>
          <w:rFonts w:ascii="Times New Roman" w:hAnsi="Times New Roman"/>
          <w:sz w:val="28"/>
          <w:szCs w:val="28"/>
          <w:lang w:val="uk-UA"/>
        </w:rPr>
        <w:t>2</w:t>
      </w:r>
      <w:r>
        <w:rPr>
          <w:rFonts w:ascii="Times New Roman" w:hAnsi="Times New Roman"/>
          <w:sz w:val="28"/>
          <w:szCs w:val="28"/>
          <w:lang w:val="uk-UA"/>
        </w:rPr>
        <w:t>.</w:t>
      </w:r>
      <w:r w:rsidR="00400387">
        <w:rPr>
          <w:rFonts w:ascii="Times New Roman" w:hAnsi="Times New Roman"/>
          <w:sz w:val="28"/>
          <w:szCs w:val="28"/>
          <w:lang w:val="uk-UA"/>
        </w:rPr>
        <w:t>8</w:t>
      </w:r>
    </w:p>
    <w:p w:rsidR="00DD1EE2" w:rsidRDefault="00DD1EE2" w:rsidP="00DD1EE2">
      <w:pPr>
        <w:spacing w:after="0" w:line="360" w:lineRule="auto"/>
        <w:ind w:firstLine="851"/>
        <w:jc w:val="center"/>
        <w:rPr>
          <w:rFonts w:ascii="Times New Roman" w:hAnsi="Times New Roman"/>
          <w:bCs/>
          <w:iCs/>
          <w:sz w:val="28"/>
          <w:szCs w:val="28"/>
          <w:lang w:val="uk-UA"/>
        </w:rPr>
      </w:pPr>
      <w:r>
        <w:rPr>
          <w:rFonts w:ascii="Times New Roman" w:hAnsi="Times New Roman"/>
          <w:bCs/>
          <w:iCs/>
          <w:sz w:val="28"/>
          <w:szCs w:val="28"/>
          <w:lang w:val="uk-UA"/>
        </w:rPr>
        <w:t>Ефективність використання землі (натуральні показники)</w:t>
      </w:r>
    </w:p>
    <w:tbl>
      <w:tblPr>
        <w:tblW w:w="9384" w:type="dxa"/>
        <w:jc w:val="center"/>
        <w:tblInd w:w="238" w:type="dxa"/>
        <w:tblLook w:val="04A0"/>
      </w:tblPr>
      <w:tblGrid>
        <w:gridCol w:w="5391"/>
        <w:gridCol w:w="948"/>
        <w:gridCol w:w="881"/>
        <w:gridCol w:w="1176"/>
        <w:gridCol w:w="988"/>
      </w:tblGrid>
      <w:tr w:rsidR="00DD1EE2" w:rsidTr="00361AEF">
        <w:trPr>
          <w:trHeight w:val="333"/>
          <w:jc w:val="center"/>
        </w:trPr>
        <w:tc>
          <w:tcPr>
            <w:tcW w:w="5391" w:type="dxa"/>
            <w:vMerge w:val="restart"/>
            <w:tcBorders>
              <w:top w:val="single" w:sz="4" w:space="0" w:color="auto"/>
              <w:left w:val="single" w:sz="4" w:space="0" w:color="auto"/>
              <w:bottom w:val="single" w:sz="4" w:space="0" w:color="auto"/>
              <w:right w:val="single" w:sz="4" w:space="0" w:color="auto"/>
            </w:tcBorders>
            <w:noWrap/>
            <w:vAlign w:val="bottom"/>
          </w:tcPr>
          <w:p w:rsidR="00DD1EE2" w:rsidRDefault="00DD1EE2" w:rsidP="00361AEF">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Показники</w:t>
            </w:r>
          </w:p>
          <w:p w:rsidR="00DD1EE2" w:rsidRDefault="00DD1EE2" w:rsidP="00361AEF">
            <w:pPr>
              <w:spacing w:after="0" w:line="240" w:lineRule="auto"/>
              <w:jc w:val="center"/>
              <w:rPr>
                <w:rFonts w:ascii="Times New Roman" w:hAnsi="Times New Roman"/>
                <w:bCs/>
                <w:iCs/>
                <w:sz w:val="24"/>
                <w:szCs w:val="24"/>
                <w:lang w:val="uk-UA"/>
              </w:rPr>
            </w:pPr>
          </w:p>
        </w:tc>
        <w:tc>
          <w:tcPr>
            <w:tcW w:w="948" w:type="dxa"/>
            <w:vMerge w:val="restart"/>
            <w:tcBorders>
              <w:top w:val="single" w:sz="4" w:space="0" w:color="auto"/>
              <w:left w:val="nil"/>
              <w:bottom w:val="single" w:sz="4" w:space="0" w:color="auto"/>
              <w:right w:val="single" w:sz="4" w:space="0" w:color="auto"/>
            </w:tcBorders>
            <w:noWrap/>
            <w:vAlign w:val="center"/>
            <w:hideMark/>
          </w:tcPr>
          <w:p w:rsidR="00DD1EE2" w:rsidRDefault="00DD1EE2" w:rsidP="00505BC1">
            <w:pPr>
              <w:spacing w:after="0"/>
              <w:ind w:right="-109"/>
              <w:jc w:val="center"/>
              <w:rPr>
                <w:rFonts w:ascii="Times New Roman" w:hAnsi="Times New Roman"/>
                <w:bCs/>
                <w:sz w:val="24"/>
                <w:szCs w:val="24"/>
                <w:lang w:val="uk-UA"/>
              </w:rPr>
            </w:pPr>
            <w:r>
              <w:rPr>
                <w:rFonts w:ascii="Times New Roman" w:hAnsi="Times New Roman"/>
                <w:bCs/>
                <w:sz w:val="24"/>
                <w:szCs w:val="24"/>
                <w:lang w:val="uk-UA"/>
              </w:rPr>
              <w:t>201</w:t>
            </w:r>
            <w:r w:rsidR="00505BC1">
              <w:rPr>
                <w:rFonts w:ascii="Times New Roman" w:hAnsi="Times New Roman"/>
                <w:bCs/>
                <w:sz w:val="24"/>
                <w:szCs w:val="24"/>
                <w:lang w:val="uk-UA"/>
              </w:rPr>
              <w:t>3</w:t>
            </w:r>
            <w:r>
              <w:rPr>
                <w:rFonts w:ascii="Times New Roman" w:hAnsi="Times New Roman"/>
                <w:bCs/>
                <w:sz w:val="24"/>
                <w:szCs w:val="24"/>
                <w:lang w:val="uk-UA"/>
              </w:rPr>
              <w:t xml:space="preserve"> р</w:t>
            </w:r>
          </w:p>
        </w:tc>
        <w:tc>
          <w:tcPr>
            <w:tcW w:w="881" w:type="dxa"/>
            <w:vMerge w:val="restart"/>
            <w:tcBorders>
              <w:top w:val="single" w:sz="4" w:space="0" w:color="auto"/>
              <w:left w:val="nil"/>
              <w:bottom w:val="single" w:sz="4" w:space="0" w:color="auto"/>
              <w:right w:val="single" w:sz="4" w:space="0" w:color="auto"/>
            </w:tcBorders>
            <w:noWrap/>
            <w:vAlign w:val="center"/>
            <w:hideMark/>
          </w:tcPr>
          <w:p w:rsidR="00DD1EE2" w:rsidRDefault="00DD1EE2" w:rsidP="00505BC1">
            <w:pPr>
              <w:spacing w:after="0"/>
              <w:ind w:right="-109"/>
              <w:jc w:val="center"/>
              <w:rPr>
                <w:rFonts w:ascii="Times New Roman" w:hAnsi="Times New Roman"/>
                <w:bCs/>
                <w:sz w:val="24"/>
                <w:szCs w:val="24"/>
                <w:lang w:val="uk-UA"/>
              </w:rPr>
            </w:pPr>
            <w:r>
              <w:rPr>
                <w:rFonts w:ascii="Times New Roman" w:hAnsi="Times New Roman"/>
                <w:bCs/>
                <w:sz w:val="24"/>
                <w:szCs w:val="24"/>
                <w:lang w:val="uk-UA"/>
              </w:rPr>
              <w:t>201</w:t>
            </w:r>
            <w:r w:rsidR="00505BC1">
              <w:rPr>
                <w:rFonts w:ascii="Times New Roman" w:hAnsi="Times New Roman"/>
                <w:bCs/>
                <w:sz w:val="24"/>
                <w:szCs w:val="24"/>
                <w:lang w:val="uk-UA"/>
              </w:rPr>
              <w:t>4</w:t>
            </w:r>
            <w:r>
              <w:rPr>
                <w:rFonts w:ascii="Times New Roman" w:hAnsi="Times New Roman"/>
                <w:bCs/>
                <w:sz w:val="24"/>
                <w:szCs w:val="24"/>
                <w:lang w:val="uk-UA"/>
              </w:rPr>
              <w:t xml:space="preserve"> р</w:t>
            </w:r>
          </w:p>
        </w:tc>
        <w:tc>
          <w:tcPr>
            <w:tcW w:w="2164" w:type="dxa"/>
            <w:gridSpan w:val="2"/>
            <w:tcBorders>
              <w:top w:val="single" w:sz="4" w:space="0" w:color="auto"/>
              <w:left w:val="nil"/>
              <w:bottom w:val="single" w:sz="4" w:space="0" w:color="auto"/>
              <w:right w:val="single" w:sz="4" w:space="0" w:color="auto"/>
            </w:tcBorders>
            <w:noWrap/>
            <w:vAlign w:val="bottom"/>
            <w:hideMark/>
          </w:tcPr>
          <w:p w:rsidR="00DD1EE2" w:rsidRDefault="00DD1EE2" w:rsidP="00361AEF">
            <w:pPr>
              <w:spacing w:after="0"/>
              <w:jc w:val="center"/>
              <w:rPr>
                <w:rFonts w:ascii="Times New Roman" w:hAnsi="Times New Roman"/>
                <w:bCs/>
                <w:iCs/>
                <w:sz w:val="24"/>
                <w:szCs w:val="24"/>
                <w:lang w:val="uk-UA"/>
              </w:rPr>
            </w:pPr>
            <w:r>
              <w:rPr>
                <w:rFonts w:ascii="Times New Roman" w:hAnsi="Times New Roman"/>
                <w:bCs/>
                <w:iCs/>
                <w:sz w:val="24"/>
                <w:szCs w:val="24"/>
                <w:lang w:val="uk-UA"/>
              </w:rPr>
              <w:t xml:space="preserve">Відхилення, </w:t>
            </w:r>
          </w:p>
        </w:tc>
      </w:tr>
      <w:tr w:rsidR="00DD1EE2" w:rsidTr="00361AEF">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iCs/>
                <w:sz w:val="24"/>
                <w:szCs w:val="24"/>
                <w:lang w:val="uk-UA"/>
              </w:rPr>
            </w:pPr>
          </w:p>
        </w:tc>
        <w:tc>
          <w:tcPr>
            <w:tcW w:w="0" w:type="auto"/>
            <w:vMerge/>
            <w:tcBorders>
              <w:top w:val="single" w:sz="4" w:space="0" w:color="auto"/>
              <w:left w:val="nil"/>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sz w:val="24"/>
                <w:szCs w:val="24"/>
                <w:lang w:val="uk-UA"/>
              </w:rPr>
            </w:pPr>
          </w:p>
        </w:tc>
        <w:tc>
          <w:tcPr>
            <w:tcW w:w="0" w:type="auto"/>
            <w:vMerge/>
            <w:tcBorders>
              <w:top w:val="single" w:sz="4" w:space="0" w:color="auto"/>
              <w:left w:val="nil"/>
              <w:bottom w:val="single" w:sz="4" w:space="0" w:color="auto"/>
              <w:right w:val="single" w:sz="4" w:space="0" w:color="auto"/>
            </w:tcBorders>
            <w:vAlign w:val="center"/>
            <w:hideMark/>
          </w:tcPr>
          <w:p w:rsidR="00DD1EE2" w:rsidRDefault="00DD1EE2" w:rsidP="00361AEF">
            <w:pPr>
              <w:spacing w:after="0" w:line="240" w:lineRule="auto"/>
              <w:rPr>
                <w:rFonts w:ascii="Times New Roman" w:hAnsi="Times New Roman"/>
                <w:bCs/>
                <w:sz w:val="24"/>
                <w:szCs w:val="24"/>
                <w:lang w:val="uk-UA"/>
              </w:rPr>
            </w:pPr>
          </w:p>
        </w:tc>
        <w:tc>
          <w:tcPr>
            <w:tcW w:w="1176" w:type="dxa"/>
            <w:tcBorders>
              <w:top w:val="single" w:sz="4" w:space="0" w:color="auto"/>
              <w:left w:val="nil"/>
              <w:bottom w:val="single" w:sz="4" w:space="0" w:color="auto"/>
              <w:right w:val="single" w:sz="4" w:space="0" w:color="auto"/>
            </w:tcBorders>
            <w:noWrap/>
            <w:vAlign w:val="bottom"/>
            <w:hideMark/>
          </w:tcPr>
          <w:p w:rsidR="00DD1EE2" w:rsidRDefault="00DD1EE2" w:rsidP="00361AEF">
            <w:pPr>
              <w:spacing w:after="0"/>
              <w:jc w:val="center"/>
              <w:rPr>
                <w:rFonts w:ascii="Times New Roman" w:hAnsi="Times New Roman"/>
                <w:bCs/>
                <w:iCs/>
                <w:sz w:val="24"/>
                <w:szCs w:val="24"/>
                <w:lang w:val="uk-UA"/>
              </w:rPr>
            </w:pPr>
            <w:r>
              <w:rPr>
                <w:rFonts w:ascii="Times New Roman" w:hAnsi="Times New Roman"/>
                <w:bCs/>
                <w:iCs/>
                <w:sz w:val="24"/>
                <w:szCs w:val="24"/>
                <w:lang w:val="uk-UA"/>
              </w:rPr>
              <w:t>(+,-)</w:t>
            </w:r>
          </w:p>
        </w:tc>
        <w:tc>
          <w:tcPr>
            <w:tcW w:w="988" w:type="dxa"/>
            <w:tcBorders>
              <w:top w:val="single" w:sz="4" w:space="0" w:color="auto"/>
              <w:left w:val="nil"/>
              <w:bottom w:val="single" w:sz="4" w:space="0" w:color="auto"/>
              <w:right w:val="single" w:sz="4" w:space="0" w:color="auto"/>
            </w:tcBorders>
            <w:vAlign w:val="bottom"/>
            <w:hideMark/>
          </w:tcPr>
          <w:p w:rsidR="00DD1EE2" w:rsidRDefault="00DD1EE2" w:rsidP="00361AEF">
            <w:pPr>
              <w:spacing w:after="0"/>
              <w:jc w:val="center"/>
              <w:rPr>
                <w:rFonts w:ascii="Times New Roman" w:hAnsi="Times New Roman"/>
                <w:bCs/>
                <w:iCs/>
                <w:sz w:val="24"/>
                <w:szCs w:val="24"/>
                <w:lang w:val="uk-UA"/>
              </w:rPr>
            </w:pPr>
            <w:r>
              <w:rPr>
                <w:rFonts w:ascii="Times New Roman" w:hAnsi="Times New Roman"/>
                <w:bCs/>
                <w:iCs/>
                <w:sz w:val="24"/>
                <w:szCs w:val="24"/>
                <w:lang w:val="uk-UA"/>
              </w:rPr>
              <w:t>%</w:t>
            </w:r>
          </w:p>
        </w:tc>
      </w:tr>
      <w:tr w:rsidR="00DD1EE2" w:rsidTr="00361AEF">
        <w:trPr>
          <w:trHeight w:val="255"/>
          <w:jc w:val="center"/>
        </w:trPr>
        <w:tc>
          <w:tcPr>
            <w:tcW w:w="5391"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hAnsi="Times New Roman"/>
                <w:sz w:val="24"/>
                <w:szCs w:val="24"/>
                <w:lang w:val="uk-UA"/>
              </w:rPr>
            </w:pPr>
            <w:r>
              <w:rPr>
                <w:rFonts w:ascii="Times New Roman" w:hAnsi="Times New Roman"/>
                <w:sz w:val="24"/>
                <w:szCs w:val="24"/>
                <w:lang w:val="uk-UA"/>
              </w:rPr>
              <w:t>1. Урожайність культур, ц/га</w:t>
            </w:r>
          </w:p>
        </w:tc>
        <w:tc>
          <w:tcPr>
            <w:tcW w:w="948"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881"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1176"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988" w:type="dxa"/>
            <w:tcBorders>
              <w:top w:val="nil"/>
              <w:left w:val="nil"/>
              <w:bottom w:val="single" w:sz="4" w:space="0" w:color="auto"/>
              <w:right w:val="single" w:sz="4" w:space="0" w:color="auto"/>
            </w:tcBorders>
            <w:vAlign w:val="center"/>
            <w:hideMark/>
          </w:tcPr>
          <w:p w:rsidR="00DD1EE2" w:rsidRDefault="00DD1EE2"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r>
      <w:tr w:rsidR="00DD1EE2" w:rsidTr="00361AEF">
        <w:trPr>
          <w:trHeight w:val="255"/>
          <w:jc w:val="center"/>
        </w:trPr>
        <w:tc>
          <w:tcPr>
            <w:tcW w:w="5391" w:type="dxa"/>
            <w:tcBorders>
              <w:top w:val="nil"/>
              <w:left w:val="single" w:sz="4" w:space="0" w:color="auto"/>
              <w:bottom w:val="single" w:sz="4" w:space="0" w:color="auto"/>
              <w:right w:val="single" w:sz="4" w:space="0" w:color="auto"/>
            </w:tcBorders>
            <w:vAlign w:val="bottom"/>
            <w:hideMark/>
          </w:tcPr>
          <w:p w:rsidR="00DD1EE2" w:rsidRDefault="00E51D19" w:rsidP="00361AEF">
            <w:pPr>
              <w:spacing w:after="0" w:line="240" w:lineRule="auto"/>
              <w:rPr>
                <w:rFonts w:ascii="Times New Roman" w:hAnsi="Times New Roman"/>
                <w:sz w:val="24"/>
                <w:szCs w:val="24"/>
                <w:lang w:val="uk-UA"/>
              </w:rPr>
            </w:pPr>
            <w:r>
              <w:rPr>
                <w:rFonts w:ascii="Times New Roman" w:hAnsi="Times New Roman"/>
                <w:sz w:val="24"/>
                <w:szCs w:val="24"/>
                <w:lang w:val="uk-UA"/>
              </w:rPr>
              <w:t xml:space="preserve">а) </w:t>
            </w:r>
            <w:r w:rsidR="00DD1EE2">
              <w:rPr>
                <w:rFonts w:ascii="Times New Roman" w:hAnsi="Times New Roman"/>
                <w:sz w:val="24"/>
                <w:szCs w:val="24"/>
                <w:lang w:val="uk-UA"/>
              </w:rPr>
              <w:t>зернові всього</w:t>
            </w:r>
          </w:p>
        </w:tc>
        <w:tc>
          <w:tcPr>
            <w:tcW w:w="948" w:type="dxa"/>
            <w:tcBorders>
              <w:top w:val="nil"/>
              <w:left w:val="nil"/>
              <w:bottom w:val="single" w:sz="4" w:space="0" w:color="auto"/>
              <w:right w:val="single" w:sz="4" w:space="0" w:color="auto"/>
            </w:tcBorders>
            <w:vAlign w:val="center"/>
            <w:hideMark/>
          </w:tcPr>
          <w:p w:rsidR="00DD1EE2" w:rsidRDefault="00DD1EE2"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E51D19">
              <w:rPr>
                <w:rFonts w:ascii="Times New Roman" w:hAnsi="Times New Roman"/>
                <w:sz w:val="24"/>
                <w:szCs w:val="24"/>
                <w:lang w:val="uk-UA"/>
              </w:rPr>
              <w:t>7</w:t>
            </w:r>
            <w:r>
              <w:rPr>
                <w:rFonts w:ascii="Times New Roman" w:hAnsi="Times New Roman"/>
                <w:sz w:val="24"/>
                <w:szCs w:val="24"/>
                <w:lang w:val="uk-UA"/>
              </w:rPr>
              <w:t>,</w:t>
            </w:r>
            <w:r w:rsidR="00E51D19">
              <w:rPr>
                <w:rFonts w:ascii="Times New Roman" w:hAnsi="Times New Roman"/>
                <w:sz w:val="24"/>
                <w:szCs w:val="24"/>
                <w:lang w:val="uk-UA"/>
              </w:rPr>
              <w:t>0</w:t>
            </w:r>
          </w:p>
        </w:tc>
        <w:tc>
          <w:tcPr>
            <w:tcW w:w="881" w:type="dxa"/>
            <w:tcBorders>
              <w:top w:val="nil"/>
              <w:left w:val="nil"/>
              <w:bottom w:val="single" w:sz="4" w:space="0" w:color="auto"/>
              <w:right w:val="single" w:sz="4" w:space="0" w:color="auto"/>
            </w:tcBorders>
            <w:vAlign w:val="center"/>
            <w:hideMark/>
          </w:tcPr>
          <w:p w:rsidR="00DD1EE2" w:rsidRDefault="00505BC1" w:rsidP="00505BC1">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r w:rsidR="00DD1EE2">
              <w:rPr>
                <w:rFonts w:ascii="Times New Roman" w:hAnsi="Times New Roman"/>
                <w:sz w:val="24"/>
                <w:szCs w:val="24"/>
                <w:lang w:val="uk-UA"/>
              </w:rPr>
              <w:t>,</w:t>
            </w:r>
            <w:r>
              <w:rPr>
                <w:rFonts w:ascii="Times New Roman" w:hAnsi="Times New Roman"/>
                <w:sz w:val="24"/>
                <w:szCs w:val="24"/>
                <w:lang w:val="uk-UA"/>
              </w:rPr>
              <w:t>0</w:t>
            </w:r>
          </w:p>
        </w:tc>
        <w:tc>
          <w:tcPr>
            <w:tcW w:w="1176" w:type="dxa"/>
            <w:tcBorders>
              <w:top w:val="nil"/>
              <w:left w:val="nil"/>
              <w:bottom w:val="single" w:sz="4" w:space="0" w:color="auto"/>
              <w:right w:val="single" w:sz="4" w:space="0" w:color="auto"/>
            </w:tcBorders>
            <w:vAlign w:val="center"/>
            <w:hideMark/>
          </w:tcPr>
          <w:p w:rsidR="00DD1EE2" w:rsidRDefault="00505BC1" w:rsidP="00505BC1">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DD1EE2">
              <w:rPr>
                <w:rFonts w:ascii="Times New Roman" w:hAnsi="Times New Roman"/>
                <w:sz w:val="24"/>
                <w:szCs w:val="24"/>
                <w:lang w:val="uk-UA"/>
              </w:rPr>
              <w:t>,</w:t>
            </w:r>
            <w:r>
              <w:rPr>
                <w:rFonts w:ascii="Times New Roman" w:hAnsi="Times New Roman"/>
                <w:sz w:val="24"/>
                <w:szCs w:val="24"/>
                <w:lang w:val="uk-UA"/>
              </w:rPr>
              <w:t>0</w:t>
            </w:r>
          </w:p>
        </w:tc>
        <w:tc>
          <w:tcPr>
            <w:tcW w:w="988" w:type="dxa"/>
            <w:tcBorders>
              <w:top w:val="nil"/>
              <w:left w:val="nil"/>
              <w:bottom w:val="single" w:sz="4" w:space="0" w:color="auto"/>
              <w:right w:val="single" w:sz="4" w:space="0" w:color="auto"/>
            </w:tcBorders>
            <w:vAlign w:val="center"/>
            <w:hideMark/>
          </w:tcPr>
          <w:p w:rsidR="00DD1EE2" w:rsidRDefault="00875193"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r w:rsidR="00DD1EE2">
              <w:rPr>
                <w:rFonts w:ascii="Times New Roman" w:hAnsi="Times New Roman"/>
                <w:sz w:val="24"/>
                <w:szCs w:val="24"/>
                <w:lang w:val="uk-UA"/>
              </w:rPr>
              <w:t>,</w:t>
            </w:r>
            <w:r>
              <w:rPr>
                <w:rFonts w:ascii="Times New Roman" w:hAnsi="Times New Roman"/>
                <w:sz w:val="24"/>
                <w:szCs w:val="24"/>
                <w:lang w:val="uk-UA"/>
              </w:rPr>
              <w:t>4</w:t>
            </w:r>
          </w:p>
        </w:tc>
      </w:tr>
      <w:tr w:rsidR="00DD1EE2" w:rsidTr="00361AEF">
        <w:trPr>
          <w:trHeight w:val="255"/>
          <w:jc w:val="center"/>
        </w:trPr>
        <w:tc>
          <w:tcPr>
            <w:tcW w:w="5391"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пшениця озима</w:t>
            </w:r>
          </w:p>
        </w:tc>
        <w:tc>
          <w:tcPr>
            <w:tcW w:w="948" w:type="dxa"/>
            <w:tcBorders>
              <w:top w:val="nil"/>
              <w:left w:val="nil"/>
              <w:bottom w:val="single" w:sz="4" w:space="0" w:color="auto"/>
              <w:right w:val="single" w:sz="4" w:space="0" w:color="auto"/>
            </w:tcBorders>
            <w:vAlign w:val="center"/>
            <w:hideMark/>
          </w:tcPr>
          <w:p w:rsidR="00DD1EE2" w:rsidRDefault="00DD1EE2"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E51D19">
              <w:rPr>
                <w:rFonts w:ascii="Times New Roman" w:hAnsi="Times New Roman"/>
                <w:sz w:val="24"/>
                <w:szCs w:val="24"/>
                <w:lang w:val="uk-UA"/>
              </w:rPr>
              <w:t>9</w:t>
            </w:r>
            <w:r>
              <w:rPr>
                <w:rFonts w:ascii="Times New Roman" w:hAnsi="Times New Roman"/>
                <w:sz w:val="24"/>
                <w:szCs w:val="24"/>
                <w:lang w:val="uk-UA"/>
              </w:rPr>
              <w:t>,</w:t>
            </w:r>
            <w:r w:rsidR="00E51D19">
              <w:rPr>
                <w:rFonts w:ascii="Times New Roman" w:hAnsi="Times New Roman"/>
                <w:sz w:val="24"/>
                <w:szCs w:val="24"/>
                <w:lang w:val="uk-UA"/>
              </w:rPr>
              <w:t>6</w:t>
            </w:r>
          </w:p>
        </w:tc>
        <w:tc>
          <w:tcPr>
            <w:tcW w:w="881" w:type="dxa"/>
            <w:tcBorders>
              <w:top w:val="nil"/>
              <w:left w:val="nil"/>
              <w:bottom w:val="single" w:sz="4" w:space="0" w:color="auto"/>
              <w:right w:val="single" w:sz="4" w:space="0" w:color="auto"/>
            </w:tcBorders>
            <w:vAlign w:val="center"/>
            <w:hideMark/>
          </w:tcPr>
          <w:p w:rsidR="00DD1EE2" w:rsidRDefault="00DD1EE2" w:rsidP="00505BC1">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r w:rsidR="00505BC1">
              <w:rPr>
                <w:rFonts w:ascii="Times New Roman" w:hAnsi="Times New Roman"/>
                <w:sz w:val="24"/>
                <w:szCs w:val="24"/>
                <w:lang w:val="uk-UA"/>
              </w:rPr>
              <w:t>4</w:t>
            </w:r>
          </w:p>
        </w:tc>
        <w:tc>
          <w:tcPr>
            <w:tcW w:w="1176" w:type="dxa"/>
            <w:tcBorders>
              <w:top w:val="nil"/>
              <w:left w:val="nil"/>
              <w:bottom w:val="single" w:sz="4" w:space="0" w:color="auto"/>
              <w:right w:val="single" w:sz="4" w:space="0" w:color="auto"/>
            </w:tcBorders>
            <w:vAlign w:val="center"/>
            <w:hideMark/>
          </w:tcPr>
          <w:p w:rsidR="00DD1EE2" w:rsidRDefault="00505BC1"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DD1EE2">
              <w:rPr>
                <w:rFonts w:ascii="Times New Roman" w:hAnsi="Times New Roman"/>
                <w:sz w:val="24"/>
                <w:szCs w:val="24"/>
                <w:lang w:val="uk-UA"/>
              </w:rPr>
              <w:t>,8</w:t>
            </w:r>
          </w:p>
        </w:tc>
        <w:tc>
          <w:tcPr>
            <w:tcW w:w="988" w:type="dxa"/>
            <w:tcBorders>
              <w:top w:val="nil"/>
              <w:left w:val="nil"/>
              <w:bottom w:val="single" w:sz="4" w:space="0" w:color="auto"/>
              <w:right w:val="single" w:sz="4" w:space="0" w:color="auto"/>
            </w:tcBorders>
            <w:vAlign w:val="center"/>
            <w:hideMark/>
          </w:tcPr>
          <w:p w:rsidR="00DD1EE2" w:rsidRDefault="00875193"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r w:rsidR="00DD1EE2">
              <w:rPr>
                <w:rFonts w:ascii="Times New Roman" w:hAnsi="Times New Roman"/>
                <w:sz w:val="24"/>
                <w:szCs w:val="24"/>
                <w:lang w:val="uk-UA"/>
              </w:rPr>
              <w:t>,</w:t>
            </w:r>
            <w:r>
              <w:rPr>
                <w:rFonts w:ascii="Times New Roman" w:hAnsi="Times New Roman"/>
                <w:sz w:val="24"/>
                <w:szCs w:val="24"/>
                <w:lang w:val="uk-UA"/>
              </w:rPr>
              <w:t>4</w:t>
            </w:r>
          </w:p>
        </w:tc>
      </w:tr>
      <w:tr w:rsidR="00DD1EE2" w:rsidTr="00361AEF">
        <w:trPr>
          <w:trHeight w:val="255"/>
          <w:jc w:val="center"/>
        </w:trPr>
        <w:tc>
          <w:tcPr>
            <w:tcW w:w="5391" w:type="dxa"/>
            <w:tcBorders>
              <w:top w:val="nil"/>
              <w:left w:val="single" w:sz="4" w:space="0" w:color="auto"/>
              <w:bottom w:val="single" w:sz="4" w:space="0" w:color="auto"/>
              <w:right w:val="single" w:sz="4" w:space="0" w:color="auto"/>
            </w:tcBorders>
            <w:vAlign w:val="bottom"/>
            <w:hideMark/>
          </w:tcPr>
          <w:p w:rsidR="00DD1EE2" w:rsidRDefault="00DD1EE2" w:rsidP="00361A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ячмінь ярий</w:t>
            </w:r>
          </w:p>
        </w:tc>
        <w:tc>
          <w:tcPr>
            <w:tcW w:w="948" w:type="dxa"/>
            <w:tcBorders>
              <w:top w:val="nil"/>
              <w:left w:val="nil"/>
              <w:bottom w:val="single" w:sz="4" w:space="0" w:color="auto"/>
              <w:right w:val="single" w:sz="4" w:space="0" w:color="auto"/>
            </w:tcBorders>
            <w:vAlign w:val="center"/>
            <w:hideMark/>
          </w:tcPr>
          <w:p w:rsidR="00DD1EE2" w:rsidRDefault="00E51D19"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DD1EE2">
              <w:rPr>
                <w:rFonts w:ascii="Times New Roman" w:hAnsi="Times New Roman"/>
                <w:sz w:val="24"/>
                <w:szCs w:val="24"/>
                <w:lang w:val="uk-UA"/>
              </w:rPr>
              <w:t>,</w:t>
            </w:r>
            <w:r>
              <w:rPr>
                <w:rFonts w:ascii="Times New Roman" w:hAnsi="Times New Roman"/>
                <w:sz w:val="24"/>
                <w:szCs w:val="24"/>
                <w:lang w:val="uk-UA"/>
              </w:rPr>
              <w:t>2</w:t>
            </w:r>
          </w:p>
        </w:tc>
        <w:tc>
          <w:tcPr>
            <w:tcW w:w="881" w:type="dxa"/>
            <w:tcBorders>
              <w:top w:val="nil"/>
              <w:left w:val="nil"/>
              <w:bottom w:val="single" w:sz="4" w:space="0" w:color="auto"/>
              <w:right w:val="single" w:sz="4" w:space="0" w:color="auto"/>
            </w:tcBorders>
            <w:vAlign w:val="center"/>
            <w:hideMark/>
          </w:tcPr>
          <w:p w:rsidR="00DD1EE2" w:rsidRDefault="00875193"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r w:rsidR="00DD1EE2">
              <w:rPr>
                <w:rFonts w:ascii="Times New Roman" w:hAnsi="Times New Roman"/>
                <w:sz w:val="24"/>
                <w:szCs w:val="24"/>
                <w:lang w:val="uk-UA"/>
              </w:rPr>
              <w:t>,</w:t>
            </w:r>
            <w:r>
              <w:rPr>
                <w:rFonts w:ascii="Times New Roman" w:hAnsi="Times New Roman"/>
                <w:sz w:val="24"/>
                <w:szCs w:val="24"/>
                <w:lang w:val="uk-UA"/>
              </w:rPr>
              <w:t>2</w:t>
            </w:r>
          </w:p>
        </w:tc>
        <w:tc>
          <w:tcPr>
            <w:tcW w:w="1176" w:type="dxa"/>
            <w:tcBorders>
              <w:top w:val="nil"/>
              <w:left w:val="nil"/>
              <w:bottom w:val="single" w:sz="4" w:space="0" w:color="auto"/>
              <w:right w:val="single" w:sz="4" w:space="0" w:color="auto"/>
            </w:tcBorders>
            <w:vAlign w:val="center"/>
            <w:hideMark/>
          </w:tcPr>
          <w:p w:rsidR="00DD1EE2" w:rsidRDefault="00875193"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DD1EE2">
              <w:rPr>
                <w:rFonts w:ascii="Times New Roman" w:hAnsi="Times New Roman"/>
                <w:sz w:val="24"/>
                <w:szCs w:val="24"/>
                <w:lang w:val="uk-UA"/>
              </w:rPr>
              <w:t>,</w:t>
            </w:r>
            <w:r>
              <w:rPr>
                <w:rFonts w:ascii="Times New Roman" w:hAnsi="Times New Roman"/>
                <w:sz w:val="24"/>
                <w:szCs w:val="24"/>
                <w:lang w:val="uk-UA"/>
              </w:rPr>
              <w:t>0</w:t>
            </w:r>
          </w:p>
        </w:tc>
        <w:tc>
          <w:tcPr>
            <w:tcW w:w="988" w:type="dxa"/>
            <w:tcBorders>
              <w:top w:val="nil"/>
              <w:left w:val="nil"/>
              <w:bottom w:val="single" w:sz="4" w:space="0" w:color="auto"/>
              <w:right w:val="single" w:sz="4" w:space="0" w:color="auto"/>
            </w:tcBorders>
            <w:vAlign w:val="center"/>
            <w:hideMark/>
          </w:tcPr>
          <w:p w:rsidR="00DD1EE2" w:rsidRDefault="00DD1EE2"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875193">
              <w:rPr>
                <w:rFonts w:ascii="Times New Roman" w:hAnsi="Times New Roman"/>
                <w:sz w:val="24"/>
                <w:szCs w:val="24"/>
                <w:lang w:val="uk-UA"/>
              </w:rPr>
              <w:t>4</w:t>
            </w:r>
            <w:r>
              <w:rPr>
                <w:rFonts w:ascii="Times New Roman" w:hAnsi="Times New Roman"/>
                <w:sz w:val="24"/>
                <w:szCs w:val="24"/>
                <w:lang w:val="uk-UA"/>
              </w:rPr>
              <w:t>,</w:t>
            </w:r>
            <w:r w:rsidR="00875193">
              <w:rPr>
                <w:rFonts w:ascii="Times New Roman" w:hAnsi="Times New Roman"/>
                <w:sz w:val="24"/>
                <w:szCs w:val="24"/>
                <w:lang w:val="uk-UA"/>
              </w:rPr>
              <w:t>4</w:t>
            </w:r>
          </w:p>
        </w:tc>
      </w:tr>
      <w:tr w:rsidR="00DD1EE2" w:rsidTr="00361AEF">
        <w:trPr>
          <w:trHeight w:val="335"/>
          <w:jc w:val="center"/>
        </w:trPr>
        <w:tc>
          <w:tcPr>
            <w:tcW w:w="5391" w:type="dxa"/>
            <w:tcBorders>
              <w:top w:val="nil"/>
              <w:left w:val="single" w:sz="4" w:space="0" w:color="auto"/>
              <w:bottom w:val="single" w:sz="4" w:space="0" w:color="auto"/>
              <w:right w:val="single" w:sz="4" w:space="0" w:color="auto"/>
            </w:tcBorders>
            <w:vAlign w:val="bottom"/>
            <w:hideMark/>
          </w:tcPr>
          <w:p w:rsidR="00DD1EE2" w:rsidRDefault="00E51D19" w:rsidP="00E51D19">
            <w:pPr>
              <w:spacing w:after="0" w:line="240" w:lineRule="auto"/>
              <w:rPr>
                <w:rFonts w:ascii="Times New Roman" w:hAnsi="Times New Roman"/>
                <w:sz w:val="24"/>
                <w:szCs w:val="24"/>
                <w:lang w:val="uk-UA"/>
              </w:rPr>
            </w:pPr>
            <w:r>
              <w:rPr>
                <w:rFonts w:ascii="Times New Roman" w:eastAsia="Times New Roman" w:hAnsi="Times New Roman"/>
                <w:sz w:val="24"/>
                <w:szCs w:val="24"/>
                <w:lang w:val="uk-UA" w:eastAsia="ru-RU"/>
              </w:rPr>
              <w:t>б)</w:t>
            </w:r>
            <w:r w:rsidR="00DD1EE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т</w:t>
            </w:r>
            <w:r w:rsidR="00DD1EE2">
              <w:rPr>
                <w:rFonts w:ascii="Times New Roman" w:eastAsia="Times New Roman" w:hAnsi="Times New Roman"/>
                <w:sz w:val="24"/>
                <w:szCs w:val="24"/>
                <w:lang w:eastAsia="ru-RU"/>
              </w:rPr>
              <w:t>ехнічні культури:</w:t>
            </w:r>
            <w:r w:rsidR="00DD1EE2">
              <w:rPr>
                <w:rFonts w:ascii="Times New Roman" w:eastAsia="Times New Roman" w:hAnsi="Times New Roman"/>
                <w:sz w:val="24"/>
                <w:szCs w:val="24"/>
                <w:lang w:val="uk-UA" w:eastAsia="ru-RU"/>
              </w:rPr>
              <w:t xml:space="preserve"> </w:t>
            </w:r>
            <w:r w:rsidR="00DD1EE2">
              <w:rPr>
                <w:rFonts w:ascii="Times New Roman" w:eastAsia="Times New Roman" w:hAnsi="Times New Roman"/>
                <w:sz w:val="24"/>
                <w:szCs w:val="24"/>
                <w:lang w:eastAsia="ru-RU"/>
              </w:rPr>
              <w:t xml:space="preserve"> соняшник на зерно</w:t>
            </w:r>
          </w:p>
        </w:tc>
        <w:tc>
          <w:tcPr>
            <w:tcW w:w="948" w:type="dxa"/>
            <w:tcBorders>
              <w:top w:val="nil"/>
              <w:left w:val="nil"/>
              <w:bottom w:val="single" w:sz="4" w:space="0" w:color="auto"/>
              <w:right w:val="single" w:sz="4" w:space="0" w:color="auto"/>
            </w:tcBorders>
            <w:vAlign w:val="center"/>
            <w:hideMark/>
          </w:tcPr>
          <w:p w:rsidR="00DD1EE2" w:rsidRDefault="00DD1EE2"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E51D19">
              <w:rPr>
                <w:rFonts w:ascii="Times New Roman" w:hAnsi="Times New Roman"/>
                <w:sz w:val="24"/>
                <w:szCs w:val="24"/>
                <w:lang w:val="uk-UA"/>
              </w:rPr>
              <w:t>9</w:t>
            </w:r>
            <w:r>
              <w:rPr>
                <w:rFonts w:ascii="Times New Roman" w:hAnsi="Times New Roman"/>
                <w:sz w:val="24"/>
                <w:szCs w:val="24"/>
                <w:lang w:val="uk-UA"/>
              </w:rPr>
              <w:t>,</w:t>
            </w:r>
            <w:r w:rsidR="00E51D19">
              <w:rPr>
                <w:rFonts w:ascii="Times New Roman" w:hAnsi="Times New Roman"/>
                <w:sz w:val="24"/>
                <w:szCs w:val="24"/>
                <w:lang w:val="uk-UA"/>
              </w:rPr>
              <w:t>8</w:t>
            </w:r>
          </w:p>
        </w:tc>
        <w:tc>
          <w:tcPr>
            <w:tcW w:w="881" w:type="dxa"/>
            <w:tcBorders>
              <w:top w:val="nil"/>
              <w:left w:val="nil"/>
              <w:bottom w:val="single" w:sz="4" w:space="0" w:color="auto"/>
              <w:right w:val="single" w:sz="4" w:space="0" w:color="auto"/>
            </w:tcBorders>
            <w:vAlign w:val="center"/>
            <w:hideMark/>
          </w:tcPr>
          <w:p w:rsidR="00DD1EE2" w:rsidRDefault="00875193"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DD1EE2">
              <w:rPr>
                <w:rFonts w:ascii="Times New Roman" w:hAnsi="Times New Roman"/>
                <w:sz w:val="24"/>
                <w:szCs w:val="24"/>
                <w:lang w:val="uk-UA"/>
              </w:rPr>
              <w:t>2,7</w:t>
            </w:r>
          </w:p>
        </w:tc>
        <w:tc>
          <w:tcPr>
            <w:tcW w:w="1176" w:type="dxa"/>
            <w:tcBorders>
              <w:top w:val="nil"/>
              <w:left w:val="nil"/>
              <w:bottom w:val="single" w:sz="4" w:space="0" w:color="auto"/>
              <w:right w:val="single" w:sz="4" w:space="0" w:color="auto"/>
            </w:tcBorders>
            <w:vAlign w:val="center"/>
            <w:hideMark/>
          </w:tcPr>
          <w:p w:rsidR="00DD1EE2" w:rsidRDefault="00875193"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DD1EE2">
              <w:rPr>
                <w:rFonts w:ascii="Times New Roman" w:hAnsi="Times New Roman"/>
                <w:sz w:val="24"/>
                <w:szCs w:val="24"/>
                <w:lang w:val="uk-UA"/>
              </w:rPr>
              <w:t>,</w:t>
            </w:r>
            <w:r>
              <w:rPr>
                <w:rFonts w:ascii="Times New Roman" w:hAnsi="Times New Roman"/>
                <w:sz w:val="24"/>
                <w:szCs w:val="24"/>
                <w:lang w:val="uk-UA"/>
              </w:rPr>
              <w:t>1</w:t>
            </w:r>
          </w:p>
        </w:tc>
        <w:tc>
          <w:tcPr>
            <w:tcW w:w="988" w:type="dxa"/>
            <w:tcBorders>
              <w:top w:val="nil"/>
              <w:left w:val="nil"/>
              <w:bottom w:val="single" w:sz="4" w:space="0" w:color="auto"/>
              <w:right w:val="single" w:sz="4" w:space="0" w:color="auto"/>
            </w:tcBorders>
            <w:vAlign w:val="center"/>
            <w:hideMark/>
          </w:tcPr>
          <w:p w:rsidR="00DD1EE2" w:rsidRDefault="00875193" w:rsidP="00875193">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r w:rsidR="00DD1EE2">
              <w:rPr>
                <w:rFonts w:ascii="Times New Roman" w:hAnsi="Times New Roman"/>
                <w:sz w:val="24"/>
                <w:szCs w:val="24"/>
                <w:lang w:val="uk-UA"/>
              </w:rPr>
              <w:t>,</w:t>
            </w:r>
            <w:r>
              <w:rPr>
                <w:rFonts w:ascii="Times New Roman" w:hAnsi="Times New Roman"/>
                <w:sz w:val="24"/>
                <w:szCs w:val="24"/>
                <w:lang w:val="uk-UA"/>
              </w:rPr>
              <w:t>9</w:t>
            </w:r>
          </w:p>
        </w:tc>
      </w:tr>
      <w:tr w:rsidR="00E51D19" w:rsidTr="00361AEF">
        <w:trPr>
          <w:trHeight w:val="335"/>
          <w:jc w:val="center"/>
        </w:trPr>
        <w:tc>
          <w:tcPr>
            <w:tcW w:w="5391" w:type="dxa"/>
            <w:tcBorders>
              <w:top w:val="nil"/>
              <w:left w:val="single" w:sz="4" w:space="0" w:color="auto"/>
              <w:bottom w:val="single" w:sz="4" w:space="0" w:color="auto"/>
              <w:right w:val="single" w:sz="4" w:space="0" w:color="auto"/>
            </w:tcBorders>
            <w:vAlign w:val="bottom"/>
            <w:hideMark/>
          </w:tcPr>
          <w:p w:rsidR="00E51D19" w:rsidRPr="002D0F38" w:rsidRDefault="00E51D19" w:rsidP="00E51D19">
            <w:pPr>
              <w:spacing w:after="0" w:line="240" w:lineRule="auto"/>
              <w:rPr>
                <w:rFonts w:ascii="Times New Roman" w:hAnsi="Times New Roman"/>
                <w:sz w:val="24"/>
                <w:szCs w:val="24"/>
                <w:lang w:val="uk-UA"/>
              </w:rPr>
            </w:pPr>
            <w:r>
              <w:rPr>
                <w:rFonts w:ascii="Times New Roman" w:hAnsi="Times New Roman"/>
                <w:sz w:val="24"/>
                <w:szCs w:val="24"/>
                <w:lang w:val="uk-UA"/>
              </w:rPr>
              <w:t>в)</w:t>
            </w:r>
            <w:r w:rsidRPr="002D0F38">
              <w:rPr>
                <w:rFonts w:ascii="Times New Roman" w:hAnsi="Times New Roman"/>
                <w:sz w:val="24"/>
                <w:szCs w:val="24"/>
                <w:lang w:val="uk-UA"/>
              </w:rPr>
              <w:t>.</w:t>
            </w:r>
            <w:r>
              <w:rPr>
                <w:rFonts w:ascii="Times New Roman" w:hAnsi="Times New Roman"/>
                <w:sz w:val="24"/>
                <w:szCs w:val="24"/>
                <w:lang w:val="uk-UA"/>
              </w:rPr>
              <w:t xml:space="preserve"> к</w:t>
            </w:r>
            <w:r w:rsidRPr="002D0F38">
              <w:rPr>
                <w:rFonts w:ascii="Times New Roman" w:hAnsi="Times New Roman"/>
                <w:sz w:val="24"/>
                <w:szCs w:val="24"/>
                <w:lang w:val="uk-UA"/>
              </w:rPr>
              <w:t>ормові культури</w:t>
            </w:r>
          </w:p>
        </w:tc>
        <w:tc>
          <w:tcPr>
            <w:tcW w:w="948" w:type="dxa"/>
            <w:tcBorders>
              <w:top w:val="nil"/>
              <w:left w:val="nil"/>
              <w:bottom w:val="single" w:sz="4" w:space="0" w:color="auto"/>
              <w:right w:val="single" w:sz="4" w:space="0" w:color="auto"/>
            </w:tcBorders>
            <w:vAlign w:val="center"/>
            <w:hideMark/>
          </w:tcPr>
          <w:p w:rsidR="00E51D19" w:rsidRDefault="00505BC1"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80,9</w:t>
            </w:r>
          </w:p>
        </w:tc>
        <w:tc>
          <w:tcPr>
            <w:tcW w:w="881" w:type="dxa"/>
            <w:tcBorders>
              <w:top w:val="nil"/>
              <w:left w:val="nil"/>
              <w:bottom w:val="single" w:sz="4" w:space="0" w:color="auto"/>
              <w:right w:val="single" w:sz="4" w:space="0" w:color="auto"/>
            </w:tcBorders>
            <w:vAlign w:val="center"/>
            <w:hideMark/>
          </w:tcPr>
          <w:p w:rsidR="00E51D19" w:rsidRDefault="00875193"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47,7</w:t>
            </w:r>
          </w:p>
        </w:tc>
        <w:tc>
          <w:tcPr>
            <w:tcW w:w="1176" w:type="dxa"/>
            <w:tcBorders>
              <w:top w:val="nil"/>
              <w:left w:val="nil"/>
              <w:bottom w:val="single" w:sz="4" w:space="0" w:color="auto"/>
              <w:right w:val="single" w:sz="4" w:space="0" w:color="auto"/>
            </w:tcBorders>
            <w:vAlign w:val="center"/>
            <w:hideMark/>
          </w:tcPr>
          <w:p w:rsidR="00E51D19" w:rsidRDefault="00875193"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-33,2</w:t>
            </w:r>
          </w:p>
        </w:tc>
        <w:tc>
          <w:tcPr>
            <w:tcW w:w="988" w:type="dxa"/>
            <w:tcBorders>
              <w:top w:val="nil"/>
              <w:left w:val="nil"/>
              <w:bottom w:val="single" w:sz="4" w:space="0" w:color="auto"/>
              <w:right w:val="single" w:sz="4" w:space="0" w:color="auto"/>
            </w:tcBorders>
            <w:vAlign w:val="center"/>
            <w:hideMark/>
          </w:tcPr>
          <w:p w:rsidR="00E51D19" w:rsidRDefault="00875193"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-41,0</w:t>
            </w:r>
          </w:p>
        </w:tc>
      </w:tr>
      <w:tr w:rsidR="00E51D19" w:rsidTr="00361AEF">
        <w:trPr>
          <w:trHeight w:val="335"/>
          <w:jc w:val="center"/>
        </w:trPr>
        <w:tc>
          <w:tcPr>
            <w:tcW w:w="5391" w:type="dxa"/>
            <w:tcBorders>
              <w:top w:val="nil"/>
              <w:left w:val="single" w:sz="4" w:space="0" w:color="auto"/>
              <w:bottom w:val="single" w:sz="4" w:space="0" w:color="auto"/>
              <w:right w:val="single" w:sz="4" w:space="0" w:color="auto"/>
            </w:tcBorders>
            <w:vAlign w:val="bottom"/>
            <w:hideMark/>
          </w:tcPr>
          <w:p w:rsidR="00E51D19" w:rsidRPr="002D0F38" w:rsidRDefault="00E51D19" w:rsidP="008D4593">
            <w:pPr>
              <w:spacing w:after="0" w:line="240" w:lineRule="auto"/>
              <w:rPr>
                <w:rFonts w:ascii="Times New Roman" w:hAnsi="Times New Roman"/>
                <w:sz w:val="24"/>
                <w:szCs w:val="24"/>
                <w:lang w:val="uk-UA"/>
              </w:rPr>
            </w:pPr>
            <w:r>
              <w:rPr>
                <w:rFonts w:ascii="Times New Roman" w:eastAsia="Times New Roman" w:hAnsi="Times New Roman"/>
                <w:sz w:val="24"/>
                <w:szCs w:val="24"/>
                <w:lang w:eastAsia="ru-RU"/>
              </w:rPr>
              <w:t>кукурудза</w:t>
            </w:r>
            <w:r>
              <w:rPr>
                <w:rFonts w:ascii="Times New Roman" w:eastAsia="Times New Roman" w:hAnsi="Times New Roman"/>
                <w:sz w:val="24"/>
                <w:szCs w:val="24"/>
                <w:lang w:val="uk-UA" w:eastAsia="ru-RU"/>
              </w:rPr>
              <w:t xml:space="preserve"> на силос</w:t>
            </w:r>
          </w:p>
        </w:tc>
        <w:tc>
          <w:tcPr>
            <w:tcW w:w="948" w:type="dxa"/>
            <w:tcBorders>
              <w:top w:val="nil"/>
              <w:left w:val="nil"/>
              <w:bottom w:val="single" w:sz="4" w:space="0" w:color="auto"/>
              <w:right w:val="single" w:sz="4" w:space="0" w:color="auto"/>
            </w:tcBorders>
            <w:vAlign w:val="center"/>
            <w:hideMark/>
          </w:tcPr>
          <w:p w:rsidR="00E51D19" w:rsidRDefault="00505BC1" w:rsidP="00505BC1">
            <w:pPr>
              <w:spacing w:after="0" w:line="240" w:lineRule="auto"/>
              <w:jc w:val="center"/>
              <w:rPr>
                <w:rFonts w:ascii="Times New Roman" w:hAnsi="Times New Roman"/>
                <w:sz w:val="24"/>
                <w:szCs w:val="24"/>
                <w:lang w:val="uk-UA"/>
              </w:rPr>
            </w:pPr>
            <w:r>
              <w:rPr>
                <w:rFonts w:ascii="Times New Roman" w:hAnsi="Times New Roman"/>
                <w:sz w:val="24"/>
                <w:szCs w:val="24"/>
                <w:lang w:val="uk-UA"/>
              </w:rPr>
              <w:t>163,6</w:t>
            </w:r>
          </w:p>
        </w:tc>
        <w:tc>
          <w:tcPr>
            <w:tcW w:w="881"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65,7</w:t>
            </w:r>
          </w:p>
        </w:tc>
        <w:tc>
          <w:tcPr>
            <w:tcW w:w="1176"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-97,9</w:t>
            </w:r>
          </w:p>
        </w:tc>
        <w:tc>
          <w:tcPr>
            <w:tcW w:w="988"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-59,8</w:t>
            </w:r>
          </w:p>
        </w:tc>
      </w:tr>
      <w:tr w:rsidR="00E51D19" w:rsidTr="00361AEF">
        <w:trPr>
          <w:trHeight w:val="335"/>
          <w:jc w:val="center"/>
        </w:trPr>
        <w:tc>
          <w:tcPr>
            <w:tcW w:w="5391" w:type="dxa"/>
            <w:tcBorders>
              <w:top w:val="nil"/>
              <w:left w:val="single" w:sz="4" w:space="0" w:color="auto"/>
              <w:bottom w:val="single" w:sz="4" w:space="0" w:color="auto"/>
              <w:right w:val="single" w:sz="4" w:space="0" w:color="auto"/>
            </w:tcBorders>
            <w:vAlign w:val="bottom"/>
            <w:hideMark/>
          </w:tcPr>
          <w:p w:rsidR="00E51D19" w:rsidRPr="007A7BC6" w:rsidRDefault="00E51D19" w:rsidP="008D459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кукурудза</w:t>
            </w:r>
            <w:r>
              <w:rPr>
                <w:rFonts w:ascii="Times New Roman" w:eastAsia="Times New Roman" w:hAnsi="Times New Roman"/>
                <w:sz w:val="24"/>
                <w:szCs w:val="24"/>
                <w:lang w:val="uk-UA" w:eastAsia="ru-RU"/>
              </w:rPr>
              <w:t xml:space="preserve"> на зелений корм, сінаж</w:t>
            </w:r>
          </w:p>
        </w:tc>
        <w:tc>
          <w:tcPr>
            <w:tcW w:w="948" w:type="dxa"/>
            <w:tcBorders>
              <w:top w:val="nil"/>
              <w:left w:val="nil"/>
              <w:bottom w:val="single" w:sz="4" w:space="0" w:color="auto"/>
              <w:right w:val="single" w:sz="4" w:space="0" w:color="auto"/>
            </w:tcBorders>
            <w:vAlign w:val="center"/>
            <w:hideMark/>
          </w:tcPr>
          <w:p w:rsidR="00E51D19" w:rsidRDefault="00505BC1"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101,5</w:t>
            </w:r>
          </w:p>
        </w:tc>
        <w:tc>
          <w:tcPr>
            <w:tcW w:w="881" w:type="dxa"/>
            <w:tcBorders>
              <w:top w:val="nil"/>
              <w:left w:val="nil"/>
              <w:bottom w:val="single" w:sz="4" w:space="0" w:color="auto"/>
              <w:right w:val="single" w:sz="4" w:space="0" w:color="auto"/>
            </w:tcBorders>
            <w:vAlign w:val="center"/>
            <w:hideMark/>
          </w:tcPr>
          <w:p w:rsidR="00E51D19" w:rsidRDefault="0092147D" w:rsidP="0092147D">
            <w:pPr>
              <w:spacing w:after="0" w:line="240" w:lineRule="auto"/>
              <w:jc w:val="center"/>
              <w:rPr>
                <w:rFonts w:ascii="Times New Roman" w:hAnsi="Times New Roman"/>
                <w:sz w:val="24"/>
                <w:szCs w:val="24"/>
                <w:lang w:val="uk-UA"/>
              </w:rPr>
            </w:pPr>
            <w:r>
              <w:rPr>
                <w:rFonts w:ascii="Times New Roman" w:hAnsi="Times New Roman"/>
                <w:sz w:val="24"/>
                <w:szCs w:val="24"/>
                <w:lang w:val="uk-UA"/>
              </w:rPr>
              <w:t>58,0</w:t>
            </w:r>
          </w:p>
        </w:tc>
        <w:tc>
          <w:tcPr>
            <w:tcW w:w="1176"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-43,5</w:t>
            </w:r>
          </w:p>
        </w:tc>
        <w:tc>
          <w:tcPr>
            <w:tcW w:w="988"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-42,9</w:t>
            </w:r>
          </w:p>
        </w:tc>
      </w:tr>
      <w:tr w:rsidR="00E51D19" w:rsidTr="00361AEF">
        <w:trPr>
          <w:trHeight w:val="335"/>
          <w:jc w:val="center"/>
        </w:trPr>
        <w:tc>
          <w:tcPr>
            <w:tcW w:w="5391" w:type="dxa"/>
            <w:tcBorders>
              <w:top w:val="nil"/>
              <w:left w:val="single" w:sz="4" w:space="0" w:color="auto"/>
              <w:bottom w:val="single" w:sz="4" w:space="0" w:color="auto"/>
              <w:right w:val="single" w:sz="4" w:space="0" w:color="auto"/>
            </w:tcBorders>
            <w:vAlign w:val="bottom"/>
            <w:hideMark/>
          </w:tcPr>
          <w:p w:rsidR="00E51D19" w:rsidRPr="007A7BC6" w:rsidRDefault="00E51D19" w:rsidP="008D459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однорічні трави</w:t>
            </w:r>
          </w:p>
        </w:tc>
        <w:tc>
          <w:tcPr>
            <w:tcW w:w="948" w:type="dxa"/>
            <w:tcBorders>
              <w:top w:val="nil"/>
              <w:left w:val="nil"/>
              <w:bottom w:val="single" w:sz="4" w:space="0" w:color="auto"/>
              <w:right w:val="single" w:sz="4" w:space="0" w:color="auto"/>
            </w:tcBorders>
            <w:vAlign w:val="center"/>
            <w:hideMark/>
          </w:tcPr>
          <w:p w:rsidR="00E51D19" w:rsidRDefault="00505BC1"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8,4</w:t>
            </w:r>
          </w:p>
        </w:tc>
        <w:tc>
          <w:tcPr>
            <w:tcW w:w="881"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31,6</w:t>
            </w:r>
          </w:p>
        </w:tc>
        <w:tc>
          <w:tcPr>
            <w:tcW w:w="1176"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23,2</w:t>
            </w:r>
          </w:p>
        </w:tc>
        <w:tc>
          <w:tcPr>
            <w:tcW w:w="988" w:type="dxa"/>
            <w:tcBorders>
              <w:top w:val="nil"/>
              <w:left w:val="nil"/>
              <w:bottom w:val="single" w:sz="4" w:space="0" w:color="auto"/>
              <w:right w:val="single" w:sz="4" w:space="0" w:color="auto"/>
            </w:tcBorders>
            <w:vAlign w:val="center"/>
            <w:hideMark/>
          </w:tcPr>
          <w:p w:rsidR="00E51D19" w:rsidRDefault="0092147D"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276,2</w:t>
            </w:r>
          </w:p>
        </w:tc>
      </w:tr>
      <w:tr w:rsidR="00E51D19" w:rsidTr="00361AEF">
        <w:trPr>
          <w:trHeight w:val="335"/>
          <w:jc w:val="center"/>
        </w:trPr>
        <w:tc>
          <w:tcPr>
            <w:tcW w:w="5391" w:type="dxa"/>
            <w:tcBorders>
              <w:top w:val="nil"/>
              <w:left w:val="single" w:sz="4" w:space="0" w:color="auto"/>
              <w:bottom w:val="single" w:sz="4" w:space="0" w:color="auto"/>
              <w:right w:val="single" w:sz="4" w:space="0" w:color="auto"/>
            </w:tcBorders>
            <w:vAlign w:val="bottom"/>
            <w:hideMark/>
          </w:tcPr>
          <w:p w:rsidR="00E51D19" w:rsidRDefault="00E51D19" w:rsidP="008D459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багаторічні трави посіву минулих років</w:t>
            </w:r>
          </w:p>
        </w:tc>
        <w:tc>
          <w:tcPr>
            <w:tcW w:w="948" w:type="dxa"/>
            <w:tcBorders>
              <w:top w:val="nil"/>
              <w:left w:val="nil"/>
              <w:bottom w:val="single" w:sz="4" w:space="0" w:color="auto"/>
              <w:right w:val="single" w:sz="4" w:space="0" w:color="auto"/>
            </w:tcBorders>
            <w:vAlign w:val="center"/>
            <w:hideMark/>
          </w:tcPr>
          <w:p w:rsidR="00E51D19" w:rsidRDefault="00505BC1"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24,6</w:t>
            </w:r>
          </w:p>
        </w:tc>
        <w:tc>
          <w:tcPr>
            <w:tcW w:w="881" w:type="dxa"/>
            <w:tcBorders>
              <w:top w:val="nil"/>
              <w:left w:val="nil"/>
              <w:bottom w:val="single" w:sz="4" w:space="0" w:color="auto"/>
              <w:right w:val="single" w:sz="4" w:space="0" w:color="auto"/>
            </w:tcBorders>
            <w:vAlign w:val="center"/>
            <w:hideMark/>
          </w:tcPr>
          <w:p w:rsidR="00E51D19" w:rsidRDefault="00DF766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20,7</w:t>
            </w:r>
          </w:p>
        </w:tc>
        <w:tc>
          <w:tcPr>
            <w:tcW w:w="1176" w:type="dxa"/>
            <w:tcBorders>
              <w:top w:val="nil"/>
              <w:left w:val="nil"/>
              <w:bottom w:val="single" w:sz="4" w:space="0" w:color="auto"/>
              <w:right w:val="single" w:sz="4" w:space="0" w:color="auto"/>
            </w:tcBorders>
            <w:vAlign w:val="center"/>
            <w:hideMark/>
          </w:tcPr>
          <w:p w:rsidR="00E51D19" w:rsidRDefault="00DF766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c>
          <w:tcPr>
            <w:tcW w:w="988" w:type="dxa"/>
            <w:tcBorders>
              <w:top w:val="nil"/>
              <w:left w:val="nil"/>
              <w:bottom w:val="single" w:sz="4" w:space="0" w:color="auto"/>
              <w:right w:val="single" w:sz="4" w:space="0" w:color="auto"/>
            </w:tcBorders>
            <w:vAlign w:val="center"/>
            <w:hideMark/>
          </w:tcPr>
          <w:p w:rsidR="00E51D19" w:rsidRDefault="00DF766C"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-15,9</w:t>
            </w:r>
          </w:p>
        </w:tc>
      </w:tr>
      <w:tr w:rsidR="00E51D19" w:rsidTr="00361AEF">
        <w:trPr>
          <w:trHeight w:val="351"/>
          <w:jc w:val="center"/>
        </w:trPr>
        <w:tc>
          <w:tcPr>
            <w:tcW w:w="5391" w:type="dxa"/>
            <w:tcBorders>
              <w:top w:val="nil"/>
              <w:left w:val="single" w:sz="4" w:space="0" w:color="auto"/>
              <w:bottom w:val="single" w:sz="4" w:space="0" w:color="auto"/>
              <w:right w:val="single" w:sz="4" w:space="0" w:color="auto"/>
            </w:tcBorders>
            <w:vAlign w:val="bottom"/>
            <w:hideMark/>
          </w:tcPr>
          <w:p w:rsidR="00E51D19" w:rsidRDefault="00E51D19" w:rsidP="00361AEF">
            <w:pPr>
              <w:spacing w:after="0" w:line="240" w:lineRule="auto"/>
              <w:rPr>
                <w:rFonts w:ascii="Times New Roman" w:hAnsi="Times New Roman"/>
                <w:sz w:val="24"/>
                <w:szCs w:val="24"/>
                <w:lang w:val="uk-UA"/>
              </w:rPr>
            </w:pPr>
            <w:r>
              <w:rPr>
                <w:rFonts w:ascii="Times New Roman" w:hAnsi="Times New Roman"/>
                <w:sz w:val="24"/>
                <w:szCs w:val="24"/>
                <w:lang w:val="uk-UA"/>
              </w:rPr>
              <w:t>2. Виробництво зерна на 100 га ріллі, ц</w:t>
            </w:r>
          </w:p>
        </w:tc>
        <w:tc>
          <w:tcPr>
            <w:tcW w:w="948" w:type="dxa"/>
            <w:tcBorders>
              <w:top w:val="nil"/>
              <w:left w:val="nil"/>
              <w:bottom w:val="single" w:sz="4" w:space="0" w:color="auto"/>
              <w:right w:val="single" w:sz="4" w:space="0" w:color="auto"/>
            </w:tcBorders>
            <w:vAlign w:val="center"/>
            <w:hideMark/>
          </w:tcPr>
          <w:p w:rsidR="00E51D19" w:rsidRDefault="00E51D19" w:rsidP="00E51D19">
            <w:pPr>
              <w:spacing w:after="0" w:line="240" w:lineRule="auto"/>
              <w:jc w:val="center"/>
              <w:rPr>
                <w:rFonts w:ascii="Times New Roman" w:hAnsi="Times New Roman"/>
                <w:sz w:val="24"/>
                <w:szCs w:val="24"/>
                <w:lang w:val="uk-UA"/>
              </w:rPr>
            </w:pPr>
            <w:r>
              <w:rPr>
                <w:rFonts w:ascii="Times New Roman" w:hAnsi="Times New Roman"/>
                <w:sz w:val="24"/>
                <w:szCs w:val="24"/>
                <w:lang w:val="uk-UA"/>
              </w:rPr>
              <w:t>400,3</w:t>
            </w:r>
          </w:p>
        </w:tc>
        <w:tc>
          <w:tcPr>
            <w:tcW w:w="881" w:type="dxa"/>
            <w:tcBorders>
              <w:top w:val="nil"/>
              <w:left w:val="nil"/>
              <w:bottom w:val="single" w:sz="4" w:space="0" w:color="auto"/>
              <w:right w:val="single" w:sz="4" w:space="0" w:color="auto"/>
            </w:tcBorders>
            <w:vAlign w:val="center"/>
            <w:hideMark/>
          </w:tcPr>
          <w:p w:rsidR="00E51D19" w:rsidRDefault="00DF766C" w:rsidP="00DF766C">
            <w:pPr>
              <w:spacing w:after="0" w:line="240" w:lineRule="auto"/>
              <w:jc w:val="center"/>
              <w:rPr>
                <w:rFonts w:ascii="Times New Roman" w:hAnsi="Times New Roman"/>
                <w:sz w:val="24"/>
                <w:szCs w:val="24"/>
                <w:lang w:val="uk-UA"/>
              </w:rPr>
            </w:pPr>
            <w:r>
              <w:rPr>
                <w:rFonts w:ascii="Times New Roman" w:hAnsi="Times New Roman"/>
                <w:sz w:val="24"/>
                <w:szCs w:val="24"/>
                <w:lang w:val="uk-UA"/>
              </w:rPr>
              <w:t>449</w:t>
            </w:r>
            <w:r w:rsidR="00E51D19">
              <w:rPr>
                <w:rFonts w:ascii="Times New Roman" w:hAnsi="Times New Roman"/>
                <w:sz w:val="24"/>
                <w:szCs w:val="24"/>
                <w:lang w:val="uk-UA"/>
              </w:rPr>
              <w:t>,</w:t>
            </w:r>
            <w:r>
              <w:rPr>
                <w:rFonts w:ascii="Times New Roman" w:hAnsi="Times New Roman"/>
                <w:sz w:val="24"/>
                <w:szCs w:val="24"/>
                <w:lang w:val="uk-UA"/>
              </w:rPr>
              <w:t>4</w:t>
            </w:r>
          </w:p>
        </w:tc>
        <w:tc>
          <w:tcPr>
            <w:tcW w:w="1176" w:type="dxa"/>
            <w:tcBorders>
              <w:top w:val="nil"/>
              <w:left w:val="nil"/>
              <w:bottom w:val="single" w:sz="4" w:space="0" w:color="auto"/>
              <w:right w:val="single" w:sz="4" w:space="0" w:color="auto"/>
            </w:tcBorders>
            <w:vAlign w:val="center"/>
            <w:hideMark/>
          </w:tcPr>
          <w:p w:rsidR="00E51D19" w:rsidRDefault="00DF766C" w:rsidP="00DF766C">
            <w:pPr>
              <w:spacing w:after="0" w:line="240" w:lineRule="auto"/>
              <w:jc w:val="center"/>
              <w:rPr>
                <w:rFonts w:ascii="Times New Roman" w:hAnsi="Times New Roman"/>
                <w:sz w:val="24"/>
                <w:szCs w:val="24"/>
                <w:lang w:val="uk-UA"/>
              </w:rPr>
            </w:pPr>
            <w:r>
              <w:rPr>
                <w:rFonts w:ascii="Times New Roman" w:hAnsi="Times New Roman"/>
                <w:sz w:val="24"/>
                <w:szCs w:val="24"/>
                <w:lang w:val="uk-UA"/>
              </w:rPr>
              <w:t>49</w:t>
            </w:r>
            <w:r w:rsidR="00E51D19">
              <w:rPr>
                <w:rFonts w:ascii="Times New Roman" w:hAnsi="Times New Roman"/>
                <w:sz w:val="24"/>
                <w:szCs w:val="24"/>
                <w:lang w:val="uk-UA"/>
              </w:rPr>
              <w:t>,</w:t>
            </w:r>
            <w:r>
              <w:rPr>
                <w:rFonts w:ascii="Times New Roman" w:hAnsi="Times New Roman"/>
                <w:sz w:val="24"/>
                <w:szCs w:val="24"/>
                <w:lang w:val="uk-UA"/>
              </w:rPr>
              <w:t>1</w:t>
            </w:r>
          </w:p>
        </w:tc>
        <w:tc>
          <w:tcPr>
            <w:tcW w:w="988" w:type="dxa"/>
            <w:tcBorders>
              <w:top w:val="nil"/>
              <w:left w:val="nil"/>
              <w:bottom w:val="single" w:sz="4" w:space="0" w:color="auto"/>
              <w:right w:val="single" w:sz="4" w:space="0" w:color="auto"/>
            </w:tcBorders>
            <w:vAlign w:val="center"/>
            <w:hideMark/>
          </w:tcPr>
          <w:p w:rsidR="00E51D19" w:rsidRDefault="00DF766C" w:rsidP="00DF766C">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E51D19">
              <w:rPr>
                <w:rFonts w:ascii="Times New Roman" w:hAnsi="Times New Roman"/>
                <w:sz w:val="24"/>
                <w:szCs w:val="24"/>
                <w:lang w:val="uk-UA"/>
              </w:rPr>
              <w:t>2,</w:t>
            </w:r>
            <w:r>
              <w:rPr>
                <w:rFonts w:ascii="Times New Roman" w:hAnsi="Times New Roman"/>
                <w:sz w:val="24"/>
                <w:szCs w:val="24"/>
                <w:lang w:val="uk-UA"/>
              </w:rPr>
              <w:t>3</w:t>
            </w:r>
          </w:p>
        </w:tc>
      </w:tr>
      <w:tr w:rsidR="00E51D19" w:rsidTr="00361AEF">
        <w:trPr>
          <w:trHeight w:val="510"/>
          <w:jc w:val="center"/>
        </w:trPr>
        <w:tc>
          <w:tcPr>
            <w:tcW w:w="5391" w:type="dxa"/>
            <w:tcBorders>
              <w:top w:val="nil"/>
              <w:left w:val="single" w:sz="4" w:space="0" w:color="auto"/>
              <w:bottom w:val="single" w:sz="4" w:space="0" w:color="auto"/>
              <w:right w:val="single" w:sz="4" w:space="0" w:color="auto"/>
            </w:tcBorders>
            <w:vAlign w:val="bottom"/>
            <w:hideMark/>
          </w:tcPr>
          <w:p w:rsidR="00E51D19" w:rsidRDefault="00E51D19" w:rsidP="00361AEF">
            <w:pPr>
              <w:spacing w:after="0" w:line="240" w:lineRule="auto"/>
              <w:rPr>
                <w:rFonts w:ascii="Times New Roman" w:hAnsi="Times New Roman"/>
                <w:sz w:val="24"/>
                <w:szCs w:val="24"/>
                <w:lang w:val="uk-UA"/>
              </w:rPr>
            </w:pPr>
            <w:r>
              <w:rPr>
                <w:rFonts w:ascii="Times New Roman" w:hAnsi="Times New Roman"/>
                <w:sz w:val="24"/>
                <w:szCs w:val="24"/>
                <w:lang w:val="uk-UA"/>
              </w:rPr>
              <w:t>3. Виробництво на 100 га ріллі сільськогосподарських  угідь, ц</w:t>
            </w:r>
          </w:p>
        </w:tc>
        <w:tc>
          <w:tcPr>
            <w:tcW w:w="948"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881"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1176"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988"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r>
      <w:tr w:rsidR="00E51D19" w:rsidTr="00361AEF">
        <w:trPr>
          <w:trHeight w:val="255"/>
          <w:jc w:val="center"/>
        </w:trPr>
        <w:tc>
          <w:tcPr>
            <w:tcW w:w="5391" w:type="dxa"/>
            <w:tcBorders>
              <w:top w:val="nil"/>
              <w:left w:val="single" w:sz="4" w:space="0" w:color="auto"/>
              <w:bottom w:val="single" w:sz="4" w:space="0" w:color="auto"/>
              <w:right w:val="single" w:sz="4" w:space="0" w:color="auto"/>
            </w:tcBorders>
            <w:vAlign w:val="bottom"/>
            <w:hideMark/>
          </w:tcPr>
          <w:p w:rsidR="00E51D19" w:rsidRDefault="00E51D19" w:rsidP="00361AEF">
            <w:pPr>
              <w:spacing w:after="0" w:line="240" w:lineRule="auto"/>
              <w:rPr>
                <w:rFonts w:ascii="Times New Roman" w:hAnsi="Times New Roman"/>
                <w:sz w:val="24"/>
                <w:szCs w:val="24"/>
                <w:lang w:val="uk-UA"/>
              </w:rPr>
            </w:pPr>
            <w:r>
              <w:rPr>
                <w:rFonts w:ascii="Times New Roman" w:hAnsi="Times New Roman"/>
                <w:sz w:val="24"/>
                <w:szCs w:val="24"/>
                <w:lang w:val="uk-UA"/>
              </w:rPr>
              <w:t>продукції скотарства</w:t>
            </w:r>
          </w:p>
        </w:tc>
        <w:tc>
          <w:tcPr>
            <w:tcW w:w="948"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881"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1176"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c>
          <w:tcPr>
            <w:tcW w:w="988" w:type="dxa"/>
            <w:tcBorders>
              <w:top w:val="nil"/>
              <w:left w:val="nil"/>
              <w:bottom w:val="single" w:sz="4" w:space="0" w:color="auto"/>
              <w:right w:val="single" w:sz="4" w:space="0" w:color="auto"/>
            </w:tcBorders>
            <w:vAlign w:val="center"/>
            <w:hideMark/>
          </w:tcPr>
          <w:p w:rsidR="00E51D19" w:rsidRDefault="00E51D19" w:rsidP="00361AEF">
            <w:pPr>
              <w:spacing w:after="0" w:line="240" w:lineRule="auto"/>
              <w:jc w:val="center"/>
              <w:rPr>
                <w:rFonts w:ascii="Times New Roman" w:hAnsi="Times New Roman"/>
                <w:sz w:val="24"/>
                <w:szCs w:val="24"/>
                <w:lang w:val="uk-UA"/>
              </w:rPr>
            </w:pPr>
            <w:r>
              <w:rPr>
                <w:rFonts w:ascii="Times New Roman" w:hAnsi="Times New Roman"/>
                <w:sz w:val="24"/>
                <w:szCs w:val="24"/>
                <w:lang w:val="uk-UA"/>
              </w:rPr>
              <w:t>х</w:t>
            </w:r>
          </w:p>
        </w:tc>
      </w:tr>
      <w:tr w:rsidR="00E51D19" w:rsidTr="00361AEF">
        <w:trPr>
          <w:trHeight w:val="255"/>
          <w:jc w:val="center"/>
        </w:trPr>
        <w:tc>
          <w:tcPr>
            <w:tcW w:w="5391" w:type="dxa"/>
            <w:tcBorders>
              <w:top w:val="nil"/>
              <w:left w:val="single" w:sz="4" w:space="0" w:color="auto"/>
              <w:bottom w:val="single" w:sz="4" w:space="0" w:color="auto"/>
              <w:right w:val="single" w:sz="4" w:space="0" w:color="auto"/>
            </w:tcBorders>
            <w:vAlign w:val="bottom"/>
            <w:hideMark/>
          </w:tcPr>
          <w:p w:rsidR="00E51D19" w:rsidRDefault="00E51D19" w:rsidP="00361AEF">
            <w:pPr>
              <w:spacing w:after="0" w:line="240" w:lineRule="auto"/>
              <w:rPr>
                <w:rFonts w:ascii="Times New Roman" w:hAnsi="Times New Roman"/>
                <w:sz w:val="24"/>
                <w:szCs w:val="24"/>
                <w:lang w:val="uk-UA"/>
              </w:rPr>
            </w:pPr>
            <w:r>
              <w:rPr>
                <w:rFonts w:ascii="Times New Roman" w:hAnsi="Times New Roman"/>
                <w:sz w:val="24"/>
                <w:szCs w:val="24"/>
                <w:lang w:val="uk-UA"/>
              </w:rPr>
              <w:t>молока</w:t>
            </w:r>
          </w:p>
        </w:tc>
        <w:tc>
          <w:tcPr>
            <w:tcW w:w="948" w:type="dxa"/>
            <w:tcBorders>
              <w:top w:val="nil"/>
              <w:left w:val="nil"/>
              <w:bottom w:val="single" w:sz="4" w:space="0" w:color="auto"/>
              <w:right w:val="single" w:sz="4" w:space="0" w:color="auto"/>
            </w:tcBorders>
            <w:vAlign w:val="center"/>
            <w:hideMark/>
          </w:tcPr>
          <w:p w:rsidR="00E51D19" w:rsidRDefault="00DE6111" w:rsidP="00DE6111">
            <w:pPr>
              <w:spacing w:after="0" w:line="240" w:lineRule="auto"/>
              <w:jc w:val="center"/>
              <w:rPr>
                <w:rFonts w:ascii="Times New Roman" w:hAnsi="Times New Roman"/>
                <w:sz w:val="24"/>
                <w:szCs w:val="24"/>
                <w:lang w:val="uk-UA"/>
              </w:rPr>
            </w:pPr>
            <w:r>
              <w:rPr>
                <w:rFonts w:ascii="Times New Roman" w:hAnsi="Times New Roman"/>
                <w:sz w:val="24"/>
                <w:szCs w:val="24"/>
                <w:lang w:val="uk-UA"/>
              </w:rPr>
              <w:t>326</w:t>
            </w:r>
            <w:r w:rsidR="00E51D19">
              <w:rPr>
                <w:rFonts w:ascii="Times New Roman" w:hAnsi="Times New Roman"/>
                <w:sz w:val="24"/>
                <w:szCs w:val="24"/>
                <w:lang w:val="uk-UA"/>
              </w:rPr>
              <w:t>,</w:t>
            </w:r>
            <w:r>
              <w:rPr>
                <w:rFonts w:ascii="Times New Roman" w:hAnsi="Times New Roman"/>
                <w:sz w:val="24"/>
                <w:szCs w:val="24"/>
                <w:lang w:val="uk-UA"/>
              </w:rPr>
              <w:t>6</w:t>
            </w:r>
          </w:p>
        </w:tc>
        <w:tc>
          <w:tcPr>
            <w:tcW w:w="881" w:type="dxa"/>
            <w:tcBorders>
              <w:top w:val="nil"/>
              <w:left w:val="nil"/>
              <w:bottom w:val="single" w:sz="4" w:space="0" w:color="auto"/>
              <w:right w:val="single" w:sz="4" w:space="0" w:color="auto"/>
            </w:tcBorders>
            <w:vAlign w:val="center"/>
            <w:hideMark/>
          </w:tcPr>
          <w:p w:rsidR="00E51D19" w:rsidRDefault="00F471EB" w:rsidP="00F471EB">
            <w:pPr>
              <w:spacing w:after="0" w:line="240" w:lineRule="auto"/>
              <w:jc w:val="center"/>
              <w:rPr>
                <w:rFonts w:ascii="Times New Roman" w:hAnsi="Times New Roman"/>
                <w:sz w:val="24"/>
                <w:szCs w:val="24"/>
                <w:lang w:val="uk-UA"/>
              </w:rPr>
            </w:pPr>
            <w:r>
              <w:rPr>
                <w:rFonts w:ascii="Times New Roman" w:hAnsi="Times New Roman"/>
                <w:sz w:val="24"/>
                <w:szCs w:val="24"/>
                <w:lang w:val="uk-UA"/>
              </w:rPr>
              <w:t>313</w:t>
            </w:r>
            <w:r w:rsidR="00E51D19">
              <w:rPr>
                <w:rFonts w:ascii="Times New Roman" w:hAnsi="Times New Roman"/>
                <w:sz w:val="24"/>
                <w:szCs w:val="24"/>
                <w:lang w:val="uk-UA"/>
              </w:rPr>
              <w:t>,</w:t>
            </w:r>
            <w:r>
              <w:rPr>
                <w:rFonts w:ascii="Times New Roman" w:hAnsi="Times New Roman"/>
                <w:sz w:val="24"/>
                <w:szCs w:val="24"/>
                <w:lang w:val="uk-UA"/>
              </w:rPr>
              <w:t>3</w:t>
            </w:r>
          </w:p>
        </w:tc>
        <w:tc>
          <w:tcPr>
            <w:tcW w:w="1176" w:type="dxa"/>
            <w:tcBorders>
              <w:top w:val="nil"/>
              <w:left w:val="nil"/>
              <w:bottom w:val="single" w:sz="4" w:space="0" w:color="auto"/>
              <w:right w:val="single" w:sz="4" w:space="0" w:color="auto"/>
            </w:tcBorders>
            <w:vAlign w:val="center"/>
            <w:hideMark/>
          </w:tcPr>
          <w:p w:rsidR="00E51D19" w:rsidRDefault="00E51D19" w:rsidP="00F471EB">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r w:rsidR="00F471EB">
              <w:rPr>
                <w:rFonts w:ascii="Times New Roman" w:hAnsi="Times New Roman"/>
                <w:sz w:val="24"/>
                <w:szCs w:val="24"/>
                <w:lang w:val="uk-UA"/>
              </w:rPr>
              <w:t>3</w:t>
            </w:r>
          </w:p>
        </w:tc>
        <w:tc>
          <w:tcPr>
            <w:tcW w:w="988" w:type="dxa"/>
            <w:tcBorders>
              <w:top w:val="nil"/>
              <w:left w:val="nil"/>
              <w:bottom w:val="single" w:sz="4" w:space="0" w:color="auto"/>
              <w:right w:val="single" w:sz="4" w:space="0" w:color="auto"/>
            </w:tcBorders>
            <w:vAlign w:val="center"/>
            <w:hideMark/>
          </w:tcPr>
          <w:p w:rsidR="00E51D19" w:rsidRDefault="00E51D19" w:rsidP="00F471EB">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r w:rsidR="00F471EB">
              <w:rPr>
                <w:rFonts w:ascii="Times New Roman" w:hAnsi="Times New Roman"/>
                <w:sz w:val="24"/>
                <w:szCs w:val="24"/>
                <w:lang w:val="uk-UA"/>
              </w:rPr>
              <w:t>4</w:t>
            </w:r>
            <w:r>
              <w:rPr>
                <w:rFonts w:ascii="Times New Roman" w:hAnsi="Times New Roman"/>
                <w:sz w:val="24"/>
                <w:szCs w:val="24"/>
                <w:lang w:val="uk-UA"/>
              </w:rPr>
              <w:t>,</w:t>
            </w:r>
            <w:r w:rsidR="00F471EB">
              <w:rPr>
                <w:rFonts w:ascii="Times New Roman" w:hAnsi="Times New Roman"/>
                <w:sz w:val="24"/>
                <w:szCs w:val="24"/>
                <w:lang w:val="uk-UA"/>
              </w:rPr>
              <w:t>1</w:t>
            </w:r>
          </w:p>
        </w:tc>
      </w:tr>
      <w:tr w:rsidR="00E51D19" w:rsidTr="00361AEF">
        <w:trPr>
          <w:trHeight w:val="255"/>
          <w:jc w:val="center"/>
        </w:trPr>
        <w:tc>
          <w:tcPr>
            <w:tcW w:w="5391" w:type="dxa"/>
            <w:tcBorders>
              <w:top w:val="nil"/>
              <w:left w:val="single" w:sz="4" w:space="0" w:color="auto"/>
              <w:bottom w:val="single" w:sz="4" w:space="0" w:color="auto"/>
              <w:right w:val="single" w:sz="4" w:space="0" w:color="auto"/>
            </w:tcBorders>
            <w:vAlign w:val="bottom"/>
            <w:hideMark/>
          </w:tcPr>
          <w:p w:rsidR="00E51D19" w:rsidRDefault="00E51D19" w:rsidP="00361AEF">
            <w:pPr>
              <w:spacing w:after="0" w:line="240" w:lineRule="auto"/>
              <w:rPr>
                <w:rFonts w:ascii="Times New Roman" w:hAnsi="Times New Roman"/>
                <w:sz w:val="24"/>
                <w:szCs w:val="24"/>
                <w:lang w:val="uk-UA"/>
              </w:rPr>
            </w:pPr>
            <w:r>
              <w:rPr>
                <w:rFonts w:ascii="Times New Roman" w:hAnsi="Times New Roman"/>
                <w:sz w:val="24"/>
                <w:szCs w:val="24"/>
                <w:lang w:val="uk-UA"/>
              </w:rPr>
              <w:t>приросту живої маси КРС</w:t>
            </w:r>
          </w:p>
        </w:tc>
        <w:tc>
          <w:tcPr>
            <w:tcW w:w="948" w:type="dxa"/>
            <w:tcBorders>
              <w:top w:val="nil"/>
              <w:left w:val="nil"/>
              <w:bottom w:val="single" w:sz="4" w:space="0" w:color="auto"/>
              <w:right w:val="single" w:sz="4" w:space="0" w:color="auto"/>
            </w:tcBorders>
            <w:vAlign w:val="center"/>
            <w:hideMark/>
          </w:tcPr>
          <w:p w:rsidR="00E51D19" w:rsidRDefault="00F471EB" w:rsidP="00F471E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E51D19">
              <w:rPr>
                <w:rFonts w:ascii="Times New Roman" w:hAnsi="Times New Roman"/>
                <w:sz w:val="24"/>
                <w:szCs w:val="24"/>
                <w:lang w:val="uk-UA"/>
              </w:rPr>
              <w:t>,</w:t>
            </w:r>
            <w:r>
              <w:rPr>
                <w:rFonts w:ascii="Times New Roman" w:hAnsi="Times New Roman"/>
                <w:sz w:val="24"/>
                <w:szCs w:val="24"/>
                <w:lang w:val="uk-UA"/>
              </w:rPr>
              <w:t>7</w:t>
            </w:r>
          </w:p>
        </w:tc>
        <w:tc>
          <w:tcPr>
            <w:tcW w:w="881" w:type="dxa"/>
            <w:tcBorders>
              <w:top w:val="nil"/>
              <w:left w:val="nil"/>
              <w:bottom w:val="single" w:sz="4" w:space="0" w:color="auto"/>
              <w:right w:val="single" w:sz="4" w:space="0" w:color="auto"/>
            </w:tcBorders>
            <w:vAlign w:val="center"/>
            <w:hideMark/>
          </w:tcPr>
          <w:p w:rsidR="00E51D19" w:rsidRDefault="00F471EB" w:rsidP="00F471E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E51D19">
              <w:rPr>
                <w:rFonts w:ascii="Times New Roman" w:hAnsi="Times New Roman"/>
                <w:sz w:val="24"/>
                <w:szCs w:val="24"/>
                <w:lang w:val="uk-UA"/>
              </w:rPr>
              <w:t>,</w:t>
            </w:r>
            <w:r>
              <w:rPr>
                <w:rFonts w:ascii="Times New Roman" w:hAnsi="Times New Roman"/>
                <w:sz w:val="24"/>
                <w:szCs w:val="24"/>
                <w:lang w:val="uk-UA"/>
              </w:rPr>
              <w:t>4</w:t>
            </w:r>
          </w:p>
        </w:tc>
        <w:tc>
          <w:tcPr>
            <w:tcW w:w="1176" w:type="dxa"/>
            <w:tcBorders>
              <w:top w:val="nil"/>
              <w:left w:val="nil"/>
              <w:bottom w:val="single" w:sz="4" w:space="0" w:color="auto"/>
              <w:right w:val="single" w:sz="4" w:space="0" w:color="auto"/>
            </w:tcBorders>
            <w:vAlign w:val="center"/>
            <w:hideMark/>
          </w:tcPr>
          <w:p w:rsidR="00E51D19" w:rsidRDefault="00F471EB" w:rsidP="00F471EB">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00E51D19">
              <w:rPr>
                <w:rFonts w:ascii="Times New Roman" w:hAnsi="Times New Roman"/>
                <w:sz w:val="24"/>
                <w:szCs w:val="24"/>
                <w:lang w:val="uk-UA"/>
              </w:rPr>
              <w:t>,</w:t>
            </w:r>
            <w:r>
              <w:rPr>
                <w:rFonts w:ascii="Times New Roman" w:hAnsi="Times New Roman"/>
                <w:sz w:val="24"/>
                <w:szCs w:val="24"/>
                <w:lang w:val="uk-UA"/>
              </w:rPr>
              <w:t>7</w:t>
            </w:r>
          </w:p>
        </w:tc>
        <w:tc>
          <w:tcPr>
            <w:tcW w:w="988" w:type="dxa"/>
            <w:tcBorders>
              <w:top w:val="nil"/>
              <w:left w:val="nil"/>
              <w:bottom w:val="single" w:sz="4" w:space="0" w:color="auto"/>
              <w:right w:val="single" w:sz="4" w:space="0" w:color="auto"/>
            </w:tcBorders>
            <w:vAlign w:val="center"/>
            <w:hideMark/>
          </w:tcPr>
          <w:p w:rsidR="00E51D19" w:rsidRDefault="00F471EB" w:rsidP="00F471EB">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E51D19">
              <w:rPr>
                <w:rFonts w:ascii="Times New Roman" w:hAnsi="Times New Roman"/>
                <w:sz w:val="24"/>
                <w:szCs w:val="24"/>
                <w:lang w:val="uk-UA"/>
              </w:rPr>
              <w:t>,</w:t>
            </w:r>
            <w:r>
              <w:rPr>
                <w:rFonts w:ascii="Times New Roman" w:hAnsi="Times New Roman"/>
                <w:sz w:val="24"/>
                <w:szCs w:val="24"/>
                <w:lang w:val="uk-UA"/>
              </w:rPr>
              <w:t>9</w:t>
            </w:r>
          </w:p>
        </w:tc>
      </w:tr>
    </w:tbl>
    <w:p w:rsidR="00DD1EE2" w:rsidRDefault="00DD1EE2" w:rsidP="00DB26BE">
      <w:pPr>
        <w:tabs>
          <w:tab w:val="left" w:pos="4440"/>
        </w:tabs>
        <w:spacing w:after="0" w:line="360" w:lineRule="auto"/>
        <w:ind w:firstLine="540"/>
        <w:jc w:val="both"/>
        <w:rPr>
          <w:rFonts w:ascii="Times New Roman" w:hAnsi="Times New Roman"/>
          <w:sz w:val="26"/>
          <w:szCs w:val="26"/>
          <w:lang w:val="uk-UA"/>
        </w:rPr>
      </w:pPr>
    </w:p>
    <w:p w:rsidR="00857F53" w:rsidRDefault="00857F53" w:rsidP="00857F53">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 звітному періоді в порівнянні з попереднім  скоротився врожай з одного гектара соняшника на зерно, а за такими культурами, як ячмінь ярий і пшениці озима, відмічається зростання. Слід зазначити, що врожайність зернових культур не має класичних темпів зростання-скорочення в зв'язку з об'єктивними обставинами на території, де розміщені землі і порушенням сівообігу та агротехнологій. Зниження врожайності негативно позначається на фінансовому результаті діяльності підприємства.</w:t>
      </w:r>
    </w:p>
    <w:p w:rsidR="00857F53" w:rsidRDefault="00857F53" w:rsidP="00857F53">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Скорочення відбулося для виробництва продукції скотарства - молока, в розрахунку на 100 га ріллі. Темпи зменшення виробництва молока становлять 4,1%.</w:t>
      </w:r>
    </w:p>
    <w:p w:rsidR="00DD1EE2" w:rsidRDefault="00DD1EE2" w:rsidP="00DB26BE">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До вартісних показників економічної ефективності використання землі відносять:</w:t>
      </w:r>
    </w:p>
    <w:p w:rsidR="00DD1EE2" w:rsidRDefault="00DD1EE2" w:rsidP="00DB26BE">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виробництво валової</w:t>
      </w:r>
      <w:r w:rsidR="008304C8" w:rsidRPr="008304C8">
        <w:rPr>
          <w:rFonts w:ascii="Times New Roman" w:hAnsi="Times New Roman"/>
          <w:sz w:val="28"/>
          <w:szCs w:val="28"/>
          <w:lang w:val="uk-UA"/>
        </w:rPr>
        <w:t xml:space="preserve"> </w:t>
      </w:r>
      <w:r w:rsidR="008304C8">
        <w:rPr>
          <w:rFonts w:ascii="Times New Roman" w:hAnsi="Times New Roman"/>
          <w:sz w:val="28"/>
          <w:szCs w:val="28"/>
          <w:lang w:val="uk-UA"/>
        </w:rPr>
        <w:t>(товарної)</w:t>
      </w:r>
      <w:r>
        <w:rPr>
          <w:rFonts w:ascii="Times New Roman" w:hAnsi="Times New Roman"/>
          <w:sz w:val="28"/>
          <w:szCs w:val="28"/>
          <w:lang w:val="uk-UA"/>
        </w:rPr>
        <w:t xml:space="preserve"> продукції на гектар сільсько</w:t>
      </w:r>
      <w:r w:rsidR="008304C8">
        <w:rPr>
          <w:rFonts w:ascii="Times New Roman" w:hAnsi="Times New Roman"/>
          <w:sz w:val="28"/>
          <w:szCs w:val="28"/>
          <w:lang w:val="uk-UA"/>
        </w:rPr>
        <w:t>-</w:t>
      </w:r>
      <w:r>
        <w:rPr>
          <w:rFonts w:ascii="Times New Roman" w:hAnsi="Times New Roman"/>
          <w:sz w:val="28"/>
          <w:szCs w:val="28"/>
          <w:lang w:val="uk-UA"/>
        </w:rPr>
        <w:t>господарських угідь;</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обсяг реалізованої продукції на гектар сільськогосподарських угідь;</w:t>
      </w: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прибуток на гектар сільськогосподарських угідь (табл. </w:t>
      </w:r>
      <w:r w:rsidR="00400387">
        <w:rPr>
          <w:rFonts w:ascii="Times New Roman" w:hAnsi="Times New Roman"/>
          <w:sz w:val="28"/>
          <w:szCs w:val="28"/>
          <w:lang w:val="uk-UA"/>
        </w:rPr>
        <w:t>2</w:t>
      </w:r>
      <w:r>
        <w:rPr>
          <w:rFonts w:ascii="Times New Roman" w:hAnsi="Times New Roman"/>
          <w:sz w:val="28"/>
          <w:szCs w:val="28"/>
          <w:lang w:val="uk-UA"/>
        </w:rPr>
        <w:t>.</w:t>
      </w:r>
      <w:r w:rsidR="00400387">
        <w:rPr>
          <w:rFonts w:ascii="Times New Roman" w:hAnsi="Times New Roman"/>
          <w:sz w:val="28"/>
          <w:szCs w:val="28"/>
          <w:lang w:val="uk-UA"/>
        </w:rPr>
        <w:t>9</w:t>
      </w:r>
      <w:r>
        <w:rPr>
          <w:rFonts w:ascii="Times New Roman" w:hAnsi="Times New Roman"/>
          <w:sz w:val="28"/>
          <w:szCs w:val="28"/>
          <w:lang w:val="uk-UA"/>
        </w:rPr>
        <w:t>).</w:t>
      </w:r>
    </w:p>
    <w:p w:rsidR="00DD1EE2" w:rsidRDefault="00DD1EE2" w:rsidP="00400387">
      <w:pPr>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t xml:space="preserve">Таблиця </w:t>
      </w:r>
      <w:r w:rsidR="00400387">
        <w:rPr>
          <w:rFonts w:ascii="Times New Roman" w:hAnsi="Times New Roman"/>
          <w:sz w:val="28"/>
          <w:szCs w:val="28"/>
          <w:lang w:val="uk-UA"/>
        </w:rPr>
        <w:t>2</w:t>
      </w:r>
      <w:r>
        <w:rPr>
          <w:rFonts w:ascii="Times New Roman" w:hAnsi="Times New Roman"/>
          <w:sz w:val="28"/>
          <w:szCs w:val="28"/>
          <w:lang w:val="uk-UA"/>
        </w:rPr>
        <w:t>.</w:t>
      </w:r>
      <w:r w:rsidR="00400387">
        <w:rPr>
          <w:rFonts w:ascii="Times New Roman" w:hAnsi="Times New Roman"/>
          <w:sz w:val="28"/>
          <w:szCs w:val="28"/>
          <w:lang w:val="uk-UA"/>
        </w:rPr>
        <w:t>9</w:t>
      </w:r>
      <w:r>
        <w:rPr>
          <w:rFonts w:ascii="Times New Roman" w:hAnsi="Times New Roman"/>
          <w:sz w:val="28"/>
          <w:szCs w:val="28"/>
          <w:lang w:val="uk-UA"/>
        </w:rPr>
        <w:t xml:space="preserve"> </w:t>
      </w:r>
    </w:p>
    <w:p w:rsidR="00DD1EE2" w:rsidRDefault="00DD1EE2" w:rsidP="00400387">
      <w:pPr>
        <w:spacing w:after="0" w:line="360" w:lineRule="auto"/>
        <w:ind w:firstLine="851"/>
        <w:jc w:val="center"/>
        <w:rPr>
          <w:rFonts w:ascii="Times New Roman" w:hAnsi="Times New Roman"/>
          <w:bCs/>
          <w:iCs/>
          <w:sz w:val="28"/>
          <w:szCs w:val="28"/>
          <w:lang w:val="uk-UA"/>
        </w:rPr>
      </w:pPr>
      <w:r>
        <w:rPr>
          <w:rFonts w:ascii="Times New Roman" w:hAnsi="Times New Roman"/>
          <w:bCs/>
          <w:iCs/>
          <w:sz w:val="28"/>
          <w:szCs w:val="28"/>
          <w:lang w:val="uk-UA"/>
        </w:rPr>
        <w:t>Ефективність використання землі за вартісними показниками</w:t>
      </w:r>
    </w:p>
    <w:tbl>
      <w:tblPr>
        <w:tblW w:w="9314" w:type="dxa"/>
        <w:jc w:val="center"/>
        <w:tblInd w:w="-993" w:type="dxa"/>
        <w:tblLook w:val="0000"/>
      </w:tblPr>
      <w:tblGrid>
        <w:gridCol w:w="5236"/>
        <w:gridCol w:w="1034"/>
        <w:gridCol w:w="918"/>
        <w:gridCol w:w="1134"/>
        <w:gridCol w:w="992"/>
      </w:tblGrid>
      <w:tr w:rsidR="00E01882" w:rsidRPr="002A1500" w:rsidTr="008304C8">
        <w:trPr>
          <w:trHeight w:val="337"/>
          <w:jc w:val="center"/>
        </w:trPr>
        <w:tc>
          <w:tcPr>
            <w:tcW w:w="5236" w:type="dxa"/>
            <w:vMerge w:val="restart"/>
            <w:tcBorders>
              <w:top w:val="single" w:sz="4" w:space="0" w:color="auto"/>
              <w:left w:val="single" w:sz="4" w:space="0" w:color="auto"/>
              <w:right w:val="single" w:sz="4" w:space="0" w:color="auto"/>
            </w:tcBorders>
            <w:shd w:val="clear" w:color="auto" w:fill="auto"/>
            <w:noWrap/>
            <w:vAlign w:val="center"/>
          </w:tcPr>
          <w:p w:rsidR="00E01882" w:rsidRPr="002A1500" w:rsidRDefault="00E01882" w:rsidP="008304C8">
            <w:pPr>
              <w:spacing w:after="0" w:line="240" w:lineRule="auto"/>
              <w:jc w:val="center"/>
              <w:rPr>
                <w:rFonts w:ascii="Times New Roman" w:hAnsi="Times New Roman"/>
                <w:bCs/>
                <w:iCs/>
                <w:sz w:val="24"/>
                <w:szCs w:val="24"/>
                <w:lang w:val="uk-UA"/>
              </w:rPr>
            </w:pPr>
            <w:r w:rsidRPr="002A1500">
              <w:rPr>
                <w:rFonts w:ascii="Times New Roman" w:hAnsi="Times New Roman"/>
                <w:bCs/>
                <w:iCs/>
                <w:sz w:val="24"/>
                <w:szCs w:val="24"/>
                <w:lang w:val="uk-UA"/>
              </w:rPr>
              <w:t>Показники</w:t>
            </w:r>
          </w:p>
        </w:tc>
        <w:tc>
          <w:tcPr>
            <w:tcW w:w="1034" w:type="dxa"/>
            <w:vMerge w:val="restart"/>
            <w:tcBorders>
              <w:top w:val="single" w:sz="4" w:space="0" w:color="auto"/>
              <w:left w:val="nil"/>
              <w:right w:val="single" w:sz="4" w:space="0" w:color="auto"/>
            </w:tcBorders>
            <w:shd w:val="clear" w:color="auto" w:fill="auto"/>
            <w:noWrap/>
            <w:vAlign w:val="center"/>
          </w:tcPr>
          <w:p w:rsidR="00E01882" w:rsidRPr="00680E50" w:rsidRDefault="00E01882" w:rsidP="008304C8">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201</w:t>
            </w:r>
            <w:r w:rsidR="00C15CC4">
              <w:rPr>
                <w:rFonts w:ascii="Times New Roman" w:hAnsi="Times New Roman"/>
                <w:bCs/>
                <w:sz w:val="24"/>
                <w:szCs w:val="24"/>
                <w:lang w:val="uk-UA"/>
              </w:rPr>
              <w:t>3</w:t>
            </w:r>
            <w:r>
              <w:rPr>
                <w:rFonts w:ascii="Times New Roman" w:hAnsi="Times New Roman"/>
                <w:bCs/>
                <w:sz w:val="24"/>
                <w:szCs w:val="24"/>
                <w:lang w:val="uk-UA"/>
              </w:rPr>
              <w:t xml:space="preserve"> р.</w:t>
            </w:r>
          </w:p>
        </w:tc>
        <w:tc>
          <w:tcPr>
            <w:tcW w:w="918" w:type="dxa"/>
            <w:vMerge w:val="restart"/>
            <w:tcBorders>
              <w:top w:val="single" w:sz="4" w:space="0" w:color="auto"/>
              <w:left w:val="single" w:sz="4" w:space="0" w:color="auto"/>
              <w:right w:val="single" w:sz="4" w:space="0" w:color="auto"/>
            </w:tcBorders>
            <w:shd w:val="clear" w:color="auto" w:fill="auto"/>
            <w:vAlign w:val="center"/>
          </w:tcPr>
          <w:p w:rsidR="00E01882" w:rsidRPr="00680E50" w:rsidRDefault="00E01882" w:rsidP="008304C8">
            <w:pPr>
              <w:spacing w:after="0" w:line="240" w:lineRule="auto"/>
              <w:ind w:right="-130"/>
              <w:jc w:val="center"/>
              <w:rPr>
                <w:rFonts w:ascii="Times New Roman" w:hAnsi="Times New Roman"/>
                <w:bCs/>
                <w:sz w:val="24"/>
                <w:szCs w:val="24"/>
                <w:lang w:val="uk-UA"/>
              </w:rPr>
            </w:pPr>
            <w:r>
              <w:rPr>
                <w:rFonts w:ascii="Times New Roman" w:hAnsi="Times New Roman"/>
                <w:bCs/>
                <w:sz w:val="24"/>
                <w:szCs w:val="24"/>
                <w:lang w:val="uk-UA"/>
              </w:rPr>
              <w:t>201</w:t>
            </w:r>
            <w:r w:rsidR="00C15CC4">
              <w:rPr>
                <w:rFonts w:ascii="Times New Roman" w:hAnsi="Times New Roman"/>
                <w:bCs/>
                <w:sz w:val="24"/>
                <w:szCs w:val="24"/>
                <w:lang w:val="uk-UA"/>
              </w:rPr>
              <w:t>4</w:t>
            </w:r>
            <w:r>
              <w:rPr>
                <w:rFonts w:ascii="Times New Roman" w:hAnsi="Times New Roman"/>
                <w:bCs/>
                <w:sz w:val="24"/>
                <w:szCs w:val="24"/>
                <w:lang w:val="uk-UA"/>
              </w:rPr>
              <w:t xml:space="preserve"> р.</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1882" w:rsidRPr="002A1500" w:rsidRDefault="00E01882" w:rsidP="008304C8">
            <w:pPr>
              <w:spacing w:after="0" w:line="240" w:lineRule="auto"/>
              <w:jc w:val="center"/>
              <w:rPr>
                <w:rFonts w:ascii="Times New Roman" w:hAnsi="Times New Roman"/>
                <w:bCs/>
                <w:iCs/>
                <w:sz w:val="24"/>
                <w:szCs w:val="24"/>
                <w:lang w:val="uk-UA"/>
              </w:rPr>
            </w:pPr>
            <w:r w:rsidRPr="002A1500">
              <w:rPr>
                <w:rFonts w:ascii="Times New Roman" w:hAnsi="Times New Roman"/>
                <w:bCs/>
                <w:iCs/>
                <w:sz w:val="24"/>
                <w:szCs w:val="24"/>
                <w:lang w:val="uk-UA"/>
              </w:rPr>
              <w:t>Відхилення</w:t>
            </w:r>
          </w:p>
        </w:tc>
      </w:tr>
      <w:tr w:rsidR="00E01882" w:rsidRPr="002A1500" w:rsidTr="00C15CC4">
        <w:trPr>
          <w:trHeight w:val="360"/>
          <w:jc w:val="center"/>
        </w:trPr>
        <w:tc>
          <w:tcPr>
            <w:tcW w:w="5236" w:type="dxa"/>
            <w:vMerge/>
            <w:tcBorders>
              <w:left w:val="single" w:sz="4" w:space="0" w:color="auto"/>
              <w:bottom w:val="single" w:sz="4" w:space="0" w:color="auto"/>
              <w:right w:val="single" w:sz="4" w:space="0" w:color="auto"/>
            </w:tcBorders>
            <w:shd w:val="clear" w:color="auto" w:fill="auto"/>
            <w:noWrap/>
            <w:vAlign w:val="center"/>
          </w:tcPr>
          <w:p w:rsidR="00E01882" w:rsidRPr="002A1500" w:rsidRDefault="00E01882" w:rsidP="008304C8">
            <w:pPr>
              <w:spacing w:after="0" w:line="240" w:lineRule="auto"/>
              <w:jc w:val="center"/>
              <w:rPr>
                <w:rFonts w:ascii="Times New Roman" w:hAnsi="Times New Roman"/>
                <w:bCs/>
                <w:iCs/>
                <w:sz w:val="24"/>
                <w:szCs w:val="24"/>
                <w:lang w:val="uk-UA"/>
              </w:rPr>
            </w:pPr>
          </w:p>
        </w:tc>
        <w:tc>
          <w:tcPr>
            <w:tcW w:w="1034" w:type="dxa"/>
            <w:vMerge/>
            <w:tcBorders>
              <w:left w:val="nil"/>
              <w:bottom w:val="single" w:sz="4" w:space="0" w:color="auto"/>
              <w:right w:val="single" w:sz="4" w:space="0" w:color="auto"/>
            </w:tcBorders>
            <w:shd w:val="clear" w:color="auto" w:fill="auto"/>
            <w:noWrap/>
            <w:vAlign w:val="center"/>
          </w:tcPr>
          <w:p w:rsidR="00E01882" w:rsidRDefault="00E01882" w:rsidP="008304C8">
            <w:pPr>
              <w:spacing w:after="0" w:line="240" w:lineRule="auto"/>
              <w:jc w:val="center"/>
              <w:rPr>
                <w:rFonts w:ascii="Times New Roman" w:hAnsi="Times New Roman"/>
                <w:bCs/>
                <w:sz w:val="24"/>
                <w:szCs w:val="24"/>
                <w:lang w:val="uk-UA"/>
              </w:rPr>
            </w:pPr>
          </w:p>
        </w:tc>
        <w:tc>
          <w:tcPr>
            <w:tcW w:w="918" w:type="dxa"/>
            <w:vMerge/>
            <w:tcBorders>
              <w:left w:val="single" w:sz="4" w:space="0" w:color="auto"/>
              <w:bottom w:val="single" w:sz="4" w:space="0" w:color="auto"/>
              <w:right w:val="single" w:sz="4" w:space="0" w:color="auto"/>
            </w:tcBorders>
            <w:shd w:val="clear" w:color="auto" w:fill="auto"/>
            <w:vAlign w:val="center"/>
          </w:tcPr>
          <w:p w:rsidR="00E01882" w:rsidRDefault="00E01882" w:rsidP="008304C8">
            <w:pPr>
              <w:spacing w:after="0" w:line="240" w:lineRule="auto"/>
              <w:jc w:val="center"/>
              <w:rPr>
                <w:rFonts w:ascii="Times New Roman" w:hAnsi="Times New Roman"/>
                <w:bCs/>
                <w:sz w:val="24"/>
                <w:szCs w:val="24"/>
                <w:lang w:val="uk-UA"/>
              </w:rPr>
            </w:pP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E01882" w:rsidRPr="00520743" w:rsidRDefault="00E01882" w:rsidP="008304C8">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bottom"/>
          </w:tcPr>
          <w:p w:rsidR="00E01882" w:rsidRPr="00520743" w:rsidRDefault="00E01882" w:rsidP="008304C8">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w:t>
            </w:r>
          </w:p>
        </w:tc>
      </w:tr>
      <w:tr w:rsidR="008304C8" w:rsidRPr="002A1500" w:rsidTr="008304C8">
        <w:trPr>
          <w:trHeight w:val="549"/>
          <w:jc w:val="center"/>
        </w:trPr>
        <w:tc>
          <w:tcPr>
            <w:tcW w:w="5236" w:type="dxa"/>
            <w:tcBorders>
              <w:top w:val="single" w:sz="4" w:space="0" w:color="auto"/>
              <w:left w:val="single" w:sz="4" w:space="0" w:color="auto"/>
              <w:bottom w:val="single" w:sz="4" w:space="0" w:color="auto"/>
              <w:right w:val="single" w:sz="4" w:space="0" w:color="auto"/>
            </w:tcBorders>
            <w:shd w:val="clear" w:color="auto" w:fill="auto"/>
            <w:vAlign w:val="bottom"/>
          </w:tcPr>
          <w:p w:rsidR="008304C8" w:rsidRPr="002A1500" w:rsidRDefault="008304C8" w:rsidP="008304C8">
            <w:pPr>
              <w:spacing w:after="0" w:line="240" w:lineRule="auto"/>
              <w:rPr>
                <w:rFonts w:ascii="Times New Roman" w:hAnsi="Times New Roman"/>
                <w:sz w:val="24"/>
                <w:szCs w:val="24"/>
                <w:lang w:val="uk-UA"/>
              </w:rPr>
            </w:pPr>
            <w:r w:rsidRPr="002A1500">
              <w:rPr>
                <w:rFonts w:ascii="Times New Roman" w:hAnsi="Times New Roman"/>
                <w:sz w:val="24"/>
                <w:szCs w:val="24"/>
                <w:lang w:val="uk-UA"/>
              </w:rPr>
              <w:t xml:space="preserve">1. Виробництво валової продукції на 100 га сільськогосподарських угідь по тваринництву, </w:t>
            </w:r>
            <w:r>
              <w:rPr>
                <w:rFonts w:ascii="Times New Roman" w:hAnsi="Times New Roman"/>
                <w:sz w:val="24"/>
                <w:szCs w:val="24"/>
                <w:lang w:val="uk-UA"/>
              </w:rPr>
              <w:t xml:space="preserve">тис. </w:t>
            </w:r>
            <w:r w:rsidRPr="002A1500">
              <w:rPr>
                <w:rFonts w:ascii="Times New Roman" w:hAnsi="Times New Roman"/>
                <w:sz w:val="24"/>
                <w:szCs w:val="24"/>
                <w:lang w:val="uk-UA"/>
              </w:rPr>
              <w:t>грн.</w:t>
            </w:r>
          </w:p>
        </w:tc>
        <w:tc>
          <w:tcPr>
            <w:tcW w:w="1034" w:type="dxa"/>
            <w:tcBorders>
              <w:top w:val="single" w:sz="4" w:space="0" w:color="auto"/>
              <w:left w:val="nil"/>
              <w:bottom w:val="single" w:sz="4" w:space="0" w:color="auto"/>
              <w:right w:val="single" w:sz="4" w:space="0" w:color="auto"/>
            </w:tcBorders>
            <w:shd w:val="clear" w:color="auto" w:fill="auto"/>
            <w:vAlign w:val="center"/>
          </w:tcPr>
          <w:p w:rsidR="008304C8" w:rsidRPr="001D64F1" w:rsidRDefault="008304C8" w:rsidP="008D4593">
            <w:pPr>
              <w:spacing w:after="0" w:line="240" w:lineRule="auto"/>
              <w:jc w:val="center"/>
              <w:rPr>
                <w:rFonts w:ascii="Times New Roman" w:hAnsi="Times New Roman"/>
                <w:sz w:val="24"/>
                <w:szCs w:val="24"/>
                <w:lang w:val="uk-UA"/>
              </w:rPr>
            </w:pPr>
            <w:r>
              <w:rPr>
                <w:rFonts w:ascii="Times New Roman" w:hAnsi="Times New Roman"/>
                <w:sz w:val="24"/>
                <w:szCs w:val="24"/>
                <w:lang w:val="uk-UA"/>
              </w:rPr>
              <w:t>66,4</w:t>
            </w:r>
          </w:p>
        </w:tc>
        <w:tc>
          <w:tcPr>
            <w:tcW w:w="918" w:type="dxa"/>
            <w:tcBorders>
              <w:top w:val="single" w:sz="4" w:space="0" w:color="auto"/>
              <w:left w:val="nil"/>
              <w:bottom w:val="single" w:sz="4" w:space="0" w:color="auto"/>
              <w:right w:val="single" w:sz="4" w:space="0" w:color="auto"/>
            </w:tcBorders>
            <w:shd w:val="clear" w:color="auto" w:fill="auto"/>
            <w:vAlign w:val="center"/>
          </w:tcPr>
          <w:p w:rsidR="008304C8" w:rsidRPr="001D64F1" w:rsidRDefault="008304C8" w:rsidP="008D4593">
            <w:pPr>
              <w:spacing w:after="0" w:line="240" w:lineRule="auto"/>
              <w:jc w:val="center"/>
              <w:rPr>
                <w:rFonts w:ascii="Times New Roman" w:hAnsi="Times New Roman"/>
                <w:sz w:val="24"/>
                <w:szCs w:val="24"/>
                <w:lang w:val="uk-UA"/>
              </w:rPr>
            </w:pPr>
            <w:r>
              <w:rPr>
                <w:rFonts w:ascii="Times New Roman" w:hAnsi="Times New Roman"/>
                <w:sz w:val="24"/>
                <w:szCs w:val="24"/>
                <w:lang w:val="uk-UA"/>
              </w:rPr>
              <w:t>94,4</w:t>
            </w:r>
          </w:p>
        </w:tc>
        <w:tc>
          <w:tcPr>
            <w:tcW w:w="1134" w:type="dxa"/>
            <w:tcBorders>
              <w:top w:val="nil"/>
              <w:left w:val="nil"/>
              <w:bottom w:val="single" w:sz="4" w:space="0" w:color="auto"/>
              <w:right w:val="single" w:sz="4" w:space="0" w:color="auto"/>
            </w:tcBorders>
            <w:shd w:val="clear" w:color="auto" w:fill="auto"/>
            <w:vAlign w:val="center"/>
          </w:tcPr>
          <w:p w:rsidR="008304C8" w:rsidRPr="001D64F1" w:rsidRDefault="008304C8" w:rsidP="008D4593">
            <w:pPr>
              <w:spacing w:after="0" w:line="240" w:lineRule="auto"/>
              <w:jc w:val="center"/>
              <w:rPr>
                <w:rFonts w:ascii="Times New Roman" w:hAnsi="Times New Roman"/>
                <w:sz w:val="24"/>
                <w:szCs w:val="24"/>
                <w:lang w:val="uk-UA"/>
              </w:rPr>
            </w:pPr>
            <w:r>
              <w:rPr>
                <w:rFonts w:ascii="Times New Roman" w:hAnsi="Times New Roman"/>
                <w:sz w:val="24"/>
                <w:szCs w:val="24"/>
                <w:lang w:val="uk-UA"/>
              </w:rPr>
              <w:t>28,0</w:t>
            </w:r>
          </w:p>
        </w:tc>
        <w:tc>
          <w:tcPr>
            <w:tcW w:w="992" w:type="dxa"/>
            <w:tcBorders>
              <w:top w:val="nil"/>
              <w:left w:val="nil"/>
              <w:bottom w:val="single" w:sz="4" w:space="0" w:color="auto"/>
              <w:right w:val="single" w:sz="4" w:space="0" w:color="auto"/>
            </w:tcBorders>
            <w:shd w:val="clear" w:color="auto" w:fill="auto"/>
            <w:vAlign w:val="center"/>
          </w:tcPr>
          <w:p w:rsidR="008304C8" w:rsidRPr="001D64F1" w:rsidRDefault="008304C8" w:rsidP="008D4593">
            <w:pPr>
              <w:spacing w:after="0" w:line="240" w:lineRule="auto"/>
              <w:jc w:val="center"/>
              <w:rPr>
                <w:rFonts w:ascii="Times New Roman" w:hAnsi="Times New Roman"/>
                <w:sz w:val="24"/>
                <w:szCs w:val="24"/>
                <w:lang w:val="uk-UA"/>
              </w:rPr>
            </w:pPr>
            <w:r>
              <w:rPr>
                <w:rFonts w:ascii="Times New Roman" w:hAnsi="Times New Roman"/>
                <w:sz w:val="24"/>
                <w:szCs w:val="24"/>
                <w:lang w:val="uk-UA"/>
              </w:rPr>
              <w:t>42,2</w:t>
            </w:r>
          </w:p>
        </w:tc>
      </w:tr>
      <w:tr w:rsidR="00E01882" w:rsidRPr="002A1500" w:rsidTr="008304C8">
        <w:trPr>
          <w:trHeight w:val="505"/>
          <w:jc w:val="center"/>
        </w:trPr>
        <w:tc>
          <w:tcPr>
            <w:tcW w:w="5236" w:type="dxa"/>
            <w:tcBorders>
              <w:top w:val="nil"/>
              <w:left w:val="single" w:sz="4" w:space="0" w:color="auto"/>
              <w:bottom w:val="single" w:sz="4" w:space="0" w:color="auto"/>
              <w:right w:val="single" w:sz="4" w:space="0" w:color="auto"/>
            </w:tcBorders>
            <w:shd w:val="clear" w:color="auto" w:fill="auto"/>
            <w:vAlign w:val="bottom"/>
          </w:tcPr>
          <w:p w:rsidR="00E01882" w:rsidRPr="002A1500" w:rsidRDefault="00E01882" w:rsidP="008304C8">
            <w:pPr>
              <w:spacing w:after="0" w:line="240" w:lineRule="auto"/>
              <w:rPr>
                <w:rFonts w:ascii="Times New Roman" w:hAnsi="Times New Roman"/>
                <w:sz w:val="24"/>
                <w:szCs w:val="24"/>
                <w:lang w:val="uk-UA"/>
              </w:rPr>
            </w:pPr>
            <w:r w:rsidRPr="002A1500">
              <w:rPr>
                <w:rFonts w:ascii="Times New Roman" w:hAnsi="Times New Roman"/>
                <w:sz w:val="24"/>
                <w:szCs w:val="24"/>
                <w:lang w:val="uk-UA"/>
              </w:rPr>
              <w:t>2. Виробництво валової продукції по р</w:t>
            </w:r>
            <w:r>
              <w:rPr>
                <w:rFonts w:ascii="Times New Roman" w:hAnsi="Times New Roman"/>
                <w:sz w:val="24"/>
                <w:szCs w:val="24"/>
                <w:lang w:val="uk-UA"/>
              </w:rPr>
              <w:t>ослинництву</w:t>
            </w:r>
            <w:r w:rsidRPr="002A1500">
              <w:rPr>
                <w:rFonts w:ascii="Times New Roman" w:hAnsi="Times New Roman"/>
                <w:sz w:val="24"/>
                <w:szCs w:val="24"/>
                <w:lang w:val="uk-UA"/>
              </w:rPr>
              <w:t xml:space="preserve"> на 100 га ріллі</w:t>
            </w:r>
            <w:r>
              <w:rPr>
                <w:rFonts w:ascii="Times New Roman" w:hAnsi="Times New Roman"/>
                <w:sz w:val="24"/>
                <w:szCs w:val="24"/>
                <w:lang w:val="uk-UA"/>
              </w:rPr>
              <w:t>,</w:t>
            </w:r>
            <w:r w:rsidRPr="002A1500">
              <w:rPr>
                <w:rFonts w:ascii="Times New Roman" w:hAnsi="Times New Roman"/>
                <w:sz w:val="24"/>
                <w:szCs w:val="24"/>
                <w:lang w:val="uk-UA"/>
              </w:rPr>
              <w:t xml:space="preserve"> </w:t>
            </w:r>
            <w:r>
              <w:rPr>
                <w:rFonts w:ascii="Times New Roman" w:hAnsi="Times New Roman"/>
                <w:sz w:val="24"/>
                <w:szCs w:val="24"/>
                <w:lang w:val="uk-UA"/>
              </w:rPr>
              <w:t xml:space="preserve">тис. </w:t>
            </w:r>
            <w:r w:rsidRPr="002A1500">
              <w:rPr>
                <w:rFonts w:ascii="Times New Roman" w:hAnsi="Times New Roman"/>
                <w:sz w:val="24"/>
                <w:szCs w:val="24"/>
                <w:lang w:val="uk-UA"/>
              </w:rPr>
              <w:t xml:space="preserve">грн. </w:t>
            </w:r>
          </w:p>
        </w:tc>
        <w:tc>
          <w:tcPr>
            <w:tcW w:w="1034" w:type="dxa"/>
            <w:tcBorders>
              <w:top w:val="nil"/>
              <w:left w:val="nil"/>
              <w:bottom w:val="single" w:sz="4" w:space="0" w:color="auto"/>
              <w:right w:val="single" w:sz="4" w:space="0" w:color="auto"/>
            </w:tcBorders>
            <w:shd w:val="clear" w:color="auto" w:fill="auto"/>
            <w:vAlign w:val="center"/>
          </w:tcPr>
          <w:p w:rsidR="00E01882" w:rsidRDefault="00E01882" w:rsidP="008304C8">
            <w:pPr>
              <w:spacing w:after="0" w:line="240" w:lineRule="auto"/>
              <w:jc w:val="center"/>
              <w:rPr>
                <w:rFonts w:ascii="Times New Roman" w:hAnsi="Times New Roman"/>
                <w:sz w:val="24"/>
                <w:szCs w:val="24"/>
                <w:lang w:val="uk-UA"/>
              </w:rPr>
            </w:pPr>
          </w:p>
          <w:p w:rsidR="00C15CC4" w:rsidRPr="001D64F1" w:rsidRDefault="00C15CC4"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109,8</w:t>
            </w:r>
          </w:p>
        </w:tc>
        <w:tc>
          <w:tcPr>
            <w:tcW w:w="918" w:type="dxa"/>
            <w:tcBorders>
              <w:top w:val="nil"/>
              <w:left w:val="nil"/>
              <w:bottom w:val="single" w:sz="4" w:space="0" w:color="auto"/>
              <w:right w:val="single" w:sz="4" w:space="0" w:color="auto"/>
            </w:tcBorders>
            <w:shd w:val="clear" w:color="auto" w:fill="auto"/>
            <w:vAlign w:val="center"/>
          </w:tcPr>
          <w:p w:rsidR="00E01882" w:rsidRDefault="00E01882" w:rsidP="008304C8">
            <w:pPr>
              <w:spacing w:after="0" w:line="240" w:lineRule="auto"/>
              <w:jc w:val="center"/>
              <w:rPr>
                <w:rFonts w:ascii="Times New Roman" w:hAnsi="Times New Roman"/>
                <w:sz w:val="24"/>
                <w:szCs w:val="24"/>
                <w:lang w:val="uk-UA"/>
              </w:rPr>
            </w:pPr>
          </w:p>
          <w:p w:rsidR="00C15CC4" w:rsidRPr="001D64F1" w:rsidRDefault="00C15CC4"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112,1</w:t>
            </w:r>
          </w:p>
        </w:tc>
        <w:tc>
          <w:tcPr>
            <w:tcW w:w="1134" w:type="dxa"/>
            <w:tcBorders>
              <w:top w:val="nil"/>
              <w:left w:val="nil"/>
              <w:bottom w:val="single" w:sz="4" w:space="0" w:color="auto"/>
              <w:right w:val="single" w:sz="4" w:space="0" w:color="auto"/>
            </w:tcBorders>
            <w:shd w:val="clear" w:color="auto" w:fill="auto"/>
            <w:vAlign w:val="center"/>
          </w:tcPr>
          <w:p w:rsidR="00E01882" w:rsidRDefault="00E01882" w:rsidP="008304C8">
            <w:pPr>
              <w:spacing w:after="0" w:line="240" w:lineRule="auto"/>
              <w:jc w:val="center"/>
              <w:rPr>
                <w:rFonts w:ascii="Times New Roman" w:hAnsi="Times New Roman"/>
                <w:sz w:val="24"/>
                <w:szCs w:val="24"/>
                <w:lang w:val="uk-UA"/>
              </w:rPr>
            </w:pPr>
          </w:p>
          <w:p w:rsidR="00C15CC4" w:rsidRPr="001D64F1" w:rsidRDefault="00C15CC4"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992" w:type="dxa"/>
            <w:tcBorders>
              <w:top w:val="nil"/>
              <w:left w:val="nil"/>
              <w:bottom w:val="single" w:sz="4" w:space="0" w:color="auto"/>
              <w:right w:val="single" w:sz="4" w:space="0" w:color="auto"/>
            </w:tcBorders>
            <w:shd w:val="clear" w:color="auto" w:fill="auto"/>
            <w:vAlign w:val="center"/>
          </w:tcPr>
          <w:p w:rsidR="00E01882" w:rsidRDefault="00E01882" w:rsidP="008304C8">
            <w:pPr>
              <w:spacing w:after="0" w:line="240" w:lineRule="auto"/>
              <w:jc w:val="center"/>
              <w:rPr>
                <w:rFonts w:ascii="Times New Roman" w:hAnsi="Times New Roman"/>
                <w:sz w:val="24"/>
                <w:szCs w:val="24"/>
                <w:lang w:val="uk-UA"/>
              </w:rPr>
            </w:pPr>
          </w:p>
          <w:p w:rsidR="00C15CC4" w:rsidRPr="001D64F1" w:rsidRDefault="00C15CC4"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r>
      <w:tr w:rsidR="00E01882" w:rsidRPr="002A1500" w:rsidTr="008304C8">
        <w:trPr>
          <w:trHeight w:val="673"/>
          <w:jc w:val="center"/>
        </w:trPr>
        <w:tc>
          <w:tcPr>
            <w:tcW w:w="5236" w:type="dxa"/>
            <w:tcBorders>
              <w:top w:val="nil"/>
              <w:left w:val="single" w:sz="4" w:space="0" w:color="auto"/>
              <w:bottom w:val="single" w:sz="4" w:space="0" w:color="auto"/>
              <w:right w:val="single" w:sz="4" w:space="0" w:color="auto"/>
            </w:tcBorders>
            <w:shd w:val="clear" w:color="auto" w:fill="auto"/>
            <w:vAlign w:val="bottom"/>
          </w:tcPr>
          <w:p w:rsidR="00E01882" w:rsidRPr="002A1500" w:rsidRDefault="003F7D88" w:rsidP="008304C8">
            <w:pPr>
              <w:spacing w:after="0" w:line="240" w:lineRule="auto"/>
              <w:rPr>
                <w:rFonts w:ascii="Times New Roman" w:hAnsi="Times New Roman"/>
                <w:sz w:val="24"/>
                <w:szCs w:val="24"/>
                <w:lang w:val="uk-UA"/>
              </w:rPr>
            </w:pPr>
            <w:r>
              <w:rPr>
                <w:rFonts w:ascii="Times New Roman" w:hAnsi="Times New Roman"/>
                <w:sz w:val="24"/>
                <w:szCs w:val="24"/>
                <w:lang w:val="uk-UA"/>
              </w:rPr>
              <w:t>3</w:t>
            </w:r>
            <w:r w:rsidR="00E01882" w:rsidRPr="002A1500">
              <w:rPr>
                <w:rFonts w:ascii="Times New Roman" w:hAnsi="Times New Roman"/>
                <w:sz w:val="24"/>
                <w:szCs w:val="24"/>
                <w:lang w:val="uk-UA"/>
              </w:rPr>
              <w:t xml:space="preserve">. </w:t>
            </w:r>
            <w:r w:rsidR="00E01882">
              <w:rPr>
                <w:rFonts w:ascii="Times New Roman" w:hAnsi="Times New Roman"/>
                <w:sz w:val="24"/>
                <w:szCs w:val="24"/>
                <w:lang w:val="uk-UA"/>
              </w:rPr>
              <w:t>Чистий п</w:t>
            </w:r>
            <w:r w:rsidR="00E01882" w:rsidRPr="002A1500">
              <w:rPr>
                <w:rFonts w:ascii="Times New Roman" w:hAnsi="Times New Roman"/>
                <w:sz w:val="24"/>
                <w:szCs w:val="24"/>
                <w:lang w:val="uk-UA"/>
              </w:rPr>
              <w:t>рибут</w:t>
            </w:r>
            <w:r w:rsidR="00E01882">
              <w:rPr>
                <w:rFonts w:ascii="Times New Roman" w:hAnsi="Times New Roman"/>
                <w:sz w:val="24"/>
                <w:szCs w:val="24"/>
                <w:lang w:val="uk-UA"/>
              </w:rPr>
              <w:t>о</w:t>
            </w:r>
            <w:r w:rsidR="00E01882" w:rsidRPr="002A1500">
              <w:rPr>
                <w:rFonts w:ascii="Times New Roman" w:hAnsi="Times New Roman"/>
                <w:sz w:val="24"/>
                <w:szCs w:val="24"/>
                <w:lang w:val="uk-UA"/>
              </w:rPr>
              <w:t xml:space="preserve">к на 100 га сільськогосподарських угідь </w:t>
            </w:r>
          </w:p>
        </w:tc>
        <w:tc>
          <w:tcPr>
            <w:tcW w:w="1034" w:type="dxa"/>
            <w:tcBorders>
              <w:top w:val="nil"/>
              <w:left w:val="nil"/>
              <w:bottom w:val="single" w:sz="4" w:space="0" w:color="auto"/>
              <w:right w:val="single" w:sz="4" w:space="0" w:color="auto"/>
            </w:tcBorders>
            <w:shd w:val="clear" w:color="auto" w:fill="auto"/>
            <w:vAlign w:val="center"/>
          </w:tcPr>
          <w:p w:rsidR="008304C8" w:rsidRDefault="008304C8" w:rsidP="008304C8">
            <w:pPr>
              <w:spacing w:after="0" w:line="240" w:lineRule="auto"/>
              <w:jc w:val="center"/>
              <w:rPr>
                <w:rFonts w:ascii="Times New Roman" w:hAnsi="Times New Roman"/>
                <w:sz w:val="24"/>
                <w:szCs w:val="24"/>
                <w:lang w:val="uk-UA"/>
              </w:rPr>
            </w:pPr>
          </w:p>
          <w:p w:rsidR="00E01882" w:rsidRPr="001D64F1" w:rsidRDefault="003F7D88"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E01882">
              <w:rPr>
                <w:rFonts w:ascii="Times New Roman" w:hAnsi="Times New Roman"/>
                <w:sz w:val="24"/>
                <w:szCs w:val="24"/>
                <w:lang w:val="uk-UA"/>
              </w:rPr>
              <w:t>,</w:t>
            </w:r>
            <w:r>
              <w:rPr>
                <w:rFonts w:ascii="Times New Roman" w:hAnsi="Times New Roman"/>
                <w:sz w:val="24"/>
                <w:szCs w:val="24"/>
                <w:lang w:val="uk-UA"/>
              </w:rPr>
              <w:t>4</w:t>
            </w:r>
          </w:p>
        </w:tc>
        <w:tc>
          <w:tcPr>
            <w:tcW w:w="918" w:type="dxa"/>
            <w:tcBorders>
              <w:top w:val="nil"/>
              <w:left w:val="nil"/>
              <w:bottom w:val="single" w:sz="4" w:space="0" w:color="auto"/>
              <w:right w:val="single" w:sz="4" w:space="0" w:color="auto"/>
            </w:tcBorders>
            <w:shd w:val="clear" w:color="auto" w:fill="auto"/>
            <w:vAlign w:val="center"/>
          </w:tcPr>
          <w:p w:rsidR="008304C8" w:rsidRDefault="008304C8" w:rsidP="008304C8">
            <w:pPr>
              <w:spacing w:after="0" w:line="240" w:lineRule="auto"/>
              <w:jc w:val="center"/>
              <w:rPr>
                <w:rFonts w:ascii="Times New Roman" w:hAnsi="Times New Roman"/>
                <w:sz w:val="24"/>
                <w:szCs w:val="24"/>
                <w:lang w:val="uk-UA"/>
              </w:rPr>
            </w:pPr>
          </w:p>
          <w:p w:rsidR="00E01882" w:rsidRPr="001D64F1" w:rsidRDefault="003F7D88"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r w:rsidR="00E01882">
              <w:rPr>
                <w:rFonts w:ascii="Times New Roman" w:hAnsi="Times New Roman"/>
                <w:sz w:val="24"/>
                <w:szCs w:val="24"/>
                <w:lang w:val="uk-UA"/>
              </w:rPr>
              <w:t>,7</w:t>
            </w:r>
          </w:p>
        </w:tc>
        <w:tc>
          <w:tcPr>
            <w:tcW w:w="1134" w:type="dxa"/>
            <w:tcBorders>
              <w:top w:val="nil"/>
              <w:left w:val="nil"/>
              <w:bottom w:val="single" w:sz="4" w:space="0" w:color="auto"/>
              <w:right w:val="single" w:sz="4" w:space="0" w:color="auto"/>
            </w:tcBorders>
            <w:shd w:val="clear" w:color="auto" w:fill="auto"/>
            <w:vAlign w:val="center"/>
          </w:tcPr>
          <w:p w:rsidR="008304C8" w:rsidRDefault="008304C8" w:rsidP="008304C8">
            <w:pPr>
              <w:spacing w:after="0" w:line="240" w:lineRule="auto"/>
              <w:jc w:val="center"/>
              <w:rPr>
                <w:rFonts w:ascii="Times New Roman" w:hAnsi="Times New Roman"/>
                <w:sz w:val="24"/>
                <w:szCs w:val="24"/>
                <w:lang w:val="uk-UA"/>
              </w:rPr>
            </w:pPr>
          </w:p>
          <w:p w:rsidR="00E01882" w:rsidRPr="001D64F1" w:rsidRDefault="003F7D88"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E01882">
              <w:rPr>
                <w:rFonts w:ascii="Times New Roman" w:hAnsi="Times New Roman"/>
                <w:sz w:val="24"/>
                <w:szCs w:val="24"/>
                <w:lang w:val="uk-UA"/>
              </w:rPr>
              <w:t>,</w:t>
            </w:r>
            <w:r>
              <w:rPr>
                <w:rFonts w:ascii="Times New Roman" w:hAnsi="Times New Roman"/>
                <w:sz w:val="24"/>
                <w:szCs w:val="24"/>
                <w:lang w:val="uk-UA"/>
              </w:rPr>
              <w:t>3</w:t>
            </w:r>
          </w:p>
        </w:tc>
        <w:tc>
          <w:tcPr>
            <w:tcW w:w="992" w:type="dxa"/>
            <w:tcBorders>
              <w:top w:val="nil"/>
              <w:left w:val="nil"/>
              <w:bottom w:val="single" w:sz="4" w:space="0" w:color="auto"/>
              <w:right w:val="single" w:sz="4" w:space="0" w:color="auto"/>
            </w:tcBorders>
            <w:shd w:val="clear" w:color="auto" w:fill="auto"/>
            <w:vAlign w:val="center"/>
          </w:tcPr>
          <w:p w:rsidR="008304C8" w:rsidRDefault="008304C8" w:rsidP="008304C8">
            <w:pPr>
              <w:spacing w:after="0" w:line="240" w:lineRule="auto"/>
              <w:jc w:val="center"/>
              <w:rPr>
                <w:rFonts w:ascii="Times New Roman" w:hAnsi="Times New Roman"/>
                <w:sz w:val="24"/>
                <w:szCs w:val="24"/>
                <w:lang w:val="uk-UA"/>
              </w:rPr>
            </w:pPr>
          </w:p>
          <w:p w:rsidR="00E01882" w:rsidRPr="001D64F1" w:rsidRDefault="00E01882" w:rsidP="008304C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3F7D88">
              <w:rPr>
                <w:rFonts w:ascii="Times New Roman" w:hAnsi="Times New Roman"/>
                <w:sz w:val="24"/>
                <w:szCs w:val="24"/>
                <w:lang w:val="uk-UA"/>
              </w:rPr>
              <w:t>65</w:t>
            </w:r>
            <w:r>
              <w:rPr>
                <w:rFonts w:ascii="Times New Roman" w:hAnsi="Times New Roman"/>
                <w:sz w:val="24"/>
                <w:szCs w:val="24"/>
                <w:lang w:val="uk-UA"/>
              </w:rPr>
              <w:t>,</w:t>
            </w:r>
            <w:r w:rsidR="003F7D88">
              <w:rPr>
                <w:rFonts w:ascii="Times New Roman" w:hAnsi="Times New Roman"/>
                <w:sz w:val="24"/>
                <w:szCs w:val="24"/>
                <w:lang w:val="uk-UA"/>
              </w:rPr>
              <w:t>9</w:t>
            </w:r>
          </w:p>
        </w:tc>
      </w:tr>
    </w:tbl>
    <w:p w:rsidR="00857F53" w:rsidRDefault="00857F53" w:rsidP="00DD1EE2">
      <w:pPr>
        <w:tabs>
          <w:tab w:val="left" w:pos="4440"/>
        </w:tabs>
        <w:spacing w:after="0" w:line="360" w:lineRule="auto"/>
        <w:ind w:firstLine="851"/>
        <w:jc w:val="both"/>
        <w:rPr>
          <w:rFonts w:ascii="Times New Roman" w:hAnsi="Times New Roman"/>
          <w:sz w:val="28"/>
          <w:szCs w:val="28"/>
          <w:lang w:val="uk-UA"/>
        </w:rPr>
      </w:pPr>
    </w:p>
    <w:p w:rsidR="00DD1EE2" w:rsidRDefault="00DD1EE2" w:rsidP="00DD1EE2">
      <w:pPr>
        <w:tabs>
          <w:tab w:val="left" w:pos="444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Відмічається в 201</w:t>
      </w:r>
      <w:r w:rsidR="008304C8">
        <w:rPr>
          <w:rFonts w:ascii="Times New Roman" w:hAnsi="Times New Roman"/>
          <w:sz w:val="28"/>
          <w:szCs w:val="28"/>
          <w:lang w:val="uk-UA"/>
        </w:rPr>
        <w:t>4</w:t>
      </w:r>
      <w:r>
        <w:rPr>
          <w:rFonts w:ascii="Times New Roman" w:hAnsi="Times New Roman"/>
          <w:sz w:val="28"/>
          <w:szCs w:val="28"/>
          <w:lang w:val="uk-UA"/>
        </w:rPr>
        <w:t xml:space="preserve"> р. порівняно з 201</w:t>
      </w:r>
      <w:r w:rsidR="008304C8">
        <w:rPr>
          <w:rFonts w:ascii="Times New Roman" w:hAnsi="Times New Roman"/>
          <w:sz w:val="28"/>
          <w:szCs w:val="28"/>
          <w:lang w:val="uk-UA"/>
        </w:rPr>
        <w:t>3</w:t>
      </w:r>
      <w:r>
        <w:rPr>
          <w:rFonts w:ascii="Times New Roman" w:hAnsi="Times New Roman"/>
          <w:sz w:val="28"/>
          <w:szCs w:val="28"/>
          <w:lang w:val="uk-UA"/>
        </w:rPr>
        <w:t xml:space="preserve"> р. збільшення по </w:t>
      </w:r>
      <w:r w:rsidR="008304C8">
        <w:rPr>
          <w:rFonts w:ascii="Times New Roman" w:hAnsi="Times New Roman"/>
          <w:sz w:val="28"/>
          <w:szCs w:val="28"/>
          <w:lang w:val="uk-UA"/>
        </w:rPr>
        <w:t>валов</w:t>
      </w:r>
      <w:r>
        <w:rPr>
          <w:rFonts w:ascii="Times New Roman" w:hAnsi="Times New Roman"/>
          <w:sz w:val="28"/>
          <w:szCs w:val="28"/>
          <w:lang w:val="uk-UA"/>
        </w:rPr>
        <w:t>ій продукції як загалом по</w:t>
      </w:r>
      <w:r w:rsidR="008304C8">
        <w:rPr>
          <w:rFonts w:ascii="Times New Roman" w:hAnsi="Times New Roman"/>
          <w:sz w:val="28"/>
          <w:szCs w:val="28"/>
          <w:lang w:val="uk-UA"/>
        </w:rPr>
        <w:t xml:space="preserve"> рослинництву</w:t>
      </w:r>
      <w:r>
        <w:rPr>
          <w:rFonts w:ascii="Times New Roman" w:hAnsi="Times New Roman"/>
          <w:sz w:val="28"/>
          <w:szCs w:val="28"/>
          <w:lang w:val="uk-UA"/>
        </w:rPr>
        <w:t>, так і по тваринництву відповідно на 10</w:t>
      </w:r>
      <w:r w:rsidR="008304C8">
        <w:rPr>
          <w:rFonts w:ascii="Times New Roman" w:hAnsi="Times New Roman"/>
          <w:sz w:val="28"/>
          <w:szCs w:val="28"/>
          <w:lang w:val="uk-UA"/>
        </w:rPr>
        <w:t>2</w:t>
      </w:r>
      <w:r>
        <w:rPr>
          <w:rFonts w:ascii="Times New Roman" w:hAnsi="Times New Roman"/>
          <w:sz w:val="28"/>
          <w:szCs w:val="28"/>
          <w:lang w:val="uk-UA"/>
        </w:rPr>
        <w:t>,</w:t>
      </w:r>
      <w:r w:rsidR="008304C8">
        <w:rPr>
          <w:rFonts w:ascii="Times New Roman" w:hAnsi="Times New Roman"/>
          <w:sz w:val="28"/>
          <w:szCs w:val="28"/>
          <w:lang w:val="uk-UA"/>
        </w:rPr>
        <w:t>1</w:t>
      </w:r>
      <w:r>
        <w:rPr>
          <w:rFonts w:ascii="Times New Roman" w:hAnsi="Times New Roman"/>
          <w:sz w:val="28"/>
          <w:szCs w:val="28"/>
          <w:lang w:val="uk-UA"/>
        </w:rPr>
        <w:t>% і 1</w:t>
      </w:r>
      <w:r w:rsidR="008304C8">
        <w:rPr>
          <w:rFonts w:ascii="Times New Roman" w:hAnsi="Times New Roman"/>
          <w:sz w:val="28"/>
          <w:szCs w:val="28"/>
          <w:lang w:val="uk-UA"/>
        </w:rPr>
        <w:t>4</w:t>
      </w:r>
      <w:r>
        <w:rPr>
          <w:rFonts w:ascii="Times New Roman" w:hAnsi="Times New Roman"/>
          <w:sz w:val="28"/>
          <w:szCs w:val="28"/>
          <w:lang w:val="uk-UA"/>
        </w:rPr>
        <w:t>2,</w:t>
      </w:r>
      <w:r w:rsidR="008304C8">
        <w:rPr>
          <w:rFonts w:ascii="Times New Roman" w:hAnsi="Times New Roman"/>
          <w:sz w:val="28"/>
          <w:szCs w:val="28"/>
          <w:lang w:val="uk-UA"/>
        </w:rPr>
        <w:t>2</w:t>
      </w:r>
      <w:r>
        <w:rPr>
          <w:rFonts w:ascii="Times New Roman" w:hAnsi="Times New Roman"/>
          <w:sz w:val="28"/>
          <w:szCs w:val="28"/>
          <w:lang w:val="uk-UA"/>
        </w:rPr>
        <w:t xml:space="preserve">%. </w:t>
      </w:r>
    </w:p>
    <w:p w:rsidR="00DD1EE2" w:rsidRDefault="00DD1EE2" w:rsidP="00DD1EE2">
      <w:pPr>
        <w:tabs>
          <w:tab w:val="left" w:pos="4440"/>
        </w:tabs>
        <w:spacing w:after="0" w:line="360" w:lineRule="auto"/>
        <w:ind w:firstLine="851"/>
        <w:jc w:val="both"/>
        <w:rPr>
          <w:rFonts w:ascii="Times New Roman" w:hAnsi="Times New Roman"/>
          <w:b/>
          <w:i/>
          <w:sz w:val="28"/>
          <w:szCs w:val="28"/>
          <w:lang w:val="uk-UA"/>
        </w:rPr>
      </w:pPr>
      <w:r>
        <w:rPr>
          <w:rFonts w:ascii="Times New Roman" w:hAnsi="Times New Roman"/>
          <w:sz w:val="28"/>
          <w:szCs w:val="28"/>
          <w:lang w:val="uk-UA"/>
        </w:rPr>
        <w:t xml:space="preserve">Зростання виробництва товарної продукції на 100 га сільськогосподарських угідь у свою чергу спричинило  значний ріст чистого прибутку на </w:t>
      </w:r>
      <w:r w:rsidR="008304C8">
        <w:rPr>
          <w:rFonts w:ascii="Times New Roman" w:hAnsi="Times New Roman"/>
          <w:sz w:val="28"/>
          <w:szCs w:val="28"/>
          <w:lang w:val="uk-UA"/>
        </w:rPr>
        <w:t>7</w:t>
      </w:r>
      <w:r>
        <w:rPr>
          <w:rFonts w:ascii="Times New Roman" w:hAnsi="Times New Roman"/>
          <w:sz w:val="28"/>
          <w:szCs w:val="28"/>
          <w:lang w:val="uk-UA"/>
        </w:rPr>
        <w:t>,</w:t>
      </w:r>
      <w:r w:rsidR="008304C8">
        <w:rPr>
          <w:rFonts w:ascii="Times New Roman" w:hAnsi="Times New Roman"/>
          <w:sz w:val="28"/>
          <w:szCs w:val="28"/>
          <w:lang w:val="uk-UA"/>
        </w:rPr>
        <w:t>3</w:t>
      </w:r>
      <w:r>
        <w:rPr>
          <w:rFonts w:ascii="Times New Roman" w:hAnsi="Times New Roman"/>
          <w:sz w:val="28"/>
          <w:szCs w:val="28"/>
          <w:lang w:val="uk-UA"/>
        </w:rPr>
        <w:t xml:space="preserve"> тис. грн. на 100 га угідь або на 1</w:t>
      </w:r>
      <w:r w:rsidR="008304C8">
        <w:rPr>
          <w:rFonts w:ascii="Times New Roman" w:hAnsi="Times New Roman"/>
          <w:sz w:val="28"/>
          <w:szCs w:val="28"/>
          <w:lang w:val="uk-UA"/>
        </w:rPr>
        <w:t>65</w:t>
      </w:r>
      <w:r>
        <w:rPr>
          <w:rFonts w:ascii="Times New Roman" w:hAnsi="Times New Roman"/>
          <w:sz w:val="28"/>
          <w:szCs w:val="28"/>
          <w:lang w:val="uk-UA"/>
        </w:rPr>
        <w:t>,</w:t>
      </w:r>
      <w:r w:rsidR="008304C8">
        <w:rPr>
          <w:rFonts w:ascii="Times New Roman" w:hAnsi="Times New Roman"/>
          <w:sz w:val="28"/>
          <w:szCs w:val="28"/>
          <w:lang w:val="uk-UA"/>
        </w:rPr>
        <w:t>9</w:t>
      </w:r>
      <w:r>
        <w:rPr>
          <w:rFonts w:ascii="Times New Roman" w:hAnsi="Times New Roman"/>
          <w:sz w:val="28"/>
          <w:szCs w:val="28"/>
          <w:lang w:val="uk-UA"/>
        </w:rPr>
        <w:t>%. Зростання чистого прибутку одержано за рахунок зростання цін на соняшник і м'ясо.</w:t>
      </w:r>
    </w:p>
    <w:p w:rsidR="00297040" w:rsidRDefault="00297040" w:rsidP="00297040">
      <w:pPr>
        <w:shd w:val="clear" w:color="auto" w:fill="FFFFFF"/>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ефективності використання матеріальних ресурсів розраховуються за формулами:</w:t>
      </w:r>
    </w:p>
    <w:p w:rsidR="00297040" w:rsidRDefault="00297040" w:rsidP="00297040">
      <w:pPr>
        <w:shd w:val="clear" w:color="auto" w:fill="FFFFFF"/>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а) матеріаловіддача:</w:t>
      </w:r>
    </w:p>
    <w:p w:rsidR="00297040" w:rsidRPr="007A7535" w:rsidRDefault="00297040" w:rsidP="00297040">
      <w:pPr>
        <w:shd w:val="clear" w:color="auto" w:fill="FFFFFF"/>
        <w:spacing w:after="120" w:line="360" w:lineRule="auto"/>
        <w:ind w:firstLine="835"/>
        <w:jc w:val="right"/>
        <w:rPr>
          <w:sz w:val="18"/>
          <w:szCs w:val="18"/>
          <w:lang w:val="uk-UA"/>
        </w:rPr>
      </w:pPr>
      <w:r w:rsidRPr="007A7535">
        <w:rPr>
          <w:position w:val="-24"/>
          <w:sz w:val="18"/>
          <w:szCs w:val="18"/>
        </w:rPr>
        <w:object w:dxaOrig="1060" w:dyaOrig="620">
          <v:shape id="_x0000_i1050" type="#_x0000_t75" style="width:55.5pt;height:31.5pt" o:ole="" fillcolor="window">
            <v:imagedata r:id="rId66" o:title=""/>
          </v:shape>
          <o:OLEObject Type="Embed" ProgID="Equation.3" ShapeID="_x0000_i1050" DrawAspect="Content" ObjectID="_1576573200" r:id="rId67"/>
        </w:object>
      </w:r>
      <w:r>
        <w:rPr>
          <w:sz w:val="18"/>
          <w:szCs w:val="18"/>
          <w:lang w:val="uk-UA"/>
        </w:rPr>
        <w:t xml:space="preserve">,                                                                             </w:t>
      </w:r>
      <w:r w:rsidRPr="00324898">
        <w:rPr>
          <w:rFonts w:ascii="Times New Roman" w:hAnsi="Times New Roman" w:cs="Times New Roman"/>
          <w:sz w:val="28"/>
          <w:szCs w:val="28"/>
          <w:lang w:val="uk-UA"/>
        </w:rPr>
        <w:t>(</w:t>
      </w:r>
      <w:r>
        <w:rPr>
          <w:rFonts w:ascii="Times New Roman" w:hAnsi="Times New Roman" w:cs="Times New Roman"/>
          <w:sz w:val="28"/>
          <w:szCs w:val="28"/>
          <w:lang w:val="uk-UA"/>
        </w:rPr>
        <w:t>2</w:t>
      </w:r>
      <w:r w:rsidRPr="00324898">
        <w:rPr>
          <w:rFonts w:ascii="Times New Roman" w:hAnsi="Times New Roman" w:cs="Times New Roman"/>
          <w:sz w:val="28"/>
          <w:szCs w:val="28"/>
          <w:lang w:val="uk-UA"/>
        </w:rPr>
        <w:t>.</w:t>
      </w:r>
      <w:r>
        <w:rPr>
          <w:rFonts w:ascii="Times New Roman" w:hAnsi="Times New Roman" w:cs="Times New Roman"/>
          <w:sz w:val="28"/>
          <w:szCs w:val="28"/>
          <w:lang w:val="uk-UA"/>
        </w:rPr>
        <w:t>9</w:t>
      </w:r>
      <w:r w:rsidRPr="00324898">
        <w:rPr>
          <w:rFonts w:ascii="Times New Roman" w:hAnsi="Times New Roman" w:cs="Times New Roman"/>
          <w:sz w:val="28"/>
          <w:szCs w:val="28"/>
          <w:lang w:val="uk-UA"/>
        </w:rPr>
        <w:t>)</w:t>
      </w:r>
    </w:p>
    <w:p w:rsidR="00297040" w:rsidRDefault="00297040" w:rsidP="00297040">
      <w:pPr>
        <w:shd w:val="clear" w:color="auto" w:fill="FFFFFF"/>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7A7535">
        <w:rPr>
          <w:rFonts w:ascii="Times New Roman" w:hAnsi="Times New Roman" w:cs="Times New Roman"/>
          <w:sz w:val="28"/>
          <w:szCs w:val="28"/>
          <w:lang w:val="uk-UA"/>
        </w:rPr>
        <w:t>е</w:t>
      </w:r>
      <w:r>
        <w:rPr>
          <w:rFonts w:ascii="Times New Roman" w:hAnsi="Times New Roman" w:cs="Times New Roman"/>
          <w:sz w:val="28"/>
          <w:szCs w:val="28"/>
          <w:lang w:val="uk-UA"/>
        </w:rPr>
        <w:t xml:space="preserve"> ВП – вартість випуску продукції;</w:t>
      </w:r>
    </w:p>
    <w:p w:rsidR="00297040" w:rsidRPr="007A7535" w:rsidRDefault="00297040" w:rsidP="00297040">
      <w:pPr>
        <w:shd w:val="clear" w:color="auto" w:fill="FFFFFF"/>
        <w:spacing w:after="12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 – матеріальні витрати.</w:t>
      </w:r>
      <w:r w:rsidRPr="007A7535">
        <w:rPr>
          <w:rFonts w:ascii="Times New Roman" w:hAnsi="Times New Roman" w:cs="Times New Roman"/>
          <w:sz w:val="28"/>
          <w:szCs w:val="28"/>
          <w:lang w:val="uk-UA"/>
        </w:rPr>
        <w:t xml:space="preserve"> </w:t>
      </w:r>
    </w:p>
    <w:p w:rsidR="00486DF9" w:rsidRDefault="00486DF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97040" w:rsidRDefault="00297040" w:rsidP="00297040">
      <w:pPr>
        <w:ind w:firstLine="851"/>
        <w:rPr>
          <w:rFonts w:ascii="Times New Roman" w:hAnsi="Times New Roman" w:cs="Times New Roman"/>
          <w:sz w:val="28"/>
          <w:szCs w:val="28"/>
          <w:lang w:val="uk-UA"/>
        </w:rPr>
      </w:pPr>
      <w:r>
        <w:rPr>
          <w:rFonts w:ascii="Times New Roman" w:hAnsi="Times New Roman" w:cs="Times New Roman"/>
          <w:sz w:val="28"/>
          <w:szCs w:val="28"/>
          <w:lang w:val="uk-UA"/>
        </w:rPr>
        <w:lastRenderedPageBreak/>
        <w:t>б) матеріаломісткість:</w:t>
      </w:r>
    </w:p>
    <w:p w:rsidR="00297040" w:rsidRPr="0001525A" w:rsidRDefault="00297040" w:rsidP="00297040">
      <w:pPr>
        <w:shd w:val="clear" w:color="auto" w:fill="FFFFFF"/>
        <w:spacing w:after="120" w:line="360" w:lineRule="auto"/>
        <w:ind w:firstLine="835"/>
        <w:jc w:val="right"/>
        <w:rPr>
          <w:rFonts w:ascii="Times New Roman" w:hAnsi="Times New Roman" w:cs="Times New Roman"/>
          <w:sz w:val="28"/>
          <w:szCs w:val="28"/>
          <w:lang w:val="uk-UA"/>
        </w:rPr>
      </w:pPr>
      <w:r w:rsidRPr="006473F6">
        <w:rPr>
          <w:position w:val="-24"/>
          <w:sz w:val="18"/>
          <w:szCs w:val="18"/>
        </w:rPr>
        <w:object w:dxaOrig="1140" w:dyaOrig="620">
          <v:shape id="_x0000_i1051" type="#_x0000_t75" style="width:67.5pt;height:37.5pt" o:ole="" fillcolor="window">
            <v:imagedata r:id="rId68" o:title=""/>
          </v:shape>
          <o:OLEObject Type="Embed" ProgID="Equation.3" ShapeID="_x0000_i1051" DrawAspect="Content" ObjectID="_1576573201" r:id="rId69"/>
        </w:object>
      </w:r>
      <w:r>
        <w:rPr>
          <w:sz w:val="18"/>
          <w:szCs w:val="18"/>
          <w:lang w:val="uk-UA"/>
        </w:rPr>
        <w:t xml:space="preserve">.                                                                         </w:t>
      </w:r>
      <w:r w:rsidRPr="00324898">
        <w:rPr>
          <w:rFonts w:ascii="Times New Roman" w:hAnsi="Times New Roman" w:cs="Times New Roman"/>
          <w:sz w:val="28"/>
          <w:szCs w:val="28"/>
          <w:lang w:val="uk-UA"/>
        </w:rPr>
        <w:t>(</w:t>
      </w:r>
      <w:r>
        <w:rPr>
          <w:rFonts w:ascii="Times New Roman" w:hAnsi="Times New Roman" w:cs="Times New Roman"/>
          <w:sz w:val="28"/>
          <w:szCs w:val="28"/>
          <w:lang w:val="uk-UA"/>
        </w:rPr>
        <w:t>2</w:t>
      </w:r>
      <w:r w:rsidRPr="00324898">
        <w:rPr>
          <w:rFonts w:ascii="Times New Roman" w:hAnsi="Times New Roman" w:cs="Times New Roman"/>
          <w:sz w:val="28"/>
          <w:szCs w:val="28"/>
          <w:lang w:val="uk-UA"/>
        </w:rPr>
        <w:t>.1</w:t>
      </w:r>
      <w:r>
        <w:rPr>
          <w:rFonts w:ascii="Times New Roman" w:hAnsi="Times New Roman" w:cs="Times New Roman"/>
          <w:sz w:val="28"/>
          <w:szCs w:val="28"/>
          <w:lang w:val="uk-UA"/>
        </w:rPr>
        <w:t>0</w:t>
      </w:r>
      <w:r w:rsidRPr="00324898">
        <w:rPr>
          <w:rFonts w:ascii="Times New Roman" w:hAnsi="Times New Roman" w:cs="Times New Roman"/>
          <w:sz w:val="28"/>
          <w:szCs w:val="28"/>
          <w:lang w:val="uk-UA"/>
        </w:rPr>
        <w:t>)</w:t>
      </w:r>
    </w:p>
    <w:p w:rsidR="006159BE" w:rsidRDefault="006159BE" w:rsidP="006159BE">
      <w:pPr>
        <w:shd w:val="clear" w:color="auto" w:fill="FFFFFF"/>
        <w:spacing w:after="0" w:line="360" w:lineRule="auto"/>
        <w:ind w:firstLine="851"/>
        <w:jc w:val="both"/>
        <w:rPr>
          <w:rFonts w:ascii="Times New Roman" w:hAnsi="Times New Roman" w:cs="Times New Roman"/>
          <w:sz w:val="28"/>
          <w:szCs w:val="28"/>
          <w:lang w:val="uk-UA"/>
        </w:rPr>
      </w:pPr>
      <w:r w:rsidRPr="002024B5">
        <w:rPr>
          <w:rFonts w:ascii="Times New Roman" w:hAnsi="Times New Roman" w:cs="Times New Roman"/>
          <w:sz w:val="28"/>
          <w:szCs w:val="28"/>
          <w:lang w:val="uk-UA"/>
        </w:rPr>
        <w:t xml:space="preserve">Показники ефективності використання матеріальних ресурсів наведено в табл. </w:t>
      </w:r>
      <w:r w:rsidR="00297040">
        <w:rPr>
          <w:rFonts w:ascii="Times New Roman" w:hAnsi="Times New Roman" w:cs="Times New Roman"/>
          <w:sz w:val="28"/>
          <w:szCs w:val="28"/>
          <w:lang w:val="uk-UA"/>
        </w:rPr>
        <w:t>2</w:t>
      </w:r>
      <w:r w:rsidRPr="002024B5">
        <w:rPr>
          <w:rFonts w:ascii="Times New Roman" w:hAnsi="Times New Roman" w:cs="Times New Roman"/>
          <w:sz w:val="28"/>
          <w:szCs w:val="28"/>
          <w:lang w:val="uk-UA"/>
        </w:rPr>
        <w:t>.</w:t>
      </w:r>
      <w:r>
        <w:rPr>
          <w:rFonts w:ascii="Times New Roman" w:hAnsi="Times New Roman" w:cs="Times New Roman"/>
          <w:sz w:val="28"/>
          <w:szCs w:val="28"/>
          <w:lang w:val="uk-UA"/>
        </w:rPr>
        <w:t>10</w:t>
      </w:r>
      <w:r w:rsidRPr="002024B5">
        <w:rPr>
          <w:rFonts w:ascii="Times New Roman" w:hAnsi="Times New Roman" w:cs="Times New Roman"/>
          <w:sz w:val="28"/>
          <w:szCs w:val="28"/>
          <w:lang w:val="uk-UA"/>
        </w:rPr>
        <w:t>.</w:t>
      </w:r>
    </w:p>
    <w:p w:rsidR="006159BE" w:rsidRPr="003D2D24" w:rsidRDefault="006159BE" w:rsidP="006159BE">
      <w:pPr>
        <w:spacing w:after="0" w:line="360" w:lineRule="auto"/>
        <w:ind w:firstLine="851"/>
        <w:jc w:val="right"/>
        <w:rPr>
          <w:rFonts w:ascii="Times New Roman" w:hAnsi="Times New Roman" w:cs="Times New Roman"/>
          <w:sz w:val="28"/>
          <w:szCs w:val="28"/>
          <w:lang w:val="uk-UA"/>
        </w:rPr>
      </w:pPr>
      <w:r w:rsidRPr="003D2D24">
        <w:rPr>
          <w:rFonts w:ascii="Times New Roman" w:hAnsi="Times New Roman" w:cs="Times New Roman"/>
          <w:sz w:val="28"/>
          <w:szCs w:val="28"/>
          <w:lang w:val="uk-UA"/>
        </w:rPr>
        <w:t xml:space="preserve">Таблиця </w:t>
      </w:r>
      <w:r w:rsidR="00297040">
        <w:rPr>
          <w:rFonts w:ascii="Times New Roman" w:hAnsi="Times New Roman" w:cs="Times New Roman"/>
          <w:sz w:val="28"/>
          <w:szCs w:val="28"/>
          <w:lang w:val="uk-UA"/>
        </w:rPr>
        <w:t>2</w:t>
      </w:r>
      <w:r w:rsidRPr="003D2D24">
        <w:rPr>
          <w:rFonts w:ascii="Times New Roman" w:hAnsi="Times New Roman" w:cs="Times New Roman"/>
          <w:sz w:val="28"/>
          <w:szCs w:val="28"/>
          <w:lang w:val="uk-UA"/>
        </w:rPr>
        <w:t>.1</w:t>
      </w:r>
      <w:r>
        <w:rPr>
          <w:rFonts w:ascii="Times New Roman" w:hAnsi="Times New Roman" w:cs="Times New Roman"/>
          <w:sz w:val="28"/>
          <w:szCs w:val="28"/>
          <w:lang w:val="uk-UA"/>
        </w:rPr>
        <w:t>0</w:t>
      </w:r>
    </w:p>
    <w:p w:rsidR="006159BE" w:rsidRPr="003D2D24" w:rsidRDefault="006159BE" w:rsidP="006159BE">
      <w:pPr>
        <w:spacing w:after="0" w:line="360" w:lineRule="auto"/>
        <w:ind w:firstLine="851"/>
        <w:jc w:val="center"/>
        <w:rPr>
          <w:rFonts w:ascii="Times New Roman" w:hAnsi="Times New Roman" w:cs="Times New Roman"/>
          <w:sz w:val="28"/>
          <w:szCs w:val="28"/>
          <w:lang w:val="uk-UA"/>
        </w:rPr>
      </w:pPr>
      <w:r w:rsidRPr="003D2D24">
        <w:rPr>
          <w:rFonts w:ascii="Times New Roman" w:hAnsi="Times New Roman" w:cs="Times New Roman"/>
          <w:sz w:val="28"/>
          <w:szCs w:val="28"/>
          <w:lang w:val="uk-UA"/>
        </w:rPr>
        <w:t>Показники використання матеріальних ресурсів</w:t>
      </w:r>
    </w:p>
    <w:tbl>
      <w:tblPr>
        <w:tblW w:w="9404" w:type="dxa"/>
        <w:tblInd w:w="108" w:type="dxa"/>
        <w:tblLayout w:type="fixed"/>
        <w:tblLook w:val="0000"/>
      </w:tblPr>
      <w:tblGrid>
        <w:gridCol w:w="4962"/>
        <w:gridCol w:w="993"/>
        <w:gridCol w:w="992"/>
        <w:gridCol w:w="1323"/>
        <w:gridCol w:w="1134"/>
      </w:tblGrid>
      <w:tr w:rsidR="00297040" w:rsidRPr="00514C9F" w:rsidTr="008D4593">
        <w:trPr>
          <w:trHeight w:val="290"/>
        </w:trPr>
        <w:tc>
          <w:tcPr>
            <w:tcW w:w="4962" w:type="dxa"/>
            <w:vMerge w:val="restart"/>
            <w:tcBorders>
              <w:top w:val="single" w:sz="8" w:space="0" w:color="auto"/>
              <w:left w:val="single" w:sz="8" w:space="0" w:color="auto"/>
              <w:right w:val="single" w:sz="8" w:space="0" w:color="auto"/>
            </w:tcBorders>
            <w:shd w:val="clear" w:color="auto" w:fill="FFFFFF"/>
          </w:tcPr>
          <w:p w:rsidR="00297040" w:rsidRPr="00514C9F" w:rsidRDefault="00297040" w:rsidP="00241410">
            <w:pPr>
              <w:spacing w:after="0" w:line="240" w:lineRule="auto"/>
              <w:jc w:val="center"/>
              <w:rPr>
                <w:rFonts w:ascii="Times New Roman" w:hAnsi="Times New Roman" w:cs="Times New Roman"/>
                <w:sz w:val="24"/>
                <w:szCs w:val="24"/>
                <w:lang w:val="uk-UA"/>
              </w:rPr>
            </w:pPr>
          </w:p>
          <w:p w:rsidR="00297040" w:rsidRPr="00514C9F" w:rsidRDefault="00297040"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lang w:val="uk-UA"/>
              </w:rPr>
              <w:t>Показники</w:t>
            </w:r>
          </w:p>
        </w:tc>
        <w:tc>
          <w:tcPr>
            <w:tcW w:w="993" w:type="dxa"/>
            <w:vMerge w:val="restart"/>
            <w:tcBorders>
              <w:top w:val="single" w:sz="8" w:space="0" w:color="auto"/>
              <w:left w:val="nil"/>
              <w:right w:val="single" w:sz="8" w:space="0" w:color="auto"/>
            </w:tcBorders>
            <w:shd w:val="clear" w:color="auto" w:fill="FFFFFF"/>
          </w:tcPr>
          <w:p w:rsidR="00297040" w:rsidRDefault="00297040" w:rsidP="008D4593">
            <w:pPr>
              <w:spacing w:after="0" w:line="240" w:lineRule="auto"/>
              <w:jc w:val="center"/>
              <w:rPr>
                <w:rFonts w:ascii="Times New Roman" w:hAnsi="Times New Roman" w:cs="Times New Roman"/>
                <w:sz w:val="24"/>
                <w:szCs w:val="24"/>
                <w:lang w:val="uk-UA"/>
              </w:rPr>
            </w:pPr>
          </w:p>
          <w:p w:rsidR="00297040" w:rsidRPr="00847FA9" w:rsidRDefault="00297040" w:rsidP="008D4593">
            <w:pPr>
              <w:spacing w:after="0" w:line="240" w:lineRule="auto"/>
              <w:jc w:val="center"/>
              <w:rPr>
                <w:rFonts w:ascii="Times New Roman" w:hAnsi="Times New Roman" w:cs="Times New Roman"/>
                <w:sz w:val="24"/>
                <w:szCs w:val="24"/>
                <w:lang w:val="uk-UA"/>
              </w:rPr>
            </w:pPr>
            <w:r w:rsidRPr="00847FA9">
              <w:rPr>
                <w:rFonts w:ascii="Times New Roman" w:hAnsi="Times New Roman" w:cs="Times New Roman"/>
                <w:sz w:val="24"/>
                <w:szCs w:val="24"/>
                <w:lang w:val="uk-UA"/>
              </w:rPr>
              <w:t>20</w:t>
            </w:r>
            <w:r>
              <w:rPr>
                <w:rFonts w:ascii="Times New Roman" w:hAnsi="Times New Roman" w:cs="Times New Roman"/>
                <w:sz w:val="24"/>
                <w:szCs w:val="24"/>
                <w:lang w:val="uk-UA"/>
              </w:rPr>
              <w:t>13</w:t>
            </w:r>
            <w:r w:rsidRPr="00847FA9">
              <w:rPr>
                <w:rFonts w:ascii="Times New Roman" w:hAnsi="Times New Roman" w:cs="Times New Roman"/>
                <w:sz w:val="24"/>
                <w:szCs w:val="24"/>
                <w:lang w:val="uk-UA"/>
              </w:rPr>
              <w:t xml:space="preserve"> р.</w:t>
            </w:r>
          </w:p>
        </w:tc>
        <w:tc>
          <w:tcPr>
            <w:tcW w:w="992" w:type="dxa"/>
            <w:vMerge w:val="restart"/>
            <w:tcBorders>
              <w:top w:val="single" w:sz="8" w:space="0" w:color="auto"/>
              <w:left w:val="single" w:sz="8" w:space="0" w:color="auto"/>
              <w:right w:val="single" w:sz="8" w:space="0" w:color="auto"/>
            </w:tcBorders>
            <w:shd w:val="clear" w:color="auto" w:fill="FFFFFF"/>
          </w:tcPr>
          <w:p w:rsidR="00297040" w:rsidRDefault="00297040" w:rsidP="008D4593">
            <w:pPr>
              <w:spacing w:after="0" w:line="240" w:lineRule="auto"/>
              <w:jc w:val="center"/>
              <w:rPr>
                <w:rFonts w:ascii="Times New Roman" w:hAnsi="Times New Roman" w:cs="Times New Roman"/>
                <w:sz w:val="24"/>
                <w:szCs w:val="24"/>
                <w:lang w:val="uk-UA"/>
              </w:rPr>
            </w:pPr>
          </w:p>
          <w:p w:rsidR="00297040" w:rsidRPr="00847FA9" w:rsidRDefault="00297040" w:rsidP="008D4593">
            <w:pPr>
              <w:spacing w:after="0" w:line="240" w:lineRule="auto"/>
              <w:jc w:val="center"/>
              <w:rPr>
                <w:rFonts w:ascii="Times New Roman" w:hAnsi="Times New Roman" w:cs="Times New Roman"/>
                <w:sz w:val="24"/>
                <w:szCs w:val="24"/>
                <w:lang w:val="uk-UA"/>
              </w:rPr>
            </w:pPr>
            <w:r w:rsidRPr="00847FA9">
              <w:rPr>
                <w:rFonts w:ascii="Times New Roman" w:hAnsi="Times New Roman" w:cs="Times New Roman"/>
                <w:sz w:val="24"/>
                <w:szCs w:val="24"/>
                <w:lang w:val="uk-UA"/>
              </w:rPr>
              <w:t>20</w:t>
            </w:r>
            <w:r>
              <w:rPr>
                <w:rFonts w:ascii="Times New Roman" w:hAnsi="Times New Roman" w:cs="Times New Roman"/>
                <w:sz w:val="24"/>
                <w:szCs w:val="24"/>
                <w:lang w:val="uk-UA"/>
              </w:rPr>
              <w:t>14</w:t>
            </w:r>
            <w:r w:rsidRPr="00847FA9">
              <w:rPr>
                <w:rFonts w:ascii="Times New Roman" w:hAnsi="Times New Roman" w:cs="Times New Roman"/>
                <w:sz w:val="24"/>
                <w:szCs w:val="24"/>
                <w:lang w:val="uk-UA"/>
              </w:rPr>
              <w:t xml:space="preserve"> р.</w:t>
            </w:r>
          </w:p>
        </w:tc>
        <w:tc>
          <w:tcPr>
            <w:tcW w:w="2457" w:type="dxa"/>
            <w:gridSpan w:val="2"/>
            <w:tcBorders>
              <w:top w:val="single" w:sz="8" w:space="0" w:color="auto"/>
              <w:left w:val="single" w:sz="8" w:space="0" w:color="auto"/>
              <w:bottom w:val="single" w:sz="4" w:space="0" w:color="auto"/>
              <w:right w:val="single" w:sz="4" w:space="0" w:color="auto"/>
            </w:tcBorders>
            <w:shd w:val="clear" w:color="auto" w:fill="FFFFFF"/>
            <w:vAlign w:val="bottom"/>
          </w:tcPr>
          <w:p w:rsidR="00297040" w:rsidRPr="00847FA9" w:rsidRDefault="00297040" w:rsidP="008D4593">
            <w:pPr>
              <w:spacing w:after="0" w:line="240" w:lineRule="auto"/>
              <w:jc w:val="center"/>
              <w:rPr>
                <w:rFonts w:ascii="Times New Roman" w:hAnsi="Times New Roman" w:cs="Times New Roman"/>
                <w:sz w:val="24"/>
                <w:szCs w:val="24"/>
                <w:lang w:val="uk-UA"/>
              </w:rPr>
            </w:pPr>
            <w:r w:rsidRPr="00847FA9">
              <w:rPr>
                <w:rFonts w:ascii="Times New Roman" w:hAnsi="Times New Roman" w:cs="Times New Roman"/>
                <w:sz w:val="24"/>
                <w:szCs w:val="24"/>
                <w:lang w:val="uk-UA"/>
              </w:rPr>
              <w:t>В</w:t>
            </w:r>
            <w:r>
              <w:rPr>
                <w:rFonts w:ascii="Times New Roman" w:hAnsi="Times New Roman" w:cs="Times New Roman"/>
                <w:sz w:val="24"/>
                <w:szCs w:val="24"/>
                <w:lang w:val="uk-UA"/>
              </w:rPr>
              <w:t>і</w:t>
            </w:r>
            <w:r w:rsidRPr="00847FA9">
              <w:rPr>
                <w:rFonts w:ascii="Times New Roman" w:hAnsi="Times New Roman" w:cs="Times New Roman"/>
                <w:sz w:val="24"/>
                <w:szCs w:val="24"/>
                <w:lang w:val="uk-UA"/>
              </w:rPr>
              <w:t>дхилення</w:t>
            </w:r>
            <w:r>
              <w:rPr>
                <w:rFonts w:ascii="Times New Roman" w:hAnsi="Times New Roman" w:cs="Times New Roman"/>
                <w:sz w:val="24"/>
                <w:szCs w:val="24"/>
                <w:lang w:val="uk-UA"/>
              </w:rPr>
              <w:t xml:space="preserve"> 2014р. /2013 р.</w:t>
            </w:r>
          </w:p>
        </w:tc>
      </w:tr>
      <w:tr w:rsidR="006159BE" w:rsidRPr="00514C9F" w:rsidTr="00241410">
        <w:trPr>
          <w:trHeight w:val="343"/>
        </w:trPr>
        <w:tc>
          <w:tcPr>
            <w:tcW w:w="4962" w:type="dxa"/>
            <w:vMerge/>
            <w:tcBorders>
              <w:left w:val="single" w:sz="8" w:space="0" w:color="auto"/>
              <w:bottom w:val="single" w:sz="8" w:space="0" w:color="000000"/>
              <w:right w:val="single" w:sz="8" w:space="0" w:color="auto"/>
            </w:tcBorders>
            <w:shd w:val="clear" w:color="auto" w:fill="FFFFFF"/>
          </w:tcPr>
          <w:p w:rsidR="006159BE" w:rsidRPr="00514C9F" w:rsidRDefault="006159BE" w:rsidP="00241410">
            <w:pPr>
              <w:spacing w:after="0" w:line="240" w:lineRule="auto"/>
              <w:jc w:val="center"/>
              <w:rPr>
                <w:rFonts w:ascii="Times New Roman" w:hAnsi="Times New Roman" w:cs="Times New Roman"/>
                <w:sz w:val="24"/>
                <w:szCs w:val="24"/>
                <w:lang w:val="uk-UA"/>
              </w:rPr>
            </w:pPr>
          </w:p>
        </w:tc>
        <w:tc>
          <w:tcPr>
            <w:tcW w:w="993" w:type="dxa"/>
            <w:vMerge/>
            <w:tcBorders>
              <w:left w:val="nil"/>
              <w:right w:val="single" w:sz="8" w:space="0" w:color="auto"/>
            </w:tcBorders>
            <w:shd w:val="clear" w:color="auto" w:fill="FFFFFF"/>
          </w:tcPr>
          <w:p w:rsidR="006159BE" w:rsidRPr="00514C9F" w:rsidRDefault="006159BE" w:rsidP="00241410">
            <w:pPr>
              <w:spacing w:after="0" w:line="240" w:lineRule="auto"/>
              <w:jc w:val="center"/>
              <w:rPr>
                <w:rFonts w:ascii="Times New Roman" w:hAnsi="Times New Roman" w:cs="Times New Roman"/>
                <w:sz w:val="24"/>
                <w:szCs w:val="24"/>
                <w:lang w:val="uk-UA"/>
              </w:rPr>
            </w:pPr>
          </w:p>
        </w:tc>
        <w:tc>
          <w:tcPr>
            <w:tcW w:w="992" w:type="dxa"/>
            <w:vMerge/>
            <w:tcBorders>
              <w:left w:val="single" w:sz="8" w:space="0" w:color="auto"/>
              <w:bottom w:val="single" w:sz="8" w:space="0" w:color="000000"/>
              <w:right w:val="single" w:sz="8" w:space="0" w:color="auto"/>
            </w:tcBorders>
            <w:shd w:val="clear" w:color="auto" w:fill="FFFFFF"/>
          </w:tcPr>
          <w:p w:rsidR="006159BE" w:rsidRPr="00514C9F" w:rsidRDefault="006159BE" w:rsidP="00241410">
            <w:pPr>
              <w:spacing w:after="0" w:line="240" w:lineRule="auto"/>
              <w:jc w:val="center"/>
              <w:rPr>
                <w:rFonts w:ascii="Times New Roman" w:hAnsi="Times New Roman" w:cs="Times New Roman"/>
                <w:sz w:val="24"/>
                <w:szCs w:val="24"/>
                <w:lang w:val="uk-UA"/>
              </w:rPr>
            </w:pPr>
          </w:p>
        </w:tc>
        <w:tc>
          <w:tcPr>
            <w:tcW w:w="1323" w:type="dxa"/>
            <w:tcBorders>
              <w:top w:val="single" w:sz="4" w:space="0" w:color="auto"/>
              <w:left w:val="single" w:sz="8" w:space="0" w:color="auto"/>
              <w:bottom w:val="single" w:sz="8" w:space="0" w:color="000000"/>
              <w:right w:val="nil"/>
            </w:tcBorders>
            <w:shd w:val="clear" w:color="auto" w:fill="FFFFFF"/>
            <w:vAlign w:val="center"/>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lang w:val="uk-UA"/>
              </w:rPr>
              <w:t>абс.,</w:t>
            </w:r>
            <w:r>
              <w:rPr>
                <w:rFonts w:ascii="Times New Roman" w:hAnsi="Times New Roman" w:cs="Times New Roman"/>
                <w:sz w:val="24"/>
                <w:szCs w:val="24"/>
                <w:lang w:val="uk-UA"/>
              </w:rPr>
              <w:t xml:space="preserve"> </w:t>
            </w:r>
            <w:r w:rsidRPr="00514C9F">
              <w:rPr>
                <w:rFonts w:ascii="Times New Roman" w:hAnsi="Times New Roman" w:cs="Times New Roman"/>
                <w:sz w:val="24"/>
                <w:szCs w:val="24"/>
                <w:lang w:val="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lang w:val="uk-UA"/>
              </w:rPr>
              <w:t>відн.,%</w:t>
            </w:r>
          </w:p>
        </w:tc>
      </w:tr>
      <w:tr w:rsidR="006159BE" w:rsidRPr="00514C9F" w:rsidTr="00241410">
        <w:trPr>
          <w:trHeight w:val="221"/>
        </w:trPr>
        <w:tc>
          <w:tcPr>
            <w:tcW w:w="4962" w:type="dxa"/>
            <w:tcBorders>
              <w:top w:val="nil"/>
              <w:left w:val="single" w:sz="8" w:space="0" w:color="auto"/>
              <w:right w:val="nil"/>
            </w:tcBorders>
            <w:shd w:val="clear" w:color="auto" w:fill="FFFFFF"/>
          </w:tcPr>
          <w:p w:rsidR="006159BE" w:rsidRPr="00514C9F" w:rsidRDefault="006159BE" w:rsidP="00241410">
            <w:pPr>
              <w:spacing w:after="0" w:line="240" w:lineRule="auto"/>
              <w:ind w:right="-108"/>
              <w:rPr>
                <w:rFonts w:ascii="Times New Roman" w:hAnsi="Times New Roman" w:cs="Times New Roman"/>
                <w:sz w:val="24"/>
                <w:szCs w:val="24"/>
                <w:lang w:val="uk-UA"/>
              </w:rPr>
            </w:pPr>
            <w:r w:rsidRPr="00514C9F">
              <w:rPr>
                <w:rFonts w:ascii="Times New Roman" w:hAnsi="Times New Roman" w:cs="Times New Roman"/>
                <w:sz w:val="24"/>
                <w:szCs w:val="24"/>
                <w:lang w:val="uk-UA"/>
              </w:rPr>
              <w:t>Обсяг товарної продукції,</w:t>
            </w:r>
            <w:r>
              <w:rPr>
                <w:rFonts w:ascii="Times New Roman" w:hAnsi="Times New Roman" w:cs="Times New Roman"/>
                <w:sz w:val="24"/>
                <w:szCs w:val="24"/>
                <w:lang w:val="uk-UA"/>
              </w:rPr>
              <w:t xml:space="preserve"> </w:t>
            </w:r>
            <w:r w:rsidRPr="00514C9F">
              <w:rPr>
                <w:rFonts w:ascii="Times New Roman" w:hAnsi="Times New Roman" w:cs="Times New Roman"/>
                <w:sz w:val="24"/>
                <w:szCs w:val="24"/>
                <w:lang w:val="uk-UA"/>
              </w:rPr>
              <w:t xml:space="preserve">тис. грн. </w:t>
            </w:r>
          </w:p>
        </w:tc>
        <w:tc>
          <w:tcPr>
            <w:tcW w:w="993" w:type="dxa"/>
            <w:tcBorders>
              <w:top w:val="single" w:sz="4" w:space="0" w:color="auto"/>
              <w:left w:val="single" w:sz="4" w:space="0" w:color="auto"/>
              <w:bottom w:val="single" w:sz="4" w:space="0" w:color="000000"/>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5672,7</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6728,9</w:t>
            </w:r>
          </w:p>
        </w:tc>
        <w:tc>
          <w:tcPr>
            <w:tcW w:w="1323" w:type="dxa"/>
            <w:tcBorders>
              <w:top w:val="single" w:sz="4" w:space="0" w:color="auto"/>
              <w:left w:val="single" w:sz="4" w:space="0" w:color="auto"/>
              <w:bottom w:val="single" w:sz="4" w:space="0" w:color="000000"/>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1056,2</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18,6</w:t>
            </w:r>
          </w:p>
        </w:tc>
      </w:tr>
      <w:tr w:rsidR="006159BE" w:rsidRPr="00514C9F" w:rsidTr="00241410">
        <w:trPr>
          <w:trHeight w:val="36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6159BE" w:rsidRPr="00514C9F" w:rsidRDefault="006159BE" w:rsidP="00241410">
            <w:pPr>
              <w:spacing w:after="0" w:line="240" w:lineRule="auto"/>
              <w:ind w:right="-108"/>
              <w:rPr>
                <w:rFonts w:ascii="Times New Roman" w:hAnsi="Times New Roman" w:cs="Times New Roman"/>
                <w:sz w:val="24"/>
                <w:szCs w:val="24"/>
                <w:lang w:val="uk-UA"/>
              </w:rPr>
            </w:pPr>
            <w:r w:rsidRPr="00514C9F">
              <w:rPr>
                <w:rFonts w:ascii="Times New Roman" w:hAnsi="Times New Roman" w:cs="Times New Roman"/>
                <w:sz w:val="24"/>
                <w:szCs w:val="24"/>
                <w:lang w:val="uk-UA"/>
              </w:rPr>
              <w:t>Собівартість продукції, тис. грн.</w:t>
            </w:r>
          </w:p>
        </w:tc>
        <w:tc>
          <w:tcPr>
            <w:tcW w:w="993" w:type="dxa"/>
            <w:tcBorders>
              <w:top w:val="nil"/>
              <w:left w:val="single" w:sz="4" w:space="0" w:color="auto"/>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rPr>
              <w:t>4103</w:t>
            </w:r>
            <w:r>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rPr>
              <w:t>4995</w:t>
            </w:r>
            <w:r>
              <w:rPr>
                <w:rFonts w:ascii="Times New Roman" w:hAnsi="Times New Roman" w:cs="Times New Roman"/>
                <w:sz w:val="24"/>
                <w:szCs w:val="24"/>
                <w:lang w:val="uk-UA"/>
              </w:rPr>
              <w:t>,0</w:t>
            </w:r>
          </w:p>
        </w:tc>
        <w:tc>
          <w:tcPr>
            <w:tcW w:w="1323"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rPr>
              <w:t>892</w:t>
            </w:r>
            <w:r>
              <w:rPr>
                <w:rFonts w:ascii="Times New Roman" w:hAnsi="Times New Roman" w:cs="Times New Roman"/>
                <w:sz w:val="24"/>
                <w:szCs w:val="24"/>
                <w:lang w:val="uk-UA"/>
              </w:rPr>
              <w:t>,0</w:t>
            </w:r>
          </w:p>
        </w:tc>
        <w:tc>
          <w:tcPr>
            <w:tcW w:w="1134"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21,7</w:t>
            </w:r>
          </w:p>
        </w:tc>
      </w:tr>
      <w:tr w:rsidR="006159BE" w:rsidRPr="00514C9F" w:rsidTr="00241410">
        <w:trPr>
          <w:trHeight w:val="263"/>
        </w:trPr>
        <w:tc>
          <w:tcPr>
            <w:tcW w:w="4962" w:type="dxa"/>
            <w:tcBorders>
              <w:top w:val="nil"/>
              <w:left w:val="single" w:sz="8" w:space="0" w:color="auto"/>
              <w:bottom w:val="nil"/>
              <w:right w:val="single" w:sz="4" w:space="0" w:color="auto"/>
            </w:tcBorders>
            <w:shd w:val="clear" w:color="auto" w:fill="FFFFFF"/>
          </w:tcPr>
          <w:p w:rsidR="006159BE" w:rsidRPr="00514C9F" w:rsidRDefault="006159BE" w:rsidP="00297040">
            <w:pPr>
              <w:spacing w:after="0" w:line="240" w:lineRule="auto"/>
              <w:ind w:right="-108"/>
              <w:rPr>
                <w:rFonts w:ascii="Times New Roman" w:hAnsi="Times New Roman" w:cs="Times New Roman"/>
                <w:sz w:val="24"/>
                <w:szCs w:val="24"/>
                <w:lang w:val="uk-UA"/>
              </w:rPr>
            </w:pPr>
            <w:r w:rsidRPr="00514C9F">
              <w:rPr>
                <w:rFonts w:ascii="Times New Roman" w:hAnsi="Times New Roman" w:cs="Times New Roman"/>
                <w:sz w:val="24"/>
                <w:szCs w:val="24"/>
                <w:lang w:val="uk-UA"/>
              </w:rPr>
              <w:t>Матеріальні витрати, тис. грн.</w:t>
            </w:r>
          </w:p>
        </w:tc>
        <w:tc>
          <w:tcPr>
            <w:tcW w:w="993" w:type="dxa"/>
            <w:tcBorders>
              <w:top w:val="nil"/>
              <w:left w:val="single" w:sz="4" w:space="0" w:color="auto"/>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rPr>
              <w:t>2071</w:t>
            </w:r>
            <w:r>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rPr>
              <w:t>3051</w:t>
            </w:r>
            <w:r>
              <w:rPr>
                <w:rFonts w:ascii="Times New Roman" w:hAnsi="Times New Roman" w:cs="Times New Roman"/>
                <w:sz w:val="24"/>
                <w:szCs w:val="24"/>
                <w:lang w:val="uk-UA"/>
              </w:rPr>
              <w:t>,0</w:t>
            </w:r>
          </w:p>
        </w:tc>
        <w:tc>
          <w:tcPr>
            <w:tcW w:w="1323"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rPr>
              <w:t>980</w:t>
            </w:r>
            <w:r>
              <w:rPr>
                <w:rFonts w:ascii="Times New Roman" w:hAnsi="Times New Roman" w:cs="Times New Roman"/>
                <w:sz w:val="24"/>
                <w:szCs w:val="24"/>
                <w:lang w:val="uk-UA"/>
              </w:rPr>
              <w:t>,0</w:t>
            </w:r>
          </w:p>
        </w:tc>
        <w:tc>
          <w:tcPr>
            <w:tcW w:w="1134"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47,3</w:t>
            </w:r>
          </w:p>
        </w:tc>
      </w:tr>
      <w:tr w:rsidR="006159BE" w:rsidRPr="00514C9F" w:rsidTr="00241410">
        <w:trPr>
          <w:trHeight w:val="44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159BE" w:rsidRPr="00514C9F" w:rsidRDefault="006159BE" w:rsidP="00241410">
            <w:pPr>
              <w:spacing w:after="0" w:line="240" w:lineRule="auto"/>
              <w:ind w:right="-108"/>
              <w:rPr>
                <w:rFonts w:ascii="Times New Roman" w:hAnsi="Times New Roman" w:cs="Times New Roman"/>
                <w:sz w:val="24"/>
                <w:szCs w:val="24"/>
                <w:lang w:val="uk-UA"/>
              </w:rPr>
            </w:pPr>
            <w:r w:rsidRPr="00514C9F">
              <w:rPr>
                <w:rFonts w:ascii="Times New Roman" w:hAnsi="Times New Roman" w:cs="Times New Roman"/>
                <w:sz w:val="24"/>
                <w:szCs w:val="24"/>
                <w:lang w:val="uk-UA"/>
              </w:rPr>
              <w:t>Матеріаловіддача, грн./грн.</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159BE" w:rsidRPr="00514C9F" w:rsidRDefault="006159BE" w:rsidP="0024141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2,7</w:t>
            </w:r>
          </w:p>
        </w:tc>
        <w:tc>
          <w:tcPr>
            <w:tcW w:w="992" w:type="dxa"/>
            <w:tcBorders>
              <w:top w:val="nil"/>
              <w:left w:val="nil"/>
              <w:bottom w:val="single" w:sz="4" w:space="0" w:color="auto"/>
              <w:right w:val="single" w:sz="4" w:space="0" w:color="auto"/>
            </w:tcBorders>
            <w:shd w:val="clear" w:color="auto" w:fill="auto"/>
            <w:noWrap/>
            <w:vAlign w:val="center"/>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2,2</w:t>
            </w:r>
          </w:p>
        </w:tc>
        <w:tc>
          <w:tcPr>
            <w:tcW w:w="1323" w:type="dxa"/>
            <w:tcBorders>
              <w:top w:val="nil"/>
              <w:left w:val="nil"/>
              <w:bottom w:val="single" w:sz="4" w:space="0" w:color="auto"/>
              <w:right w:val="single" w:sz="4" w:space="0" w:color="auto"/>
            </w:tcBorders>
            <w:shd w:val="clear" w:color="auto" w:fill="FFFFFF"/>
            <w:vAlign w:val="center"/>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-0,5</w:t>
            </w:r>
          </w:p>
        </w:tc>
        <w:tc>
          <w:tcPr>
            <w:tcW w:w="1134" w:type="dxa"/>
            <w:tcBorders>
              <w:top w:val="nil"/>
              <w:left w:val="nil"/>
              <w:bottom w:val="single" w:sz="4" w:space="0" w:color="auto"/>
              <w:right w:val="single" w:sz="4" w:space="0" w:color="auto"/>
            </w:tcBorders>
            <w:shd w:val="clear" w:color="auto" w:fill="FFFFFF"/>
            <w:vAlign w:val="center"/>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-18,5</w:t>
            </w:r>
          </w:p>
        </w:tc>
      </w:tr>
      <w:tr w:rsidR="006159BE" w:rsidRPr="00514C9F" w:rsidTr="00241410">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6159BE" w:rsidRPr="00514C9F" w:rsidRDefault="006159BE" w:rsidP="00241410">
            <w:pPr>
              <w:spacing w:after="0" w:line="240" w:lineRule="auto"/>
              <w:ind w:right="-108"/>
              <w:rPr>
                <w:rFonts w:ascii="Times New Roman" w:hAnsi="Times New Roman" w:cs="Times New Roman"/>
                <w:sz w:val="24"/>
                <w:szCs w:val="24"/>
                <w:lang w:val="uk-UA"/>
              </w:rPr>
            </w:pPr>
            <w:r w:rsidRPr="00514C9F">
              <w:rPr>
                <w:rFonts w:ascii="Times New Roman" w:hAnsi="Times New Roman" w:cs="Times New Roman"/>
                <w:sz w:val="24"/>
                <w:szCs w:val="24"/>
                <w:lang w:val="uk-UA"/>
              </w:rPr>
              <w:t>Матеріаломісткість продукції , грн./грн.</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159BE" w:rsidRPr="00514C9F" w:rsidRDefault="006159BE" w:rsidP="0024141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noWrap/>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0,5</w:t>
            </w:r>
          </w:p>
        </w:tc>
        <w:tc>
          <w:tcPr>
            <w:tcW w:w="1323"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25,0</w:t>
            </w:r>
          </w:p>
        </w:tc>
      </w:tr>
      <w:tr w:rsidR="006159BE" w:rsidRPr="00514C9F" w:rsidTr="00241410">
        <w:trPr>
          <w:trHeight w:val="260"/>
        </w:trPr>
        <w:tc>
          <w:tcPr>
            <w:tcW w:w="4962" w:type="dxa"/>
            <w:tcBorders>
              <w:top w:val="nil"/>
              <w:left w:val="single" w:sz="4" w:space="0" w:color="auto"/>
              <w:bottom w:val="single" w:sz="4" w:space="0" w:color="auto"/>
              <w:right w:val="single" w:sz="4" w:space="0" w:color="auto"/>
            </w:tcBorders>
            <w:shd w:val="clear" w:color="auto" w:fill="auto"/>
            <w:vAlign w:val="bottom"/>
          </w:tcPr>
          <w:p w:rsidR="006159BE" w:rsidRPr="00514C9F" w:rsidRDefault="006159BE" w:rsidP="00241410">
            <w:pPr>
              <w:spacing w:after="0" w:line="240" w:lineRule="auto"/>
              <w:ind w:right="-108"/>
              <w:rPr>
                <w:rFonts w:ascii="Times New Roman" w:hAnsi="Times New Roman" w:cs="Times New Roman"/>
                <w:sz w:val="24"/>
                <w:szCs w:val="24"/>
                <w:lang w:val="uk-UA"/>
              </w:rPr>
            </w:pPr>
            <w:r w:rsidRPr="00514C9F">
              <w:rPr>
                <w:rFonts w:ascii="Times New Roman" w:hAnsi="Times New Roman" w:cs="Times New Roman"/>
                <w:sz w:val="24"/>
                <w:szCs w:val="24"/>
                <w:lang w:val="uk-UA"/>
              </w:rPr>
              <w:t>Питома вага матеріальних витрат,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50,5</w:t>
            </w:r>
          </w:p>
        </w:tc>
        <w:tc>
          <w:tcPr>
            <w:tcW w:w="992" w:type="dxa"/>
            <w:tcBorders>
              <w:top w:val="nil"/>
              <w:left w:val="nil"/>
              <w:bottom w:val="single" w:sz="4" w:space="0" w:color="auto"/>
              <w:right w:val="single" w:sz="4" w:space="0" w:color="auto"/>
            </w:tcBorders>
            <w:shd w:val="clear" w:color="auto" w:fill="auto"/>
            <w:noWrap/>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61,1</w:t>
            </w:r>
          </w:p>
        </w:tc>
        <w:tc>
          <w:tcPr>
            <w:tcW w:w="1323"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10,6</w:t>
            </w:r>
          </w:p>
        </w:tc>
        <w:tc>
          <w:tcPr>
            <w:tcW w:w="1134" w:type="dxa"/>
            <w:tcBorders>
              <w:top w:val="nil"/>
              <w:left w:val="nil"/>
              <w:bottom w:val="single" w:sz="4" w:space="0" w:color="auto"/>
              <w:right w:val="single" w:sz="4" w:space="0" w:color="auto"/>
            </w:tcBorders>
            <w:shd w:val="clear" w:color="auto" w:fill="FFFFFF"/>
            <w:vAlign w:val="bottom"/>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21,0</w:t>
            </w:r>
          </w:p>
        </w:tc>
      </w:tr>
      <w:tr w:rsidR="006159BE" w:rsidRPr="00514C9F" w:rsidTr="00241410">
        <w:trPr>
          <w:trHeight w:val="958"/>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6159BE" w:rsidRPr="00514C9F" w:rsidRDefault="006159BE" w:rsidP="00241410">
            <w:pPr>
              <w:spacing w:after="0" w:line="240" w:lineRule="auto"/>
              <w:ind w:right="-108"/>
              <w:rPr>
                <w:rFonts w:ascii="Times New Roman" w:hAnsi="Times New Roman" w:cs="Times New Roman"/>
                <w:bCs/>
                <w:sz w:val="24"/>
                <w:szCs w:val="24"/>
                <w:lang w:val="uk-UA"/>
              </w:rPr>
            </w:pPr>
            <w:r w:rsidRPr="00514C9F">
              <w:rPr>
                <w:rFonts w:ascii="Times New Roman" w:hAnsi="Times New Roman" w:cs="Times New Roman"/>
                <w:bCs/>
                <w:sz w:val="24"/>
                <w:szCs w:val="24"/>
                <w:lang w:val="uk-UA"/>
              </w:rPr>
              <w:t xml:space="preserve">Коефіцієнт співвідношення темпів росту обсягу виробництва </w:t>
            </w:r>
          </w:p>
          <w:p w:rsidR="006159BE" w:rsidRPr="00514C9F" w:rsidRDefault="006159BE" w:rsidP="00241410">
            <w:pPr>
              <w:spacing w:after="0" w:line="240" w:lineRule="auto"/>
              <w:ind w:right="-108"/>
              <w:rPr>
                <w:rFonts w:ascii="Times New Roman" w:hAnsi="Times New Roman" w:cs="Times New Roman"/>
                <w:sz w:val="24"/>
                <w:szCs w:val="24"/>
                <w:lang w:val="uk-UA"/>
              </w:rPr>
            </w:pPr>
            <w:r w:rsidRPr="00514C9F">
              <w:rPr>
                <w:rFonts w:ascii="Times New Roman" w:hAnsi="Times New Roman" w:cs="Times New Roman"/>
                <w:bCs/>
                <w:sz w:val="24"/>
                <w:szCs w:val="24"/>
                <w:lang w:val="uk-UA"/>
              </w:rPr>
              <w:t xml:space="preserve">і матеріальних витрат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0,8</w:t>
            </w:r>
          </w:p>
        </w:tc>
        <w:tc>
          <w:tcPr>
            <w:tcW w:w="1323" w:type="dxa"/>
            <w:tcBorders>
              <w:top w:val="single" w:sz="4" w:space="0" w:color="auto"/>
              <w:left w:val="nil"/>
              <w:bottom w:val="single" w:sz="4" w:space="0" w:color="auto"/>
              <w:right w:val="single" w:sz="4" w:space="0" w:color="auto"/>
            </w:tcBorders>
            <w:shd w:val="clear" w:color="auto" w:fill="FFFFFF"/>
            <w:vAlign w:val="center"/>
          </w:tcPr>
          <w:p w:rsidR="006159BE" w:rsidRPr="00514C9F" w:rsidRDefault="006159BE" w:rsidP="00241410">
            <w:pPr>
              <w:spacing w:after="0" w:line="240" w:lineRule="auto"/>
              <w:jc w:val="center"/>
              <w:rPr>
                <w:rFonts w:ascii="Times New Roman" w:hAnsi="Times New Roman" w:cs="Times New Roman"/>
                <w:sz w:val="24"/>
                <w:szCs w:val="24"/>
                <w:lang w:val="uk-UA"/>
              </w:rPr>
            </w:pPr>
            <w:r w:rsidRPr="00514C9F">
              <w:rPr>
                <w:rFonts w:ascii="Times New Roman" w:hAnsi="Times New Roman" w:cs="Times New Roman"/>
                <w:sz w:val="24"/>
                <w:szCs w:val="24"/>
              </w:rPr>
              <w:t>-0,</w:t>
            </w:r>
            <w:r>
              <w:rPr>
                <w:rFonts w:ascii="Times New Roman" w:hAnsi="Times New Roman" w:cs="Times New Roman"/>
                <w:sz w:val="24"/>
                <w:szCs w:val="24"/>
                <w:lang w:val="uk-UA"/>
              </w:rPr>
              <w:t>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159BE" w:rsidRPr="00514C9F" w:rsidRDefault="006159BE" w:rsidP="00241410">
            <w:pPr>
              <w:spacing w:after="0" w:line="240" w:lineRule="auto"/>
              <w:jc w:val="center"/>
              <w:rPr>
                <w:rFonts w:ascii="Times New Roman" w:hAnsi="Times New Roman" w:cs="Times New Roman"/>
                <w:sz w:val="24"/>
                <w:szCs w:val="24"/>
              </w:rPr>
            </w:pPr>
            <w:r w:rsidRPr="00514C9F">
              <w:rPr>
                <w:rFonts w:ascii="Times New Roman" w:hAnsi="Times New Roman" w:cs="Times New Roman"/>
                <w:sz w:val="24"/>
                <w:szCs w:val="24"/>
              </w:rPr>
              <w:t>-30,2</w:t>
            </w:r>
          </w:p>
        </w:tc>
      </w:tr>
    </w:tbl>
    <w:p w:rsidR="00486DF9" w:rsidRDefault="00486DF9" w:rsidP="006159BE">
      <w:pPr>
        <w:spacing w:after="0" w:line="360" w:lineRule="auto"/>
        <w:ind w:firstLine="835"/>
        <w:jc w:val="both"/>
        <w:rPr>
          <w:rFonts w:ascii="Times New Roman" w:hAnsi="Times New Roman" w:cs="Times New Roman"/>
          <w:sz w:val="28"/>
          <w:szCs w:val="28"/>
          <w:lang w:val="uk-UA"/>
        </w:rPr>
      </w:pPr>
    </w:p>
    <w:p w:rsidR="006159BE" w:rsidRPr="008E4FA1" w:rsidRDefault="006159BE" w:rsidP="006159BE">
      <w:pPr>
        <w:spacing w:after="0" w:line="360" w:lineRule="auto"/>
        <w:ind w:firstLine="835"/>
        <w:jc w:val="both"/>
        <w:rPr>
          <w:rFonts w:ascii="Times New Roman" w:hAnsi="Times New Roman" w:cs="Times New Roman"/>
          <w:sz w:val="28"/>
          <w:szCs w:val="28"/>
          <w:lang w:val="uk-UA"/>
        </w:rPr>
      </w:pPr>
      <w:r w:rsidRPr="008E4FA1">
        <w:rPr>
          <w:rFonts w:ascii="Times New Roman" w:hAnsi="Times New Roman" w:cs="Times New Roman"/>
          <w:sz w:val="28"/>
          <w:szCs w:val="28"/>
          <w:lang w:val="uk-UA"/>
        </w:rPr>
        <w:t xml:space="preserve">Виходячи з аналізу використання матеріальних ресурсів, можна зробити висновок про те, що в цілому спостерігається тенденція </w:t>
      </w:r>
      <w:r>
        <w:rPr>
          <w:rFonts w:ascii="Times New Roman" w:hAnsi="Times New Roman" w:cs="Times New Roman"/>
          <w:sz w:val="28"/>
          <w:szCs w:val="28"/>
          <w:lang w:val="uk-UA"/>
        </w:rPr>
        <w:t>зниж</w:t>
      </w:r>
      <w:r w:rsidRPr="008E4FA1">
        <w:rPr>
          <w:rFonts w:ascii="Times New Roman" w:hAnsi="Times New Roman" w:cs="Times New Roman"/>
          <w:sz w:val="28"/>
          <w:szCs w:val="28"/>
          <w:lang w:val="uk-UA"/>
        </w:rPr>
        <w:t xml:space="preserve">ення ефективності використання матеріальних ресурсів, про що говорить зменшення показника матеріаловіддачі та збільшення матеріалоємності за роками (табл. </w:t>
      </w:r>
      <w:r w:rsidR="00297040">
        <w:rPr>
          <w:rFonts w:ascii="Times New Roman" w:hAnsi="Times New Roman" w:cs="Times New Roman"/>
          <w:sz w:val="28"/>
          <w:szCs w:val="28"/>
          <w:lang w:val="uk-UA"/>
        </w:rPr>
        <w:t>2</w:t>
      </w:r>
      <w:r w:rsidRPr="008E4FA1">
        <w:rPr>
          <w:rFonts w:ascii="Times New Roman" w:hAnsi="Times New Roman" w:cs="Times New Roman"/>
          <w:sz w:val="28"/>
          <w:szCs w:val="28"/>
          <w:lang w:val="uk-UA"/>
        </w:rPr>
        <w:t>.1</w:t>
      </w:r>
      <w:r>
        <w:rPr>
          <w:rFonts w:ascii="Times New Roman" w:hAnsi="Times New Roman" w:cs="Times New Roman"/>
          <w:sz w:val="28"/>
          <w:szCs w:val="28"/>
          <w:lang w:val="uk-UA"/>
        </w:rPr>
        <w:t>0</w:t>
      </w:r>
      <w:r w:rsidRPr="008E4FA1">
        <w:rPr>
          <w:rFonts w:ascii="Times New Roman" w:hAnsi="Times New Roman" w:cs="Times New Roman"/>
          <w:sz w:val="28"/>
          <w:szCs w:val="28"/>
          <w:lang w:val="uk-UA"/>
        </w:rPr>
        <w:t>).  Матеріаловіддача в 201</w:t>
      </w:r>
      <w:r w:rsidR="00297040">
        <w:rPr>
          <w:rFonts w:ascii="Times New Roman" w:hAnsi="Times New Roman" w:cs="Times New Roman"/>
          <w:sz w:val="28"/>
          <w:szCs w:val="28"/>
          <w:lang w:val="uk-UA"/>
        </w:rPr>
        <w:t>4</w:t>
      </w:r>
      <w:r w:rsidRPr="008E4FA1">
        <w:rPr>
          <w:rFonts w:ascii="Times New Roman" w:hAnsi="Times New Roman" w:cs="Times New Roman"/>
          <w:sz w:val="28"/>
          <w:szCs w:val="28"/>
          <w:lang w:val="uk-UA"/>
        </w:rPr>
        <w:t xml:space="preserve"> р. порівняно з 20</w:t>
      </w:r>
      <w:r w:rsidR="00297040">
        <w:rPr>
          <w:rFonts w:ascii="Times New Roman" w:hAnsi="Times New Roman" w:cs="Times New Roman"/>
          <w:sz w:val="28"/>
          <w:szCs w:val="28"/>
          <w:lang w:val="uk-UA"/>
        </w:rPr>
        <w:t>13</w:t>
      </w:r>
      <w:r w:rsidRPr="008E4FA1">
        <w:rPr>
          <w:rFonts w:ascii="Times New Roman" w:hAnsi="Times New Roman" w:cs="Times New Roman"/>
          <w:sz w:val="28"/>
          <w:szCs w:val="28"/>
          <w:lang w:val="uk-UA"/>
        </w:rPr>
        <w:t xml:space="preserve"> р. зменшилась на 0,5 грн./грн., що становить 18,5%, а матеріалоємність відповідно зросла на 0,1 грн./грн. або на 25%.  </w:t>
      </w:r>
    </w:p>
    <w:p w:rsidR="006159BE" w:rsidRPr="00B655D0" w:rsidRDefault="006159BE" w:rsidP="006159BE">
      <w:pPr>
        <w:spacing w:after="0" w:line="360" w:lineRule="auto"/>
        <w:ind w:firstLine="835"/>
        <w:jc w:val="both"/>
        <w:rPr>
          <w:rFonts w:ascii="Times New Roman" w:hAnsi="Times New Roman" w:cs="Times New Roman"/>
          <w:sz w:val="28"/>
          <w:szCs w:val="28"/>
          <w:lang w:val="uk-UA"/>
        </w:rPr>
      </w:pPr>
      <w:r w:rsidRPr="00B655D0">
        <w:rPr>
          <w:rFonts w:ascii="Times New Roman" w:hAnsi="Times New Roman" w:cs="Times New Roman"/>
          <w:sz w:val="28"/>
          <w:szCs w:val="28"/>
          <w:lang w:val="uk-UA"/>
        </w:rPr>
        <w:t>Значення коефіцієнта співвідношення темпів росту обсягу виробництва і темпів росту матеріальних витрат в 201</w:t>
      </w:r>
      <w:r w:rsidR="00297040">
        <w:rPr>
          <w:rFonts w:ascii="Times New Roman" w:hAnsi="Times New Roman" w:cs="Times New Roman"/>
          <w:sz w:val="28"/>
          <w:szCs w:val="28"/>
          <w:lang w:val="uk-UA"/>
        </w:rPr>
        <w:t>4</w:t>
      </w:r>
      <w:r w:rsidRPr="00B655D0">
        <w:rPr>
          <w:rFonts w:ascii="Times New Roman" w:hAnsi="Times New Roman" w:cs="Times New Roman"/>
          <w:sz w:val="28"/>
          <w:szCs w:val="28"/>
          <w:lang w:val="uk-UA"/>
        </w:rPr>
        <w:t xml:space="preserve"> р. менше одиниці, це значить, що мають місце перевитрати матеріальних </w:t>
      </w:r>
      <w:r>
        <w:rPr>
          <w:rFonts w:ascii="Times New Roman" w:hAnsi="Times New Roman" w:cs="Times New Roman"/>
          <w:sz w:val="28"/>
          <w:szCs w:val="28"/>
          <w:lang w:val="uk-UA"/>
        </w:rPr>
        <w:t>ресурсів</w:t>
      </w:r>
      <w:r w:rsidRPr="00B655D0">
        <w:rPr>
          <w:rFonts w:ascii="Times New Roman" w:hAnsi="Times New Roman" w:cs="Times New Roman"/>
          <w:sz w:val="28"/>
          <w:szCs w:val="28"/>
          <w:lang w:val="uk-UA"/>
        </w:rPr>
        <w:t>. В 20</w:t>
      </w:r>
      <w:r w:rsidR="00297040">
        <w:rPr>
          <w:rFonts w:ascii="Times New Roman" w:hAnsi="Times New Roman" w:cs="Times New Roman"/>
          <w:sz w:val="28"/>
          <w:szCs w:val="28"/>
          <w:lang w:val="uk-UA"/>
        </w:rPr>
        <w:t>13</w:t>
      </w:r>
      <w:r w:rsidRPr="00B655D0">
        <w:rPr>
          <w:rFonts w:ascii="Times New Roman" w:hAnsi="Times New Roman" w:cs="Times New Roman"/>
          <w:sz w:val="28"/>
          <w:szCs w:val="28"/>
          <w:lang w:val="uk-UA"/>
        </w:rPr>
        <w:t xml:space="preserve"> році цей показник перевищував одиницю, тобто спостерігається тенденція зменшення ефективності використання матеріальних ресурсів.</w:t>
      </w:r>
      <w:r>
        <w:rPr>
          <w:rFonts w:ascii="Times New Roman" w:hAnsi="Times New Roman" w:cs="Times New Roman"/>
          <w:sz w:val="28"/>
          <w:szCs w:val="28"/>
          <w:lang w:val="uk-UA"/>
        </w:rPr>
        <w:t xml:space="preserve"> Необхідно </w:t>
      </w:r>
      <w:r w:rsidR="00297040">
        <w:rPr>
          <w:rFonts w:ascii="Times New Roman" w:hAnsi="Times New Roman" w:cs="Times New Roman"/>
          <w:sz w:val="28"/>
          <w:szCs w:val="28"/>
          <w:lang w:val="uk-UA"/>
        </w:rPr>
        <w:t xml:space="preserve">задіяти резерви і </w:t>
      </w:r>
      <w:r>
        <w:rPr>
          <w:rFonts w:ascii="Times New Roman" w:hAnsi="Times New Roman" w:cs="Times New Roman"/>
          <w:sz w:val="28"/>
          <w:szCs w:val="28"/>
          <w:lang w:val="uk-UA"/>
        </w:rPr>
        <w:t>посилити контроль щодо управління цією статтею витрат.</w:t>
      </w:r>
    </w:p>
    <w:p w:rsidR="00297040" w:rsidRPr="005745C9" w:rsidRDefault="00297040" w:rsidP="00297040">
      <w:pPr>
        <w:pStyle w:val="af2"/>
        <w:spacing w:after="0" w:line="360" w:lineRule="auto"/>
        <w:ind w:left="0" w:firstLine="851"/>
        <w:jc w:val="both"/>
        <w:rPr>
          <w:rFonts w:ascii="Times New Roman" w:hAnsi="Times New Roman" w:cs="Times New Roman"/>
          <w:sz w:val="28"/>
          <w:szCs w:val="28"/>
          <w:lang w:val="uk-UA"/>
        </w:rPr>
      </w:pPr>
      <w:r w:rsidRPr="005745C9">
        <w:rPr>
          <w:rFonts w:ascii="Times New Roman" w:hAnsi="Times New Roman" w:cs="Times New Roman"/>
          <w:spacing w:val="-1"/>
          <w:sz w:val="28"/>
          <w:szCs w:val="28"/>
          <w:lang w:val="uk-UA"/>
        </w:rPr>
        <w:lastRenderedPageBreak/>
        <w:t xml:space="preserve">Важлива  роль  у  забезпеченні  оптимального  рівня  собівартості  належить  аналізу,  головна  мета  якого -  виявлення  можливостей  більш раціонального  використання  виробничих  ресурсів, зменшення витрат на виробництво, реалізацію й забезпечення зростання прибутку. Аналіз собівартості </w:t>
      </w:r>
      <w:r w:rsidRPr="005745C9">
        <w:rPr>
          <w:rFonts w:ascii="Times New Roman" w:hAnsi="Times New Roman" w:cs="Times New Roman"/>
          <w:sz w:val="28"/>
          <w:szCs w:val="28"/>
          <w:lang w:val="uk-UA"/>
        </w:rPr>
        <w:t>реалізованої</w:t>
      </w:r>
      <w:r w:rsidRPr="005745C9">
        <w:rPr>
          <w:rFonts w:ascii="Times New Roman" w:hAnsi="Times New Roman" w:cs="Times New Roman"/>
          <w:spacing w:val="-1"/>
          <w:sz w:val="28"/>
          <w:szCs w:val="28"/>
          <w:lang w:val="uk-UA"/>
        </w:rPr>
        <w:t xml:space="preserve"> продукції за калькуляційними статтями показано в табл. </w:t>
      </w:r>
      <w:r>
        <w:rPr>
          <w:rFonts w:ascii="Times New Roman" w:hAnsi="Times New Roman" w:cs="Times New Roman"/>
          <w:spacing w:val="-1"/>
          <w:sz w:val="28"/>
          <w:szCs w:val="28"/>
          <w:lang w:val="uk-UA"/>
        </w:rPr>
        <w:t>2</w:t>
      </w:r>
      <w:r w:rsidRPr="005745C9">
        <w:rPr>
          <w:rFonts w:ascii="Times New Roman" w:hAnsi="Times New Roman" w:cs="Times New Roman"/>
          <w:spacing w:val="-1"/>
          <w:sz w:val="28"/>
          <w:szCs w:val="28"/>
          <w:lang w:val="uk-UA"/>
        </w:rPr>
        <w:t>.</w:t>
      </w:r>
      <w:r>
        <w:rPr>
          <w:rFonts w:ascii="Times New Roman" w:hAnsi="Times New Roman" w:cs="Times New Roman"/>
          <w:spacing w:val="-1"/>
          <w:sz w:val="28"/>
          <w:szCs w:val="28"/>
          <w:lang w:val="uk-UA"/>
        </w:rPr>
        <w:t>11</w:t>
      </w:r>
      <w:r w:rsidRPr="005745C9">
        <w:rPr>
          <w:rFonts w:ascii="Times New Roman" w:hAnsi="Times New Roman" w:cs="Times New Roman"/>
          <w:spacing w:val="-1"/>
          <w:sz w:val="28"/>
          <w:szCs w:val="28"/>
          <w:lang w:val="uk-UA"/>
        </w:rPr>
        <w:t>.</w:t>
      </w:r>
    </w:p>
    <w:p w:rsidR="00297040" w:rsidRPr="008304C8" w:rsidRDefault="00297040" w:rsidP="00297040">
      <w:pPr>
        <w:pStyle w:val="af0"/>
        <w:spacing w:after="0" w:line="360" w:lineRule="auto"/>
        <w:ind w:firstLine="720"/>
        <w:jc w:val="right"/>
        <w:rPr>
          <w:rFonts w:ascii="Times New Roman" w:hAnsi="Times New Roman" w:cs="Times New Roman"/>
          <w:sz w:val="28"/>
          <w:szCs w:val="28"/>
          <w:lang w:val="uk-UA"/>
        </w:rPr>
      </w:pPr>
      <w:r w:rsidRPr="005745C9">
        <w:rPr>
          <w:rFonts w:ascii="Times New Roman" w:hAnsi="Times New Roman" w:cs="Times New Roman"/>
          <w:sz w:val="28"/>
          <w:szCs w:val="28"/>
        </w:rPr>
        <w:t>Таблиц</w:t>
      </w:r>
      <w:r w:rsidRPr="005745C9">
        <w:rPr>
          <w:rFonts w:ascii="Times New Roman" w:hAnsi="Times New Roman" w:cs="Times New Roman"/>
          <w:sz w:val="28"/>
          <w:szCs w:val="28"/>
          <w:lang w:val="uk-UA"/>
        </w:rPr>
        <w:t>я</w:t>
      </w:r>
      <w:r w:rsidRPr="005745C9">
        <w:rPr>
          <w:rFonts w:ascii="Times New Roman" w:hAnsi="Times New Roman" w:cs="Times New Roman"/>
          <w:sz w:val="28"/>
          <w:szCs w:val="28"/>
        </w:rPr>
        <w:t xml:space="preserve"> </w:t>
      </w:r>
      <w:r>
        <w:rPr>
          <w:rFonts w:ascii="Times New Roman" w:hAnsi="Times New Roman" w:cs="Times New Roman"/>
          <w:sz w:val="28"/>
          <w:szCs w:val="28"/>
          <w:lang w:val="uk-UA"/>
        </w:rPr>
        <w:t>2</w:t>
      </w:r>
      <w:r w:rsidRPr="005745C9">
        <w:rPr>
          <w:rFonts w:ascii="Times New Roman" w:hAnsi="Times New Roman" w:cs="Times New Roman"/>
          <w:sz w:val="28"/>
          <w:szCs w:val="28"/>
        </w:rPr>
        <w:t>.</w:t>
      </w:r>
      <w:r>
        <w:rPr>
          <w:rFonts w:ascii="Times New Roman" w:hAnsi="Times New Roman" w:cs="Times New Roman"/>
          <w:sz w:val="28"/>
          <w:szCs w:val="28"/>
          <w:lang w:val="uk-UA"/>
        </w:rPr>
        <w:t>11</w:t>
      </w:r>
    </w:p>
    <w:p w:rsidR="00297040" w:rsidRPr="005745C9" w:rsidRDefault="00297040" w:rsidP="00297040">
      <w:pPr>
        <w:pStyle w:val="af0"/>
        <w:spacing w:after="0" w:line="360" w:lineRule="auto"/>
        <w:ind w:firstLine="720"/>
        <w:jc w:val="center"/>
        <w:rPr>
          <w:rFonts w:ascii="Times New Roman" w:hAnsi="Times New Roman" w:cs="Times New Roman"/>
          <w:sz w:val="28"/>
          <w:szCs w:val="28"/>
        </w:rPr>
      </w:pPr>
      <w:r w:rsidRPr="005745C9">
        <w:rPr>
          <w:rFonts w:ascii="Times New Roman" w:hAnsi="Times New Roman" w:cs="Times New Roman"/>
          <w:sz w:val="28"/>
          <w:szCs w:val="28"/>
        </w:rPr>
        <w:t>Анал</w:t>
      </w:r>
      <w:r w:rsidRPr="005745C9">
        <w:rPr>
          <w:rFonts w:ascii="Times New Roman" w:hAnsi="Times New Roman" w:cs="Times New Roman"/>
          <w:sz w:val="28"/>
          <w:szCs w:val="28"/>
          <w:lang w:val="uk-UA"/>
        </w:rPr>
        <w:t>і</w:t>
      </w:r>
      <w:r w:rsidRPr="005745C9">
        <w:rPr>
          <w:rFonts w:ascii="Times New Roman" w:hAnsi="Times New Roman" w:cs="Times New Roman"/>
          <w:sz w:val="28"/>
          <w:szCs w:val="28"/>
        </w:rPr>
        <w:t xml:space="preserve">з статей </w:t>
      </w:r>
      <w:r w:rsidRPr="005745C9">
        <w:rPr>
          <w:rFonts w:ascii="Times New Roman" w:hAnsi="Times New Roman" w:cs="Times New Roman"/>
          <w:sz w:val="28"/>
          <w:szCs w:val="28"/>
          <w:lang w:val="uk-UA"/>
        </w:rPr>
        <w:t>ви</w:t>
      </w:r>
      <w:r w:rsidRPr="005745C9">
        <w:rPr>
          <w:rFonts w:ascii="Times New Roman" w:hAnsi="Times New Roman" w:cs="Times New Roman"/>
          <w:sz w:val="28"/>
          <w:szCs w:val="28"/>
        </w:rPr>
        <w:t xml:space="preserve">трат </w:t>
      </w:r>
      <w:r w:rsidRPr="005745C9">
        <w:rPr>
          <w:rFonts w:ascii="Times New Roman" w:hAnsi="Times New Roman" w:cs="Times New Roman"/>
          <w:spacing w:val="-1"/>
          <w:sz w:val="28"/>
          <w:szCs w:val="28"/>
          <w:lang w:val="uk-UA"/>
        </w:rPr>
        <w:t xml:space="preserve">собівартості </w:t>
      </w:r>
      <w:r w:rsidRPr="005745C9">
        <w:rPr>
          <w:rFonts w:ascii="Times New Roman" w:hAnsi="Times New Roman" w:cs="Times New Roman"/>
          <w:sz w:val="28"/>
          <w:szCs w:val="28"/>
          <w:lang w:val="uk-UA"/>
        </w:rPr>
        <w:t>реалізованої</w:t>
      </w:r>
      <w:r w:rsidRPr="005745C9">
        <w:rPr>
          <w:rFonts w:ascii="Times New Roman" w:hAnsi="Times New Roman" w:cs="Times New Roman"/>
          <w:spacing w:val="-1"/>
          <w:sz w:val="28"/>
          <w:szCs w:val="28"/>
          <w:lang w:val="uk-UA"/>
        </w:rPr>
        <w:t xml:space="preserve"> продукції</w:t>
      </w:r>
    </w:p>
    <w:tbl>
      <w:tblPr>
        <w:tblW w:w="9238" w:type="dxa"/>
        <w:tblInd w:w="103" w:type="dxa"/>
        <w:tblLayout w:type="fixed"/>
        <w:tblLook w:val="0000"/>
      </w:tblPr>
      <w:tblGrid>
        <w:gridCol w:w="2982"/>
        <w:gridCol w:w="1054"/>
        <w:gridCol w:w="931"/>
        <w:gridCol w:w="1054"/>
        <w:gridCol w:w="937"/>
        <w:gridCol w:w="1158"/>
        <w:gridCol w:w="1122"/>
      </w:tblGrid>
      <w:tr w:rsidR="00297040" w:rsidRPr="00847FA9" w:rsidTr="00297040">
        <w:trPr>
          <w:trHeight w:val="315"/>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97040" w:rsidRPr="00847FA9" w:rsidRDefault="00297040" w:rsidP="008D4593">
            <w:pPr>
              <w:spacing w:after="0" w:line="240" w:lineRule="auto"/>
              <w:jc w:val="center"/>
              <w:rPr>
                <w:rFonts w:ascii="Times New Roman" w:hAnsi="Times New Roman" w:cs="Times New Roman"/>
                <w:sz w:val="24"/>
                <w:szCs w:val="24"/>
                <w:lang w:val="uk-UA"/>
              </w:rPr>
            </w:pPr>
            <w:r w:rsidRPr="00847FA9">
              <w:rPr>
                <w:rFonts w:ascii="Times New Roman" w:hAnsi="Times New Roman" w:cs="Times New Roman"/>
                <w:sz w:val="24"/>
                <w:szCs w:val="24"/>
              </w:rPr>
              <w:t>Стат</w:t>
            </w:r>
            <w:r w:rsidRPr="00847FA9">
              <w:rPr>
                <w:rFonts w:ascii="Times New Roman" w:hAnsi="Times New Roman" w:cs="Times New Roman"/>
                <w:sz w:val="24"/>
                <w:szCs w:val="24"/>
                <w:lang w:val="uk-UA"/>
              </w:rPr>
              <w:t>ті</w:t>
            </w:r>
            <w:r w:rsidRPr="00847FA9">
              <w:rPr>
                <w:rFonts w:ascii="Times New Roman" w:hAnsi="Times New Roman" w:cs="Times New Roman"/>
                <w:sz w:val="24"/>
                <w:szCs w:val="24"/>
              </w:rPr>
              <w:t xml:space="preserve"> (</w:t>
            </w:r>
            <w:r w:rsidRPr="00847FA9">
              <w:rPr>
                <w:rFonts w:ascii="Times New Roman" w:hAnsi="Times New Roman" w:cs="Times New Roman"/>
                <w:sz w:val="24"/>
                <w:szCs w:val="24"/>
                <w:lang w:val="uk-UA"/>
              </w:rPr>
              <w:t>е</w:t>
            </w:r>
            <w:r w:rsidRPr="00847FA9">
              <w:rPr>
                <w:rFonts w:ascii="Times New Roman" w:hAnsi="Times New Roman" w:cs="Times New Roman"/>
                <w:sz w:val="24"/>
                <w:szCs w:val="24"/>
              </w:rPr>
              <w:t>лемент</w:t>
            </w:r>
            <w:r w:rsidRPr="00847FA9">
              <w:rPr>
                <w:rFonts w:ascii="Times New Roman" w:hAnsi="Times New Roman" w:cs="Times New Roman"/>
                <w:sz w:val="24"/>
                <w:szCs w:val="24"/>
                <w:lang w:val="uk-UA"/>
              </w:rPr>
              <w:t>и</w:t>
            </w:r>
            <w:r w:rsidRPr="00847FA9">
              <w:rPr>
                <w:rFonts w:ascii="Times New Roman" w:hAnsi="Times New Roman" w:cs="Times New Roman"/>
                <w:sz w:val="24"/>
                <w:szCs w:val="24"/>
              </w:rPr>
              <w:t xml:space="preserve">) </w:t>
            </w:r>
            <w:r w:rsidRPr="00847FA9">
              <w:rPr>
                <w:rFonts w:ascii="Times New Roman" w:hAnsi="Times New Roman" w:cs="Times New Roman"/>
                <w:sz w:val="24"/>
                <w:szCs w:val="24"/>
                <w:lang w:val="uk-UA"/>
              </w:rPr>
              <w:t>ви</w:t>
            </w:r>
            <w:r w:rsidRPr="00847FA9">
              <w:rPr>
                <w:rFonts w:ascii="Times New Roman" w:hAnsi="Times New Roman" w:cs="Times New Roman"/>
                <w:sz w:val="24"/>
                <w:szCs w:val="24"/>
              </w:rPr>
              <w:t>трат</w:t>
            </w:r>
          </w:p>
          <w:p w:rsidR="00297040" w:rsidRPr="00847FA9" w:rsidRDefault="00297040" w:rsidP="008D4593">
            <w:pPr>
              <w:spacing w:after="0" w:line="240" w:lineRule="auto"/>
              <w:jc w:val="center"/>
              <w:rPr>
                <w:rFonts w:ascii="Times New Roman" w:hAnsi="Times New Roman" w:cs="Times New Roman"/>
                <w:sz w:val="24"/>
                <w:szCs w:val="24"/>
                <w:lang w:val="uk-UA"/>
              </w:rPr>
            </w:pPr>
          </w:p>
        </w:tc>
        <w:tc>
          <w:tcPr>
            <w:tcW w:w="1985" w:type="dxa"/>
            <w:gridSpan w:val="2"/>
            <w:tcBorders>
              <w:top w:val="single" w:sz="4" w:space="0" w:color="auto"/>
              <w:left w:val="nil"/>
              <w:bottom w:val="single" w:sz="4" w:space="0" w:color="auto"/>
              <w:right w:val="single" w:sz="4" w:space="0" w:color="auto"/>
            </w:tcBorders>
            <w:shd w:val="clear" w:color="auto" w:fill="auto"/>
          </w:tcPr>
          <w:p w:rsidR="00297040" w:rsidRPr="00847FA9" w:rsidRDefault="00297040" w:rsidP="008D4593">
            <w:pPr>
              <w:spacing w:after="0" w:line="240" w:lineRule="auto"/>
              <w:jc w:val="center"/>
              <w:rPr>
                <w:rFonts w:ascii="Times New Roman" w:hAnsi="Times New Roman" w:cs="Times New Roman"/>
                <w:sz w:val="24"/>
                <w:szCs w:val="24"/>
                <w:lang w:val="uk-UA"/>
              </w:rPr>
            </w:pPr>
            <w:r w:rsidRPr="00847FA9">
              <w:rPr>
                <w:rFonts w:ascii="Times New Roman" w:hAnsi="Times New Roman" w:cs="Times New Roman"/>
                <w:sz w:val="24"/>
                <w:szCs w:val="24"/>
                <w:lang w:val="uk-UA"/>
              </w:rPr>
              <w:t>20</w:t>
            </w:r>
            <w:r>
              <w:rPr>
                <w:rFonts w:ascii="Times New Roman" w:hAnsi="Times New Roman" w:cs="Times New Roman"/>
                <w:sz w:val="24"/>
                <w:szCs w:val="24"/>
                <w:lang w:val="uk-UA"/>
              </w:rPr>
              <w:t>13</w:t>
            </w:r>
            <w:r w:rsidRPr="00847FA9">
              <w:rPr>
                <w:rFonts w:ascii="Times New Roman" w:hAnsi="Times New Roman" w:cs="Times New Roman"/>
                <w:sz w:val="24"/>
                <w:szCs w:val="24"/>
                <w:lang w:val="uk-UA"/>
              </w:rPr>
              <w:t xml:space="preserve"> р.</w:t>
            </w:r>
          </w:p>
        </w:tc>
        <w:tc>
          <w:tcPr>
            <w:tcW w:w="1991" w:type="dxa"/>
            <w:gridSpan w:val="2"/>
            <w:tcBorders>
              <w:top w:val="single" w:sz="4" w:space="0" w:color="auto"/>
              <w:left w:val="nil"/>
              <w:bottom w:val="single" w:sz="4" w:space="0" w:color="auto"/>
              <w:right w:val="single" w:sz="4" w:space="0" w:color="auto"/>
            </w:tcBorders>
            <w:shd w:val="clear" w:color="auto" w:fill="auto"/>
          </w:tcPr>
          <w:p w:rsidR="00297040" w:rsidRPr="00847FA9" w:rsidRDefault="00297040" w:rsidP="008D4593">
            <w:pPr>
              <w:spacing w:after="0" w:line="240" w:lineRule="auto"/>
              <w:jc w:val="center"/>
              <w:rPr>
                <w:rFonts w:ascii="Times New Roman" w:hAnsi="Times New Roman" w:cs="Times New Roman"/>
                <w:sz w:val="24"/>
                <w:szCs w:val="24"/>
                <w:lang w:val="uk-UA"/>
              </w:rPr>
            </w:pPr>
            <w:r w:rsidRPr="00847FA9">
              <w:rPr>
                <w:rFonts w:ascii="Times New Roman" w:hAnsi="Times New Roman" w:cs="Times New Roman"/>
                <w:sz w:val="24"/>
                <w:szCs w:val="24"/>
                <w:lang w:val="uk-UA"/>
              </w:rPr>
              <w:t>20</w:t>
            </w:r>
            <w:r>
              <w:rPr>
                <w:rFonts w:ascii="Times New Roman" w:hAnsi="Times New Roman" w:cs="Times New Roman"/>
                <w:sz w:val="24"/>
                <w:szCs w:val="24"/>
                <w:lang w:val="uk-UA"/>
              </w:rPr>
              <w:t>14</w:t>
            </w:r>
            <w:r w:rsidRPr="00847FA9">
              <w:rPr>
                <w:rFonts w:ascii="Times New Roman" w:hAnsi="Times New Roman" w:cs="Times New Roman"/>
                <w:sz w:val="24"/>
                <w:szCs w:val="24"/>
                <w:lang w:val="uk-UA"/>
              </w:rPr>
              <w:t xml:space="preserve"> р.</w:t>
            </w:r>
          </w:p>
        </w:tc>
        <w:tc>
          <w:tcPr>
            <w:tcW w:w="228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E4234" w:rsidRDefault="00297040" w:rsidP="008D4593">
            <w:pPr>
              <w:spacing w:after="0" w:line="240" w:lineRule="auto"/>
              <w:jc w:val="center"/>
              <w:rPr>
                <w:rFonts w:ascii="Times New Roman" w:hAnsi="Times New Roman" w:cs="Times New Roman"/>
                <w:sz w:val="24"/>
                <w:szCs w:val="24"/>
                <w:lang w:val="uk-UA"/>
              </w:rPr>
            </w:pPr>
            <w:r w:rsidRPr="00847FA9">
              <w:rPr>
                <w:rFonts w:ascii="Times New Roman" w:hAnsi="Times New Roman" w:cs="Times New Roman"/>
                <w:sz w:val="24"/>
                <w:szCs w:val="24"/>
                <w:lang w:val="uk-UA"/>
              </w:rPr>
              <w:t>В</w:t>
            </w:r>
            <w:r>
              <w:rPr>
                <w:rFonts w:ascii="Times New Roman" w:hAnsi="Times New Roman" w:cs="Times New Roman"/>
                <w:sz w:val="24"/>
                <w:szCs w:val="24"/>
                <w:lang w:val="uk-UA"/>
              </w:rPr>
              <w:t>і</w:t>
            </w:r>
            <w:r w:rsidRPr="00847FA9">
              <w:rPr>
                <w:rFonts w:ascii="Times New Roman" w:hAnsi="Times New Roman" w:cs="Times New Roman"/>
                <w:sz w:val="24"/>
                <w:szCs w:val="24"/>
                <w:lang w:val="uk-UA"/>
              </w:rPr>
              <w:t>дхилення</w:t>
            </w:r>
            <w:r>
              <w:rPr>
                <w:rFonts w:ascii="Times New Roman" w:hAnsi="Times New Roman" w:cs="Times New Roman"/>
                <w:sz w:val="24"/>
                <w:szCs w:val="24"/>
                <w:lang w:val="uk-UA"/>
              </w:rPr>
              <w:t xml:space="preserve"> </w:t>
            </w:r>
          </w:p>
          <w:p w:rsidR="00297040" w:rsidRPr="00847FA9" w:rsidRDefault="00297040" w:rsidP="008D45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2014р. /2013 р.</w:t>
            </w:r>
          </w:p>
        </w:tc>
      </w:tr>
      <w:tr w:rsidR="00297040" w:rsidRPr="00847FA9" w:rsidTr="00297040">
        <w:trPr>
          <w:trHeight w:val="630"/>
        </w:trPr>
        <w:tc>
          <w:tcPr>
            <w:tcW w:w="2982" w:type="dxa"/>
            <w:vMerge/>
            <w:tcBorders>
              <w:top w:val="single" w:sz="4" w:space="0" w:color="auto"/>
              <w:left w:val="single" w:sz="4" w:space="0" w:color="auto"/>
              <w:bottom w:val="single" w:sz="4" w:space="0" w:color="auto"/>
              <w:right w:val="single" w:sz="4" w:space="0" w:color="auto"/>
            </w:tcBorders>
            <w:vAlign w:val="center"/>
          </w:tcPr>
          <w:p w:rsidR="00297040" w:rsidRPr="00847FA9" w:rsidRDefault="00297040" w:rsidP="008D4593">
            <w:pPr>
              <w:spacing w:after="0" w:line="240" w:lineRule="auto"/>
              <w:rPr>
                <w:rFonts w:ascii="Times New Roman" w:hAnsi="Times New Roman" w:cs="Times New Roman"/>
                <w:sz w:val="24"/>
                <w:szCs w:val="24"/>
              </w:rPr>
            </w:pPr>
          </w:p>
        </w:tc>
        <w:tc>
          <w:tcPr>
            <w:tcW w:w="1054" w:type="dxa"/>
            <w:tcBorders>
              <w:top w:val="nil"/>
              <w:left w:val="nil"/>
              <w:bottom w:val="single" w:sz="4" w:space="0" w:color="auto"/>
              <w:right w:val="single" w:sz="4" w:space="0" w:color="auto"/>
            </w:tcBorders>
            <w:shd w:val="clear" w:color="auto" w:fill="auto"/>
          </w:tcPr>
          <w:p w:rsidR="00297040" w:rsidRPr="00847FA9" w:rsidRDefault="00297040" w:rsidP="00297040">
            <w:pPr>
              <w:spacing w:after="0" w:line="240" w:lineRule="auto"/>
              <w:ind w:left="-108" w:right="-46"/>
              <w:jc w:val="center"/>
              <w:rPr>
                <w:rFonts w:ascii="Times New Roman" w:hAnsi="Times New Roman" w:cs="Times New Roman"/>
                <w:sz w:val="24"/>
                <w:szCs w:val="24"/>
              </w:rPr>
            </w:pPr>
            <w:r>
              <w:rPr>
                <w:rFonts w:ascii="Times New Roman" w:hAnsi="Times New Roman" w:cs="Times New Roman"/>
                <w:sz w:val="24"/>
                <w:szCs w:val="24"/>
                <w:lang w:val="uk-UA"/>
              </w:rPr>
              <w:t>т</w:t>
            </w:r>
            <w:r w:rsidRPr="00847FA9">
              <w:rPr>
                <w:rFonts w:ascii="Times New Roman" w:hAnsi="Times New Roman" w:cs="Times New Roman"/>
                <w:sz w:val="24"/>
                <w:szCs w:val="24"/>
                <w:lang w:val="uk-UA"/>
              </w:rPr>
              <w:t>и</w:t>
            </w:r>
            <w:r w:rsidRPr="00847FA9">
              <w:rPr>
                <w:rFonts w:ascii="Times New Roman" w:hAnsi="Times New Roman" w:cs="Times New Roman"/>
                <w:sz w:val="24"/>
                <w:szCs w:val="24"/>
              </w:rPr>
              <w:t>с. грн.</w:t>
            </w:r>
          </w:p>
        </w:tc>
        <w:tc>
          <w:tcPr>
            <w:tcW w:w="931" w:type="dxa"/>
            <w:tcBorders>
              <w:top w:val="nil"/>
              <w:left w:val="nil"/>
              <w:bottom w:val="single" w:sz="4" w:space="0" w:color="auto"/>
              <w:right w:val="single" w:sz="4" w:space="0" w:color="auto"/>
            </w:tcBorders>
            <w:shd w:val="clear" w:color="auto" w:fill="auto"/>
          </w:tcPr>
          <w:p w:rsidR="00297040" w:rsidRPr="00847FA9" w:rsidRDefault="00D308F1" w:rsidP="00297040">
            <w:pPr>
              <w:spacing w:after="0" w:line="240" w:lineRule="auto"/>
              <w:ind w:left="-108" w:right="-46"/>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00297040" w:rsidRPr="00847FA9">
              <w:rPr>
                <w:rFonts w:ascii="Times New Roman" w:hAnsi="Times New Roman" w:cs="Times New Roman"/>
                <w:sz w:val="24"/>
                <w:szCs w:val="24"/>
                <w:lang w:val="uk-UA"/>
              </w:rPr>
              <w:t>итома</w:t>
            </w:r>
          </w:p>
          <w:p w:rsidR="00297040" w:rsidRPr="00847FA9" w:rsidRDefault="00297040" w:rsidP="00297040">
            <w:pPr>
              <w:spacing w:after="0" w:line="240" w:lineRule="auto"/>
              <w:ind w:left="-108" w:right="-46"/>
              <w:jc w:val="center"/>
              <w:rPr>
                <w:rFonts w:ascii="Times New Roman" w:hAnsi="Times New Roman" w:cs="Times New Roman"/>
                <w:sz w:val="24"/>
                <w:szCs w:val="24"/>
              </w:rPr>
            </w:pPr>
            <w:r w:rsidRPr="00847FA9">
              <w:rPr>
                <w:rFonts w:ascii="Times New Roman" w:hAnsi="Times New Roman" w:cs="Times New Roman"/>
                <w:sz w:val="24"/>
                <w:szCs w:val="24"/>
              </w:rPr>
              <w:t>в</w:t>
            </w:r>
            <w:r w:rsidRPr="00847FA9">
              <w:rPr>
                <w:rFonts w:ascii="Times New Roman" w:hAnsi="Times New Roman" w:cs="Times New Roman"/>
                <w:sz w:val="24"/>
                <w:szCs w:val="24"/>
                <w:lang w:val="uk-UA"/>
              </w:rPr>
              <w:t>ага</w:t>
            </w:r>
            <w:r w:rsidRPr="00847FA9">
              <w:rPr>
                <w:rFonts w:ascii="Times New Roman" w:hAnsi="Times New Roman" w:cs="Times New Roman"/>
                <w:sz w:val="24"/>
                <w:szCs w:val="24"/>
              </w:rPr>
              <w:t>, %</w:t>
            </w:r>
          </w:p>
        </w:tc>
        <w:tc>
          <w:tcPr>
            <w:tcW w:w="1054" w:type="dxa"/>
            <w:tcBorders>
              <w:top w:val="nil"/>
              <w:left w:val="nil"/>
              <w:bottom w:val="single" w:sz="4" w:space="0" w:color="auto"/>
              <w:right w:val="single" w:sz="4" w:space="0" w:color="auto"/>
            </w:tcBorders>
            <w:shd w:val="clear" w:color="auto" w:fill="auto"/>
          </w:tcPr>
          <w:p w:rsidR="00297040" w:rsidRPr="00847FA9" w:rsidRDefault="00297040" w:rsidP="00297040">
            <w:pPr>
              <w:spacing w:after="0" w:line="240" w:lineRule="auto"/>
              <w:ind w:left="-108" w:right="-46"/>
              <w:jc w:val="center"/>
              <w:rPr>
                <w:rFonts w:ascii="Times New Roman" w:hAnsi="Times New Roman" w:cs="Times New Roman"/>
                <w:sz w:val="24"/>
                <w:szCs w:val="24"/>
              </w:rPr>
            </w:pPr>
            <w:r>
              <w:rPr>
                <w:rFonts w:ascii="Times New Roman" w:hAnsi="Times New Roman" w:cs="Times New Roman"/>
                <w:sz w:val="24"/>
                <w:szCs w:val="24"/>
                <w:lang w:val="uk-UA"/>
              </w:rPr>
              <w:t>т</w:t>
            </w:r>
            <w:r w:rsidRPr="00847FA9">
              <w:rPr>
                <w:rFonts w:ascii="Times New Roman" w:hAnsi="Times New Roman" w:cs="Times New Roman"/>
                <w:sz w:val="24"/>
                <w:szCs w:val="24"/>
                <w:lang w:val="uk-UA"/>
              </w:rPr>
              <w:t>и</w:t>
            </w:r>
            <w:r w:rsidRPr="00847FA9">
              <w:rPr>
                <w:rFonts w:ascii="Times New Roman" w:hAnsi="Times New Roman" w:cs="Times New Roman"/>
                <w:sz w:val="24"/>
                <w:szCs w:val="24"/>
              </w:rPr>
              <w:t>с. грн.</w:t>
            </w:r>
          </w:p>
        </w:tc>
        <w:tc>
          <w:tcPr>
            <w:tcW w:w="937" w:type="dxa"/>
            <w:tcBorders>
              <w:top w:val="nil"/>
              <w:left w:val="nil"/>
              <w:bottom w:val="single" w:sz="4" w:space="0" w:color="auto"/>
              <w:right w:val="single" w:sz="4" w:space="0" w:color="auto"/>
            </w:tcBorders>
            <w:shd w:val="clear" w:color="auto" w:fill="auto"/>
          </w:tcPr>
          <w:p w:rsidR="00297040" w:rsidRPr="00847FA9" w:rsidRDefault="00D308F1" w:rsidP="00297040">
            <w:pPr>
              <w:spacing w:after="0" w:line="240" w:lineRule="auto"/>
              <w:ind w:left="-108" w:right="-46"/>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00297040" w:rsidRPr="00847FA9">
              <w:rPr>
                <w:rFonts w:ascii="Times New Roman" w:hAnsi="Times New Roman" w:cs="Times New Roman"/>
                <w:sz w:val="24"/>
                <w:szCs w:val="24"/>
                <w:lang w:val="uk-UA"/>
              </w:rPr>
              <w:t>итома</w:t>
            </w:r>
          </w:p>
          <w:p w:rsidR="00297040" w:rsidRPr="00847FA9" w:rsidRDefault="00297040" w:rsidP="00297040">
            <w:pPr>
              <w:spacing w:after="0" w:line="240" w:lineRule="auto"/>
              <w:ind w:left="-108" w:right="-46"/>
              <w:jc w:val="center"/>
              <w:rPr>
                <w:rFonts w:ascii="Times New Roman" w:hAnsi="Times New Roman" w:cs="Times New Roman"/>
                <w:sz w:val="24"/>
                <w:szCs w:val="24"/>
              </w:rPr>
            </w:pPr>
            <w:r w:rsidRPr="00847FA9">
              <w:rPr>
                <w:rFonts w:ascii="Times New Roman" w:hAnsi="Times New Roman" w:cs="Times New Roman"/>
                <w:sz w:val="24"/>
                <w:szCs w:val="24"/>
              </w:rPr>
              <w:t>в</w:t>
            </w:r>
            <w:r w:rsidRPr="00847FA9">
              <w:rPr>
                <w:rFonts w:ascii="Times New Roman" w:hAnsi="Times New Roman" w:cs="Times New Roman"/>
                <w:sz w:val="24"/>
                <w:szCs w:val="24"/>
                <w:lang w:val="uk-UA"/>
              </w:rPr>
              <w:t>ага</w:t>
            </w:r>
            <w:r w:rsidRPr="00847FA9">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tcPr>
          <w:p w:rsidR="00297040" w:rsidRDefault="00297040" w:rsidP="00297040">
            <w:pPr>
              <w:spacing w:after="0" w:line="240" w:lineRule="auto"/>
              <w:ind w:left="-108" w:right="-46"/>
              <w:jc w:val="center"/>
              <w:rPr>
                <w:rFonts w:ascii="Times New Roman" w:hAnsi="Times New Roman" w:cs="Times New Roman"/>
                <w:sz w:val="24"/>
                <w:szCs w:val="24"/>
                <w:lang w:val="uk-UA"/>
              </w:rPr>
            </w:pPr>
            <w:r>
              <w:rPr>
                <w:rFonts w:ascii="Times New Roman" w:hAnsi="Times New Roman" w:cs="Times New Roman"/>
                <w:sz w:val="24"/>
                <w:szCs w:val="24"/>
                <w:lang w:val="uk-UA"/>
              </w:rPr>
              <w:t>а</w:t>
            </w:r>
            <w:r w:rsidRPr="00847FA9">
              <w:rPr>
                <w:rFonts w:ascii="Times New Roman" w:hAnsi="Times New Roman" w:cs="Times New Roman"/>
                <w:sz w:val="24"/>
                <w:szCs w:val="24"/>
              </w:rPr>
              <w:t>бс</w:t>
            </w:r>
            <w:r>
              <w:rPr>
                <w:rFonts w:ascii="Times New Roman" w:hAnsi="Times New Roman" w:cs="Times New Roman"/>
                <w:sz w:val="24"/>
                <w:szCs w:val="24"/>
                <w:lang w:val="uk-UA"/>
              </w:rPr>
              <w:t>.</w:t>
            </w:r>
            <w:r w:rsidRPr="00847FA9">
              <w:rPr>
                <w:rFonts w:ascii="Times New Roman" w:hAnsi="Times New Roman" w:cs="Times New Roman"/>
                <w:sz w:val="24"/>
                <w:szCs w:val="24"/>
              </w:rPr>
              <w:t xml:space="preserve">, </w:t>
            </w:r>
          </w:p>
          <w:p w:rsidR="00297040" w:rsidRPr="00847FA9" w:rsidRDefault="00297040" w:rsidP="00297040">
            <w:pPr>
              <w:spacing w:after="0" w:line="240" w:lineRule="auto"/>
              <w:ind w:left="-108" w:right="-46"/>
              <w:jc w:val="center"/>
              <w:rPr>
                <w:rFonts w:ascii="Times New Roman" w:hAnsi="Times New Roman" w:cs="Times New Roman"/>
                <w:sz w:val="24"/>
                <w:szCs w:val="24"/>
              </w:rPr>
            </w:pPr>
            <w:r w:rsidRPr="00847FA9">
              <w:rPr>
                <w:rFonts w:ascii="Times New Roman" w:hAnsi="Times New Roman" w:cs="Times New Roman"/>
                <w:sz w:val="24"/>
                <w:szCs w:val="24"/>
              </w:rPr>
              <w:t>т</w:t>
            </w:r>
            <w:r w:rsidRPr="00847FA9">
              <w:rPr>
                <w:rFonts w:ascii="Times New Roman" w:hAnsi="Times New Roman" w:cs="Times New Roman"/>
                <w:sz w:val="24"/>
                <w:szCs w:val="24"/>
                <w:lang w:val="uk-UA"/>
              </w:rPr>
              <w:t>и</w:t>
            </w:r>
            <w:r w:rsidRPr="00847FA9">
              <w:rPr>
                <w:rFonts w:ascii="Times New Roman" w:hAnsi="Times New Roman" w:cs="Times New Roman"/>
                <w:sz w:val="24"/>
                <w:szCs w:val="24"/>
              </w:rPr>
              <w:t>с.</w:t>
            </w:r>
            <w:r>
              <w:rPr>
                <w:rFonts w:ascii="Times New Roman" w:hAnsi="Times New Roman" w:cs="Times New Roman"/>
                <w:sz w:val="24"/>
                <w:szCs w:val="24"/>
                <w:lang w:val="uk-UA"/>
              </w:rPr>
              <w:t xml:space="preserve"> </w:t>
            </w:r>
            <w:r w:rsidRPr="00847FA9">
              <w:rPr>
                <w:rFonts w:ascii="Times New Roman" w:hAnsi="Times New Roman" w:cs="Times New Roman"/>
                <w:sz w:val="24"/>
                <w:szCs w:val="24"/>
              </w:rPr>
              <w:t>грн.</w:t>
            </w:r>
          </w:p>
        </w:tc>
        <w:tc>
          <w:tcPr>
            <w:tcW w:w="1122" w:type="dxa"/>
            <w:tcBorders>
              <w:top w:val="nil"/>
              <w:left w:val="nil"/>
              <w:bottom w:val="single" w:sz="4" w:space="0" w:color="auto"/>
              <w:right w:val="single" w:sz="4" w:space="0" w:color="auto"/>
            </w:tcBorders>
            <w:shd w:val="clear" w:color="auto" w:fill="auto"/>
          </w:tcPr>
          <w:p w:rsidR="00297040" w:rsidRPr="00847FA9" w:rsidRDefault="00297040" w:rsidP="00297040">
            <w:pPr>
              <w:spacing w:after="0" w:line="240" w:lineRule="auto"/>
              <w:ind w:left="-108" w:right="-46"/>
              <w:jc w:val="center"/>
              <w:rPr>
                <w:rFonts w:ascii="Times New Roman" w:hAnsi="Times New Roman" w:cs="Times New Roman"/>
                <w:sz w:val="24"/>
                <w:szCs w:val="24"/>
                <w:lang w:val="uk-UA"/>
              </w:rPr>
            </w:pPr>
            <w:r w:rsidRPr="00847FA9">
              <w:rPr>
                <w:rFonts w:ascii="Times New Roman" w:hAnsi="Times New Roman" w:cs="Times New Roman"/>
                <w:sz w:val="24"/>
                <w:szCs w:val="24"/>
                <w:lang w:val="uk-UA"/>
              </w:rPr>
              <w:t>від</w:t>
            </w:r>
            <w:r w:rsidRPr="00847FA9">
              <w:rPr>
                <w:rFonts w:ascii="Times New Roman" w:hAnsi="Times New Roman" w:cs="Times New Roman"/>
                <w:sz w:val="24"/>
                <w:szCs w:val="24"/>
              </w:rPr>
              <w:t>нос.</w:t>
            </w:r>
            <w:r w:rsidRPr="00847FA9">
              <w:rPr>
                <w:rFonts w:ascii="Times New Roman" w:hAnsi="Times New Roman" w:cs="Times New Roman"/>
                <w:sz w:val="24"/>
                <w:szCs w:val="24"/>
                <w:lang w:val="uk-UA"/>
              </w:rPr>
              <w:t>,</w:t>
            </w:r>
          </w:p>
          <w:p w:rsidR="00297040" w:rsidRPr="00847FA9" w:rsidRDefault="00297040" w:rsidP="00297040">
            <w:pPr>
              <w:spacing w:after="0" w:line="240" w:lineRule="auto"/>
              <w:ind w:left="-108" w:right="-46"/>
              <w:jc w:val="center"/>
              <w:rPr>
                <w:rFonts w:ascii="Times New Roman" w:hAnsi="Times New Roman" w:cs="Times New Roman"/>
                <w:sz w:val="24"/>
                <w:szCs w:val="24"/>
              </w:rPr>
            </w:pPr>
            <w:r w:rsidRPr="00847FA9">
              <w:rPr>
                <w:rFonts w:ascii="Times New Roman" w:hAnsi="Times New Roman" w:cs="Times New Roman"/>
                <w:sz w:val="24"/>
                <w:szCs w:val="24"/>
              </w:rPr>
              <w:t>%</w:t>
            </w:r>
          </w:p>
        </w:tc>
      </w:tr>
      <w:tr w:rsidR="00297040" w:rsidRPr="00847FA9" w:rsidTr="00297040">
        <w:trPr>
          <w:trHeight w:val="325"/>
        </w:trPr>
        <w:tc>
          <w:tcPr>
            <w:tcW w:w="2982" w:type="dxa"/>
            <w:tcBorders>
              <w:top w:val="nil"/>
              <w:left w:val="single" w:sz="4" w:space="0" w:color="auto"/>
              <w:bottom w:val="single" w:sz="4" w:space="0" w:color="auto"/>
              <w:right w:val="single" w:sz="4" w:space="0" w:color="auto"/>
            </w:tcBorders>
            <w:shd w:val="clear" w:color="auto" w:fill="auto"/>
          </w:tcPr>
          <w:p w:rsidR="00297040" w:rsidRPr="00CC31E5" w:rsidRDefault="00297040" w:rsidP="008D4593">
            <w:pPr>
              <w:spacing w:after="0" w:line="240" w:lineRule="auto"/>
              <w:rPr>
                <w:rFonts w:ascii="Times New Roman" w:hAnsi="Times New Roman" w:cs="Times New Roman"/>
                <w:color w:val="000000"/>
                <w:sz w:val="24"/>
                <w:szCs w:val="24"/>
              </w:rPr>
            </w:pPr>
            <w:r w:rsidRPr="00CC31E5">
              <w:rPr>
                <w:rFonts w:ascii="Times New Roman" w:hAnsi="Times New Roman" w:cs="Times New Roman"/>
                <w:color w:val="000000"/>
                <w:sz w:val="24"/>
                <w:szCs w:val="24"/>
              </w:rPr>
              <w:t>Матеріальні витрати</w:t>
            </w:r>
          </w:p>
        </w:tc>
        <w:tc>
          <w:tcPr>
            <w:tcW w:w="1054" w:type="dxa"/>
            <w:tcBorders>
              <w:top w:val="nil"/>
              <w:left w:val="nil"/>
              <w:bottom w:val="single" w:sz="4" w:space="0" w:color="auto"/>
              <w:right w:val="single" w:sz="4" w:space="0" w:color="auto"/>
            </w:tcBorders>
            <w:shd w:val="clear" w:color="auto" w:fill="auto"/>
          </w:tcPr>
          <w:p w:rsidR="00297040" w:rsidRDefault="00297040" w:rsidP="008D4593">
            <w:pPr>
              <w:pStyle w:val="21"/>
              <w:spacing w:after="0" w:line="240" w:lineRule="auto"/>
              <w:jc w:val="center"/>
            </w:pPr>
            <w:r>
              <w:t>2071,0</w:t>
            </w:r>
          </w:p>
        </w:tc>
        <w:tc>
          <w:tcPr>
            <w:tcW w:w="931" w:type="dxa"/>
            <w:tcBorders>
              <w:top w:val="nil"/>
              <w:left w:val="nil"/>
              <w:bottom w:val="single" w:sz="4" w:space="0" w:color="auto"/>
              <w:right w:val="single" w:sz="4" w:space="0" w:color="auto"/>
            </w:tcBorders>
            <w:shd w:val="clear" w:color="auto" w:fill="auto"/>
          </w:tcPr>
          <w:p w:rsidR="00297040" w:rsidRDefault="00297040" w:rsidP="008D4593">
            <w:pPr>
              <w:pStyle w:val="21"/>
              <w:spacing w:after="0" w:line="240" w:lineRule="auto"/>
              <w:jc w:val="center"/>
            </w:pPr>
            <w:r>
              <w:t>50,5</w:t>
            </w:r>
          </w:p>
        </w:tc>
        <w:tc>
          <w:tcPr>
            <w:tcW w:w="1054" w:type="dxa"/>
            <w:tcBorders>
              <w:top w:val="nil"/>
              <w:left w:val="nil"/>
              <w:bottom w:val="single" w:sz="4" w:space="0" w:color="auto"/>
              <w:right w:val="single" w:sz="4" w:space="0" w:color="auto"/>
            </w:tcBorders>
            <w:shd w:val="clear" w:color="auto" w:fill="auto"/>
          </w:tcPr>
          <w:p w:rsidR="00297040" w:rsidRDefault="00297040" w:rsidP="008D4593">
            <w:pPr>
              <w:pStyle w:val="21"/>
              <w:spacing w:after="0" w:line="240" w:lineRule="auto"/>
              <w:jc w:val="center"/>
            </w:pPr>
            <w:r>
              <w:t>3051,0</w:t>
            </w:r>
          </w:p>
        </w:tc>
        <w:tc>
          <w:tcPr>
            <w:tcW w:w="937" w:type="dxa"/>
            <w:tcBorders>
              <w:top w:val="nil"/>
              <w:left w:val="nil"/>
              <w:bottom w:val="single" w:sz="4" w:space="0" w:color="auto"/>
              <w:right w:val="single" w:sz="4" w:space="0" w:color="auto"/>
            </w:tcBorders>
            <w:shd w:val="clear" w:color="auto" w:fill="auto"/>
          </w:tcPr>
          <w:p w:rsidR="00297040" w:rsidRDefault="00297040" w:rsidP="008D4593">
            <w:pPr>
              <w:pStyle w:val="21"/>
              <w:spacing w:after="0" w:line="240" w:lineRule="auto"/>
              <w:jc w:val="center"/>
            </w:pPr>
            <w:r>
              <w:t>61,1</w:t>
            </w:r>
          </w:p>
        </w:tc>
        <w:tc>
          <w:tcPr>
            <w:tcW w:w="1158" w:type="dxa"/>
            <w:tcBorders>
              <w:top w:val="nil"/>
              <w:left w:val="nil"/>
              <w:bottom w:val="single" w:sz="4" w:space="0" w:color="auto"/>
              <w:right w:val="single" w:sz="4" w:space="0" w:color="auto"/>
            </w:tcBorders>
            <w:shd w:val="clear" w:color="auto" w:fill="auto"/>
          </w:tcPr>
          <w:p w:rsidR="00297040" w:rsidRDefault="00297040" w:rsidP="008D4593">
            <w:pPr>
              <w:pStyle w:val="21"/>
              <w:spacing w:after="0" w:line="240" w:lineRule="auto"/>
              <w:jc w:val="center"/>
            </w:pPr>
            <w:r>
              <w:t>980,0</w:t>
            </w:r>
          </w:p>
        </w:tc>
        <w:tc>
          <w:tcPr>
            <w:tcW w:w="1122" w:type="dxa"/>
            <w:tcBorders>
              <w:top w:val="nil"/>
              <w:left w:val="nil"/>
              <w:bottom w:val="single" w:sz="4" w:space="0" w:color="auto"/>
              <w:right w:val="single" w:sz="4" w:space="0" w:color="auto"/>
            </w:tcBorders>
            <w:shd w:val="clear" w:color="auto" w:fill="auto"/>
          </w:tcPr>
          <w:p w:rsidR="00297040" w:rsidRDefault="00297040" w:rsidP="008D4593">
            <w:pPr>
              <w:pStyle w:val="21"/>
              <w:spacing w:after="0" w:line="240" w:lineRule="auto"/>
              <w:jc w:val="center"/>
            </w:pPr>
            <w:r>
              <w:t>47,3</w:t>
            </w:r>
          </w:p>
        </w:tc>
      </w:tr>
      <w:tr w:rsidR="00297040" w:rsidRPr="00847FA9" w:rsidTr="00D308F1">
        <w:trPr>
          <w:trHeight w:val="383"/>
        </w:trPr>
        <w:tc>
          <w:tcPr>
            <w:tcW w:w="2982" w:type="dxa"/>
            <w:tcBorders>
              <w:top w:val="nil"/>
              <w:left w:val="single" w:sz="4" w:space="0" w:color="auto"/>
              <w:bottom w:val="single" w:sz="4" w:space="0" w:color="auto"/>
              <w:right w:val="single" w:sz="4" w:space="0" w:color="auto"/>
            </w:tcBorders>
            <w:shd w:val="clear" w:color="auto" w:fill="auto"/>
          </w:tcPr>
          <w:p w:rsidR="00297040" w:rsidRPr="00CC31E5" w:rsidRDefault="00297040" w:rsidP="008D4593">
            <w:pPr>
              <w:spacing w:after="0" w:line="240" w:lineRule="auto"/>
              <w:rPr>
                <w:rFonts w:ascii="Times New Roman" w:hAnsi="Times New Roman" w:cs="Times New Roman"/>
                <w:color w:val="000000"/>
                <w:sz w:val="24"/>
                <w:szCs w:val="24"/>
              </w:rPr>
            </w:pPr>
            <w:r w:rsidRPr="00CC31E5">
              <w:rPr>
                <w:rFonts w:ascii="Times New Roman" w:hAnsi="Times New Roman" w:cs="Times New Roman"/>
                <w:color w:val="000000"/>
                <w:sz w:val="24"/>
                <w:szCs w:val="24"/>
              </w:rPr>
              <w:t>Витрати на оплату праці</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1131,0</w:t>
            </w:r>
          </w:p>
        </w:tc>
        <w:tc>
          <w:tcPr>
            <w:tcW w:w="931"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27,6</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1288,0</w:t>
            </w:r>
          </w:p>
        </w:tc>
        <w:tc>
          <w:tcPr>
            <w:tcW w:w="937"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25,8</w:t>
            </w:r>
          </w:p>
        </w:tc>
        <w:tc>
          <w:tcPr>
            <w:tcW w:w="1158"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157,0</w:t>
            </w:r>
          </w:p>
        </w:tc>
        <w:tc>
          <w:tcPr>
            <w:tcW w:w="1122"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13,9</w:t>
            </w:r>
          </w:p>
        </w:tc>
      </w:tr>
      <w:tr w:rsidR="00297040" w:rsidRPr="00847FA9" w:rsidTr="00297040">
        <w:trPr>
          <w:trHeight w:val="623"/>
        </w:trPr>
        <w:tc>
          <w:tcPr>
            <w:tcW w:w="2982" w:type="dxa"/>
            <w:tcBorders>
              <w:top w:val="nil"/>
              <w:left w:val="single" w:sz="4" w:space="0" w:color="auto"/>
              <w:bottom w:val="single" w:sz="4" w:space="0" w:color="auto"/>
              <w:right w:val="single" w:sz="4" w:space="0" w:color="auto"/>
            </w:tcBorders>
            <w:shd w:val="clear" w:color="auto" w:fill="auto"/>
          </w:tcPr>
          <w:p w:rsidR="00297040" w:rsidRPr="00CC31E5" w:rsidRDefault="00297040" w:rsidP="008D4593">
            <w:pPr>
              <w:spacing w:after="0" w:line="240" w:lineRule="auto"/>
              <w:rPr>
                <w:rFonts w:ascii="Times New Roman" w:hAnsi="Times New Roman" w:cs="Times New Roman"/>
                <w:color w:val="000000"/>
                <w:sz w:val="24"/>
                <w:szCs w:val="24"/>
              </w:rPr>
            </w:pPr>
            <w:r w:rsidRPr="00CC31E5">
              <w:rPr>
                <w:rFonts w:ascii="Times New Roman" w:hAnsi="Times New Roman" w:cs="Times New Roman"/>
                <w:color w:val="000000"/>
                <w:sz w:val="24"/>
                <w:szCs w:val="24"/>
              </w:rPr>
              <w:t>Відрахування на соціальні заходи</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325,0</w:t>
            </w:r>
          </w:p>
        </w:tc>
        <w:tc>
          <w:tcPr>
            <w:tcW w:w="931"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7,9</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468,0</w:t>
            </w:r>
          </w:p>
        </w:tc>
        <w:tc>
          <w:tcPr>
            <w:tcW w:w="937"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9,4</w:t>
            </w:r>
          </w:p>
        </w:tc>
        <w:tc>
          <w:tcPr>
            <w:tcW w:w="1158"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143,0</w:t>
            </w:r>
          </w:p>
        </w:tc>
        <w:tc>
          <w:tcPr>
            <w:tcW w:w="1122"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44,0</w:t>
            </w:r>
          </w:p>
        </w:tc>
      </w:tr>
      <w:tr w:rsidR="00297040" w:rsidRPr="00847FA9" w:rsidTr="00D308F1">
        <w:trPr>
          <w:trHeight w:val="332"/>
        </w:trPr>
        <w:tc>
          <w:tcPr>
            <w:tcW w:w="2982" w:type="dxa"/>
            <w:tcBorders>
              <w:top w:val="nil"/>
              <w:left w:val="single" w:sz="4" w:space="0" w:color="auto"/>
              <w:bottom w:val="single" w:sz="4" w:space="0" w:color="auto"/>
              <w:right w:val="single" w:sz="4" w:space="0" w:color="auto"/>
            </w:tcBorders>
            <w:shd w:val="clear" w:color="auto" w:fill="auto"/>
          </w:tcPr>
          <w:p w:rsidR="00297040" w:rsidRPr="00CC31E5" w:rsidRDefault="00297040" w:rsidP="008D4593">
            <w:pPr>
              <w:spacing w:after="0" w:line="240" w:lineRule="auto"/>
              <w:rPr>
                <w:rFonts w:ascii="Times New Roman" w:hAnsi="Times New Roman" w:cs="Times New Roman"/>
                <w:color w:val="000000"/>
                <w:sz w:val="24"/>
                <w:szCs w:val="24"/>
              </w:rPr>
            </w:pPr>
            <w:r w:rsidRPr="00CC31E5">
              <w:rPr>
                <w:rFonts w:ascii="Times New Roman" w:hAnsi="Times New Roman" w:cs="Times New Roman"/>
                <w:color w:val="000000"/>
                <w:sz w:val="24"/>
                <w:szCs w:val="24"/>
              </w:rPr>
              <w:t>Амортизація</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205,0</w:t>
            </w:r>
          </w:p>
        </w:tc>
        <w:tc>
          <w:tcPr>
            <w:tcW w:w="931"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5,0</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188,0</w:t>
            </w:r>
          </w:p>
        </w:tc>
        <w:tc>
          <w:tcPr>
            <w:tcW w:w="937"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3,8</w:t>
            </w:r>
          </w:p>
        </w:tc>
        <w:tc>
          <w:tcPr>
            <w:tcW w:w="1158"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-17,0</w:t>
            </w:r>
          </w:p>
        </w:tc>
        <w:tc>
          <w:tcPr>
            <w:tcW w:w="1122"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-8,3</w:t>
            </w:r>
          </w:p>
        </w:tc>
      </w:tr>
      <w:tr w:rsidR="00297040" w:rsidRPr="00847FA9" w:rsidTr="00297040">
        <w:trPr>
          <w:trHeight w:val="309"/>
        </w:trPr>
        <w:tc>
          <w:tcPr>
            <w:tcW w:w="2982" w:type="dxa"/>
            <w:tcBorders>
              <w:top w:val="nil"/>
              <w:left w:val="single" w:sz="4" w:space="0" w:color="auto"/>
              <w:bottom w:val="single" w:sz="4" w:space="0" w:color="auto"/>
              <w:right w:val="single" w:sz="4" w:space="0" w:color="auto"/>
            </w:tcBorders>
            <w:shd w:val="clear" w:color="auto" w:fill="auto"/>
          </w:tcPr>
          <w:p w:rsidR="00297040" w:rsidRPr="00CC31E5" w:rsidRDefault="00297040" w:rsidP="008D4593">
            <w:pPr>
              <w:spacing w:after="0" w:line="240" w:lineRule="auto"/>
              <w:rPr>
                <w:rFonts w:ascii="Times New Roman" w:hAnsi="Times New Roman" w:cs="Times New Roman"/>
                <w:color w:val="000000"/>
                <w:sz w:val="24"/>
                <w:szCs w:val="24"/>
              </w:rPr>
            </w:pPr>
            <w:r w:rsidRPr="00CC31E5">
              <w:rPr>
                <w:rFonts w:ascii="Times New Roman" w:hAnsi="Times New Roman" w:cs="Times New Roman"/>
                <w:color w:val="000000"/>
                <w:sz w:val="24"/>
                <w:szCs w:val="24"/>
              </w:rPr>
              <w:t>Інші операційні витрати</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371,0</w:t>
            </w:r>
          </w:p>
        </w:tc>
        <w:tc>
          <w:tcPr>
            <w:tcW w:w="931"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9,0</w:t>
            </w:r>
          </w:p>
        </w:tc>
        <w:tc>
          <w:tcPr>
            <w:tcW w:w="1054" w:type="dxa"/>
            <w:tcBorders>
              <w:top w:val="nil"/>
              <w:left w:val="nil"/>
              <w:bottom w:val="single" w:sz="4" w:space="0" w:color="auto"/>
              <w:right w:val="single" w:sz="4" w:space="0" w:color="auto"/>
            </w:tcBorders>
            <w:shd w:val="clear" w:color="auto" w:fill="auto"/>
            <w:vAlign w:val="center"/>
          </w:tcPr>
          <w:p w:rsidR="00297040" w:rsidRPr="00BE33A0" w:rsidRDefault="00297040" w:rsidP="008D4593">
            <w:pPr>
              <w:pStyle w:val="21"/>
              <w:spacing w:after="0" w:line="240" w:lineRule="auto"/>
              <w:jc w:val="center"/>
              <w:rPr>
                <w:lang w:val="uk-UA"/>
              </w:rPr>
            </w:pPr>
            <w:r>
              <w:rPr>
                <w:lang w:val="uk-UA"/>
              </w:rPr>
              <w:t>-</w:t>
            </w:r>
          </w:p>
        </w:tc>
        <w:tc>
          <w:tcPr>
            <w:tcW w:w="937" w:type="dxa"/>
            <w:tcBorders>
              <w:top w:val="nil"/>
              <w:left w:val="nil"/>
              <w:bottom w:val="single" w:sz="4" w:space="0" w:color="auto"/>
              <w:right w:val="single" w:sz="4" w:space="0" w:color="auto"/>
            </w:tcBorders>
            <w:shd w:val="clear" w:color="auto" w:fill="auto"/>
            <w:vAlign w:val="center"/>
          </w:tcPr>
          <w:p w:rsidR="00297040" w:rsidRPr="00BE33A0" w:rsidRDefault="00297040" w:rsidP="008D4593">
            <w:pPr>
              <w:pStyle w:val="21"/>
              <w:spacing w:after="0" w:line="240" w:lineRule="auto"/>
              <w:jc w:val="center"/>
              <w:rPr>
                <w:lang w:val="uk-UA"/>
              </w:rPr>
            </w:pPr>
            <w:r>
              <w:rPr>
                <w:lang w:val="uk-UA"/>
              </w:rPr>
              <w:t>-</w:t>
            </w:r>
          </w:p>
        </w:tc>
        <w:tc>
          <w:tcPr>
            <w:tcW w:w="1158"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-371,0</w:t>
            </w:r>
          </w:p>
        </w:tc>
        <w:tc>
          <w:tcPr>
            <w:tcW w:w="1122"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-100,0</w:t>
            </w:r>
          </w:p>
        </w:tc>
      </w:tr>
      <w:tr w:rsidR="00297040" w:rsidRPr="00847FA9" w:rsidTr="00D308F1">
        <w:trPr>
          <w:trHeight w:val="653"/>
        </w:trPr>
        <w:tc>
          <w:tcPr>
            <w:tcW w:w="2982" w:type="dxa"/>
            <w:tcBorders>
              <w:top w:val="nil"/>
              <w:left w:val="single" w:sz="4" w:space="0" w:color="auto"/>
              <w:bottom w:val="single" w:sz="4" w:space="0" w:color="auto"/>
              <w:right w:val="single" w:sz="4" w:space="0" w:color="auto"/>
            </w:tcBorders>
            <w:shd w:val="clear" w:color="auto" w:fill="auto"/>
          </w:tcPr>
          <w:p w:rsidR="00297040" w:rsidRPr="00847FA9" w:rsidRDefault="00297040" w:rsidP="008D4593">
            <w:pPr>
              <w:spacing w:after="0" w:line="240" w:lineRule="auto"/>
              <w:rPr>
                <w:rFonts w:ascii="Times New Roman" w:hAnsi="Times New Roman" w:cs="Times New Roman"/>
                <w:sz w:val="24"/>
                <w:szCs w:val="24"/>
                <w:lang w:val="uk-UA"/>
              </w:rPr>
            </w:pPr>
            <w:r w:rsidRPr="00847FA9">
              <w:rPr>
                <w:rFonts w:ascii="Times New Roman" w:hAnsi="Times New Roman" w:cs="Times New Roman"/>
                <w:sz w:val="24"/>
                <w:szCs w:val="24"/>
                <w:lang w:val="uk-UA"/>
              </w:rPr>
              <w:t>Повна собівартість реалізованої продукції</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4103,0</w:t>
            </w:r>
          </w:p>
        </w:tc>
        <w:tc>
          <w:tcPr>
            <w:tcW w:w="931"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100,0</w:t>
            </w:r>
          </w:p>
        </w:tc>
        <w:tc>
          <w:tcPr>
            <w:tcW w:w="1054"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4995,0</w:t>
            </w:r>
          </w:p>
        </w:tc>
        <w:tc>
          <w:tcPr>
            <w:tcW w:w="937"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100,0</w:t>
            </w:r>
          </w:p>
        </w:tc>
        <w:tc>
          <w:tcPr>
            <w:tcW w:w="1158"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892,0</w:t>
            </w:r>
          </w:p>
        </w:tc>
        <w:tc>
          <w:tcPr>
            <w:tcW w:w="1122" w:type="dxa"/>
            <w:tcBorders>
              <w:top w:val="nil"/>
              <w:left w:val="nil"/>
              <w:bottom w:val="single" w:sz="4" w:space="0" w:color="auto"/>
              <w:right w:val="single" w:sz="4" w:space="0" w:color="auto"/>
            </w:tcBorders>
            <w:shd w:val="clear" w:color="auto" w:fill="auto"/>
            <w:vAlign w:val="center"/>
          </w:tcPr>
          <w:p w:rsidR="00297040" w:rsidRDefault="00297040" w:rsidP="008D4593">
            <w:pPr>
              <w:pStyle w:val="21"/>
              <w:spacing w:after="0" w:line="240" w:lineRule="auto"/>
              <w:jc w:val="center"/>
            </w:pPr>
            <w:r>
              <w:t>21,7</w:t>
            </w:r>
          </w:p>
        </w:tc>
      </w:tr>
    </w:tbl>
    <w:p w:rsidR="00297040" w:rsidRPr="005745C9" w:rsidRDefault="00297040" w:rsidP="00297040">
      <w:pPr>
        <w:pStyle w:val="af2"/>
        <w:spacing w:after="0" w:line="360" w:lineRule="auto"/>
        <w:ind w:left="0" w:firstLine="851"/>
        <w:jc w:val="center"/>
        <w:rPr>
          <w:rFonts w:ascii="Times New Roman" w:hAnsi="Times New Roman" w:cs="Times New Roman"/>
          <w:sz w:val="28"/>
          <w:szCs w:val="28"/>
          <w:lang w:val="uk-UA"/>
        </w:rPr>
      </w:pPr>
    </w:p>
    <w:p w:rsidR="00297040" w:rsidRPr="005745C9" w:rsidRDefault="00297040" w:rsidP="00297040">
      <w:pPr>
        <w:pStyle w:val="af0"/>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З даних таблиці </w:t>
      </w:r>
      <w:r>
        <w:rPr>
          <w:rFonts w:ascii="Times New Roman" w:hAnsi="Times New Roman" w:cs="Times New Roman"/>
          <w:sz w:val="28"/>
          <w:szCs w:val="28"/>
          <w:lang w:val="uk-UA"/>
        </w:rPr>
        <w:t>2</w:t>
      </w:r>
      <w:r w:rsidRPr="005745C9">
        <w:rPr>
          <w:rFonts w:ascii="Times New Roman" w:hAnsi="Times New Roman" w:cs="Times New Roman"/>
          <w:sz w:val="28"/>
          <w:szCs w:val="28"/>
          <w:lang w:val="uk-UA"/>
        </w:rPr>
        <w:t>.</w:t>
      </w:r>
      <w:r>
        <w:rPr>
          <w:rFonts w:ascii="Times New Roman" w:hAnsi="Times New Roman" w:cs="Times New Roman"/>
          <w:sz w:val="28"/>
          <w:szCs w:val="28"/>
          <w:lang w:val="uk-UA"/>
        </w:rPr>
        <w:t>1</w:t>
      </w:r>
      <w:r w:rsidR="00EA5518">
        <w:rPr>
          <w:rFonts w:ascii="Times New Roman" w:hAnsi="Times New Roman" w:cs="Times New Roman"/>
          <w:sz w:val="28"/>
          <w:szCs w:val="28"/>
          <w:lang w:val="uk-UA"/>
        </w:rPr>
        <w:t>1</w:t>
      </w:r>
      <w:r w:rsidRPr="005745C9">
        <w:rPr>
          <w:rFonts w:ascii="Times New Roman" w:hAnsi="Times New Roman" w:cs="Times New Roman"/>
          <w:sz w:val="28"/>
          <w:szCs w:val="28"/>
          <w:lang w:val="uk-UA"/>
        </w:rPr>
        <w:t xml:space="preserve"> видно, що у 20</w:t>
      </w:r>
      <w:r>
        <w:rPr>
          <w:rFonts w:ascii="Times New Roman" w:hAnsi="Times New Roman" w:cs="Times New Roman"/>
          <w:sz w:val="28"/>
          <w:szCs w:val="28"/>
          <w:lang w:val="uk-UA"/>
        </w:rPr>
        <w:t>14</w:t>
      </w:r>
      <w:r w:rsidRPr="005745C9">
        <w:rPr>
          <w:rFonts w:ascii="Times New Roman" w:hAnsi="Times New Roman" w:cs="Times New Roman"/>
          <w:sz w:val="28"/>
          <w:szCs w:val="28"/>
          <w:lang w:val="uk-UA"/>
        </w:rPr>
        <w:t xml:space="preserve"> р. повна собівартість реалізованої продукції більше</w:t>
      </w:r>
      <w:r>
        <w:rPr>
          <w:rFonts w:ascii="Times New Roman" w:hAnsi="Times New Roman" w:cs="Times New Roman"/>
          <w:sz w:val="28"/>
          <w:szCs w:val="28"/>
          <w:lang w:val="uk-UA"/>
        </w:rPr>
        <w:t>,</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ніж</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5745C9">
        <w:rPr>
          <w:rFonts w:ascii="Times New Roman" w:hAnsi="Times New Roman" w:cs="Times New Roman"/>
          <w:sz w:val="28"/>
          <w:szCs w:val="28"/>
          <w:lang w:val="uk-UA"/>
        </w:rPr>
        <w:t xml:space="preserve"> 20</w:t>
      </w:r>
      <w:r>
        <w:rPr>
          <w:rFonts w:ascii="Times New Roman" w:hAnsi="Times New Roman" w:cs="Times New Roman"/>
          <w:sz w:val="28"/>
          <w:szCs w:val="28"/>
          <w:lang w:val="uk-UA"/>
        </w:rPr>
        <w:t>13</w:t>
      </w:r>
      <w:r w:rsidRPr="005745C9">
        <w:rPr>
          <w:rFonts w:ascii="Times New Roman" w:hAnsi="Times New Roman" w:cs="Times New Roman"/>
          <w:sz w:val="28"/>
          <w:szCs w:val="28"/>
          <w:lang w:val="uk-UA"/>
        </w:rPr>
        <w:t xml:space="preserve"> р. на </w:t>
      </w:r>
      <w:r>
        <w:rPr>
          <w:rFonts w:ascii="Times New Roman" w:hAnsi="Times New Roman" w:cs="Times New Roman"/>
          <w:sz w:val="28"/>
          <w:szCs w:val="28"/>
          <w:lang w:val="uk-UA"/>
        </w:rPr>
        <w:t>892</w:t>
      </w:r>
      <w:r w:rsidRPr="005745C9">
        <w:rPr>
          <w:rFonts w:ascii="Times New Roman" w:hAnsi="Times New Roman" w:cs="Times New Roman"/>
          <w:sz w:val="28"/>
          <w:szCs w:val="28"/>
          <w:lang w:val="uk-UA"/>
        </w:rPr>
        <w:t xml:space="preserve"> тис. грн. або на </w:t>
      </w:r>
      <w:r>
        <w:rPr>
          <w:rFonts w:ascii="Times New Roman" w:hAnsi="Times New Roman" w:cs="Times New Roman"/>
          <w:sz w:val="28"/>
          <w:szCs w:val="28"/>
          <w:lang w:val="uk-UA"/>
        </w:rPr>
        <w:t>21,</w:t>
      </w:r>
      <w:r w:rsidRPr="005745C9">
        <w:rPr>
          <w:rFonts w:ascii="Times New Roman" w:hAnsi="Times New Roman" w:cs="Times New Roman"/>
          <w:sz w:val="28"/>
          <w:szCs w:val="28"/>
          <w:lang w:val="uk-UA"/>
        </w:rPr>
        <w:t>7</w:t>
      </w:r>
      <w:r>
        <w:rPr>
          <w:rFonts w:ascii="Times New Roman" w:hAnsi="Times New Roman" w:cs="Times New Roman"/>
          <w:sz w:val="28"/>
          <w:szCs w:val="28"/>
          <w:lang w:val="uk-UA"/>
        </w:rPr>
        <w:t>4%, що пов’язано із зростанням матеріальних витрат у зв’язку із дорожчанням насіння, хімікатів, палива для транспорту</w:t>
      </w:r>
      <w:r w:rsidRPr="005745C9">
        <w:rPr>
          <w:rFonts w:ascii="Times New Roman" w:hAnsi="Times New Roman" w:cs="Times New Roman"/>
          <w:sz w:val="28"/>
          <w:szCs w:val="28"/>
          <w:lang w:val="uk-UA"/>
        </w:rPr>
        <w:t xml:space="preserve">. </w:t>
      </w:r>
    </w:p>
    <w:p w:rsidR="00297040" w:rsidRDefault="00297040" w:rsidP="00297040">
      <w:pPr>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Зростання собівартості реалізованої продукції в порівнянні з показниками попереднього періоду спричинило й зміну структури витрат. </w:t>
      </w:r>
      <w:r>
        <w:rPr>
          <w:rFonts w:ascii="Times New Roman" w:hAnsi="Times New Roman" w:cs="Times New Roman"/>
          <w:sz w:val="28"/>
          <w:szCs w:val="28"/>
          <w:lang w:val="uk-UA"/>
        </w:rPr>
        <w:t>Частка</w:t>
      </w:r>
      <w:r w:rsidRPr="005745C9">
        <w:rPr>
          <w:rFonts w:ascii="Times New Roman" w:hAnsi="Times New Roman" w:cs="Times New Roman"/>
          <w:sz w:val="28"/>
          <w:szCs w:val="28"/>
          <w:lang w:val="uk-UA"/>
        </w:rPr>
        <w:t xml:space="preserve"> матеріальних витрат у собівартості продукції у звітному періоді  зросла  на </w:t>
      </w:r>
      <w:r>
        <w:rPr>
          <w:rFonts w:ascii="Times New Roman" w:hAnsi="Times New Roman" w:cs="Times New Roman"/>
          <w:sz w:val="28"/>
          <w:szCs w:val="28"/>
          <w:lang w:val="uk-UA"/>
        </w:rPr>
        <w:t>10</w:t>
      </w:r>
      <w:r w:rsidRPr="005745C9">
        <w:rPr>
          <w:rFonts w:ascii="Times New Roman" w:hAnsi="Times New Roman" w:cs="Times New Roman"/>
          <w:sz w:val="28"/>
          <w:szCs w:val="28"/>
          <w:lang w:val="uk-UA"/>
        </w:rPr>
        <w:t>,</w:t>
      </w:r>
      <w:r>
        <w:rPr>
          <w:rFonts w:ascii="Times New Roman" w:hAnsi="Times New Roman" w:cs="Times New Roman"/>
          <w:sz w:val="28"/>
          <w:szCs w:val="28"/>
          <w:lang w:val="uk-UA"/>
        </w:rPr>
        <w:t>61</w:t>
      </w:r>
      <w:r w:rsidRPr="005745C9">
        <w:rPr>
          <w:rFonts w:ascii="Times New Roman" w:hAnsi="Times New Roman" w:cs="Times New Roman"/>
          <w:sz w:val="28"/>
          <w:szCs w:val="28"/>
          <w:lang w:val="uk-UA"/>
        </w:rPr>
        <w:t>%</w:t>
      </w:r>
      <w:r>
        <w:rPr>
          <w:rFonts w:ascii="Times New Roman" w:hAnsi="Times New Roman" w:cs="Times New Roman"/>
          <w:sz w:val="28"/>
          <w:szCs w:val="28"/>
          <w:lang w:val="uk-UA"/>
        </w:rPr>
        <w:t>,  частки інших статей витрат у структурі зменшилась</w:t>
      </w:r>
      <w:r w:rsidRPr="005745C9">
        <w:rPr>
          <w:rFonts w:ascii="Times New Roman" w:hAnsi="Times New Roman" w:cs="Times New Roman"/>
          <w:sz w:val="28"/>
          <w:szCs w:val="28"/>
          <w:lang w:val="uk-UA"/>
        </w:rPr>
        <w:t xml:space="preserve">. </w:t>
      </w:r>
    </w:p>
    <w:p w:rsidR="00297040" w:rsidRDefault="00297040" w:rsidP="0029704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Обсяг</w:t>
      </w:r>
      <w:r w:rsidRPr="005745C9">
        <w:rPr>
          <w:rFonts w:ascii="Times New Roman" w:hAnsi="Times New Roman" w:cs="Times New Roman"/>
          <w:sz w:val="28"/>
          <w:szCs w:val="28"/>
          <w:lang w:val="uk-UA"/>
        </w:rPr>
        <w:t xml:space="preserve"> витрат на заробітну плату збільши</w:t>
      </w:r>
      <w:r>
        <w:rPr>
          <w:rFonts w:ascii="Times New Roman" w:hAnsi="Times New Roman" w:cs="Times New Roman"/>
          <w:sz w:val="28"/>
          <w:szCs w:val="28"/>
          <w:lang w:val="uk-UA"/>
        </w:rPr>
        <w:t>вся на 157 тис. грн. або</w:t>
      </w:r>
      <w:r w:rsidRPr="005745C9">
        <w:rPr>
          <w:rFonts w:ascii="Times New Roman" w:hAnsi="Times New Roman" w:cs="Times New Roman"/>
          <w:sz w:val="28"/>
          <w:szCs w:val="28"/>
          <w:lang w:val="uk-UA"/>
        </w:rPr>
        <w:t xml:space="preserve"> на </w:t>
      </w:r>
      <w:r>
        <w:rPr>
          <w:rFonts w:ascii="Times New Roman" w:hAnsi="Times New Roman" w:cs="Times New Roman"/>
          <w:sz w:val="28"/>
          <w:szCs w:val="28"/>
          <w:lang w:val="uk-UA"/>
        </w:rPr>
        <w:t>13</w:t>
      </w:r>
      <w:r w:rsidRPr="005745C9">
        <w:rPr>
          <w:rFonts w:ascii="Times New Roman" w:hAnsi="Times New Roman" w:cs="Times New Roman"/>
          <w:sz w:val="28"/>
          <w:szCs w:val="28"/>
          <w:lang w:val="uk-UA"/>
        </w:rPr>
        <w:t xml:space="preserve">,76%. </w:t>
      </w:r>
      <w:r>
        <w:rPr>
          <w:rFonts w:ascii="Times New Roman" w:hAnsi="Times New Roman" w:cs="Times New Roman"/>
          <w:sz w:val="28"/>
          <w:szCs w:val="28"/>
          <w:lang w:val="uk-UA"/>
        </w:rPr>
        <w:t>Це зв’язане із зростанням  середньомісячної заробітної плати працівників. А</w:t>
      </w:r>
      <w:r w:rsidRPr="005745C9">
        <w:rPr>
          <w:rFonts w:ascii="Times New Roman" w:hAnsi="Times New Roman" w:cs="Times New Roman"/>
          <w:sz w:val="28"/>
          <w:szCs w:val="28"/>
          <w:lang w:val="uk-UA"/>
        </w:rPr>
        <w:t>мортизаці</w:t>
      </w:r>
      <w:r>
        <w:rPr>
          <w:rFonts w:ascii="Times New Roman" w:hAnsi="Times New Roman" w:cs="Times New Roman"/>
          <w:sz w:val="28"/>
          <w:szCs w:val="28"/>
          <w:lang w:val="uk-UA"/>
        </w:rPr>
        <w:t>йні відрахування скоротилися внаслідок того, що у звітному році значна частка</w:t>
      </w:r>
      <w:r w:rsidRPr="005745C9">
        <w:rPr>
          <w:rFonts w:ascii="Times New Roman" w:hAnsi="Times New Roman" w:cs="Times New Roman"/>
          <w:sz w:val="28"/>
          <w:szCs w:val="28"/>
          <w:lang w:val="uk-UA"/>
        </w:rPr>
        <w:t xml:space="preserve"> основних засобів </w:t>
      </w:r>
      <w:r>
        <w:rPr>
          <w:rFonts w:ascii="Times New Roman" w:hAnsi="Times New Roman" w:cs="Times New Roman"/>
          <w:sz w:val="28"/>
          <w:szCs w:val="28"/>
          <w:lang w:val="uk-UA"/>
        </w:rPr>
        <w:t>вибула</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Інші операційні витрати відсутні в структурі собівартості 2014 року</w:t>
      </w:r>
      <w:r w:rsidRPr="005745C9">
        <w:rPr>
          <w:rFonts w:ascii="Times New Roman" w:hAnsi="Times New Roman" w:cs="Times New Roman"/>
          <w:sz w:val="28"/>
          <w:szCs w:val="28"/>
          <w:lang w:val="uk-UA"/>
        </w:rPr>
        <w:t xml:space="preserve">. </w:t>
      </w:r>
    </w:p>
    <w:p w:rsidR="006159BE" w:rsidRPr="005745C9" w:rsidRDefault="00BF6169" w:rsidP="00EA5518">
      <w:pPr>
        <w:spacing w:after="240" w:line="360" w:lineRule="auto"/>
        <w:ind w:firstLine="835"/>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6159BE" w:rsidRPr="005745C9">
        <w:rPr>
          <w:rFonts w:ascii="Times New Roman" w:hAnsi="Times New Roman" w:cs="Times New Roman"/>
          <w:sz w:val="28"/>
          <w:szCs w:val="28"/>
          <w:lang w:val="uk-UA"/>
        </w:rPr>
        <w:t xml:space="preserve">.3.  </w:t>
      </w:r>
      <w:r w:rsidR="007277C4">
        <w:rPr>
          <w:rFonts w:ascii="Times New Roman" w:hAnsi="Times New Roman" w:cs="Times New Roman"/>
          <w:sz w:val="28"/>
          <w:szCs w:val="28"/>
          <w:lang w:val="uk-UA"/>
        </w:rPr>
        <w:t xml:space="preserve">Оцінка </w:t>
      </w:r>
      <w:r w:rsidR="006159BE" w:rsidRPr="005745C9">
        <w:rPr>
          <w:rFonts w:ascii="Times New Roman" w:hAnsi="Times New Roman" w:cs="Times New Roman"/>
          <w:sz w:val="28"/>
          <w:szCs w:val="28"/>
          <w:lang w:val="uk-UA"/>
        </w:rPr>
        <w:t xml:space="preserve"> фінансового </w:t>
      </w:r>
      <w:r w:rsidR="00486DF9">
        <w:rPr>
          <w:rFonts w:ascii="Times New Roman" w:hAnsi="Times New Roman" w:cs="Times New Roman"/>
          <w:sz w:val="28"/>
          <w:szCs w:val="28"/>
          <w:lang w:val="uk-UA"/>
        </w:rPr>
        <w:t>становища</w:t>
      </w:r>
      <w:r w:rsidR="006159BE" w:rsidRPr="005745C9">
        <w:rPr>
          <w:rFonts w:ascii="Times New Roman" w:hAnsi="Times New Roman" w:cs="Times New Roman"/>
          <w:sz w:val="28"/>
          <w:szCs w:val="28"/>
          <w:lang w:val="uk-UA"/>
        </w:rPr>
        <w:t xml:space="preserve"> підприємства</w:t>
      </w:r>
    </w:p>
    <w:p w:rsidR="006159BE" w:rsidRPr="0026195B" w:rsidRDefault="006159BE" w:rsidP="00EA5518">
      <w:pPr>
        <w:pStyle w:val="af2"/>
        <w:spacing w:after="0" w:line="360" w:lineRule="auto"/>
        <w:ind w:left="0" w:firstLine="902"/>
        <w:jc w:val="both"/>
        <w:rPr>
          <w:rFonts w:ascii="Times New Roman" w:hAnsi="Times New Roman"/>
          <w:sz w:val="28"/>
          <w:szCs w:val="28"/>
          <w:lang w:val="uk-UA"/>
        </w:rPr>
      </w:pPr>
      <w:r w:rsidRPr="0026195B">
        <w:rPr>
          <w:rFonts w:ascii="Times New Roman" w:hAnsi="Times New Roman"/>
          <w:sz w:val="28"/>
          <w:szCs w:val="28"/>
          <w:lang w:val="uk-UA"/>
        </w:rPr>
        <w:t>Основними джерелами інформаційного забезпечення для оцінки фінансового стану підприємства служать бухгалтерський баланс (форма №1), звіт про фінансові результати (форма №2), інша фінансова звітність.</w:t>
      </w:r>
    </w:p>
    <w:p w:rsidR="006159BE" w:rsidRPr="009E5258" w:rsidRDefault="006159BE" w:rsidP="006159BE">
      <w:pPr>
        <w:pStyle w:val="af2"/>
        <w:spacing w:after="0" w:line="360" w:lineRule="auto"/>
        <w:ind w:left="0" w:firstLine="902"/>
        <w:jc w:val="both"/>
        <w:rPr>
          <w:rFonts w:ascii="Times New Roman" w:hAnsi="Times New Roman"/>
          <w:sz w:val="28"/>
          <w:szCs w:val="28"/>
          <w:lang w:val="uk-UA"/>
        </w:rPr>
      </w:pPr>
      <w:r w:rsidRPr="009E5258">
        <w:rPr>
          <w:rFonts w:ascii="Times New Roman" w:hAnsi="Times New Roman"/>
          <w:sz w:val="28"/>
          <w:szCs w:val="28"/>
          <w:lang w:val="uk-UA"/>
        </w:rPr>
        <w:t>Аналіз фінансового стану підприємства починається із загальної характеристики складу й структури активу й пасиву  балансу. Вихідні дані й результати горизонтального, вертикального й трендового аналізу активу й пасив</w:t>
      </w:r>
      <w:r>
        <w:rPr>
          <w:rFonts w:ascii="Times New Roman" w:hAnsi="Times New Roman"/>
          <w:sz w:val="28"/>
          <w:szCs w:val="28"/>
          <w:lang w:val="uk-UA"/>
        </w:rPr>
        <w:t>у</w:t>
      </w:r>
      <w:r w:rsidRPr="009E5258">
        <w:rPr>
          <w:rFonts w:ascii="Times New Roman" w:hAnsi="Times New Roman"/>
          <w:sz w:val="28"/>
          <w:szCs w:val="28"/>
          <w:lang w:val="uk-UA"/>
        </w:rPr>
        <w:t xml:space="preserve"> балансу </w:t>
      </w:r>
      <w:r>
        <w:rPr>
          <w:rFonts w:ascii="Times New Roman" w:hAnsi="Times New Roman"/>
          <w:sz w:val="28"/>
          <w:szCs w:val="28"/>
          <w:lang w:val="uk-UA"/>
        </w:rPr>
        <w:t xml:space="preserve">ТОВ «Сільськогосподарське підприємство «Донбас Агро» </w:t>
      </w:r>
      <w:r w:rsidRPr="009E5258">
        <w:rPr>
          <w:rFonts w:ascii="Times New Roman" w:hAnsi="Times New Roman"/>
          <w:sz w:val="28"/>
          <w:szCs w:val="28"/>
          <w:lang w:val="uk-UA"/>
        </w:rPr>
        <w:t>за 20</w:t>
      </w:r>
      <w:r>
        <w:rPr>
          <w:rFonts w:ascii="Times New Roman" w:hAnsi="Times New Roman"/>
          <w:sz w:val="28"/>
          <w:szCs w:val="28"/>
          <w:lang w:val="uk-UA"/>
        </w:rPr>
        <w:t>12</w:t>
      </w:r>
      <w:r w:rsidRPr="009E5258">
        <w:rPr>
          <w:rFonts w:ascii="Times New Roman" w:hAnsi="Times New Roman"/>
          <w:sz w:val="28"/>
          <w:szCs w:val="28"/>
          <w:lang w:val="uk-UA"/>
        </w:rPr>
        <w:t>-20</w:t>
      </w:r>
      <w:r>
        <w:rPr>
          <w:rFonts w:ascii="Times New Roman" w:hAnsi="Times New Roman"/>
          <w:sz w:val="28"/>
          <w:szCs w:val="28"/>
          <w:lang w:val="uk-UA"/>
        </w:rPr>
        <w:t>14</w:t>
      </w:r>
      <w:r w:rsidRPr="009E5258">
        <w:rPr>
          <w:rFonts w:ascii="Times New Roman" w:hAnsi="Times New Roman"/>
          <w:sz w:val="28"/>
          <w:szCs w:val="28"/>
          <w:lang w:val="uk-UA"/>
        </w:rPr>
        <w:t xml:space="preserve"> </w:t>
      </w:r>
      <w:r>
        <w:rPr>
          <w:rFonts w:ascii="Times New Roman" w:hAnsi="Times New Roman"/>
          <w:sz w:val="28"/>
          <w:szCs w:val="28"/>
          <w:lang w:val="uk-UA"/>
        </w:rPr>
        <w:t>р</w:t>
      </w:r>
      <w:r w:rsidRPr="009E5258">
        <w:rPr>
          <w:rFonts w:ascii="Times New Roman" w:hAnsi="Times New Roman"/>
          <w:sz w:val="28"/>
          <w:szCs w:val="28"/>
          <w:lang w:val="uk-UA"/>
        </w:rPr>
        <w:t>.</w:t>
      </w:r>
      <w:r>
        <w:rPr>
          <w:rFonts w:ascii="Times New Roman" w:hAnsi="Times New Roman"/>
          <w:sz w:val="28"/>
          <w:szCs w:val="28"/>
          <w:lang w:val="uk-UA"/>
        </w:rPr>
        <w:t>р</w:t>
      </w:r>
      <w:r w:rsidRPr="009E5258">
        <w:rPr>
          <w:rFonts w:ascii="Times New Roman" w:hAnsi="Times New Roman"/>
          <w:sz w:val="28"/>
          <w:szCs w:val="28"/>
          <w:lang w:val="uk-UA"/>
        </w:rPr>
        <w:t xml:space="preserve">. зведені в таблицю додатка  </w:t>
      </w:r>
      <w:r>
        <w:rPr>
          <w:rFonts w:ascii="Times New Roman" w:hAnsi="Times New Roman"/>
          <w:sz w:val="28"/>
          <w:szCs w:val="28"/>
          <w:lang w:val="uk-UA"/>
        </w:rPr>
        <w:t>Б</w:t>
      </w:r>
      <w:r w:rsidRPr="009E5258">
        <w:rPr>
          <w:rFonts w:ascii="Times New Roman" w:hAnsi="Times New Roman"/>
          <w:sz w:val="28"/>
          <w:szCs w:val="28"/>
          <w:lang w:val="uk-UA"/>
        </w:rPr>
        <w:t xml:space="preserve">. </w:t>
      </w:r>
    </w:p>
    <w:p w:rsidR="006159BE" w:rsidRPr="005745C9"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Провівши аналіз показників статей активу й пасиву бухгалтерського балансу можна зробити деякі висновки. Основні засоби мають найбільшу питому вагу у вартості активів підприємства</w:t>
      </w:r>
      <w:r>
        <w:rPr>
          <w:rFonts w:ascii="Times New Roman" w:hAnsi="Times New Roman" w:cs="Times New Roman"/>
          <w:sz w:val="28"/>
          <w:szCs w:val="28"/>
          <w:lang w:val="uk-UA"/>
        </w:rPr>
        <w:t>:</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98</w:t>
      </w:r>
      <w:r w:rsidRPr="005745C9">
        <w:rPr>
          <w:rFonts w:ascii="Times New Roman" w:hAnsi="Times New Roman" w:cs="Times New Roman"/>
          <w:sz w:val="28"/>
          <w:szCs w:val="28"/>
          <w:lang w:val="uk-UA"/>
        </w:rPr>
        <w:t>,</w:t>
      </w:r>
      <w:r>
        <w:rPr>
          <w:rFonts w:ascii="Times New Roman" w:hAnsi="Times New Roman" w:cs="Times New Roman"/>
          <w:sz w:val="28"/>
          <w:szCs w:val="28"/>
          <w:lang w:val="uk-UA"/>
        </w:rPr>
        <w:t>3</w:t>
      </w:r>
      <w:r w:rsidRPr="005745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у 20</w:t>
      </w:r>
      <w:r w:rsidR="00EA5518">
        <w:rPr>
          <w:rFonts w:ascii="Times New Roman" w:hAnsi="Times New Roman" w:cs="Times New Roman"/>
          <w:sz w:val="28"/>
          <w:szCs w:val="28"/>
          <w:lang w:val="uk-UA"/>
        </w:rPr>
        <w:t>12</w:t>
      </w:r>
      <w:r>
        <w:rPr>
          <w:rFonts w:ascii="Times New Roman" w:hAnsi="Times New Roman" w:cs="Times New Roman"/>
          <w:sz w:val="28"/>
          <w:szCs w:val="28"/>
          <w:lang w:val="uk-UA"/>
        </w:rPr>
        <w:t xml:space="preserve"> році, 89,9</w:t>
      </w:r>
      <w:r w:rsidRPr="005745C9">
        <w:rPr>
          <w:rFonts w:ascii="Times New Roman" w:hAnsi="Times New Roman" w:cs="Times New Roman"/>
          <w:sz w:val="28"/>
          <w:szCs w:val="28"/>
          <w:lang w:val="uk-UA"/>
        </w:rPr>
        <w:t>%</w:t>
      </w:r>
      <w:r>
        <w:rPr>
          <w:rFonts w:ascii="Times New Roman" w:hAnsi="Times New Roman" w:cs="Times New Roman"/>
          <w:sz w:val="28"/>
          <w:szCs w:val="28"/>
          <w:lang w:val="uk-UA"/>
        </w:rPr>
        <w:t xml:space="preserve"> - у 201</w:t>
      </w:r>
      <w:r w:rsidR="00EA5518">
        <w:rPr>
          <w:rFonts w:ascii="Times New Roman" w:hAnsi="Times New Roman" w:cs="Times New Roman"/>
          <w:sz w:val="28"/>
          <w:szCs w:val="28"/>
          <w:lang w:val="uk-UA"/>
        </w:rPr>
        <w:t>4</w:t>
      </w:r>
      <w:r>
        <w:rPr>
          <w:rFonts w:ascii="Times New Roman" w:hAnsi="Times New Roman" w:cs="Times New Roman"/>
          <w:sz w:val="28"/>
          <w:szCs w:val="28"/>
          <w:lang w:val="uk-UA"/>
        </w:rPr>
        <w:t xml:space="preserve"> році</w:t>
      </w:r>
      <w:r w:rsidRPr="005745C9">
        <w:rPr>
          <w:rFonts w:ascii="Times New Roman" w:hAnsi="Times New Roman" w:cs="Times New Roman"/>
          <w:sz w:val="28"/>
          <w:szCs w:val="28"/>
          <w:lang w:val="uk-UA"/>
        </w:rPr>
        <w:t>.</w:t>
      </w:r>
    </w:p>
    <w:p w:rsidR="006159BE"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У складі оборотних активів основну частину займа</w:t>
      </w:r>
      <w:r>
        <w:rPr>
          <w:rFonts w:ascii="Times New Roman" w:hAnsi="Times New Roman" w:cs="Times New Roman"/>
          <w:sz w:val="28"/>
          <w:szCs w:val="28"/>
          <w:lang w:val="uk-UA"/>
        </w:rPr>
        <w:t>ють</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різні запаси: поточні біологічні активи</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на кінець 201</w:t>
      </w:r>
      <w:r w:rsidR="00EA5518">
        <w:rPr>
          <w:rFonts w:ascii="Times New Roman" w:hAnsi="Times New Roman" w:cs="Times New Roman"/>
          <w:sz w:val="28"/>
          <w:szCs w:val="28"/>
          <w:lang w:val="uk-UA"/>
        </w:rPr>
        <w:t>4</w:t>
      </w:r>
      <w:r>
        <w:rPr>
          <w:rFonts w:ascii="Times New Roman" w:hAnsi="Times New Roman" w:cs="Times New Roman"/>
          <w:sz w:val="28"/>
          <w:szCs w:val="28"/>
          <w:lang w:val="uk-UA"/>
        </w:rPr>
        <w:t xml:space="preserve"> року – 20,6% від суми балансу, готова продукція – 11,2%, незавершене виробництво – 7,9%. Всього запаси з урахуванням виробничих запасів (3,8% від суми балансу) складають у звітному році 43,5% активів, тоді як вільні грошові кошти на банківських рахунках – тільки 0,7%. </w:t>
      </w:r>
    </w:p>
    <w:p w:rsidR="006159BE" w:rsidRDefault="006159BE" w:rsidP="006159BE">
      <w:pPr>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Також не має значної ваги дебіторська заборгованість, яка займає 4,3% у структурі активів балансу. При порівнянні дебіторської і кредиторської заборгованості видно, що обсяг заборгованості дебіторів перевищує удвічі заборгованість підприємства своїм постачальникам.</w:t>
      </w:r>
    </w:p>
    <w:p w:rsidR="006159BE" w:rsidRPr="005745C9"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Збільшення дебіторської заборгованості на </w:t>
      </w:r>
      <w:r>
        <w:rPr>
          <w:rFonts w:ascii="Times New Roman" w:hAnsi="Times New Roman" w:cs="Times New Roman"/>
          <w:sz w:val="28"/>
          <w:szCs w:val="28"/>
          <w:lang w:val="uk-UA"/>
        </w:rPr>
        <w:t>30</w:t>
      </w:r>
      <w:r w:rsidRPr="005745C9">
        <w:rPr>
          <w:rFonts w:ascii="Times New Roman" w:hAnsi="Times New Roman" w:cs="Times New Roman"/>
          <w:sz w:val="28"/>
          <w:szCs w:val="28"/>
          <w:lang w:val="uk-UA"/>
        </w:rPr>
        <w:t xml:space="preserve">,8% на кінець звітного періоду говорить про те, що </w:t>
      </w:r>
      <w:r>
        <w:rPr>
          <w:rFonts w:ascii="Times New Roman" w:hAnsi="Times New Roman" w:cs="Times New Roman"/>
          <w:sz w:val="28"/>
          <w:szCs w:val="28"/>
          <w:lang w:val="uk-UA"/>
        </w:rPr>
        <w:t>на підприємстві не</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проводиться політика щодо </w:t>
      </w:r>
      <w:r w:rsidRPr="005745C9">
        <w:rPr>
          <w:rFonts w:ascii="Times New Roman" w:hAnsi="Times New Roman" w:cs="Times New Roman"/>
          <w:sz w:val="28"/>
          <w:szCs w:val="28"/>
          <w:lang w:val="uk-UA"/>
        </w:rPr>
        <w:t xml:space="preserve">своєчасної оплати за реалізацію продукції споживачами. </w:t>
      </w:r>
    </w:p>
    <w:p w:rsidR="006159BE" w:rsidRDefault="006159BE" w:rsidP="006159BE">
      <w:pPr>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5745C9">
        <w:rPr>
          <w:rFonts w:ascii="Times New Roman" w:hAnsi="Times New Roman" w:cs="Times New Roman"/>
          <w:sz w:val="28"/>
          <w:szCs w:val="28"/>
          <w:lang w:val="uk-UA"/>
        </w:rPr>
        <w:t>редиторськ</w:t>
      </w:r>
      <w:r>
        <w:rPr>
          <w:rFonts w:ascii="Times New Roman" w:hAnsi="Times New Roman" w:cs="Times New Roman"/>
          <w:sz w:val="28"/>
          <w:szCs w:val="28"/>
          <w:lang w:val="uk-UA"/>
        </w:rPr>
        <w:t>а</w:t>
      </w:r>
      <w:r w:rsidRPr="005745C9">
        <w:rPr>
          <w:rFonts w:ascii="Times New Roman" w:hAnsi="Times New Roman" w:cs="Times New Roman"/>
          <w:sz w:val="28"/>
          <w:szCs w:val="28"/>
          <w:lang w:val="uk-UA"/>
        </w:rPr>
        <w:t xml:space="preserve"> заборгован</w:t>
      </w:r>
      <w:r>
        <w:rPr>
          <w:rFonts w:ascii="Times New Roman" w:hAnsi="Times New Roman" w:cs="Times New Roman"/>
          <w:sz w:val="28"/>
          <w:szCs w:val="28"/>
          <w:lang w:val="uk-UA"/>
        </w:rPr>
        <w:t>і</w:t>
      </w:r>
      <w:r w:rsidRPr="005745C9">
        <w:rPr>
          <w:rFonts w:ascii="Times New Roman" w:hAnsi="Times New Roman" w:cs="Times New Roman"/>
          <w:sz w:val="28"/>
          <w:szCs w:val="28"/>
          <w:lang w:val="uk-UA"/>
        </w:rPr>
        <w:t>ст</w:t>
      </w:r>
      <w:r>
        <w:rPr>
          <w:rFonts w:ascii="Times New Roman" w:hAnsi="Times New Roman" w:cs="Times New Roman"/>
          <w:sz w:val="28"/>
          <w:szCs w:val="28"/>
          <w:lang w:val="uk-UA"/>
        </w:rPr>
        <w:t>ь</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скорочується </w:t>
      </w:r>
      <w:r w:rsidRPr="005745C9">
        <w:rPr>
          <w:rFonts w:ascii="Times New Roman" w:hAnsi="Times New Roman" w:cs="Times New Roman"/>
          <w:sz w:val="28"/>
          <w:szCs w:val="28"/>
          <w:lang w:val="uk-UA"/>
        </w:rPr>
        <w:t>на кінець звітного періоду</w:t>
      </w:r>
      <w:r>
        <w:rPr>
          <w:rFonts w:ascii="Times New Roman" w:hAnsi="Times New Roman" w:cs="Times New Roman"/>
          <w:sz w:val="28"/>
          <w:szCs w:val="28"/>
          <w:lang w:val="uk-UA"/>
        </w:rPr>
        <w:t xml:space="preserve"> з темпом 86,5%, що</w:t>
      </w:r>
      <w:r w:rsidRPr="005745C9">
        <w:rPr>
          <w:rFonts w:ascii="Times New Roman" w:hAnsi="Times New Roman" w:cs="Times New Roman"/>
          <w:sz w:val="28"/>
          <w:szCs w:val="28"/>
          <w:lang w:val="uk-UA"/>
        </w:rPr>
        <w:t xml:space="preserve"> говорить про те, що </w:t>
      </w:r>
      <w:r>
        <w:rPr>
          <w:rFonts w:ascii="Times New Roman" w:hAnsi="Times New Roman" w:cs="Times New Roman"/>
          <w:sz w:val="28"/>
          <w:szCs w:val="28"/>
          <w:lang w:val="uk-UA"/>
        </w:rPr>
        <w:t xml:space="preserve">для підприємства умови кредитування становляться більш жорсткими. </w:t>
      </w:r>
    </w:p>
    <w:p w:rsidR="006159BE"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lastRenderedPageBreak/>
        <w:t>Збільшення виробництва і реалізації продукції в кінці 20</w:t>
      </w:r>
      <w:r>
        <w:rPr>
          <w:rFonts w:ascii="Times New Roman" w:hAnsi="Times New Roman" w:cs="Times New Roman"/>
          <w:sz w:val="28"/>
          <w:szCs w:val="28"/>
          <w:lang w:val="uk-UA"/>
        </w:rPr>
        <w:t>1</w:t>
      </w:r>
      <w:r w:rsidR="00F148ED">
        <w:rPr>
          <w:rFonts w:ascii="Times New Roman" w:hAnsi="Times New Roman" w:cs="Times New Roman"/>
          <w:sz w:val="28"/>
          <w:szCs w:val="28"/>
          <w:lang w:val="uk-UA"/>
        </w:rPr>
        <w:t>4</w:t>
      </w:r>
      <w:r w:rsidRPr="005745C9">
        <w:rPr>
          <w:rFonts w:ascii="Times New Roman" w:hAnsi="Times New Roman" w:cs="Times New Roman"/>
          <w:sz w:val="28"/>
          <w:szCs w:val="28"/>
          <w:lang w:val="uk-UA"/>
        </w:rPr>
        <w:t xml:space="preserve"> року </w:t>
      </w:r>
      <w:r w:rsidR="00F148ED">
        <w:rPr>
          <w:rFonts w:ascii="Times New Roman" w:hAnsi="Times New Roman" w:cs="Times New Roman"/>
          <w:sz w:val="28"/>
          <w:szCs w:val="28"/>
          <w:lang w:val="uk-UA"/>
        </w:rPr>
        <w:t>спричинило</w:t>
      </w:r>
      <w:r w:rsidRPr="005745C9">
        <w:rPr>
          <w:rFonts w:ascii="Times New Roman" w:hAnsi="Times New Roman" w:cs="Times New Roman"/>
          <w:sz w:val="28"/>
          <w:szCs w:val="28"/>
          <w:lang w:val="uk-UA"/>
        </w:rPr>
        <w:t xml:space="preserve"> наслідки зростанн</w:t>
      </w:r>
      <w:r>
        <w:rPr>
          <w:rFonts w:ascii="Times New Roman" w:hAnsi="Times New Roman" w:cs="Times New Roman"/>
          <w:sz w:val="28"/>
          <w:szCs w:val="28"/>
          <w:lang w:val="uk-UA"/>
        </w:rPr>
        <w:t>я</w:t>
      </w:r>
      <w:r w:rsidRPr="005745C9">
        <w:rPr>
          <w:rFonts w:ascii="Times New Roman" w:hAnsi="Times New Roman" w:cs="Times New Roman"/>
          <w:sz w:val="28"/>
          <w:szCs w:val="28"/>
          <w:lang w:val="uk-UA"/>
        </w:rPr>
        <w:t xml:space="preserve"> грошових коштів на рахунках підприємства в гривневій валюті – на </w:t>
      </w:r>
      <w:r>
        <w:rPr>
          <w:rFonts w:ascii="Times New Roman" w:hAnsi="Times New Roman" w:cs="Times New Roman"/>
          <w:sz w:val="28"/>
          <w:szCs w:val="28"/>
          <w:lang w:val="uk-UA"/>
        </w:rPr>
        <w:t>26</w:t>
      </w:r>
      <w:r w:rsidRPr="005745C9">
        <w:rPr>
          <w:rFonts w:ascii="Times New Roman" w:hAnsi="Times New Roman" w:cs="Times New Roman"/>
          <w:sz w:val="28"/>
          <w:szCs w:val="28"/>
          <w:lang w:val="uk-UA"/>
        </w:rPr>
        <w:t>,0 тис. грн. в порівнянні з даними 20</w:t>
      </w:r>
      <w:r w:rsidR="00F148ED">
        <w:rPr>
          <w:rFonts w:ascii="Times New Roman" w:hAnsi="Times New Roman" w:cs="Times New Roman"/>
          <w:sz w:val="28"/>
          <w:szCs w:val="28"/>
          <w:lang w:val="uk-UA"/>
        </w:rPr>
        <w:t>13</w:t>
      </w:r>
      <w:r w:rsidRPr="005745C9">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Але в цілому обсяг вільних грошових коштів відносно інших статей балансу дуже малий. Підприємство постійно має дефіцит вільних грошових коштів для повноцінного функціонування, тому звертається за кредитуванням в банки. На кінець 20</w:t>
      </w:r>
      <w:r w:rsidR="00F148ED">
        <w:rPr>
          <w:rFonts w:ascii="Times New Roman" w:hAnsi="Times New Roman" w:cs="Times New Roman"/>
          <w:sz w:val="28"/>
          <w:szCs w:val="28"/>
          <w:lang w:val="uk-UA"/>
        </w:rPr>
        <w:t>13</w:t>
      </w:r>
      <w:r>
        <w:rPr>
          <w:rFonts w:ascii="Times New Roman" w:hAnsi="Times New Roman" w:cs="Times New Roman"/>
          <w:sz w:val="28"/>
          <w:szCs w:val="28"/>
          <w:lang w:val="uk-UA"/>
        </w:rPr>
        <w:t xml:space="preserve"> року залишкова сума за банківським кредитом складала 200 тис. грн., в 201</w:t>
      </w:r>
      <w:r w:rsidR="00F148ED">
        <w:rPr>
          <w:rFonts w:ascii="Times New Roman" w:hAnsi="Times New Roman" w:cs="Times New Roman"/>
          <w:sz w:val="28"/>
          <w:szCs w:val="28"/>
          <w:lang w:val="uk-UA"/>
        </w:rPr>
        <w:t>4</w:t>
      </w:r>
      <w:r>
        <w:rPr>
          <w:rFonts w:ascii="Times New Roman" w:hAnsi="Times New Roman" w:cs="Times New Roman"/>
          <w:sz w:val="28"/>
          <w:szCs w:val="28"/>
          <w:lang w:val="uk-UA"/>
        </w:rPr>
        <w:t xml:space="preserve"> році – 100 тис. грн. Тобто підприємство дисципліновано розраховується за своїми кредитними обов’язками. Це дає можливість отримувати нові кредити на розвиток бізнесу, освоєння нових напрямків.</w:t>
      </w:r>
    </w:p>
    <w:p w:rsidR="006159BE"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Відомості, які наводяться у пасиві балансу, дають можливість визначити, які зміни відбулись в структурі власного і позикового капіталу. </w:t>
      </w:r>
      <w:r w:rsidRPr="005745C9">
        <w:rPr>
          <w:rFonts w:ascii="Times New Roman" w:hAnsi="Times New Roman" w:cs="Times New Roman"/>
          <w:sz w:val="28"/>
          <w:szCs w:val="28"/>
        </w:rPr>
        <w:t xml:space="preserve">На </w:t>
      </w:r>
      <w:r w:rsidR="00F148ED">
        <w:rPr>
          <w:rFonts w:ascii="Times New Roman" w:hAnsi="Times New Roman" w:cs="Times New Roman"/>
          <w:sz w:val="28"/>
          <w:szCs w:val="28"/>
          <w:lang w:val="uk-UA"/>
        </w:rPr>
        <w:t>підприємстві</w:t>
      </w:r>
      <w:r w:rsidRPr="005745C9">
        <w:rPr>
          <w:rFonts w:ascii="Times New Roman" w:hAnsi="Times New Roman" w:cs="Times New Roman"/>
          <w:sz w:val="28"/>
          <w:szCs w:val="28"/>
          <w:lang w:val="uk-UA"/>
        </w:rPr>
        <w:t xml:space="preserve"> частка власного капіталу у</w:t>
      </w:r>
      <w:r w:rsidRPr="005745C9">
        <w:rPr>
          <w:rFonts w:ascii="Times New Roman" w:hAnsi="Times New Roman" w:cs="Times New Roman"/>
          <w:sz w:val="28"/>
          <w:szCs w:val="28"/>
        </w:rPr>
        <w:t xml:space="preserve"> структурі пасивів </w:t>
      </w:r>
      <w:r>
        <w:rPr>
          <w:rFonts w:ascii="Times New Roman" w:hAnsi="Times New Roman" w:cs="Times New Roman"/>
          <w:sz w:val="28"/>
          <w:szCs w:val="28"/>
          <w:lang w:val="uk-UA"/>
        </w:rPr>
        <w:t>зросла</w:t>
      </w:r>
      <w:r w:rsidRPr="005745C9">
        <w:rPr>
          <w:rFonts w:ascii="Times New Roman" w:hAnsi="Times New Roman" w:cs="Times New Roman"/>
          <w:sz w:val="28"/>
          <w:szCs w:val="28"/>
          <w:lang w:val="uk-UA"/>
        </w:rPr>
        <w:t xml:space="preserve"> з 8</w:t>
      </w:r>
      <w:r>
        <w:rPr>
          <w:rFonts w:ascii="Times New Roman" w:hAnsi="Times New Roman" w:cs="Times New Roman"/>
          <w:sz w:val="28"/>
          <w:szCs w:val="28"/>
          <w:lang w:val="uk-UA"/>
        </w:rPr>
        <w:t>9</w:t>
      </w:r>
      <w:r w:rsidRPr="005745C9">
        <w:rPr>
          <w:rFonts w:ascii="Times New Roman" w:hAnsi="Times New Roman" w:cs="Times New Roman"/>
          <w:sz w:val="28"/>
          <w:szCs w:val="28"/>
          <w:lang w:val="uk-UA"/>
        </w:rPr>
        <w:t>,</w:t>
      </w:r>
      <w:r>
        <w:rPr>
          <w:rFonts w:ascii="Times New Roman" w:hAnsi="Times New Roman" w:cs="Times New Roman"/>
          <w:sz w:val="28"/>
          <w:szCs w:val="28"/>
          <w:lang w:val="uk-UA"/>
        </w:rPr>
        <w:t>2</w:t>
      </w:r>
      <w:r w:rsidRPr="005745C9">
        <w:rPr>
          <w:rFonts w:ascii="Times New Roman" w:hAnsi="Times New Roman" w:cs="Times New Roman"/>
          <w:sz w:val="28"/>
          <w:szCs w:val="28"/>
          <w:lang w:val="uk-UA"/>
        </w:rPr>
        <w:t>% у 20</w:t>
      </w:r>
      <w:r w:rsidR="00F148ED">
        <w:rPr>
          <w:rFonts w:ascii="Times New Roman" w:hAnsi="Times New Roman" w:cs="Times New Roman"/>
          <w:sz w:val="28"/>
          <w:szCs w:val="28"/>
          <w:lang w:val="uk-UA"/>
        </w:rPr>
        <w:t>12</w:t>
      </w:r>
      <w:r w:rsidRPr="005745C9">
        <w:rPr>
          <w:rFonts w:ascii="Times New Roman" w:hAnsi="Times New Roman" w:cs="Times New Roman"/>
          <w:sz w:val="28"/>
          <w:szCs w:val="28"/>
          <w:lang w:val="uk-UA"/>
        </w:rPr>
        <w:t xml:space="preserve"> році до </w:t>
      </w:r>
      <w:r>
        <w:rPr>
          <w:rFonts w:ascii="Times New Roman" w:hAnsi="Times New Roman" w:cs="Times New Roman"/>
          <w:sz w:val="28"/>
          <w:szCs w:val="28"/>
          <w:lang w:val="uk-UA"/>
        </w:rPr>
        <w:t>92</w:t>
      </w:r>
      <w:r w:rsidRPr="005745C9">
        <w:rPr>
          <w:rFonts w:ascii="Times New Roman" w:hAnsi="Times New Roman" w:cs="Times New Roman"/>
          <w:sz w:val="28"/>
          <w:szCs w:val="28"/>
          <w:lang w:val="uk-UA"/>
        </w:rPr>
        <w:t>% на кінець 20</w:t>
      </w:r>
      <w:r>
        <w:rPr>
          <w:rFonts w:ascii="Times New Roman" w:hAnsi="Times New Roman" w:cs="Times New Roman"/>
          <w:sz w:val="28"/>
          <w:szCs w:val="28"/>
          <w:lang w:val="uk-UA"/>
        </w:rPr>
        <w:t>1</w:t>
      </w:r>
      <w:r w:rsidR="00F148ED">
        <w:rPr>
          <w:rFonts w:ascii="Times New Roman" w:hAnsi="Times New Roman" w:cs="Times New Roman"/>
          <w:sz w:val="28"/>
          <w:szCs w:val="28"/>
          <w:lang w:val="uk-UA"/>
        </w:rPr>
        <w:t>4</w:t>
      </w:r>
      <w:r w:rsidRPr="005745C9">
        <w:rPr>
          <w:rFonts w:ascii="Times New Roman" w:hAnsi="Times New Roman" w:cs="Times New Roman"/>
          <w:sz w:val="28"/>
          <w:szCs w:val="28"/>
          <w:lang w:val="uk-UA"/>
        </w:rPr>
        <w:t xml:space="preserve"> року за рахунок зростання </w:t>
      </w:r>
      <w:r>
        <w:rPr>
          <w:rFonts w:ascii="Times New Roman" w:hAnsi="Times New Roman" w:cs="Times New Roman"/>
          <w:sz w:val="28"/>
          <w:szCs w:val="28"/>
          <w:lang w:val="uk-UA"/>
        </w:rPr>
        <w:t>нерозподіленого прибутку</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за три роки був накопичений нерозподілений прибуток у сумі 2708 тис. грн., що більше від рівня 20</w:t>
      </w:r>
      <w:r w:rsidR="00F148ED">
        <w:rPr>
          <w:rFonts w:ascii="Times New Roman" w:hAnsi="Times New Roman" w:cs="Times New Roman"/>
          <w:sz w:val="28"/>
          <w:szCs w:val="28"/>
          <w:lang w:val="uk-UA"/>
        </w:rPr>
        <w:t>12</w:t>
      </w:r>
      <w:r>
        <w:rPr>
          <w:rFonts w:ascii="Times New Roman" w:hAnsi="Times New Roman" w:cs="Times New Roman"/>
          <w:sz w:val="28"/>
          <w:szCs w:val="28"/>
          <w:lang w:val="uk-UA"/>
        </w:rPr>
        <w:t xml:space="preserve"> року</w:t>
      </w:r>
      <w:r w:rsidRPr="005745C9">
        <w:rPr>
          <w:rFonts w:ascii="Times New Roman" w:hAnsi="Times New Roman" w:cs="Times New Roman"/>
          <w:sz w:val="28"/>
          <w:szCs w:val="28"/>
          <w:lang w:val="uk-UA"/>
        </w:rPr>
        <w:t xml:space="preserve"> на </w:t>
      </w:r>
      <w:r>
        <w:rPr>
          <w:rFonts w:ascii="Times New Roman" w:hAnsi="Times New Roman" w:cs="Times New Roman"/>
          <w:sz w:val="28"/>
          <w:szCs w:val="28"/>
          <w:lang w:val="uk-UA"/>
        </w:rPr>
        <w:t>535 тис. грн. або на 2</w:t>
      </w:r>
      <w:r w:rsidRPr="005745C9">
        <w:rPr>
          <w:rFonts w:ascii="Times New Roman" w:hAnsi="Times New Roman" w:cs="Times New Roman"/>
          <w:sz w:val="28"/>
          <w:szCs w:val="28"/>
          <w:lang w:val="uk-UA"/>
        </w:rPr>
        <w:t>4</w:t>
      </w:r>
      <w:r>
        <w:rPr>
          <w:rFonts w:ascii="Times New Roman" w:hAnsi="Times New Roman" w:cs="Times New Roman"/>
          <w:sz w:val="28"/>
          <w:szCs w:val="28"/>
          <w:lang w:val="uk-UA"/>
        </w:rPr>
        <w:t>,6</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Слід відмітити, що власний капітал має три складових капіталу:</w:t>
      </w:r>
    </w:p>
    <w:p w:rsidR="006159BE" w:rsidRDefault="006159BE" w:rsidP="006159BE">
      <w:pPr>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пайовий капітал, його питома вага у структурі пасивів у звітному році – 39,8%,</w:t>
      </w:r>
    </w:p>
    <w:p w:rsidR="006159BE" w:rsidRDefault="006159BE" w:rsidP="006159BE">
      <w:pPr>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нерозподілений прибуток – 40,7%,</w:t>
      </w:r>
    </w:p>
    <w:p w:rsidR="006159BE" w:rsidRPr="00306CCE" w:rsidRDefault="006159BE" w:rsidP="006159BE">
      <w:pPr>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t>статутний капітал – 11,5%.</w:t>
      </w:r>
    </w:p>
    <w:p w:rsidR="006159BE"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Фінансовий результат від звичайної діяльності підприємства - це прибуток у розмірі </w:t>
      </w:r>
      <w:r w:rsidR="003267BB">
        <w:rPr>
          <w:rFonts w:ascii="Times New Roman" w:hAnsi="Times New Roman" w:cs="Times New Roman"/>
          <w:sz w:val="28"/>
          <w:szCs w:val="28"/>
          <w:lang w:val="uk-UA"/>
        </w:rPr>
        <w:t>44</w:t>
      </w:r>
      <w:r w:rsidRPr="005745C9">
        <w:rPr>
          <w:rFonts w:ascii="Times New Roman" w:hAnsi="Times New Roman" w:cs="Times New Roman"/>
          <w:sz w:val="28"/>
          <w:szCs w:val="28"/>
          <w:lang w:val="uk-UA"/>
        </w:rPr>
        <w:t>9  тис.</w:t>
      </w:r>
      <w:r>
        <w:rPr>
          <w:rFonts w:ascii="Times New Roman" w:hAnsi="Times New Roman" w:cs="Times New Roman"/>
          <w:sz w:val="28"/>
          <w:szCs w:val="28"/>
          <w:lang w:val="uk-UA"/>
        </w:rPr>
        <w:t xml:space="preserve"> </w:t>
      </w:r>
      <w:r w:rsidRPr="005745C9">
        <w:rPr>
          <w:rFonts w:ascii="Times New Roman" w:hAnsi="Times New Roman" w:cs="Times New Roman"/>
          <w:sz w:val="28"/>
          <w:szCs w:val="28"/>
          <w:lang w:val="uk-UA"/>
        </w:rPr>
        <w:t>грн. в 20</w:t>
      </w:r>
      <w:r w:rsidR="00F148ED">
        <w:rPr>
          <w:rFonts w:ascii="Times New Roman" w:hAnsi="Times New Roman" w:cs="Times New Roman"/>
          <w:sz w:val="28"/>
          <w:szCs w:val="28"/>
          <w:lang w:val="uk-UA"/>
        </w:rPr>
        <w:t>1</w:t>
      </w:r>
      <w:r w:rsidR="003267BB">
        <w:rPr>
          <w:rFonts w:ascii="Times New Roman" w:hAnsi="Times New Roman" w:cs="Times New Roman"/>
          <w:sz w:val="28"/>
          <w:szCs w:val="28"/>
          <w:lang w:val="uk-UA"/>
        </w:rPr>
        <w:t>4</w:t>
      </w:r>
      <w:r w:rsidRPr="005745C9">
        <w:rPr>
          <w:rFonts w:ascii="Times New Roman" w:hAnsi="Times New Roman" w:cs="Times New Roman"/>
          <w:sz w:val="28"/>
          <w:szCs w:val="28"/>
          <w:lang w:val="uk-UA"/>
        </w:rPr>
        <w:t xml:space="preserve"> р., який зріс  в порівнянні з 20</w:t>
      </w:r>
      <w:r w:rsidR="00F148ED">
        <w:rPr>
          <w:rFonts w:ascii="Times New Roman" w:hAnsi="Times New Roman" w:cs="Times New Roman"/>
          <w:sz w:val="28"/>
          <w:szCs w:val="28"/>
          <w:lang w:val="uk-UA"/>
        </w:rPr>
        <w:t>1</w:t>
      </w:r>
      <w:r w:rsidR="003267BB">
        <w:rPr>
          <w:rFonts w:ascii="Times New Roman" w:hAnsi="Times New Roman" w:cs="Times New Roman"/>
          <w:sz w:val="28"/>
          <w:szCs w:val="28"/>
          <w:lang w:val="uk-UA"/>
        </w:rPr>
        <w:t>3</w:t>
      </w:r>
      <w:r w:rsidRPr="005745C9">
        <w:rPr>
          <w:rFonts w:ascii="Times New Roman" w:hAnsi="Times New Roman" w:cs="Times New Roman"/>
          <w:sz w:val="28"/>
          <w:szCs w:val="28"/>
          <w:lang w:val="uk-UA"/>
        </w:rPr>
        <w:t xml:space="preserve"> р. на </w:t>
      </w:r>
      <w:r w:rsidR="003267BB">
        <w:rPr>
          <w:rFonts w:ascii="Times New Roman" w:hAnsi="Times New Roman" w:cs="Times New Roman"/>
          <w:sz w:val="28"/>
          <w:szCs w:val="28"/>
          <w:lang w:val="uk-UA"/>
        </w:rPr>
        <w:t>205</w:t>
      </w:r>
      <w:r w:rsidRPr="005745C9">
        <w:rPr>
          <w:rFonts w:ascii="Times New Roman" w:hAnsi="Times New Roman" w:cs="Times New Roman"/>
          <w:sz w:val="28"/>
          <w:szCs w:val="28"/>
          <w:lang w:val="uk-UA"/>
        </w:rPr>
        <w:t>,</w:t>
      </w:r>
      <w:r w:rsidR="003267BB">
        <w:rPr>
          <w:rFonts w:ascii="Times New Roman" w:hAnsi="Times New Roman" w:cs="Times New Roman"/>
          <w:sz w:val="28"/>
          <w:szCs w:val="28"/>
          <w:lang w:val="uk-UA"/>
        </w:rPr>
        <w:t>4</w:t>
      </w:r>
      <w:r w:rsidRPr="005745C9">
        <w:rPr>
          <w:rFonts w:ascii="Times New Roman" w:hAnsi="Times New Roman" w:cs="Times New Roman"/>
          <w:sz w:val="28"/>
          <w:szCs w:val="28"/>
          <w:lang w:val="uk-UA"/>
        </w:rPr>
        <w:t xml:space="preserve"> тис. грн. за рахунок випереджаючих темпів росту обсягів реалізованої продукції над темпами росту собівартості реалізованої продукції підприємства (додаток В). Основним джерелом фінансування підприємства є прибуток. </w:t>
      </w:r>
    </w:p>
    <w:p w:rsidR="006159BE" w:rsidRPr="005745C9" w:rsidRDefault="006159BE" w:rsidP="006159BE">
      <w:pPr>
        <w:spacing w:after="0" w:line="360" w:lineRule="auto"/>
        <w:ind w:firstLine="83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Залучений капітал </w:t>
      </w:r>
      <w:r w:rsidR="00307FE2">
        <w:rPr>
          <w:rFonts w:ascii="Times New Roman" w:hAnsi="Times New Roman"/>
          <w:sz w:val="28"/>
          <w:szCs w:val="28"/>
          <w:lang w:val="uk-UA"/>
        </w:rPr>
        <w:t xml:space="preserve">ТОВ «Сільськогосподарське підприємство «Донбас Агро» </w:t>
      </w:r>
      <w:r>
        <w:rPr>
          <w:rFonts w:ascii="Times New Roman" w:hAnsi="Times New Roman" w:cs="Times New Roman"/>
          <w:sz w:val="28"/>
          <w:szCs w:val="28"/>
          <w:lang w:val="uk-UA"/>
        </w:rPr>
        <w:t>представлений довгостроковими та короткостроковими кредитами банків, але їх питома вага в структурі пасивів незначна – разом складає 3,4%.</w:t>
      </w:r>
    </w:p>
    <w:p w:rsidR="006159BE" w:rsidRPr="005745C9"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Для проведення більш глибокого аналізу скористаємося фінансовими коефіцієнтами, розрахунки яких проводиться на основі даних </w:t>
      </w:r>
      <w:r>
        <w:rPr>
          <w:rFonts w:ascii="Times New Roman" w:hAnsi="Times New Roman" w:cs="Times New Roman"/>
          <w:sz w:val="28"/>
          <w:szCs w:val="28"/>
          <w:lang w:val="uk-UA"/>
        </w:rPr>
        <w:t>б</w:t>
      </w:r>
      <w:r w:rsidRPr="005745C9">
        <w:rPr>
          <w:rFonts w:ascii="Times New Roman" w:hAnsi="Times New Roman" w:cs="Times New Roman"/>
          <w:sz w:val="28"/>
          <w:szCs w:val="28"/>
          <w:lang w:val="uk-UA"/>
        </w:rPr>
        <w:t xml:space="preserve">алансу й </w:t>
      </w:r>
      <w:r>
        <w:rPr>
          <w:rFonts w:ascii="Times New Roman" w:hAnsi="Times New Roman" w:cs="Times New Roman"/>
          <w:sz w:val="28"/>
          <w:szCs w:val="28"/>
          <w:lang w:val="uk-UA"/>
        </w:rPr>
        <w:t>з</w:t>
      </w:r>
      <w:r w:rsidRPr="005745C9">
        <w:rPr>
          <w:rFonts w:ascii="Times New Roman" w:hAnsi="Times New Roman" w:cs="Times New Roman"/>
          <w:sz w:val="28"/>
          <w:szCs w:val="28"/>
          <w:lang w:val="uk-UA"/>
        </w:rPr>
        <w:t xml:space="preserve">віту про фінансові результати. Формули та результати розрахунків фінансових коефіцієнтів приведені в табл. </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5</w:t>
      </w:r>
      <w:r w:rsidRPr="005745C9">
        <w:rPr>
          <w:rFonts w:ascii="Times New Roman" w:hAnsi="Times New Roman" w:cs="Times New Roman"/>
          <w:sz w:val="28"/>
          <w:szCs w:val="28"/>
          <w:lang w:val="uk-UA"/>
        </w:rPr>
        <w:t>.</w:t>
      </w:r>
    </w:p>
    <w:p w:rsidR="006159BE" w:rsidRPr="005745C9" w:rsidRDefault="006159BE" w:rsidP="006159BE">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За результатами розрахунків </w:t>
      </w:r>
      <w:r>
        <w:rPr>
          <w:rFonts w:ascii="Times New Roman" w:hAnsi="Times New Roman" w:cs="Times New Roman"/>
          <w:sz w:val="28"/>
          <w:szCs w:val="28"/>
          <w:lang w:val="uk-UA"/>
        </w:rPr>
        <w:t xml:space="preserve">фінансових коефіцієнтів </w:t>
      </w:r>
      <w:r w:rsidRPr="005745C9">
        <w:rPr>
          <w:rFonts w:ascii="Times New Roman" w:hAnsi="Times New Roman" w:cs="Times New Roman"/>
          <w:sz w:val="28"/>
          <w:szCs w:val="28"/>
          <w:lang w:val="uk-UA"/>
        </w:rPr>
        <w:t xml:space="preserve">можна зробити такі висновки. </w:t>
      </w:r>
    </w:p>
    <w:p w:rsidR="00EA5518" w:rsidRDefault="006159BE" w:rsidP="00EA5518">
      <w:pPr>
        <w:spacing w:after="0" w:line="360" w:lineRule="auto"/>
        <w:ind w:firstLine="835"/>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Величина коефіцієнт</w:t>
      </w:r>
      <w:r>
        <w:rPr>
          <w:rFonts w:ascii="Times New Roman" w:hAnsi="Times New Roman" w:cs="Times New Roman"/>
          <w:sz w:val="28"/>
          <w:szCs w:val="28"/>
          <w:lang w:val="uk-UA"/>
        </w:rPr>
        <w:t>а</w:t>
      </w:r>
      <w:r w:rsidRPr="005745C9">
        <w:rPr>
          <w:rFonts w:ascii="Times New Roman" w:hAnsi="Times New Roman" w:cs="Times New Roman"/>
          <w:sz w:val="28"/>
          <w:szCs w:val="28"/>
          <w:lang w:val="uk-UA"/>
        </w:rPr>
        <w:t xml:space="preserve"> загальної ліквідності показує, що </w:t>
      </w:r>
      <w:r>
        <w:rPr>
          <w:rFonts w:ascii="Times New Roman" w:hAnsi="Times New Roman" w:cs="Times New Roman"/>
          <w:sz w:val="28"/>
          <w:szCs w:val="28"/>
          <w:lang w:val="uk-UA"/>
        </w:rPr>
        <w:t>у</w:t>
      </w:r>
      <w:r w:rsidRPr="005745C9">
        <w:rPr>
          <w:rFonts w:ascii="Times New Roman" w:hAnsi="Times New Roman" w:cs="Times New Roman"/>
          <w:sz w:val="28"/>
          <w:szCs w:val="28"/>
          <w:lang w:val="uk-UA"/>
        </w:rPr>
        <w:t xml:space="preserve"> підприємства досить оборотних активів, які можуть бути використані для погашення його короткострокових зобов'язань. Показник у звітному періоді </w:t>
      </w:r>
      <w:r>
        <w:rPr>
          <w:rFonts w:ascii="Times New Roman" w:hAnsi="Times New Roman" w:cs="Times New Roman"/>
          <w:sz w:val="28"/>
          <w:szCs w:val="28"/>
          <w:lang w:val="uk-UA"/>
        </w:rPr>
        <w:t>збільш</w:t>
      </w:r>
      <w:r w:rsidRPr="005745C9">
        <w:rPr>
          <w:rFonts w:ascii="Times New Roman" w:hAnsi="Times New Roman" w:cs="Times New Roman"/>
          <w:sz w:val="28"/>
          <w:szCs w:val="28"/>
          <w:lang w:val="uk-UA"/>
        </w:rPr>
        <w:t xml:space="preserve">ився з </w:t>
      </w:r>
      <w:r>
        <w:rPr>
          <w:rFonts w:ascii="Times New Roman" w:hAnsi="Times New Roman" w:cs="Times New Roman"/>
          <w:sz w:val="28"/>
          <w:szCs w:val="28"/>
          <w:lang w:val="uk-UA"/>
        </w:rPr>
        <w:t>5</w:t>
      </w:r>
      <w:r w:rsidRPr="005745C9">
        <w:rPr>
          <w:rFonts w:ascii="Times New Roman" w:hAnsi="Times New Roman" w:cs="Times New Roman"/>
          <w:sz w:val="28"/>
          <w:szCs w:val="28"/>
          <w:lang w:val="uk-UA"/>
        </w:rPr>
        <w:t>,</w:t>
      </w:r>
      <w:r>
        <w:rPr>
          <w:rFonts w:ascii="Times New Roman" w:hAnsi="Times New Roman" w:cs="Times New Roman"/>
          <w:sz w:val="28"/>
          <w:szCs w:val="28"/>
          <w:lang w:val="uk-UA"/>
        </w:rPr>
        <w:t>04</w:t>
      </w:r>
      <w:r w:rsidRPr="005745C9">
        <w:rPr>
          <w:rFonts w:ascii="Times New Roman" w:hAnsi="Times New Roman" w:cs="Times New Roman"/>
          <w:sz w:val="28"/>
          <w:szCs w:val="28"/>
          <w:lang w:val="uk-UA"/>
        </w:rPr>
        <w:t xml:space="preserve"> до 7,</w:t>
      </w:r>
      <w:r>
        <w:rPr>
          <w:rFonts w:ascii="Times New Roman" w:hAnsi="Times New Roman" w:cs="Times New Roman"/>
          <w:sz w:val="28"/>
          <w:szCs w:val="28"/>
          <w:lang w:val="uk-UA"/>
        </w:rPr>
        <w:t>99</w:t>
      </w:r>
      <w:r w:rsidRPr="005745C9">
        <w:rPr>
          <w:rFonts w:ascii="Times New Roman" w:hAnsi="Times New Roman" w:cs="Times New Roman"/>
          <w:sz w:val="28"/>
          <w:szCs w:val="28"/>
          <w:lang w:val="uk-UA"/>
        </w:rPr>
        <w:t>, але більше нормативного значення 2.</w:t>
      </w:r>
    </w:p>
    <w:p w:rsidR="00307FE2" w:rsidRPr="005745C9" w:rsidRDefault="00307FE2" w:rsidP="00307FE2">
      <w:pPr>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Рівень коефіцієнта термінової ліквідності </w:t>
      </w:r>
      <w:r>
        <w:rPr>
          <w:rFonts w:ascii="Times New Roman" w:hAnsi="Times New Roman" w:cs="Times New Roman"/>
          <w:sz w:val="28"/>
          <w:szCs w:val="28"/>
          <w:lang w:val="uk-UA"/>
        </w:rPr>
        <w:t>теж збільшився</w:t>
      </w:r>
      <w:r w:rsidRPr="005745C9">
        <w:rPr>
          <w:rFonts w:ascii="Times New Roman" w:hAnsi="Times New Roman" w:cs="Times New Roman"/>
          <w:sz w:val="28"/>
          <w:szCs w:val="28"/>
          <w:lang w:val="uk-UA"/>
        </w:rPr>
        <w:t xml:space="preserve"> за аналізований період з </w:t>
      </w:r>
      <w:r>
        <w:rPr>
          <w:rFonts w:ascii="Times New Roman" w:hAnsi="Times New Roman" w:cs="Times New Roman"/>
          <w:sz w:val="28"/>
          <w:szCs w:val="28"/>
          <w:lang w:val="uk-UA"/>
        </w:rPr>
        <w:t>2</w:t>
      </w:r>
      <w:r w:rsidRPr="005745C9">
        <w:rPr>
          <w:rFonts w:ascii="Times New Roman" w:hAnsi="Times New Roman" w:cs="Times New Roman"/>
          <w:sz w:val="28"/>
          <w:szCs w:val="28"/>
          <w:lang w:val="uk-UA"/>
        </w:rPr>
        <w:t>,</w:t>
      </w:r>
      <w:r>
        <w:rPr>
          <w:rFonts w:ascii="Times New Roman" w:hAnsi="Times New Roman" w:cs="Times New Roman"/>
          <w:sz w:val="28"/>
          <w:szCs w:val="28"/>
          <w:lang w:val="uk-UA"/>
        </w:rPr>
        <w:t>37</w:t>
      </w:r>
      <w:r w:rsidRPr="005745C9">
        <w:rPr>
          <w:rFonts w:ascii="Times New Roman" w:hAnsi="Times New Roman" w:cs="Times New Roman"/>
          <w:sz w:val="28"/>
          <w:szCs w:val="28"/>
          <w:lang w:val="uk-UA"/>
        </w:rPr>
        <w:t xml:space="preserve"> до </w:t>
      </w:r>
      <w:r>
        <w:rPr>
          <w:rFonts w:ascii="Times New Roman" w:hAnsi="Times New Roman" w:cs="Times New Roman"/>
          <w:sz w:val="28"/>
          <w:szCs w:val="28"/>
          <w:lang w:val="uk-UA"/>
        </w:rPr>
        <w:t>4</w:t>
      </w:r>
      <w:r w:rsidRPr="005745C9">
        <w:rPr>
          <w:rFonts w:ascii="Times New Roman" w:hAnsi="Times New Roman" w:cs="Times New Roman"/>
          <w:sz w:val="28"/>
          <w:szCs w:val="28"/>
          <w:lang w:val="uk-UA"/>
        </w:rPr>
        <w:t>,</w:t>
      </w:r>
      <w:r>
        <w:rPr>
          <w:rFonts w:ascii="Times New Roman" w:hAnsi="Times New Roman" w:cs="Times New Roman"/>
          <w:sz w:val="28"/>
          <w:szCs w:val="28"/>
          <w:lang w:val="uk-UA"/>
        </w:rPr>
        <w:t>2</w:t>
      </w:r>
      <w:r w:rsidRPr="005745C9">
        <w:rPr>
          <w:rFonts w:ascii="Times New Roman" w:hAnsi="Times New Roman" w:cs="Times New Roman"/>
          <w:sz w:val="28"/>
          <w:szCs w:val="28"/>
          <w:lang w:val="uk-UA"/>
        </w:rPr>
        <w:t>4 (</w:t>
      </w:r>
      <w:r>
        <w:rPr>
          <w:rFonts w:ascii="Times New Roman" w:hAnsi="Times New Roman" w:cs="Times New Roman"/>
          <w:sz w:val="28"/>
          <w:szCs w:val="28"/>
          <w:lang w:val="uk-UA"/>
        </w:rPr>
        <w:t>в</w:t>
      </w:r>
      <w:r w:rsidRPr="005745C9">
        <w:rPr>
          <w:rFonts w:ascii="Times New Roman" w:hAnsi="Times New Roman" w:cs="Times New Roman"/>
          <w:sz w:val="28"/>
          <w:szCs w:val="28"/>
          <w:lang w:val="uk-UA"/>
        </w:rPr>
        <w:t xml:space="preserve">важається достатнім значення </w:t>
      </w:r>
      <w:r>
        <w:rPr>
          <w:rFonts w:ascii="Times New Roman" w:hAnsi="Times New Roman" w:cs="Times New Roman"/>
          <w:sz w:val="28"/>
          <w:szCs w:val="28"/>
          <w:lang w:val="uk-UA"/>
        </w:rPr>
        <w:t xml:space="preserve">цього коефіцієнта </w:t>
      </w:r>
      <w:r w:rsidRPr="005745C9">
        <w:rPr>
          <w:rFonts w:ascii="Times New Roman" w:hAnsi="Times New Roman" w:cs="Times New Roman"/>
          <w:sz w:val="28"/>
          <w:szCs w:val="28"/>
          <w:lang w:val="uk-UA"/>
        </w:rPr>
        <w:t>0,</w:t>
      </w:r>
      <w:r>
        <w:rPr>
          <w:rFonts w:ascii="Times New Roman" w:hAnsi="Times New Roman" w:cs="Times New Roman"/>
          <w:sz w:val="28"/>
          <w:szCs w:val="28"/>
          <w:lang w:val="uk-UA"/>
        </w:rPr>
        <w:t>8</w:t>
      </w:r>
      <w:r w:rsidRPr="005745C9">
        <w:rPr>
          <w:rFonts w:ascii="Times New Roman" w:hAnsi="Times New Roman" w:cs="Times New Roman"/>
          <w:sz w:val="28"/>
          <w:szCs w:val="28"/>
          <w:lang w:val="uk-UA"/>
        </w:rPr>
        <w:t>, але бажано, щоб значення даного показника перевищувало одиницю). Таким чином, за аналізований період підприємство зберегло здатність погасити основну частину поточних зобов'язань за рахунок найбільш ліквідних активів.</w:t>
      </w:r>
    </w:p>
    <w:p w:rsidR="006159BE" w:rsidRPr="005745C9" w:rsidRDefault="006159BE" w:rsidP="00EA5518">
      <w:pPr>
        <w:spacing w:after="0" w:line="360" w:lineRule="auto"/>
        <w:ind w:firstLine="835"/>
        <w:jc w:val="right"/>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Таблиця </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2</w:t>
      </w:r>
    </w:p>
    <w:p w:rsidR="006159BE" w:rsidRPr="005745C9" w:rsidRDefault="006159BE" w:rsidP="006159BE">
      <w:pPr>
        <w:spacing w:after="0" w:line="360" w:lineRule="auto"/>
        <w:ind w:firstLine="835"/>
        <w:jc w:val="center"/>
        <w:rPr>
          <w:rFonts w:ascii="Times New Roman" w:hAnsi="Times New Roman" w:cs="Times New Roman"/>
          <w:sz w:val="28"/>
          <w:szCs w:val="28"/>
          <w:lang w:val="uk-UA"/>
        </w:rPr>
      </w:pPr>
      <w:r w:rsidRPr="005745C9">
        <w:rPr>
          <w:rFonts w:ascii="Times New Roman" w:hAnsi="Times New Roman" w:cs="Times New Roman"/>
          <w:sz w:val="28"/>
          <w:szCs w:val="28"/>
          <w:lang w:val="uk-UA"/>
        </w:rPr>
        <w:t>Аналіз ліквідності й платоспроможності підприємства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605"/>
        <w:gridCol w:w="1804"/>
        <w:gridCol w:w="836"/>
        <w:gridCol w:w="850"/>
        <w:gridCol w:w="851"/>
        <w:gridCol w:w="850"/>
      </w:tblGrid>
      <w:tr w:rsidR="006159BE" w:rsidRPr="001C598E" w:rsidTr="00241410">
        <w:trPr>
          <w:trHeight w:val="475"/>
          <w:tblHeader/>
        </w:trPr>
        <w:tc>
          <w:tcPr>
            <w:tcW w:w="1668" w:type="dxa"/>
            <w:shd w:val="clear" w:color="auto" w:fill="auto"/>
          </w:tcPr>
          <w:p w:rsidR="006159BE" w:rsidRPr="001C598E" w:rsidRDefault="006159BE" w:rsidP="00241410">
            <w:pPr>
              <w:spacing w:after="0"/>
              <w:jc w:val="center"/>
              <w:rPr>
                <w:rFonts w:ascii="Times New Roman" w:hAnsi="Times New Roman" w:cs="Times New Roman"/>
                <w:bCs/>
                <w:sz w:val="24"/>
                <w:szCs w:val="24"/>
                <w:lang w:val="uk-UA"/>
              </w:rPr>
            </w:pPr>
            <w:r w:rsidRPr="001C598E">
              <w:rPr>
                <w:rFonts w:ascii="Times New Roman" w:hAnsi="Times New Roman" w:cs="Times New Roman"/>
                <w:bCs/>
                <w:sz w:val="24"/>
                <w:szCs w:val="24"/>
                <w:lang w:val="uk-UA"/>
              </w:rPr>
              <w:t>Показники</w:t>
            </w:r>
          </w:p>
        </w:tc>
        <w:tc>
          <w:tcPr>
            <w:tcW w:w="2605" w:type="dxa"/>
            <w:shd w:val="clear" w:color="auto" w:fill="auto"/>
          </w:tcPr>
          <w:p w:rsidR="006159BE" w:rsidRPr="001C598E" w:rsidRDefault="006159BE" w:rsidP="00241410">
            <w:pPr>
              <w:spacing w:after="0"/>
              <w:jc w:val="center"/>
              <w:rPr>
                <w:rFonts w:ascii="Times New Roman" w:hAnsi="Times New Roman" w:cs="Times New Roman"/>
                <w:bCs/>
                <w:sz w:val="24"/>
                <w:szCs w:val="24"/>
                <w:lang w:val="uk-UA"/>
              </w:rPr>
            </w:pPr>
            <w:r w:rsidRPr="001C598E">
              <w:rPr>
                <w:rFonts w:ascii="Times New Roman" w:hAnsi="Times New Roman" w:cs="Times New Roman"/>
                <w:bCs/>
                <w:sz w:val="24"/>
                <w:szCs w:val="24"/>
                <w:lang w:val="uk-UA"/>
              </w:rPr>
              <w:t>Розрахунок</w:t>
            </w:r>
          </w:p>
        </w:tc>
        <w:tc>
          <w:tcPr>
            <w:tcW w:w="1804" w:type="dxa"/>
            <w:shd w:val="clear" w:color="auto" w:fill="auto"/>
          </w:tcPr>
          <w:p w:rsidR="006159BE" w:rsidRPr="001C598E" w:rsidRDefault="006159BE" w:rsidP="00241410">
            <w:pPr>
              <w:spacing w:after="0"/>
              <w:jc w:val="center"/>
              <w:rPr>
                <w:rFonts w:ascii="Times New Roman" w:hAnsi="Times New Roman" w:cs="Times New Roman"/>
                <w:bCs/>
                <w:sz w:val="24"/>
                <w:szCs w:val="24"/>
                <w:lang w:val="uk-UA"/>
              </w:rPr>
            </w:pPr>
            <w:r w:rsidRPr="001C598E">
              <w:rPr>
                <w:rFonts w:ascii="Times New Roman" w:hAnsi="Times New Roman" w:cs="Times New Roman"/>
                <w:bCs/>
                <w:sz w:val="24"/>
                <w:szCs w:val="24"/>
                <w:lang w:val="uk-UA"/>
              </w:rPr>
              <w:t xml:space="preserve">Рядки </w:t>
            </w:r>
          </w:p>
          <w:p w:rsidR="006159BE" w:rsidRPr="001C598E" w:rsidRDefault="006159BE" w:rsidP="00241410">
            <w:pPr>
              <w:spacing w:after="0"/>
              <w:jc w:val="center"/>
              <w:rPr>
                <w:rFonts w:ascii="Times New Roman" w:hAnsi="Times New Roman" w:cs="Times New Roman"/>
                <w:bCs/>
                <w:sz w:val="24"/>
                <w:szCs w:val="24"/>
                <w:lang w:val="uk-UA"/>
              </w:rPr>
            </w:pPr>
            <w:r w:rsidRPr="001C598E">
              <w:rPr>
                <w:rFonts w:ascii="Times New Roman" w:hAnsi="Times New Roman" w:cs="Times New Roman"/>
                <w:bCs/>
                <w:sz w:val="24"/>
                <w:szCs w:val="24"/>
                <w:lang w:val="uk-UA"/>
              </w:rPr>
              <w:t>балансу</w:t>
            </w:r>
          </w:p>
        </w:tc>
        <w:tc>
          <w:tcPr>
            <w:tcW w:w="836" w:type="dxa"/>
            <w:shd w:val="clear" w:color="auto" w:fill="auto"/>
          </w:tcPr>
          <w:p w:rsidR="006159BE" w:rsidRPr="001C598E" w:rsidRDefault="006159BE" w:rsidP="00307FE2">
            <w:pPr>
              <w:spacing w:after="0"/>
              <w:jc w:val="center"/>
              <w:rPr>
                <w:rFonts w:ascii="Times New Roman" w:hAnsi="Times New Roman" w:cs="Times New Roman"/>
                <w:bCs/>
                <w:sz w:val="24"/>
                <w:szCs w:val="24"/>
                <w:lang w:val="uk-UA"/>
              </w:rPr>
            </w:pPr>
            <w:r w:rsidRPr="001C598E">
              <w:rPr>
                <w:rFonts w:ascii="Times New Roman" w:hAnsi="Times New Roman" w:cs="Times New Roman"/>
                <w:bCs/>
                <w:sz w:val="24"/>
                <w:szCs w:val="24"/>
                <w:lang w:val="uk-UA"/>
              </w:rPr>
              <w:t>20</w:t>
            </w:r>
            <w:r w:rsidR="00307FE2">
              <w:rPr>
                <w:rFonts w:ascii="Times New Roman" w:hAnsi="Times New Roman" w:cs="Times New Roman"/>
                <w:bCs/>
                <w:sz w:val="24"/>
                <w:szCs w:val="24"/>
                <w:lang w:val="uk-UA"/>
              </w:rPr>
              <w:t>13</w:t>
            </w:r>
            <w:r w:rsidRPr="001C598E">
              <w:rPr>
                <w:rFonts w:ascii="Times New Roman" w:hAnsi="Times New Roman" w:cs="Times New Roman"/>
                <w:bCs/>
                <w:sz w:val="24"/>
                <w:szCs w:val="24"/>
                <w:lang w:val="uk-UA"/>
              </w:rPr>
              <w:t xml:space="preserve"> рік</w:t>
            </w:r>
          </w:p>
        </w:tc>
        <w:tc>
          <w:tcPr>
            <w:tcW w:w="850" w:type="dxa"/>
            <w:shd w:val="clear" w:color="auto" w:fill="auto"/>
          </w:tcPr>
          <w:p w:rsidR="006159BE" w:rsidRPr="001C598E" w:rsidRDefault="006159BE" w:rsidP="00307FE2">
            <w:pPr>
              <w:spacing w:after="0"/>
              <w:jc w:val="center"/>
              <w:rPr>
                <w:rFonts w:ascii="Times New Roman" w:hAnsi="Times New Roman" w:cs="Times New Roman"/>
                <w:bCs/>
                <w:sz w:val="24"/>
                <w:szCs w:val="24"/>
                <w:lang w:val="uk-UA"/>
              </w:rPr>
            </w:pPr>
            <w:r w:rsidRPr="001C598E">
              <w:rPr>
                <w:rFonts w:ascii="Times New Roman" w:hAnsi="Times New Roman" w:cs="Times New Roman"/>
                <w:bCs/>
                <w:sz w:val="24"/>
                <w:szCs w:val="24"/>
                <w:lang w:val="uk-UA"/>
              </w:rPr>
              <w:t>201</w:t>
            </w:r>
            <w:r w:rsidR="00307FE2">
              <w:rPr>
                <w:rFonts w:ascii="Times New Roman" w:hAnsi="Times New Roman" w:cs="Times New Roman"/>
                <w:bCs/>
                <w:sz w:val="24"/>
                <w:szCs w:val="24"/>
                <w:lang w:val="uk-UA"/>
              </w:rPr>
              <w:t>4</w:t>
            </w:r>
            <w:r w:rsidRPr="001C598E">
              <w:rPr>
                <w:rFonts w:ascii="Times New Roman" w:hAnsi="Times New Roman" w:cs="Times New Roman"/>
                <w:bCs/>
                <w:sz w:val="24"/>
                <w:szCs w:val="24"/>
                <w:lang w:val="uk-UA"/>
              </w:rPr>
              <w:t xml:space="preserve"> рік</w:t>
            </w:r>
          </w:p>
        </w:tc>
        <w:tc>
          <w:tcPr>
            <w:tcW w:w="851" w:type="dxa"/>
          </w:tcPr>
          <w:p w:rsidR="006159BE" w:rsidRDefault="006159BE" w:rsidP="0024141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Абс.</w:t>
            </w:r>
          </w:p>
          <w:p w:rsidR="006159BE" w:rsidRPr="001A0A55" w:rsidRDefault="006159BE" w:rsidP="0024141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відх.</w:t>
            </w:r>
          </w:p>
        </w:tc>
        <w:tc>
          <w:tcPr>
            <w:tcW w:w="850" w:type="dxa"/>
          </w:tcPr>
          <w:p w:rsidR="006159BE" w:rsidRPr="001A0A55" w:rsidRDefault="006159BE" w:rsidP="00241410">
            <w:pPr>
              <w:spacing w:after="0" w:line="240" w:lineRule="auto"/>
              <w:jc w:val="center"/>
              <w:rPr>
                <w:rFonts w:ascii="Times New Roman" w:hAnsi="Times New Roman"/>
                <w:bCs/>
                <w:sz w:val="24"/>
                <w:szCs w:val="24"/>
                <w:lang w:val="uk-UA"/>
              </w:rPr>
            </w:pPr>
            <w:r w:rsidRPr="001A0A55">
              <w:rPr>
                <w:rFonts w:ascii="Times New Roman" w:hAnsi="Times New Roman"/>
                <w:bCs/>
                <w:sz w:val="24"/>
                <w:szCs w:val="24"/>
                <w:lang w:val="uk-UA"/>
              </w:rPr>
              <w:t>Темп зміни</w:t>
            </w:r>
          </w:p>
        </w:tc>
      </w:tr>
      <w:tr w:rsidR="006159BE" w:rsidRPr="001C598E" w:rsidTr="00241410">
        <w:trPr>
          <w:trHeight w:val="685"/>
        </w:trPr>
        <w:tc>
          <w:tcPr>
            <w:tcW w:w="1668" w:type="dxa"/>
            <w:shd w:val="clear" w:color="auto" w:fill="auto"/>
          </w:tcPr>
          <w:p w:rsidR="006159BE" w:rsidRPr="001C598E" w:rsidRDefault="006159BE" w:rsidP="00241410">
            <w:pPr>
              <w:spacing w:after="0"/>
              <w:rPr>
                <w:rFonts w:ascii="Times New Roman" w:hAnsi="Times New Roman" w:cs="Times New Roman"/>
                <w:sz w:val="24"/>
                <w:szCs w:val="24"/>
                <w:lang w:val="uk-UA"/>
              </w:rPr>
            </w:pPr>
            <w:r w:rsidRPr="001C598E">
              <w:rPr>
                <w:rFonts w:ascii="Times New Roman" w:hAnsi="Times New Roman" w:cs="Times New Roman"/>
                <w:sz w:val="24"/>
                <w:szCs w:val="24"/>
                <w:lang w:val="uk-UA"/>
              </w:rPr>
              <w:t>1. Коефіцієнт загальної ліквідності</w:t>
            </w:r>
          </w:p>
        </w:tc>
        <w:tc>
          <w:tcPr>
            <w:tcW w:w="2605"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Оборотні активи / Поточні зобов'язання</w:t>
            </w:r>
          </w:p>
        </w:tc>
        <w:tc>
          <w:tcPr>
            <w:tcW w:w="1804"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Р 260+270 / Р 620+630</w:t>
            </w:r>
          </w:p>
        </w:tc>
        <w:tc>
          <w:tcPr>
            <w:tcW w:w="836"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5,04</w:t>
            </w:r>
          </w:p>
        </w:tc>
        <w:tc>
          <w:tcPr>
            <w:tcW w:w="850"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7,99</w:t>
            </w:r>
          </w:p>
        </w:tc>
        <w:tc>
          <w:tcPr>
            <w:tcW w:w="851" w:type="dxa"/>
            <w:vAlign w:val="center"/>
          </w:tcPr>
          <w:p w:rsidR="006159BE" w:rsidRPr="001E5AE4" w:rsidRDefault="006159BE" w:rsidP="00241410">
            <w:pPr>
              <w:spacing w:after="0"/>
              <w:jc w:val="center"/>
              <w:rPr>
                <w:rFonts w:ascii="Times New Roman" w:hAnsi="Times New Roman" w:cs="Times New Roman"/>
                <w:sz w:val="24"/>
                <w:szCs w:val="24"/>
              </w:rPr>
            </w:pPr>
            <w:r w:rsidRPr="001E5AE4">
              <w:rPr>
                <w:rFonts w:ascii="Times New Roman" w:hAnsi="Times New Roman" w:cs="Times New Roman"/>
                <w:sz w:val="24"/>
                <w:szCs w:val="24"/>
              </w:rPr>
              <w:t>2,95</w:t>
            </w:r>
          </w:p>
        </w:tc>
        <w:tc>
          <w:tcPr>
            <w:tcW w:w="850"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1,58</w:t>
            </w:r>
          </w:p>
        </w:tc>
      </w:tr>
      <w:tr w:rsidR="006159BE" w:rsidRPr="001C598E" w:rsidTr="00241410">
        <w:trPr>
          <w:trHeight w:val="992"/>
        </w:trPr>
        <w:tc>
          <w:tcPr>
            <w:tcW w:w="1668" w:type="dxa"/>
            <w:shd w:val="clear" w:color="auto" w:fill="auto"/>
          </w:tcPr>
          <w:p w:rsidR="006159BE" w:rsidRPr="001C598E" w:rsidRDefault="006159BE" w:rsidP="00241410">
            <w:pPr>
              <w:spacing w:after="0"/>
              <w:rPr>
                <w:rFonts w:ascii="Times New Roman" w:hAnsi="Times New Roman" w:cs="Times New Roman"/>
                <w:sz w:val="24"/>
                <w:szCs w:val="24"/>
                <w:lang w:val="uk-UA"/>
              </w:rPr>
            </w:pPr>
            <w:r w:rsidRPr="001C598E">
              <w:rPr>
                <w:rFonts w:ascii="Times New Roman" w:hAnsi="Times New Roman" w:cs="Times New Roman"/>
                <w:sz w:val="24"/>
                <w:szCs w:val="24"/>
                <w:lang w:val="uk-UA"/>
              </w:rPr>
              <w:t>2. Коефіцієнт термінової ліквідності</w:t>
            </w:r>
          </w:p>
        </w:tc>
        <w:tc>
          <w:tcPr>
            <w:tcW w:w="2605"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(Поточні активи - Запаси) / поточні зобов'язання</w:t>
            </w:r>
          </w:p>
        </w:tc>
        <w:tc>
          <w:tcPr>
            <w:tcW w:w="1804"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Р260-∑ (Р 100 – Р 140) / Р 620+630</w:t>
            </w:r>
          </w:p>
        </w:tc>
        <w:tc>
          <w:tcPr>
            <w:tcW w:w="836" w:type="dxa"/>
            <w:shd w:val="clear" w:color="auto" w:fill="auto"/>
            <w:vAlign w:val="center"/>
          </w:tcPr>
          <w:p w:rsidR="006159BE" w:rsidRPr="001C598E" w:rsidRDefault="00D5796C" w:rsidP="00D5796C">
            <w:pPr>
              <w:spacing w:after="0"/>
              <w:jc w:val="center"/>
              <w:rPr>
                <w:rFonts w:ascii="Times New Roman" w:hAnsi="Times New Roman" w:cs="Times New Roman"/>
                <w:sz w:val="24"/>
                <w:szCs w:val="24"/>
              </w:rPr>
            </w:pPr>
            <w:r>
              <w:rPr>
                <w:rFonts w:ascii="Times New Roman" w:hAnsi="Times New Roman" w:cs="Times New Roman"/>
                <w:sz w:val="24"/>
                <w:szCs w:val="24"/>
                <w:lang w:val="uk-UA"/>
              </w:rPr>
              <w:t>0</w:t>
            </w:r>
            <w:r w:rsidR="006159BE" w:rsidRPr="001C598E">
              <w:rPr>
                <w:rFonts w:ascii="Times New Roman" w:hAnsi="Times New Roman" w:cs="Times New Roman"/>
                <w:sz w:val="24"/>
                <w:szCs w:val="24"/>
              </w:rPr>
              <w:t>,</w:t>
            </w:r>
            <w:r>
              <w:rPr>
                <w:rFonts w:ascii="Times New Roman" w:hAnsi="Times New Roman" w:cs="Times New Roman"/>
                <w:sz w:val="24"/>
                <w:szCs w:val="24"/>
                <w:lang w:val="uk-UA"/>
              </w:rPr>
              <w:t>48</w:t>
            </w:r>
          </w:p>
        </w:tc>
        <w:tc>
          <w:tcPr>
            <w:tcW w:w="850" w:type="dxa"/>
            <w:shd w:val="clear" w:color="auto" w:fill="auto"/>
            <w:vAlign w:val="center"/>
          </w:tcPr>
          <w:p w:rsidR="006159BE" w:rsidRPr="00D5796C" w:rsidRDefault="00D5796C" w:rsidP="00D5796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6159BE" w:rsidRPr="001C598E">
              <w:rPr>
                <w:rFonts w:ascii="Times New Roman" w:hAnsi="Times New Roman" w:cs="Times New Roman"/>
                <w:sz w:val="24"/>
                <w:szCs w:val="24"/>
              </w:rPr>
              <w:t>,</w:t>
            </w:r>
            <w:r>
              <w:rPr>
                <w:rFonts w:ascii="Times New Roman" w:hAnsi="Times New Roman" w:cs="Times New Roman"/>
                <w:sz w:val="24"/>
                <w:szCs w:val="24"/>
                <w:lang w:val="uk-UA"/>
              </w:rPr>
              <w:t>88</w:t>
            </w:r>
          </w:p>
        </w:tc>
        <w:tc>
          <w:tcPr>
            <w:tcW w:w="851" w:type="dxa"/>
            <w:vAlign w:val="center"/>
          </w:tcPr>
          <w:p w:rsidR="006159BE" w:rsidRPr="00CC4956" w:rsidRDefault="00CC4956" w:rsidP="00CC495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6159BE" w:rsidRPr="001E5AE4">
              <w:rPr>
                <w:rFonts w:ascii="Times New Roman" w:hAnsi="Times New Roman" w:cs="Times New Roman"/>
                <w:sz w:val="24"/>
                <w:szCs w:val="24"/>
              </w:rPr>
              <w:t>,</w:t>
            </w:r>
            <w:r>
              <w:rPr>
                <w:rFonts w:ascii="Times New Roman" w:hAnsi="Times New Roman" w:cs="Times New Roman"/>
                <w:sz w:val="24"/>
                <w:szCs w:val="24"/>
                <w:lang w:val="uk-UA"/>
              </w:rPr>
              <w:t>4</w:t>
            </w:r>
          </w:p>
        </w:tc>
        <w:tc>
          <w:tcPr>
            <w:tcW w:w="850" w:type="dxa"/>
            <w:vAlign w:val="center"/>
          </w:tcPr>
          <w:p w:rsidR="006159BE" w:rsidRPr="00CC4956" w:rsidRDefault="006159BE" w:rsidP="00CC4956">
            <w:pPr>
              <w:spacing w:after="0"/>
              <w:jc w:val="center"/>
              <w:rPr>
                <w:rFonts w:ascii="Times New Roman" w:hAnsi="Times New Roman"/>
                <w:sz w:val="24"/>
                <w:szCs w:val="24"/>
                <w:lang w:val="uk-UA"/>
              </w:rPr>
            </w:pPr>
            <w:r w:rsidRPr="001A0A55">
              <w:rPr>
                <w:rFonts w:ascii="Times New Roman" w:hAnsi="Times New Roman"/>
                <w:sz w:val="24"/>
                <w:szCs w:val="24"/>
              </w:rPr>
              <w:t>1,</w:t>
            </w:r>
            <w:r w:rsidR="00CC4956">
              <w:rPr>
                <w:rFonts w:ascii="Times New Roman" w:hAnsi="Times New Roman"/>
                <w:sz w:val="24"/>
                <w:szCs w:val="24"/>
                <w:lang w:val="uk-UA"/>
              </w:rPr>
              <w:t>83</w:t>
            </w:r>
          </w:p>
        </w:tc>
      </w:tr>
      <w:tr w:rsidR="006159BE" w:rsidRPr="001C598E" w:rsidTr="00241410">
        <w:trPr>
          <w:trHeight w:val="910"/>
        </w:trPr>
        <w:tc>
          <w:tcPr>
            <w:tcW w:w="1668" w:type="dxa"/>
            <w:shd w:val="clear" w:color="auto" w:fill="auto"/>
          </w:tcPr>
          <w:p w:rsidR="006159BE" w:rsidRPr="001C598E" w:rsidRDefault="006159BE" w:rsidP="00241410">
            <w:pPr>
              <w:spacing w:after="0"/>
              <w:rPr>
                <w:rFonts w:ascii="Times New Roman" w:hAnsi="Times New Roman" w:cs="Times New Roman"/>
                <w:sz w:val="24"/>
                <w:szCs w:val="24"/>
                <w:lang w:val="uk-UA"/>
              </w:rPr>
            </w:pPr>
            <w:r w:rsidRPr="001C598E">
              <w:rPr>
                <w:rFonts w:ascii="Times New Roman" w:hAnsi="Times New Roman" w:cs="Times New Roman"/>
                <w:sz w:val="24"/>
                <w:szCs w:val="24"/>
                <w:lang w:val="uk-UA"/>
              </w:rPr>
              <w:t>3. Коефіцієнт абсолютної ліквідності</w:t>
            </w:r>
          </w:p>
        </w:tc>
        <w:tc>
          <w:tcPr>
            <w:tcW w:w="2605"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(Поточні фінансові інвестиції + кошти) / поточні зобов'язання</w:t>
            </w:r>
          </w:p>
        </w:tc>
        <w:tc>
          <w:tcPr>
            <w:tcW w:w="1804"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 Р 230 + Р 240) / Р 620+630</w:t>
            </w:r>
          </w:p>
        </w:tc>
        <w:tc>
          <w:tcPr>
            <w:tcW w:w="836" w:type="dxa"/>
            <w:shd w:val="clear" w:color="auto" w:fill="auto"/>
            <w:vAlign w:val="center"/>
          </w:tcPr>
          <w:p w:rsidR="006159BE" w:rsidRPr="001C598E" w:rsidRDefault="006159BE" w:rsidP="00CC4956">
            <w:pPr>
              <w:spacing w:after="0"/>
              <w:jc w:val="center"/>
              <w:rPr>
                <w:rFonts w:ascii="Times New Roman" w:hAnsi="Times New Roman" w:cs="Times New Roman"/>
                <w:sz w:val="24"/>
                <w:szCs w:val="24"/>
              </w:rPr>
            </w:pPr>
            <w:r w:rsidRPr="001C598E">
              <w:rPr>
                <w:rFonts w:ascii="Times New Roman" w:hAnsi="Times New Roman" w:cs="Times New Roman"/>
                <w:sz w:val="24"/>
                <w:szCs w:val="24"/>
              </w:rPr>
              <w:t>0,0</w:t>
            </w:r>
            <w:r w:rsidR="00CC4956">
              <w:rPr>
                <w:rFonts w:ascii="Times New Roman" w:hAnsi="Times New Roman" w:cs="Times New Roman"/>
                <w:sz w:val="24"/>
                <w:szCs w:val="24"/>
                <w:lang w:val="uk-UA"/>
              </w:rPr>
              <w:t>4</w:t>
            </w:r>
          </w:p>
        </w:tc>
        <w:tc>
          <w:tcPr>
            <w:tcW w:w="850" w:type="dxa"/>
            <w:shd w:val="clear" w:color="auto" w:fill="auto"/>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0,11</w:t>
            </w:r>
          </w:p>
        </w:tc>
        <w:tc>
          <w:tcPr>
            <w:tcW w:w="851" w:type="dxa"/>
            <w:vAlign w:val="center"/>
          </w:tcPr>
          <w:p w:rsidR="006159BE" w:rsidRPr="001E5AE4" w:rsidRDefault="006159BE" w:rsidP="00CC4956">
            <w:pPr>
              <w:spacing w:after="0"/>
              <w:jc w:val="center"/>
              <w:rPr>
                <w:rFonts w:ascii="Times New Roman" w:hAnsi="Times New Roman" w:cs="Times New Roman"/>
                <w:sz w:val="24"/>
                <w:szCs w:val="24"/>
              </w:rPr>
            </w:pPr>
            <w:r w:rsidRPr="001E5AE4">
              <w:rPr>
                <w:rFonts w:ascii="Times New Roman" w:hAnsi="Times New Roman" w:cs="Times New Roman"/>
                <w:sz w:val="24"/>
                <w:szCs w:val="24"/>
              </w:rPr>
              <w:t>0,0</w:t>
            </w:r>
            <w:r w:rsidR="00CC4956">
              <w:rPr>
                <w:rFonts w:ascii="Times New Roman" w:hAnsi="Times New Roman" w:cs="Times New Roman"/>
                <w:sz w:val="24"/>
                <w:szCs w:val="24"/>
                <w:lang w:val="uk-UA"/>
              </w:rPr>
              <w:t>7</w:t>
            </w:r>
          </w:p>
        </w:tc>
        <w:tc>
          <w:tcPr>
            <w:tcW w:w="850" w:type="dxa"/>
            <w:vAlign w:val="center"/>
          </w:tcPr>
          <w:p w:rsidR="006159BE" w:rsidRPr="00CC4956" w:rsidRDefault="00CC4956" w:rsidP="00CC4956">
            <w:pPr>
              <w:spacing w:after="0"/>
              <w:jc w:val="center"/>
              <w:rPr>
                <w:rFonts w:ascii="Times New Roman" w:hAnsi="Times New Roman"/>
                <w:sz w:val="24"/>
                <w:szCs w:val="24"/>
                <w:lang w:val="uk-UA"/>
              </w:rPr>
            </w:pPr>
            <w:r>
              <w:rPr>
                <w:rFonts w:ascii="Times New Roman" w:hAnsi="Times New Roman"/>
                <w:sz w:val="24"/>
                <w:szCs w:val="24"/>
                <w:lang w:val="uk-UA"/>
              </w:rPr>
              <w:t>2</w:t>
            </w:r>
            <w:r w:rsidR="006159BE" w:rsidRPr="001A0A55">
              <w:rPr>
                <w:rFonts w:ascii="Times New Roman" w:hAnsi="Times New Roman"/>
                <w:sz w:val="24"/>
                <w:szCs w:val="24"/>
              </w:rPr>
              <w:t>,</w:t>
            </w:r>
            <w:r>
              <w:rPr>
                <w:rFonts w:ascii="Times New Roman" w:hAnsi="Times New Roman"/>
                <w:sz w:val="24"/>
                <w:szCs w:val="24"/>
                <w:lang w:val="uk-UA"/>
              </w:rPr>
              <w:t>75</w:t>
            </w:r>
          </w:p>
        </w:tc>
      </w:tr>
      <w:tr w:rsidR="006159BE" w:rsidRPr="001C598E" w:rsidTr="00241410">
        <w:trPr>
          <w:trHeight w:val="255"/>
        </w:trPr>
        <w:tc>
          <w:tcPr>
            <w:tcW w:w="1668" w:type="dxa"/>
            <w:shd w:val="clear" w:color="auto" w:fill="auto"/>
            <w:noWrap/>
          </w:tcPr>
          <w:p w:rsidR="006159BE" w:rsidRPr="001C598E" w:rsidRDefault="006159BE" w:rsidP="00241410">
            <w:pPr>
              <w:spacing w:after="0"/>
              <w:rPr>
                <w:rFonts w:ascii="Times New Roman" w:hAnsi="Times New Roman" w:cs="Times New Roman"/>
                <w:sz w:val="24"/>
                <w:szCs w:val="24"/>
                <w:lang w:val="uk-UA"/>
              </w:rPr>
            </w:pPr>
            <w:r w:rsidRPr="001C598E">
              <w:rPr>
                <w:rFonts w:ascii="Times New Roman" w:hAnsi="Times New Roman" w:cs="Times New Roman"/>
                <w:sz w:val="24"/>
                <w:szCs w:val="24"/>
                <w:lang w:val="uk-UA"/>
              </w:rPr>
              <w:t xml:space="preserve">4. Власні обігові кошти </w:t>
            </w:r>
            <w:r w:rsidRPr="001C598E">
              <w:rPr>
                <w:rFonts w:ascii="Times New Roman" w:hAnsi="Times New Roman" w:cs="Times New Roman"/>
                <w:sz w:val="24"/>
                <w:szCs w:val="24"/>
                <w:lang w:val="uk-UA"/>
              </w:rPr>
              <w:lastRenderedPageBreak/>
              <w:t>(ВОК)</w:t>
            </w:r>
          </w:p>
        </w:tc>
        <w:tc>
          <w:tcPr>
            <w:tcW w:w="2605"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lastRenderedPageBreak/>
              <w:t>власний капітал - необоротні активи</w:t>
            </w:r>
          </w:p>
        </w:tc>
        <w:tc>
          <w:tcPr>
            <w:tcW w:w="1804"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Р380+430+</w:t>
            </w:r>
          </w:p>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480-080</w:t>
            </w:r>
          </w:p>
        </w:tc>
        <w:tc>
          <w:tcPr>
            <w:tcW w:w="836"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2228</w:t>
            </w:r>
          </w:p>
        </w:tc>
        <w:tc>
          <w:tcPr>
            <w:tcW w:w="850"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2843</w:t>
            </w:r>
          </w:p>
        </w:tc>
        <w:tc>
          <w:tcPr>
            <w:tcW w:w="851" w:type="dxa"/>
            <w:vAlign w:val="center"/>
          </w:tcPr>
          <w:p w:rsidR="006159BE" w:rsidRPr="001E5AE4" w:rsidRDefault="006159BE" w:rsidP="00241410">
            <w:pPr>
              <w:spacing w:after="0"/>
              <w:jc w:val="center"/>
              <w:rPr>
                <w:rFonts w:ascii="Times New Roman" w:hAnsi="Times New Roman" w:cs="Times New Roman"/>
                <w:sz w:val="24"/>
                <w:szCs w:val="24"/>
              </w:rPr>
            </w:pPr>
            <w:r w:rsidRPr="001E5AE4">
              <w:rPr>
                <w:rFonts w:ascii="Times New Roman" w:hAnsi="Times New Roman" w:cs="Times New Roman"/>
                <w:sz w:val="24"/>
                <w:szCs w:val="24"/>
              </w:rPr>
              <w:t>615</w:t>
            </w:r>
          </w:p>
        </w:tc>
        <w:tc>
          <w:tcPr>
            <w:tcW w:w="850"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1,28</w:t>
            </w:r>
          </w:p>
        </w:tc>
      </w:tr>
      <w:tr w:rsidR="006159BE" w:rsidRPr="001C598E" w:rsidTr="00241410">
        <w:trPr>
          <w:trHeight w:val="1338"/>
        </w:trPr>
        <w:tc>
          <w:tcPr>
            <w:tcW w:w="1668" w:type="dxa"/>
            <w:shd w:val="clear" w:color="auto" w:fill="auto"/>
            <w:noWrap/>
          </w:tcPr>
          <w:p w:rsidR="006159BE" w:rsidRPr="001C598E" w:rsidRDefault="006159BE" w:rsidP="00241410">
            <w:pPr>
              <w:spacing w:after="0"/>
              <w:rPr>
                <w:rFonts w:ascii="Times New Roman" w:hAnsi="Times New Roman" w:cs="Times New Roman"/>
                <w:sz w:val="24"/>
                <w:szCs w:val="24"/>
                <w:lang w:val="uk-UA"/>
              </w:rPr>
            </w:pPr>
            <w:r w:rsidRPr="001C598E">
              <w:rPr>
                <w:rFonts w:ascii="Times New Roman" w:hAnsi="Times New Roman" w:cs="Times New Roman"/>
                <w:sz w:val="24"/>
                <w:szCs w:val="24"/>
                <w:lang w:val="uk-UA"/>
              </w:rPr>
              <w:lastRenderedPageBreak/>
              <w:t xml:space="preserve">5. Нормальні джерела фінансування запасів </w:t>
            </w:r>
          </w:p>
        </w:tc>
        <w:tc>
          <w:tcPr>
            <w:tcW w:w="2605"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Власні обігові кошти + кредиторська заборгованість по товарах + короткострокові кредити</w:t>
            </w:r>
          </w:p>
        </w:tc>
        <w:tc>
          <w:tcPr>
            <w:tcW w:w="1804"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(Р380+430+</w:t>
            </w:r>
          </w:p>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480-080)+</w:t>
            </w:r>
          </w:p>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530+500</w:t>
            </w:r>
          </w:p>
        </w:tc>
        <w:tc>
          <w:tcPr>
            <w:tcW w:w="836"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rPr>
              <w:t>2583</w:t>
            </w:r>
          </w:p>
        </w:tc>
        <w:tc>
          <w:tcPr>
            <w:tcW w:w="850"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rPr>
              <w:t>3077</w:t>
            </w:r>
          </w:p>
        </w:tc>
        <w:tc>
          <w:tcPr>
            <w:tcW w:w="851" w:type="dxa"/>
            <w:vAlign w:val="center"/>
          </w:tcPr>
          <w:p w:rsidR="006159BE" w:rsidRPr="001E5AE4" w:rsidRDefault="006159BE" w:rsidP="00241410">
            <w:pPr>
              <w:spacing w:after="0"/>
              <w:jc w:val="center"/>
              <w:rPr>
                <w:rFonts w:ascii="Times New Roman" w:hAnsi="Times New Roman" w:cs="Times New Roman"/>
                <w:sz w:val="24"/>
                <w:szCs w:val="24"/>
              </w:rPr>
            </w:pPr>
            <w:r w:rsidRPr="001E5AE4">
              <w:rPr>
                <w:rFonts w:ascii="Times New Roman" w:hAnsi="Times New Roman" w:cs="Times New Roman"/>
                <w:sz w:val="24"/>
                <w:szCs w:val="24"/>
              </w:rPr>
              <w:t>494</w:t>
            </w:r>
          </w:p>
        </w:tc>
        <w:tc>
          <w:tcPr>
            <w:tcW w:w="850"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1,19</w:t>
            </w:r>
          </w:p>
        </w:tc>
      </w:tr>
      <w:tr w:rsidR="006159BE" w:rsidRPr="001C598E" w:rsidTr="00241410">
        <w:trPr>
          <w:trHeight w:val="255"/>
        </w:trPr>
        <w:tc>
          <w:tcPr>
            <w:tcW w:w="1668" w:type="dxa"/>
            <w:shd w:val="clear" w:color="auto" w:fill="auto"/>
            <w:noWrap/>
          </w:tcPr>
          <w:p w:rsidR="006159BE" w:rsidRPr="001C598E" w:rsidRDefault="006159BE" w:rsidP="00241410">
            <w:pPr>
              <w:spacing w:after="0"/>
              <w:rPr>
                <w:rFonts w:ascii="Times New Roman" w:hAnsi="Times New Roman" w:cs="Times New Roman"/>
                <w:sz w:val="24"/>
                <w:szCs w:val="24"/>
                <w:lang w:val="uk-UA"/>
              </w:rPr>
            </w:pPr>
            <w:r w:rsidRPr="001C598E">
              <w:rPr>
                <w:rFonts w:ascii="Times New Roman" w:hAnsi="Times New Roman" w:cs="Times New Roman"/>
                <w:sz w:val="24"/>
                <w:szCs w:val="24"/>
                <w:lang w:val="uk-UA"/>
              </w:rPr>
              <w:t xml:space="preserve">6. Коефіцієнт покриття запасів </w:t>
            </w:r>
          </w:p>
        </w:tc>
        <w:tc>
          <w:tcPr>
            <w:tcW w:w="2605"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Нормальні джерела фінансування запасів/запаси</w:t>
            </w:r>
          </w:p>
        </w:tc>
        <w:tc>
          <w:tcPr>
            <w:tcW w:w="1804"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п.5 /(Р100:140)</w:t>
            </w:r>
          </w:p>
        </w:tc>
        <w:tc>
          <w:tcPr>
            <w:tcW w:w="836"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1,03</w:t>
            </w:r>
          </w:p>
        </w:tc>
        <w:tc>
          <w:tcPr>
            <w:tcW w:w="850"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1,06</w:t>
            </w:r>
          </w:p>
        </w:tc>
        <w:tc>
          <w:tcPr>
            <w:tcW w:w="851" w:type="dxa"/>
            <w:vAlign w:val="center"/>
          </w:tcPr>
          <w:p w:rsidR="006159BE" w:rsidRPr="001E5AE4" w:rsidRDefault="006159BE" w:rsidP="00241410">
            <w:pPr>
              <w:spacing w:after="0"/>
              <w:jc w:val="center"/>
              <w:rPr>
                <w:rFonts w:ascii="Times New Roman" w:hAnsi="Times New Roman" w:cs="Times New Roman"/>
                <w:sz w:val="24"/>
                <w:szCs w:val="24"/>
              </w:rPr>
            </w:pPr>
            <w:r w:rsidRPr="001E5AE4">
              <w:rPr>
                <w:rFonts w:ascii="Times New Roman" w:hAnsi="Times New Roman" w:cs="Times New Roman"/>
                <w:sz w:val="24"/>
                <w:szCs w:val="24"/>
              </w:rPr>
              <w:t>0,03</w:t>
            </w:r>
          </w:p>
        </w:tc>
        <w:tc>
          <w:tcPr>
            <w:tcW w:w="850"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1,04</w:t>
            </w:r>
          </w:p>
        </w:tc>
      </w:tr>
      <w:tr w:rsidR="006159BE" w:rsidRPr="001C598E" w:rsidTr="00241410">
        <w:trPr>
          <w:trHeight w:val="255"/>
        </w:trPr>
        <w:tc>
          <w:tcPr>
            <w:tcW w:w="1668" w:type="dxa"/>
            <w:shd w:val="clear" w:color="auto" w:fill="auto"/>
            <w:noWrap/>
          </w:tcPr>
          <w:p w:rsidR="006159BE" w:rsidRPr="001C598E" w:rsidRDefault="006159BE" w:rsidP="00241410">
            <w:pPr>
              <w:spacing w:after="0"/>
              <w:rPr>
                <w:rFonts w:ascii="Times New Roman" w:hAnsi="Times New Roman" w:cs="Times New Roman"/>
                <w:sz w:val="24"/>
                <w:szCs w:val="24"/>
                <w:lang w:val="uk-UA"/>
              </w:rPr>
            </w:pPr>
            <w:r w:rsidRPr="001C598E">
              <w:rPr>
                <w:rFonts w:ascii="Times New Roman" w:hAnsi="Times New Roman" w:cs="Times New Roman"/>
                <w:sz w:val="24"/>
                <w:szCs w:val="24"/>
                <w:lang w:val="uk-UA"/>
              </w:rPr>
              <w:t>7. Коефіцієнт маневреності власних обігових коштів</w:t>
            </w:r>
          </w:p>
        </w:tc>
        <w:tc>
          <w:tcPr>
            <w:tcW w:w="2605"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Кошти / Власний капітал</w:t>
            </w:r>
          </w:p>
        </w:tc>
        <w:tc>
          <w:tcPr>
            <w:tcW w:w="1804"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w:t>
            </w:r>
            <w:r w:rsidRPr="001C598E">
              <w:rPr>
                <w:rFonts w:ascii="Times New Roman" w:hAnsi="Times New Roman" w:cs="Times New Roman"/>
                <w:sz w:val="24"/>
                <w:szCs w:val="24"/>
                <w:lang w:val="uk-UA"/>
              </w:rPr>
              <w:t>(230+240)/</w:t>
            </w:r>
          </w:p>
          <w:p w:rsidR="006159BE" w:rsidRPr="001C598E" w:rsidRDefault="006159BE" w:rsidP="00241410">
            <w:pPr>
              <w:spacing w:after="0"/>
              <w:jc w:val="center"/>
              <w:rPr>
                <w:rFonts w:ascii="Times New Roman" w:hAnsi="Times New Roman" w:cs="Times New Roman"/>
                <w:sz w:val="24"/>
                <w:szCs w:val="24"/>
                <w:lang w:val="uk-UA"/>
              </w:rPr>
            </w:pPr>
            <w:r w:rsidRPr="001C598E">
              <w:rPr>
                <w:rFonts w:ascii="Times New Roman" w:hAnsi="Times New Roman" w:cs="Times New Roman"/>
                <w:sz w:val="24"/>
                <w:szCs w:val="24"/>
                <w:lang w:val="uk-UA"/>
              </w:rPr>
              <w:t>380</w:t>
            </w:r>
          </w:p>
        </w:tc>
        <w:tc>
          <w:tcPr>
            <w:tcW w:w="836"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0,003</w:t>
            </w:r>
          </w:p>
        </w:tc>
        <w:tc>
          <w:tcPr>
            <w:tcW w:w="850" w:type="dxa"/>
            <w:shd w:val="clear" w:color="auto" w:fill="auto"/>
            <w:noWrap/>
            <w:vAlign w:val="center"/>
          </w:tcPr>
          <w:p w:rsidR="006159BE" w:rsidRPr="001C598E" w:rsidRDefault="006159BE" w:rsidP="00241410">
            <w:pPr>
              <w:spacing w:after="0"/>
              <w:jc w:val="center"/>
              <w:rPr>
                <w:rFonts w:ascii="Times New Roman" w:hAnsi="Times New Roman" w:cs="Times New Roman"/>
                <w:sz w:val="24"/>
                <w:szCs w:val="24"/>
              </w:rPr>
            </w:pPr>
            <w:r w:rsidRPr="001C598E">
              <w:rPr>
                <w:rFonts w:ascii="Times New Roman" w:hAnsi="Times New Roman" w:cs="Times New Roman"/>
                <w:sz w:val="24"/>
                <w:szCs w:val="24"/>
              </w:rPr>
              <w:t>0,007</w:t>
            </w:r>
          </w:p>
        </w:tc>
        <w:tc>
          <w:tcPr>
            <w:tcW w:w="851" w:type="dxa"/>
            <w:vAlign w:val="center"/>
          </w:tcPr>
          <w:p w:rsidR="006159BE" w:rsidRPr="001E5AE4" w:rsidRDefault="006159BE" w:rsidP="00241410">
            <w:pPr>
              <w:spacing w:after="0"/>
              <w:jc w:val="center"/>
              <w:rPr>
                <w:rFonts w:ascii="Times New Roman" w:hAnsi="Times New Roman" w:cs="Times New Roman"/>
                <w:sz w:val="24"/>
                <w:szCs w:val="24"/>
              </w:rPr>
            </w:pPr>
            <w:r w:rsidRPr="001E5AE4">
              <w:rPr>
                <w:rFonts w:ascii="Times New Roman" w:hAnsi="Times New Roman" w:cs="Times New Roman"/>
                <w:sz w:val="24"/>
                <w:szCs w:val="24"/>
              </w:rPr>
              <w:t>0,004</w:t>
            </w:r>
          </w:p>
        </w:tc>
        <w:tc>
          <w:tcPr>
            <w:tcW w:w="850" w:type="dxa"/>
            <w:vAlign w:val="center"/>
          </w:tcPr>
          <w:p w:rsidR="006159BE" w:rsidRPr="001A0A55" w:rsidRDefault="006159BE" w:rsidP="00FF33A1">
            <w:pPr>
              <w:spacing w:after="0"/>
              <w:jc w:val="center"/>
              <w:rPr>
                <w:rFonts w:ascii="Times New Roman" w:hAnsi="Times New Roman"/>
                <w:sz w:val="24"/>
                <w:szCs w:val="24"/>
              </w:rPr>
            </w:pPr>
            <w:r w:rsidRPr="001A0A55">
              <w:rPr>
                <w:rFonts w:ascii="Times New Roman" w:hAnsi="Times New Roman"/>
                <w:sz w:val="24"/>
                <w:szCs w:val="24"/>
              </w:rPr>
              <w:t>2,</w:t>
            </w:r>
            <w:r w:rsidR="00FF33A1">
              <w:rPr>
                <w:rFonts w:ascii="Times New Roman" w:hAnsi="Times New Roman"/>
                <w:sz w:val="24"/>
                <w:szCs w:val="24"/>
                <w:lang w:val="uk-UA"/>
              </w:rPr>
              <w:t>33</w:t>
            </w:r>
          </w:p>
        </w:tc>
      </w:tr>
    </w:tbl>
    <w:p w:rsidR="006159BE" w:rsidRPr="005745C9" w:rsidRDefault="006159BE" w:rsidP="006159BE">
      <w:pPr>
        <w:spacing w:after="0" w:line="360" w:lineRule="auto"/>
        <w:ind w:firstLine="686"/>
        <w:jc w:val="right"/>
        <w:rPr>
          <w:rFonts w:ascii="Times New Roman" w:hAnsi="Times New Roman" w:cs="Times New Roman"/>
          <w:sz w:val="28"/>
          <w:szCs w:val="28"/>
          <w:lang w:val="uk-UA"/>
        </w:rPr>
      </w:pPr>
    </w:p>
    <w:p w:rsidR="006159BE" w:rsidRDefault="006159BE" w:rsidP="006159B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Перевищення коефіцієнтів за фактом нормативних рівнів розглянутих коефіцієнтів вказує на відсутність нормального співвідношення оборотних коштів і поточних зобов’язань в структурі балансу (перевищення активів над зобов’язаннями більш ніж удвічі).</w:t>
      </w:r>
    </w:p>
    <w:p w:rsidR="006159BE" w:rsidRDefault="006159BE" w:rsidP="006159B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Але коефіцієнт абсолютної ліквідності значно менший нормативного рівня (0,11 грн./грн. при нормативному рівні 0,5 грн./грн.). Тобто вільних грошових коштів, не зв’язаних у запасах та дебіторської заборгованості, для підприємства не вистачає.</w:t>
      </w:r>
    </w:p>
    <w:p w:rsidR="00307FE2" w:rsidRDefault="006159BE" w:rsidP="006159BE">
      <w:pPr>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Необхідно відзначити наявність у підприємства власних обігових коштів. Позитивне значення цього показника </w:t>
      </w:r>
      <w:r>
        <w:rPr>
          <w:rFonts w:ascii="Times New Roman" w:hAnsi="Times New Roman" w:cs="Times New Roman"/>
          <w:sz w:val="28"/>
          <w:szCs w:val="28"/>
          <w:lang w:val="uk-UA"/>
        </w:rPr>
        <w:t xml:space="preserve">для </w:t>
      </w:r>
      <w:r w:rsidR="00307FE2">
        <w:rPr>
          <w:rFonts w:ascii="Times New Roman" w:hAnsi="Times New Roman"/>
          <w:sz w:val="28"/>
          <w:szCs w:val="28"/>
          <w:lang w:val="uk-UA"/>
        </w:rPr>
        <w:t xml:space="preserve">ТОВ «Сільськогосподарське підприємство «Донбас Агро» </w:t>
      </w:r>
      <w:r w:rsidRPr="005745C9">
        <w:rPr>
          <w:rFonts w:ascii="Times New Roman" w:hAnsi="Times New Roman" w:cs="Times New Roman"/>
          <w:sz w:val="28"/>
          <w:szCs w:val="28"/>
          <w:lang w:val="uk-UA"/>
        </w:rPr>
        <w:t>означає, що підприємство може погасити свої короткострокові зобов'язання й має фінансові ресурси для розширення своєї діяльності в майбутньому. Джерела формування запасів (ДФЗ) показують</w:t>
      </w:r>
      <w:r>
        <w:rPr>
          <w:rFonts w:ascii="Times New Roman" w:hAnsi="Times New Roman" w:cs="Times New Roman"/>
          <w:sz w:val="28"/>
          <w:szCs w:val="28"/>
          <w:lang w:val="uk-UA"/>
        </w:rPr>
        <w:t>,</w:t>
      </w:r>
      <w:r w:rsidRPr="005745C9">
        <w:rPr>
          <w:rFonts w:ascii="Times New Roman" w:hAnsi="Times New Roman" w:cs="Times New Roman"/>
          <w:sz w:val="28"/>
          <w:szCs w:val="28"/>
          <w:lang w:val="uk-UA"/>
        </w:rPr>
        <w:t xml:space="preserve"> за рахунок яких джерел сформовані запаси підприємства. На кінець аналізованого періоду ДФЗ склали </w:t>
      </w:r>
      <w:r>
        <w:rPr>
          <w:rFonts w:ascii="Times New Roman" w:hAnsi="Times New Roman" w:cs="Times New Roman"/>
          <w:sz w:val="28"/>
          <w:szCs w:val="28"/>
          <w:lang w:val="uk-UA"/>
        </w:rPr>
        <w:t>3077</w:t>
      </w:r>
      <w:r w:rsidRPr="005745C9">
        <w:rPr>
          <w:rFonts w:ascii="Times New Roman" w:hAnsi="Times New Roman" w:cs="Times New Roman"/>
          <w:sz w:val="28"/>
          <w:szCs w:val="28"/>
          <w:lang w:val="uk-UA"/>
        </w:rPr>
        <w:t xml:space="preserve">,0 тис. грн. Ситуація на підприємстві може бути виражена нерівністю: </w:t>
      </w:r>
    </w:p>
    <w:p w:rsidR="006159BE" w:rsidRPr="005745C9" w:rsidRDefault="006159BE" w:rsidP="006159BE">
      <w:pPr>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ВОК &lt; З &lt; ДФЗ – нормальна фінансова стійкість.</w:t>
      </w:r>
    </w:p>
    <w:p w:rsidR="006159BE" w:rsidRPr="005745C9" w:rsidRDefault="006159BE" w:rsidP="006159BE">
      <w:pPr>
        <w:pStyle w:val="af2"/>
        <w:autoSpaceDE w:val="0"/>
        <w:autoSpaceDN w:val="0"/>
        <w:spacing w:after="0" w:line="360" w:lineRule="auto"/>
        <w:ind w:left="0" w:firstLine="850"/>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lastRenderedPageBreak/>
        <w:t>Величина коефіцієнт</w:t>
      </w:r>
      <w:r>
        <w:rPr>
          <w:rFonts w:ascii="Times New Roman" w:hAnsi="Times New Roman" w:cs="Times New Roman"/>
          <w:sz w:val="28"/>
          <w:szCs w:val="28"/>
          <w:lang w:val="uk-UA"/>
        </w:rPr>
        <w:t>а</w:t>
      </w:r>
      <w:r w:rsidRPr="005745C9">
        <w:rPr>
          <w:rFonts w:ascii="Times New Roman" w:hAnsi="Times New Roman" w:cs="Times New Roman"/>
          <w:sz w:val="28"/>
          <w:szCs w:val="28"/>
          <w:lang w:val="uk-UA"/>
        </w:rPr>
        <w:t xml:space="preserve"> покриття запасів </w:t>
      </w:r>
      <w:r>
        <w:rPr>
          <w:rFonts w:ascii="Times New Roman" w:hAnsi="Times New Roman" w:cs="Times New Roman"/>
          <w:sz w:val="28"/>
          <w:szCs w:val="28"/>
          <w:lang w:val="uk-UA"/>
        </w:rPr>
        <w:t>зростає</w:t>
      </w:r>
      <w:r w:rsidRPr="005745C9">
        <w:rPr>
          <w:rFonts w:ascii="Times New Roman" w:hAnsi="Times New Roman" w:cs="Times New Roman"/>
          <w:sz w:val="28"/>
          <w:szCs w:val="28"/>
          <w:lang w:val="uk-UA"/>
        </w:rPr>
        <w:t xml:space="preserve"> з </w:t>
      </w:r>
      <w:r>
        <w:rPr>
          <w:rFonts w:ascii="Times New Roman" w:hAnsi="Times New Roman" w:cs="Times New Roman"/>
          <w:sz w:val="28"/>
          <w:szCs w:val="28"/>
          <w:lang w:val="uk-UA"/>
        </w:rPr>
        <w:t>1,03</w:t>
      </w:r>
      <w:r w:rsidRPr="005745C9">
        <w:rPr>
          <w:rFonts w:ascii="Times New Roman" w:hAnsi="Times New Roman" w:cs="Times New Roman"/>
          <w:sz w:val="28"/>
          <w:szCs w:val="28"/>
          <w:lang w:val="uk-UA"/>
        </w:rPr>
        <w:t xml:space="preserve"> з початку аналізованого періоду </w:t>
      </w:r>
      <w:r>
        <w:rPr>
          <w:rFonts w:ascii="Times New Roman" w:hAnsi="Times New Roman" w:cs="Times New Roman"/>
          <w:sz w:val="28"/>
          <w:szCs w:val="28"/>
          <w:lang w:val="uk-UA"/>
        </w:rPr>
        <w:t>-</w:t>
      </w:r>
      <w:r w:rsidRPr="005745C9">
        <w:rPr>
          <w:rFonts w:ascii="Times New Roman" w:hAnsi="Times New Roman" w:cs="Times New Roman"/>
          <w:sz w:val="28"/>
          <w:szCs w:val="28"/>
          <w:lang w:val="uk-UA"/>
        </w:rPr>
        <w:t xml:space="preserve"> до </w:t>
      </w:r>
      <w:r>
        <w:rPr>
          <w:rFonts w:ascii="Times New Roman" w:hAnsi="Times New Roman" w:cs="Times New Roman"/>
          <w:sz w:val="28"/>
          <w:szCs w:val="28"/>
          <w:lang w:val="uk-UA"/>
        </w:rPr>
        <w:t>1</w:t>
      </w:r>
      <w:r w:rsidRPr="005745C9">
        <w:rPr>
          <w:rFonts w:ascii="Times New Roman" w:hAnsi="Times New Roman" w:cs="Times New Roman"/>
          <w:sz w:val="28"/>
          <w:szCs w:val="28"/>
          <w:lang w:val="uk-UA"/>
        </w:rPr>
        <w:t>,</w:t>
      </w:r>
      <w:r>
        <w:rPr>
          <w:rFonts w:ascii="Times New Roman" w:hAnsi="Times New Roman" w:cs="Times New Roman"/>
          <w:sz w:val="28"/>
          <w:szCs w:val="28"/>
          <w:lang w:val="uk-UA"/>
        </w:rPr>
        <w:t>0</w:t>
      </w:r>
      <w:r w:rsidRPr="005745C9">
        <w:rPr>
          <w:rFonts w:ascii="Times New Roman" w:hAnsi="Times New Roman" w:cs="Times New Roman"/>
          <w:sz w:val="28"/>
          <w:szCs w:val="28"/>
          <w:lang w:val="uk-UA"/>
        </w:rPr>
        <w:t>6 на кінець</w:t>
      </w:r>
      <w:r>
        <w:rPr>
          <w:rFonts w:ascii="Times New Roman" w:hAnsi="Times New Roman" w:cs="Times New Roman"/>
          <w:sz w:val="28"/>
          <w:szCs w:val="28"/>
          <w:lang w:val="uk-UA"/>
        </w:rPr>
        <w:t xml:space="preserve"> періоду</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Цей п</w:t>
      </w:r>
      <w:r w:rsidRPr="005745C9">
        <w:rPr>
          <w:rFonts w:ascii="Times New Roman" w:hAnsi="Times New Roman" w:cs="Times New Roman"/>
          <w:sz w:val="28"/>
          <w:szCs w:val="28"/>
          <w:lang w:val="uk-UA"/>
        </w:rPr>
        <w:t xml:space="preserve">оказник перевищує одиницю, і говорить про достатність прийнятних ДФЗ. Коефіцієнт маневреності власних обігових коштів за звітний період </w:t>
      </w:r>
      <w:r>
        <w:rPr>
          <w:rFonts w:ascii="Times New Roman" w:hAnsi="Times New Roman" w:cs="Times New Roman"/>
          <w:sz w:val="28"/>
          <w:szCs w:val="28"/>
          <w:lang w:val="uk-UA"/>
        </w:rPr>
        <w:t>виріс</w:t>
      </w:r>
      <w:r w:rsidRPr="005745C9">
        <w:rPr>
          <w:rFonts w:ascii="Times New Roman" w:hAnsi="Times New Roman" w:cs="Times New Roman"/>
          <w:sz w:val="28"/>
          <w:szCs w:val="28"/>
          <w:lang w:val="uk-UA"/>
        </w:rPr>
        <w:t xml:space="preserve"> на 0,00</w:t>
      </w:r>
      <w:r>
        <w:rPr>
          <w:rFonts w:ascii="Times New Roman" w:hAnsi="Times New Roman" w:cs="Times New Roman"/>
          <w:sz w:val="28"/>
          <w:szCs w:val="28"/>
          <w:lang w:val="uk-UA"/>
        </w:rPr>
        <w:t>4</w:t>
      </w:r>
      <w:r w:rsidRPr="005745C9">
        <w:rPr>
          <w:rFonts w:ascii="Times New Roman" w:hAnsi="Times New Roman" w:cs="Times New Roman"/>
          <w:sz w:val="28"/>
          <w:szCs w:val="28"/>
          <w:lang w:val="uk-UA"/>
        </w:rPr>
        <w:t>.</w:t>
      </w:r>
      <w:r w:rsidRPr="005745C9">
        <w:rPr>
          <w:rFonts w:ascii="Times New Roman" w:hAnsi="Times New Roman" w:cs="Times New Roman"/>
          <w:sz w:val="28"/>
          <w:szCs w:val="28"/>
        </w:rPr>
        <w:t xml:space="preserve"> Розрахунок коефіцієнта маневреності власних засобів показує, що частка високоліквідних активів у власних засобах підприємства вкрай низка</w:t>
      </w:r>
      <w:r w:rsidRPr="005745C9">
        <w:rPr>
          <w:rFonts w:ascii="Times New Roman" w:hAnsi="Times New Roman" w:cs="Times New Roman"/>
          <w:sz w:val="28"/>
          <w:szCs w:val="28"/>
          <w:lang w:val="uk-UA"/>
        </w:rPr>
        <w:t>.</w:t>
      </w:r>
    </w:p>
    <w:p w:rsidR="006159BE" w:rsidRDefault="006159BE" w:rsidP="006159BE">
      <w:pPr>
        <w:spacing w:after="0" w:line="360" w:lineRule="auto"/>
        <w:ind w:firstLine="840"/>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Динаміка зміни показників структури капіталу і фінансової стійкості показана в табл. </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3</w:t>
      </w:r>
      <w:r w:rsidRPr="005745C9">
        <w:rPr>
          <w:rFonts w:ascii="Times New Roman" w:hAnsi="Times New Roman" w:cs="Times New Roman"/>
          <w:sz w:val="28"/>
          <w:szCs w:val="28"/>
          <w:lang w:val="uk-UA"/>
        </w:rPr>
        <w:t xml:space="preserve">. </w:t>
      </w:r>
    </w:p>
    <w:p w:rsidR="006159BE" w:rsidRPr="005745C9" w:rsidRDefault="006159BE" w:rsidP="006159BE">
      <w:pPr>
        <w:autoSpaceDE w:val="0"/>
        <w:autoSpaceDN w:val="0"/>
        <w:spacing w:after="0" w:line="360" w:lineRule="auto"/>
        <w:ind w:firstLine="850"/>
        <w:jc w:val="right"/>
        <w:rPr>
          <w:rFonts w:ascii="Times New Roman" w:hAnsi="Times New Roman" w:cs="Times New Roman"/>
          <w:sz w:val="28"/>
          <w:szCs w:val="28"/>
          <w:lang w:val="uk-UA"/>
        </w:rPr>
      </w:pPr>
      <w:r>
        <w:rPr>
          <w:rFonts w:ascii="Times New Roman" w:hAnsi="Times New Roman" w:cs="Times New Roman"/>
          <w:sz w:val="28"/>
          <w:szCs w:val="28"/>
          <w:lang w:val="uk-UA"/>
        </w:rPr>
        <w:t>Т</w:t>
      </w:r>
      <w:r w:rsidRPr="005745C9">
        <w:rPr>
          <w:rFonts w:ascii="Times New Roman" w:hAnsi="Times New Roman" w:cs="Times New Roman"/>
          <w:sz w:val="28"/>
          <w:szCs w:val="28"/>
          <w:lang w:val="uk-UA"/>
        </w:rPr>
        <w:t xml:space="preserve">аблиця </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3</w:t>
      </w:r>
    </w:p>
    <w:p w:rsidR="006159BE" w:rsidRPr="005745C9" w:rsidRDefault="006159BE" w:rsidP="006159BE">
      <w:pPr>
        <w:autoSpaceDE w:val="0"/>
        <w:autoSpaceDN w:val="0"/>
        <w:spacing w:after="0" w:line="360" w:lineRule="auto"/>
        <w:ind w:firstLine="850"/>
        <w:jc w:val="center"/>
        <w:rPr>
          <w:rFonts w:ascii="Times New Roman" w:hAnsi="Times New Roman" w:cs="Times New Roman"/>
          <w:sz w:val="28"/>
          <w:szCs w:val="28"/>
          <w:lang w:val="uk-UA"/>
        </w:rPr>
      </w:pPr>
      <w:r w:rsidRPr="005745C9">
        <w:rPr>
          <w:rFonts w:ascii="Times New Roman" w:hAnsi="Times New Roman" w:cs="Times New Roman"/>
          <w:sz w:val="28"/>
          <w:szCs w:val="28"/>
          <w:lang w:val="uk-UA"/>
        </w:rPr>
        <w:t>Аналіз структури капіталу і фінансової стійкості</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2091"/>
        <w:gridCol w:w="964"/>
        <w:gridCol w:w="896"/>
        <w:gridCol w:w="1088"/>
        <w:gridCol w:w="1154"/>
      </w:tblGrid>
      <w:tr w:rsidR="006159BE" w:rsidRPr="001A0A55" w:rsidTr="00241410">
        <w:trPr>
          <w:trHeight w:val="300"/>
          <w:tblHeader/>
        </w:trPr>
        <w:tc>
          <w:tcPr>
            <w:tcW w:w="3285" w:type="dxa"/>
          </w:tcPr>
          <w:p w:rsidR="006159BE" w:rsidRPr="001A0A55" w:rsidRDefault="006159BE" w:rsidP="00241410">
            <w:pPr>
              <w:spacing w:after="0"/>
              <w:ind w:left="-142" w:right="-161"/>
              <w:jc w:val="center"/>
              <w:rPr>
                <w:rFonts w:ascii="Times New Roman" w:hAnsi="Times New Roman"/>
                <w:bCs/>
                <w:sz w:val="24"/>
                <w:szCs w:val="24"/>
                <w:lang w:val="uk-UA"/>
              </w:rPr>
            </w:pPr>
            <w:r w:rsidRPr="001A0A55">
              <w:rPr>
                <w:rFonts w:ascii="Times New Roman" w:hAnsi="Times New Roman"/>
                <w:bCs/>
                <w:sz w:val="24"/>
                <w:szCs w:val="24"/>
                <w:lang w:val="uk-UA"/>
              </w:rPr>
              <w:t>Показники</w:t>
            </w:r>
          </w:p>
        </w:tc>
        <w:tc>
          <w:tcPr>
            <w:tcW w:w="2091" w:type="dxa"/>
          </w:tcPr>
          <w:p w:rsidR="006159BE" w:rsidRPr="001A0A55" w:rsidRDefault="006159BE" w:rsidP="00241410">
            <w:pPr>
              <w:spacing w:after="0"/>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Розрахунок</w:t>
            </w:r>
          </w:p>
        </w:tc>
        <w:tc>
          <w:tcPr>
            <w:tcW w:w="964" w:type="dxa"/>
          </w:tcPr>
          <w:p w:rsidR="006159BE" w:rsidRPr="001A0A55" w:rsidRDefault="006159BE" w:rsidP="00307FE2">
            <w:pPr>
              <w:spacing w:after="0"/>
              <w:ind w:left="-142" w:right="-161"/>
              <w:jc w:val="center"/>
              <w:rPr>
                <w:rFonts w:ascii="Times New Roman" w:hAnsi="Times New Roman"/>
                <w:bCs/>
                <w:sz w:val="24"/>
                <w:szCs w:val="24"/>
                <w:lang w:val="uk-UA"/>
              </w:rPr>
            </w:pPr>
            <w:r w:rsidRPr="001A0A55">
              <w:rPr>
                <w:rFonts w:ascii="Times New Roman" w:hAnsi="Times New Roman"/>
                <w:bCs/>
                <w:sz w:val="24"/>
                <w:szCs w:val="24"/>
                <w:lang w:val="uk-UA"/>
              </w:rPr>
              <w:t>20</w:t>
            </w:r>
            <w:r w:rsidR="00307FE2">
              <w:rPr>
                <w:rFonts w:ascii="Times New Roman" w:hAnsi="Times New Roman"/>
                <w:bCs/>
                <w:sz w:val="24"/>
                <w:szCs w:val="24"/>
                <w:lang w:val="uk-UA"/>
              </w:rPr>
              <w:t>13</w:t>
            </w:r>
            <w:r w:rsidRPr="001A0A55">
              <w:rPr>
                <w:rFonts w:ascii="Times New Roman" w:hAnsi="Times New Roman"/>
                <w:bCs/>
                <w:sz w:val="24"/>
                <w:szCs w:val="24"/>
                <w:lang w:val="uk-UA"/>
              </w:rPr>
              <w:t xml:space="preserve"> р.</w:t>
            </w:r>
          </w:p>
        </w:tc>
        <w:tc>
          <w:tcPr>
            <w:tcW w:w="896" w:type="dxa"/>
          </w:tcPr>
          <w:p w:rsidR="006159BE" w:rsidRPr="001A0A55" w:rsidRDefault="006159BE" w:rsidP="00307FE2">
            <w:pPr>
              <w:spacing w:after="0"/>
              <w:ind w:left="-142" w:right="-161"/>
              <w:jc w:val="center"/>
              <w:rPr>
                <w:rFonts w:ascii="Times New Roman" w:hAnsi="Times New Roman"/>
                <w:bCs/>
                <w:sz w:val="24"/>
                <w:szCs w:val="24"/>
                <w:lang w:val="uk-UA"/>
              </w:rPr>
            </w:pPr>
            <w:r w:rsidRPr="001A0A55">
              <w:rPr>
                <w:rFonts w:ascii="Times New Roman" w:hAnsi="Times New Roman"/>
                <w:bCs/>
                <w:sz w:val="24"/>
                <w:szCs w:val="24"/>
                <w:lang w:val="uk-UA"/>
              </w:rPr>
              <w:t>20</w:t>
            </w:r>
            <w:r w:rsidR="00307FE2">
              <w:rPr>
                <w:rFonts w:ascii="Times New Roman" w:hAnsi="Times New Roman"/>
                <w:bCs/>
                <w:sz w:val="24"/>
                <w:szCs w:val="24"/>
                <w:lang w:val="uk-UA"/>
              </w:rPr>
              <w:t>14</w:t>
            </w:r>
            <w:r w:rsidRPr="001A0A55">
              <w:rPr>
                <w:rFonts w:ascii="Times New Roman" w:hAnsi="Times New Roman"/>
                <w:bCs/>
                <w:sz w:val="24"/>
                <w:szCs w:val="24"/>
                <w:lang w:val="uk-UA"/>
              </w:rPr>
              <w:t xml:space="preserve"> р.</w:t>
            </w:r>
          </w:p>
        </w:tc>
        <w:tc>
          <w:tcPr>
            <w:tcW w:w="1088" w:type="dxa"/>
          </w:tcPr>
          <w:p w:rsidR="006159BE" w:rsidRPr="001A0A55" w:rsidRDefault="006159BE" w:rsidP="00241410">
            <w:pPr>
              <w:spacing w:after="0"/>
              <w:ind w:left="-142" w:right="-161"/>
              <w:jc w:val="center"/>
              <w:rPr>
                <w:rFonts w:ascii="Times New Roman" w:hAnsi="Times New Roman"/>
                <w:bCs/>
                <w:sz w:val="24"/>
                <w:szCs w:val="24"/>
                <w:lang w:val="uk-UA"/>
              </w:rPr>
            </w:pPr>
            <w:r>
              <w:rPr>
                <w:rFonts w:ascii="Times New Roman" w:hAnsi="Times New Roman"/>
                <w:bCs/>
                <w:sz w:val="24"/>
                <w:szCs w:val="24"/>
                <w:lang w:val="uk-UA"/>
              </w:rPr>
              <w:t>Абс. відх.</w:t>
            </w:r>
          </w:p>
        </w:tc>
        <w:tc>
          <w:tcPr>
            <w:tcW w:w="1154" w:type="dxa"/>
          </w:tcPr>
          <w:p w:rsidR="006159BE" w:rsidRPr="001A0A55" w:rsidRDefault="006159BE" w:rsidP="00241410">
            <w:pPr>
              <w:spacing w:after="0"/>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Темп зміни</w:t>
            </w:r>
          </w:p>
        </w:tc>
      </w:tr>
      <w:tr w:rsidR="006159BE" w:rsidRPr="001A0A55" w:rsidTr="00241410">
        <w:trPr>
          <w:trHeight w:val="330"/>
        </w:trPr>
        <w:tc>
          <w:tcPr>
            <w:tcW w:w="3285" w:type="dxa"/>
            <w:vAlign w:val="center"/>
          </w:tcPr>
          <w:p w:rsidR="006159BE" w:rsidRPr="001A0A55" w:rsidRDefault="006159BE" w:rsidP="00241410">
            <w:pPr>
              <w:spacing w:after="0"/>
              <w:rPr>
                <w:rFonts w:ascii="Times New Roman" w:hAnsi="Times New Roman"/>
                <w:sz w:val="24"/>
                <w:szCs w:val="24"/>
                <w:lang w:val="uk-UA"/>
              </w:rPr>
            </w:pPr>
            <w:r w:rsidRPr="001A0A55">
              <w:rPr>
                <w:rFonts w:ascii="Times New Roman" w:hAnsi="Times New Roman"/>
                <w:sz w:val="24"/>
                <w:szCs w:val="24"/>
                <w:lang w:val="uk-UA"/>
              </w:rPr>
              <w:t>Коефіцієнт автономії</w:t>
            </w:r>
          </w:p>
        </w:tc>
        <w:tc>
          <w:tcPr>
            <w:tcW w:w="2091" w:type="dxa"/>
            <w:vAlign w:val="center"/>
          </w:tcPr>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380 /</w:t>
            </w:r>
            <w:r>
              <w:rPr>
                <w:rFonts w:ascii="Times New Roman" w:hAnsi="Times New Roman"/>
                <w:sz w:val="24"/>
                <w:szCs w:val="24"/>
                <w:lang w:val="uk-UA"/>
              </w:rPr>
              <w:t xml:space="preserve"> </w:t>
            </w:r>
            <w:r w:rsidRPr="001A0A55">
              <w:rPr>
                <w:rFonts w:ascii="Times New Roman" w:hAnsi="Times New Roman"/>
                <w:sz w:val="24"/>
                <w:szCs w:val="24"/>
                <w:lang w:val="uk-UA"/>
              </w:rPr>
              <w:t>Р 640</w:t>
            </w:r>
          </w:p>
        </w:tc>
        <w:tc>
          <w:tcPr>
            <w:tcW w:w="96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0,89</w:t>
            </w:r>
          </w:p>
        </w:tc>
        <w:tc>
          <w:tcPr>
            <w:tcW w:w="896"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0,92</w:t>
            </w:r>
          </w:p>
        </w:tc>
        <w:tc>
          <w:tcPr>
            <w:tcW w:w="1088" w:type="dxa"/>
            <w:vAlign w:val="center"/>
          </w:tcPr>
          <w:p w:rsidR="006159BE" w:rsidRPr="008C7569" w:rsidRDefault="006159BE"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0,03</w:t>
            </w:r>
          </w:p>
        </w:tc>
        <w:tc>
          <w:tcPr>
            <w:tcW w:w="115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1,03</w:t>
            </w:r>
          </w:p>
        </w:tc>
      </w:tr>
      <w:tr w:rsidR="006159BE" w:rsidRPr="001A0A55" w:rsidTr="00241410">
        <w:trPr>
          <w:trHeight w:val="328"/>
        </w:trPr>
        <w:tc>
          <w:tcPr>
            <w:tcW w:w="3285" w:type="dxa"/>
            <w:vAlign w:val="center"/>
          </w:tcPr>
          <w:p w:rsidR="006159BE" w:rsidRPr="001A0A55" w:rsidRDefault="006159BE" w:rsidP="00241410">
            <w:pPr>
              <w:spacing w:after="0"/>
              <w:rPr>
                <w:rFonts w:ascii="Times New Roman" w:hAnsi="Times New Roman"/>
                <w:sz w:val="24"/>
                <w:szCs w:val="24"/>
                <w:lang w:val="uk-UA"/>
              </w:rPr>
            </w:pPr>
            <w:r w:rsidRPr="001A0A55">
              <w:rPr>
                <w:rFonts w:ascii="Times New Roman" w:hAnsi="Times New Roman"/>
                <w:sz w:val="24"/>
                <w:szCs w:val="24"/>
                <w:lang w:val="uk-UA"/>
              </w:rPr>
              <w:t>Коефіцієнт фінансової залежності</w:t>
            </w:r>
          </w:p>
        </w:tc>
        <w:tc>
          <w:tcPr>
            <w:tcW w:w="2091" w:type="dxa"/>
            <w:vAlign w:val="center"/>
          </w:tcPr>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640 /</w:t>
            </w:r>
            <w:r>
              <w:rPr>
                <w:rFonts w:ascii="Times New Roman" w:hAnsi="Times New Roman"/>
                <w:sz w:val="24"/>
                <w:szCs w:val="24"/>
                <w:lang w:val="uk-UA"/>
              </w:rPr>
              <w:t xml:space="preserve"> </w:t>
            </w:r>
            <w:r w:rsidRPr="001A0A55">
              <w:rPr>
                <w:rFonts w:ascii="Times New Roman" w:hAnsi="Times New Roman"/>
                <w:sz w:val="24"/>
                <w:szCs w:val="24"/>
                <w:lang w:val="uk-UA"/>
              </w:rPr>
              <w:t>Р 380</w:t>
            </w:r>
          </w:p>
        </w:tc>
        <w:tc>
          <w:tcPr>
            <w:tcW w:w="96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1,12</w:t>
            </w:r>
          </w:p>
        </w:tc>
        <w:tc>
          <w:tcPr>
            <w:tcW w:w="896"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1,09</w:t>
            </w:r>
          </w:p>
        </w:tc>
        <w:tc>
          <w:tcPr>
            <w:tcW w:w="1088" w:type="dxa"/>
            <w:vAlign w:val="center"/>
          </w:tcPr>
          <w:p w:rsidR="006159BE" w:rsidRPr="008C7569" w:rsidRDefault="006159BE"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-0,03</w:t>
            </w:r>
          </w:p>
        </w:tc>
        <w:tc>
          <w:tcPr>
            <w:tcW w:w="115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0,97</w:t>
            </w:r>
          </w:p>
        </w:tc>
      </w:tr>
      <w:tr w:rsidR="006159BE" w:rsidRPr="001A0A55" w:rsidTr="00241410">
        <w:trPr>
          <w:trHeight w:val="645"/>
        </w:trPr>
        <w:tc>
          <w:tcPr>
            <w:tcW w:w="3285" w:type="dxa"/>
            <w:vAlign w:val="center"/>
          </w:tcPr>
          <w:p w:rsidR="006159BE" w:rsidRPr="001A0A55" w:rsidRDefault="006159BE" w:rsidP="00241410">
            <w:pPr>
              <w:spacing w:after="0"/>
              <w:rPr>
                <w:rFonts w:ascii="Times New Roman" w:hAnsi="Times New Roman"/>
                <w:sz w:val="24"/>
                <w:szCs w:val="24"/>
                <w:lang w:val="uk-UA"/>
              </w:rPr>
            </w:pPr>
            <w:r w:rsidRPr="001A0A55">
              <w:rPr>
                <w:rFonts w:ascii="Times New Roman" w:hAnsi="Times New Roman"/>
                <w:sz w:val="24"/>
                <w:szCs w:val="24"/>
                <w:lang w:val="uk-UA"/>
              </w:rPr>
              <w:t>Коефіцієнт фінансової стійкості</w:t>
            </w:r>
          </w:p>
        </w:tc>
        <w:tc>
          <w:tcPr>
            <w:tcW w:w="2091" w:type="dxa"/>
            <w:vAlign w:val="center"/>
          </w:tcPr>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380 /</w:t>
            </w:r>
          </w:p>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(Р620+630+430)</w:t>
            </w:r>
          </w:p>
        </w:tc>
        <w:tc>
          <w:tcPr>
            <w:tcW w:w="96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10,43</w:t>
            </w:r>
          </w:p>
        </w:tc>
        <w:tc>
          <w:tcPr>
            <w:tcW w:w="896"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15,03</w:t>
            </w:r>
          </w:p>
        </w:tc>
        <w:tc>
          <w:tcPr>
            <w:tcW w:w="1088" w:type="dxa"/>
            <w:vAlign w:val="center"/>
          </w:tcPr>
          <w:p w:rsidR="006159BE" w:rsidRPr="008C7569" w:rsidRDefault="006159BE" w:rsidP="00241410">
            <w:pPr>
              <w:spacing w:after="0"/>
              <w:jc w:val="center"/>
              <w:rPr>
                <w:rFonts w:ascii="Times New Roman" w:hAnsi="Times New Roman" w:cs="Times New Roman"/>
                <w:sz w:val="24"/>
                <w:szCs w:val="24"/>
                <w:lang w:val="uk-UA"/>
              </w:rPr>
            </w:pPr>
            <w:r w:rsidRPr="008C7569">
              <w:rPr>
                <w:rFonts w:ascii="Times New Roman" w:hAnsi="Times New Roman" w:cs="Times New Roman"/>
                <w:sz w:val="24"/>
                <w:szCs w:val="24"/>
              </w:rPr>
              <w:t>4,6</w:t>
            </w:r>
            <w:r>
              <w:rPr>
                <w:rFonts w:ascii="Times New Roman" w:hAnsi="Times New Roman" w:cs="Times New Roman"/>
                <w:sz w:val="24"/>
                <w:szCs w:val="24"/>
                <w:lang w:val="uk-UA"/>
              </w:rPr>
              <w:t>0</w:t>
            </w:r>
          </w:p>
        </w:tc>
        <w:tc>
          <w:tcPr>
            <w:tcW w:w="115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1,44</w:t>
            </w:r>
          </w:p>
        </w:tc>
      </w:tr>
      <w:tr w:rsidR="006159BE" w:rsidRPr="001A0A55" w:rsidTr="00241410">
        <w:trPr>
          <w:trHeight w:val="650"/>
        </w:trPr>
        <w:tc>
          <w:tcPr>
            <w:tcW w:w="3285" w:type="dxa"/>
            <w:vAlign w:val="center"/>
          </w:tcPr>
          <w:p w:rsidR="006159BE" w:rsidRPr="001A0A55" w:rsidRDefault="006159BE" w:rsidP="00241410">
            <w:pPr>
              <w:spacing w:after="0"/>
              <w:rPr>
                <w:rFonts w:ascii="Times New Roman" w:hAnsi="Times New Roman"/>
                <w:sz w:val="24"/>
                <w:szCs w:val="24"/>
                <w:lang w:val="uk-UA"/>
              </w:rPr>
            </w:pPr>
            <w:r w:rsidRPr="001A0A55">
              <w:rPr>
                <w:rFonts w:ascii="Times New Roman" w:hAnsi="Times New Roman"/>
                <w:sz w:val="24"/>
                <w:szCs w:val="24"/>
                <w:lang w:val="uk-UA"/>
              </w:rPr>
              <w:t>Коефіцієнт співвідношення залученого і власного капіталу (фінансового важелю)</w:t>
            </w:r>
          </w:p>
        </w:tc>
        <w:tc>
          <w:tcPr>
            <w:tcW w:w="2091" w:type="dxa"/>
            <w:vAlign w:val="center"/>
          </w:tcPr>
          <w:p w:rsidR="00236EDC"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 xml:space="preserve">(Р 480 + Р 620) / </w:t>
            </w:r>
          </w:p>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380</w:t>
            </w:r>
          </w:p>
        </w:tc>
        <w:tc>
          <w:tcPr>
            <w:tcW w:w="96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0,12</w:t>
            </w:r>
          </w:p>
        </w:tc>
        <w:tc>
          <w:tcPr>
            <w:tcW w:w="896"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0,09</w:t>
            </w:r>
          </w:p>
        </w:tc>
        <w:tc>
          <w:tcPr>
            <w:tcW w:w="1088" w:type="dxa"/>
            <w:vAlign w:val="center"/>
          </w:tcPr>
          <w:p w:rsidR="006159BE" w:rsidRPr="008C7569" w:rsidRDefault="006159BE"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-0,03</w:t>
            </w:r>
          </w:p>
        </w:tc>
        <w:tc>
          <w:tcPr>
            <w:tcW w:w="115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0,72</w:t>
            </w:r>
          </w:p>
        </w:tc>
      </w:tr>
      <w:tr w:rsidR="006159BE" w:rsidRPr="001A0A55" w:rsidTr="00241410">
        <w:trPr>
          <w:trHeight w:val="650"/>
        </w:trPr>
        <w:tc>
          <w:tcPr>
            <w:tcW w:w="3285" w:type="dxa"/>
            <w:vAlign w:val="center"/>
          </w:tcPr>
          <w:p w:rsidR="006159BE" w:rsidRPr="001A0A55" w:rsidRDefault="006159BE" w:rsidP="00241410">
            <w:pPr>
              <w:spacing w:after="0"/>
              <w:rPr>
                <w:rFonts w:ascii="Times New Roman" w:hAnsi="Times New Roman"/>
                <w:sz w:val="24"/>
                <w:szCs w:val="24"/>
                <w:lang w:val="uk-UA"/>
              </w:rPr>
            </w:pPr>
            <w:r w:rsidRPr="001A0A55">
              <w:rPr>
                <w:rFonts w:ascii="Times New Roman" w:hAnsi="Times New Roman"/>
                <w:sz w:val="24"/>
                <w:szCs w:val="24"/>
                <w:lang w:val="uk-UA"/>
              </w:rPr>
              <w:t>Коефіцієнт «квоти власника»</w:t>
            </w:r>
          </w:p>
        </w:tc>
        <w:tc>
          <w:tcPr>
            <w:tcW w:w="2091" w:type="dxa"/>
            <w:vAlign w:val="center"/>
          </w:tcPr>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480 / Р 380</w:t>
            </w:r>
          </w:p>
        </w:tc>
        <w:tc>
          <w:tcPr>
            <w:tcW w:w="964" w:type="dxa"/>
            <w:vAlign w:val="center"/>
          </w:tcPr>
          <w:p w:rsidR="006159BE" w:rsidRPr="00D931CC"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rPr>
              <w:t>0,02</w:t>
            </w:r>
            <w:r w:rsidR="00D931CC">
              <w:rPr>
                <w:rFonts w:ascii="Times New Roman" w:hAnsi="Times New Roman"/>
                <w:sz w:val="24"/>
                <w:szCs w:val="24"/>
                <w:lang w:val="uk-UA"/>
              </w:rPr>
              <w:t>5</w:t>
            </w:r>
          </w:p>
        </w:tc>
        <w:tc>
          <w:tcPr>
            <w:tcW w:w="896"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0,02</w:t>
            </w:r>
          </w:p>
        </w:tc>
        <w:tc>
          <w:tcPr>
            <w:tcW w:w="1088" w:type="dxa"/>
            <w:vAlign w:val="center"/>
          </w:tcPr>
          <w:p w:rsidR="006159BE" w:rsidRPr="008C7569" w:rsidRDefault="006159BE" w:rsidP="00241410">
            <w:pPr>
              <w:spacing w:after="0"/>
              <w:jc w:val="center"/>
              <w:rPr>
                <w:rFonts w:ascii="Times New Roman" w:hAnsi="Times New Roman" w:cs="Times New Roman"/>
                <w:sz w:val="24"/>
                <w:szCs w:val="24"/>
                <w:lang w:val="uk-UA"/>
              </w:rPr>
            </w:pPr>
            <w:r w:rsidRPr="008C7569">
              <w:rPr>
                <w:rFonts w:ascii="Times New Roman" w:hAnsi="Times New Roman" w:cs="Times New Roman"/>
                <w:sz w:val="24"/>
                <w:szCs w:val="24"/>
              </w:rPr>
              <w:t> </w:t>
            </w:r>
            <w:r>
              <w:rPr>
                <w:rFonts w:ascii="Times New Roman" w:hAnsi="Times New Roman" w:cs="Times New Roman"/>
                <w:sz w:val="24"/>
                <w:szCs w:val="24"/>
                <w:lang w:val="uk-UA"/>
              </w:rPr>
              <w:t>-</w:t>
            </w:r>
            <w:r w:rsidR="00431B48">
              <w:rPr>
                <w:rFonts w:ascii="Times New Roman" w:hAnsi="Times New Roman" w:cs="Times New Roman"/>
                <w:sz w:val="24"/>
                <w:szCs w:val="24"/>
                <w:lang w:val="uk-UA"/>
              </w:rPr>
              <w:t>0,005</w:t>
            </w:r>
          </w:p>
        </w:tc>
        <w:tc>
          <w:tcPr>
            <w:tcW w:w="1154" w:type="dxa"/>
            <w:vAlign w:val="center"/>
          </w:tcPr>
          <w:p w:rsidR="006159BE" w:rsidRPr="001A0A55" w:rsidRDefault="006159BE" w:rsidP="00D931CC">
            <w:pPr>
              <w:spacing w:after="0"/>
              <w:jc w:val="center"/>
              <w:rPr>
                <w:rFonts w:ascii="Times New Roman" w:hAnsi="Times New Roman"/>
                <w:sz w:val="24"/>
                <w:szCs w:val="24"/>
              </w:rPr>
            </w:pPr>
            <w:r w:rsidRPr="001A0A55">
              <w:rPr>
                <w:rFonts w:ascii="Times New Roman" w:hAnsi="Times New Roman"/>
                <w:sz w:val="24"/>
                <w:szCs w:val="24"/>
              </w:rPr>
              <w:t>0,8</w:t>
            </w:r>
            <w:r w:rsidR="00D931CC">
              <w:rPr>
                <w:rFonts w:ascii="Times New Roman" w:hAnsi="Times New Roman"/>
                <w:sz w:val="24"/>
                <w:szCs w:val="24"/>
                <w:lang w:val="uk-UA"/>
              </w:rPr>
              <w:t>0</w:t>
            </w:r>
          </w:p>
        </w:tc>
      </w:tr>
      <w:tr w:rsidR="006159BE" w:rsidRPr="001A0A55" w:rsidTr="00241410">
        <w:trPr>
          <w:trHeight w:val="650"/>
        </w:trPr>
        <w:tc>
          <w:tcPr>
            <w:tcW w:w="3285" w:type="dxa"/>
            <w:vAlign w:val="center"/>
          </w:tcPr>
          <w:p w:rsidR="006159BE" w:rsidRPr="001A0A55" w:rsidRDefault="006159BE" w:rsidP="00241410">
            <w:pPr>
              <w:spacing w:after="0"/>
              <w:rPr>
                <w:rFonts w:ascii="Times New Roman" w:hAnsi="Times New Roman"/>
                <w:sz w:val="24"/>
                <w:szCs w:val="24"/>
                <w:lang w:val="uk-UA"/>
              </w:rPr>
            </w:pPr>
            <w:r w:rsidRPr="001A0A55">
              <w:rPr>
                <w:rFonts w:ascii="Times New Roman" w:hAnsi="Times New Roman"/>
                <w:sz w:val="24"/>
                <w:szCs w:val="24"/>
                <w:lang w:val="uk-UA"/>
              </w:rPr>
              <w:t>Коефіцієнт заборгованості</w:t>
            </w:r>
          </w:p>
        </w:tc>
        <w:tc>
          <w:tcPr>
            <w:tcW w:w="2091" w:type="dxa"/>
            <w:vAlign w:val="center"/>
          </w:tcPr>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480 + Р 620) /</w:t>
            </w:r>
          </w:p>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280</w:t>
            </w:r>
          </w:p>
        </w:tc>
        <w:tc>
          <w:tcPr>
            <w:tcW w:w="96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0,11</w:t>
            </w:r>
          </w:p>
        </w:tc>
        <w:tc>
          <w:tcPr>
            <w:tcW w:w="896"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0,08</w:t>
            </w:r>
          </w:p>
        </w:tc>
        <w:tc>
          <w:tcPr>
            <w:tcW w:w="1088" w:type="dxa"/>
            <w:vAlign w:val="center"/>
          </w:tcPr>
          <w:p w:rsidR="006159BE" w:rsidRPr="008C7569" w:rsidRDefault="006159BE"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-0,03</w:t>
            </w:r>
          </w:p>
        </w:tc>
        <w:tc>
          <w:tcPr>
            <w:tcW w:w="115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0,74</w:t>
            </w:r>
          </w:p>
        </w:tc>
      </w:tr>
      <w:tr w:rsidR="006159BE" w:rsidRPr="001A0A55" w:rsidTr="00241410">
        <w:trPr>
          <w:trHeight w:val="650"/>
        </w:trPr>
        <w:tc>
          <w:tcPr>
            <w:tcW w:w="3285" w:type="dxa"/>
            <w:vAlign w:val="center"/>
          </w:tcPr>
          <w:p w:rsidR="006159BE" w:rsidRPr="001A0A55" w:rsidRDefault="006159BE" w:rsidP="00241410">
            <w:pPr>
              <w:spacing w:after="0"/>
              <w:rPr>
                <w:rFonts w:ascii="Times New Roman" w:hAnsi="Times New Roman"/>
                <w:sz w:val="24"/>
                <w:szCs w:val="24"/>
                <w:lang w:val="uk-UA"/>
              </w:rPr>
            </w:pPr>
            <w:r w:rsidRPr="001A0A55">
              <w:rPr>
                <w:rFonts w:ascii="Times New Roman" w:hAnsi="Times New Roman"/>
                <w:sz w:val="24"/>
                <w:szCs w:val="24"/>
                <w:lang w:val="uk-UA"/>
              </w:rPr>
              <w:t>Коефіцієнт покриття відсотків</w:t>
            </w:r>
          </w:p>
        </w:tc>
        <w:tc>
          <w:tcPr>
            <w:tcW w:w="2091" w:type="dxa"/>
            <w:vAlign w:val="center"/>
          </w:tcPr>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Ф2 Р 100/</w:t>
            </w:r>
          </w:p>
          <w:p w:rsidR="006159BE" w:rsidRPr="001A0A55" w:rsidRDefault="006159BE"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Ф2 Р 140</w:t>
            </w:r>
          </w:p>
        </w:tc>
        <w:tc>
          <w:tcPr>
            <w:tcW w:w="96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2,03</w:t>
            </w:r>
          </w:p>
        </w:tc>
        <w:tc>
          <w:tcPr>
            <w:tcW w:w="896"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8,41</w:t>
            </w:r>
          </w:p>
        </w:tc>
        <w:tc>
          <w:tcPr>
            <w:tcW w:w="1088" w:type="dxa"/>
            <w:vAlign w:val="center"/>
          </w:tcPr>
          <w:p w:rsidR="006159BE" w:rsidRPr="008C7569" w:rsidRDefault="006159BE"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6,38</w:t>
            </w:r>
          </w:p>
        </w:tc>
        <w:tc>
          <w:tcPr>
            <w:tcW w:w="1154" w:type="dxa"/>
            <w:vAlign w:val="center"/>
          </w:tcPr>
          <w:p w:rsidR="006159BE" w:rsidRPr="001A0A55" w:rsidRDefault="006159BE" w:rsidP="00241410">
            <w:pPr>
              <w:spacing w:after="0"/>
              <w:jc w:val="center"/>
              <w:rPr>
                <w:rFonts w:ascii="Times New Roman" w:hAnsi="Times New Roman"/>
                <w:sz w:val="24"/>
                <w:szCs w:val="24"/>
              </w:rPr>
            </w:pPr>
            <w:r w:rsidRPr="001A0A55">
              <w:rPr>
                <w:rFonts w:ascii="Times New Roman" w:hAnsi="Times New Roman"/>
                <w:sz w:val="24"/>
                <w:szCs w:val="24"/>
              </w:rPr>
              <w:t>4,14</w:t>
            </w:r>
          </w:p>
        </w:tc>
      </w:tr>
    </w:tbl>
    <w:p w:rsidR="006159BE" w:rsidRPr="005745C9" w:rsidRDefault="006159BE" w:rsidP="006159BE">
      <w:pPr>
        <w:autoSpaceDE w:val="0"/>
        <w:autoSpaceDN w:val="0"/>
        <w:spacing w:after="0" w:line="360" w:lineRule="auto"/>
        <w:ind w:firstLine="708"/>
        <w:jc w:val="right"/>
        <w:rPr>
          <w:rFonts w:ascii="Times New Roman" w:hAnsi="Times New Roman" w:cs="Times New Roman"/>
          <w:sz w:val="28"/>
          <w:szCs w:val="28"/>
          <w:lang w:val="uk-UA"/>
        </w:rPr>
      </w:pPr>
    </w:p>
    <w:p w:rsidR="00486DF9" w:rsidRPr="005745C9" w:rsidRDefault="00486DF9" w:rsidP="00486DF9">
      <w:pPr>
        <w:autoSpaceDE w:val="0"/>
        <w:autoSpaceDN w:val="0"/>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Коефіцієнт автономії за аналізований період </w:t>
      </w:r>
      <w:r>
        <w:rPr>
          <w:rFonts w:ascii="Times New Roman" w:hAnsi="Times New Roman" w:cs="Times New Roman"/>
          <w:sz w:val="28"/>
          <w:szCs w:val="28"/>
          <w:lang w:val="uk-UA"/>
        </w:rPr>
        <w:t>зростає з 0,89</w:t>
      </w:r>
      <w:r w:rsidRPr="005745C9">
        <w:rPr>
          <w:rFonts w:ascii="Times New Roman" w:hAnsi="Times New Roman" w:cs="Times New Roman"/>
          <w:sz w:val="28"/>
          <w:szCs w:val="28"/>
          <w:lang w:val="uk-UA"/>
        </w:rPr>
        <w:t xml:space="preserve"> до 0,</w:t>
      </w:r>
      <w:r>
        <w:rPr>
          <w:rFonts w:ascii="Times New Roman" w:hAnsi="Times New Roman" w:cs="Times New Roman"/>
          <w:sz w:val="28"/>
          <w:szCs w:val="28"/>
          <w:lang w:val="uk-UA"/>
        </w:rPr>
        <w:t>9</w:t>
      </w:r>
      <w:r w:rsidRPr="005745C9">
        <w:rPr>
          <w:rFonts w:ascii="Times New Roman" w:hAnsi="Times New Roman" w:cs="Times New Roman"/>
          <w:sz w:val="28"/>
          <w:szCs w:val="28"/>
          <w:lang w:val="uk-UA"/>
        </w:rPr>
        <w:t xml:space="preserve">2, але перебуває в межах нормативного значення </w:t>
      </w:r>
      <w:r>
        <w:rPr>
          <w:rFonts w:ascii="Times New Roman" w:hAnsi="Times New Roman" w:cs="Times New Roman"/>
          <w:sz w:val="28"/>
          <w:szCs w:val="28"/>
          <w:lang w:val="uk-UA"/>
        </w:rPr>
        <w:t>–</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більше </w:t>
      </w:r>
      <w:r w:rsidRPr="005745C9">
        <w:rPr>
          <w:rFonts w:ascii="Times New Roman" w:hAnsi="Times New Roman" w:cs="Times New Roman"/>
          <w:sz w:val="28"/>
          <w:szCs w:val="28"/>
          <w:lang w:val="uk-UA"/>
        </w:rPr>
        <w:t xml:space="preserve">0,5. Показник фінансової залежності </w:t>
      </w:r>
      <w:r>
        <w:rPr>
          <w:rFonts w:ascii="Times New Roman" w:hAnsi="Times New Roman" w:cs="Times New Roman"/>
          <w:sz w:val="28"/>
          <w:szCs w:val="28"/>
          <w:lang w:val="uk-UA"/>
        </w:rPr>
        <w:t>скоротив</w:t>
      </w:r>
      <w:r w:rsidRPr="005745C9">
        <w:rPr>
          <w:rFonts w:ascii="Times New Roman" w:hAnsi="Times New Roman" w:cs="Times New Roman"/>
          <w:sz w:val="28"/>
          <w:szCs w:val="28"/>
          <w:lang w:val="uk-UA"/>
        </w:rPr>
        <w:t>ся до рівня 1,</w:t>
      </w:r>
      <w:r>
        <w:rPr>
          <w:rFonts w:ascii="Times New Roman" w:hAnsi="Times New Roman" w:cs="Times New Roman"/>
          <w:sz w:val="28"/>
          <w:szCs w:val="28"/>
          <w:lang w:val="uk-UA"/>
        </w:rPr>
        <w:t>09</w:t>
      </w:r>
      <w:r w:rsidRPr="005745C9">
        <w:rPr>
          <w:rFonts w:ascii="Times New Roman" w:hAnsi="Times New Roman" w:cs="Times New Roman"/>
          <w:sz w:val="28"/>
          <w:szCs w:val="28"/>
          <w:lang w:val="uk-UA"/>
        </w:rPr>
        <w:t xml:space="preserve">, це свідчить про підвищення </w:t>
      </w:r>
      <w:r>
        <w:rPr>
          <w:rFonts w:ascii="Times New Roman" w:hAnsi="Times New Roman" w:cs="Times New Roman"/>
          <w:sz w:val="28"/>
          <w:szCs w:val="28"/>
          <w:lang w:val="uk-UA"/>
        </w:rPr>
        <w:t>забезпечення власним капіталом</w:t>
      </w:r>
      <w:r w:rsidRPr="005745C9">
        <w:rPr>
          <w:rFonts w:ascii="Times New Roman" w:hAnsi="Times New Roman" w:cs="Times New Roman"/>
          <w:sz w:val="28"/>
          <w:szCs w:val="28"/>
          <w:lang w:val="uk-UA"/>
        </w:rPr>
        <w:t>.</w:t>
      </w:r>
    </w:p>
    <w:p w:rsidR="00486DF9" w:rsidRPr="005745C9" w:rsidRDefault="00486DF9" w:rsidP="00486DF9">
      <w:pPr>
        <w:autoSpaceDE w:val="0"/>
        <w:autoSpaceDN w:val="0"/>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Значення коефіцієнта </w:t>
      </w:r>
      <w:r>
        <w:rPr>
          <w:rFonts w:ascii="Times New Roman" w:hAnsi="Times New Roman" w:cs="Times New Roman"/>
          <w:sz w:val="28"/>
          <w:szCs w:val="28"/>
          <w:lang w:val="uk-UA"/>
        </w:rPr>
        <w:t>фінансової стійкості значно високий, більше одиниці. Цей коефіцієнт показує, що поточні зобов’язань можуть бути повністю покрити власним капіталом.</w:t>
      </w:r>
    </w:p>
    <w:p w:rsidR="00486DF9" w:rsidRDefault="00486DF9" w:rsidP="00486DF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159BE" w:rsidRDefault="006159BE" w:rsidP="006159BE">
      <w:pPr>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lastRenderedPageBreak/>
        <w:t xml:space="preserve">Аналіз показників рентабельності виявив, що на підприємстві всі дані показники мають позитивну динаміку (табл. </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4</w:t>
      </w:r>
      <w:r w:rsidRPr="005745C9">
        <w:rPr>
          <w:rFonts w:ascii="Times New Roman" w:hAnsi="Times New Roman" w:cs="Times New Roman"/>
          <w:sz w:val="28"/>
          <w:szCs w:val="28"/>
          <w:lang w:val="uk-UA"/>
        </w:rPr>
        <w:t xml:space="preserve">). </w:t>
      </w:r>
    </w:p>
    <w:p w:rsidR="006159BE" w:rsidRPr="005745C9" w:rsidRDefault="006159BE" w:rsidP="006159BE">
      <w:pPr>
        <w:autoSpaceDE w:val="0"/>
        <w:autoSpaceDN w:val="0"/>
        <w:spacing w:after="0" w:line="360" w:lineRule="auto"/>
        <w:ind w:firstLine="851"/>
        <w:jc w:val="right"/>
        <w:rPr>
          <w:rFonts w:ascii="Times New Roman" w:hAnsi="Times New Roman" w:cs="Times New Roman"/>
          <w:sz w:val="28"/>
          <w:szCs w:val="28"/>
          <w:lang w:val="uk-UA"/>
        </w:rPr>
      </w:pPr>
      <w:r w:rsidRPr="005745C9">
        <w:rPr>
          <w:rFonts w:ascii="Times New Roman" w:hAnsi="Times New Roman" w:cs="Times New Roman"/>
          <w:sz w:val="28"/>
          <w:szCs w:val="28"/>
          <w:lang w:val="uk-UA"/>
        </w:rPr>
        <w:t xml:space="preserve">Таблиця </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4</w:t>
      </w:r>
    </w:p>
    <w:p w:rsidR="006159BE" w:rsidRPr="005745C9" w:rsidRDefault="006159BE" w:rsidP="006159BE">
      <w:pPr>
        <w:autoSpaceDE w:val="0"/>
        <w:autoSpaceDN w:val="0"/>
        <w:spacing w:after="0" w:line="360" w:lineRule="auto"/>
        <w:ind w:firstLine="851"/>
        <w:jc w:val="center"/>
        <w:rPr>
          <w:rFonts w:ascii="Times New Roman" w:hAnsi="Times New Roman" w:cs="Times New Roman"/>
          <w:sz w:val="28"/>
          <w:szCs w:val="28"/>
          <w:lang w:val="uk-UA"/>
        </w:rPr>
      </w:pPr>
      <w:r w:rsidRPr="005745C9">
        <w:rPr>
          <w:rFonts w:ascii="Times New Roman" w:hAnsi="Times New Roman" w:cs="Times New Roman"/>
          <w:sz w:val="28"/>
          <w:szCs w:val="28"/>
          <w:lang w:val="uk-UA"/>
        </w:rPr>
        <w:t>Показники рентабельності</w:t>
      </w:r>
      <w:r>
        <w:rPr>
          <w:rFonts w:ascii="Times New Roman" w:hAnsi="Times New Roman" w:cs="Times New Roman"/>
          <w:sz w:val="28"/>
          <w:szCs w:val="28"/>
          <w:lang w:val="uk-UA"/>
        </w:rPr>
        <w:t xml:space="preserve"> функціонування </w:t>
      </w:r>
      <w:r w:rsidR="00307FE2">
        <w:rPr>
          <w:rFonts w:ascii="Times New Roman" w:hAnsi="Times New Roman" w:cs="Times New Roman"/>
          <w:sz w:val="28"/>
          <w:szCs w:val="28"/>
          <w:lang w:val="uk-UA"/>
        </w:rPr>
        <w:t>підприємства</w:t>
      </w:r>
    </w:p>
    <w:tbl>
      <w:tblPr>
        <w:tblW w:w="9475" w:type="dxa"/>
        <w:tblLayout w:type="fixed"/>
        <w:tblLook w:val="0000"/>
      </w:tblPr>
      <w:tblGrid>
        <w:gridCol w:w="1526"/>
        <w:gridCol w:w="2694"/>
        <w:gridCol w:w="1987"/>
        <w:gridCol w:w="842"/>
        <w:gridCol w:w="9"/>
        <w:gridCol w:w="792"/>
        <w:gridCol w:w="41"/>
        <w:gridCol w:w="15"/>
        <w:gridCol w:w="850"/>
        <w:gridCol w:w="712"/>
        <w:gridCol w:w="7"/>
      </w:tblGrid>
      <w:tr w:rsidR="00D931CC" w:rsidRPr="001A0A55" w:rsidTr="00723DF4">
        <w:trPr>
          <w:tblHeader/>
        </w:trPr>
        <w:tc>
          <w:tcPr>
            <w:tcW w:w="1526" w:type="dxa"/>
            <w:tcBorders>
              <w:top w:val="single" w:sz="8" w:space="0" w:color="auto"/>
              <w:left w:val="single" w:sz="4" w:space="0" w:color="auto"/>
              <w:bottom w:val="single" w:sz="8" w:space="0" w:color="auto"/>
              <w:right w:val="single" w:sz="8" w:space="0" w:color="auto"/>
            </w:tcBorders>
          </w:tcPr>
          <w:p w:rsidR="00D931CC" w:rsidRPr="001A0A55" w:rsidRDefault="00D931CC" w:rsidP="00241410">
            <w:pPr>
              <w:spacing w:after="0" w:line="240" w:lineRule="auto"/>
              <w:jc w:val="center"/>
              <w:rPr>
                <w:rFonts w:ascii="Times New Roman" w:hAnsi="Times New Roman"/>
                <w:bCs/>
                <w:sz w:val="24"/>
                <w:szCs w:val="24"/>
                <w:lang w:val="uk-UA"/>
              </w:rPr>
            </w:pPr>
            <w:r w:rsidRPr="001A0A55">
              <w:rPr>
                <w:rFonts w:ascii="Times New Roman" w:hAnsi="Times New Roman"/>
                <w:bCs/>
                <w:sz w:val="24"/>
                <w:szCs w:val="24"/>
                <w:lang w:val="uk-UA"/>
              </w:rPr>
              <w:t>Назва показника</w:t>
            </w:r>
          </w:p>
        </w:tc>
        <w:tc>
          <w:tcPr>
            <w:tcW w:w="2694" w:type="dxa"/>
            <w:tcBorders>
              <w:top w:val="single" w:sz="8" w:space="0" w:color="auto"/>
              <w:left w:val="nil"/>
              <w:bottom w:val="single" w:sz="8" w:space="0" w:color="auto"/>
              <w:right w:val="single" w:sz="8" w:space="0" w:color="auto"/>
            </w:tcBorders>
          </w:tcPr>
          <w:p w:rsidR="00D931CC" w:rsidRPr="001A0A55" w:rsidRDefault="00D931CC" w:rsidP="00241410">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Розрахунок</w:t>
            </w:r>
          </w:p>
        </w:tc>
        <w:tc>
          <w:tcPr>
            <w:tcW w:w="1987" w:type="dxa"/>
            <w:tcBorders>
              <w:top w:val="single" w:sz="8" w:space="0" w:color="auto"/>
              <w:left w:val="nil"/>
              <w:bottom w:val="single" w:sz="8" w:space="0" w:color="auto"/>
              <w:right w:val="single" w:sz="8" w:space="0" w:color="auto"/>
            </w:tcBorders>
          </w:tcPr>
          <w:p w:rsidR="00D931CC" w:rsidRPr="001A0A55" w:rsidRDefault="00D931CC" w:rsidP="00241410">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Рядки балансу</w:t>
            </w:r>
          </w:p>
        </w:tc>
        <w:tc>
          <w:tcPr>
            <w:tcW w:w="842" w:type="dxa"/>
            <w:tcBorders>
              <w:top w:val="single" w:sz="8" w:space="0" w:color="auto"/>
              <w:left w:val="nil"/>
              <w:bottom w:val="single" w:sz="8" w:space="0" w:color="auto"/>
              <w:right w:val="single" w:sz="8" w:space="0" w:color="auto"/>
            </w:tcBorders>
          </w:tcPr>
          <w:p w:rsidR="00D931CC" w:rsidRPr="001A0A55" w:rsidRDefault="00D931CC" w:rsidP="008D4593">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20</w:t>
            </w:r>
            <w:r>
              <w:rPr>
                <w:rFonts w:ascii="Times New Roman" w:hAnsi="Times New Roman"/>
                <w:bCs/>
                <w:sz w:val="24"/>
                <w:szCs w:val="24"/>
                <w:lang w:val="uk-UA"/>
              </w:rPr>
              <w:t>13</w:t>
            </w:r>
            <w:r w:rsidRPr="001A0A55">
              <w:rPr>
                <w:rFonts w:ascii="Times New Roman" w:hAnsi="Times New Roman"/>
                <w:bCs/>
                <w:sz w:val="24"/>
                <w:szCs w:val="24"/>
                <w:lang w:val="uk-UA"/>
              </w:rPr>
              <w:t xml:space="preserve"> р.</w:t>
            </w:r>
          </w:p>
        </w:tc>
        <w:tc>
          <w:tcPr>
            <w:tcW w:w="842" w:type="dxa"/>
            <w:gridSpan w:val="3"/>
            <w:tcBorders>
              <w:top w:val="single" w:sz="8" w:space="0" w:color="auto"/>
              <w:left w:val="nil"/>
              <w:bottom w:val="single" w:sz="8" w:space="0" w:color="auto"/>
              <w:right w:val="single" w:sz="4" w:space="0" w:color="auto"/>
            </w:tcBorders>
          </w:tcPr>
          <w:p w:rsidR="00D931CC" w:rsidRPr="001A0A55" w:rsidRDefault="00D931CC" w:rsidP="008D4593">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201</w:t>
            </w:r>
            <w:r>
              <w:rPr>
                <w:rFonts w:ascii="Times New Roman" w:hAnsi="Times New Roman"/>
                <w:bCs/>
                <w:sz w:val="24"/>
                <w:szCs w:val="24"/>
                <w:lang w:val="uk-UA"/>
              </w:rPr>
              <w:t>4</w:t>
            </w:r>
            <w:r w:rsidRPr="001A0A55">
              <w:rPr>
                <w:rFonts w:ascii="Times New Roman" w:hAnsi="Times New Roman"/>
                <w:bCs/>
                <w:sz w:val="24"/>
                <w:szCs w:val="24"/>
                <w:lang w:val="uk-UA"/>
              </w:rPr>
              <w:t xml:space="preserve"> р.</w:t>
            </w:r>
          </w:p>
        </w:tc>
        <w:tc>
          <w:tcPr>
            <w:tcW w:w="865" w:type="dxa"/>
            <w:gridSpan w:val="2"/>
            <w:tcBorders>
              <w:top w:val="single" w:sz="4" w:space="0" w:color="auto"/>
              <w:left w:val="single" w:sz="4" w:space="0" w:color="auto"/>
              <w:bottom w:val="single" w:sz="4" w:space="0" w:color="auto"/>
              <w:right w:val="single" w:sz="4" w:space="0" w:color="auto"/>
            </w:tcBorders>
          </w:tcPr>
          <w:p w:rsidR="00D931CC" w:rsidRPr="001A0A55" w:rsidRDefault="00D931CC" w:rsidP="00241410">
            <w:pPr>
              <w:spacing w:after="0" w:line="240" w:lineRule="auto"/>
              <w:ind w:left="-142" w:right="-161"/>
              <w:jc w:val="center"/>
              <w:rPr>
                <w:rFonts w:ascii="Times New Roman" w:hAnsi="Times New Roman"/>
                <w:bCs/>
                <w:sz w:val="24"/>
                <w:szCs w:val="24"/>
                <w:lang w:val="uk-UA"/>
              </w:rPr>
            </w:pPr>
            <w:r>
              <w:rPr>
                <w:rFonts w:ascii="Times New Roman" w:hAnsi="Times New Roman"/>
                <w:bCs/>
                <w:sz w:val="24"/>
                <w:szCs w:val="24"/>
                <w:lang w:val="uk-UA"/>
              </w:rPr>
              <w:t>Абс. відх.</w:t>
            </w:r>
          </w:p>
        </w:tc>
        <w:tc>
          <w:tcPr>
            <w:tcW w:w="719" w:type="dxa"/>
            <w:gridSpan w:val="2"/>
            <w:tcBorders>
              <w:top w:val="single" w:sz="8" w:space="0" w:color="auto"/>
              <w:left w:val="single" w:sz="4" w:space="0" w:color="auto"/>
              <w:bottom w:val="single" w:sz="8" w:space="0" w:color="auto"/>
              <w:right w:val="single" w:sz="8" w:space="0" w:color="auto"/>
            </w:tcBorders>
          </w:tcPr>
          <w:p w:rsidR="00D931CC" w:rsidRPr="001A0A55" w:rsidRDefault="00D931CC" w:rsidP="00241410">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Темп зміни</w:t>
            </w:r>
          </w:p>
        </w:tc>
      </w:tr>
      <w:tr w:rsidR="00D931CC" w:rsidRPr="001A0A55" w:rsidTr="00723DF4">
        <w:trPr>
          <w:tblHeader/>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2</w:t>
            </w:r>
          </w:p>
        </w:tc>
        <w:tc>
          <w:tcPr>
            <w:tcW w:w="2694" w:type="dxa"/>
            <w:tcBorders>
              <w:top w:val="nil"/>
              <w:left w:val="nil"/>
              <w:bottom w:val="single" w:sz="8" w:space="0" w:color="auto"/>
              <w:right w:val="single" w:sz="8"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3</w:t>
            </w:r>
          </w:p>
        </w:tc>
        <w:tc>
          <w:tcPr>
            <w:tcW w:w="1987" w:type="dxa"/>
            <w:tcBorders>
              <w:top w:val="nil"/>
              <w:left w:val="nil"/>
              <w:bottom w:val="single" w:sz="8" w:space="0" w:color="auto"/>
              <w:right w:val="single" w:sz="8"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4</w:t>
            </w:r>
          </w:p>
        </w:tc>
        <w:tc>
          <w:tcPr>
            <w:tcW w:w="842" w:type="dxa"/>
            <w:tcBorders>
              <w:top w:val="nil"/>
              <w:left w:val="nil"/>
              <w:bottom w:val="single" w:sz="8" w:space="0" w:color="auto"/>
              <w:right w:val="single" w:sz="8"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5</w:t>
            </w:r>
          </w:p>
        </w:tc>
        <w:tc>
          <w:tcPr>
            <w:tcW w:w="842" w:type="dxa"/>
            <w:gridSpan w:val="3"/>
            <w:tcBorders>
              <w:top w:val="nil"/>
              <w:left w:val="nil"/>
              <w:bottom w:val="single" w:sz="8" w:space="0" w:color="auto"/>
              <w:right w:val="single" w:sz="4"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6</w:t>
            </w:r>
          </w:p>
        </w:tc>
        <w:tc>
          <w:tcPr>
            <w:tcW w:w="865" w:type="dxa"/>
            <w:gridSpan w:val="2"/>
            <w:tcBorders>
              <w:top w:val="single" w:sz="4" w:space="0" w:color="auto"/>
              <w:left w:val="single" w:sz="4" w:space="0" w:color="auto"/>
              <w:bottom w:val="single" w:sz="4" w:space="0" w:color="auto"/>
              <w:right w:val="single" w:sz="4"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19" w:type="dxa"/>
            <w:gridSpan w:val="2"/>
            <w:tcBorders>
              <w:top w:val="nil"/>
              <w:left w:val="single" w:sz="4" w:space="0" w:color="auto"/>
              <w:bottom w:val="single" w:sz="8" w:space="0" w:color="auto"/>
              <w:right w:val="single" w:sz="8"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D931CC" w:rsidRPr="001A0A55" w:rsidTr="00723DF4">
        <w:trPr>
          <w:gridAfter w:val="1"/>
          <w:wAfter w:w="7" w:type="dxa"/>
          <w:trHeight w:val="270"/>
        </w:trPr>
        <w:tc>
          <w:tcPr>
            <w:tcW w:w="9468" w:type="dxa"/>
            <w:gridSpan w:val="10"/>
            <w:tcBorders>
              <w:top w:val="single" w:sz="4" w:space="0" w:color="auto"/>
              <w:left w:val="single" w:sz="4" w:space="0" w:color="auto"/>
              <w:bottom w:val="single" w:sz="4" w:space="0" w:color="auto"/>
              <w:right w:val="single" w:sz="4" w:space="0" w:color="auto"/>
            </w:tcBorders>
          </w:tcPr>
          <w:p w:rsidR="00D931CC" w:rsidRPr="001A0A55" w:rsidRDefault="00D931CC" w:rsidP="00241410">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ВИДАТКОВІ ПОКАЗНИКИ</w:t>
            </w:r>
          </w:p>
        </w:tc>
      </w:tr>
      <w:tr w:rsidR="00D931CC" w:rsidRPr="001A0A55" w:rsidTr="00723DF4">
        <w:trPr>
          <w:trHeight w:val="109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line="240" w:lineRule="auto"/>
              <w:ind w:right="-37"/>
              <w:rPr>
                <w:rFonts w:ascii="Times New Roman" w:hAnsi="Times New Roman"/>
                <w:sz w:val="24"/>
                <w:szCs w:val="24"/>
                <w:lang w:val="uk-UA"/>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продукції</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Валовий прибуток/ Собівартість реалізованої продукції (товарів, робіт, послуг)</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line="240" w:lineRule="auto"/>
              <w:ind w:left="-108" w:right="-37"/>
              <w:jc w:val="center"/>
              <w:rPr>
                <w:rFonts w:ascii="Times New Roman" w:hAnsi="Times New Roman"/>
                <w:sz w:val="24"/>
                <w:szCs w:val="24"/>
                <w:lang w:val="uk-UA"/>
              </w:rPr>
            </w:pPr>
            <w:r w:rsidRPr="001A0A55">
              <w:rPr>
                <w:rFonts w:ascii="Times New Roman" w:hAnsi="Times New Roman"/>
                <w:sz w:val="24"/>
                <w:szCs w:val="24"/>
                <w:lang w:val="uk-UA"/>
              </w:rPr>
              <w:t>(Р 050 / Р 040) * 100</w:t>
            </w:r>
          </w:p>
        </w:tc>
        <w:tc>
          <w:tcPr>
            <w:tcW w:w="842"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2,44</w:t>
            </w:r>
          </w:p>
        </w:tc>
        <w:tc>
          <w:tcPr>
            <w:tcW w:w="842"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17,7</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D931CC" w:rsidRPr="008C7569" w:rsidRDefault="00D931CC"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15,26</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line="360" w:lineRule="auto"/>
              <w:jc w:val="center"/>
              <w:rPr>
                <w:rFonts w:ascii="Times New Roman" w:hAnsi="Times New Roman"/>
                <w:sz w:val="24"/>
                <w:szCs w:val="24"/>
              </w:rPr>
            </w:pPr>
            <w:r w:rsidRPr="001A0A55">
              <w:rPr>
                <w:rFonts w:ascii="Times New Roman" w:hAnsi="Times New Roman"/>
                <w:sz w:val="24"/>
                <w:szCs w:val="24"/>
              </w:rPr>
              <w:t>7,25</w:t>
            </w:r>
          </w:p>
        </w:tc>
      </w:tr>
      <w:tr w:rsidR="00D931CC" w:rsidRPr="001A0A55" w:rsidTr="00723DF4">
        <w:trPr>
          <w:trHeight w:val="82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line="240" w:lineRule="auto"/>
              <w:ind w:right="-37"/>
              <w:rPr>
                <w:rFonts w:ascii="Times New Roman" w:hAnsi="Times New Roman"/>
                <w:sz w:val="24"/>
                <w:szCs w:val="24"/>
                <w:lang w:val="uk-UA"/>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операційної діяльності</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line="240" w:lineRule="auto"/>
              <w:ind w:left="-108" w:right="-37"/>
              <w:jc w:val="center"/>
              <w:rPr>
                <w:rFonts w:ascii="Times New Roman" w:hAnsi="Times New Roman"/>
                <w:sz w:val="24"/>
                <w:szCs w:val="24"/>
                <w:lang w:val="uk-UA"/>
              </w:rPr>
            </w:pPr>
            <w:r w:rsidRPr="001A0A55">
              <w:rPr>
                <w:rFonts w:ascii="Times New Roman" w:hAnsi="Times New Roman"/>
                <w:sz w:val="24"/>
                <w:szCs w:val="24"/>
                <w:lang w:val="uk-UA"/>
              </w:rPr>
              <w:t>Фінансові результати від операційної діяльності / Операційні витрати</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line="240" w:lineRule="auto"/>
              <w:ind w:left="-108" w:right="-37"/>
              <w:jc w:val="center"/>
              <w:rPr>
                <w:rFonts w:ascii="Times New Roman" w:hAnsi="Times New Roman"/>
                <w:sz w:val="24"/>
                <w:szCs w:val="24"/>
                <w:lang w:val="uk-UA"/>
              </w:rPr>
            </w:pPr>
            <w:r w:rsidRPr="001A0A55">
              <w:rPr>
                <w:rFonts w:ascii="Times New Roman" w:hAnsi="Times New Roman"/>
                <w:sz w:val="24"/>
                <w:szCs w:val="24"/>
                <w:lang w:val="uk-UA"/>
              </w:rPr>
              <w:t>(Р 100 / (Р 040 + Р 070 + Р 080 + Р 090)) * 100</w:t>
            </w:r>
          </w:p>
        </w:tc>
        <w:tc>
          <w:tcPr>
            <w:tcW w:w="842"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4,33</w:t>
            </w:r>
          </w:p>
        </w:tc>
        <w:tc>
          <w:tcPr>
            <w:tcW w:w="842"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19,28</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D931CC" w:rsidRPr="008C7569" w:rsidRDefault="00D931CC"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14,95</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line="360" w:lineRule="auto"/>
              <w:jc w:val="center"/>
              <w:rPr>
                <w:rFonts w:ascii="Times New Roman" w:hAnsi="Times New Roman"/>
                <w:sz w:val="24"/>
                <w:szCs w:val="24"/>
              </w:rPr>
            </w:pPr>
            <w:r w:rsidRPr="001A0A55">
              <w:rPr>
                <w:rFonts w:ascii="Times New Roman" w:hAnsi="Times New Roman"/>
                <w:sz w:val="24"/>
                <w:szCs w:val="24"/>
              </w:rPr>
              <w:t>4,45</w:t>
            </w:r>
          </w:p>
        </w:tc>
      </w:tr>
      <w:tr w:rsidR="00D931CC" w:rsidRPr="001A0A55" w:rsidTr="00723DF4">
        <w:trPr>
          <w:trHeight w:val="1122"/>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line="240" w:lineRule="auto"/>
              <w:ind w:right="-37"/>
              <w:rPr>
                <w:rFonts w:ascii="Times New Roman" w:hAnsi="Times New Roman"/>
                <w:sz w:val="24"/>
                <w:szCs w:val="24"/>
                <w:lang w:val="uk-UA"/>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звичайної діяльності</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line="240" w:lineRule="auto"/>
              <w:ind w:left="-108" w:right="-37"/>
              <w:jc w:val="center"/>
              <w:rPr>
                <w:rFonts w:ascii="Times New Roman" w:hAnsi="Times New Roman"/>
                <w:sz w:val="24"/>
                <w:szCs w:val="24"/>
                <w:lang w:val="uk-UA"/>
              </w:rPr>
            </w:pPr>
            <w:r w:rsidRPr="001A0A55">
              <w:rPr>
                <w:rFonts w:ascii="Times New Roman" w:hAnsi="Times New Roman"/>
                <w:sz w:val="24"/>
                <w:szCs w:val="24"/>
                <w:lang w:val="uk-UA"/>
              </w:rPr>
              <w:t>Фінансовий результат від звичайної діяльності / Витрати звичайної діяльності</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line="240" w:lineRule="auto"/>
              <w:ind w:left="-108" w:right="-37"/>
              <w:jc w:val="center"/>
              <w:rPr>
                <w:rFonts w:ascii="Times New Roman" w:hAnsi="Times New Roman"/>
                <w:sz w:val="24"/>
                <w:szCs w:val="24"/>
                <w:lang w:val="uk-UA"/>
              </w:rPr>
            </w:pPr>
            <w:r w:rsidRPr="001A0A55">
              <w:rPr>
                <w:rFonts w:ascii="Times New Roman" w:hAnsi="Times New Roman"/>
                <w:sz w:val="24"/>
                <w:szCs w:val="24"/>
                <w:lang w:val="uk-UA"/>
              </w:rPr>
              <w:t>(Р 170 / (Р 040 + Р 070 + Р 080 + Р 090 + Р 150 + Р 160)) * 100</w:t>
            </w:r>
          </w:p>
        </w:tc>
        <w:tc>
          <w:tcPr>
            <w:tcW w:w="842"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3,5</w:t>
            </w:r>
          </w:p>
        </w:tc>
        <w:tc>
          <w:tcPr>
            <w:tcW w:w="842"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8,05</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D931CC" w:rsidRPr="008C7569" w:rsidRDefault="00D931CC"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4,55</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line="360" w:lineRule="auto"/>
              <w:jc w:val="center"/>
              <w:rPr>
                <w:rFonts w:ascii="Times New Roman" w:hAnsi="Times New Roman"/>
                <w:sz w:val="24"/>
                <w:szCs w:val="24"/>
              </w:rPr>
            </w:pPr>
            <w:r w:rsidRPr="001A0A55">
              <w:rPr>
                <w:rFonts w:ascii="Times New Roman" w:hAnsi="Times New Roman"/>
                <w:sz w:val="24"/>
                <w:szCs w:val="24"/>
              </w:rPr>
              <w:t>2,30</w:t>
            </w:r>
          </w:p>
        </w:tc>
      </w:tr>
      <w:tr w:rsidR="00D931CC" w:rsidRPr="001A0A55" w:rsidTr="00723DF4">
        <w:trPr>
          <w:trHeight w:val="260"/>
        </w:trPr>
        <w:tc>
          <w:tcPr>
            <w:tcW w:w="1526" w:type="dxa"/>
            <w:tcBorders>
              <w:top w:val="nil"/>
              <w:left w:val="single" w:sz="4" w:space="0" w:color="auto"/>
              <w:bottom w:val="single" w:sz="8" w:space="0" w:color="auto"/>
              <w:right w:val="single" w:sz="4" w:space="0" w:color="auto"/>
            </w:tcBorders>
          </w:tcPr>
          <w:p w:rsidR="00D931CC" w:rsidRPr="001A0A55" w:rsidRDefault="00D931CC" w:rsidP="00241410">
            <w:pPr>
              <w:spacing w:after="0" w:line="240" w:lineRule="auto"/>
              <w:ind w:right="-37"/>
              <w:rPr>
                <w:rFonts w:ascii="Times New Roman" w:hAnsi="Times New Roman"/>
                <w:sz w:val="24"/>
                <w:szCs w:val="24"/>
                <w:lang w:val="uk-UA"/>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господар</w:t>
            </w:r>
            <w:r>
              <w:rPr>
                <w:rFonts w:ascii="Times New Roman" w:hAnsi="Times New Roman"/>
                <w:sz w:val="24"/>
                <w:szCs w:val="24"/>
                <w:lang w:val="uk-UA"/>
              </w:rPr>
              <w:t>-</w:t>
            </w:r>
            <w:r w:rsidRPr="001A0A55">
              <w:rPr>
                <w:rFonts w:ascii="Times New Roman" w:hAnsi="Times New Roman"/>
                <w:sz w:val="24"/>
                <w:szCs w:val="24"/>
                <w:lang w:val="uk-UA"/>
              </w:rPr>
              <w:t>ської діяльності</w:t>
            </w:r>
          </w:p>
        </w:tc>
        <w:tc>
          <w:tcPr>
            <w:tcW w:w="2694" w:type="dxa"/>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line="240" w:lineRule="auto"/>
              <w:ind w:left="-108" w:right="-37"/>
              <w:jc w:val="center"/>
              <w:rPr>
                <w:rFonts w:ascii="Times New Roman" w:hAnsi="Times New Roman"/>
                <w:sz w:val="24"/>
                <w:szCs w:val="24"/>
                <w:lang w:val="uk-UA"/>
              </w:rPr>
            </w:pPr>
            <w:r w:rsidRPr="001A0A55">
              <w:rPr>
                <w:rFonts w:ascii="Times New Roman" w:hAnsi="Times New Roman"/>
                <w:sz w:val="24"/>
                <w:szCs w:val="24"/>
                <w:lang w:val="uk-UA"/>
              </w:rPr>
              <w:t>Загальний фінансовий результат від звичайної діяльності / Загальні витрати підприємства</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line="240" w:lineRule="auto"/>
              <w:ind w:left="-108" w:right="-37"/>
              <w:jc w:val="center"/>
              <w:rPr>
                <w:rFonts w:ascii="Times New Roman" w:hAnsi="Times New Roman"/>
                <w:sz w:val="24"/>
                <w:szCs w:val="24"/>
                <w:lang w:val="uk-UA"/>
              </w:rPr>
            </w:pPr>
            <w:r w:rsidRPr="001A0A55">
              <w:rPr>
                <w:rFonts w:ascii="Times New Roman" w:hAnsi="Times New Roman"/>
                <w:sz w:val="24"/>
                <w:szCs w:val="24"/>
                <w:lang w:val="uk-UA"/>
              </w:rPr>
              <w:t>(Р 170 + Р 200 – Р 205) / (Р 040 + Р 070 + Р 080 + Р 090 + Р 140 + Р 150 + Р 160 + Р 205)) * 100</w:t>
            </w:r>
          </w:p>
        </w:tc>
        <w:tc>
          <w:tcPr>
            <w:tcW w:w="842"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3,16</w:t>
            </w:r>
          </w:p>
        </w:tc>
        <w:tc>
          <w:tcPr>
            <w:tcW w:w="842"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7,29</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D931CC" w:rsidRPr="008C7569" w:rsidRDefault="00D931CC" w:rsidP="00241410">
            <w:pPr>
              <w:spacing w:after="0"/>
              <w:jc w:val="center"/>
              <w:rPr>
                <w:rFonts w:ascii="Times New Roman" w:hAnsi="Times New Roman" w:cs="Times New Roman"/>
                <w:sz w:val="24"/>
                <w:szCs w:val="24"/>
              </w:rPr>
            </w:pPr>
            <w:r w:rsidRPr="008C7569">
              <w:rPr>
                <w:rFonts w:ascii="Times New Roman" w:hAnsi="Times New Roman" w:cs="Times New Roman"/>
                <w:sz w:val="24"/>
                <w:szCs w:val="24"/>
              </w:rPr>
              <w:t>4,13</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line="360" w:lineRule="auto"/>
              <w:jc w:val="center"/>
              <w:rPr>
                <w:rFonts w:ascii="Times New Roman" w:hAnsi="Times New Roman"/>
                <w:sz w:val="24"/>
                <w:szCs w:val="24"/>
              </w:rPr>
            </w:pPr>
            <w:r w:rsidRPr="001A0A55">
              <w:rPr>
                <w:rFonts w:ascii="Times New Roman" w:hAnsi="Times New Roman"/>
                <w:sz w:val="24"/>
                <w:szCs w:val="24"/>
              </w:rPr>
              <w:t>2,31</w:t>
            </w:r>
          </w:p>
        </w:tc>
      </w:tr>
      <w:tr w:rsidR="00D931CC" w:rsidRPr="001A0A55" w:rsidTr="00723DF4">
        <w:trPr>
          <w:gridAfter w:val="1"/>
          <w:wAfter w:w="7" w:type="dxa"/>
          <w:trHeight w:val="270"/>
        </w:trPr>
        <w:tc>
          <w:tcPr>
            <w:tcW w:w="9468" w:type="dxa"/>
            <w:gridSpan w:val="10"/>
            <w:tcBorders>
              <w:top w:val="single" w:sz="4" w:space="0" w:color="auto"/>
              <w:left w:val="single" w:sz="4" w:space="0" w:color="auto"/>
              <w:bottom w:val="single" w:sz="4" w:space="0" w:color="auto"/>
              <w:right w:val="single" w:sz="4" w:space="0" w:color="auto"/>
            </w:tcBorders>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РЕСУРСНІ ПОКАЗНИКИ</w:t>
            </w:r>
          </w:p>
        </w:tc>
      </w:tr>
      <w:tr w:rsidR="00D931CC" w:rsidRPr="001A0A55" w:rsidTr="00723DF4">
        <w:trPr>
          <w:trHeight w:val="930"/>
        </w:trPr>
        <w:tc>
          <w:tcPr>
            <w:tcW w:w="1526" w:type="dxa"/>
            <w:tcBorders>
              <w:top w:val="nil"/>
              <w:left w:val="single" w:sz="4" w:space="0" w:color="auto"/>
              <w:bottom w:val="single" w:sz="8" w:space="0" w:color="auto"/>
              <w:right w:val="single" w:sz="4" w:space="0" w:color="auto"/>
            </w:tcBorders>
          </w:tcPr>
          <w:p w:rsidR="00D931CC" w:rsidRPr="008C7569" w:rsidRDefault="00D931CC" w:rsidP="00241410">
            <w:pPr>
              <w:spacing w:after="0"/>
              <w:rPr>
                <w:rFonts w:ascii="Times New Roman" w:hAnsi="Times New Roman"/>
                <w:sz w:val="24"/>
                <w:szCs w:val="24"/>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підприєм</w:t>
            </w:r>
            <w:r>
              <w:rPr>
                <w:rFonts w:ascii="Times New Roman" w:hAnsi="Times New Roman"/>
                <w:sz w:val="24"/>
                <w:szCs w:val="24"/>
                <w:lang w:val="uk-UA"/>
              </w:rPr>
              <w:t>-</w:t>
            </w:r>
            <w:r w:rsidRPr="001A0A55">
              <w:rPr>
                <w:rFonts w:ascii="Times New Roman" w:hAnsi="Times New Roman"/>
                <w:sz w:val="24"/>
                <w:szCs w:val="24"/>
                <w:lang w:val="uk-UA"/>
              </w:rPr>
              <w:t>ства (</w:t>
            </w:r>
            <w:r w:rsidRPr="001A0A55">
              <w:rPr>
                <w:rFonts w:ascii="Times New Roman" w:hAnsi="Times New Roman"/>
                <w:sz w:val="24"/>
                <w:szCs w:val="24"/>
                <w:lang w:val="en-US"/>
              </w:rPr>
              <w:t>ROA</w:t>
            </w:r>
            <w:r w:rsidRPr="008C7569">
              <w:rPr>
                <w:rFonts w:ascii="Times New Roman" w:hAnsi="Times New Roman"/>
                <w:sz w:val="24"/>
                <w:szCs w:val="24"/>
              </w:rPr>
              <w:t>)</w:t>
            </w:r>
          </w:p>
        </w:tc>
        <w:tc>
          <w:tcPr>
            <w:tcW w:w="2694" w:type="dxa"/>
            <w:tcBorders>
              <w:top w:val="nil"/>
              <w:left w:val="single" w:sz="4" w:space="0" w:color="auto"/>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Чистий прибуток / Середньорічна вартість активів підприємства</w:t>
            </w:r>
          </w:p>
        </w:tc>
        <w:tc>
          <w:tcPr>
            <w:tcW w:w="1987" w:type="dxa"/>
            <w:tcBorders>
              <w:top w:val="nil"/>
              <w:left w:val="single" w:sz="4" w:space="0" w:color="auto"/>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220 / (Ф1 Р 280 (гр. 3 + гр. 4) * 0,5) * 100</w:t>
            </w:r>
          </w:p>
        </w:tc>
        <w:tc>
          <w:tcPr>
            <w:tcW w:w="851" w:type="dxa"/>
            <w:gridSpan w:val="2"/>
            <w:tcBorders>
              <w:top w:val="nil"/>
              <w:left w:val="single" w:sz="4" w:space="0" w:color="auto"/>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2,31</w:t>
            </w:r>
          </w:p>
        </w:tc>
        <w:tc>
          <w:tcPr>
            <w:tcW w:w="848" w:type="dxa"/>
            <w:gridSpan w:val="3"/>
            <w:tcBorders>
              <w:top w:val="nil"/>
              <w:left w:val="single" w:sz="4" w:space="0" w:color="auto"/>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5,94</w:t>
            </w:r>
          </w:p>
        </w:tc>
        <w:tc>
          <w:tcPr>
            <w:tcW w:w="850" w:type="dxa"/>
            <w:tcBorders>
              <w:top w:val="single" w:sz="4" w:space="0" w:color="auto"/>
              <w:left w:val="single" w:sz="4" w:space="0" w:color="auto"/>
              <w:bottom w:val="single" w:sz="4" w:space="0" w:color="auto"/>
              <w:right w:val="single" w:sz="4" w:space="0" w:color="auto"/>
            </w:tcBorders>
            <w:vAlign w:val="center"/>
          </w:tcPr>
          <w:p w:rsidR="00D931CC" w:rsidRPr="004F59D3" w:rsidRDefault="00D931CC" w:rsidP="00241410">
            <w:pPr>
              <w:spacing w:after="0"/>
              <w:jc w:val="center"/>
              <w:rPr>
                <w:rFonts w:ascii="Times New Roman" w:hAnsi="Times New Roman" w:cs="Times New Roman"/>
                <w:sz w:val="24"/>
                <w:szCs w:val="24"/>
              </w:rPr>
            </w:pPr>
            <w:r w:rsidRPr="004F59D3">
              <w:rPr>
                <w:rFonts w:ascii="Times New Roman" w:hAnsi="Times New Roman" w:cs="Times New Roman"/>
                <w:sz w:val="24"/>
                <w:szCs w:val="24"/>
              </w:rPr>
              <w:t>3,63</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2,57</w:t>
            </w:r>
          </w:p>
        </w:tc>
      </w:tr>
      <w:tr w:rsidR="00D931CC" w:rsidRPr="001A0A55" w:rsidTr="00723DF4">
        <w:trPr>
          <w:trHeight w:val="103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rPr>
                <w:rFonts w:ascii="Times New Roman" w:hAnsi="Times New Roman"/>
                <w:sz w:val="24"/>
                <w:szCs w:val="24"/>
                <w:lang w:val="en-US"/>
              </w:rPr>
            </w:pPr>
            <w:r w:rsidRPr="001A0A55">
              <w:rPr>
                <w:rFonts w:ascii="Times New Roman" w:hAnsi="Times New Roman"/>
                <w:sz w:val="24"/>
                <w:szCs w:val="24"/>
                <w:lang w:val="uk-UA"/>
              </w:rPr>
              <w:t>Рентабельність власного капіталу (</w:t>
            </w:r>
            <w:r w:rsidRPr="001A0A55">
              <w:rPr>
                <w:rFonts w:ascii="Times New Roman" w:hAnsi="Times New Roman"/>
                <w:sz w:val="24"/>
                <w:szCs w:val="24"/>
                <w:lang w:val="en-US"/>
              </w:rPr>
              <w:t>ROE)</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Прибуток до оподатковування / Середньорічна вартість власного капіталу</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170 / Ф1 Р 380 (гр. 3 + гр. 4) * 0,5) * 100</w:t>
            </w:r>
          </w:p>
        </w:tc>
        <w:tc>
          <w:tcPr>
            <w:tcW w:w="851" w:type="dxa"/>
            <w:gridSpan w:val="2"/>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2,59</w:t>
            </w:r>
          </w:p>
        </w:tc>
        <w:tc>
          <w:tcPr>
            <w:tcW w:w="848"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7,57</w:t>
            </w:r>
          </w:p>
        </w:tc>
        <w:tc>
          <w:tcPr>
            <w:tcW w:w="850" w:type="dxa"/>
            <w:tcBorders>
              <w:top w:val="single" w:sz="4" w:space="0" w:color="auto"/>
              <w:left w:val="single" w:sz="4" w:space="0" w:color="auto"/>
              <w:bottom w:val="single" w:sz="4" w:space="0" w:color="auto"/>
              <w:right w:val="single" w:sz="4" w:space="0" w:color="auto"/>
            </w:tcBorders>
            <w:vAlign w:val="center"/>
          </w:tcPr>
          <w:p w:rsidR="00D931CC" w:rsidRPr="004F59D3" w:rsidRDefault="00D931CC" w:rsidP="00241410">
            <w:pPr>
              <w:spacing w:after="0"/>
              <w:jc w:val="center"/>
              <w:rPr>
                <w:rFonts w:ascii="Times New Roman" w:hAnsi="Times New Roman" w:cs="Times New Roman"/>
                <w:sz w:val="24"/>
                <w:szCs w:val="24"/>
              </w:rPr>
            </w:pPr>
            <w:r w:rsidRPr="004F59D3">
              <w:rPr>
                <w:rFonts w:ascii="Times New Roman" w:hAnsi="Times New Roman" w:cs="Times New Roman"/>
                <w:sz w:val="24"/>
                <w:szCs w:val="24"/>
              </w:rPr>
              <w:t>4,98</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2,92</w:t>
            </w:r>
          </w:p>
        </w:tc>
      </w:tr>
      <w:tr w:rsidR="00D931CC" w:rsidRPr="001A0A55" w:rsidTr="00723DF4">
        <w:trPr>
          <w:trHeight w:val="115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rPr>
                <w:rFonts w:ascii="Times New Roman" w:hAnsi="Times New Roman"/>
                <w:sz w:val="24"/>
                <w:szCs w:val="24"/>
                <w:lang w:val="uk-UA"/>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залученого капіталу</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Прибуток до оподатковування / Середньорічна вартість залученого капіталу</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170 / (Ф 1 Р 480 (гр. 3 + гр. 4) + Р 620 (гр. 3 + гр. 4)*0,5)* 100</w:t>
            </w:r>
          </w:p>
        </w:tc>
        <w:tc>
          <w:tcPr>
            <w:tcW w:w="851" w:type="dxa"/>
            <w:gridSpan w:val="2"/>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rPr>
              <w:t>2</w:t>
            </w:r>
            <w:r w:rsidRPr="001A0A55">
              <w:rPr>
                <w:rFonts w:ascii="Times New Roman" w:hAnsi="Times New Roman"/>
                <w:sz w:val="24"/>
                <w:szCs w:val="24"/>
                <w:lang w:val="uk-UA"/>
              </w:rPr>
              <w:t>1</w:t>
            </w:r>
            <w:r w:rsidRPr="001A0A55">
              <w:rPr>
                <w:rFonts w:ascii="Times New Roman" w:hAnsi="Times New Roman"/>
                <w:sz w:val="24"/>
                <w:szCs w:val="24"/>
              </w:rPr>
              <w:t>,4</w:t>
            </w:r>
            <w:r w:rsidRPr="001A0A55">
              <w:rPr>
                <w:rFonts w:ascii="Times New Roman" w:hAnsi="Times New Roman"/>
                <w:sz w:val="24"/>
                <w:szCs w:val="24"/>
                <w:lang w:val="uk-UA"/>
              </w:rPr>
              <w:t>9</w:t>
            </w:r>
          </w:p>
        </w:tc>
        <w:tc>
          <w:tcPr>
            <w:tcW w:w="848"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73</w:t>
            </w:r>
            <w:r w:rsidRPr="001A0A55">
              <w:rPr>
                <w:rFonts w:ascii="Times New Roman" w:hAnsi="Times New Roman"/>
                <w:sz w:val="24"/>
                <w:szCs w:val="24"/>
              </w:rPr>
              <w:t>,</w:t>
            </w:r>
            <w:r w:rsidRPr="001A0A55">
              <w:rPr>
                <w:rFonts w:ascii="Times New Roman" w:hAnsi="Times New Roman"/>
                <w:sz w:val="24"/>
                <w:szCs w:val="24"/>
                <w:lang w:val="uk-UA"/>
              </w:rPr>
              <w:t>43</w:t>
            </w:r>
          </w:p>
        </w:tc>
        <w:tc>
          <w:tcPr>
            <w:tcW w:w="850" w:type="dxa"/>
            <w:tcBorders>
              <w:top w:val="single" w:sz="4" w:space="0" w:color="auto"/>
              <w:left w:val="single" w:sz="4" w:space="0" w:color="auto"/>
              <w:bottom w:val="single" w:sz="4" w:space="0" w:color="auto"/>
              <w:right w:val="single" w:sz="4" w:space="0" w:color="auto"/>
            </w:tcBorders>
            <w:vAlign w:val="center"/>
          </w:tcPr>
          <w:p w:rsidR="00D931CC" w:rsidRPr="004F59D3" w:rsidRDefault="00D931CC" w:rsidP="00241410">
            <w:pPr>
              <w:spacing w:after="0"/>
              <w:jc w:val="center"/>
              <w:rPr>
                <w:rFonts w:ascii="Times New Roman" w:hAnsi="Times New Roman" w:cs="Times New Roman"/>
                <w:sz w:val="24"/>
                <w:szCs w:val="24"/>
              </w:rPr>
            </w:pPr>
            <w:r w:rsidRPr="004F59D3">
              <w:rPr>
                <w:rFonts w:ascii="Times New Roman" w:hAnsi="Times New Roman" w:cs="Times New Roman"/>
                <w:sz w:val="24"/>
                <w:szCs w:val="24"/>
              </w:rPr>
              <w:t>51,94</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3,42</w:t>
            </w:r>
          </w:p>
        </w:tc>
      </w:tr>
      <w:tr w:rsidR="00D931CC" w:rsidRPr="001A0A55" w:rsidTr="00723DF4">
        <w:trPr>
          <w:trHeight w:val="1552"/>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rPr>
                <w:rFonts w:ascii="Times New Roman" w:hAnsi="Times New Roman"/>
                <w:sz w:val="24"/>
                <w:szCs w:val="24"/>
                <w:lang w:val="uk-UA"/>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необорот</w:t>
            </w:r>
            <w:r>
              <w:rPr>
                <w:rFonts w:ascii="Times New Roman" w:hAnsi="Times New Roman"/>
                <w:sz w:val="24"/>
                <w:szCs w:val="24"/>
                <w:lang w:val="uk-UA"/>
              </w:rPr>
              <w:t>-</w:t>
            </w:r>
            <w:r w:rsidRPr="001A0A55">
              <w:rPr>
                <w:rFonts w:ascii="Times New Roman" w:hAnsi="Times New Roman"/>
                <w:sz w:val="24"/>
                <w:szCs w:val="24"/>
                <w:lang w:val="uk-UA"/>
              </w:rPr>
              <w:t>них активів</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Прибуток до оподатковування / Середньорічна вартість необоротних активів</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170 / (Ф 1 Р080</w:t>
            </w:r>
          </w:p>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(гр. 3 + гр. 4) * 0,5) * 100</w:t>
            </w:r>
          </w:p>
        </w:tc>
        <w:tc>
          <w:tcPr>
            <w:tcW w:w="851" w:type="dxa"/>
            <w:gridSpan w:val="2"/>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3</w:t>
            </w:r>
            <w:r w:rsidRPr="001A0A55">
              <w:rPr>
                <w:rFonts w:ascii="Times New Roman" w:hAnsi="Times New Roman"/>
                <w:sz w:val="24"/>
                <w:szCs w:val="24"/>
              </w:rPr>
              <w:t>,9</w:t>
            </w:r>
            <w:r w:rsidRPr="001A0A55">
              <w:rPr>
                <w:rFonts w:ascii="Times New Roman" w:hAnsi="Times New Roman"/>
                <w:sz w:val="24"/>
                <w:szCs w:val="24"/>
                <w:lang w:val="uk-UA"/>
              </w:rPr>
              <w:t>5</w:t>
            </w:r>
          </w:p>
        </w:tc>
        <w:tc>
          <w:tcPr>
            <w:tcW w:w="848"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1</w:t>
            </w:r>
            <w:r w:rsidRPr="001A0A55">
              <w:rPr>
                <w:rFonts w:ascii="Times New Roman" w:hAnsi="Times New Roman"/>
                <w:sz w:val="24"/>
                <w:szCs w:val="24"/>
                <w:lang w:val="uk-UA"/>
              </w:rPr>
              <w:t>2</w:t>
            </w:r>
            <w:r w:rsidRPr="001A0A55">
              <w:rPr>
                <w:rFonts w:ascii="Times New Roman" w:hAnsi="Times New Roman"/>
                <w:sz w:val="24"/>
                <w:szCs w:val="24"/>
              </w:rPr>
              <w:t>,</w:t>
            </w:r>
            <w:r w:rsidRPr="001A0A55">
              <w:rPr>
                <w:rFonts w:ascii="Times New Roman" w:hAnsi="Times New Roman"/>
                <w:sz w:val="24"/>
                <w:szCs w:val="24"/>
                <w:lang w:val="uk-UA"/>
              </w:rPr>
              <w:t>7</w:t>
            </w:r>
            <w:r w:rsidRPr="001A0A55">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931CC" w:rsidRPr="004F59D3" w:rsidRDefault="00D931CC" w:rsidP="00241410">
            <w:pPr>
              <w:spacing w:after="0"/>
              <w:jc w:val="center"/>
              <w:rPr>
                <w:rFonts w:ascii="Times New Roman" w:hAnsi="Times New Roman" w:cs="Times New Roman"/>
                <w:sz w:val="24"/>
                <w:szCs w:val="24"/>
              </w:rPr>
            </w:pPr>
            <w:r w:rsidRPr="004F59D3">
              <w:rPr>
                <w:rFonts w:ascii="Times New Roman" w:hAnsi="Times New Roman" w:cs="Times New Roman"/>
                <w:sz w:val="24"/>
                <w:szCs w:val="24"/>
              </w:rPr>
              <w:t>8,77</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rPr>
              <w:t>3,22</w:t>
            </w:r>
          </w:p>
        </w:tc>
      </w:tr>
      <w:tr w:rsidR="00D931CC" w:rsidRPr="001A0A55" w:rsidTr="00723DF4">
        <w:trPr>
          <w:trHeight w:val="103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rPr>
                <w:rFonts w:ascii="Times New Roman" w:hAnsi="Times New Roman"/>
                <w:sz w:val="24"/>
                <w:szCs w:val="24"/>
                <w:lang w:val="uk-UA"/>
              </w:rPr>
            </w:pPr>
            <w:r w:rsidRPr="001A0A55">
              <w:rPr>
                <w:rFonts w:ascii="Times New Roman" w:hAnsi="Times New Roman"/>
                <w:sz w:val="24"/>
                <w:szCs w:val="24"/>
                <w:lang w:val="uk-UA"/>
              </w:rPr>
              <w:lastRenderedPageBreak/>
              <w:t>Рентабель</w:t>
            </w:r>
            <w:r>
              <w:rPr>
                <w:rFonts w:ascii="Times New Roman" w:hAnsi="Times New Roman"/>
                <w:sz w:val="24"/>
                <w:szCs w:val="24"/>
                <w:lang w:val="uk-UA"/>
              </w:rPr>
              <w:t>-</w:t>
            </w:r>
            <w:r w:rsidRPr="001A0A55">
              <w:rPr>
                <w:rFonts w:ascii="Times New Roman" w:hAnsi="Times New Roman"/>
                <w:sz w:val="24"/>
                <w:szCs w:val="24"/>
                <w:lang w:val="uk-UA"/>
              </w:rPr>
              <w:t>ність оборотних активів</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Прибуток до оподатковування / Середньорічна вартість оборотних активів</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170 / (Ф 1 Р 260 (гр. 3 + гр. 4) * 0,5) * 100</w:t>
            </w:r>
          </w:p>
        </w:tc>
        <w:tc>
          <w:tcPr>
            <w:tcW w:w="851" w:type="dxa"/>
            <w:gridSpan w:val="2"/>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5</w:t>
            </w:r>
            <w:r w:rsidRPr="001A0A55">
              <w:rPr>
                <w:rFonts w:ascii="Times New Roman" w:hAnsi="Times New Roman"/>
                <w:sz w:val="24"/>
                <w:szCs w:val="24"/>
              </w:rPr>
              <w:t>,</w:t>
            </w:r>
            <w:r w:rsidRPr="001A0A55">
              <w:rPr>
                <w:rFonts w:ascii="Times New Roman" w:hAnsi="Times New Roman"/>
                <w:sz w:val="24"/>
                <w:szCs w:val="24"/>
                <w:lang w:val="uk-UA"/>
              </w:rPr>
              <w:t>57</w:t>
            </w:r>
          </w:p>
        </w:tc>
        <w:tc>
          <w:tcPr>
            <w:tcW w:w="848" w:type="dxa"/>
            <w:gridSpan w:val="3"/>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14</w:t>
            </w:r>
            <w:r w:rsidRPr="001A0A55">
              <w:rPr>
                <w:rFonts w:ascii="Times New Roman" w:hAnsi="Times New Roman"/>
                <w:sz w:val="24"/>
                <w:szCs w:val="24"/>
              </w:rPr>
              <w:t>,</w:t>
            </w:r>
            <w:r w:rsidRPr="001A0A55">
              <w:rPr>
                <w:rFonts w:ascii="Times New Roman" w:hAnsi="Times New Roman"/>
                <w:sz w:val="24"/>
                <w:szCs w:val="24"/>
                <w:lang w:val="uk-UA"/>
              </w:rPr>
              <w:t>89</w:t>
            </w:r>
          </w:p>
        </w:tc>
        <w:tc>
          <w:tcPr>
            <w:tcW w:w="850" w:type="dxa"/>
            <w:tcBorders>
              <w:top w:val="single" w:sz="4" w:space="0" w:color="auto"/>
              <w:left w:val="single" w:sz="4" w:space="0" w:color="auto"/>
              <w:bottom w:val="single" w:sz="4" w:space="0" w:color="auto"/>
              <w:right w:val="single" w:sz="4" w:space="0" w:color="auto"/>
            </w:tcBorders>
            <w:vAlign w:val="center"/>
          </w:tcPr>
          <w:p w:rsidR="00D931CC" w:rsidRPr="004F59D3" w:rsidRDefault="00D931CC" w:rsidP="00241410">
            <w:pPr>
              <w:spacing w:after="0"/>
              <w:jc w:val="center"/>
              <w:rPr>
                <w:rFonts w:ascii="Times New Roman" w:hAnsi="Times New Roman" w:cs="Times New Roman"/>
                <w:sz w:val="24"/>
                <w:szCs w:val="24"/>
              </w:rPr>
            </w:pPr>
            <w:r w:rsidRPr="004F59D3">
              <w:rPr>
                <w:rFonts w:ascii="Times New Roman" w:hAnsi="Times New Roman" w:cs="Times New Roman"/>
                <w:sz w:val="24"/>
                <w:szCs w:val="24"/>
              </w:rPr>
              <w:t>9,32</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rPr>
              <w:t>2,67</w:t>
            </w:r>
          </w:p>
        </w:tc>
      </w:tr>
      <w:tr w:rsidR="00D931CC" w:rsidRPr="001A0A55" w:rsidTr="00723DF4">
        <w:trPr>
          <w:gridAfter w:val="1"/>
          <w:wAfter w:w="7" w:type="dxa"/>
          <w:trHeight w:val="270"/>
        </w:trPr>
        <w:tc>
          <w:tcPr>
            <w:tcW w:w="9468" w:type="dxa"/>
            <w:gridSpan w:val="10"/>
            <w:tcBorders>
              <w:top w:val="single" w:sz="4" w:space="0" w:color="auto"/>
              <w:left w:val="single" w:sz="4" w:space="0" w:color="auto"/>
              <w:bottom w:val="single" w:sz="4" w:space="0" w:color="auto"/>
              <w:right w:val="single" w:sz="4" w:space="0" w:color="auto"/>
            </w:tcBorders>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ДОХІДНІ ПОКАЗНИКИ</w:t>
            </w:r>
          </w:p>
        </w:tc>
      </w:tr>
      <w:tr w:rsidR="00D931CC" w:rsidRPr="001A0A55" w:rsidTr="00723DF4">
        <w:trPr>
          <w:trHeight w:val="64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rPr>
                <w:rFonts w:ascii="Times New Roman" w:hAnsi="Times New Roman"/>
                <w:sz w:val="24"/>
                <w:szCs w:val="24"/>
                <w:lang w:val="uk-UA"/>
              </w:rPr>
            </w:pPr>
            <w:r w:rsidRPr="001A0A55">
              <w:rPr>
                <w:rFonts w:ascii="Times New Roman" w:hAnsi="Times New Roman"/>
                <w:sz w:val="24"/>
                <w:szCs w:val="24"/>
                <w:lang w:val="uk-UA"/>
              </w:rPr>
              <w:t>Валова рентабель</w:t>
            </w:r>
            <w:r>
              <w:rPr>
                <w:rFonts w:ascii="Times New Roman" w:hAnsi="Times New Roman"/>
                <w:sz w:val="24"/>
                <w:szCs w:val="24"/>
                <w:lang w:val="uk-UA"/>
              </w:rPr>
              <w:t>-</w:t>
            </w:r>
            <w:r w:rsidRPr="001A0A55">
              <w:rPr>
                <w:rFonts w:ascii="Times New Roman" w:hAnsi="Times New Roman"/>
                <w:sz w:val="24"/>
                <w:szCs w:val="24"/>
                <w:lang w:val="uk-UA"/>
              </w:rPr>
              <w:t>ність продажів</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Валовий прибуток / Чистий дохід</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050 / Р 035 * 100</w:t>
            </w:r>
          </w:p>
        </w:tc>
        <w:tc>
          <w:tcPr>
            <w:tcW w:w="851" w:type="dxa"/>
            <w:gridSpan w:val="2"/>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2,</w:t>
            </w:r>
            <w:r w:rsidRPr="001A0A55">
              <w:rPr>
                <w:rFonts w:ascii="Times New Roman" w:hAnsi="Times New Roman"/>
                <w:sz w:val="24"/>
                <w:szCs w:val="24"/>
                <w:lang w:val="uk-UA"/>
              </w:rPr>
              <w:t>3</w:t>
            </w:r>
            <w:r w:rsidRPr="001A0A55">
              <w:rPr>
                <w:rFonts w:ascii="Times New Roman" w:hAnsi="Times New Roman"/>
                <w:sz w:val="24"/>
                <w:szCs w:val="24"/>
              </w:rPr>
              <w:t>8</w:t>
            </w:r>
          </w:p>
        </w:tc>
        <w:tc>
          <w:tcPr>
            <w:tcW w:w="792" w:type="dxa"/>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15</w:t>
            </w:r>
            <w:r w:rsidRPr="001A0A55">
              <w:rPr>
                <w:rFonts w:ascii="Times New Roman" w:hAnsi="Times New Roman"/>
                <w:sz w:val="24"/>
                <w:szCs w:val="24"/>
              </w:rPr>
              <w:t>,0</w:t>
            </w:r>
            <w:r w:rsidRPr="001A0A55">
              <w:rPr>
                <w:rFonts w:ascii="Times New Roman" w:hAnsi="Times New Roman"/>
                <w:sz w:val="24"/>
                <w:szCs w:val="24"/>
                <w:lang w:val="uk-UA"/>
              </w:rPr>
              <w:t>4</w:t>
            </w:r>
          </w:p>
        </w:tc>
        <w:tc>
          <w:tcPr>
            <w:tcW w:w="906" w:type="dxa"/>
            <w:gridSpan w:val="3"/>
            <w:tcBorders>
              <w:top w:val="single" w:sz="4" w:space="0" w:color="auto"/>
              <w:left w:val="single" w:sz="4" w:space="0" w:color="auto"/>
              <w:bottom w:val="single" w:sz="4" w:space="0" w:color="auto"/>
              <w:right w:val="single" w:sz="4" w:space="0" w:color="auto"/>
            </w:tcBorders>
            <w:vAlign w:val="center"/>
          </w:tcPr>
          <w:p w:rsidR="00D931CC" w:rsidRPr="004F59D3" w:rsidRDefault="00D931CC" w:rsidP="00241410">
            <w:pPr>
              <w:spacing w:after="0"/>
              <w:jc w:val="center"/>
              <w:rPr>
                <w:rFonts w:ascii="Times New Roman" w:hAnsi="Times New Roman" w:cs="Times New Roman"/>
                <w:sz w:val="24"/>
                <w:szCs w:val="24"/>
              </w:rPr>
            </w:pPr>
            <w:r w:rsidRPr="004F59D3">
              <w:rPr>
                <w:rFonts w:ascii="Times New Roman" w:hAnsi="Times New Roman" w:cs="Times New Roman"/>
                <w:sz w:val="24"/>
                <w:szCs w:val="24"/>
              </w:rPr>
              <w:t>12,66</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6,32</w:t>
            </w:r>
          </w:p>
        </w:tc>
      </w:tr>
      <w:tr w:rsidR="00D931CC" w:rsidRPr="001A0A55" w:rsidTr="00723DF4">
        <w:trPr>
          <w:trHeight w:val="64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rPr>
                <w:rFonts w:ascii="Times New Roman" w:hAnsi="Times New Roman"/>
                <w:sz w:val="24"/>
                <w:szCs w:val="24"/>
                <w:lang w:val="uk-UA"/>
              </w:rPr>
            </w:pPr>
            <w:r w:rsidRPr="001A0A55">
              <w:rPr>
                <w:rFonts w:ascii="Times New Roman" w:hAnsi="Times New Roman"/>
                <w:sz w:val="24"/>
                <w:szCs w:val="24"/>
                <w:lang w:val="uk-UA"/>
              </w:rPr>
              <w:t>Чиста рентабель</w:t>
            </w:r>
            <w:r>
              <w:rPr>
                <w:rFonts w:ascii="Times New Roman" w:hAnsi="Times New Roman"/>
                <w:sz w:val="24"/>
                <w:szCs w:val="24"/>
                <w:lang w:val="uk-UA"/>
              </w:rPr>
              <w:t>-</w:t>
            </w:r>
            <w:r w:rsidRPr="001A0A55">
              <w:rPr>
                <w:rFonts w:ascii="Times New Roman" w:hAnsi="Times New Roman"/>
                <w:sz w:val="24"/>
                <w:szCs w:val="24"/>
                <w:lang w:val="uk-UA"/>
              </w:rPr>
              <w:t>ність продажів (норма рентабель</w:t>
            </w:r>
            <w:r w:rsidR="00723DF4">
              <w:rPr>
                <w:rFonts w:ascii="Times New Roman" w:hAnsi="Times New Roman"/>
                <w:sz w:val="24"/>
                <w:szCs w:val="24"/>
                <w:lang w:val="uk-UA"/>
              </w:rPr>
              <w:t>-</w:t>
            </w:r>
            <w:r w:rsidRPr="001A0A55">
              <w:rPr>
                <w:rFonts w:ascii="Times New Roman" w:hAnsi="Times New Roman"/>
                <w:sz w:val="24"/>
                <w:szCs w:val="24"/>
                <w:lang w:val="uk-UA"/>
              </w:rPr>
              <w:t>ності)</w:t>
            </w:r>
          </w:p>
        </w:tc>
        <w:tc>
          <w:tcPr>
            <w:tcW w:w="2694"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Чистий прибуток / Чистий дохід</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220 / Р 035 * 100</w:t>
            </w:r>
          </w:p>
        </w:tc>
        <w:tc>
          <w:tcPr>
            <w:tcW w:w="851" w:type="dxa"/>
            <w:gridSpan w:val="2"/>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lang w:val="uk-UA"/>
              </w:rPr>
              <w:t>3</w:t>
            </w:r>
            <w:r w:rsidRPr="001A0A55">
              <w:rPr>
                <w:rFonts w:ascii="Times New Roman" w:hAnsi="Times New Roman"/>
                <w:sz w:val="24"/>
                <w:szCs w:val="24"/>
              </w:rPr>
              <w:t>,5</w:t>
            </w:r>
          </w:p>
        </w:tc>
        <w:tc>
          <w:tcPr>
            <w:tcW w:w="792" w:type="dxa"/>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6</w:t>
            </w:r>
            <w:r w:rsidRPr="001A0A55">
              <w:rPr>
                <w:rFonts w:ascii="Times New Roman" w:hAnsi="Times New Roman"/>
                <w:sz w:val="24"/>
                <w:szCs w:val="24"/>
              </w:rPr>
              <w:t>,</w:t>
            </w:r>
            <w:r w:rsidRPr="001A0A55">
              <w:rPr>
                <w:rFonts w:ascii="Times New Roman" w:hAnsi="Times New Roman"/>
                <w:sz w:val="24"/>
                <w:szCs w:val="24"/>
                <w:lang w:val="uk-UA"/>
              </w:rPr>
              <w:t>62</w:t>
            </w:r>
          </w:p>
        </w:tc>
        <w:tc>
          <w:tcPr>
            <w:tcW w:w="906" w:type="dxa"/>
            <w:gridSpan w:val="3"/>
            <w:tcBorders>
              <w:top w:val="single" w:sz="4" w:space="0" w:color="auto"/>
              <w:left w:val="single" w:sz="4" w:space="0" w:color="auto"/>
              <w:bottom w:val="single" w:sz="4" w:space="0" w:color="auto"/>
              <w:right w:val="single" w:sz="4" w:space="0" w:color="auto"/>
            </w:tcBorders>
            <w:vAlign w:val="center"/>
          </w:tcPr>
          <w:p w:rsidR="00D931CC" w:rsidRPr="004F59D3" w:rsidRDefault="00D931CC" w:rsidP="00241410">
            <w:pPr>
              <w:spacing w:after="0"/>
              <w:jc w:val="center"/>
              <w:rPr>
                <w:rFonts w:ascii="Times New Roman" w:hAnsi="Times New Roman" w:cs="Times New Roman"/>
                <w:sz w:val="24"/>
                <w:szCs w:val="24"/>
              </w:rPr>
            </w:pPr>
            <w:r w:rsidRPr="004F59D3">
              <w:rPr>
                <w:rFonts w:ascii="Times New Roman" w:hAnsi="Times New Roman" w:cs="Times New Roman"/>
                <w:sz w:val="24"/>
                <w:szCs w:val="24"/>
              </w:rPr>
              <w:t>3,12</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rPr>
            </w:pPr>
            <w:r w:rsidRPr="001A0A55">
              <w:rPr>
                <w:rFonts w:ascii="Times New Roman" w:hAnsi="Times New Roman"/>
                <w:sz w:val="24"/>
                <w:szCs w:val="24"/>
              </w:rPr>
              <w:t>1,89</w:t>
            </w:r>
          </w:p>
        </w:tc>
      </w:tr>
      <w:tr w:rsidR="00D931CC" w:rsidRPr="001A0A55" w:rsidTr="00723DF4">
        <w:trPr>
          <w:trHeight w:val="1035"/>
        </w:trPr>
        <w:tc>
          <w:tcPr>
            <w:tcW w:w="1526" w:type="dxa"/>
            <w:tcBorders>
              <w:top w:val="nil"/>
              <w:left w:val="single" w:sz="4" w:space="0" w:color="auto"/>
              <w:bottom w:val="single" w:sz="8" w:space="0" w:color="auto"/>
              <w:right w:val="single" w:sz="8" w:space="0" w:color="auto"/>
            </w:tcBorders>
          </w:tcPr>
          <w:p w:rsidR="00D931CC" w:rsidRPr="001A0A55" w:rsidRDefault="00D931CC" w:rsidP="00241410">
            <w:pPr>
              <w:spacing w:after="0"/>
              <w:rPr>
                <w:rFonts w:ascii="Times New Roman" w:hAnsi="Times New Roman"/>
                <w:sz w:val="24"/>
                <w:szCs w:val="24"/>
                <w:lang w:val="uk-UA"/>
              </w:rPr>
            </w:pPr>
            <w:r w:rsidRPr="001A0A55">
              <w:rPr>
                <w:rFonts w:ascii="Times New Roman" w:hAnsi="Times New Roman"/>
                <w:sz w:val="24"/>
                <w:szCs w:val="24"/>
                <w:lang w:val="uk-UA"/>
              </w:rPr>
              <w:t>Рентабель</w:t>
            </w:r>
            <w:r>
              <w:rPr>
                <w:rFonts w:ascii="Times New Roman" w:hAnsi="Times New Roman"/>
                <w:sz w:val="24"/>
                <w:szCs w:val="24"/>
                <w:lang w:val="uk-UA"/>
              </w:rPr>
              <w:t>-</w:t>
            </w:r>
            <w:r w:rsidRPr="001A0A55">
              <w:rPr>
                <w:rFonts w:ascii="Times New Roman" w:hAnsi="Times New Roman"/>
                <w:sz w:val="24"/>
                <w:szCs w:val="24"/>
                <w:lang w:val="uk-UA"/>
              </w:rPr>
              <w:t>ність доходу від операційної діяльності</w:t>
            </w:r>
          </w:p>
        </w:tc>
        <w:tc>
          <w:tcPr>
            <w:tcW w:w="2694" w:type="dxa"/>
            <w:tcBorders>
              <w:top w:val="nil"/>
              <w:left w:val="nil"/>
              <w:bottom w:val="single" w:sz="8" w:space="0" w:color="auto"/>
              <w:right w:val="single" w:sz="8" w:space="0" w:color="auto"/>
            </w:tcBorders>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Фінансовий результат від операційної діяльності / Дохід від операційної діяльності</w:t>
            </w:r>
          </w:p>
        </w:tc>
        <w:tc>
          <w:tcPr>
            <w:tcW w:w="1987" w:type="dxa"/>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Р 100 / (Р 035 + Р 060) * 100</w:t>
            </w:r>
          </w:p>
        </w:tc>
        <w:tc>
          <w:tcPr>
            <w:tcW w:w="851" w:type="dxa"/>
            <w:gridSpan w:val="2"/>
            <w:tcBorders>
              <w:top w:val="nil"/>
              <w:left w:val="nil"/>
              <w:bottom w:val="single" w:sz="8" w:space="0" w:color="auto"/>
              <w:right w:val="single" w:sz="8"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lang w:val="uk-UA"/>
              </w:rPr>
              <w:t>4</w:t>
            </w:r>
            <w:r w:rsidRPr="001A0A55">
              <w:rPr>
                <w:rFonts w:ascii="Times New Roman" w:hAnsi="Times New Roman"/>
                <w:sz w:val="24"/>
                <w:szCs w:val="24"/>
              </w:rPr>
              <w:t>,</w:t>
            </w:r>
            <w:r w:rsidRPr="001A0A55">
              <w:rPr>
                <w:rFonts w:ascii="Times New Roman" w:hAnsi="Times New Roman"/>
                <w:sz w:val="24"/>
                <w:szCs w:val="24"/>
                <w:lang w:val="uk-UA"/>
              </w:rPr>
              <w:t>15</w:t>
            </w:r>
          </w:p>
        </w:tc>
        <w:tc>
          <w:tcPr>
            <w:tcW w:w="792" w:type="dxa"/>
            <w:tcBorders>
              <w:top w:val="nil"/>
              <w:left w:val="nil"/>
              <w:bottom w:val="single" w:sz="8"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sidRPr="001A0A55">
              <w:rPr>
                <w:rFonts w:ascii="Times New Roman" w:hAnsi="Times New Roman"/>
                <w:sz w:val="24"/>
                <w:szCs w:val="24"/>
              </w:rPr>
              <w:t>1</w:t>
            </w:r>
            <w:r w:rsidRPr="001A0A55">
              <w:rPr>
                <w:rFonts w:ascii="Times New Roman" w:hAnsi="Times New Roman"/>
                <w:sz w:val="24"/>
                <w:szCs w:val="24"/>
                <w:lang w:val="uk-UA"/>
              </w:rPr>
              <w:t>6</w:t>
            </w:r>
            <w:r w:rsidRPr="001A0A55">
              <w:rPr>
                <w:rFonts w:ascii="Times New Roman" w:hAnsi="Times New Roman"/>
                <w:sz w:val="24"/>
                <w:szCs w:val="24"/>
              </w:rPr>
              <w:t>,</w:t>
            </w:r>
            <w:r w:rsidRPr="001A0A55">
              <w:rPr>
                <w:rFonts w:ascii="Times New Roman" w:hAnsi="Times New Roman"/>
                <w:sz w:val="24"/>
                <w:szCs w:val="24"/>
                <w:lang w:val="uk-UA"/>
              </w:rPr>
              <w:t>16</w:t>
            </w:r>
          </w:p>
        </w:tc>
        <w:tc>
          <w:tcPr>
            <w:tcW w:w="906" w:type="dxa"/>
            <w:gridSpan w:val="3"/>
            <w:tcBorders>
              <w:top w:val="single" w:sz="4" w:space="0" w:color="auto"/>
              <w:left w:val="single" w:sz="4" w:space="0" w:color="auto"/>
              <w:bottom w:val="single" w:sz="4" w:space="0" w:color="auto"/>
              <w:right w:val="single" w:sz="4" w:space="0" w:color="auto"/>
            </w:tcBorders>
            <w:vAlign w:val="center"/>
          </w:tcPr>
          <w:p w:rsidR="00D931CC" w:rsidRPr="001A0A55" w:rsidRDefault="00D931CC" w:rsidP="00241410">
            <w:pPr>
              <w:spacing w:after="0"/>
              <w:jc w:val="center"/>
              <w:rPr>
                <w:rFonts w:ascii="Times New Roman" w:hAnsi="Times New Roman"/>
                <w:sz w:val="24"/>
                <w:szCs w:val="24"/>
                <w:lang w:val="uk-UA"/>
              </w:rPr>
            </w:pPr>
            <w:r>
              <w:rPr>
                <w:rFonts w:ascii="Times New Roman" w:hAnsi="Times New Roman"/>
                <w:sz w:val="24"/>
                <w:szCs w:val="24"/>
                <w:lang w:val="uk-UA"/>
              </w:rPr>
              <w:t>12,01</w:t>
            </w:r>
          </w:p>
        </w:tc>
        <w:tc>
          <w:tcPr>
            <w:tcW w:w="719" w:type="dxa"/>
            <w:gridSpan w:val="2"/>
            <w:tcBorders>
              <w:top w:val="nil"/>
              <w:left w:val="single" w:sz="4" w:space="0" w:color="auto"/>
              <w:bottom w:val="single" w:sz="8" w:space="0" w:color="auto"/>
              <w:right w:val="single" w:sz="8" w:space="0" w:color="auto"/>
            </w:tcBorders>
            <w:vAlign w:val="center"/>
          </w:tcPr>
          <w:p w:rsidR="00D931CC" w:rsidRPr="001A0A55" w:rsidRDefault="00D931CC" w:rsidP="00241410">
            <w:pPr>
              <w:jc w:val="center"/>
              <w:rPr>
                <w:rFonts w:ascii="Times New Roman" w:hAnsi="Times New Roman"/>
                <w:sz w:val="24"/>
                <w:szCs w:val="24"/>
              </w:rPr>
            </w:pPr>
            <w:r w:rsidRPr="001A0A55">
              <w:rPr>
                <w:rFonts w:ascii="Times New Roman" w:hAnsi="Times New Roman"/>
                <w:sz w:val="24"/>
                <w:szCs w:val="24"/>
              </w:rPr>
              <w:t>3,89</w:t>
            </w:r>
          </w:p>
        </w:tc>
      </w:tr>
    </w:tbl>
    <w:p w:rsidR="006159BE" w:rsidRDefault="006159BE" w:rsidP="006159BE">
      <w:pPr>
        <w:spacing w:after="0" w:line="360" w:lineRule="auto"/>
        <w:ind w:firstLine="840"/>
        <w:jc w:val="both"/>
        <w:rPr>
          <w:rFonts w:ascii="Times New Roman" w:hAnsi="Times New Roman" w:cs="Times New Roman"/>
          <w:sz w:val="28"/>
          <w:szCs w:val="28"/>
          <w:lang w:val="uk-UA"/>
        </w:rPr>
      </w:pPr>
    </w:p>
    <w:p w:rsidR="00486DF9" w:rsidRDefault="00486DF9" w:rsidP="00486DF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Причому звертає на себе увагу те, що в 2014 році показники рентабельності значно зросли. Але економічний аналіз показав, що зростання доходів та прибутку в 2014 році було пов’язане більш змінами кон</w:t>
      </w:r>
      <w:r w:rsidRPr="00F363B9">
        <w:rPr>
          <w:rFonts w:ascii="Times New Roman" w:hAnsi="Times New Roman" w:cs="Times New Roman"/>
          <w:sz w:val="28"/>
          <w:szCs w:val="28"/>
          <w:lang w:val="uk-UA"/>
        </w:rPr>
        <w:t>’</w:t>
      </w:r>
      <w:r>
        <w:rPr>
          <w:rFonts w:ascii="Times New Roman" w:hAnsi="Times New Roman" w:cs="Times New Roman"/>
          <w:sz w:val="28"/>
          <w:szCs w:val="28"/>
          <w:lang w:val="uk-UA"/>
        </w:rPr>
        <w:t>юнктури ринку сільськогосподарської продукції – дорожчанням цін на м'ясо, молоко, зернові культури. Мало того, обсяги вироблення продукції в натуральних вимірах зменшилися в 2014 році, собівартість вироблення зростає. Тобто говорити про зростання ефективності діяльності підприємства неможливо, тому що на зростання прибутків впливали зовнішні фактори, а не внутрішня політика управління діяльністю.</w:t>
      </w:r>
    </w:p>
    <w:p w:rsidR="00486DF9" w:rsidRDefault="00486DF9" w:rsidP="00486DF9">
      <w:pPr>
        <w:spacing w:after="0" w:line="360" w:lineRule="auto"/>
        <w:ind w:firstLine="851"/>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t>Динаміка показників ділової активності на протязі 20</w:t>
      </w:r>
      <w:r>
        <w:rPr>
          <w:rFonts w:ascii="Times New Roman" w:hAnsi="Times New Roman" w:cs="Times New Roman"/>
          <w:sz w:val="28"/>
          <w:szCs w:val="28"/>
          <w:lang w:val="uk-UA"/>
        </w:rPr>
        <w:t>13</w:t>
      </w:r>
      <w:r w:rsidRPr="005745C9">
        <w:rPr>
          <w:rFonts w:ascii="Times New Roman" w:hAnsi="Times New Roman" w:cs="Times New Roman"/>
          <w:sz w:val="28"/>
          <w:szCs w:val="28"/>
          <w:lang w:val="uk-UA"/>
        </w:rPr>
        <w:t>-20</w:t>
      </w:r>
      <w:r>
        <w:rPr>
          <w:rFonts w:ascii="Times New Roman" w:hAnsi="Times New Roman" w:cs="Times New Roman"/>
          <w:sz w:val="28"/>
          <w:szCs w:val="28"/>
          <w:lang w:val="uk-UA"/>
        </w:rPr>
        <w:t>14</w:t>
      </w:r>
      <w:r w:rsidRPr="005745C9">
        <w:rPr>
          <w:rFonts w:ascii="Times New Roman" w:hAnsi="Times New Roman" w:cs="Times New Roman"/>
          <w:sz w:val="28"/>
          <w:szCs w:val="28"/>
          <w:lang w:val="uk-UA"/>
        </w:rPr>
        <w:t xml:space="preserve"> рр. наведена в табл. </w:t>
      </w:r>
      <w:r>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Pr>
          <w:rFonts w:ascii="Times New Roman" w:hAnsi="Times New Roman" w:cs="Times New Roman"/>
          <w:sz w:val="28"/>
          <w:szCs w:val="28"/>
          <w:lang w:val="uk-UA"/>
        </w:rPr>
        <w:t>5</w:t>
      </w:r>
      <w:r w:rsidRPr="005745C9">
        <w:rPr>
          <w:rFonts w:ascii="Times New Roman" w:hAnsi="Times New Roman" w:cs="Times New Roman"/>
          <w:sz w:val="28"/>
          <w:szCs w:val="28"/>
          <w:lang w:val="uk-UA"/>
        </w:rPr>
        <w:t xml:space="preserve">. </w:t>
      </w:r>
    </w:p>
    <w:p w:rsidR="00874402" w:rsidRDefault="0087440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159BE" w:rsidRPr="005745C9" w:rsidRDefault="006159BE" w:rsidP="006159BE">
      <w:pPr>
        <w:spacing w:after="0" w:line="360" w:lineRule="auto"/>
        <w:ind w:firstLine="851"/>
        <w:jc w:val="right"/>
        <w:rPr>
          <w:rFonts w:ascii="Times New Roman" w:hAnsi="Times New Roman" w:cs="Times New Roman"/>
          <w:sz w:val="28"/>
          <w:szCs w:val="28"/>
          <w:lang w:val="uk-UA"/>
        </w:rPr>
      </w:pPr>
      <w:r w:rsidRPr="005745C9">
        <w:rPr>
          <w:rFonts w:ascii="Times New Roman" w:hAnsi="Times New Roman" w:cs="Times New Roman"/>
          <w:sz w:val="28"/>
          <w:szCs w:val="28"/>
          <w:lang w:val="uk-UA"/>
        </w:rPr>
        <w:lastRenderedPageBreak/>
        <w:t xml:space="preserve">Таблиця </w:t>
      </w:r>
      <w:r w:rsidR="00307FE2">
        <w:rPr>
          <w:rFonts w:ascii="Times New Roman" w:hAnsi="Times New Roman" w:cs="Times New Roman"/>
          <w:sz w:val="28"/>
          <w:szCs w:val="28"/>
          <w:lang w:val="uk-UA"/>
        </w:rPr>
        <w:t>2</w:t>
      </w:r>
      <w:r w:rsidRPr="005745C9">
        <w:rPr>
          <w:rFonts w:ascii="Times New Roman" w:hAnsi="Times New Roman" w:cs="Times New Roman"/>
          <w:sz w:val="28"/>
          <w:szCs w:val="28"/>
          <w:lang w:val="uk-UA"/>
        </w:rPr>
        <w:t>.1</w:t>
      </w:r>
      <w:r w:rsidR="00307FE2">
        <w:rPr>
          <w:rFonts w:ascii="Times New Roman" w:hAnsi="Times New Roman" w:cs="Times New Roman"/>
          <w:sz w:val="28"/>
          <w:szCs w:val="28"/>
          <w:lang w:val="uk-UA"/>
        </w:rPr>
        <w:t>5</w:t>
      </w:r>
    </w:p>
    <w:p w:rsidR="006159BE" w:rsidRPr="005745C9" w:rsidRDefault="006159BE" w:rsidP="006159BE">
      <w:pPr>
        <w:autoSpaceDE w:val="0"/>
        <w:autoSpaceDN w:val="0"/>
        <w:spacing w:after="0" w:line="360" w:lineRule="auto"/>
        <w:ind w:firstLine="708"/>
        <w:jc w:val="center"/>
        <w:rPr>
          <w:rFonts w:ascii="Times New Roman" w:hAnsi="Times New Roman" w:cs="Times New Roman"/>
          <w:sz w:val="28"/>
          <w:szCs w:val="28"/>
          <w:lang w:val="uk-UA"/>
        </w:rPr>
      </w:pPr>
      <w:r w:rsidRPr="005745C9">
        <w:rPr>
          <w:rFonts w:ascii="Times New Roman" w:hAnsi="Times New Roman" w:cs="Times New Roman"/>
          <w:sz w:val="28"/>
          <w:szCs w:val="28"/>
          <w:lang w:val="uk-UA"/>
        </w:rPr>
        <w:t>Показники ділової активності</w:t>
      </w:r>
      <w:r>
        <w:rPr>
          <w:rFonts w:ascii="Times New Roman" w:hAnsi="Times New Roman" w:cs="Times New Roman"/>
          <w:sz w:val="28"/>
          <w:szCs w:val="28"/>
          <w:lang w:val="uk-UA"/>
        </w:rPr>
        <w:t xml:space="preserve"> підприємства</w:t>
      </w:r>
    </w:p>
    <w:tbl>
      <w:tblPr>
        <w:tblW w:w="94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126"/>
        <w:gridCol w:w="2142"/>
        <w:gridCol w:w="792"/>
        <w:gridCol w:w="850"/>
        <w:gridCol w:w="709"/>
        <w:gridCol w:w="709"/>
      </w:tblGrid>
      <w:tr w:rsidR="000B3459" w:rsidRPr="001A0A55" w:rsidTr="000B3459">
        <w:trPr>
          <w:trHeight w:val="556"/>
          <w:tblHeader/>
        </w:trPr>
        <w:tc>
          <w:tcPr>
            <w:tcW w:w="2126" w:type="dxa"/>
          </w:tcPr>
          <w:p w:rsidR="000B3459" w:rsidRPr="001A0A55" w:rsidRDefault="000B3459" w:rsidP="005551BF">
            <w:pPr>
              <w:spacing w:after="0" w:line="240" w:lineRule="auto"/>
              <w:jc w:val="center"/>
              <w:rPr>
                <w:rFonts w:ascii="Times New Roman" w:hAnsi="Times New Roman"/>
                <w:bCs/>
                <w:sz w:val="24"/>
                <w:szCs w:val="24"/>
                <w:lang w:val="uk-UA"/>
              </w:rPr>
            </w:pPr>
            <w:r w:rsidRPr="001A0A55">
              <w:rPr>
                <w:rFonts w:ascii="Times New Roman" w:hAnsi="Times New Roman"/>
                <w:bCs/>
                <w:sz w:val="24"/>
                <w:szCs w:val="24"/>
                <w:lang w:val="uk-UA"/>
              </w:rPr>
              <w:t>Назва показника</w:t>
            </w:r>
          </w:p>
        </w:tc>
        <w:tc>
          <w:tcPr>
            <w:tcW w:w="2126" w:type="dxa"/>
          </w:tcPr>
          <w:p w:rsidR="000B3459" w:rsidRPr="001A0A55" w:rsidRDefault="000B3459" w:rsidP="005551BF">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Розрахунок</w:t>
            </w:r>
          </w:p>
        </w:tc>
        <w:tc>
          <w:tcPr>
            <w:tcW w:w="2142" w:type="dxa"/>
          </w:tcPr>
          <w:p w:rsidR="000B3459" w:rsidRPr="001A0A55" w:rsidRDefault="000B3459" w:rsidP="005551BF">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Рядки балансу</w:t>
            </w:r>
          </w:p>
        </w:tc>
        <w:tc>
          <w:tcPr>
            <w:tcW w:w="792" w:type="dxa"/>
          </w:tcPr>
          <w:p w:rsidR="000B3459" w:rsidRPr="001A0A55" w:rsidRDefault="000B3459" w:rsidP="005551BF">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20</w:t>
            </w:r>
            <w:r>
              <w:rPr>
                <w:rFonts w:ascii="Times New Roman" w:hAnsi="Times New Roman"/>
                <w:bCs/>
                <w:sz w:val="24"/>
                <w:szCs w:val="24"/>
                <w:lang w:val="uk-UA"/>
              </w:rPr>
              <w:t>13</w:t>
            </w:r>
            <w:r w:rsidRPr="001A0A55">
              <w:rPr>
                <w:rFonts w:ascii="Times New Roman" w:hAnsi="Times New Roman"/>
                <w:bCs/>
                <w:sz w:val="24"/>
                <w:szCs w:val="24"/>
                <w:lang w:val="uk-UA"/>
              </w:rPr>
              <w:t xml:space="preserve"> р.</w:t>
            </w:r>
          </w:p>
        </w:tc>
        <w:tc>
          <w:tcPr>
            <w:tcW w:w="850" w:type="dxa"/>
          </w:tcPr>
          <w:p w:rsidR="000B3459" w:rsidRPr="001A0A55" w:rsidRDefault="000B3459" w:rsidP="005551BF">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201</w:t>
            </w:r>
            <w:r>
              <w:rPr>
                <w:rFonts w:ascii="Times New Roman" w:hAnsi="Times New Roman"/>
                <w:bCs/>
                <w:sz w:val="24"/>
                <w:szCs w:val="24"/>
                <w:lang w:val="uk-UA"/>
              </w:rPr>
              <w:t>4</w:t>
            </w:r>
            <w:r w:rsidRPr="001A0A55">
              <w:rPr>
                <w:rFonts w:ascii="Times New Roman" w:hAnsi="Times New Roman"/>
                <w:bCs/>
                <w:sz w:val="24"/>
                <w:szCs w:val="24"/>
                <w:lang w:val="uk-UA"/>
              </w:rPr>
              <w:t xml:space="preserve"> р.</w:t>
            </w:r>
          </w:p>
        </w:tc>
        <w:tc>
          <w:tcPr>
            <w:tcW w:w="709" w:type="dxa"/>
          </w:tcPr>
          <w:p w:rsidR="000B3459" w:rsidRPr="001A0A55" w:rsidRDefault="000B3459" w:rsidP="005551BF">
            <w:pPr>
              <w:spacing w:after="0" w:line="240" w:lineRule="auto"/>
              <w:ind w:left="-142" w:right="-161"/>
              <w:jc w:val="center"/>
              <w:rPr>
                <w:rFonts w:ascii="Times New Roman" w:hAnsi="Times New Roman"/>
                <w:bCs/>
                <w:sz w:val="24"/>
                <w:szCs w:val="24"/>
                <w:lang w:val="uk-UA"/>
              </w:rPr>
            </w:pPr>
            <w:r>
              <w:rPr>
                <w:rFonts w:ascii="Times New Roman" w:hAnsi="Times New Roman"/>
                <w:bCs/>
                <w:sz w:val="24"/>
                <w:szCs w:val="24"/>
                <w:lang w:val="uk-UA"/>
              </w:rPr>
              <w:t>Абс. зміна</w:t>
            </w:r>
          </w:p>
        </w:tc>
        <w:tc>
          <w:tcPr>
            <w:tcW w:w="709" w:type="dxa"/>
          </w:tcPr>
          <w:p w:rsidR="000B3459" w:rsidRPr="001A0A55" w:rsidRDefault="000B3459" w:rsidP="005551BF">
            <w:pPr>
              <w:spacing w:after="0" w:line="240" w:lineRule="auto"/>
              <w:ind w:left="-142" w:right="-161"/>
              <w:jc w:val="center"/>
              <w:rPr>
                <w:rFonts w:ascii="Times New Roman" w:hAnsi="Times New Roman"/>
                <w:bCs/>
                <w:sz w:val="24"/>
                <w:szCs w:val="24"/>
                <w:lang w:val="uk-UA"/>
              </w:rPr>
            </w:pPr>
            <w:r w:rsidRPr="001A0A55">
              <w:rPr>
                <w:rFonts w:ascii="Times New Roman" w:hAnsi="Times New Roman"/>
                <w:bCs/>
                <w:sz w:val="24"/>
                <w:szCs w:val="24"/>
                <w:lang w:val="uk-UA"/>
              </w:rPr>
              <w:t>Темпи зміни</w:t>
            </w:r>
          </w:p>
        </w:tc>
      </w:tr>
      <w:tr w:rsidR="0006330C" w:rsidRPr="001A0A55" w:rsidTr="005551BF">
        <w:trPr>
          <w:trHeight w:val="870"/>
        </w:trPr>
        <w:tc>
          <w:tcPr>
            <w:tcW w:w="2126" w:type="dxa"/>
          </w:tcPr>
          <w:p w:rsidR="0006330C" w:rsidRPr="00236EDC" w:rsidRDefault="0006330C"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1.</w:t>
            </w:r>
            <w:r w:rsidRPr="00236EDC">
              <w:rPr>
                <w:rFonts w:ascii="Times New Roman" w:hAnsi="Times New Roman"/>
                <w:sz w:val="24"/>
                <w:szCs w:val="24"/>
                <w:lang w:val="uk-UA"/>
              </w:rPr>
              <w:t>Коефіцієнт оборотності активів</w:t>
            </w:r>
          </w:p>
        </w:tc>
        <w:tc>
          <w:tcPr>
            <w:tcW w:w="2126" w:type="dxa"/>
          </w:tcPr>
          <w:p w:rsidR="00EE16F1" w:rsidRPr="001A0A55" w:rsidRDefault="00EE16F1" w:rsidP="005551BF">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виторг/</w:t>
            </w:r>
          </w:p>
          <w:p w:rsidR="0006330C" w:rsidRDefault="00EE16F1" w:rsidP="005551BF">
            <w:pPr>
              <w:spacing w:after="0"/>
              <w:jc w:val="center"/>
            </w:pPr>
            <w:r w:rsidRPr="001A0A55">
              <w:rPr>
                <w:rFonts w:ascii="Times New Roman" w:hAnsi="Times New Roman"/>
                <w:sz w:val="24"/>
                <w:szCs w:val="24"/>
                <w:lang w:val="uk-UA"/>
              </w:rPr>
              <w:t>середні активи</w:t>
            </w:r>
          </w:p>
        </w:tc>
        <w:tc>
          <w:tcPr>
            <w:tcW w:w="2142" w:type="dxa"/>
          </w:tcPr>
          <w:p w:rsidR="0006330C" w:rsidRDefault="005551BF" w:rsidP="005551BF">
            <w:pPr>
              <w:spacing w:after="0"/>
              <w:jc w:val="center"/>
            </w:pPr>
            <w:r w:rsidRPr="001A0A55">
              <w:rPr>
                <w:rFonts w:ascii="Times New Roman" w:hAnsi="Times New Roman"/>
                <w:sz w:val="24"/>
                <w:szCs w:val="24"/>
                <w:lang w:val="uk-UA"/>
              </w:rPr>
              <w:t>Р 35 / (Ф1 Р 260 (гр. 3 + гр. 4) * 0,5)</w:t>
            </w:r>
          </w:p>
        </w:tc>
        <w:tc>
          <w:tcPr>
            <w:tcW w:w="792" w:type="dxa"/>
          </w:tcPr>
          <w:p w:rsidR="0006330C" w:rsidRDefault="0006330C" w:rsidP="005551BF">
            <w:pPr>
              <w:spacing w:after="0" w:line="240" w:lineRule="auto"/>
              <w:jc w:val="center"/>
              <w:rPr>
                <w:rFonts w:ascii="Times New Roman" w:hAnsi="Times New Roman"/>
                <w:sz w:val="24"/>
                <w:szCs w:val="24"/>
                <w:lang w:val="uk-UA"/>
              </w:rPr>
            </w:pPr>
          </w:p>
          <w:p w:rsidR="0006330C" w:rsidRDefault="0006330C" w:rsidP="005551BF">
            <w:pPr>
              <w:spacing w:after="0" w:line="240" w:lineRule="auto"/>
              <w:jc w:val="center"/>
              <w:rPr>
                <w:rFonts w:ascii="Times New Roman" w:hAnsi="Times New Roman"/>
                <w:sz w:val="24"/>
                <w:szCs w:val="24"/>
                <w:lang w:val="uk-UA"/>
              </w:rPr>
            </w:pPr>
          </w:p>
          <w:p w:rsidR="0006330C" w:rsidRPr="00500BB5" w:rsidRDefault="0006330C" w:rsidP="005551BF">
            <w:pPr>
              <w:spacing w:after="0" w:line="240" w:lineRule="auto"/>
              <w:jc w:val="center"/>
              <w:rPr>
                <w:rFonts w:ascii="Times New Roman" w:hAnsi="Times New Roman"/>
                <w:sz w:val="24"/>
                <w:szCs w:val="24"/>
                <w:lang w:val="uk-UA"/>
              </w:rPr>
            </w:pPr>
            <w:r w:rsidRPr="00500BB5">
              <w:rPr>
                <w:rFonts w:ascii="Times New Roman" w:hAnsi="Times New Roman"/>
                <w:sz w:val="24"/>
                <w:szCs w:val="24"/>
                <w:lang w:val="uk-UA"/>
              </w:rPr>
              <w:t>1</w:t>
            </w:r>
            <w:r w:rsidRPr="00500BB5">
              <w:rPr>
                <w:rFonts w:ascii="Times New Roman" w:hAnsi="Times New Roman"/>
                <w:sz w:val="24"/>
                <w:szCs w:val="24"/>
              </w:rPr>
              <w:t>,</w:t>
            </w:r>
            <w:r w:rsidRPr="00500BB5">
              <w:rPr>
                <w:rFonts w:ascii="Times New Roman" w:hAnsi="Times New Roman"/>
                <w:sz w:val="24"/>
                <w:szCs w:val="24"/>
                <w:lang w:val="uk-UA"/>
              </w:rPr>
              <w:t>25</w:t>
            </w:r>
          </w:p>
        </w:tc>
        <w:tc>
          <w:tcPr>
            <w:tcW w:w="850" w:type="dxa"/>
          </w:tcPr>
          <w:p w:rsidR="0006330C" w:rsidRDefault="0006330C" w:rsidP="005551BF">
            <w:pPr>
              <w:spacing w:after="0" w:line="240" w:lineRule="auto"/>
              <w:jc w:val="center"/>
              <w:rPr>
                <w:rFonts w:ascii="Times New Roman" w:hAnsi="Times New Roman"/>
                <w:sz w:val="24"/>
                <w:szCs w:val="24"/>
                <w:lang w:val="uk-UA"/>
              </w:rPr>
            </w:pPr>
          </w:p>
          <w:p w:rsidR="0006330C" w:rsidRDefault="0006330C" w:rsidP="005551BF">
            <w:pPr>
              <w:spacing w:after="0" w:line="240" w:lineRule="auto"/>
              <w:jc w:val="center"/>
              <w:rPr>
                <w:rFonts w:ascii="Times New Roman" w:hAnsi="Times New Roman"/>
                <w:sz w:val="24"/>
                <w:szCs w:val="24"/>
                <w:lang w:val="uk-UA"/>
              </w:rPr>
            </w:pPr>
          </w:p>
          <w:p w:rsidR="0006330C" w:rsidRPr="00500BB5" w:rsidRDefault="0006330C" w:rsidP="005551BF">
            <w:pPr>
              <w:spacing w:after="0" w:line="240" w:lineRule="auto"/>
              <w:jc w:val="center"/>
              <w:rPr>
                <w:rFonts w:ascii="Times New Roman" w:hAnsi="Times New Roman"/>
                <w:sz w:val="24"/>
                <w:szCs w:val="24"/>
                <w:lang w:val="uk-UA"/>
              </w:rPr>
            </w:pPr>
            <w:r w:rsidRPr="00500BB5">
              <w:rPr>
                <w:rFonts w:ascii="Times New Roman" w:hAnsi="Times New Roman"/>
                <w:sz w:val="24"/>
                <w:szCs w:val="24"/>
                <w:lang w:val="uk-UA"/>
              </w:rPr>
              <w:t>0</w:t>
            </w:r>
            <w:r w:rsidRPr="00500BB5">
              <w:rPr>
                <w:rFonts w:ascii="Times New Roman" w:hAnsi="Times New Roman"/>
                <w:sz w:val="24"/>
                <w:szCs w:val="24"/>
              </w:rPr>
              <w:t>,</w:t>
            </w:r>
            <w:r w:rsidRPr="00500BB5">
              <w:rPr>
                <w:rFonts w:ascii="Times New Roman" w:hAnsi="Times New Roman"/>
                <w:sz w:val="24"/>
                <w:szCs w:val="24"/>
                <w:lang w:val="uk-UA"/>
              </w:rPr>
              <w:t>66</w:t>
            </w:r>
          </w:p>
        </w:tc>
        <w:tc>
          <w:tcPr>
            <w:tcW w:w="709" w:type="dxa"/>
          </w:tcPr>
          <w:p w:rsidR="0006330C" w:rsidRDefault="0006330C" w:rsidP="005551BF">
            <w:pPr>
              <w:spacing w:after="0" w:line="240" w:lineRule="auto"/>
              <w:jc w:val="center"/>
              <w:rPr>
                <w:rFonts w:ascii="Times New Roman" w:hAnsi="Times New Roman"/>
                <w:sz w:val="24"/>
                <w:szCs w:val="24"/>
                <w:lang w:val="uk-UA"/>
              </w:rPr>
            </w:pPr>
          </w:p>
          <w:p w:rsidR="0006330C" w:rsidRDefault="0006330C" w:rsidP="005551BF">
            <w:pPr>
              <w:spacing w:after="0" w:line="240" w:lineRule="auto"/>
              <w:ind w:right="-25"/>
              <w:jc w:val="center"/>
              <w:rPr>
                <w:rFonts w:ascii="Times New Roman" w:hAnsi="Times New Roman"/>
                <w:sz w:val="24"/>
                <w:szCs w:val="24"/>
                <w:lang w:val="uk-UA"/>
              </w:rPr>
            </w:pPr>
          </w:p>
          <w:p w:rsidR="0006330C" w:rsidRPr="00500BB5" w:rsidRDefault="0006330C" w:rsidP="005551BF">
            <w:pPr>
              <w:spacing w:after="0" w:line="240" w:lineRule="auto"/>
              <w:ind w:right="-25"/>
              <w:jc w:val="center"/>
              <w:rPr>
                <w:rFonts w:ascii="Times New Roman" w:hAnsi="Times New Roman"/>
                <w:sz w:val="24"/>
                <w:szCs w:val="24"/>
                <w:lang w:val="uk-UA"/>
              </w:rPr>
            </w:pPr>
            <w:r>
              <w:rPr>
                <w:rFonts w:ascii="Times New Roman" w:hAnsi="Times New Roman"/>
                <w:sz w:val="24"/>
                <w:szCs w:val="24"/>
                <w:lang w:val="uk-UA"/>
              </w:rPr>
              <w:t>-0,59</w:t>
            </w:r>
          </w:p>
        </w:tc>
        <w:tc>
          <w:tcPr>
            <w:tcW w:w="709" w:type="dxa"/>
          </w:tcPr>
          <w:p w:rsidR="0006330C" w:rsidRDefault="0006330C" w:rsidP="005551BF">
            <w:pPr>
              <w:spacing w:after="0" w:line="240" w:lineRule="auto"/>
              <w:jc w:val="center"/>
              <w:rPr>
                <w:rFonts w:ascii="Times New Roman" w:hAnsi="Times New Roman"/>
                <w:sz w:val="24"/>
                <w:szCs w:val="24"/>
                <w:lang w:val="uk-UA"/>
              </w:rPr>
            </w:pPr>
          </w:p>
          <w:p w:rsidR="0006330C" w:rsidRDefault="0006330C" w:rsidP="005551BF">
            <w:pPr>
              <w:spacing w:after="0" w:line="240" w:lineRule="auto"/>
              <w:jc w:val="center"/>
              <w:rPr>
                <w:rFonts w:ascii="Times New Roman" w:hAnsi="Times New Roman"/>
                <w:sz w:val="24"/>
                <w:szCs w:val="24"/>
                <w:lang w:val="uk-UA"/>
              </w:rPr>
            </w:pPr>
          </w:p>
          <w:p w:rsidR="0006330C" w:rsidRPr="00500BB5" w:rsidRDefault="0006330C"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Pr="00500BB5">
              <w:rPr>
                <w:rFonts w:ascii="Times New Roman" w:hAnsi="Times New Roman"/>
                <w:sz w:val="24"/>
                <w:szCs w:val="24"/>
              </w:rPr>
              <w:t>,</w:t>
            </w:r>
            <w:r>
              <w:rPr>
                <w:rFonts w:ascii="Times New Roman" w:hAnsi="Times New Roman"/>
                <w:sz w:val="24"/>
                <w:szCs w:val="24"/>
                <w:lang w:val="uk-UA"/>
              </w:rPr>
              <w:t>53</w:t>
            </w:r>
          </w:p>
        </w:tc>
      </w:tr>
      <w:tr w:rsidR="000B3459" w:rsidRPr="001A0A55" w:rsidTr="0006330C">
        <w:trPr>
          <w:trHeight w:val="775"/>
        </w:trPr>
        <w:tc>
          <w:tcPr>
            <w:tcW w:w="2126" w:type="dxa"/>
            <w:vAlign w:val="center"/>
          </w:tcPr>
          <w:p w:rsidR="000B3459" w:rsidRPr="00236EDC" w:rsidRDefault="000B3459"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2.</w:t>
            </w:r>
            <w:r w:rsidRPr="00236EDC">
              <w:rPr>
                <w:rFonts w:ascii="Times New Roman" w:hAnsi="Times New Roman"/>
                <w:sz w:val="24"/>
                <w:szCs w:val="24"/>
                <w:lang w:val="uk-UA"/>
              </w:rPr>
              <w:t>Період оборотності</w:t>
            </w:r>
            <w:r>
              <w:rPr>
                <w:rFonts w:ascii="Times New Roman" w:hAnsi="Times New Roman"/>
                <w:sz w:val="24"/>
                <w:szCs w:val="24"/>
                <w:lang w:val="uk-UA"/>
              </w:rPr>
              <w:t xml:space="preserve"> активів</w:t>
            </w:r>
          </w:p>
        </w:tc>
        <w:tc>
          <w:tcPr>
            <w:tcW w:w="2126" w:type="dxa"/>
            <w:vAlign w:val="center"/>
          </w:tcPr>
          <w:p w:rsidR="000B3459" w:rsidRPr="00236EDC" w:rsidRDefault="007218F4" w:rsidP="005551BF">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365/</w:t>
            </w:r>
            <w:r w:rsidRPr="00236EDC">
              <w:rPr>
                <w:rFonts w:ascii="Times New Roman" w:hAnsi="Times New Roman"/>
                <w:sz w:val="24"/>
                <w:szCs w:val="24"/>
                <w:lang w:val="uk-UA"/>
              </w:rPr>
              <w:t xml:space="preserve"> Коефіцієнт оборотності активів</w:t>
            </w:r>
          </w:p>
        </w:tc>
        <w:tc>
          <w:tcPr>
            <w:tcW w:w="2142" w:type="dxa"/>
            <w:vAlign w:val="center"/>
          </w:tcPr>
          <w:p w:rsidR="000B3459" w:rsidRPr="00236EDC" w:rsidRDefault="000B3459"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365/п.</w:t>
            </w:r>
            <w:r w:rsidR="005551BF">
              <w:rPr>
                <w:rFonts w:ascii="Times New Roman" w:hAnsi="Times New Roman"/>
                <w:sz w:val="24"/>
                <w:szCs w:val="24"/>
                <w:lang w:val="uk-UA"/>
              </w:rPr>
              <w:t>1</w:t>
            </w:r>
          </w:p>
        </w:tc>
        <w:tc>
          <w:tcPr>
            <w:tcW w:w="792" w:type="dxa"/>
            <w:vAlign w:val="center"/>
          </w:tcPr>
          <w:p w:rsidR="00500BB5" w:rsidRDefault="00500BB5" w:rsidP="005551BF">
            <w:pPr>
              <w:spacing w:after="0" w:line="240" w:lineRule="auto"/>
              <w:jc w:val="center"/>
              <w:rPr>
                <w:rFonts w:ascii="Times New Roman" w:hAnsi="Times New Roman"/>
                <w:sz w:val="24"/>
                <w:szCs w:val="24"/>
                <w:lang w:val="uk-UA"/>
              </w:rPr>
            </w:pPr>
          </w:p>
          <w:p w:rsidR="005551BF" w:rsidRDefault="005551BF" w:rsidP="005551BF">
            <w:pPr>
              <w:spacing w:after="0" w:line="240" w:lineRule="auto"/>
              <w:jc w:val="center"/>
              <w:rPr>
                <w:rFonts w:ascii="Times New Roman" w:hAnsi="Times New Roman"/>
                <w:sz w:val="24"/>
                <w:szCs w:val="24"/>
                <w:lang w:val="uk-UA"/>
              </w:rPr>
            </w:pPr>
          </w:p>
          <w:p w:rsidR="000B3459" w:rsidRPr="00500BB5" w:rsidRDefault="00500BB5"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292</w:t>
            </w:r>
          </w:p>
        </w:tc>
        <w:tc>
          <w:tcPr>
            <w:tcW w:w="850" w:type="dxa"/>
            <w:vAlign w:val="center"/>
          </w:tcPr>
          <w:p w:rsidR="00500BB5" w:rsidRDefault="00500BB5" w:rsidP="005551BF">
            <w:pPr>
              <w:spacing w:after="0" w:line="240" w:lineRule="auto"/>
              <w:jc w:val="center"/>
              <w:rPr>
                <w:rFonts w:ascii="Times New Roman" w:hAnsi="Times New Roman"/>
                <w:sz w:val="24"/>
                <w:szCs w:val="24"/>
                <w:lang w:val="uk-UA"/>
              </w:rPr>
            </w:pPr>
          </w:p>
          <w:p w:rsidR="005551BF" w:rsidRDefault="005551BF" w:rsidP="005551BF">
            <w:pPr>
              <w:spacing w:after="0" w:line="240" w:lineRule="auto"/>
              <w:jc w:val="center"/>
              <w:rPr>
                <w:rFonts w:ascii="Times New Roman" w:hAnsi="Times New Roman"/>
                <w:sz w:val="24"/>
                <w:szCs w:val="24"/>
                <w:lang w:val="uk-UA"/>
              </w:rPr>
            </w:pPr>
          </w:p>
          <w:p w:rsidR="000B3459" w:rsidRPr="00500BB5" w:rsidRDefault="00500BB5"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553</w:t>
            </w:r>
          </w:p>
        </w:tc>
        <w:tc>
          <w:tcPr>
            <w:tcW w:w="709" w:type="dxa"/>
          </w:tcPr>
          <w:p w:rsidR="000B3459" w:rsidRDefault="000B3459" w:rsidP="005551BF">
            <w:pPr>
              <w:spacing w:after="0" w:line="240" w:lineRule="auto"/>
              <w:jc w:val="center"/>
              <w:rPr>
                <w:rFonts w:ascii="Times New Roman" w:hAnsi="Times New Roman"/>
                <w:sz w:val="24"/>
                <w:szCs w:val="24"/>
                <w:lang w:val="uk-UA"/>
              </w:rPr>
            </w:pPr>
          </w:p>
          <w:p w:rsidR="00500BB5" w:rsidRDefault="00500BB5" w:rsidP="005551BF">
            <w:pPr>
              <w:spacing w:after="0" w:line="240" w:lineRule="auto"/>
              <w:jc w:val="center"/>
              <w:rPr>
                <w:rFonts w:ascii="Times New Roman" w:hAnsi="Times New Roman"/>
                <w:sz w:val="24"/>
                <w:szCs w:val="24"/>
                <w:lang w:val="uk-UA"/>
              </w:rPr>
            </w:pPr>
          </w:p>
          <w:p w:rsidR="00500BB5" w:rsidRPr="00500BB5" w:rsidRDefault="00500BB5"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261</w:t>
            </w:r>
          </w:p>
        </w:tc>
        <w:tc>
          <w:tcPr>
            <w:tcW w:w="709" w:type="dxa"/>
            <w:vAlign w:val="center"/>
          </w:tcPr>
          <w:p w:rsidR="00500BB5" w:rsidRDefault="00500BB5" w:rsidP="005551BF">
            <w:pPr>
              <w:spacing w:after="0" w:line="240" w:lineRule="auto"/>
              <w:jc w:val="center"/>
              <w:rPr>
                <w:rFonts w:ascii="Times New Roman" w:hAnsi="Times New Roman"/>
                <w:sz w:val="24"/>
                <w:szCs w:val="24"/>
                <w:lang w:val="uk-UA"/>
              </w:rPr>
            </w:pPr>
          </w:p>
          <w:p w:rsidR="00500BB5" w:rsidRDefault="00500BB5" w:rsidP="005551BF">
            <w:pPr>
              <w:spacing w:after="0" w:line="240" w:lineRule="auto"/>
              <w:jc w:val="center"/>
              <w:rPr>
                <w:rFonts w:ascii="Times New Roman" w:hAnsi="Times New Roman"/>
                <w:sz w:val="24"/>
                <w:szCs w:val="24"/>
                <w:lang w:val="uk-UA"/>
              </w:rPr>
            </w:pPr>
          </w:p>
          <w:p w:rsidR="000B3459" w:rsidRPr="00500BB5" w:rsidRDefault="00500BB5"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0B3459" w:rsidRPr="00236EDC">
              <w:rPr>
                <w:rFonts w:ascii="Times New Roman" w:hAnsi="Times New Roman"/>
                <w:sz w:val="24"/>
                <w:szCs w:val="24"/>
              </w:rPr>
              <w:t>,</w:t>
            </w:r>
            <w:r>
              <w:rPr>
                <w:rFonts w:ascii="Times New Roman" w:hAnsi="Times New Roman"/>
                <w:sz w:val="24"/>
                <w:szCs w:val="24"/>
                <w:lang w:val="uk-UA"/>
              </w:rPr>
              <w:t>89</w:t>
            </w:r>
          </w:p>
        </w:tc>
      </w:tr>
      <w:tr w:rsidR="00780050" w:rsidRPr="001A0A55" w:rsidTr="000B3459">
        <w:trPr>
          <w:trHeight w:val="892"/>
        </w:trPr>
        <w:tc>
          <w:tcPr>
            <w:tcW w:w="2126" w:type="dxa"/>
            <w:vAlign w:val="center"/>
          </w:tcPr>
          <w:p w:rsidR="00780050" w:rsidRPr="00780050" w:rsidRDefault="00780050" w:rsidP="00780050">
            <w:pPr>
              <w:spacing w:after="0" w:line="240" w:lineRule="auto"/>
              <w:ind w:right="-108"/>
              <w:rPr>
                <w:rFonts w:ascii="Times New Roman" w:hAnsi="Times New Roman"/>
                <w:sz w:val="24"/>
                <w:szCs w:val="24"/>
                <w:lang w:val="uk-UA"/>
              </w:rPr>
            </w:pPr>
            <w:r>
              <w:rPr>
                <w:rFonts w:ascii="Times New Roman" w:hAnsi="Times New Roman"/>
                <w:sz w:val="24"/>
                <w:szCs w:val="24"/>
                <w:lang w:val="uk-UA"/>
              </w:rPr>
              <w:t>3.К</w:t>
            </w:r>
            <w:r w:rsidRPr="00780050">
              <w:rPr>
                <w:rFonts w:ascii="Times New Roman" w:hAnsi="Times New Roman"/>
                <w:sz w:val="24"/>
                <w:szCs w:val="24"/>
                <w:lang w:val="uk-UA"/>
              </w:rPr>
              <w:t>оефіцієнт оборотності основного капіталу</w:t>
            </w:r>
          </w:p>
        </w:tc>
        <w:tc>
          <w:tcPr>
            <w:tcW w:w="2126" w:type="dxa"/>
            <w:vAlign w:val="center"/>
          </w:tcPr>
          <w:p w:rsidR="00780050" w:rsidRPr="001A0A55" w:rsidRDefault="00780050" w:rsidP="00780050">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виторг/</w:t>
            </w:r>
          </w:p>
          <w:p w:rsidR="00780050" w:rsidRPr="001A0A55" w:rsidRDefault="00780050" w:rsidP="00780050">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середній основний капітал</w:t>
            </w:r>
          </w:p>
        </w:tc>
        <w:tc>
          <w:tcPr>
            <w:tcW w:w="2142" w:type="dxa"/>
            <w:vAlign w:val="center"/>
          </w:tcPr>
          <w:p w:rsidR="00780050" w:rsidRPr="0028243F" w:rsidRDefault="00780050" w:rsidP="005551BF">
            <w:pPr>
              <w:spacing w:after="0" w:line="240" w:lineRule="auto"/>
              <w:ind w:left="-108" w:right="-104"/>
              <w:jc w:val="center"/>
              <w:rPr>
                <w:rFonts w:ascii="Times New Roman" w:hAnsi="Times New Roman" w:cs="Times New Roman"/>
                <w:sz w:val="24"/>
                <w:szCs w:val="24"/>
                <w:lang w:val="uk-UA"/>
              </w:rPr>
            </w:pPr>
            <w:r w:rsidRPr="001A0A55">
              <w:rPr>
                <w:rFonts w:ascii="Times New Roman" w:hAnsi="Times New Roman"/>
                <w:sz w:val="24"/>
                <w:szCs w:val="24"/>
                <w:lang w:val="uk-UA"/>
              </w:rPr>
              <w:t>Р 35 / (Ф1 Р 080 (гр. 3 + гр. 4) * 0,5)</w:t>
            </w:r>
          </w:p>
        </w:tc>
        <w:tc>
          <w:tcPr>
            <w:tcW w:w="792" w:type="dxa"/>
            <w:vAlign w:val="center"/>
          </w:tcPr>
          <w:p w:rsidR="001447D6" w:rsidRDefault="001447D6"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780050"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1,13</w:t>
            </w:r>
          </w:p>
        </w:tc>
        <w:tc>
          <w:tcPr>
            <w:tcW w:w="850" w:type="dxa"/>
            <w:vAlign w:val="center"/>
          </w:tcPr>
          <w:p w:rsidR="001447D6" w:rsidRDefault="001447D6"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780050"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1,67</w:t>
            </w:r>
          </w:p>
        </w:tc>
        <w:tc>
          <w:tcPr>
            <w:tcW w:w="709" w:type="dxa"/>
          </w:tcPr>
          <w:p w:rsidR="00780050" w:rsidRDefault="00780050"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1447D6" w:rsidRPr="000D0F44"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0,54</w:t>
            </w:r>
          </w:p>
        </w:tc>
        <w:tc>
          <w:tcPr>
            <w:tcW w:w="709" w:type="dxa"/>
            <w:vAlign w:val="center"/>
          </w:tcPr>
          <w:p w:rsidR="00780050" w:rsidRDefault="00780050"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1447D6" w:rsidRPr="000D0F44"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1,48</w:t>
            </w:r>
          </w:p>
        </w:tc>
      </w:tr>
      <w:tr w:rsidR="00780050" w:rsidRPr="001A0A55" w:rsidTr="000B3459">
        <w:trPr>
          <w:trHeight w:val="892"/>
        </w:trPr>
        <w:tc>
          <w:tcPr>
            <w:tcW w:w="2126" w:type="dxa"/>
            <w:vAlign w:val="center"/>
          </w:tcPr>
          <w:p w:rsidR="00780050" w:rsidRDefault="00780050"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4.</w:t>
            </w:r>
            <w:r w:rsidRPr="00236EDC">
              <w:rPr>
                <w:rFonts w:ascii="Times New Roman" w:hAnsi="Times New Roman"/>
                <w:sz w:val="24"/>
                <w:szCs w:val="24"/>
                <w:lang w:val="uk-UA"/>
              </w:rPr>
              <w:t>Період</w:t>
            </w:r>
            <w:r w:rsidRPr="00780050">
              <w:rPr>
                <w:rFonts w:ascii="Times New Roman" w:hAnsi="Times New Roman"/>
                <w:sz w:val="24"/>
                <w:szCs w:val="24"/>
                <w:lang w:val="uk-UA"/>
              </w:rPr>
              <w:t xml:space="preserve"> оборотності основного капіталу</w:t>
            </w:r>
          </w:p>
        </w:tc>
        <w:tc>
          <w:tcPr>
            <w:tcW w:w="2126" w:type="dxa"/>
            <w:vAlign w:val="center"/>
          </w:tcPr>
          <w:p w:rsidR="00780050" w:rsidRPr="001A0A55" w:rsidRDefault="00780050" w:rsidP="005551BF">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365/</w:t>
            </w:r>
            <w:r w:rsidRPr="00CD4499">
              <w:rPr>
                <w:rFonts w:ascii="Times New Roman" w:hAnsi="Times New Roman"/>
                <w:sz w:val="24"/>
                <w:szCs w:val="24"/>
                <w:lang w:val="uk-UA"/>
              </w:rPr>
              <w:t xml:space="preserve"> Коефіцієнт оборотності</w:t>
            </w:r>
            <w:r w:rsidRPr="00780050">
              <w:rPr>
                <w:rFonts w:ascii="Times New Roman" w:hAnsi="Times New Roman"/>
                <w:sz w:val="24"/>
                <w:szCs w:val="24"/>
                <w:lang w:val="uk-UA"/>
              </w:rPr>
              <w:t xml:space="preserve"> основного капіталу</w:t>
            </w:r>
          </w:p>
        </w:tc>
        <w:tc>
          <w:tcPr>
            <w:tcW w:w="2142" w:type="dxa"/>
            <w:vAlign w:val="center"/>
          </w:tcPr>
          <w:p w:rsidR="00780050" w:rsidRPr="0028243F" w:rsidRDefault="00780050" w:rsidP="005551BF">
            <w:pPr>
              <w:spacing w:after="0" w:line="240" w:lineRule="auto"/>
              <w:ind w:left="-108" w:right="-104"/>
              <w:jc w:val="center"/>
              <w:rPr>
                <w:rFonts w:ascii="Times New Roman" w:hAnsi="Times New Roman" w:cs="Times New Roman"/>
                <w:sz w:val="24"/>
                <w:szCs w:val="24"/>
                <w:lang w:val="uk-UA"/>
              </w:rPr>
            </w:pPr>
            <w:r>
              <w:rPr>
                <w:rFonts w:ascii="Times New Roman" w:hAnsi="Times New Roman" w:cs="Times New Roman"/>
                <w:sz w:val="24"/>
                <w:szCs w:val="24"/>
                <w:lang w:val="uk-UA"/>
              </w:rPr>
              <w:t>365/п.3</w:t>
            </w:r>
          </w:p>
        </w:tc>
        <w:tc>
          <w:tcPr>
            <w:tcW w:w="792" w:type="dxa"/>
            <w:vAlign w:val="center"/>
          </w:tcPr>
          <w:p w:rsidR="001447D6" w:rsidRDefault="001447D6"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780050"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323</w:t>
            </w:r>
          </w:p>
        </w:tc>
        <w:tc>
          <w:tcPr>
            <w:tcW w:w="850" w:type="dxa"/>
            <w:vAlign w:val="center"/>
          </w:tcPr>
          <w:p w:rsidR="001447D6" w:rsidRDefault="001447D6"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780050"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218</w:t>
            </w:r>
          </w:p>
        </w:tc>
        <w:tc>
          <w:tcPr>
            <w:tcW w:w="709" w:type="dxa"/>
          </w:tcPr>
          <w:p w:rsidR="00780050" w:rsidRDefault="00780050"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1447D6" w:rsidRPr="000D0F44"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-104</w:t>
            </w:r>
          </w:p>
        </w:tc>
        <w:tc>
          <w:tcPr>
            <w:tcW w:w="709" w:type="dxa"/>
            <w:vAlign w:val="center"/>
          </w:tcPr>
          <w:p w:rsidR="00780050" w:rsidRDefault="00780050" w:rsidP="005551BF">
            <w:pPr>
              <w:spacing w:after="0" w:line="240" w:lineRule="auto"/>
              <w:jc w:val="center"/>
              <w:rPr>
                <w:rFonts w:ascii="Times New Roman" w:hAnsi="Times New Roman"/>
                <w:sz w:val="24"/>
                <w:szCs w:val="24"/>
                <w:lang w:val="uk-UA"/>
              </w:rPr>
            </w:pPr>
          </w:p>
          <w:p w:rsidR="001447D6" w:rsidRDefault="001447D6" w:rsidP="005551BF">
            <w:pPr>
              <w:spacing w:after="0" w:line="240" w:lineRule="auto"/>
              <w:jc w:val="center"/>
              <w:rPr>
                <w:rFonts w:ascii="Times New Roman" w:hAnsi="Times New Roman"/>
                <w:sz w:val="24"/>
                <w:szCs w:val="24"/>
                <w:lang w:val="uk-UA"/>
              </w:rPr>
            </w:pPr>
          </w:p>
          <w:p w:rsidR="001447D6" w:rsidRPr="000D0F44" w:rsidRDefault="001447D6"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0,68</w:t>
            </w:r>
          </w:p>
        </w:tc>
      </w:tr>
      <w:tr w:rsidR="00734518" w:rsidRPr="001A0A55" w:rsidTr="000B3459">
        <w:trPr>
          <w:trHeight w:val="892"/>
        </w:trPr>
        <w:tc>
          <w:tcPr>
            <w:tcW w:w="2126" w:type="dxa"/>
            <w:vAlign w:val="center"/>
          </w:tcPr>
          <w:p w:rsidR="00734518" w:rsidRPr="00236EDC" w:rsidRDefault="001447D6" w:rsidP="001447D6">
            <w:pPr>
              <w:spacing w:after="0" w:line="240" w:lineRule="auto"/>
              <w:ind w:right="-108"/>
              <w:rPr>
                <w:rFonts w:ascii="Times New Roman" w:hAnsi="Times New Roman"/>
                <w:sz w:val="24"/>
                <w:szCs w:val="24"/>
                <w:lang w:val="uk-UA"/>
              </w:rPr>
            </w:pPr>
            <w:r>
              <w:rPr>
                <w:rFonts w:ascii="Times New Roman" w:hAnsi="Times New Roman"/>
                <w:sz w:val="24"/>
                <w:szCs w:val="24"/>
                <w:lang w:val="uk-UA"/>
              </w:rPr>
              <w:t>5</w:t>
            </w:r>
            <w:r w:rsidR="00734518">
              <w:rPr>
                <w:rFonts w:ascii="Times New Roman" w:hAnsi="Times New Roman"/>
                <w:sz w:val="24"/>
                <w:szCs w:val="24"/>
                <w:lang w:val="uk-UA"/>
              </w:rPr>
              <w:t>.</w:t>
            </w:r>
            <w:r w:rsidR="00734518" w:rsidRPr="00CD4499">
              <w:rPr>
                <w:rFonts w:ascii="Times New Roman" w:hAnsi="Times New Roman"/>
                <w:sz w:val="24"/>
                <w:szCs w:val="24"/>
                <w:lang w:val="uk-UA"/>
              </w:rPr>
              <w:t>Коефіцієнт оборотності запасів</w:t>
            </w:r>
          </w:p>
        </w:tc>
        <w:tc>
          <w:tcPr>
            <w:tcW w:w="2126" w:type="dxa"/>
            <w:vAlign w:val="center"/>
          </w:tcPr>
          <w:p w:rsidR="00734518" w:rsidRPr="00236EDC" w:rsidRDefault="007218F4" w:rsidP="005551BF">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собівартість реалізованої продукції</w:t>
            </w:r>
            <w:r>
              <w:rPr>
                <w:rFonts w:ascii="Times New Roman" w:hAnsi="Times New Roman"/>
                <w:sz w:val="24"/>
                <w:szCs w:val="24"/>
                <w:lang w:val="uk-UA"/>
              </w:rPr>
              <w:t>/запаси</w:t>
            </w:r>
          </w:p>
        </w:tc>
        <w:tc>
          <w:tcPr>
            <w:tcW w:w="2142" w:type="dxa"/>
            <w:vAlign w:val="center"/>
          </w:tcPr>
          <w:p w:rsidR="00734518" w:rsidRPr="0028243F" w:rsidRDefault="00734518" w:rsidP="005551BF">
            <w:pPr>
              <w:spacing w:after="0" w:line="240" w:lineRule="auto"/>
              <w:ind w:left="-108" w:right="-104"/>
              <w:jc w:val="center"/>
              <w:rPr>
                <w:rFonts w:ascii="Times New Roman" w:hAnsi="Times New Roman"/>
                <w:sz w:val="24"/>
                <w:szCs w:val="24"/>
                <w:lang w:val="uk-UA"/>
              </w:rPr>
            </w:pPr>
            <w:r w:rsidRPr="0028243F">
              <w:rPr>
                <w:rFonts w:ascii="Times New Roman" w:hAnsi="Times New Roman" w:cs="Times New Roman"/>
                <w:sz w:val="24"/>
                <w:szCs w:val="24"/>
                <w:lang w:val="uk-UA"/>
              </w:rPr>
              <w:t xml:space="preserve">Р 040 Ф2 / </w:t>
            </w:r>
            <w:r>
              <w:rPr>
                <w:rFonts w:ascii="Times New Roman" w:hAnsi="Times New Roman" w:cs="Times New Roman"/>
                <w:sz w:val="24"/>
                <w:szCs w:val="24"/>
                <w:lang w:val="uk-UA"/>
              </w:rPr>
              <w:t>Р</w:t>
            </w:r>
            <w:r w:rsidRPr="0028243F">
              <w:rPr>
                <w:rFonts w:ascii="Times New Roman" w:hAnsi="Times New Roman" w:cs="Times New Roman"/>
                <w:sz w:val="24"/>
                <w:szCs w:val="24"/>
                <w:lang w:val="uk-UA"/>
              </w:rPr>
              <w:t xml:space="preserve">100- </w:t>
            </w:r>
            <w:r>
              <w:rPr>
                <w:rFonts w:ascii="Times New Roman" w:hAnsi="Times New Roman" w:cs="Times New Roman"/>
                <w:sz w:val="24"/>
                <w:szCs w:val="24"/>
                <w:lang w:val="uk-UA"/>
              </w:rPr>
              <w:t>Р</w:t>
            </w:r>
            <w:r w:rsidRPr="0028243F">
              <w:rPr>
                <w:rFonts w:ascii="Times New Roman" w:hAnsi="Times New Roman" w:cs="Times New Roman"/>
                <w:sz w:val="24"/>
                <w:szCs w:val="24"/>
                <w:lang w:val="uk-UA"/>
              </w:rPr>
              <w:t>140гр.</w:t>
            </w:r>
            <w:r w:rsidRPr="00236EDC">
              <w:rPr>
                <w:rFonts w:ascii="Times New Roman" w:hAnsi="Times New Roman"/>
                <w:sz w:val="24"/>
                <w:szCs w:val="24"/>
                <w:lang w:val="uk-UA"/>
              </w:rPr>
              <w:t xml:space="preserve"> (гр. 3 + гр. 4)</w:t>
            </w:r>
            <w:r>
              <w:rPr>
                <w:rFonts w:ascii="Times New Roman" w:hAnsi="Times New Roman" w:cs="Times New Roman"/>
                <w:sz w:val="24"/>
                <w:szCs w:val="24"/>
                <w:lang w:val="uk-UA"/>
              </w:rPr>
              <w:t>*0,5Ф</w:t>
            </w:r>
            <w:r w:rsidRPr="0028243F">
              <w:rPr>
                <w:rFonts w:ascii="Times New Roman" w:hAnsi="Times New Roman" w:cs="Times New Roman"/>
                <w:sz w:val="24"/>
                <w:szCs w:val="24"/>
                <w:lang w:val="uk-UA"/>
              </w:rPr>
              <w:t>1</w:t>
            </w:r>
          </w:p>
        </w:tc>
        <w:tc>
          <w:tcPr>
            <w:tcW w:w="792" w:type="dxa"/>
            <w:vAlign w:val="center"/>
          </w:tcPr>
          <w:p w:rsidR="00734518" w:rsidRDefault="00734518" w:rsidP="005551BF">
            <w:pPr>
              <w:spacing w:after="0" w:line="240" w:lineRule="auto"/>
              <w:jc w:val="center"/>
              <w:rPr>
                <w:rFonts w:ascii="Times New Roman" w:hAnsi="Times New Roman"/>
                <w:sz w:val="24"/>
                <w:szCs w:val="24"/>
                <w:lang w:val="uk-UA"/>
              </w:rPr>
            </w:pPr>
          </w:p>
          <w:p w:rsidR="00734518" w:rsidRDefault="00734518" w:rsidP="005551BF">
            <w:pPr>
              <w:spacing w:after="0" w:line="240" w:lineRule="auto"/>
              <w:jc w:val="center"/>
              <w:rPr>
                <w:rFonts w:ascii="Times New Roman" w:hAnsi="Times New Roman"/>
                <w:sz w:val="24"/>
                <w:szCs w:val="24"/>
                <w:lang w:val="uk-UA"/>
              </w:rPr>
            </w:pPr>
          </w:p>
          <w:p w:rsidR="00734518" w:rsidRPr="00734518" w:rsidRDefault="00734518" w:rsidP="005551BF">
            <w:pPr>
              <w:spacing w:after="0" w:line="240" w:lineRule="auto"/>
              <w:jc w:val="center"/>
              <w:rPr>
                <w:rFonts w:ascii="Times New Roman" w:hAnsi="Times New Roman"/>
                <w:sz w:val="24"/>
                <w:szCs w:val="24"/>
                <w:lang w:val="uk-UA"/>
              </w:rPr>
            </w:pPr>
            <w:r w:rsidRPr="00236EDC">
              <w:rPr>
                <w:rFonts w:ascii="Times New Roman" w:hAnsi="Times New Roman"/>
                <w:sz w:val="24"/>
                <w:szCs w:val="24"/>
              </w:rPr>
              <w:t>1,</w:t>
            </w:r>
            <w:r>
              <w:rPr>
                <w:rFonts w:ascii="Times New Roman" w:hAnsi="Times New Roman"/>
                <w:sz w:val="24"/>
                <w:szCs w:val="24"/>
                <w:lang w:val="uk-UA"/>
              </w:rPr>
              <w:t>73</w:t>
            </w:r>
          </w:p>
        </w:tc>
        <w:tc>
          <w:tcPr>
            <w:tcW w:w="850" w:type="dxa"/>
            <w:vAlign w:val="center"/>
          </w:tcPr>
          <w:p w:rsidR="00734518" w:rsidRDefault="00734518" w:rsidP="005551BF">
            <w:pPr>
              <w:spacing w:after="0" w:line="240" w:lineRule="auto"/>
              <w:jc w:val="center"/>
              <w:rPr>
                <w:rFonts w:ascii="Times New Roman" w:hAnsi="Times New Roman"/>
                <w:sz w:val="24"/>
                <w:szCs w:val="24"/>
                <w:lang w:val="uk-UA"/>
              </w:rPr>
            </w:pPr>
          </w:p>
          <w:p w:rsidR="00734518" w:rsidRDefault="00734518" w:rsidP="005551BF">
            <w:pPr>
              <w:spacing w:after="0" w:line="240" w:lineRule="auto"/>
              <w:jc w:val="center"/>
              <w:rPr>
                <w:rFonts w:ascii="Times New Roman" w:hAnsi="Times New Roman"/>
                <w:sz w:val="24"/>
                <w:szCs w:val="24"/>
                <w:lang w:val="uk-UA"/>
              </w:rPr>
            </w:pPr>
          </w:p>
          <w:p w:rsidR="00734518" w:rsidRPr="001205CA" w:rsidRDefault="00734518" w:rsidP="005551BF">
            <w:pPr>
              <w:spacing w:after="0" w:line="240" w:lineRule="auto"/>
              <w:jc w:val="center"/>
              <w:rPr>
                <w:rFonts w:ascii="Times New Roman" w:hAnsi="Times New Roman"/>
                <w:sz w:val="24"/>
                <w:szCs w:val="24"/>
                <w:lang w:val="uk-UA"/>
              </w:rPr>
            </w:pPr>
            <w:r w:rsidRPr="00236EDC">
              <w:rPr>
                <w:rFonts w:ascii="Times New Roman" w:hAnsi="Times New Roman"/>
                <w:sz w:val="24"/>
                <w:szCs w:val="24"/>
              </w:rPr>
              <w:t>1,</w:t>
            </w:r>
            <w:r>
              <w:rPr>
                <w:rFonts w:ascii="Times New Roman" w:hAnsi="Times New Roman"/>
                <w:sz w:val="24"/>
                <w:szCs w:val="24"/>
                <w:lang w:val="uk-UA"/>
              </w:rPr>
              <w:t>85</w:t>
            </w:r>
          </w:p>
        </w:tc>
        <w:tc>
          <w:tcPr>
            <w:tcW w:w="709" w:type="dxa"/>
          </w:tcPr>
          <w:p w:rsidR="00734518" w:rsidRPr="000D0F44" w:rsidRDefault="00734518" w:rsidP="005551BF">
            <w:pPr>
              <w:spacing w:after="0" w:line="240" w:lineRule="auto"/>
              <w:jc w:val="center"/>
              <w:rPr>
                <w:rFonts w:ascii="Times New Roman" w:hAnsi="Times New Roman"/>
                <w:sz w:val="24"/>
                <w:szCs w:val="24"/>
                <w:lang w:val="uk-UA"/>
              </w:rPr>
            </w:pPr>
          </w:p>
          <w:p w:rsidR="00734518" w:rsidRPr="000D0F44" w:rsidRDefault="00734518" w:rsidP="005551BF">
            <w:pPr>
              <w:spacing w:after="0" w:line="240" w:lineRule="auto"/>
              <w:ind w:left="-49"/>
              <w:jc w:val="center"/>
              <w:rPr>
                <w:rFonts w:ascii="Times New Roman" w:hAnsi="Times New Roman"/>
                <w:sz w:val="24"/>
                <w:szCs w:val="24"/>
                <w:lang w:val="uk-UA"/>
              </w:rPr>
            </w:pPr>
          </w:p>
          <w:p w:rsidR="00734518" w:rsidRPr="000D0F44" w:rsidRDefault="00734518" w:rsidP="005551BF">
            <w:pPr>
              <w:spacing w:after="0" w:line="240" w:lineRule="auto"/>
              <w:ind w:left="-49"/>
              <w:jc w:val="center"/>
              <w:rPr>
                <w:rFonts w:ascii="Times New Roman" w:hAnsi="Times New Roman"/>
                <w:sz w:val="24"/>
                <w:szCs w:val="24"/>
                <w:lang w:val="uk-UA"/>
              </w:rPr>
            </w:pPr>
            <w:r w:rsidRPr="000D0F44">
              <w:rPr>
                <w:rFonts w:ascii="Times New Roman" w:hAnsi="Times New Roman"/>
                <w:sz w:val="24"/>
                <w:szCs w:val="24"/>
                <w:lang w:val="uk-UA"/>
              </w:rPr>
              <w:t>-0,</w:t>
            </w:r>
            <w:r w:rsidR="009D1F34" w:rsidRPr="000D0F44">
              <w:rPr>
                <w:rFonts w:ascii="Times New Roman" w:hAnsi="Times New Roman"/>
                <w:sz w:val="24"/>
                <w:szCs w:val="24"/>
                <w:lang w:val="uk-UA"/>
              </w:rPr>
              <w:t>1</w:t>
            </w:r>
            <w:r w:rsidRPr="000D0F44">
              <w:rPr>
                <w:rFonts w:ascii="Times New Roman" w:hAnsi="Times New Roman"/>
                <w:sz w:val="24"/>
                <w:szCs w:val="24"/>
                <w:lang w:val="uk-UA"/>
              </w:rPr>
              <w:t>2</w:t>
            </w:r>
          </w:p>
        </w:tc>
        <w:tc>
          <w:tcPr>
            <w:tcW w:w="709" w:type="dxa"/>
            <w:vAlign w:val="center"/>
          </w:tcPr>
          <w:p w:rsidR="00734518" w:rsidRPr="000D0F44" w:rsidRDefault="00734518" w:rsidP="005551BF">
            <w:pPr>
              <w:spacing w:after="0" w:line="240" w:lineRule="auto"/>
              <w:jc w:val="center"/>
              <w:rPr>
                <w:rFonts w:ascii="Times New Roman" w:hAnsi="Times New Roman"/>
                <w:sz w:val="24"/>
                <w:szCs w:val="24"/>
                <w:lang w:val="uk-UA"/>
              </w:rPr>
            </w:pPr>
          </w:p>
          <w:p w:rsidR="00734518" w:rsidRPr="000D0F44" w:rsidRDefault="00734518" w:rsidP="005551BF">
            <w:pPr>
              <w:spacing w:after="0" w:line="240" w:lineRule="auto"/>
              <w:jc w:val="center"/>
              <w:rPr>
                <w:rFonts w:ascii="Times New Roman" w:hAnsi="Times New Roman"/>
                <w:sz w:val="24"/>
                <w:szCs w:val="24"/>
                <w:lang w:val="uk-UA"/>
              </w:rPr>
            </w:pPr>
          </w:p>
          <w:p w:rsidR="00734518" w:rsidRPr="000D0F44" w:rsidRDefault="00734518" w:rsidP="005551BF">
            <w:pPr>
              <w:spacing w:after="0" w:line="240" w:lineRule="auto"/>
              <w:jc w:val="center"/>
              <w:rPr>
                <w:rFonts w:ascii="Times New Roman" w:hAnsi="Times New Roman"/>
                <w:sz w:val="24"/>
                <w:szCs w:val="24"/>
                <w:lang w:val="uk-UA"/>
              </w:rPr>
            </w:pPr>
            <w:r w:rsidRPr="000D0F44">
              <w:rPr>
                <w:rFonts w:ascii="Times New Roman" w:hAnsi="Times New Roman"/>
                <w:sz w:val="24"/>
                <w:szCs w:val="24"/>
              </w:rPr>
              <w:t>1,</w:t>
            </w:r>
            <w:r w:rsidRPr="000D0F44">
              <w:rPr>
                <w:rFonts w:ascii="Times New Roman" w:hAnsi="Times New Roman"/>
                <w:sz w:val="24"/>
                <w:szCs w:val="24"/>
                <w:lang w:val="uk-UA"/>
              </w:rPr>
              <w:t>0</w:t>
            </w:r>
            <w:r w:rsidR="009D1F34" w:rsidRPr="000D0F44">
              <w:rPr>
                <w:rFonts w:ascii="Times New Roman" w:hAnsi="Times New Roman"/>
                <w:sz w:val="24"/>
                <w:szCs w:val="24"/>
                <w:lang w:val="uk-UA"/>
              </w:rPr>
              <w:t>7</w:t>
            </w:r>
          </w:p>
        </w:tc>
      </w:tr>
      <w:tr w:rsidR="00734518" w:rsidRPr="001A0A55" w:rsidTr="00EF6918">
        <w:trPr>
          <w:trHeight w:val="569"/>
        </w:trPr>
        <w:tc>
          <w:tcPr>
            <w:tcW w:w="2126" w:type="dxa"/>
          </w:tcPr>
          <w:p w:rsidR="00734518" w:rsidRPr="00236EDC" w:rsidRDefault="001447D6"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6</w:t>
            </w:r>
            <w:r w:rsidR="00734518">
              <w:rPr>
                <w:rFonts w:ascii="Times New Roman" w:hAnsi="Times New Roman"/>
                <w:sz w:val="24"/>
                <w:szCs w:val="24"/>
                <w:lang w:val="uk-UA"/>
              </w:rPr>
              <w:t>.</w:t>
            </w:r>
            <w:r w:rsidR="00734518" w:rsidRPr="00236EDC">
              <w:rPr>
                <w:rFonts w:ascii="Times New Roman" w:hAnsi="Times New Roman"/>
                <w:sz w:val="24"/>
                <w:szCs w:val="24"/>
                <w:lang w:val="uk-UA"/>
              </w:rPr>
              <w:t>Період оборотності запасів</w:t>
            </w:r>
          </w:p>
        </w:tc>
        <w:tc>
          <w:tcPr>
            <w:tcW w:w="2126" w:type="dxa"/>
            <w:vAlign w:val="center"/>
          </w:tcPr>
          <w:p w:rsidR="00734518" w:rsidRPr="00F21238"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365/</w:t>
            </w:r>
            <w:r w:rsidRPr="00CD4499">
              <w:rPr>
                <w:rFonts w:ascii="Times New Roman" w:hAnsi="Times New Roman"/>
                <w:sz w:val="24"/>
                <w:szCs w:val="24"/>
                <w:lang w:val="uk-UA"/>
              </w:rPr>
              <w:t xml:space="preserve"> Коефіцієнт оборотності запасів</w:t>
            </w:r>
          </w:p>
        </w:tc>
        <w:tc>
          <w:tcPr>
            <w:tcW w:w="2142" w:type="dxa"/>
          </w:tcPr>
          <w:p w:rsidR="00734518" w:rsidRDefault="00734518" w:rsidP="005551BF">
            <w:pPr>
              <w:spacing w:after="0" w:line="240" w:lineRule="auto"/>
              <w:jc w:val="center"/>
              <w:rPr>
                <w:rFonts w:ascii="Times New Roman" w:hAnsi="Times New Roman"/>
                <w:sz w:val="24"/>
                <w:szCs w:val="24"/>
                <w:lang w:val="uk-UA"/>
              </w:rPr>
            </w:pPr>
          </w:p>
          <w:p w:rsidR="00734518" w:rsidRPr="00CD4499" w:rsidRDefault="00734518" w:rsidP="001447D6">
            <w:pPr>
              <w:spacing w:after="0" w:line="240" w:lineRule="auto"/>
              <w:jc w:val="center"/>
              <w:rPr>
                <w:rFonts w:ascii="Times New Roman" w:hAnsi="Times New Roman"/>
                <w:sz w:val="24"/>
                <w:szCs w:val="24"/>
                <w:lang w:val="uk-UA"/>
              </w:rPr>
            </w:pPr>
            <w:r w:rsidRPr="00CD4499">
              <w:rPr>
                <w:rFonts w:ascii="Times New Roman" w:hAnsi="Times New Roman"/>
                <w:sz w:val="24"/>
                <w:szCs w:val="24"/>
                <w:lang w:val="uk-UA"/>
              </w:rPr>
              <w:t>365/п</w:t>
            </w:r>
            <w:r w:rsidR="001447D6">
              <w:rPr>
                <w:rFonts w:ascii="Times New Roman" w:hAnsi="Times New Roman"/>
                <w:sz w:val="24"/>
                <w:szCs w:val="24"/>
                <w:lang w:val="uk-UA"/>
              </w:rPr>
              <w:t>.5</w:t>
            </w:r>
          </w:p>
        </w:tc>
        <w:tc>
          <w:tcPr>
            <w:tcW w:w="792" w:type="dxa"/>
          </w:tcPr>
          <w:p w:rsidR="00734518" w:rsidRDefault="00734518" w:rsidP="005551BF">
            <w:pPr>
              <w:spacing w:after="0" w:line="240" w:lineRule="auto"/>
              <w:jc w:val="center"/>
              <w:rPr>
                <w:rFonts w:ascii="Times New Roman" w:hAnsi="Times New Roman"/>
                <w:sz w:val="24"/>
                <w:szCs w:val="24"/>
                <w:lang w:val="uk-UA"/>
              </w:rPr>
            </w:pPr>
          </w:p>
          <w:p w:rsidR="00734518" w:rsidRPr="001205CA" w:rsidRDefault="00734518"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210</w:t>
            </w:r>
          </w:p>
        </w:tc>
        <w:tc>
          <w:tcPr>
            <w:tcW w:w="850" w:type="dxa"/>
          </w:tcPr>
          <w:p w:rsidR="00734518" w:rsidRDefault="00734518" w:rsidP="005551BF">
            <w:pPr>
              <w:spacing w:after="0" w:line="240" w:lineRule="auto"/>
              <w:jc w:val="center"/>
              <w:rPr>
                <w:rFonts w:ascii="Times New Roman" w:hAnsi="Times New Roman"/>
                <w:sz w:val="24"/>
                <w:szCs w:val="24"/>
                <w:lang w:val="uk-UA"/>
              </w:rPr>
            </w:pPr>
          </w:p>
          <w:p w:rsidR="00734518" w:rsidRPr="001205CA" w:rsidRDefault="00734518"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197</w:t>
            </w:r>
          </w:p>
        </w:tc>
        <w:tc>
          <w:tcPr>
            <w:tcW w:w="709" w:type="dxa"/>
          </w:tcPr>
          <w:p w:rsidR="00734518" w:rsidRPr="000D0F44" w:rsidRDefault="00734518" w:rsidP="005551BF">
            <w:pPr>
              <w:spacing w:after="0" w:line="240" w:lineRule="auto"/>
              <w:jc w:val="center"/>
              <w:rPr>
                <w:rFonts w:ascii="Times New Roman" w:hAnsi="Times New Roman"/>
                <w:sz w:val="24"/>
                <w:szCs w:val="24"/>
                <w:lang w:val="uk-UA"/>
              </w:rPr>
            </w:pPr>
          </w:p>
          <w:p w:rsidR="00734518" w:rsidRPr="000D0F44" w:rsidRDefault="009D1F34" w:rsidP="005551BF">
            <w:pPr>
              <w:spacing w:after="0" w:line="240" w:lineRule="auto"/>
              <w:jc w:val="center"/>
              <w:rPr>
                <w:rFonts w:ascii="Times New Roman" w:hAnsi="Times New Roman"/>
                <w:sz w:val="24"/>
                <w:szCs w:val="24"/>
                <w:lang w:val="uk-UA"/>
              </w:rPr>
            </w:pPr>
            <w:r w:rsidRPr="000D0F44">
              <w:rPr>
                <w:rFonts w:ascii="Times New Roman" w:hAnsi="Times New Roman"/>
                <w:sz w:val="24"/>
                <w:szCs w:val="24"/>
                <w:lang w:val="uk-UA"/>
              </w:rPr>
              <w:t>-13</w:t>
            </w:r>
          </w:p>
        </w:tc>
        <w:tc>
          <w:tcPr>
            <w:tcW w:w="709" w:type="dxa"/>
          </w:tcPr>
          <w:p w:rsidR="00734518" w:rsidRPr="000D0F44" w:rsidRDefault="00734518" w:rsidP="005551BF">
            <w:pPr>
              <w:spacing w:after="0" w:line="240" w:lineRule="auto"/>
              <w:jc w:val="center"/>
              <w:rPr>
                <w:rFonts w:ascii="Times New Roman" w:hAnsi="Times New Roman"/>
                <w:sz w:val="24"/>
                <w:szCs w:val="24"/>
                <w:lang w:val="uk-UA"/>
              </w:rPr>
            </w:pPr>
          </w:p>
          <w:p w:rsidR="00734518" w:rsidRPr="000D0F44" w:rsidRDefault="00734518" w:rsidP="005551BF">
            <w:pPr>
              <w:spacing w:after="0" w:line="240" w:lineRule="auto"/>
              <w:jc w:val="center"/>
              <w:rPr>
                <w:rFonts w:ascii="Times New Roman" w:hAnsi="Times New Roman"/>
                <w:sz w:val="24"/>
                <w:szCs w:val="24"/>
                <w:lang w:val="uk-UA"/>
              </w:rPr>
            </w:pPr>
            <w:r w:rsidRPr="000D0F44">
              <w:rPr>
                <w:rFonts w:ascii="Times New Roman" w:hAnsi="Times New Roman"/>
                <w:sz w:val="24"/>
                <w:szCs w:val="24"/>
              </w:rPr>
              <w:t>0</w:t>
            </w:r>
            <w:r w:rsidR="009D1F34" w:rsidRPr="000D0F44">
              <w:rPr>
                <w:rFonts w:ascii="Times New Roman" w:hAnsi="Times New Roman"/>
                <w:sz w:val="24"/>
                <w:szCs w:val="24"/>
                <w:lang w:val="uk-UA"/>
              </w:rPr>
              <w:t>,93</w:t>
            </w:r>
          </w:p>
        </w:tc>
      </w:tr>
      <w:tr w:rsidR="007218F4" w:rsidRPr="001A0A55" w:rsidTr="000B3459">
        <w:trPr>
          <w:trHeight w:val="1020"/>
        </w:trPr>
        <w:tc>
          <w:tcPr>
            <w:tcW w:w="2126" w:type="dxa"/>
            <w:vAlign w:val="center"/>
          </w:tcPr>
          <w:p w:rsidR="007218F4" w:rsidRPr="001A0A55" w:rsidRDefault="001447D6"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7</w:t>
            </w:r>
            <w:r w:rsidR="007218F4">
              <w:rPr>
                <w:rFonts w:ascii="Times New Roman" w:hAnsi="Times New Roman"/>
                <w:sz w:val="24"/>
                <w:szCs w:val="24"/>
                <w:lang w:val="uk-UA"/>
              </w:rPr>
              <w:t>.</w:t>
            </w:r>
            <w:r w:rsidR="007218F4" w:rsidRPr="001A0A55">
              <w:rPr>
                <w:rFonts w:ascii="Times New Roman" w:hAnsi="Times New Roman"/>
                <w:sz w:val="24"/>
                <w:szCs w:val="24"/>
                <w:lang w:val="uk-UA"/>
              </w:rPr>
              <w:t>Коефіцієнт оборотності дебіторської заборгованості</w:t>
            </w:r>
          </w:p>
        </w:tc>
        <w:tc>
          <w:tcPr>
            <w:tcW w:w="2126" w:type="dxa"/>
            <w:vAlign w:val="center"/>
          </w:tcPr>
          <w:p w:rsidR="007218F4" w:rsidRPr="001A0A55" w:rsidRDefault="007218F4" w:rsidP="005551BF">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виторг /середня дебіторська заборгованість</w:t>
            </w:r>
          </w:p>
        </w:tc>
        <w:tc>
          <w:tcPr>
            <w:tcW w:w="2142" w:type="dxa"/>
            <w:vAlign w:val="center"/>
          </w:tcPr>
          <w:p w:rsidR="007218F4" w:rsidRPr="001A0A55" w:rsidRDefault="007218F4" w:rsidP="005551BF">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 xml:space="preserve">Р </w:t>
            </w:r>
            <w:r>
              <w:rPr>
                <w:rFonts w:ascii="Times New Roman" w:hAnsi="Times New Roman"/>
                <w:sz w:val="24"/>
                <w:szCs w:val="24"/>
                <w:lang w:val="uk-UA"/>
              </w:rPr>
              <w:t>0</w:t>
            </w:r>
            <w:r w:rsidRPr="001A0A55">
              <w:rPr>
                <w:rFonts w:ascii="Times New Roman" w:hAnsi="Times New Roman"/>
                <w:sz w:val="24"/>
                <w:szCs w:val="24"/>
                <w:lang w:val="uk-UA"/>
              </w:rPr>
              <w:t>35</w:t>
            </w:r>
            <w:r>
              <w:rPr>
                <w:rFonts w:ascii="Times New Roman" w:hAnsi="Times New Roman"/>
                <w:sz w:val="24"/>
                <w:szCs w:val="24"/>
                <w:lang w:val="uk-UA"/>
              </w:rPr>
              <w:t>Ф2</w:t>
            </w:r>
            <w:r w:rsidRPr="001A0A55">
              <w:rPr>
                <w:rFonts w:ascii="Times New Roman" w:hAnsi="Times New Roman"/>
                <w:sz w:val="24"/>
                <w:szCs w:val="24"/>
                <w:lang w:val="uk-UA"/>
              </w:rPr>
              <w:t xml:space="preserve"> / (Ф1 Р 160:210 (гр. 3 + гр. 4) * 0,5)</w:t>
            </w:r>
          </w:p>
        </w:tc>
        <w:tc>
          <w:tcPr>
            <w:tcW w:w="792" w:type="dxa"/>
            <w:vAlign w:val="center"/>
          </w:tcPr>
          <w:p w:rsidR="007218F4" w:rsidRPr="00830B98"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Pr="001A0A55">
              <w:rPr>
                <w:rFonts w:ascii="Times New Roman" w:hAnsi="Times New Roman"/>
                <w:sz w:val="24"/>
                <w:szCs w:val="24"/>
              </w:rPr>
              <w:t>,</w:t>
            </w:r>
            <w:r>
              <w:rPr>
                <w:rFonts w:ascii="Times New Roman" w:hAnsi="Times New Roman"/>
                <w:sz w:val="24"/>
                <w:szCs w:val="24"/>
                <w:lang w:val="uk-UA"/>
              </w:rPr>
              <w:t>2</w:t>
            </w:r>
          </w:p>
        </w:tc>
        <w:tc>
          <w:tcPr>
            <w:tcW w:w="850" w:type="dxa"/>
            <w:vAlign w:val="center"/>
          </w:tcPr>
          <w:p w:rsidR="007218F4" w:rsidRPr="00830B98"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r w:rsidRPr="001A0A55">
              <w:rPr>
                <w:rFonts w:ascii="Times New Roman" w:hAnsi="Times New Roman"/>
                <w:sz w:val="24"/>
                <w:szCs w:val="24"/>
              </w:rPr>
              <w:t>,</w:t>
            </w:r>
            <w:r>
              <w:rPr>
                <w:rFonts w:ascii="Times New Roman" w:hAnsi="Times New Roman"/>
                <w:sz w:val="24"/>
                <w:szCs w:val="24"/>
                <w:lang w:val="uk-UA"/>
              </w:rPr>
              <w:t>06</w:t>
            </w:r>
          </w:p>
        </w:tc>
        <w:tc>
          <w:tcPr>
            <w:tcW w:w="709" w:type="dxa"/>
            <w:vAlign w:val="center"/>
          </w:tcPr>
          <w:p w:rsidR="007218F4" w:rsidRPr="00830B98" w:rsidRDefault="007218F4" w:rsidP="005551BF">
            <w:pPr>
              <w:spacing w:after="0" w:line="240" w:lineRule="auto"/>
              <w:ind w:left="-49"/>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6436CB">
              <w:rPr>
                <w:rFonts w:ascii="Times New Roman" w:hAnsi="Times New Roman" w:cs="Times New Roman"/>
                <w:sz w:val="24"/>
                <w:szCs w:val="24"/>
              </w:rPr>
              <w:t>,</w:t>
            </w:r>
            <w:r>
              <w:rPr>
                <w:rFonts w:ascii="Times New Roman" w:hAnsi="Times New Roman" w:cs="Times New Roman"/>
                <w:sz w:val="24"/>
                <w:szCs w:val="24"/>
                <w:lang w:val="uk-UA"/>
              </w:rPr>
              <w:t>86</w:t>
            </w:r>
          </w:p>
        </w:tc>
        <w:tc>
          <w:tcPr>
            <w:tcW w:w="709" w:type="dxa"/>
            <w:vAlign w:val="center"/>
          </w:tcPr>
          <w:p w:rsidR="007218F4" w:rsidRPr="00830B98"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Pr="001A0A55">
              <w:rPr>
                <w:rFonts w:ascii="Times New Roman" w:hAnsi="Times New Roman"/>
                <w:sz w:val="24"/>
                <w:szCs w:val="24"/>
              </w:rPr>
              <w:t>,</w:t>
            </w:r>
            <w:r>
              <w:rPr>
                <w:rFonts w:ascii="Times New Roman" w:hAnsi="Times New Roman"/>
                <w:sz w:val="24"/>
                <w:szCs w:val="24"/>
                <w:lang w:val="uk-UA"/>
              </w:rPr>
              <w:t>27</w:t>
            </w:r>
          </w:p>
        </w:tc>
      </w:tr>
      <w:tr w:rsidR="007218F4" w:rsidRPr="001A0A55" w:rsidTr="000B3459">
        <w:trPr>
          <w:trHeight w:val="1275"/>
        </w:trPr>
        <w:tc>
          <w:tcPr>
            <w:tcW w:w="2126" w:type="dxa"/>
            <w:vAlign w:val="center"/>
          </w:tcPr>
          <w:p w:rsidR="007218F4" w:rsidRPr="001A0A55" w:rsidRDefault="001447D6"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8</w:t>
            </w:r>
            <w:r w:rsidR="007218F4">
              <w:rPr>
                <w:rFonts w:ascii="Times New Roman" w:hAnsi="Times New Roman"/>
                <w:sz w:val="24"/>
                <w:szCs w:val="24"/>
                <w:lang w:val="uk-UA"/>
              </w:rPr>
              <w:t>.</w:t>
            </w:r>
            <w:r w:rsidR="007218F4" w:rsidRPr="001A0A55">
              <w:rPr>
                <w:rFonts w:ascii="Times New Roman" w:hAnsi="Times New Roman"/>
                <w:sz w:val="24"/>
                <w:szCs w:val="24"/>
                <w:lang w:val="uk-UA"/>
              </w:rPr>
              <w:t>Період оборотності дебіторської заборгованості (період інкасації)</w:t>
            </w:r>
          </w:p>
        </w:tc>
        <w:tc>
          <w:tcPr>
            <w:tcW w:w="2126" w:type="dxa"/>
            <w:vAlign w:val="center"/>
          </w:tcPr>
          <w:p w:rsidR="007218F4" w:rsidRPr="001A0A55" w:rsidRDefault="007218F4" w:rsidP="005551BF">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365/Коефіцієнт оборотності дебіторської заборгованості</w:t>
            </w:r>
          </w:p>
        </w:tc>
        <w:tc>
          <w:tcPr>
            <w:tcW w:w="2142" w:type="dxa"/>
            <w:vAlign w:val="center"/>
          </w:tcPr>
          <w:p w:rsidR="007218F4" w:rsidRPr="001A0A55" w:rsidRDefault="007218F4" w:rsidP="001447D6">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365/п</w:t>
            </w:r>
            <w:r w:rsidR="001447D6">
              <w:rPr>
                <w:rFonts w:ascii="Times New Roman" w:hAnsi="Times New Roman"/>
                <w:sz w:val="24"/>
                <w:szCs w:val="24"/>
                <w:lang w:val="uk-UA"/>
              </w:rPr>
              <w:t>.7</w:t>
            </w:r>
          </w:p>
        </w:tc>
        <w:tc>
          <w:tcPr>
            <w:tcW w:w="792" w:type="dxa"/>
            <w:vAlign w:val="center"/>
          </w:tcPr>
          <w:p w:rsidR="007218F4" w:rsidRPr="00293669"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850" w:type="dxa"/>
            <w:vAlign w:val="center"/>
          </w:tcPr>
          <w:p w:rsidR="007218F4" w:rsidRPr="001E367D"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709" w:type="dxa"/>
            <w:vAlign w:val="center"/>
          </w:tcPr>
          <w:p w:rsidR="007218F4" w:rsidRPr="000D0F44" w:rsidRDefault="007218F4" w:rsidP="005551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9" w:type="dxa"/>
            <w:vAlign w:val="center"/>
          </w:tcPr>
          <w:p w:rsidR="007218F4" w:rsidRPr="00830B98"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Pr="001A0A55">
              <w:rPr>
                <w:rFonts w:ascii="Times New Roman" w:hAnsi="Times New Roman"/>
                <w:sz w:val="24"/>
                <w:szCs w:val="24"/>
              </w:rPr>
              <w:t>,</w:t>
            </w:r>
            <w:r>
              <w:rPr>
                <w:rFonts w:ascii="Times New Roman" w:hAnsi="Times New Roman"/>
                <w:sz w:val="24"/>
                <w:szCs w:val="24"/>
                <w:lang w:val="uk-UA"/>
              </w:rPr>
              <w:t>75</w:t>
            </w:r>
          </w:p>
        </w:tc>
      </w:tr>
      <w:tr w:rsidR="007218F4" w:rsidRPr="001A0A55" w:rsidTr="000B3459">
        <w:trPr>
          <w:trHeight w:val="956"/>
        </w:trPr>
        <w:tc>
          <w:tcPr>
            <w:tcW w:w="2126" w:type="dxa"/>
            <w:vAlign w:val="center"/>
          </w:tcPr>
          <w:p w:rsidR="007218F4" w:rsidRPr="001A0A55" w:rsidRDefault="001447D6"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9</w:t>
            </w:r>
            <w:r w:rsidR="005551BF">
              <w:rPr>
                <w:rFonts w:ascii="Times New Roman" w:hAnsi="Times New Roman"/>
                <w:sz w:val="24"/>
                <w:szCs w:val="24"/>
                <w:lang w:val="uk-UA"/>
              </w:rPr>
              <w:t>.</w:t>
            </w:r>
            <w:r w:rsidR="007218F4" w:rsidRPr="001A0A55">
              <w:rPr>
                <w:rFonts w:ascii="Times New Roman" w:hAnsi="Times New Roman"/>
                <w:sz w:val="24"/>
                <w:szCs w:val="24"/>
                <w:lang w:val="uk-UA"/>
              </w:rPr>
              <w:t>Тривалість операційного циклу</w:t>
            </w:r>
            <w:r>
              <w:rPr>
                <w:rFonts w:ascii="Times New Roman" w:hAnsi="Times New Roman"/>
                <w:sz w:val="24"/>
                <w:szCs w:val="24"/>
                <w:lang w:val="uk-UA"/>
              </w:rPr>
              <w:t xml:space="preserve"> (ТОЦ)</w:t>
            </w:r>
          </w:p>
        </w:tc>
        <w:tc>
          <w:tcPr>
            <w:tcW w:w="2126" w:type="dxa"/>
            <w:vAlign w:val="center"/>
          </w:tcPr>
          <w:p w:rsidR="007218F4" w:rsidRPr="001A0A55" w:rsidRDefault="007218F4" w:rsidP="005551BF">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період оборотності запасів + період оборотності  деб. заб</w:t>
            </w:r>
            <w:r>
              <w:rPr>
                <w:rFonts w:ascii="Times New Roman" w:hAnsi="Times New Roman"/>
                <w:sz w:val="24"/>
                <w:szCs w:val="24"/>
                <w:lang w:val="uk-UA"/>
              </w:rPr>
              <w:t>оргованості</w:t>
            </w:r>
          </w:p>
        </w:tc>
        <w:tc>
          <w:tcPr>
            <w:tcW w:w="2142" w:type="dxa"/>
            <w:vAlign w:val="center"/>
          </w:tcPr>
          <w:p w:rsidR="007218F4" w:rsidRPr="001A0A55" w:rsidRDefault="001447D6" w:rsidP="001447D6">
            <w:pPr>
              <w:spacing w:after="0" w:line="240" w:lineRule="auto"/>
              <w:jc w:val="center"/>
              <w:rPr>
                <w:rFonts w:ascii="Times New Roman" w:hAnsi="Times New Roman"/>
                <w:sz w:val="24"/>
                <w:szCs w:val="24"/>
                <w:lang w:val="uk-UA"/>
              </w:rPr>
            </w:pPr>
            <w:r>
              <w:rPr>
                <w:rFonts w:ascii="Times New Roman" w:hAnsi="Times New Roman"/>
                <w:sz w:val="24"/>
                <w:szCs w:val="24"/>
                <w:lang w:val="uk-UA"/>
              </w:rPr>
              <w:t>п.6</w:t>
            </w:r>
            <w:r w:rsidR="007218F4" w:rsidRPr="001A0A55">
              <w:rPr>
                <w:rFonts w:ascii="Times New Roman" w:hAnsi="Times New Roman"/>
                <w:sz w:val="24"/>
                <w:szCs w:val="24"/>
                <w:lang w:val="uk-UA"/>
              </w:rPr>
              <w:t>+п</w:t>
            </w:r>
            <w:r>
              <w:rPr>
                <w:rFonts w:ascii="Times New Roman" w:hAnsi="Times New Roman"/>
                <w:sz w:val="24"/>
                <w:szCs w:val="24"/>
                <w:lang w:val="uk-UA"/>
              </w:rPr>
              <w:t>.8</w:t>
            </w:r>
          </w:p>
        </w:tc>
        <w:tc>
          <w:tcPr>
            <w:tcW w:w="792" w:type="dxa"/>
            <w:vAlign w:val="center"/>
          </w:tcPr>
          <w:p w:rsidR="007218F4" w:rsidRPr="000D0F44"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5551BF">
              <w:rPr>
                <w:rFonts w:ascii="Times New Roman" w:hAnsi="Times New Roman"/>
                <w:sz w:val="24"/>
                <w:szCs w:val="24"/>
                <w:lang w:val="uk-UA"/>
              </w:rPr>
              <w:t>30</w:t>
            </w:r>
          </w:p>
        </w:tc>
        <w:tc>
          <w:tcPr>
            <w:tcW w:w="850" w:type="dxa"/>
            <w:vAlign w:val="center"/>
          </w:tcPr>
          <w:p w:rsidR="007218F4" w:rsidRPr="000D0F44"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r w:rsidR="005551BF">
              <w:rPr>
                <w:rFonts w:ascii="Times New Roman" w:hAnsi="Times New Roman"/>
                <w:sz w:val="24"/>
                <w:szCs w:val="24"/>
                <w:lang w:val="uk-UA"/>
              </w:rPr>
              <w:t>2</w:t>
            </w:r>
          </w:p>
        </w:tc>
        <w:tc>
          <w:tcPr>
            <w:tcW w:w="709" w:type="dxa"/>
            <w:vAlign w:val="center"/>
          </w:tcPr>
          <w:p w:rsidR="007218F4" w:rsidRPr="006436CB" w:rsidRDefault="007218F4" w:rsidP="005551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w:t>
            </w:r>
            <w:r w:rsidR="005551BF">
              <w:rPr>
                <w:rFonts w:ascii="Times New Roman" w:hAnsi="Times New Roman" w:cs="Times New Roman"/>
                <w:sz w:val="24"/>
                <w:szCs w:val="24"/>
                <w:lang w:val="uk-UA"/>
              </w:rPr>
              <w:t>8</w:t>
            </w:r>
          </w:p>
        </w:tc>
        <w:tc>
          <w:tcPr>
            <w:tcW w:w="709" w:type="dxa"/>
            <w:vAlign w:val="center"/>
          </w:tcPr>
          <w:p w:rsidR="007218F4" w:rsidRPr="000D0F44"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Pr="001A0A55">
              <w:rPr>
                <w:rFonts w:ascii="Times New Roman" w:hAnsi="Times New Roman"/>
                <w:sz w:val="24"/>
                <w:szCs w:val="24"/>
              </w:rPr>
              <w:t>,</w:t>
            </w:r>
            <w:r>
              <w:rPr>
                <w:rFonts w:ascii="Times New Roman" w:hAnsi="Times New Roman"/>
                <w:sz w:val="24"/>
                <w:szCs w:val="24"/>
                <w:lang w:val="uk-UA"/>
              </w:rPr>
              <w:t>9</w:t>
            </w:r>
            <w:r w:rsidR="005551BF">
              <w:rPr>
                <w:rFonts w:ascii="Times New Roman" w:hAnsi="Times New Roman"/>
                <w:sz w:val="24"/>
                <w:szCs w:val="24"/>
                <w:lang w:val="uk-UA"/>
              </w:rPr>
              <w:t>2</w:t>
            </w:r>
          </w:p>
        </w:tc>
      </w:tr>
      <w:tr w:rsidR="007218F4" w:rsidRPr="001A0A55" w:rsidTr="000B3459">
        <w:trPr>
          <w:trHeight w:val="1488"/>
        </w:trPr>
        <w:tc>
          <w:tcPr>
            <w:tcW w:w="2126" w:type="dxa"/>
            <w:vAlign w:val="center"/>
          </w:tcPr>
          <w:p w:rsidR="007218F4" w:rsidRPr="001A0A55" w:rsidRDefault="001447D6"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10</w:t>
            </w:r>
            <w:r w:rsidR="007218F4">
              <w:rPr>
                <w:rFonts w:ascii="Times New Roman" w:hAnsi="Times New Roman"/>
                <w:sz w:val="24"/>
                <w:szCs w:val="24"/>
                <w:lang w:val="uk-UA"/>
              </w:rPr>
              <w:t>.</w:t>
            </w:r>
            <w:r w:rsidR="007218F4" w:rsidRPr="001A0A55">
              <w:rPr>
                <w:rFonts w:ascii="Times New Roman" w:hAnsi="Times New Roman"/>
                <w:sz w:val="24"/>
                <w:szCs w:val="24"/>
                <w:lang w:val="uk-UA"/>
              </w:rPr>
              <w:t>Коефіцієнт оборотності кредиторської заборгованості</w:t>
            </w:r>
          </w:p>
        </w:tc>
        <w:tc>
          <w:tcPr>
            <w:tcW w:w="2126" w:type="dxa"/>
            <w:vAlign w:val="center"/>
          </w:tcPr>
          <w:p w:rsidR="007218F4" w:rsidRPr="001A0A55" w:rsidRDefault="007218F4" w:rsidP="005551BF">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собівартість реалізованої продукції/середня  кредиторська заборгованість</w:t>
            </w:r>
          </w:p>
        </w:tc>
        <w:tc>
          <w:tcPr>
            <w:tcW w:w="2142" w:type="dxa"/>
            <w:vAlign w:val="center"/>
          </w:tcPr>
          <w:p w:rsidR="007218F4" w:rsidRPr="001A0A55" w:rsidRDefault="007218F4" w:rsidP="005551BF">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 xml:space="preserve">Р </w:t>
            </w:r>
            <w:r>
              <w:rPr>
                <w:rFonts w:ascii="Times New Roman" w:hAnsi="Times New Roman"/>
                <w:sz w:val="24"/>
                <w:szCs w:val="24"/>
                <w:lang w:val="uk-UA"/>
              </w:rPr>
              <w:t>0</w:t>
            </w:r>
            <w:r w:rsidRPr="001A0A55">
              <w:rPr>
                <w:rFonts w:ascii="Times New Roman" w:hAnsi="Times New Roman"/>
                <w:sz w:val="24"/>
                <w:szCs w:val="24"/>
                <w:lang w:val="uk-UA"/>
              </w:rPr>
              <w:t>40</w:t>
            </w:r>
            <w:r>
              <w:rPr>
                <w:rFonts w:ascii="Times New Roman" w:hAnsi="Times New Roman"/>
                <w:sz w:val="24"/>
                <w:szCs w:val="24"/>
                <w:lang w:val="uk-UA"/>
              </w:rPr>
              <w:t>Ф2</w:t>
            </w:r>
            <w:r w:rsidRPr="001A0A55">
              <w:rPr>
                <w:rFonts w:ascii="Times New Roman" w:hAnsi="Times New Roman"/>
                <w:sz w:val="24"/>
                <w:szCs w:val="24"/>
                <w:lang w:val="uk-UA"/>
              </w:rPr>
              <w:t xml:space="preserve"> / (Ф1 Р 530 (гр. 3 + гр. 4) * 0,5)</w:t>
            </w:r>
          </w:p>
        </w:tc>
        <w:tc>
          <w:tcPr>
            <w:tcW w:w="792" w:type="dxa"/>
            <w:vAlign w:val="center"/>
          </w:tcPr>
          <w:p w:rsidR="007218F4" w:rsidRPr="007218F4"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11,64</w:t>
            </w:r>
          </w:p>
        </w:tc>
        <w:tc>
          <w:tcPr>
            <w:tcW w:w="850" w:type="dxa"/>
            <w:vAlign w:val="center"/>
          </w:tcPr>
          <w:p w:rsidR="007218F4" w:rsidRPr="00275B61" w:rsidRDefault="007218F4"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15,4</w:t>
            </w:r>
            <w:r w:rsidR="005551BF">
              <w:rPr>
                <w:rFonts w:ascii="Times New Roman" w:hAnsi="Times New Roman"/>
                <w:sz w:val="24"/>
                <w:szCs w:val="24"/>
                <w:lang w:val="uk-UA"/>
              </w:rPr>
              <w:t>4</w:t>
            </w:r>
          </w:p>
        </w:tc>
        <w:tc>
          <w:tcPr>
            <w:tcW w:w="709" w:type="dxa"/>
            <w:vAlign w:val="center"/>
          </w:tcPr>
          <w:p w:rsidR="007218F4" w:rsidRPr="005551BF" w:rsidRDefault="005551BF" w:rsidP="005551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709" w:type="dxa"/>
            <w:vAlign w:val="center"/>
          </w:tcPr>
          <w:p w:rsidR="007218F4" w:rsidRPr="005551BF" w:rsidRDefault="005551BF"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7218F4" w:rsidRPr="001A0A55">
              <w:rPr>
                <w:rFonts w:ascii="Times New Roman" w:hAnsi="Times New Roman"/>
                <w:sz w:val="24"/>
                <w:szCs w:val="24"/>
              </w:rPr>
              <w:t>,</w:t>
            </w:r>
            <w:r>
              <w:rPr>
                <w:rFonts w:ascii="Times New Roman" w:hAnsi="Times New Roman"/>
                <w:sz w:val="24"/>
                <w:szCs w:val="24"/>
                <w:lang w:val="uk-UA"/>
              </w:rPr>
              <w:t>33</w:t>
            </w:r>
          </w:p>
        </w:tc>
      </w:tr>
      <w:tr w:rsidR="007218F4" w:rsidRPr="001A0A55" w:rsidTr="000B3459">
        <w:trPr>
          <w:trHeight w:val="1275"/>
        </w:trPr>
        <w:tc>
          <w:tcPr>
            <w:tcW w:w="2126" w:type="dxa"/>
            <w:vAlign w:val="center"/>
          </w:tcPr>
          <w:p w:rsidR="007218F4" w:rsidRPr="001A0A55" w:rsidRDefault="001447D6" w:rsidP="005551BF">
            <w:pPr>
              <w:spacing w:after="0" w:line="240" w:lineRule="auto"/>
              <w:ind w:right="-108"/>
              <w:rPr>
                <w:rFonts w:ascii="Times New Roman" w:hAnsi="Times New Roman"/>
                <w:sz w:val="24"/>
                <w:szCs w:val="24"/>
                <w:lang w:val="uk-UA"/>
              </w:rPr>
            </w:pPr>
            <w:r>
              <w:rPr>
                <w:rFonts w:ascii="Times New Roman" w:hAnsi="Times New Roman"/>
                <w:sz w:val="24"/>
                <w:szCs w:val="24"/>
                <w:lang w:val="uk-UA"/>
              </w:rPr>
              <w:t>11</w:t>
            </w:r>
            <w:r w:rsidR="007218F4">
              <w:rPr>
                <w:rFonts w:ascii="Times New Roman" w:hAnsi="Times New Roman"/>
                <w:sz w:val="24"/>
                <w:szCs w:val="24"/>
                <w:lang w:val="uk-UA"/>
              </w:rPr>
              <w:t>.</w:t>
            </w:r>
            <w:r w:rsidR="007218F4" w:rsidRPr="001A0A55">
              <w:rPr>
                <w:rFonts w:ascii="Times New Roman" w:hAnsi="Times New Roman"/>
                <w:sz w:val="24"/>
                <w:szCs w:val="24"/>
                <w:lang w:val="uk-UA"/>
              </w:rPr>
              <w:t>Період оборотності кредиторської заборгованості</w:t>
            </w:r>
          </w:p>
        </w:tc>
        <w:tc>
          <w:tcPr>
            <w:tcW w:w="2126" w:type="dxa"/>
            <w:vAlign w:val="center"/>
          </w:tcPr>
          <w:p w:rsidR="007218F4" w:rsidRPr="001A0A55" w:rsidRDefault="007218F4" w:rsidP="005551BF">
            <w:pPr>
              <w:spacing w:after="0" w:line="240" w:lineRule="auto"/>
              <w:ind w:left="-108" w:right="-108"/>
              <w:jc w:val="center"/>
              <w:rPr>
                <w:rFonts w:ascii="Times New Roman" w:hAnsi="Times New Roman"/>
                <w:sz w:val="24"/>
                <w:szCs w:val="24"/>
                <w:lang w:val="uk-UA"/>
              </w:rPr>
            </w:pPr>
            <w:r w:rsidRPr="001A0A55">
              <w:rPr>
                <w:rFonts w:ascii="Times New Roman" w:hAnsi="Times New Roman"/>
                <w:sz w:val="24"/>
                <w:szCs w:val="24"/>
                <w:lang w:val="uk-UA"/>
              </w:rPr>
              <w:t>365/Коефіцієнт оборотності кредиторської заборгованості</w:t>
            </w:r>
          </w:p>
        </w:tc>
        <w:tc>
          <w:tcPr>
            <w:tcW w:w="2142" w:type="dxa"/>
            <w:vAlign w:val="center"/>
          </w:tcPr>
          <w:p w:rsidR="007218F4" w:rsidRPr="001A0A55" w:rsidRDefault="007218F4" w:rsidP="001447D6">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365/п</w:t>
            </w:r>
            <w:r w:rsidR="001447D6">
              <w:rPr>
                <w:rFonts w:ascii="Times New Roman" w:hAnsi="Times New Roman"/>
                <w:sz w:val="24"/>
                <w:szCs w:val="24"/>
                <w:lang w:val="uk-UA"/>
              </w:rPr>
              <w:t>.10</w:t>
            </w:r>
          </w:p>
        </w:tc>
        <w:tc>
          <w:tcPr>
            <w:tcW w:w="792" w:type="dxa"/>
            <w:vAlign w:val="center"/>
          </w:tcPr>
          <w:p w:rsidR="007218F4" w:rsidRPr="001A0A55" w:rsidRDefault="007218F4" w:rsidP="005551BF">
            <w:pPr>
              <w:spacing w:after="0" w:line="240" w:lineRule="auto"/>
              <w:jc w:val="center"/>
              <w:rPr>
                <w:rFonts w:ascii="Times New Roman" w:hAnsi="Times New Roman"/>
                <w:sz w:val="24"/>
                <w:szCs w:val="24"/>
              </w:rPr>
            </w:pPr>
            <w:r w:rsidRPr="001A0A55">
              <w:rPr>
                <w:rFonts w:ascii="Times New Roman" w:hAnsi="Times New Roman"/>
                <w:sz w:val="24"/>
                <w:szCs w:val="24"/>
              </w:rPr>
              <w:t>31</w:t>
            </w:r>
          </w:p>
        </w:tc>
        <w:tc>
          <w:tcPr>
            <w:tcW w:w="850" w:type="dxa"/>
            <w:vAlign w:val="center"/>
          </w:tcPr>
          <w:p w:rsidR="007218F4" w:rsidRPr="001A0A55" w:rsidRDefault="007218F4" w:rsidP="005551BF">
            <w:pPr>
              <w:spacing w:after="0" w:line="240" w:lineRule="auto"/>
              <w:jc w:val="center"/>
              <w:rPr>
                <w:rFonts w:ascii="Times New Roman" w:hAnsi="Times New Roman"/>
                <w:sz w:val="24"/>
                <w:szCs w:val="24"/>
              </w:rPr>
            </w:pPr>
            <w:r w:rsidRPr="001A0A55">
              <w:rPr>
                <w:rFonts w:ascii="Times New Roman" w:hAnsi="Times New Roman"/>
                <w:sz w:val="24"/>
                <w:szCs w:val="24"/>
              </w:rPr>
              <w:t>23</w:t>
            </w:r>
          </w:p>
        </w:tc>
        <w:tc>
          <w:tcPr>
            <w:tcW w:w="709" w:type="dxa"/>
            <w:vAlign w:val="center"/>
          </w:tcPr>
          <w:p w:rsidR="007218F4" w:rsidRPr="005551BF" w:rsidRDefault="005551BF" w:rsidP="005551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09" w:type="dxa"/>
            <w:vAlign w:val="center"/>
          </w:tcPr>
          <w:p w:rsidR="007218F4" w:rsidRPr="005551BF" w:rsidRDefault="007218F4" w:rsidP="005551BF">
            <w:pPr>
              <w:spacing w:after="0" w:line="240" w:lineRule="auto"/>
              <w:jc w:val="center"/>
              <w:rPr>
                <w:rFonts w:ascii="Times New Roman" w:hAnsi="Times New Roman"/>
                <w:sz w:val="24"/>
                <w:szCs w:val="24"/>
                <w:lang w:val="uk-UA"/>
              </w:rPr>
            </w:pPr>
            <w:r w:rsidRPr="001A0A55">
              <w:rPr>
                <w:rFonts w:ascii="Times New Roman" w:hAnsi="Times New Roman"/>
                <w:sz w:val="24"/>
                <w:szCs w:val="24"/>
              </w:rPr>
              <w:t>0,</w:t>
            </w:r>
            <w:r w:rsidR="005551BF">
              <w:rPr>
                <w:rFonts w:ascii="Times New Roman" w:hAnsi="Times New Roman"/>
                <w:sz w:val="24"/>
                <w:szCs w:val="24"/>
                <w:lang w:val="uk-UA"/>
              </w:rPr>
              <w:t>74</w:t>
            </w:r>
          </w:p>
        </w:tc>
      </w:tr>
      <w:tr w:rsidR="007218F4" w:rsidRPr="001A0A55" w:rsidTr="000B3459">
        <w:trPr>
          <w:trHeight w:val="1147"/>
        </w:trPr>
        <w:tc>
          <w:tcPr>
            <w:tcW w:w="2126" w:type="dxa"/>
            <w:vAlign w:val="center"/>
          </w:tcPr>
          <w:p w:rsidR="007218F4" w:rsidRPr="001A0A55" w:rsidRDefault="005551BF" w:rsidP="001447D6">
            <w:pPr>
              <w:spacing w:after="0" w:line="240" w:lineRule="auto"/>
              <w:ind w:right="-108"/>
              <w:rPr>
                <w:rFonts w:ascii="Times New Roman" w:hAnsi="Times New Roman"/>
                <w:sz w:val="24"/>
                <w:szCs w:val="24"/>
                <w:lang w:val="uk-UA"/>
              </w:rPr>
            </w:pPr>
            <w:r>
              <w:rPr>
                <w:rFonts w:ascii="Times New Roman" w:hAnsi="Times New Roman"/>
                <w:sz w:val="24"/>
                <w:szCs w:val="24"/>
                <w:lang w:val="uk-UA"/>
              </w:rPr>
              <w:t>1</w:t>
            </w:r>
            <w:r w:rsidR="001447D6">
              <w:rPr>
                <w:rFonts w:ascii="Times New Roman" w:hAnsi="Times New Roman"/>
                <w:sz w:val="24"/>
                <w:szCs w:val="24"/>
                <w:lang w:val="uk-UA"/>
              </w:rPr>
              <w:t>2</w:t>
            </w:r>
            <w:r w:rsidR="007218F4">
              <w:rPr>
                <w:rFonts w:ascii="Times New Roman" w:hAnsi="Times New Roman"/>
                <w:sz w:val="24"/>
                <w:szCs w:val="24"/>
                <w:lang w:val="uk-UA"/>
              </w:rPr>
              <w:t>.</w:t>
            </w:r>
            <w:r w:rsidR="007218F4" w:rsidRPr="001A0A55">
              <w:rPr>
                <w:rFonts w:ascii="Times New Roman" w:hAnsi="Times New Roman"/>
                <w:sz w:val="24"/>
                <w:szCs w:val="24"/>
                <w:lang w:val="uk-UA"/>
              </w:rPr>
              <w:t>Тривалість фінансового циклу</w:t>
            </w:r>
          </w:p>
        </w:tc>
        <w:tc>
          <w:tcPr>
            <w:tcW w:w="2126" w:type="dxa"/>
            <w:vAlign w:val="center"/>
          </w:tcPr>
          <w:p w:rsidR="007218F4" w:rsidRPr="001A0A55" w:rsidRDefault="001447D6" w:rsidP="005551BF">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ТОЦ</w:t>
            </w:r>
            <w:r w:rsidR="007218F4" w:rsidRPr="001A0A55">
              <w:rPr>
                <w:rFonts w:ascii="Times New Roman" w:hAnsi="Times New Roman"/>
                <w:sz w:val="24"/>
                <w:szCs w:val="24"/>
                <w:lang w:val="uk-UA"/>
              </w:rPr>
              <w:t>– період оборотності кредиторської заборгованості</w:t>
            </w:r>
          </w:p>
        </w:tc>
        <w:tc>
          <w:tcPr>
            <w:tcW w:w="2142" w:type="dxa"/>
            <w:vAlign w:val="center"/>
          </w:tcPr>
          <w:p w:rsidR="007218F4" w:rsidRPr="001A0A55" w:rsidRDefault="001447D6" w:rsidP="001447D6">
            <w:pPr>
              <w:spacing w:after="0" w:line="240" w:lineRule="auto"/>
              <w:jc w:val="center"/>
              <w:rPr>
                <w:rFonts w:ascii="Times New Roman" w:hAnsi="Times New Roman"/>
                <w:sz w:val="24"/>
                <w:szCs w:val="24"/>
                <w:lang w:val="uk-UA"/>
              </w:rPr>
            </w:pPr>
            <w:r w:rsidRPr="001A0A55">
              <w:rPr>
                <w:rFonts w:ascii="Times New Roman" w:hAnsi="Times New Roman"/>
                <w:sz w:val="24"/>
                <w:szCs w:val="24"/>
                <w:lang w:val="uk-UA"/>
              </w:rPr>
              <w:t>П</w:t>
            </w:r>
            <w:r>
              <w:rPr>
                <w:rFonts w:ascii="Times New Roman" w:hAnsi="Times New Roman"/>
                <w:sz w:val="24"/>
                <w:szCs w:val="24"/>
                <w:lang w:val="uk-UA"/>
              </w:rPr>
              <w:t>.9</w:t>
            </w:r>
            <w:r w:rsidR="007218F4" w:rsidRPr="001A0A55">
              <w:rPr>
                <w:rFonts w:ascii="Times New Roman" w:hAnsi="Times New Roman"/>
                <w:sz w:val="24"/>
                <w:szCs w:val="24"/>
                <w:lang w:val="uk-UA"/>
              </w:rPr>
              <w:t>-п</w:t>
            </w:r>
            <w:r>
              <w:rPr>
                <w:rFonts w:ascii="Times New Roman" w:hAnsi="Times New Roman"/>
                <w:sz w:val="24"/>
                <w:szCs w:val="24"/>
                <w:lang w:val="uk-UA"/>
              </w:rPr>
              <w:t>.11</w:t>
            </w:r>
          </w:p>
        </w:tc>
        <w:tc>
          <w:tcPr>
            <w:tcW w:w="792" w:type="dxa"/>
            <w:vAlign w:val="center"/>
          </w:tcPr>
          <w:p w:rsidR="007218F4" w:rsidRPr="005551BF" w:rsidRDefault="005551BF"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199</w:t>
            </w:r>
          </w:p>
        </w:tc>
        <w:tc>
          <w:tcPr>
            <w:tcW w:w="850" w:type="dxa"/>
            <w:vAlign w:val="center"/>
          </w:tcPr>
          <w:p w:rsidR="007218F4" w:rsidRPr="005551BF" w:rsidRDefault="005551BF" w:rsidP="005551BF">
            <w:pPr>
              <w:spacing w:after="0" w:line="240" w:lineRule="auto"/>
              <w:jc w:val="center"/>
              <w:rPr>
                <w:rFonts w:ascii="Times New Roman" w:hAnsi="Times New Roman"/>
                <w:sz w:val="24"/>
                <w:szCs w:val="24"/>
                <w:lang w:val="uk-UA"/>
              </w:rPr>
            </w:pPr>
            <w:r>
              <w:rPr>
                <w:rFonts w:ascii="Times New Roman" w:hAnsi="Times New Roman"/>
                <w:sz w:val="24"/>
                <w:szCs w:val="24"/>
                <w:lang w:val="uk-UA"/>
              </w:rPr>
              <w:t>189</w:t>
            </w:r>
          </w:p>
        </w:tc>
        <w:tc>
          <w:tcPr>
            <w:tcW w:w="709" w:type="dxa"/>
            <w:vAlign w:val="center"/>
          </w:tcPr>
          <w:p w:rsidR="007218F4" w:rsidRPr="003D55C5" w:rsidRDefault="007218F4" w:rsidP="003D55C5">
            <w:pPr>
              <w:spacing w:after="0" w:line="240" w:lineRule="auto"/>
              <w:jc w:val="center"/>
              <w:rPr>
                <w:rFonts w:ascii="Times New Roman" w:hAnsi="Times New Roman" w:cs="Times New Roman"/>
                <w:sz w:val="24"/>
                <w:szCs w:val="24"/>
                <w:lang w:val="uk-UA"/>
              </w:rPr>
            </w:pPr>
            <w:r w:rsidRPr="006436CB">
              <w:rPr>
                <w:rFonts w:ascii="Times New Roman" w:hAnsi="Times New Roman" w:cs="Times New Roman"/>
                <w:sz w:val="24"/>
                <w:szCs w:val="24"/>
              </w:rPr>
              <w:t>-1</w:t>
            </w:r>
            <w:r w:rsidR="003D55C5">
              <w:rPr>
                <w:rFonts w:ascii="Times New Roman" w:hAnsi="Times New Roman" w:cs="Times New Roman"/>
                <w:sz w:val="24"/>
                <w:szCs w:val="24"/>
                <w:lang w:val="uk-UA"/>
              </w:rPr>
              <w:t>0</w:t>
            </w:r>
          </w:p>
        </w:tc>
        <w:tc>
          <w:tcPr>
            <w:tcW w:w="709" w:type="dxa"/>
            <w:vAlign w:val="center"/>
          </w:tcPr>
          <w:p w:rsidR="007218F4" w:rsidRPr="001A0A55" w:rsidRDefault="003D55C5" w:rsidP="003D55C5">
            <w:pPr>
              <w:spacing w:after="0" w:line="240" w:lineRule="auto"/>
              <w:jc w:val="center"/>
              <w:rPr>
                <w:rFonts w:ascii="Times New Roman" w:hAnsi="Times New Roman"/>
                <w:sz w:val="24"/>
                <w:szCs w:val="24"/>
              </w:rPr>
            </w:pPr>
            <w:r>
              <w:rPr>
                <w:rFonts w:ascii="Times New Roman" w:hAnsi="Times New Roman"/>
                <w:sz w:val="24"/>
                <w:szCs w:val="24"/>
                <w:lang w:val="uk-UA"/>
              </w:rPr>
              <w:t>0</w:t>
            </w:r>
            <w:r w:rsidR="007218F4" w:rsidRPr="001A0A55">
              <w:rPr>
                <w:rFonts w:ascii="Times New Roman" w:hAnsi="Times New Roman"/>
                <w:sz w:val="24"/>
                <w:szCs w:val="24"/>
              </w:rPr>
              <w:t>,</w:t>
            </w:r>
            <w:r>
              <w:rPr>
                <w:rFonts w:ascii="Times New Roman" w:hAnsi="Times New Roman"/>
                <w:sz w:val="24"/>
                <w:szCs w:val="24"/>
                <w:lang w:val="uk-UA"/>
              </w:rPr>
              <w:t>9</w:t>
            </w:r>
            <w:r w:rsidR="007218F4" w:rsidRPr="001A0A55">
              <w:rPr>
                <w:rFonts w:ascii="Times New Roman" w:hAnsi="Times New Roman"/>
                <w:sz w:val="24"/>
                <w:szCs w:val="24"/>
              </w:rPr>
              <w:t>5</w:t>
            </w:r>
          </w:p>
        </w:tc>
      </w:tr>
    </w:tbl>
    <w:p w:rsidR="00486DF9" w:rsidRPr="005745C9" w:rsidRDefault="00486DF9" w:rsidP="00486DF9">
      <w:pPr>
        <w:spacing w:after="0" w:line="360" w:lineRule="auto"/>
        <w:ind w:firstLine="840"/>
        <w:jc w:val="both"/>
        <w:rPr>
          <w:rFonts w:ascii="Times New Roman" w:hAnsi="Times New Roman" w:cs="Times New Roman"/>
          <w:sz w:val="28"/>
          <w:szCs w:val="28"/>
          <w:lang w:val="uk-UA"/>
        </w:rPr>
      </w:pPr>
      <w:r w:rsidRPr="005745C9">
        <w:rPr>
          <w:rFonts w:ascii="Times New Roman" w:hAnsi="Times New Roman" w:cs="Times New Roman"/>
          <w:sz w:val="28"/>
          <w:szCs w:val="28"/>
          <w:lang w:val="uk-UA"/>
        </w:rPr>
        <w:lastRenderedPageBreak/>
        <w:t>Результати аналізу оборотності активів свідчать, що</w:t>
      </w:r>
      <w:r w:rsidRPr="00EC4541">
        <w:rPr>
          <w:sz w:val="28"/>
        </w:rPr>
        <w:t xml:space="preserve"> </w:t>
      </w:r>
      <w:r>
        <w:rPr>
          <w:sz w:val="28"/>
        </w:rPr>
        <w:t xml:space="preserve">за </w:t>
      </w:r>
      <w:r w:rsidRPr="00874402">
        <w:rPr>
          <w:rFonts w:ascii="Times New Roman" w:hAnsi="Times New Roman" w:cs="Times New Roman"/>
          <w:sz w:val="28"/>
          <w:lang w:val="uk-UA"/>
        </w:rPr>
        <w:t xml:space="preserve">звітний період знизився </w:t>
      </w:r>
      <w:r w:rsidRPr="00874402">
        <w:rPr>
          <w:rFonts w:ascii="Times New Roman" w:hAnsi="Times New Roman" w:cs="Times New Roman"/>
          <w:sz w:val="28"/>
        </w:rPr>
        <w:t>об</w:t>
      </w:r>
      <w:r w:rsidRPr="00874402">
        <w:rPr>
          <w:rFonts w:ascii="Times New Roman" w:hAnsi="Times New Roman" w:cs="Times New Roman"/>
          <w:sz w:val="28"/>
          <w:lang w:val="uk-UA"/>
        </w:rPr>
        <w:t>іг</w:t>
      </w:r>
      <w:r w:rsidRPr="00874402">
        <w:rPr>
          <w:rFonts w:ascii="Times New Roman" w:hAnsi="Times New Roman" w:cs="Times New Roman"/>
          <w:sz w:val="28"/>
        </w:rPr>
        <w:t>, т</w:t>
      </w:r>
      <w:r w:rsidRPr="00874402">
        <w:rPr>
          <w:rFonts w:ascii="Times New Roman" w:hAnsi="Times New Roman" w:cs="Times New Roman"/>
          <w:sz w:val="28"/>
          <w:lang w:val="uk-UA"/>
        </w:rPr>
        <w:t>и</w:t>
      </w:r>
      <w:r w:rsidRPr="00874402">
        <w:rPr>
          <w:rFonts w:ascii="Times New Roman" w:hAnsi="Times New Roman" w:cs="Times New Roman"/>
          <w:sz w:val="28"/>
        </w:rPr>
        <w:t xml:space="preserve">м </w:t>
      </w:r>
      <w:r w:rsidRPr="00874402">
        <w:rPr>
          <w:rFonts w:ascii="Times New Roman" w:hAnsi="Times New Roman" w:cs="Times New Roman"/>
          <w:sz w:val="28"/>
          <w:lang w:val="uk-UA"/>
        </w:rPr>
        <w:t>самим скоротилася е</w:t>
      </w:r>
      <w:r w:rsidRPr="00874402">
        <w:rPr>
          <w:rFonts w:ascii="Times New Roman" w:hAnsi="Times New Roman" w:cs="Times New Roman"/>
          <w:sz w:val="28"/>
        </w:rPr>
        <w:t>фективн</w:t>
      </w:r>
      <w:r w:rsidRPr="00874402">
        <w:rPr>
          <w:rFonts w:ascii="Times New Roman" w:hAnsi="Times New Roman" w:cs="Times New Roman"/>
          <w:sz w:val="28"/>
          <w:lang w:val="uk-UA"/>
        </w:rPr>
        <w:t>ість</w:t>
      </w:r>
      <w:r w:rsidRPr="00874402">
        <w:rPr>
          <w:rFonts w:ascii="Times New Roman" w:hAnsi="Times New Roman" w:cs="Times New Roman"/>
          <w:sz w:val="28"/>
        </w:rPr>
        <w:t xml:space="preserve"> </w:t>
      </w:r>
      <w:r w:rsidRPr="00874402">
        <w:rPr>
          <w:rFonts w:ascii="Times New Roman" w:hAnsi="Times New Roman" w:cs="Times New Roman"/>
          <w:sz w:val="28"/>
          <w:lang w:val="uk-UA"/>
        </w:rPr>
        <w:t>в</w:t>
      </w:r>
      <w:r w:rsidRPr="00874402">
        <w:rPr>
          <w:rFonts w:ascii="Times New Roman" w:hAnsi="Times New Roman" w:cs="Times New Roman"/>
          <w:sz w:val="28"/>
        </w:rPr>
        <w:t>и</w:t>
      </w:r>
      <w:r w:rsidRPr="00874402">
        <w:rPr>
          <w:rFonts w:ascii="Times New Roman" w:hAnsi="Times New Roman" w:cs="Times New Roman"/>
          <w:sz w:val="28"/>
          <w:lang w:val="uk-UA"/>
        </w:rPr>
        <w:t>к</w:t>
      </w:r>
      <w:r w:rsidRPr="00874402">
        <w:rPr>
          <w:rFonts w:ascii="Times New Roman" w:hAnsi="Times New Roman" w:cs="Times New Roman"/>
          <w:sz w:val="28"/>
        </w:rPr>
        <w:t>о</w:t>
      </w:r>
      <w:r w:rsidRPr="00874402">
        <w:rPr>
          <w:rFonts w:ascii="Times New Roman" w:hAnsi="Times New Roman" w:cs="Times New Roman"/>
          <w:sz w:val="28"/>
          <w:lang w:val="uk-UA"/>
        </w:rPr>
        <w:t>ристання</w:t>
      </w:r>
      <w:r w:rsidRPr="00874402">
        <w:rPr>
          <w:rFonts w:ascii="Times New Roman" w:hAnsi="Times New Roman" w:cs="Times New Roman"/>
          <w:sz w:val="28"/>
        </w:rPr>
        <w:t xml:space="preserve"> актив</w:t>
      </w:r>
      <w:r w:rsidRPr="00874402">
        <w:rPr>
          <w:rFonts w:ascii="Times New Roman" w:hAnsi="Times New Roman" w:cs="Times New Roman"/>
          <w:sz w:val="28"/>
          <w:lang w:val="uk-UA"/>
        </w:rPr>
        <w:t>ів</w:t>
      </w:r>
      <w:r w:rsidRPr="00874402">
        <w:rPr>
          <w:rFonts w:ascii="Times New Roman" w:hAnsi="Times New Roman" w:cs="Times New Roman"/>
          <w:sz w:val="28"/>
        </w:rPr>
        <w:t>.</w:t>
      </w:r>
      <w:r>
        <w:rPr>
          <w:sz w:val="28"/>
        </w:rPr>
        <w:t xml:space="preserve"> </w:t>
      </w:r>
      <w:r w:rsidRPr="005745C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745C9">
        <w:rPr>
          <w:rFonts w:ascii="Times New Roman" w:hAnsi="Times New Roman" w:cs="Times New Roman"/>
          <w:sz w:val="28"/>
          <w:szCs w:val="28"/>
          <w:lang w:val="uk-UA"/>
        </w:rPr>
        <w:t xml:space="preserve">еріод оборотності становить </w:t>
      </w:r>
      <w:r>
        <w:rPr>
          <w:rFonts w:ascii="Times New Roman" w:hAnsi="Times New Roman" w:cs="Times New Roman"/>
          <w:sz w:val="28"/>
          <w:szCs w:val="28"/>
          <w:lang w:val="uk-UA"/>
        </w:rPr>
        <w:t>553</w:t>
      </w:r>
      <w:r w:rsidRPr="005745C9">
        <w:rPr>
          <w:rFonts w:ascii="Times New Roman" w:hAnsi="Times New Roman" w:cs="Times New Roman"/>
          <w:sz w:val="28"/>
          <w:szCs w:val="28"/>
          <w:lang w:val="uk-UA"/>
        </w:rPr>
        <w:t xml:space="preserve"> днів, </w:t>
      </w:r>
      <w:r>
        <w:rPr>
          <w:rFonts w:ascii="Times New Roman" w:hAnsi="Times New Roman" w:cs="Times New Roman"/>
          <w:sz w:val="28"/>
          <w:szCs w:val="28"/>
          <w:lang w:val="uk-UA"/>
        </w:rPr>
        <w:t>зростання</w:t>
      </w:r>
      <w:r w:rsidRPr="005745C9">
        <w:rPr>
          <w:rFonts w:ascii="Times New Roman" w:hAnsi="Times New Roman" w:cs="Times New Roman"/>
          <w:sz w:val="28"/>
          <w:szCs w:val="28"/>
          <w:lang w:val="uk-UA"/>
        </w:rPr>
        <w:t xml:space="preserve"> за рік на </w:t>
      </w:r>
      <w:r>
        <w:rPr>
          <w:rFonts w:ascii="Times New Roman" w:hAnsi="Times New Roman" w:cs="Times New Roman"/>
          <w:sz w:val="28"/>
          <w:szCs w:val="28"/>
          <w:lang w:val="uk-UA"/>
        </w:rPr>
        <w:t>261</w:t>
      </w:r>
      <w:r w:rsidRPr="005745C9">
        <w:rPr>
          <w:rFonts w:ascii="Times New Roman" w:hAnsi="Times New Roman" w:cs="Times New Roman"/>
          <w:sz w:val="28"/>
          <w:szCs w:val="28"/>
          <w:lang w:val="uk-UA"/>
        </w:rPr>
        <w:t xml:space="preserve"> д</w:t>
      </w:r>
      <w:r>
        <w:rPr>
          <w:rFonts w:ascii="Times New Roman" w:hAnsi="Times New Roman" w:cs="Times New Roman"/>
          <w:sz w:val="28"/>
          <w:szCs w:val="28"/>
          <w:lang w:val="uk-UA"/>
        </w:rPr>
        <w:t>е</w:t>
      </w:r>
      <w:r w:rsidRPr="005745C9">
        <w:rPr>
          <w:rFonts w:ascii="Times New Roman" w:hAnsi="Times New Roman" w:cs="Times New Roman"/>
          <w:sz w:val="28"/>
          <w:szCs w:val="28"/>
          <w:lang w:val="uk-UA"/>
        </w:rPr>
        <w:t>н</w:t>
      </w:r>
      <w:r>
        <w:rPr>
          <w:rFonts w:ascii="Times New Roman" w:hAnsi="Times New Roman" w:cs="Times New Roman"/>
          <w:sz w:val="28"/>
          <w:szCs w:val="28"/>
          <w:lang w:val="uk-UA"/>
        </w:rPr>
        <w:t>ь, т</w:t>
      </w:r>
      <w:r w:rsidRPr="005745C9">
        <w:rPr>
          <w:rFonts w:ascii="Times New Roman" w:hAnsi="Times New Roman" w:cs="Times New Roman"/>
          <w:sz w:val="28"/>
          <w:szCs w:val="28"/>
          <w:lang w:val="uk-UA"/>
        </w:rPr>
        <w:t xml:space="preserve">обто значна кількість </w:t>
      </w:r>
      <w:r>
        <w:rPr>
          <w:rFonts w:ascii="Times New Roman" w:hAnsi="Times New Roman" w:cs="Times New Roman"/>
          <w:sz w:val="28"/>
          <w:szCs w:val="28"/>
          <w:lang w:val="uk-UA"/>
        </w:rPr>
        <w:t>кошт</w:t>
      </w:r>
      <w:r w:rsidRPr="005745C9">
        <w:rPr>
          <w:rFonts w:ascii="Times New Roman" w:hAnsi="Times New Roman" w:cs="Times New Roman"/>
          <w:sz w:val="28"/>
          <w:szCs w:val="28"/>
          <w:lang w:val="uk-UA"/>
        </w:rPr>
        <w:t>ів надовго затримуються в ц</w:t>
      </w:r>
      <w:r>
        <w:rPr>
          <w:rFonts w:ascii="Times New Roman" w:hAnsi="Times New Roman" w:cs="Times New Roman"/>
          <w:sz w:val="28"/>
          <w:szCs w:val="28"/>
          <w:lang w:val="uk-UA"/>
        </w:rPr>
        <w:t>их</w:t>
      </w:r>
      <w:r w:rsidRPr="005745C9">
        <w:rPr>
          <w:rFonts w:ascii="Times New Roman" w:hAnsi="Times New Roman" w:cs="Times New Roman"/>
          <w:sz w:val="28"/>
          <w:szCs w:val="28"/>
          <w:lang w:val="uk-UA"/>
        </w:rPr>
        <w:t xml:space="preserve"> найменш ліквідн</w:t>
      </w:r>
      <w:r>
        <w:rPr>
          <w:rFonts w:ascii="Times New Roman" w:hAnsi="Times New Roman" w:cs="Times New Roman"/>
          <w:sz w:val="28"/>
          <w:szCs w:val="28"/>
          <w:lang w:val="uk-UA"/>
        </w:rPr>
        <w:t>их</w:t>
      </w:r>
      <w:r w:rsidRPr="005745C9">
        <w:rPr>
          <w:rFonts w:ascii="Times New Roman" w:hAnsi="Times New Roman" w:cs="Times New Roman"/>
          <w:sz w:val="28"/>
          <w:szCs w:val="28"/>
          <w:lang w:val="uk-UA"/>
        </w:rPr>
        <w:t xml:space="preserve"> статт</w:t>
      </w:r>
      <w:r>
        <w:rPr>
          <w:rFonts w:ascii="Times New Roman" w:hAnsi="Times New Roman" w:cs="Times New Roman"/>
          <w:sz w:val="28"/>
          <w:szCs w:val="28"/>
          <w:lang w:val="uk-UA"/>
        </w:rPr>
        <w:t>ях</w:t>
      </w:r>
      <w:r w:rsidRPr="005745C9">
        <w:rPr>
          <w:rFonts w:ascii="Times New Roman" w:hAnsi="Times New Roman" w:cs="Times New Roman"/>
          <w:sz w:val="28"/>
          <w:szCs w:val="28"/>
          <w:lang w:val="uk-UA"/>
        </w:rPr>
        <w:t>.</w:t>
      </w:r>
    </w:p>
    <w:p w:rsidR="00486DF9" w:rsidRDefault="00486DF9" w:rsidP="00486DF9">
      <w:pPr>
        <w:spacing w:after="0" w:line="360" w:lineRule="auto"/>
        <w:ind w:firstLine="840"/>
        <w:jc w:val="both"/>
        <w:rPr>
          <w:rFonts w:ascii="Times New Roman" w:hAnsi="Times New Roman" w:cs="Times New Roman"/>
          <w:sz w:val="28"/>
          <w:szCs w:val="28"/>
          <w:lang w:val="uk-UA"/>
        </w:rPr>
      </w:pPr>
      <w:r>
        <w:rPr>
          <w:rFonts w:ascii="Times New Roman" w:hAnsi="Times New Roman" w:cs="Times New Roman"/>
          <w:sz w:val="28"/>
          <w:szCs w:val="28"/>
          <w:lang w:val="uk-UA"/>
        </w:rPr>
        <w:t>Період оборотності дебіторської заборгованості показує, що в аналізованому періоді покупці продукції й замовники послуг, робіт погашали свої зобов'язання в продовж 15 днів. Період оборотності кредиторської заборгованості значно більше періоду оборотності дебіторської заборгованості. Тому відтік коштів кредиторам йде більш інтенсивно, чим одержання коштів від дебіторів. Скорочення тривалості операційного і фінансового циклів розглядається як позитивна тенденція.</w:t>
      </w:r>
    </w:p>
    <w:p w:rsidR="006159BE" w:rsidRDefault="006159BE" w:rsidP="006159BE">
      <w:pPr>
        <w:pStyle w:val="21"/>
        <w:spacing w:after="0" w:line="360" w:lineRule="auto"/>
        <w:ind w:firstLine="840"/>
        <w:jc w:val="both"/>
        <w:rPr>
          <w:sz w:val="28"/>
          <w:szCs w:val="28"/>
          <w:lang w:val="uk-UA"/>
        </w:rPr>
      </w:pPr>
      <w:r w:rsidRPr="001F5FEC">
        <w:rPr>
          <w:sz w:val="28"/>
          <w:szCs w:val="28"/>
          <w:lang w:val="uk-UA"/>
        </w:rPr>
        <w:t>Отже, аналіз фінансового стану підприємства за період 20</w:t>
      </w:r>
      <w:r w:rsidR="00913352">
        <w:rPr>
          <w:sz w:val="28"/>
          <w:szCs w:val="28"/>
          <w:lang w:val="uk-UA"/>
        </w:rPr>
        <w:t>13</w:t>
      </w:r>
      <w:r>
        <w:rPr>
          <w:sz w:val="28"/>
          <w:szCs w:val="28"/>
          <w:lang w:val="uk-UA"/>
        </w:rPr>
        <w:t>-</w:t>
      </w:r>
      <w:r w:rsidRPr="001F5FEC">
        <w:rPr>
          <w:sz w:val="28"/>
          <w:szCs w:val="28"/>
          <w:lang w:val="uk-UA"/>
        </w:rPr>
        <w:t>20</w:t>
      </w:r>
      <w:r>
        <w:rPr>
          <w:sz w:val="28"/>
          <w:szCs w:val="28"/>
          <w:lang w:val="uk-UA"/>
        </w:rPr>
        <w:t>1</w:t>
      </w:r>
      <w:r w:rsidR="00913352">
        <w:rPr>
          <w:sz w:val="28"/>
          <w:szCs w:val="28"/>
          <w:lang w:val="uk-UA"/>
        </w:rPr>
        <w:t>4</w:t>
      </w:r>
      <w:r w:rsidRPr="001F5FEC">
        <w:rPr>
          <w:sz w:val="28"/>
          <w:szCs w:val="28"/>
          <w:lang w:val="uk-UA"/>
        </w:rPr>
        <w:t xml:space="preserve"> рр. показав, що підприємство фінансово стійк</w:t>
      </w:r>
      <w:r>
        <w:rPr>
          <w:sz w:val="28"/>
          <w:szCs w:val="28"/>
          <w:lang w:val="uk-UA"/>
        </w:rPr>
        <w:t>е</w:t>
      </w:r>
      <w:r w:rsidRPr="001F5FEC">
        <w:rPr>
          <w:sz w:val="28"/>
          <w:szCs w:val="28"/>
          <w:lang w:val="uk-UA"/>
        </w:rPr>
        <w:t>, платоспроможн</w:t>
      </w:r>
      <w:r>
        <w:rPr>
          <w:sz w:val="28"/>
          <w:szCs w:val="28"/>
          <w:lang w:val="uk-UA"/>
        </w:rPr>
        <w:t>е</w:t>
      </w:r>
      <w:r w:rsidRPr="001F5FEC">
        <w:rPr>
          <w:sz w:val="28"/>
          <w:szCs w:val="28"/>
          <w:lang w:val="uk-UA"/>
        </w:rPr>
        <w:t xml:space="preserve">, </w:t>
      </w:r>
      <w:r>
        <w:rPr>
          <w:sz w:val="28"/>
          <w:szCs w:val="28"/>
          <w:lang w:val="uk-UA"/>
        </w:rPr>
        <w:t xml:space="preserve">бізнес </w:t>
      </w:r>
      <w:r w:rsidRPr="001F5FEC">
        <w:rPr>
          <w:sz w:val="28"/>
          <w:szCs w:val="28"/>
          <w:lang w:val="uk-UA"/>
        </w:rPr>
        <w:t>рентабельни</w:t>
      </w:r>
      <w:r>
        <w:rPr>
          <w:sz w:val="28"/>
          <w:szCs w:val="28"/>
          <w:lang w:val="uk-UA"/>
        </w:rPr>
        <w:t>й</w:t>
      </w:r>
      <w:r w:rsidRPr="001F5FEC">
        <w:rPr>
          <w:sz w:val="28"/>
          <w:szCs w:val="28"/>
          <w:lang w:val="uk-UA"/>
        </w:rPr>
        <w:t xml:space="preserve">, з високою діловою активністю. </w:t>
      </w:r>
      <w:r w:rsidRPr="00572463">
        <w:rPr>
          <w:sz w:val="28"/>
          <w:szCs w:val="28"/>
        </w:rPr>
        <w:t>Чистий фінансовий результат господарської діяльності за 20</w:t>
      </w:r>
      <w:r>
        <w:rPr>
          <w:sz w:val="28"/>
          <w:szCs w:val="28"/>
          <w:lang w:val="uk-UA"/>
        </w:rPr>
        <w:t>1</w:t>
      </w:r>
      <w:r w:rsidR="00913352">
        <w:rPr>
          <w:sz w:val="28"/>
          <w:szCs w:val="28"/>
          <w:lang w:val="uk-UA"/>
        </w:rPr>
        <w:t>4</w:t>
      </w:r>
      <w:r w:rsidRPr="00572463">
        <w:rPr>
          <w:sz w:val="28"/>
          <w:szCs w:val="28"/>
        </w:rPr>
        <w:t xml:space="preserve"> рік </w:t>
      </w:r>
      <w:r>
        <w:rPr>
          <w:sz w:val="28"/>
          <w:szCs w:val="28"/>
          <w:lang w:val="uk-UA"/>
        </w:rPr>
        <w:t>в порівнянні з 20</w:t>
      </w:r>
      <w:r w:rsidR="00913352">
        <w:rPr>
          <w:sz w:val="28"/>
          <w:szCs w:val="28"/>
          <w:lang w:val="uk-UA"/>
        </w:rPr>
        <w:t>13</w:t>
      </w:r>
      <w:r>
        <w:rPr>
          <w:sz w:val="28"/>
          <w:szCs w:val="28"/>
          <w:lang w:val="uk-UA"/>
        </w:rPr>
        <w:t xml:space="preserve"> р. зріс більше чим вдвічі.</w:t>
      </w:r>
      <w:r w:rsidRPr="00572463">
        <w:rPr>
          <w:sz w:val="28"/>
          <w:szCs w:val="28"/>
        </w:rPr>
        <w:t xml:space="preserve"> </w:t>
      </w:r>
      <w:r>
        <w:rPr>
          <w:sz w:val="28"/>
          <w:szCs w:val="28"/>
          <w:lang w:val="uk-UA"/>
        </w:rPr>
        <w:t xml:space="preserve">Але були виявлені недоліки: позитивні зміни були спричинені зовнішніми факторами, а не модернізацією техніки та обладнання, розвитком бізнес-напрямків, підвищенням інтенсивності праці. При негативних змінах зовнішніх факторів ситуація може обернутися в негативному ракурсі. Необхідно організувати протидію цим ризикам через розвиток нових видів діяльності для укріплення ринкових позицій суб’єкта господарювання.  </w:t>
      </w:r>
    </w:p>
    <w:p w:rsidR="002A581D" w:rsidRDefault="002A581D">
      <w:pPr>
        <w:rPr>
          <w:rFonts w:ascii="Times New Roman" w:hAnsi="Times New Roman"/>
          <w:color w:val="000000"/>
          <w:spacing w:val="-12"/>
          <w:sz w:val="28"/>
          <w:szCs w:val="28"/>
          <w:lang w:val="uk-UA"/>
        </w:rPr>
      </w:pPr>
      <w:r>
        <w:rPr>
          <w:rFonts w:ascii="Times New Roman" w:hAnsi="Times New Roman"/>
          <w:color w:val="000000"/>
          <w:spacing w:val="-12"/>
          <w:sz w:val="28"/>
          <w:szCs w:val="28"/>
          <w:lang w:val="uk-UA"/>
        </w:rPr>
        <w:br w:type="page"/>
      </w:r>
    </w:p>
    <w:p w:rsidR="002A581D" w:rsidRPr="00060515" w:rsidRDefault="002A581D" w:rsidP="00EA5518">
      <w:pPr>
        <w:shd w:val="clear" w:color="auto" w:fill="FFFFFF"/>
        <w:tabs>
          <w:tab w:val="left" w:pos="142"/>
          <w:tab w:val="left" w:pos="284"/>
        </w:tabs>
        <w:spacing w:after="240" w:line="360" w:lineRule="auto"/>
        <w:ind w:firstLine="851"/>
        <w:jc w:val="both"/>
        <w:rPr>
          <w:rFonts w:ascii="Times New Roman" w:hAnsi="Times New Roman"/>
          <w:color w:val="000000"/>
          <w:spacing w:val="-12"/>
          <w:sz w:val="28"/>
          <w:szCs w:val="28"/>
          <w:lang w:val="uk-UA"/>
        </w:rPr>
      </w:pPr>
      <w:r w:rsidRPr="00060515">
        <w:rPr>
          <w:rFonts w:ascii="Times New Roman" w:hAnsi="Times New Roman"/>
          <w:color w:val="000000"/>
          <w:spacing w:val="-12"/>
          <w:sz w:val="28"/>
          <w:szCs w:val="28"/>
          <w:lang w:val="uk-UA"/>
        </w:rPr>
        <w:lastRenderedPageBreak/>
        <w:t>Висновки до другого розділу</w:t>
      </w:r>
    </w:p>
    <w:p w:rsidR="00EA5518" w:rsidRDefault="00657A09" w:rsidP="00EA551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A5518" w:rsidRPr="00D16D20">
        <w:rPr>
          <w:rFonts w:ascii="Times New Roman" w:hAnsi="Times New Roman" w:cs="Times New Roman"/>
          <w:sz w:val="28"/>
          <w:szCs w:val="28"/>
          <w:lang w:val="uk-UA"/>
        </w:rPr>
        <w:t xml:space="preserve">роведений економічний аналіз діяльності </w:t>
      </w:r>
      <w:r>
        <w:rPr>
          <w:rFonts w:ascii="Times New Roman" w:hAnsi="Times New Roman"/>
          <w:sz w:val="28"/>
          <w:szCs w:val="28"/>
          <w:lang w:val="uk-UA"/>
        </w:rPr>
        <w:t>ТОВ «Сільськогосподарське підприємство «Донбас Агро»</w:t>
      </w:r>
      <w:r w:rsidR="00EA5518" w:rsidRPr="00D16D20">
        <w:rPr>
          <w:rFonts w:ascii="Times New Roman" w:hAnsi="Times New Roman" w:cs="Times New Roman"/>
          <w:sz w:val="28"/>
          <w:szCs w:val="28"/>
          <w:lang w:val="uk-UA"/>
        </w:rPr>
        <w:t xml:space="preserve"> </w:t>
      </w:r>
      <w:r w:rsidR="00EA5518">
        <w:rPr>
          <w:rFonts w:ascii="Times New Roman" w:hAnsi="Times New Roman" w:cs="Times New Roman"/>
          <w:sz w:val="28"/>
          <w:szCs w:val="28"/>
          <w:lang w:val="uk-UA"/>
        </w:rPr>
        <w:t>виявів наступне:  підприємство є доходним і прибутковим, зі стабільною штатною структурою. При цьому зміни показників рентабельності мають коливальний характер (з 14,08% у 20</w:t>
      </w:r>
      <w:r w:rsidR="00596925">
        <w:rPr>
          <w:rFonts w:ascii="Times New Roman" w:hAnsi="Times New Roman" w:cs="Times New Roman"/>
          <w:sz w:val="28"/>
          <w:szCs w:val="28"/>
          <w:lang w:val="uk-UA"/>
        </w:rPr>
        <w:t>12</w:t>
      </w:r>
      <w:r w:rsidR="00EA5518">
        <w:rPr>
          <w:rFonts w:ascii="Times New Roman" w:hAnsi="Times New Roman" w:cs="Times New Roman"/>
          <w:sz w:val="28"/>
          <w:szCs w:val="28"/>
          <w:lang w:val="uk-UA"/>
        </w:rPr>
        <w:t xml:space="preserve"> році - до 2,38% у 20</w:t>
      </w:r>
      <w:r w:rsidR="00596925">
        <w:rPr>
          <w:rFonts w:ascii="Times New Roman" w:hAnsi="Times New Roman" w:cs="Times New Roman"/>
          <w:sz w:val="28"/>
          <w:szCs w:val="28"/>
          <w:lang w:val="uk-UA"/>
        </w:rPr>
        <w:t>13</w:t>
      </w:r>
      <w:r w:rsidR="00EA5518">
        <w:rPr>
          <w:rFonts w:ascii="Times New Roman" w:hAnsi="Times New Roman" w:cs="Times New Roman"/>
          <w:sz w:val="28"/>
          <w:szCs w:val="28"/>
          <w:lang w:val="uk-UA"/>
        </w:rPr>
        <w:t xml:space="preserve"> році, у 201</w:t>
      </w:r>
      <w:r w:rsidR="00596925">
        <w:rPr>
          <w:rFonts w:ascii="Times New Roman" w:hAnsi="Times New Roman" w:cs="Times New Roman"/>
          <w:sz w:val="28"/>
          <w:szCs w:val="28"/>
          <w:lang w:val="uk-UA"/>
        </w:rPr>
        <w:t>4</w:t>
      </w:r>
      <w:r w:rsidR="00EA5518">
        <w:rPr>
          <w:rFonts w:ascii="Times New Roman" w:hAnsi="Times New Roman" w:cs="Times New Roman"/>
          <w:sz w:val="28"/>
          <w:szCs w:val="28"/>
          <w:lang w:val="uk-UA"/>
        </w:rPr>
        <w:t xml:space="preserve"> році показник збільшився до 15,04%), що оцінюється як відсутність стабільного росту у господарчій діяльності підприємства. </w:t>
      </w:r>
    </w:p>
    <w:p w:rsidR="00596925" w:rsidRDefault="00EA5518" w:rsidP="0059692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Порівняння темпів зростання доходів і витрат показало перевищення темпів зростання собівартості над темпами зростання доходів, що негативно впливає на кінцевий результат діяльності.  </w:t>
      </w:r>
      <w:r>
        <w:rPr>
          <w:rFonts w:ascii="Times New Roman" w:hAnsi="Times New Roman" w:cs="Times New Roman"/>
          <w:bCs/>
          <w:sz w:val="28"/>
          <w:szCs w:val="28"/>
          <w:lang w:val="uk-UA"/>
        </w:rPr>
        <w:t xml:space="preserve">Продуктивність праці змінювалася нерівномірно, як і валові доходи. </w:t>
      </w:r>
      <w:r>
        <w:rPr>
          <w:rFonts w:ascii="Times New Roman" w:hAnsi="Times New Roman" w:cs="Times New Roman"/>
          <w:sz w:val="28"/>
          <w:szCs w:val="28"/>
          <w:lang w:val="uk-UA"/>
        </w:rPr>
        <w:t>Т</w:t>
      </w:r>
      <w:r w:rsidRPr="00901AF7">
        <w:rPr>
          <w:rFonts w:ascii="Times New Roman" w:hAnsi="Times New Roman" w:cs="Times New Roman"/>
          <w:sz w:val="28"/>
          <w:szCs w:val="28"/>
          <w:lang w:val="uk-UA"/>
        </w:rPr>
        <w:t>ехнічний стан основних фондів на підприємстві погіршився, про що свідчить  збільшення  коефіцієнта  зносу і зменшення коефіцієнта придатності</w:t>
      </w:r>
      <w:r>
        <w:rPr>
          <w:rFonts w:ascii="Times New Roman" w:hAnsi="Times New Roman" w:cs="Times New Roman"/>
          <w:sz w:val="28"/>
          <w:szCs w:val="28"/>
          <w:lang w:val="uk-UA"/>
        </w:rPr>
        <w:t xml:space="preserve"> фондів. </w:t>
      </w:r>
    </w:p>
    <w:p w:rsidR="00596925" w:rsidRDefault="00EA5518" w:rsidP="0059692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постійно має дефіцит вільних грошових коштів для повноцінного функціонування, тому звертається за кредитуванням в банки. </w:t>
      </w:r>
      <w:r w:rsidR="00596925">
        <w:rPr>
          <w:rFonts w:ascii="Times New Roman" w:hAnsi="Times New Roman" w:cs="Times New Roman"/>
          <w:sz w:val="28"/>
          <w:szCs w:val="28"/>
          <w:lang w:val="uk-UA"/>
        </w:rPr>
        <w:t>П</w:t>
      </w:r>
      <w:r w:rsidR="000E4896">
        <w:rPr>
          <w:rFonts w:ascii="Times New Roman" w:hAnsi="Times New Roman"/>
          <w:sz w:val="28"/>
          <w:szCs w:val="28"/>
          <w:lang w:val="uk-UA"/>
        </w:rPr>
        <w:t xml:space="preserve">ідприємство </w:t>
      </w:r>
      <w:r>
        <w:rPr>
          <w:rFonts w:ascii="Times New Roman" w:hAnsi="Times New Roman" w:cs="Times New Roman"/>
          <w:sz w:val="28"/>
          <w:szCs w:val="28"/>
          <w:lang w:val="uk-UA"/>
        </w:rPr>
        <w:t xml:space="preserve">є ліквідним і платоспроможнім, але були відмічені недоліки: фінансові показники загальної та короткотермінової ліквідності значно перевищують нормативний рівень, а абсолютна ліквідність в рази менша нормативу. Тобто на підприємстві переважають запаси і дебіторська заборгованість, внаслідок чого складається дефіцит вільних грошових коштів. </w:t>
      </w:r>
    </w:p>
    <w:p w:rsidR="00EA5518" w:rsidRDefault="00EA5518" w:rsidP="0059692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201</w:t>
      </w:r>
      <w:r w:rsidR="00596925">
        <w:rPr>
          <w:rFonts w:ascii="Times New Roman" w:hAnsi="Times New Roman" w:cs="Times New Roman"/>
          <w:sz w:val="28"/>
          <w:szCs w:val="28"/>
          <w:lang w:val="uk-UA"/>
        </w:rPr>
        <w:t>4</w:t>
      </w:r>
      <w:r>
        <w:rPr>
          <w:rFonts w:ascii="Times New Roman" w:hAnsi="Times New Roman" w:cs="Times New Roman"/>
          <w:sz w:val="28"/>
          <w:szCs w:val="28"/>
          <w:lang w:val="uk-UA"/>
        </w:rPr>
        <w:t xml:space="preserve"> році показники рентабельності значно зросли. Але економічний аналіз показав, що зростання доходів та прибутку в 201</w:t>
      </w:r>
      <w:r w:rsidR="00596925">
        <w:rPr>
          <w:rFonts w:ascii="Times New Roman" w:hAnsi="Times New Roman" w:cs="Times New Roman"/>
          <w:sz w:val="28"/>
          <w:szCs w:val="28"/>
          <w:lang w:val="uk-UA"/>
        </w:rPr>
        <w:t>4</w:t>
      </w:r>
      <w:r>
        <w:rPr>
          <w:rFonts w:ascii="Times New Roman" w:hAnsi="Times New Roman" w:cs="Times New Roman"/>
          <w:sz w:val="28"/>
          <w:szCs w:val="28"/>
          <w:lang w:val="uk-UA"/>
        </w:rPr>
        <w:t xml:space="preserve"> році було зв’язане із зростанням цін на ринку сільськогосподарської продукції. Тобто в цілому необхідно зазначити, що для </w:t>
      </w:r>
      <w:r w:rsidR="000E4896">
        <w:rPr>
          <w:rFonts w:ascii="Times New Roman" w:hAnsi="Times New Roman"/>
          <w:sz w:val="28"/>
          <w:szCs w:val="28"/>
          <w:lang w:val="uk-UA"/>
        </w:rPr>
        <w:t>підприємств</w:t>
      </w:r>
      <w:r w:rsidR="00596925">
        <w:rPr>
          <w:rFonts w:ascii="Times New Roman" w:hAnsi="Times New Roman"/>
          <w:sz w:val="28"/>
          <w:szCs w:val="28"/>
          <w:lang w:val="uk-UA"/>
        </w:rPr>
        <w:t>а</w:t>
      </w:r>
      <w:r w:rsidR="000E4896">
        <w:rPr>
          <w:rFonts w:ascii="Times New Roman" w:hAnsi="Times New Roman"/>
          <w:sz w:val="28"/>
          <w:szCs w:val="28"/>
          <w:lang w:val="uk-UA"/>
        </w:rPr>
        <w:t xml:space="preserve"> «Донбас Агро» </w:t>
      </w:r>
      <w:r w:rsidR="00596925">
        <w:rPr>
          <w:rFonts w:ascii="Times New Roman" w:hAnsi="Times New Roman"/>
          <w:sz w:val="28"/>
          <w:szCs w:val="28"/>
          <w:lang w:val="uk-UA"/>
        </w:rPr>
        <w:t xml:space="preserve">підвищення </w:t>
      </w:r>
      <w:r>
        <w:rPr>
          <w:rFonts w:ascii="Times New Roman" w:hAnsi="Times New Roman" w:cs="Times New Roman"/>
          <w:sz w:val="28"/>
          <w:szCs w:val="28"/>
          <w:lang w:val="uk-UA"/>
        </w:rPr>
        <w:t>ефективніст</w:t>
      </w:r>
      <w:r w:rsidR="00596925">
        <w:rPr>
          <w:rFonts w:ascii="Times New Roman" w:hAnsi="Times New Roman" w:cs="Times New Roman"/>
          <w:sz w:val="28"/>
          <w:szCs w:val="28"/>
          <w:lang w:val="uk-UA"/>
        </w:rPr>
        <w:t>і</w:t>
      </w:r>
      <w:r>
        <w:rPr>
          <w:rFonts w:ascii="Times New Roman" w:hAnsi="Times New Roman" w:cs="Times New Roman"/>
          <w:sz w:val="28"/>
          <w:szCs w:val="28"/>
          <w:lang w:val="uk-UA"/>
        </w:rPr>
        <w:t xml:space="preserve"> господарської діяльності є актуальним для того щоб направити розвиток підприємства на стабільне зростання</w:t>
      </w:r>
      <w:r w:rsidR="00596925">
        <w:rPr>
          <w:rFonts w:ascii="Times New Roman" w:hAnsi="Times New Roman" w:cs="Times New Roman"/>
          <w:sz w:val="28"/>
          <w:szCs w:val="28"/>
          <w:lang w:val="uk-UA"/>
        </w:rPr>
        <w:t xml:space="preserve">. </w:t>
      </w:r>
    </w:p>
    <w:p w:rsidR="00622D8A" w:rsidRDefault="006159BE" w:rsidP="00622D8A">
      <w:pPr>
        <w:pStyle w:val="1"/>
        <w:keepNext w:val="0"/>
        <w:spacing w:before="0" w:after="0" w:line="360" w:lineRule="auto"/>
        <w:ind w:firstLine="851"/>
        <w:jc w:val="center"/>
        <w:rPr>
          <w:rFonts w:ascii="Times New Roman" w:hAnsi="Times New Roman"/>
          <w:b w:val="0"/>
          <w:sz w:val="28"/>
          <w:szCs w:val="28"/>
          <w:lang w:val="uk-UA"/>
        </w:rPr>
      </w:pPr>
      <w:r>
        <w:rPr>
          <w:rFonts w:ascii="Times New Roman" w:hAnsi="Times New Roman" w:cs="Times New Roman"/>
          <w:sz w:val="28"/>
          <w:szCs w:val="28"/>
          <w:lang w:val="uk-UA"/>
        </w:rPr>
        <w:br w:type="page"/>
      </w:r>
      <w:r w:rsidR="00622D8A" w:rsidRPr="0051426F">
        <w:rPr>
          <w:rFonts w:ascii="Times New Roman" w:hAnsi="Times New Roman" w:cs="Times New Roman"/>
          <w:b w:val="0"/>
          <w:sz w:val="28"/>
          <w:szCs w:val="28"/>
          <w:lang w:val="uk-UA"/>
        </w:rPr>
        <w:lastRenderedPageBreak/>
        <w:t>РОЗДІЛ 3. ПРОПОЗИЦІ</w:t>
      </w:r>
      <w:r w:rsidR="00622D8A">
        <w:rPr>
          <w:rFonts w:ascii="Times New Roman" w:hAnsi="Times New Roman" w:cs="Times New Roman"/>
          <w:b w:val="0"/>
          <w:sz w:val="28"/>
          <w:szCs w:val="28"/>
          <w:lang w:val="uk-UA"/>
        </w:rPr>
        <w:t xml:space="preserve">Ї </w:t>
      </w:r>
      <w:r w:rsidR="00622D8A" w:rsidRPr="0051426F">
        <w:rPr>
          <w:rFonts w:ascii="Times New Roman" w:hAnsi="Times New Roman" w:cs="Times New Roman"/>
          <w:b w:val="0"/>
          <w:sz w:val="28"/>
          <w:szCs w:val="28"/>
          <w:lang w:val="uk-UA"/>
        </w:rPr>
        <w:t>ЩОДО</w:t>
      </w:r>
      <w:r w:rsidR="00622D8A" w:rsidRPr="00C86817">
        <w:rPr>
          <w:rFonts w:ascii="Times New Roman" w:hAnsi="Times New Roman" w:cs="Times New Roman"/>
          <w:sz w:val="28"/>
          <w:szCs w:val="28"/>
          <w:lang w:val="uk-UA"/>
        </w:rPr>
        <w:t xml:space="preserve"> </w:t>
      </w:r>
      <w:r w:rsidR="00622D8A" w:rsidRPr="00C86817">
        <w:rPr>
          <w:rFonts w:ascii="Times New Roman" w:hAnsi="Times New Roman" w:cs="Times New Roman"/>
          <w:b w:val="0"/>
          <w:sz w:val="28"/>
          <w:szCs w:val="28"/>
          <w:lang w:val="uk-UA"/>
        </w:rPr>
        <w:t>ПІДВИЩЕННЯ</w:t>
      </w:r>
      <w:r w:rsidR="00622D8A" w:rsidRPr="0051426F">
        <w:rPr>
          <w:rFonts w:ascii="Times New Roman" w:hAnsi="Times New Roman" w:cs="Times New Roman"/>
          <w:b w:val="0"/>
          <w:sz w:val="28"/>
          <w:szCs w:val="28"/>
          <w:lang w:val="uk-UA"/>
        </w:rPr>
        <w:t xml:space="preserve"> </w:t>
      </w:r>
      <w:r w:rsidR="00622D8A">
        <w:rPr>
          <w:rFonts w:ascii="Times New Roman" w:hAnsi="Times New Roman" w:cs="Times New Roman"/>
          <w:b w:val="0"/>
          <w:sz w:val="28"/>
          <w:szCs w:val="28"/>
          <w:lang w:val="uk-UA"/>
        </w:rPr>
        <w:t xml:space="preserve"> </w:t>
      </w:r>
      <w:r w:rsidR="00622D8A" w:rsidRPr="00C86817">
        <w:rPr>
          <w:rFonts w:ascii="Times New Roman" w:hAnsi="Times New Roman" w:cs="Times New Roman"/>
          <w:b w:val="0"/>
          <w:sz w:val="28"/>
          <w:szCs w:val="28"/>
          <w:lang w:val="uk-UA"/>
        </w:rPr>
        <w:t>ЕКОНОМІЧНО</w:t>
      </w:r>
      <w:r w:rsidR="00622D8A">
        <w:rPr>
          <w:rFonts w:ascii="Times New Roman" w:hAnsi="Times New Roman" w:cs="Times New Roman"/>
          <w:b w:val="0"/>
          <w:sz w:val="28"/>
          <w:szCs w:val="28"/>
          <w:lang w:val="uk-UA"/>
        </w:rPr>
        <w:t>Ї</w:t>
      </w:r>
      <w:r w:rsidR="00622D8A" w:rsidRPr="00C86817">
        <w:rPr>
          <w:rFonts w:ascii="Times New Roman" w:hAnsi="Times New Roman" w:cs="Times New Roman"/>
          <w:b w:val="0"/>
          <w:sz w:val="28"/>
          <w:szCs w:val="28"/>
          <w:lang w:val="uk-UA"/>
        </w:rPr>
        <w:t xml:space="preserve">    ЕФЕКТИВН</w:t>
      </w:r>
      <w:r w:rsidR="00622D8A">
        <w:rPr>
          <w:rFonts w:ascii="Times New Roman" w:hAnsi="Times New Roman" w:cs="Times New Roman"/>
          <w:b w:val="0"/>
          <w:sz w:val="28"/>
          <w:szCs w:val="28"/>
          <w:lang w:val="uk-UA"/>
        </w:rPr>
        <w:t>О</w:t>
      </w:r>
      <w:r w:rsidR="00622D8A" w:rsidRPr="00C86817">
        <w:rPr>
          <w:rFonts w:ascii="Times New Roman" w:hAnsi="Times New Roman" w:cs="Times New Roman"/>
          <w:b w:val="0"/>
          <w:sz w:val="28"/>
          <w:szCs w:val="28"/>
          <w:lang w:val="uk-UA"/>
        </w:rPr>
        <w:t>СТ</w:t>
      </w:r>
      <w:r w:rsidR="00622D8A">
        <w:rPr>
          <w:rFonts w:ascii="Times New Roman" w:hAnsi="Times New Roman" w:cs="Times New Roman"/>
          <w:b w:val="0"/>
          <w:sz w:val="28"/>
          <w:szCs w:val="28"/>
          <w:lang w:val="uk-UA"/>
        </w:rPr>
        <w:t>І</w:t>
      </w:r>
      <w:r w:rsidR="00622D8A" w:rsidRPr="00C86817">
        <w:rPr>
          <w:rFonts w:ascii="Times New Roman" w:hAnsi="Times New Roman" w:cs="Times New Roman"/>
          <w:b w:val="0"/>
          <w:sz w:val="28"/>
          <w:szCs w:val="28"/>
          <w:lang w:val="uk-UA"/>
        </w:rPr>
        <w:t xml:space="preserve">   ДІЯЛЬНОСТІ   </w:t>
      </w:r>
      <w:r w:rsidR="00622D8A" w:rsidRPr="00C86817">
        <w:rPr>
          <w:rFonts w:ascii="Times New Roman" w:hAnsi="Times New Roman"/>
          <w:b w:val="0"/>
          <w:sz w:val="28"/>
          <w:szCs w:val="28"/>
          <w:lang w:val="uk-UA"/>
        </w:rPr>
        <w:t>ТОВ «СІЛЬСЬКОГОСПОДАРСЬКЕ</w:t>
      </w:r>
    </w:p>
    <w:p w:rsidR="00622D8A" w:rsidRPr="00C86817" w:rsidRDefault="00622D8A" w:rsidP="00622D8A">
      <w:pPr>
        <w:pStyle w:val="1"/>
        <w:keepNext w:val="0"/>
        <w:spacing w:before="0" w:after="0" w:line="360" w:lineRule="auto"/>
        <w:ind w:firstLine="851"/>
        <w:jc w:val="center"/>
        <w:rPr>
          <w:rFonts w:ascii="Times New Roman" w:hAnsi="Times New Roman"/>
          <w:b w:val="0"/>
          <w:sz w:val="28"/>
          <w:szCs w:val="28"/>
          <w:lang w:val="uk-UA"/>
        </w:rPr>
      </w:pPr>
      <w:r w:rsidRPr="00C86817">
        <w:rPr>
          <w:rFonts w:ascii="Times New Roman" w:hAnsi="Times New Roman"/>
          <w:b w:val="0"/>
          <w:sz w:val="28"/>
          <w:szCs w:val="28"/>
          <w:lang w:val="uk-UA"/>
        </w:rPr>
        <w:t>ПІДПРИЄМСТВО «ДОНБАС АГРО»</w:t>
      </w:r>
    </w:p>
    <w:p w:rsidR="006159BE" w:rsidRPr="00612175" w:rsidRDefault="006159BE" w:rsidP="004653DE">
      <w:pPr>
        <w:spacing w:after="0" w:line="240" w:lineRule="auto"/>
        <w:ind w:firstLine="851"/>
        <w:jc w:val="center"/>
        <w:rPr>
          <w:lang w:val="uk-UA" w:eastAsia="ru-RU"/>
        </w:rPr>
      </w:pPr>
    </w:p>
    <w:p w:rsidR="00B10D93" w:rsidRDefault="00C31D43" w:rsidP="00B10D93">
      <w:pPr>
        <w:pStyle w:val="2"/>
        <w:tabs>
          <w:tab w:val="left" w:pos="142"/>
        </w:tabs>
        <w:spacing w:after="240"/>
        <w:ind w:firstLine="851"/>
        <w:jc w:val="both"/>
      </w:pPr>
      <w:r>
        <w:t>3</w:t>
      </w:r>
      <w:r w:rsidR="00B10D93">
        <w:t>.</w:t>
      </w:r>
      <w:r>
        <w:t>1</w:t>
      </w:r>
      <w:r w:rsidR="00B10D93" w:rsidRPr="009E5625">
        <w:t>. Дослідження умов та напрямків підвищенням економічної ефективності діяльності підприємств</w:t>
      </w:r>
      <w:r w:rsidR="00622D8A" w:rsidRPr="009E5625">
        <w:t>а</w:t>
      </w:r>
      <w:r w:rsidR="00B10D93" w:rsidRPr="009E5625">
        <w:t xml:space="preserve"> «Донбас Агро»</w:t>
      </w:r>
      <w:r w:rsidR="00B10D93">
        <w:t xml:space="preserve"> </w:t>
      </w:r>
    </w:p>
    <w:p w:rsidR="00B10D93" w:rsidRDefault="00B10D93" w:rsidP="000008DA">
      <w:pPr>
        <w:tabs>
          <w:tab w:val="left" w:pos="142"/>
        </w:tabs>
        <w:spacing w:after="0" w:line="360" w:lineRule="auto"/>
        <w:ind w:firstLine="851"/>
        <w:jc w:val="both"/>
        <w:rPr>
          <w:rFonts w:ascii="Times New Roman" w:hAnsi="Times New Roman"/>
          <w:sz w:val="28"/>
          <w:szCs w:val="28"/>
          <w:lang w:val="uk-UA"/>
        </w:rPr>
      </w:pPr>
      <w:r>
        <w:rPr>
          <w:rFonts w:ascii="Times New Roman" w:hAnsi="Times New Roman"/>
          <w:sz w:val="28"/>
          <w:szCs w:val="28"/>
        </w:rPr>
        <w:t xml:space="preserve">Розвиток </w:t>
      </w:r>
      <w:r w:rsidR="00622D8A">
        <w:rPr>
          <w:rFonts w:ascii="Times New Roman" w:hAnsi="Times New Roman"/>
          <w:sz w:val="28"/>
          <w:szCs w:val="28"/>
          <w:lang w:val="uk-UA"/>
        </w:rPr>
        <w:t>бізнесу підприємства</w:t>
      </w:r>
      <w:r>
        <w:rPr>
          <w:rFonts w:ascii="Times New Roman" w:hAnsi="Times New Roman"/>
          <w:sz w:val="28"/>
          <w:szCs w:val="28"/>
        </w:rPr>
        <w:t xml:space="preserve"> повинен супроводитися підвищенням його результативності (ефективності). У свою чергу, підвищення ефективності </w:t>
      </w:r>
      <w:r w:rsidR="009E5625">
        <w:rPr>
          <w:rFonts w:ascii="Times New Roman" w:hAnsi="Times New Roman"/>
          <w:sz w:val="28"/>
          <w:szCs w:val="28"/>
          <w:lang w:val="uk-UA"/>
        </w:rPr>
        <w:t xml:space="preserve">діяльності </w:t>
      </w:r>
      <w:r>
        <w:rPr>
          <w:rFonts w:ascii="Times New Roman" w:hAnsi="Times New Roman"/>
          <w:sz w:val="28"/>
          <w:szCs w:val="28"/>
        </w:rPr>
        <w:t xml:space="preserve"> визначається зростанням позитивних змін, наявністю необхідних ресурсів і умов їх використання. Ефективність </w:t>
      </w:r>
      <w:r w:rsidR="00622D8A">
        <w:rPr>
          <w:rFonts w:ascii="Times New Roman" w:hAnsi="Times New Roman"/>
          <w:sz w:val="28"/>
          <w:szCs w:val="28"/>
          <w:lang w:val="uk-UA"/>
        </w:rPr>
        <w:t>використання</w:t>
      </w:r>
      <w:r>
        <w:rPr>
          <w:rFonts w:ascii="Times New Roman" w:hAnsi="Times New Roman"/>
          <w:sz w:val="28"/>
          <w:szCs w:val="28"/>
        </w:rPr>
        <w:t xml:space="preserve"> виробничи</w:t>
      </w:r>
      <w:r w:rsidR="00622D8A">
        <w:rPr>
          <w:rFonts w:ascii="Times New Roman" w:hAnsi="Times New Roman"/>
          <w:sz w:val="28"/>
          <w:szCs w:val="28"/>
          <w:lang w:val="uk-UA"/>
        </w:rPr>
        <w:t>х</w:t>
      </w:r>
      <w:r>
        <w:rPr>
          <w:rFonts w:ascii="Times New Roman" w:hAnsi="Times New Roman"/>
          <w:sz w:val="28"/>
          <w:szCs w:val="28"/>
        </w:rPr>
        <w:t xml:space="preserve"> ресурс</w:t>
      </w:r>
      <w:r w:rsidR="00622D8A">
        <w:rPr>
          <w:rFonts w:ascii="Times New Roman" w:hAnsi="Times New Roman"/>
          <w:sz w:val="28"/>
          <w:szCs w:val="28"/>
          <w:lang w:val="uk-UA"/>
        </w:rPr>
        <w:t>ів</w:t>
      </w:r>
      <w:r>
        <w:rPr>
          <w:rFonts w:ascii="Times New Roman" w:hAnsi="Times New Roman"/>
          <w:sz w:val="28"/>
          <w:szCs w:val="28"/>
        </w:rPr>
        <w:t xml:space="preserve"> характеризується мірою досягнення цілей підприємства і заданої норми розвитку в зіставленні з витраченими на це засобами. Основні чинники, які визначають ефективність </w:t>
      </w:r>
      <w:r w:rsidR="00622D8A">
        <w:rPr>
          <w:rFonts w:ascii="Times New Roman" w:hAnsi="Times New Roman"/>
          <w:sz w:val="28"/>
          <w:szCs w:val="28"/>
          <w:lang w:val="uk-UA"/>
        </w:rPr>
        <w:t>використання</w:t>
      </w:r>
      <w:r>
        <w:rPr>
          <w:rFonts w:ascii="Times New Roman" w:hAnsi="Times New Roman"/>
          <w:sz w:val="28"/>
          <w:szCs w:val="28"/>
        </w:rPr>
        <w:t xml:space="preserve"> виробничи</w:t>
      </w:r>
      <w:r w:rsidR="00622D8A">
        <w:rPr>
          <w:rFonts w:ascii="Times New Roman" w:hAnsi="Times New Roman"/>
          <w:sz w:val="28"/>
          <w:szCs w:val="28"/>
          <w:lang w:val="uk-UA"/>
        </w:rPr>
        <w:t>х</w:t>
      </w:r>
      <w:r>
        <w:rPr>
          <w:rFonts w:ascii="Times New Roman" w:hAnsi="Times New Roman"/>
          <w:sz w:val="28"/>
          <w:szCs w:val="28"/>
        </w:rPr>
        <w:t xml:space="preserve"> ресурс</w:t>
      </w:r>
      <w:r w:rsidR="00622D8A">
        <w:rPr>
          <w:rFonts w:ascii="Times New Roman" w:hAnsi="Times New Roman"/>
          <w:sz w:val="28"/>
          <w:szCs w:val="28"/>
          <w:lang w:val="uk-UA"/>
        </w:rPr>
        <w:t>ів</w:t>
      </w:r>
      <w:r>
        <w:t xml:space="preserve"> </w:t>
      </w:r>
      <w:r>
        <w:rPr>
          <w:rFonts w:ascii="Times New Roman" w:hAnsi="Times New Roman"/>
          <w:sz w:val="28"/>
          <w:szCs w:val="28"/>
          <w:lang w:val="uk-UA"/>
        </w:rPr>
        <w:t>ТОВ «Сільськогосподарське підприємство «Донбас Агро»</w:t>
      </w:r>
      <w:r>
        <w:rPr>
          <w:rFonts w:ascii="Times New Roman" w:hAnsi="Times New Roman"/>
          <w:sz w:val="28"/>
          <w:szCs w:val="28"/>
        </w:rPr>
        <w:t>, показані на рис.</w:t>
      </w:r>
      <w:r>
        <w:rPr>
          <w:rFonts w:ascii="Times New Roman" w:hAnsi="Times New Roman"/>
          <w:sz w:val="28"/>
          <w:szCs w:val="28"/>
          <w:lang w:val="uk-UA"/>
        </w:rPr>
        <w:t xml:space="preserve"> </w:t>
      </w:r>
      <w:r w:rsidR="00C31D43">
        <w:rPr>
          <w:rFonts w:ascii="Times New Roman" w:hAnsi="Times New Roman"/>
          <w:sz w:val="28"/>
          <w:szCs w:val="28"/>
          <w:lang w:val="uk-UA"/>
        </w:rPr>
        <w:t>3</w:t>
      </w:r>
      <w:r>
        <w:rPr>
          <w:rFonts w:ascii="Times New Roman" w:hAnsi="Times New Roman"/>
          <w:sz w:val="28"/>
          <w:szCs w:val="28"/>
        </w:rPr>
        <w:t>.</w:t>
      </w:r>
      <w:r w:rsidR="00C31D43">
        <w:rPr>
          <w:rFonts w:ascii="Times New Roman" w:hAnsi="Times New Roman"/>
          <w:sz w:val="28"/>
          <w:szCs w:val="28"/>
          <w:lang w:val="uk-UA"/>
        </w:rPr>
        <w:t>1</w:t>
      </w:r>
      <w:r>
        <w:rPr>
          <w:rFonts w:ascii="Times New Roman" w:hAnsi="Times New Roman"/>
          <w:sz w:val="28"/>
          <w:szCs w:val="28"/>
        </w:rPr>
        <w:t>.</w:t>
      </w:r>
    </w:p>
    <w:p w:rsidR="00B10D93" w:rsidRDefault="00B10D93" w:rsidP="00B10D93">
      <w:pPr>
        <w:spacing w:after="0" w:line="360" w:lineRule="auto"/>
        <w:ind w:firstLine="851"/>
        <w:jc w:val="center"/>
        <w:rPr>
          <w:sz w:val="28"/>
          <w:szCs w:val="28"/>
        </w:rPr>
      </w:pPr>
      <w:r>
        <w:rPr>
          <w:noProof/>
          <w:sz w:val="28"/>
          <w:szCs w:val="28"/>
          <w:lang w:eastAsia="ru-RU"/>
        </w:rPr>
        <w:drawing>
          <wp:inline distT="0" distB="0" distL="0" distR="0">
            <wp:extent cx="5191125" cy="3800475"/>
            <wp:effectExtent l="0" t="19050" r="0" b="0"/>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B10D93" w:rsidRPr="00B10D93" w:rsidRDefault="00B10D93" w:rsidP="00B10D93">
      <w:pPr>
        <w:pStyle w:val="a7"/>
        <w:spacing w:before="0" w:beforeAutospacing="0" w:after="0" w:afterAutospacing="0" w:line="360" w:lineRule="auto"/>
        <w:ind w:firstLine="851"/>
        <w:jc w:val="center"/>
        <w:rPr>
          <w:rFonts w:ascii="Times New Roman" w:hAnsi="Times New Roman"/>
          <w:sz w:val="28"/>
          <w:szCs w:val="28"/>
          <w:lang w:val="uk-UA"/>
        </w:rPr>
      </w:pPr>
      <w:r>
        <w:rPr>
          <w:rFonts w:ascii="Times New Roman" w:hAnsi="Times New Roman"/>
          <w:sz w:val="28"/>
          <w:szCs w:val="28"/>
          <w:lang w:val="uk-UA"/>
        </w:rPr>
        <w:t xml:space="preserve">Рис. </w:t>
      </w:r>
      <w:r w:rsidR="00C31D43">
        <w:rPr>
          <w:rFonts w:ascii="Times New Roman" w:hAnsi="Times New Roman"/>
          <w:sz w:val="28"/>
          <w:szCs w:val="28"/>
          <w:lang w:val="uk-UA"/>
        </w:rPr>
        <w:t>3</w:t>
      </w:r>
      <w:r>
        <w:rPr>
          <w:rFonts w:ascii="Times New Roman" w:hAnsi="Times New Roman"/>
          <w:sz w:val="28"/>
          <w:szCs w:val="28"/>
          <w:lang w:val="uk-UA"/>
        </w:rPr>
        <w:t>.</w:t>
      </w:r>
      <w:r w:rsidR="00C31D43">
        <w:rPr>
          <w:rFonts w:ascii="Times New Roman" w:hAnsi="Times New Roman"/>
          <w:sz w:val="28"/>
          <w:szCs w:val="28"/>
          <w:lang w:val="uk-UA"/>
        </w:rPr>
        <w:t>1</w:t>
      </w:r>
      <w:r>
        <w:rPr>
          <w:rFonts w:ascii="Times New Roman" w:hAnsi="Times New Roman"/>
          <w:sz w:val="28"/>
          <w:szCs w:val="28"/>
          <w:lang w:val="uk-UA"/>
        </w:rPr>
        <w:t>. Ч</w:t>
      </w:r>
      <w:r w:rsidRPr="000008DA">
        <w:rPr>
          <w:rFonts w:ascii="Times New Roman" w:hAnsi="Times New Roman"/>
          <w:sz w:val="28"/>
          <w:szCs w:val="28"/>
          <w:lang w:val="uk-UA"/>
        </w:rPr>
        <w:t xml:space="preserve">инники, які визначають ефективність </w:t>
      </w:r>
      <w:r w:rsidR="000008DA">
        <w:rPr>
          <w:rFonts w:ascii="Times New Roman" w:hAnsi="Times New Roman"/>
          <w:sz w:val="28"/>
          <w:szCs w:val="28"/>
          <w:lang w:val="uk-UA"/>
        </w:rPr>
        <w:t>функціонування підприємства</w:t>
      </w:r>
    </w:p>
    <w:p w:rsidR="00B10D93" w:rsidRDefault="00B10D93" w:rsidP="002A1313">
      <w:pPr>
        <w:pStyle w:val="a7"/>
        <w:spacing w:before="0" w:beforeAutospacing="0" w:after="0" w:afterAutospacing="0" w:line="360" w:lineRule="auto"/>
        <w:ind w:firstLine="851"/>
        <w:jc w:val="both"/>
        <w:rPr>
          <w:rFonts w:ascii="Times New Roman" w:hAnsi="Times New Roman"/>
          <w:color w:val="000000"/>
          <w:sz w:val="28"/>
          <w:szCs w:val="28"/>
          <w:lang w:val="uk-UA"/>
        </w:rPr>
      </w:pPr>
      <w:r>
        <w:rPr>
          <w:rFonts w:ascii="Times New Roman" w:hAnsi="Times New Roman"/>
          <w:sz w:val="28"/>
          <w:szCs w:val="28"/>
          <w:lang w:val="uk-UA"/>
        </w:rPr>
        <w:lastRenderedPageBreak/>
        <w:t>ТОВ «Сільськогосподарське підприємство «Донбас Агро» займається</w:t>
      </w:r>
      <w:r>
        <w:rPr>
          <w:rFonts w:ascii="Times New Roman" w:hAnsi="Times New Roman"/>
          <w:color w:val="000000"/>
          <w:sz w:val="28"/>
          <w:szCs w:val="28"/>
          <w:lang w:val="uk-UA"/>
        </w:rPr>
        <w:t xml:space="preserve"> рослинництвом і тваринництвом</w:t>
      </w:r>
      <w:r w:rsidR="002A1313">
        <w:rPr>
          <w:rFonts w:ascii="Times New Roman" w:hAnsi="Times New Roman"/>
          <w:color w:val="000000"/>
          <w:sz w:val="28"/>
          <w:szCs w:val="28"/>
          <w:lang w:val="uk-UA"/>
        </w:rPr>
        <w:t>, переробкою продукції цих галузей сільського господарства</w:t>
      </w:r>
      <w:r>
        <w:rPr>
          <w:rFonts w:ascii="Times New Roman" w:hAnsi="Times New Roman"/>
          <w:color w:val="000000"/>
          <w:sz w:val="28"/>
          <w:szCs w:val="28"/>
          <w:lang w:val="uk-UA"/>
        </w:rPr>
        <w:t>.</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Рослинницька галузь підприємства представлена такими культурами, як: пшениця, соняшник, ячмінь, жито, овес, горох, просо, кукурудза зернова, озимий ячмінь. Кліматичні умови по забезпеченню теплом і тривалості вегетаційного періоду цілком сприятливі для вирощування сільськогосподарських культур.</w:t>
      </w:r>
    </w:p>
    <w:p w:rsidR="00B10D93" w:rsidRDefault="00B10D93" w:rsidP="00B10D93">
      <w:pPr>
        <w:pStyle w:val="a7"/>
        <w:spacing w:before="0" w:beforeAutospacing="0" w:after="0" w:afterAutospacing="0" w:line="360" w:lineRule="auto"/>
        <w:ind w:firstLine="851"/>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Особливістю даної галузі є сезонність її виробництва, тобто на відміну від тваринницької галузі, яка приносить прибуток щомісяця, рослинницька галузь приносить її раз у рік, а витрати підприємство несе практично на протязі року. Але незважаючи на все це завдяки власному рослинництву у тваринництві можна суттєво знизити таку статтю витрат, як «Корм».</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Ціни на перераховану вище кінцеву продукцію можуть бути кореговані залежно від політики Українського уряду в галузі сільського господарства, а також від цін на зерно, які складаються на світовому ринку зерна.</w:t>
      </w:r>
    </w:p>
    <w:p w:rsidR="00AD7E20"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Результати збору врожаю сільськогосподарських культур за три роки проілюстровані в табл. </w:t>
      </w:r>
      <w:r w:rsidR="00C31D43">
        <w:rPr>
          <w:rFonts w:ascii="Times New Roman" w:hAnsi="Times New Roman"/>
          <w:sz w:val="28"/>
          <w:szCs w:val="28"/>
          <w:lang w:val="uk-UA"/>
        </w:rPr>
        <w:t>3</w:t>
      </w:r>
      <w:r>
        <w:rPr>
          <w:rFonts w:ascii="Times New Roman" w:hAnsi="Times New Roman"/>
          <w:sz w:val="28"/>
          <w:szCs w:val="28"/>
          <w:lang w:val="uk-UA"/>
        </w:rPr>
        <w:t>.</w:t>
      </w:r>
      <w:r w:rsidR="00C31D43">
        <w:rPr>
          <w:rFonts w:ascii="Times New Roman" w:hAnsi="Times New Roman"/>
          <w:sz w:val="28"/>
          <w:szCs w:val="28"/>
          <w:lang w:val="uk-UA"/>
        </w:rPr>
        <w:t>1</w:t>
      </w:r>
      <w:r>
        <w:rPr>
          <w:rFonts w:ascii="Times New Roman" w:hAnsi="Times New Roman"/>
          <w:sz w:val="28"/>
          <w:szCs w:val="28"/>
          <w:lang w:val="uk-UA"/>
        </w:rPr>
        <w:t xml:space="preserve">. </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 видно з табл. </w:t>
      </w:r>
      <w:r w:rsidR="00C31D43">
        <w:rPr>
          <w:rFonts w:ascii="Times New Roman" w:hAnsi="Times New Roman"/>
          <w:sz w:val="28"/>
          <w:szCs w:val="28"/>
          <w:lang w:val="uk-UA"/>
        </w:rPr>
        <w:t>3</w:t>
      </w:r>
      <w:r>
        <w:rPr>
          <w:rFonts w:ascii="Times New Roman" w:hAnsi="Times New Roman"/>
          <w:sz w:val="28"/>
          <w:szCs w:val="28"/>
          <w:lang w:val="uk-UA"/>
        </w:rPr>
        <w:t>.</w:t>
      </w:r>
      <w:r w:rsidR="00C31D43">
        <w:rPr>
          <w:rFonts w:ascii="Times New Roman" w:hAnsi="Times New Roman"/>
          <w:sz w:val="28"/>
          <w:szCs w:val="28"/>
          <w:lang w:val="uk-UA"/>
        </w:rPr>
        <w:t>1</w:t>
      </w:r>
      <w:r>
        <w:rPr>
          <w:rFonts w:ascii="Times New Roman" w:hAnsi="Times New Roman"/>
          <w:sz w:val="28"/>
          <w:szCs w:val="28"/>
          <w:lang w:val="uk-UA"/>
        </w:rPr>
        <w:t>, збір врожаю рослинних сільськогосподарських культур зростав в 20</w:t>
      </w:r>
      <w:r w:rsidR="00C31D43">
        <w:rPr>
          <w:rFonts w:ascii="Times New Roman" w:hAnsi="Times New Roman"/>
          <w:sz w:val="28"/>
          <w:szCs w:val="28"/>
          <w:lang w:val="uk-UA"/>
        </w:rPr>
        <w:t>13</w:t>
      </w:r>
      <w:r>
        <w:rPr>
          <w:rFonts w:ascii="Times New Roman" w:hAnsi="Times New Roman"/>
          <w:sz w:val="28"/>
          <w:szCs w:val="28"/>
          <w:lang w:val="uk-UA"/>
        </w:rPr>
        <w:t xml:space="preserve"> році і скорочувався в 201</w:t>
      </w:r>
      <w:r w:rsidR="00C31D43">
        <w:rPr>
          <w:rFonts w:ascii="Times New Roman" w:hAnsi="Times New Roman"/>
          <w:sz w:val="28"/>
          <w:szCs w:val="28"/>
          <w:lang w:val="uk-UA"/>
        </w:rPr>
        <w:t>4</w:t>
      </w:r>
      <w:r>
        <w:rPr>
          <w:rFonts w:ascii="Times New Roman" w:hAnsi="Times New Roman"/>
          <w:sz w:val="28"/>
          <w:szCs w:val="28"/>
          <w:lang w:val="uk-UA"/>
        </w:rPr>
        <w:t xml:space="preserve"> році.</w:t>
      </w:r>
    </w:p>
    <w:p w:rsidR="00C31D43" w:rsidRDefault="00C31D43" w:rsidP="00C31D4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 20</w:t>
      </w:r>
      <w:r w:rsidR="00DB1250">
        <w:rPr>
          <w:rFonts w:ascii="Times New Roman" w:hAnsi="Times New Roman"/>
          <w:sz w:val="28"/>
          <w:szCs w:val="28"/>
          <w:lang w:val="uk-UA"/>
        </w:rPr>
        <w:t>13</w:t>
      </w:r>
      <w:r>
        <w:rPr>
          <w:rFonts w:ascii="Times New Roman" w:hAnsi="Times New Roman"/>
          <w:sz w:val="28"/>
          <w:szCs w:val="28"/>
          <w:lang w:val="uk-UA"/>
        </w:rPr>
        <w:t>-201</w:t>
      </w:r>
      <w:r w:rsidR="00DB1250">
        <w:rPr>
          <w:rFonts w:ascii="Times New Roman" w:hAnsi="Times New Roman"/>
          <w:sz w:val="28"/>
          <w:szCs w:val="28"/>
          <w:lang w:val="uk-UA"/>
        </w:rPr>
        <w:t>4</w:t>
      </w:r>
      <w:r>
        <w:rPr>
          <w:rFonts w:ascii="Times New Roman" w:hAnsi="Times New Roman"/>
          <w:sz w:val="28"/>
          <w:szCs w:val="28"/>
          <w:lang w:val="uk-UA"/>
        </w:rPr>
        <w:t xml:space="preserve"> роках не засівали жито озиме, кукурудзу на зерно. В 201</w:t>
      </w:r>
      <w:r w:rsidR="00DB1250">
        <w:rPr>
          <w:rFonts w:ascii="Times New Roman" w:hAnsi="Times New Roman"/>
          <w:sz w:val="28"/>
          <w:szCs w:val="28"/>
          <w:lang w:val="uk-UA"/>
        </w:rPr>
        <w:t>4</w:t>
      </w:r>
      <w:r>
        <w:rPr>
          <w:rFonts w:ascii="Times New Roman" w:hAnsi="Times New Roman"/>
          <w:sz w:val="28"/>
          <w:szCs w:val="28"/>
          <w:lang w:val="uk-UA"/>
        </w:rPr>
        <w:t xml:space="preserve"> роках найбільший засів та врожай в центнерах підприємство мало від кормових культур, в той час як відносно зернових культур підприємство мало скорочення врожаю більше ніж удвічі.</w:t>
      </w:r>
    </w:p>
    <w:p w:rsidR="00086786" w:rsidRDefault="00086786">
      <w:pPr>
        <w:rPr>
          <w:rFonts w:ascii="Times New Roman" w:hAnsi="Times New Roman"/>
          <w:sz w:val="28"/>
          <w:szCs w:val="28"/>
          <w:lang w:val="uk-UA"/>
        </w:rPr>
      </w:pPr>
    </w:p>
    <w:p w:rsidR="002A007F" w:rsidRDefault="002A007F">
      <w:pPr>
        <w:rPr>
          <w:rFonts w:ascii="Times New Roman" w:hAnsi="Times New Roman"/>
          <w:sz w:val="28"/>
          <w:szCs w:val="28"/>
          <w:lang w:val="uk-UA"/>
        </w:rPr>
        <w:sectPr w:rsidR="002A007F" w:rsidSect="00B97447">
          <w:pgSz w:w="11906" w:h="16838"/>
          <w:pgMar w:top="1134" w:right="850" w:bottom="1134" w:left="1701" w:header="708" w:footer="708" w:gutter="0"/>
          <w:cols w:space="708"/>
          <w:docGrid w:linePitch="360"/>
        </w:sectPr>
      </w:pPr>
    </w:p>
    <w:p w:rsidR="002A007F" w:rsidRDefault="002A007F" w:rsidP="002A007F">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3.1</w:t>
      </w:r>
    </w:p>
    <w:p w:rsidR="002A007F" w:rsidRDefault="002A007F" w:rsidP="002A007F">
      <w:pPr>
        <w:spacing w:after="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Структура збору врожаю сільськогосподарських культур</w:t>
      </w:r>
    </w:p>
    <w:tbl>
      <w:tblPr>
        <w:tblW w:w="14583" w:type="dxa"/>
        <w:tblInd w:w="93" w:type="dxa"/>
        <w:tblLayout w:type="fixed"/>
        <w:tblLook w:val="04A0"/>
      </w:tblPr>
      <w:tblGrid>
        <w:gridCol w:w="3417"/>
        <w:gridCol w:w="1116"/>
        <w:gridCol w:w="1002"/>
        <w:gridCol w:w="1116"/>
        <w:gridCol w:w="1002"/>
        <w:gridCol w:w="1151"/>
        <w:gridCol w:w="1002"/>
        <w:gridCol w:w="1202"/>
        <w:gridCol w:w="1235"/>
        <w:gridCol w:w="1097"/>
        <w:gridCol w:w="1243"/>
      </w:tblGrid>
      <w:tr w:rsidR="002A007F" w:rsidRPr="00DC7986" w:rsidTr="00E83B14">
        <w:trPr>
          <w:trHeight w:val="69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Назва сільс</w:t>
            </w:r>
            <w:r>
              <w:rPr>
                <w:rFonts w:ascii="Times New Roman" w:eastAsia="Times New Roman" w:hAnsi="Times New Roman" w:cs="Times New Roman"/>
                <w:sz w:val="24"/>
                <w:szCs w:val="24"/>
                <w:lang w:val="uk-UA" w:eastAsia="ru-RU"/>
              </w:rPr>
              <w:t>ь</w:t>
            </w:r>
            <w:r w:rsidRPr="00DC7986">
              <w:rPr>
                <w:rFonts w:ascii="Times New Roman" w:eastAsia="Times New Roman" w:hAnsi="Times New Roman" w:cs="Times New Roman"/>
                <w:sz w:val="24"/>
                <w:szCs w:val="24"/>
                <w:lang w:eastAsia="ru-RU"/>
              </w:rPr>
              <w:t>когосподарських культур</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43" w:right="-49"/>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Обсяг 20</w:t>
            </w:r>
            <w:r>
              <w:rPr>
                <w:rFonts w:ascii="Times New Roman" w:eastAsia="Times New Roman" w:hAnsi="Times New Roman" w:cs="Times New Roman"/>
                <w:sz w:val="24"/>
                <w:szCs w:val="24"/>
                <w:lang w:val="uk-UA" w:eastAsia="ru-RU"/>
              </w:rPr>
              <w:t>12</w:t>
            </w:r>
            <w:r w:rsidRPr="00DC7986">
              <w:rPr>
                <w:rFonts w:ascii="Times New Roman" w:eastAsia="Times New Roman" w:hAnsi="Times New Roman" w:cs="Times New Roman"/>
                <w:sz w:val="24"/>
                <w:szCs w:val="24"/>
                <w:lang w:val="uk-UA" w:eastAsia="ru-RU"/>
              </w:rPr>
              <w:t xml:space="preserve"> р., ц</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43" w:right="-49"/>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Питома вага,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43" w:right="-49"/>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Обсяг 20</w:t>
            </w:r>
            <w:r>
              <w:rPr>
                <w:rFonts w:ascii="Times New Roman" w:eastAsia="Times New Roman" w:hAnsi="Times New Roman" w:cs="Times New Roman"/>
                <w:sz w:val="24"/>
                <w:szCs w:val="24"/>
                <w:lang w:val="uk-UA" w:eastAsia="ru-RU"/>
              </w:rPr>
              <w:t>13</w:t>
            </w:r>
            <w:r w:rsidRPr="00DC7986">
              <w:rPr>
                <w:rFonts w:ascii="Times New Roman" w:eastAsia="Times New Roman" w:hAnsi="Times New Roman" w:cs="Times New Roman"/>
                <w:sz w:val="24"/>
                <w:szCs w:val="24"/>
                <w:lang w:val="uk-UA" w:eastAsia="ru-RU"/>
              </w:rPr>
              <w:t xml:space="preserve"> р., ц</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43" w:right="-49"/>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Питома вага, %</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43" w:right="-49"/>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Обсяг 201</w:t>
            </w:r>
            <w:r>
              <w:rPr>
                <w:rFonts w:ascii="Times New Roman" w:eastAsia="Times New Roman" w:hAnsi="Times New Roman" w:cs="Times New Roman"/>
                <w:sz w:val="24"/>
                <w:szCs w:val="24"/>
                <w:lang w:val="uk-UA" w:eastAsia="ru-RU"/>
              </w:rPr>
              <w:t>4</w:t>
            </w:r>
            <w:r w:rsidRPr="00DC7986">
              <w:rPr>
                <w:rFonts w:ascii="Times New Roman" w:eastAsia="Times New Roman" w:hAnsi="Times New Roman" w:cs="Times New Roman"/>
                <w:sz w:val="24"/>
                <w:szCs w:val="24"/>
                <w:lang w:val="uk-UA" w:eastAsia="ru-RU"/>
              </w:rPr>
              <w:t xml:space="preserve"> р., ц</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43" w:right="-49"/>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Питома вага, %</w:t>
            </w:r>
          </w:p>
        </w:tc>
        <w:tc>
          <w:tcPr>
            <w:tcW w:w="2437" w:type="dxa"/>
            <w:gridSpan w:val="2"/>
            <w:tcBorders>
              <w:top w:val="single" w:sz="4" w:space="0" w:color="auto"/>
              <w:left w:val="nil"/>
              <w:bottom w:val="single" w:sz="4" w:space="0" w:color="auto"/>
              <w:right w:val="single" w:sz="4" w:space="0" w:color="auto"/>
            </w:tcBorders>
            <w:shd w:val="clear" w:color="auto" w:fill="auto"/>
            <w:vAlign w:val="bottom"/>
            <w:hideMark/>
          </w:tcPr>
          <w:p w:rsidR="002A007F" w:rsidRPr="00DC7986" w:rsidRDefault="002A007F" w:rsidP="00E83B14">
            <w:pPr>
              <w:spacing w:after="0" w:line="240" w:lineRule="auto"/>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Абсолютні зміни обсягів виробництва, ц</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2A007F" w:rsidRPr="00DC7986" w:rsidRDefault="002A007F" w:rsidP="00E83B14">
            <w:pPr>
              <w:spacing w:after="0" w:line="240" w:lineRule="auto"/>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Зміни структури культур</w:t>
            </w:r>
          </w:p>
        </w:tc>
      </w:tr>
      <w:tr w:rsidR="002A007F" w:rsidRPr="00DC7986" w:rsidTr="00E83B14">
        <w:trPr>
          <w:trHeight w:val="43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40" w:right="-67"/>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13</w:t>
            </w:r>
            <w:r w:rsidRPr="00DC798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12</w:t>
            </w:r>
          </w:p>
        </w:tc>
        <w:tc>
          <w:tcPr>
            <w:tcW w:w="1235" w:type="dxa"/>
            <w:tcBorders>
              <w:top w:val="nil"/>
              <w:left w:val="nil"/>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182" w:right="-67"/>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4</w:t>
            </w:r>
            <w:r w:rsidRPr="00DC798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13</w:t>
            </w:r>
          </w:p>
        </w:tc>
        <w:tc>
          <w:tcPr>
            <w:tcW w:w="1097" w:type="dxa"/>
            <w:tcBorders>
              <w:top w:val="nil"/>
              <w:left w:val="nil"/>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182" w:right="-67"/>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13</w:t>
            </w:r>
            <w:r w:rsidRPr="00DC798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12</w:t>
            </w:r>
          </w:p>
        </w:tc>
        <w:tc>
          <w:tcPr>
            <w:tcW w:w="1243" w:type="dxa"/>
            <w:tcBorders>
              <w:top w:val="nil"/>
              <w:left w:val="nil"/>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ind w:left="-182" w:right="-67"/>
              <w:jc w:val="center"/>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4</w:t>
            </w:r>
            <w:r w:rsidRPr="00DC798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13</w:t>
            </w:r>
          </w:p>
        </w:tc>
      </w:tr>
      <w:tr w:rsidR="002A007F" w:rsidRPr="00DC7986" w:rsidTr="00E83B14">
        <w:trPr>
          <w:trHeight w:val="43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1. Зернові культури, в тому числі:</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33807,0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32,3</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13582,0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11,9</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14277,0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23,4</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-20225,0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695,0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-20,4</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11,5</w:t>
            </w:r>
          </w:p>
        </w:tc>
      </w:tr>
      <w:tr w:rsidR="002A007F" w:rsidRPr="00DC7986" w:rsidTr="00E83B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пшениця озима</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26300,0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25,1</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11734,0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10,3</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12859,0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21,1</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-14566,0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1125,0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-14,8</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10,8</w:t>
            </w:r>
          </w:p>
        </w:tc>
      </w:tr>
      <w:tr w:rsidR="002A007F" w:rsidRPr="00DC7986" w:rsidTr="00E83B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жито озиме</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2860,0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2,7</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Pr>
                <w:rFonts w:ascii="Times New Roman" w:hAnsi="Times New Roman" w:cs="Times New Roman"/>
                <w:sz w:val="24"/>
                <w:szCs w:val="24"/>
                <w:lang w:val="uk-UA"/>
              </w:rPr>
              <w:t>-</w:t>
            </w:r>
            <w:r w:rsidRPr="00DB47E5">
              <w:rPr>
                <w:rFonts w:ascii="Times New Roman" w:hAnsi="Times New Roman" w:cs="Times New Roman"/>
                <w:sz w:val="24"/>
                <w:szCs w:val="24"/>
              </w:rPr>
              <w:t> </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Pr>
                <w:rFonts w:ascii="Times New Roman" w:hAnsi="Times New Roman" w:cs="Times New Roman"/>
                <w:sz w:val="24"/>
                <w:szCs w:val="24"/>
                <w:lang w:val="uk-UA"/>
              </w:rPr>
              <w:t>-</w:t>
            </w:r>
            <w:r w:rsidRPr="00DB47E5">
              <w:rPr>
                <w:rFonts w:ascii="Times New Roman" w:hAnsi="Times New Roman" w:cs="Times New Roman"/>
                <w:sz w:val="24"/>
                <w:szCs w:val="24"/>
              </w:rPr>
              <w:t> </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Pr>
                <w:rFonts w:ascii="Times New Roman" w:hAnsi="Times New Roman" w:cs="Times New Roman"/>
                <w:sz w:val="24"/>
                <w:szCs w:val="24"/>
                <w:lang w:val="uk-UA"/>
              </w:rPr>
              <w:t>-</w:t>
            </w:r>
            <w:r w:rsidRPr="00DB47E5">
              <w:rPr>
                <w:rFonts w:ascii="Times New Roman" w:hAnsi="Times New Roman" w:cs="Times New Roman"/>
                <w:sz w:val="24"/>
                <w:szCs w:val="24"/>
              </w:rPr>
              <w:t> </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Pr>
                <w:rFonts w:ascii="Times New Roman" w:hAnsi="Times New Roman" w:cs="Times New Roman"/>
                <w:sz w:val="24"/>
                <w:szCs w:val="24"/>
                <w:lang w:val="uk-UA"/>
              </w:rPr>
              <w:t>-</w:t>
            </w:r>
            <w:r w:rsidRPr="00DB47E5">
              <w:rPr>
                <w:rFonts w:ascii="Times New Roman" w:hAnsi="Times New Roman" w:cs="Times New Roman"/>
                <w:sz w:val="24"/>
                <w:szCs w:val="24"/>
              </w:rPr>
              <w:t> </w:t>
            </w:r>
          </w:p>
        </w:tc>
      </w:tr>
      <w:tr w:rsidR="002A007F" w:rsidRPr="00DC7986" w:rsidTr="00E83B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ячмінь ярий</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2907,0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2,8</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1848,0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1,6</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1418,0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2,3</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-1059,0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-430,0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-1,2</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0,7</w:t>
            </w:r>
          </w:p>
        </w:tc>
      </w:tr>
      <w:tr w:rsidR="002A007F" w:rsidRPr="00DC7986" w:rsidTr="00E83B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кукурудза на зерно</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1740,0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1,7</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lang w:val="uk-UA"/>
              </w:rPr>
              <w:t>-</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lang w:val="uk-UA"/>
              </w:rPr>
            </w:pPr>
            <w:r w:rsidRPr="00DB47E5">
              <w:rPr>
                <w:rFonts w:ascii="Times New Roman" w:hAnsi="Times New Roman" w:cs="Times New Roman"/>
                <w:sz w:val="24"/>
                <w:szCs w:val="24"/>
              </w:rPr>
              <w:t> </w:t>
            </w:r>
            <w:r>
              <w:rPr>
                <w:rFonts w:ascii="Times New Roman" w:hAnsi="Times New Roman" w:cs="Times New Roman"/>
                <w:sz w:val="24"/>
                <w:szCs w:val="24"/>
                <w:lang w:val="uk-UA"/>
              </w:rPr>
              <w:t>-</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lang w:val="uk-UA"/>
              </w:rPr>
            </w:pPr>
            <w:r w:rsidRPr="00DB47E5">
              <w:rPr>
                <w:rFonts w:ascii="Times New Roman" w:hAnsi="Times New Roman" w:cs="Times New Roman"/>
                <w:sz w:val="24"/>
                <w:szCs w:val="24"/>
              </w:rPr>
              <w:t> </w:t>
            </w:r>
            <w:r>
              <w:rPr>
                <w:rFonts w:ascii="Times New Roman" w:hAnsi="Times New Roman" w:cs="Times New Roman"/>
                <w:sz w:val="24"/>
                <w:szCs w:val="24"/>
                <w:lang w:val="uk-UA"/>
              </w:rPr>
              <w:t>-</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lang w:val="uk-UA"/>
              </w:rPr>
            </w:pPr>
            <w:r w:rsidRPr="00DB47E5">
              <w:rPr>
                <w:rFonts w:ascii="Times New Roman" w:hAnsi="Times New Roman" w:cs="Times New Roman"/>
                <w:sz w:val="24"/>
                <w:szCs w:val="24"/>
              </w:rPr>
              <w:t> </w:t>
            </w:r>
            <w:r>
              <w:rPr>
                <w:rFonts w:ascii="Times New Roman" w:hAnsi="Times New Roman" w:cs="Times New Roman"/>
                <w:sz w:val="24"/>
                <w:szCs w:val="24"/>
                <w:lang w:val="uk-UA"/>
              </w:rPr>
              <w:t>-</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Pr>
                <w:rFonts w:ascii="Times New Roman" w:hAnsi="Times New Roman" w:cs="Times New Roman"/>
                <w:sz w:val="24"/>
                <w:szCs w:val="24"/>
                <w:lang w:val="uk-UA"/>
              </w:rPr>
              <w:t>-</w:t>
            </w:r>
            <w:r w:rsidRPr="00DB47E5">
              <w:rPr>
                <w:rFonts w:ascii="Times New Roman" w:hAnsi="Times New Roman" w:cs="Times New Roman"/>
                <w:sz w:val="24"/>
                <w:szCs w:val="24"/>
              </w:rPr>
              <w:t> </w:t>
            </w:r>
          </w:p>
        </w:tc>
      </w:tr>
      <w:tr w:rsidR="002A007F" w:rsidRPr="00DC7986" w:rsidTr="00E83B14">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2. Технічні культури: соняшник на зерно</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11040,0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10,6</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11319,0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7243,0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11,9</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279,0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-4076,0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-0,6</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1,9</w:t>
            </w:r>
          </w:p>
        </w:tc>
      </w:tr>
      <w:tr w:rsidR="002A007F" w:rsidRPr="00DC7986" w:rsidTr="00E83B14">
        <w:trPr>
          <w:trHeight w:val="41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3. Кормові культури, в тому числі:</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59784,0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57,1</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88844,0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78,1</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39559,0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64,8</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29060,0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-49285,0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21,0</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-13,3</w:t>
            </w:r>
          </w:p>
        </w:tc>
      </w:tr>
      <w:tr w:rsidR="002A007F" w:rsidRPr="00DC7986" w:rsidTr="00E83B14">
        <w:trPr>
          <w:trHeight w:val="46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кукурудза на силос, зелений корм</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52346,0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50,0</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81843,0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72,0</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30906,0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50,6</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29497,0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-50937,0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22,0</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-21,4</w:t>
            </w:r>
          </w:p>
        </w:tc>
      </w:tr>
      <w:tr w:rsidR="002A007F" w:rsidRPr="00DC7986" w:rsidTr="00E83B14">
        <w:trPr>
          <w:trHeight w:val="41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однорічні трави, використані на сіно</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1590,0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1,5</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800,0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0,7</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1677,0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2,7</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-790,0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877,0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-0,8</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2,0</w:t>
            </w:r>
          </w:p>
        </w:tc>
      </w:tr>
      <w:tr w:rsidR="002A007F" w:rsidRPr="00DC7986" w:rsidTr="00E83B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на зелений корм</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3313,0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3,2</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2188,0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1,9</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3606,0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5,9</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-1125,0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1418,0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-1,3</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4,0</w:t>
            </w:r>
          </w:p>
        </w:tc>
      </w:tr>
      <w:tr w:rsidR="002A007F" w:rsidRPr="00DC7986" w:rsidTr="00E83B14">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eastAsia="ru-RU"/>
              </w:rPr>
              <w:t>багаторічні трави, використані на зелений корм</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2535,0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2,4</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4013,0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3,5</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3370,0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5,5</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1478,0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-643,0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2,0</w:t>
            </w:r>
          </w:p>
        </w:tc>
      </w:tr>
      <w:tr w:rsidR="002A007F" w:rsidRPr="00DC7986" w:rsidTr="00E83B14">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07F" w:rsidRPr="00DC7986" w:rsidRDefault="002A007F" w:rsidP="00E83B14">
            <w:pPr>
              <w:spacing w:after="0" w:line="240" w:lineRule="auto"/>
              <w:rPr>
                <w:rFonts w:ascii="Times New Roman" w:eastAsia="Times New Roman" w:hAnsi="Times New Roman" w:cs="Times New Roman"/>
                <w:sz w:val="24"/>
                <w:szCs w:val="24"/>
                <w:lang w:eastAsia="ru-RU"/>
              </w:rPr>
            </w:pPr>
            <w:r w:rsidRPr="00DC7986">
              <w:rPr>
                <w:rFonts w:ascii="Times New Roman" w:eastAsia="Times New Roman" w:hAnsi="Times New Roman" w:cs="Times New Roman"/>
                <w:sz w:val="24"/>
                <w:szCs w:val="24"/>
                <w:lang w:val="uk-UA" w:eastAsia="ru-RU"/>
              </w:rPr>
              <w:t>Всього збір врожаю сільськогосподарських   культур</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104631,0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100,0</w:t>
            </w:r>
          </w:p>
        </w:tc>
        <w:tc>
          <w:tcPr>
            <w:tcW w:w="1116"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113745,0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61079,0</w:t>
            </w:r>
          </w:p>
        </w:tc>
        <w:tc>
          <w:tcPr>
            <w:tcW w:w="1002" w:type="dxa"/>
            <w:tcBorders>
              <w:top w:val="nil"/>
              <w:left w:val="nil"/>
              <w:bottom w:val="single" w:sz="4" w:space="0" w:color="auto"/>
              <w:right w:val="single" w:sz="4" w:space="0" w:color="auto"/>
            </w:tcBorders>
            <w:shd w:val="clear" w:color="auto" w:fill="auto"/>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100,0</w:t>
            </w:r>
          </w:p>
        </w:tc>
        <w:tc>
          <w:tcPr>
            <w:tcW w:w="1202"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9114,0</w:t>
            </w:r>
          </w:p>
        </w:tc>
        <w:tc>
          <w:tcPr>
            <w:tcW w:w="1235"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sidRPr="00DB47E5">
              <w:rPr>
                <w:rFonts w:ascii="Times New Roman" w:hAnsi="Times New Roman" w:cs="Times New Roman"/>
                <w:sz w:val="24"/>
                <w:szCs w:val="24"/>
              </w:rPr>
              <w:t>-52666,0</w:t>
            </w:r>
          </w:p>
        </w:tc>
        <w:tc>
          <w:tcPr>
            <w:tcW w:w="1097"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rPr>
            </w:pPr>
            <w:r>
              <w:rPr>
                <w:rFonts w:ascii="Times New Roman" w:hAnsi="Times New Roman" w:cs="Times New Roman"/>
                <w:sz w:val="24"/>
                <w:szCs w:val="24"/>
                <w:lang w:val="uk-UA"/>
              </w:rPr>
              <w:t>-</w:t>
            </w:r>
            <w:r w:rsidRPr="00DB47E5">
              <w:rPr>
                <w:rFonts w:ascii="Times New Roman" w:hAnsi="Times New Roman" w:cs="Times New Roman"/>
                <w:sz w:val="24"/>
                <w:szCs w:val="24"/>
              </w:rPr>
              <w:t> </w:t>
            </w:r>
          </w:p>
        </w:tc>
        <w:tc>
          <w:tcPr>
            <w:tcW w:w="1243" w:type="dxa"/>
            <w:tcBorders>
              <w:top w:val="nil"/>
              <w:left w:val="nil"/>
              <w:bottom w:val="single" w:sz="4" w:space="0" w:color="auto"/>
              <w:right w:val="single" w:sz="4" w:space="0" w:color="auto"/>
            </w:tcBorders>
            <w:shd w:val="clear" w:color="auto" w:fill="auto"/>
            <w:noWrap/>
            <w:vAlign w:val="center"/>
            <w:hideMark/>
          </w:tcPr>
          <w:p w:rsidR="002A007F" w:rsidRPr="00DB47E5" w:rsidRDefault="002A007F" w:rsidP="00E83B14">
            <w:pPr>
              <w:spacing w:after="0"/>
              <w:jc w:val="center"/>
              <w:rPr>
                <w:rFonts w:ascii="Times New Roman" w:hAnsi="Times New Roman" w:cs="Times New Roman"/>
                <w:sz w:val="24"/>
                <w:szCs w:val="24"/>
                <w:lang w:val="uk-UA"/>
              </w:rPr>
            </w:pPr>
            <w:r w:rsidRPr="00DB47E5">
              <w:rPr>
                <w:rFonts w:ascii="Times New Roman" w:hAnsi="Times New Roman" w:cs="Times New Roman"/>
                <w:sz w:val="24"/>
                <w:szCs w:val="24"/>
              </w:rPr>
              <w:t> </w:t>
            </w:r>
            <w:r>
              <w:rPr>
                <w:rFonts w:ascii="Times New Roman" w:hAnsi="Times New Roman" w:cs="Times New Roman"/>
                <w:sz w:val="24"/>
                <w:szCs w:val="24"/>
                <w:lang w:val="uk-UA"/>
              </w:rPr>
              <w:t>-</w:t>
            </w:r>
          </w:p>
        </w:tc>
      </w:tr>
    </w:tbl>
    <w:p w:rsidR="002A007F" w:rsidRDefault="002A007F">
      <w:pPr>
        <w:rPr>
          <w:rFonts w:ascii="Times New Roman" w:hAnsi="Times New Roman"/>
          <w:sz w:val="28"/>
          <w:szCs w:val="28"/>
          <w:lang w:val="uk-UA"/>
        </w:rPr>
      </w:pPr>
    </w:p>
    <w:p w:rsidR="002A007F" w:rsidRDefault="002A007F">
      <w:pPr>
        <w:rPr>
          <w:rFonts w:ascii="Times New Roman" w:hAnsi="Times New Roman"/>
          <w:sz w:val="28"/>
          <w:szCs w:val="28"/>
          <w:lang w:val="uk-UA"/>
        </w:rPr>
        <w:sectPr w:rsidR="002A007F" w:rsidSect="002A007F">
          <w:pgSz w:w="16838" w:h="11906" w:orient="landscape"/>
          <w:pgMar w:top="851" w:right="1134" w:bottom="1701" w:left="1134" w:header="709" w:footer="709" w:gutter="0"/>
          <w:cols w:space="708"/>
          <w:docGrid w:linePitch="360"/>
        </w:sectPr>
      </w:pPr>
    </w:p>
    <w:p w:rsidR="00C31D43" w:rsidRDefault="00C31D43" w:rsidP="00C31D4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Скорочення збору врожаю зв’язане із зменшення оброблення посівної площі, подорожчання орендної плати за землю, підвищення вартості мастильно-паливних матеріалів для функціонування тракторного парку, насіння, хімікатів. </w:t>
      </w:r>
    </w:p>
    <w:p w:rsidR="00C31D43" w:rsidRDefault="00C31D43" w:rsidP="00C31D4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Динаміка валового виробництва продукції рослинництва наведена в табл. </w:t>
      </w:r>
      <w:r w:rsidR="007F009F">
        <w:rPr>
          <w:rFonts w:ascii="Times New Roman" w:hAnsi="Times New Roman"/>
          <w:sz w:val="28"/>
          <w:szCs w:val="28"/>
          <w:lang w:val="uk-UA"/>
        </w:rPr>
        <w:t>3</w:t>
      </w:r>
      <w:r>
        <w:rPr>
          <w:rFonts w:ascii="Times New Roman" w:hAnsi="Times New Roman"/>
          <w:sz w:val="28"/>
          <w:szCs w:val="28"/>
          <w:lang w:val="uk-UA"/>
        </w:rPr>
        <w:t>.</w:t>
      </w:r>
      <w:r w:rsidR="007F009F">
        <w:rPr>
          <w:rFonts w:ascii="Times New Roman" w:hAnsi="Times New Roman"/>
          <w:sz w:val="28"/>
          <w:szCs w:val="28"/>
          <w:lang w:val="uk-UA"/>
        </w:rPr>
        <w:t>2</w:t>
      </w:r>
      <w:r>
        <w:rPr>
          <w:rFonts w:ascii="Times New Roman" w:hAnsi="Times New Roman"/>
          <w:sz w:val="28"/>
          <w:szCs w:val="28"/>
          <w:lang w:val="uk-UA"/>
        </w:rPr>
        <w:t>.</w:t>
      </w:r>
    </w:p>
    <w:p w:rsidR="007F009F" w:rsidRDefault="007F009F" w:rsidP="007F009F">
      <w:pPr>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t>Таблиця 3.2</w:t>
      </w:r>
    </w:p>
    <w:p w:rsidR="007F009F" w:rsidRDefault="007F009F" w:rsidP="007F009F">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Динаміка валового виробництва продукції рослинництва</w:t>
      </w:r>
    </w:p>
    <w:tbl>
      <w:tblPr>
        <w:tblW w:w="9361" w:type="dxa"/>
        <w:tblInd w:w="103" w:type="dxa"/>
        <w:tblLook w:val="04A0"/>
      </w:tblPr>
      <w:tblGrid>
        <w:gridCol w:w="960"/>
        <w:gridCol w:w="1172"/>
        <w:gridCol w:w="1134"/>
        <w:gridCol w:w="1320"/>
        <w:gridCol w:w="1224"/>
        <w:gridCol w:w="1276"/>
        <w:gridCol w:w="2275"/>
      </w:tblGrid>
      <w:tr w:rsidR="007F009F" w:rsidTr="00941ED0">
        <w:trPr>
          <w:trHeight w:val="305"/>
        </w:trPr>
        <w:tc>
          <w:tcPr>
            <w:tcW w:w="960" w:type="dxa"/>
            <w:vMerge w:val="restart"/>
            <w:tcBorders>
              <w:top w:val="single" w:sz="4" w:space="0" w:color="auto"/>
              <w:left w:val="single" w:sz="4" w:space="0" w:color="auto"/>
              <w:bottom w:val="single" w:sz="4" w:space="0" w:color="000000"/>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Роки</w:t>
            </w:r>
          </w:p>
        </w:tc>
        <w:tc>
          <w:tcPr>
            <w:tcW w:w="3626" w:type="dxa"/>
            <w:gridSpan w:val="3"/>
            <w:tcBorders>
              <w:top w:val="single" w:sz="4" w:space="0" w:color="auto"/>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Валова продукція рослинництва</w:t>
            </w:r>
          </w:p>
        </w:tc>
        <w:tc>
          <w:tcPr>
            <w:tcW w:w="4775" w:type="dxa"/>
            <w:gridSpan w:val="3"/>
            <w:tcBorders>
              <w:top w:val="single" w:sz="4" w:space="0" w:color="auto"/>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Збір врожаю сільскогосподарських культур</w:t>
            </w:r>
          </w:p>
        </w:tc>
      </w:tr>
      <w:tr w:rsidR="007F009F" w:rsidTr="00941ED0">
        <w:trPr>
          <w:trHeight w:val="27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009F" w:rsidRDefault="007F009F" w:rsidP="00941ED0">
            <w:pPr>
              <w:spacing w:after="0" w:line="240" w:lineRule="auto"/>
              <w:rPr>
                <w:rFonts w:ascii="Times New Roman" w:eastAsia="Times New Roman" w:hAnsi="Times New Roman"/>
                <w:sz w:val="24"/>
                <w:szCs w:val="24"/>
                <w:lang w:eastAsia="ru-RU"/>
              </w:rPr>
            </w:pPr>
          </w:p>
        </w:tc>
        <w:tc>
          <w:tcPr>
            <w:tcW w:w="1172" w:type="dxa"/>
            <w:vMerge w:val="restart"/>
            <w:tcBorders>
              <w:top w:val="nil"/>
              <w:left w:val="nil"/>
              <w:bottom w:val="single" w:sz="4" w:space="0" w:color="auto"/>
              <w:right w:val="single" w:sz="4" w:space="0" w:color="auto"/>
            </w:tcBorders>
            <w:hideMark/>
          </w:tcPr>
          <w:p w:rsidR="007F009F" w:rsidRDefault="007F009F"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тис. грн.</w:t>
            </w:r>
          </w:p>
          <w:p w:rsidR="007F009F" w:rsidRDefault="007F009F"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54" w:type="dxa"/>
            <w:gridSpan w:val="2"/>
            <w:tcBorders>
              <w:top w:val="single" w:sz="4" w:space="0" w:color="auto"/>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Темпи росту, %</w:t>
            </w:r>
          </w:p>
        </w:tc>
        <w:tc>
          <w:tcPr>
            <w:tcW w:w="1224" w:type="dxa"/>
            <w:vMerge w:val="restart"/>
            <w:tcBorders>
              <w:top w:val="nil"/>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p>
          <w:p w:rsidR="007F009F" w:rsidRDefault="007F009F"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551" w:type="dxa"/>
            <w:gridSpan w:val="2"/>
            <w:tcBorders>
              <w:top w:val="single" w:sz="4" w:space="0" w:color="auto"/>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Темпи росту, %</w:t>
            </w:r>
          </w:p>
        </w:tc>
      </w:tr>
      <w:tr w:rsidR="007F009F" w:rsidTr="00941ED0">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009F" w:rsidRDefault="007F009F" w:rsidP="00941ED0">
            <w:pPr>
              <w:spacing w:after="0" w:line="240" w:lineRule="auto"/>
              <w:rPr>
                <w:rFonts w:ascii="Times New Roman" w:eastAsia="Times New Roman" w:hAnsi="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7F009F" w:rsidRDefault="007F009F" w:rsidP="00941ED0">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Базові</w:t>
            </w:r>
          </w:p>
        </w:tc>
        <w:tc>
          <w:tcPr>
            <w:tcW w:w="1320" w:type="dxa"/>
            <w:tcBorders>
              <w:top w:val="nil"/>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Ланцюгові</w:t>
            </w:r>
          </w:p>
        </w:tc>
        <w:tc>
          <w:tcPr>
            <w:tcW w:w="0" w:type="auto"/>
            <w:vMerge/>
            <w:tcBorders>
              <w:top w:val="nil"/>
              <w:left w:val="nil"/>
              <w:bottom w:val="single" w:sz="4" w:space="0" w:color="auto"/>
              <w:right w:val="single" w:sz="4" w:space="0" w:color="auto"/>
            </w:tcBorders>
            <w:vAlign w:val="center"/>
            <w:hideMark/>
          </w:tcPr>
          <w:p w:rsidR="007F009F" w:rsidRDefault="007F009F" w:rsidP="00941ED0">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Базові</w:t>
            </w:r>
          </w:p>
        </w:tc>
        <w:tc>
          <w:tcPr>
            <w:tcW w:w="2275" w:type="dxa"/>
            <w:tcBorders>
              <w:top w:val="nil"/>
              <w:left w:val="nil"/>
              <w:bottom w:val="single" w:sz="4" w:space="0" w:color="auto"/>
              <w:right w:val="single" w:sz="4" w:space="0" w:color="auto"/>
            </w:tcBorders>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Ланцюгові</w:t>
            </w:r>
          </w:p>
        </w:tc>
      </w:tr>
      <w:tr w:rsidR="007F009F" w:rsidTr="00941ED0">
        <w:trPr>
          <w:trHeight w:val="315"/>
        </w:trPr>
        <w:tc>
          <w:tcPr>
            <w:tcW w:w="960" w:type="dxa"/>
            <w:tcBorders>
              <w:top w:val="nil"/>
              <w:left w:val="single" w:sz="4" w:space="0" w:color="auto"/>
              <w:bottom w:val="single" w:sz="4" w:space="0" w:color="auto"/>
              <w:right w:val="single" w:sz="4" w:space="0" w:color="auto"/>
            </w:tcBorders>
            <w:noWrap/>
            <w:vAlign w:val="bottom"/>
            <w:hideMark/>
          </w:tcPr>
          <w:p w:rsidR="007F009F" w:rsidRPr="00C31D43" w:rsidRDefault="007F009F" w:rsidP="00941ED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12</w:t>
            </w:r>
          </w:p>
        </w:tc>
        <w:tc>
          <w:tcPr>
            <w:tcW w:w="1172"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3304,8</w:t>
            </w:r>
          </w:p>
        </w:tc>
        <w:tc>
          <w:tcPr>
            <w:tcW w:w="1134"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100</w:t>
            </w:r>
            <w:r>
              <w:rPr>
                <w:rFonts w:ascii="Times New Roman" w:eastAsia="Times New Roman" w:hAnsi="Times New Roman"/>
                <w:sz w:val="24"/>
                <w:szCs w:val="24"/>
                <w:lang w:val="uk-UA" w:eastAsia="ru-RU"/>
              </w:rPr>
              <w:t>,0</w:t>
            </w:r>
          </w:p>
        </w:tc>
        <w:tc>
          <w:tcPr>
            <w:tcW w:w="1320"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100</w:t>
            </w:r>
            <w:r>
              <w:rPr>
                <w:rFonts w:ascii="Times New Roman" w:eastAsia="Times New Roman" w:hAnsi="Times New Roman"/>
                <w:sz w:val="24"/>
                <w:szCs w:val="24"/>
                <w:lang w:val="uk-UA" w:eastAsia="ru-RU"/>
              </w:rPr>
              <w:t>,0</w:t>
            </w:r>
          </w:p>
        </w:tc>
        <w:tc>
          <w:tcPr>
            <w:tcW w:w="1224"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104631</w:t>
            </w:r>
          </w:p>
        </w:tc>
        <w:tc>
          <w:tcPr>
            <w:tcW w:w="1276"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100</w:t>
            </w:r>
            <w:r>
              <w:rPr>
                <w:rFonts w:ascii="Times New Roman" w:eastAsia="Times New Roman" w:hAnsi="Times New Roman"/>
                <w:sz w:val="24"/>
                <w:szCs w:val="24"/>
                <w:lang w:val="uk-UA" w:eastAsia="ru-RU"/>
              </w:rPr>
              <w:t>,0</w:t>
            </w:r>
          </w:p>
        </w:tc>
        <w:tc>
          <w:tcPr>
            <w:tcW w:w="2275"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100</w:t>
            </w:r>
            <w:r>
              <w:rPr>
                <w:rFonts w:ascii="Times New Roman" w:eastAsia="Times New Roman" w:hAnsi="Times New Roman"/>
                <w:sz w:val="24"/>
                <w:szCs w:val="24"/>
                <w:lang w:val="uk-UA" w:eastAsia="ru-RU"/>
              </w:rPr>
              <w:t>,0</w:t>
            </w:r>
          </w:p>
        </w:tc>
      </w:tr>
      <w:tr w:rsidR="007F009F" w:rsidTr="00941ED0">
        <w:trPr>
          <w:trHeight w:val="315"/>
        </w:trPr>
        <w:tc>
          <w:tcPr>
            <w:tcW w:w="960" w:type="dxa"/>
            <w:tcBorders>
              <w:top w:val="nil"/>
              <w:left w:val="single" w:sz="4" w:space="0" w:color="auto"/>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13</w:t>
            </w:r>
          </w:p>
        </w:tc>
        <w:tc>
          <w:tcPr>
            <w:tcW w:w="1172"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3448,3</w:t>
            </w:r>
          </w:p>
        </w:tc>
        <w:tc>
          <w:tcPr>
            <w:tcW w:w="1134"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104,3</w:t>
            </w:r>
          </w:p>
        </w:tc>
        <w:tc>
          <w:tcPr>
            <w:tcW w:w="1320"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104,3</w:t>
            </w:r>
          </w:p>
        </w:tc>
        <w:tc>
          <w:tcPr>
            <w:tcW w:w="1224"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113745</w:t>
            </w:r>
          </w:p>
        </w:tc>
        <w:tc>
          <w:tcPr>
            <w:tcW w:w="1276"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108,7</w:t>
            </w:r>
          </w:p>
        </w:tc>
        <w:tc>
          <w:tcPr>
            <w:tcW w:w="2275"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108,7</w:t>
            </w:r>
          </w:p>
        </w:tc>
      </w:tr>
      <w:tr w:rsidR="007F009F" w:rsidTr="00941ED0">
        <w:trPr>
          <w:trHeight w:val="315"/>
        </w:trPr>
        <w:tc>
          <w:tcPr>
            <w:tcW w:w="960" w:type="dxa"/>
            <w:tcBorders>
              <w:top w:val="nil"/>
              <w:left w:val="single" w:sz="4" w:space="0" w:color="auto"/>
              <w:bottom w:val="single" w:sz="4" w:space="0" w:color="auto"/>
              <w:right w:val="single" w:sz="4" w:space="0" w:color="auto"/>
            </w:tcBorders>
            <w:noWrap/>
            <w:vAlign w:val="bottom"/>
            <w:hideMark/>
          </w:tcPr>
          <w:p w:rsidR="007F009F" w:rsidRPr="00C31D43" w:rsidRDefault="007F009F" w:rsidP="00941ED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201</w:t>
            </w:r>
            <w:r>
              <w:rPr>
                <w:rFonts w:ascii="Times New Roman" w:eastAsia="Times New Roman" w:hAnsi="Times New Roman"/>
                <w:sz w:val="24"/>
                <w:szCs w:val="24"/>
                <w:lang w:val="uk-UA" w:eastAsia="ru-RU"/>
              </w:rPr>
              <w:t>4</w:t>
            </w:r>
          </w:p>
        </w:tc>
        <w:tc>
          <w:tcPr>
            <w:tcW w:w="1172"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3561,8</w:t>
            </w:r>
          </w:p>
        </w:tc>
        <w:tc>
          <w:tcPr>
            <w:tcW w:w="1134"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107,8</w:t>
            </w:r>
          </w:p>
        </w:tc>
        <w:tc>
          <w:tcPr>
            <w:tcW w:w="1320"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103,3</w:t>
            </w:r>
          </w:p>
        </w:tc>
        <w:tc>
          <w:tcPr>
            <w:tcW w:w="1224"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61079</w:t>
            </w:r>
          </w:p>
        </w:tc>
        <w:tc>
          <w:tcPr>
            <w:tcW w:w="1276"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58,4</w:t>
            </w:r>
          </w:p>
        </w:tc>
        <w:tc>
          <w:tcPr>
            <w:tcW w:w="2275" w:type="dxa"/>
            <w:tcBorders>
              <w:top w:val="nil"/>
              <w:left w:val="nil"/>
              <w:bottom w:val="single" w:sz="4" w:space="0" w:color="auto"/>
              <w:right w:val="single" w:sz="4" w:space="0" w:color="auto"/>
            </w:tcBorders>
            <w:noWrap/>
            <w:vAlign w:val="bottom"/>
            <w:hideMark/>
          </w:tcPr>
          <w:p w:rsidR="007F009F" w:rsidRDefault="007F009F"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53,7</w:t>
            </w:r>
          </w:p>
        </w:tc>
      </w:tr>
    </w:tbl>
    <w:p w:rsidR="007F009F" w:rsidRDefault="007F009F" w:rsidP="00B10D93">
      <w:pPr>
        <w:pStyle w:val="a7"/>
        <w:spacing w:before="0" w:beforeAutospacing="0" w:after="0" w:afterAutospacing="0" w:line="360" w:lineRule="auto"/>
        <w:ind w:firstLine="851"/>
        <w:jc w:val="both"/>
        <w:rPr>
          <w:rFonts w:ascii="Times New Roman" w:eastAsiaTheme="minorHAnsi" w:hAnsi="Times New Roman"/>
          <w:sz w:val="28"/>
          <w:szCs w:val="28"/>
          <w:lang w:val="uk-UA"/>
        </w:rPr>
      </w:pPr>
    </w:p>
    <w:p w:rsidR="009E5625" w:rsidRDefault="009E5625" w:rsidP="009E562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За даними табл. 3.2 видно, що при скороченні фізичних обсягів врожаю в 2014 році, вартісні обсяги виробництва продукції рослинництва у звітному році найбільші внаслідок зміни кон’юнктури ринку у бік зростання цін на соняшник та на зернові культури.</w:t>
      </w:r>
    </w:p>
    <w:p w:rsidR="009E5625" w:rsidRDefault="009E5625" w:rsidP="009E5625">
      <w:pPr>
        <w:pStyle w:val="a7"/>
        <w:spacing w:before="0" w:beforeAutospacing="0" w:after="120" w:afterAutospacing="0" w:line="360" w:lineRule="auto"/>
        <w:ind w:firstLine="851"/>
        <w:jc w:val="both"/>
        <w:rPr>
          <w:rFonts w:ascii="Times New Roman" w:eastAsiaTheme="minorHAnsi" w:hAnsi="Times New Roman"/>
          <w:sz w:val="28"/>
          <w:szCs w:val="28"/>
          <w:lang w:val="uk-UA"/>
        </w:rPr>
      </w:pPr>
      <w:r>
        <w:rPr>
          <w:rFonts w:ascii="Times New Roman" w:eastAsiaTheme="minorHAnsi" w:hAnsi="Times New Roman"/>
          <w:sz w:val="28"/>
          <w:szCs w:val="28"/>
          <w:lang w:val="uk-UA"/>
        </w:rPr>
        <w:t>Середньорічний темп росту (приросту) товарної продукції збору врожаю можна розраховувати за средньогеометричної зваженої:</w:t>
      </w:r>
    </w:p>
    <w:p w:rsidR="009E5625" w:rsidRDefault="009E5625" w:rsidP="009E5625">
      <w:pPr>
        <w:pStyle w:val="a7"/>
        <w:spacing w:before="0" w:beforeAutospacing="0" w:after="120" w:afterAutospacing="0" w:line="360" w:lineRule="auto"/>
        <w:ind w:firstLine="851"/>
        <w:jc w:val="right"/>
        <w:rPr>
          <w:rFonts w:ascii="Times New Roman" w:eastAsiaTheme="minorHAnsi" w:hAnsi="Times New Roman"/>
          <w:sz w:val="28"/>
          <w:szCs w:val="28"/>
          <w:lang w:val="uk-UA"/>
        </w:rPr>
      </w:pPr>
      <w:r w:rsidRPr="00BF7393">
        <w:rPr>
          <w:rFonts w:ascii="Times New Roman" w:eastAsiaTheme="minorHAnsi" w:hAnsi="Times New Roman"/>
          <w:position w:val="-14"/>
          <w:sz w:val="28"/>
          <w:szCs w:val="28"/>
          <w:lang w:val="uk-UA"/>
        </w:rPr>
        <w:object w:dxaOrig="2820" w:dyaOrig="420">
          <v:shape id="_x0000_i1052" type="#_x0000_t75" style="width:211.5pt;height:31.5pt" o:ole="" fillcolor="window">
            <v:imagedata r:id="rId74" o:title=""/>
          </v:shape>
          <o:OLEObject Type="Embed" ProgID="Equation.3" ShapeID="_x0000_i1052" DrawAspect="Content" ObjectID="_1576573202" r:id="rId75"/>
        </w:object>
      </w:r>
      <w:r>
        <w:rPr>
          <w:rFonts w:ascii="Times New Roman" w:eastAsiaTheme="minorHAnsi" w:hAnsi="Times New Roman"/>
          <w:position w:val="-14"/>
          <w:sz w:val="28"/>
          <w:szCs w:val="28"/>
          <w:lang w:val="uk-UA"/>
        </w:rPr>
        <w:t>,</w:t>
      </w:r>
      <w:r>
        <w:rPr>
          <w:rFonts w:ascii="Times New Roman" w:eastAsiaTheme="minorHAnsi" w:hAnsi="Times New Roman"/>
          <w:sz w:val="28"/>
          <w:szCs w:val="28"/>
          <w:lang w:val="uk-UA"/>
        </w:rPr>
        <w:t xml:space="preserve">                            (3.1)</w:t>
      </w:r>
    </w:p>
    <w:p w:rsidR="009E5625" w:rsidRDefault="009E5625" w:rsidP="009E5625">
      <w:pPr>
        <w:pStyle w:val="a7"/>
        <w:spacing w:before="0" w:beforeAutospacing="0" w:after="0" w:afterAutospacing="0" w:line="360" w:lineRule="auto"/>
        <w:ind w:firstLine="851"/>
        <w:jc w:val="both"/>
        <w:rPr>
          <w:rFonts w:ascii="Times New Roman" w:eastAsiaTheme="minorHAnsi" w:hAnsi="Times New Roman"/>
          <w:sz w:val="28"/>
          <w:szCs w:val="28"/>
          <w:lang w:val="uk-UA"/>
        </w:rPr>
      </w:pPr>
      <w:r>
        <w:rPr>
          <w:rFonts w:ascii="Times New Roman" w:eastAsiaTheme="minorHAnsi" w:hAnsi="Times New Roman"/>
          <w:sz w:val="28"/>
          <w:szCs w:val="28"/>
          <w:lang w:val="uk-UA"/>
        </w:rPr>
        <w:t>де  Т</w:t>
      </w:r>
      <w:r>
        <w:rPr>
          <w:rFonts w:ascii="Times New Roman" w:eastAsiaTheme="minorHAnsi" w:hAnsi="Times New Roman"/>
          <w:sz w:val="28"/>
          <w:szCs w:val="28"/>
          <w:vertAlign w:val="subscript"/>
          <w:lang w:val="uk-UA"/>
        </w:rPr>
        <w:t>ТП(ЗВ)</w:t>
      </w:r>
      <w:r>
        <w:rPr>
          <w:rFonts w:ascii="Times New Roman" w:eastAsiaTheme="minorHAnsi" w:hAnsi="Times New Roman"/>
          <w:sz w:val="28"/>
          <w:szCs w:val="28"/>
          <w:lang w:val="uk-UA"/>
        </w:rPr>
        <w:t xml:space="preserve"> – середньорічний темп росту товарної продукції (збору врожаю); </w:t>
      </w:r>
    </w:p>
    <w:p w:rsidR="009E5625" w:rsidRDefault="009E5625" w:rsidP="009E5625">
      <w:pPr>
        <w:pStyle w:val="a7"/>
        <w:spacing w:before="0" w:beforeAutospacing="0" w:after="0" w:afterAutospacing="0" w:line="360" w:lineRule="auto"/>
        <w:ind w:firstLine="851"/>
        <w:jc w:val="both"/>
        <w:rPr>
          <w:rFonts w:ascii="Times New Roman" w:eastAsiaTheme="minorHAnsi" w:hAnsi="Times New Roman"/>
          <w:sz w:val="28"/>
          <w:szCs w:val="28"/>
          <w:lang w:val="uk-UA"/>
        </w:rPr>
      </w:pPr>
      <w:r>
        <w:rPr>
          <w:rFonts w:ascii="Times New Roman" w:eastAsiaTheme="minorHAnsi" w:hAnsi="Times New Roman"/>
          <w:sz w:val="28"/>
          <w:szCs w:val="28"/>
          <w:lang w:val="uk-UA"/>
        </w:rPr>
        <w:t>Т</w:t>
      </w:r>
      <w:r>
        <w:rPr>
          <w:rFonts w:ascii="Times New Roman" w:eastAsiaTheme="minorHAnsi" w:hAnsi="Times New Roman"/>
          <w:sz w:val="28"/>
          <w:szCs w:val="28"/>
          <w:vertAlign w:val="subscript"/>
          <w:lang w:val="uk-UA"/>
        </w:rPr>
        <w:t>1</w:t>
      </w:r>
      <w:r>
        <w:rPr>
          <w:rFonts w:ascii="Times New Roman" w:eastAsiaTheme="minorHAnsi" w:hAnsi="Times New Roman"/>
          <w:sz w:val="28"/>
          <w:szCs w:val="28"/>
          <w:lang w:val="uk-UA"/>
        </w:rPr>
        <w:t>,Т</w:t>
      </w:r>
      <w:r>
        <w:rPr>
          <w:rFonts w:ascii="Times New Roman" w:eastAsiaTheme="minorHAnsi" w:hAnsi="Times New Roman"/>
          <w:sz w:val="28"/>
          <w:szCs w:val="28"/>
          <w:vertAlign w:val="subscript"/>
          <w:lang w:val="uk-UA"/>
        </w:rPr>
        <w:t>2</w:t>
      </w:r>
      <w:r>
        <w:rPr>
          <w:rFonts w:ascii="Times New Roman" w:eastAsiaTheme="minorHAnsi" w:hAnsi="Times New Roman"/>
          <w:sz w:val="28"/>
          <w:szCs w:val="28"/>
          <w:lang w:val="uk-UA"/>
        </w:rPr>
        <w:t>,…,Т</w:t>
      </w:r>
      <w:r>
        <w:rPr>
          <w:rFonts w:ascii="Times New Roman" w:eastAsiaTheme="minorHAnsi" w:hAnsi="Times New Roman"/>
          <w:sz w:val="28"/>
          <w:szCs w:val="28"/>
          <w:vertAlign w:val="subscript"/>
          <w:lang w:val="uk-UA"/>
        </w:rPr>
        <w:t>n</w:t>
      </w:r>
      <w:r>
        <w:rPr>
          <w:rFonts w:ascii="Times New Roman" w:eastAsiaTheme="minorHAnsi" w:hAnsi="Times New Roman"/>
          <w:sz w:val="28"/>
          <w:szCs w:val="28"/>
          <w:lang w:val="uk-UA"/>
        </w:rPr>
        <w:t xml:space="preserve"> – ланцюгові індекси росту товарної продукції (збору врожаю);</w:t>
      </w:r>
    </w:p>
    <w:p w:rsidR="009E5625" w:rsidRDefault="009E5625" w:rsidP="009E5625">
      <w:pPr>
        <w:pStyle w:val="a7"/>
        <w:spacing w:before="0" w:beforeAutospacing="0" w:after="120" w:afterAutospacing="0" w:line="360" w:lineRule="auto"/>
        <w:ind w:firstLine="851"/>
        <w:rPr>
          <w:rFonts w:ascii="Times New Roman" w:eastAsiaTheme="minorHAnsi" w:hAnsi="Times New Roman"/>
          <w:sz w:val="28"/>
          <w:szCs w:val="28"/>
          <w:lang w:val="uk-UA"/>
        </w:rPr>
      </w:pPr>
      <w:r>
        <w:rPr>
          <w:rFonts w:ascii="Times New Roman" w:eastAsiaTheme="minorHAnsi" w:hAnsi="Times New Roman"/>
          <w:sz w:val="28"/>
          <w:szCs w:val="28"/>
          <w:lang w:val="uk-UA"/>
        </w:rPr>
        <w:t>n – кількість років.</w:t>
      </w:r>
    </w:p>
    <w:p w:rsidR="009E5625" w:rsidRDefault="009E5625" w:rsidP="009E5625">
      <w:pPr>
        <w:pStyle w:val="a7"/>
        <w:spacing w:before="0" w:beforeAutospacing="0" w:after="120" w:afterAutospacing="0" w:line="360" w:lineRule="auto"/>
        <w:ind w:firstLine="851"/>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Ттп = </w:t>
      </w:r>
      <w:r w:rsidRPr="00F07C0C">
        <w:rPr>
          <w:rFonts w:ascii="Times New Roman" w:eastAsiaTheme="minorHAnsi" w:hAnsi="Times New Roman"/>
          <w:position w:val="-12"/>
          <w:sz w:val="28"/>
          <w:szCs w:val="28"/>
        </w:rPr>
        <w:object w:dxaOrig="1759" w:dyaOrig="400">
          <v:shape id="_x0000_i1053" type="#_x0000_t75" style="width:87.75pt;height:20.25pt" o:ole="">
            <v:imagedata r:id="rId76" o:title=""/>
          </v:shape>
          <o:OLEObject Type="Embed" ProgID="Equation.3" ShapeID="_x0000_i1053" DrawAspect="Content" ObjectID="_1576573203" r:id="rId77"/>
        </w:object>
      </w:r>
      <w:r>
        <w:rPr>
          <w:rFonts w:ascii="Times New Roman" w:eastAsiaTheme="minorHAnsi" w:hAnsi="Times New Roman"/>
          <w:sz w:val="28"/>
          <w:szCs w:val="28"/>
          <w:lang w:val="uk-UA"/>
        </w:rPr>
        <w:t>=1,037=103,7%;</w:t>
      </w:r>
    </w:p>
    <w:p w:rsidR="009E5625" w:rsidRDefault="009E5625" w:rsidP="009E5625">
      <w:pPr>
        <w:pStyle w:val="a7"/>
        <w:spacing w:before="0" w:beforeAutospacing="0" w:after="120" w:afterAutospacing="0" w:line="360" w:lineRule="auto"/>
        <w:ind w:firstLine="851"/>
        <w:rPr>
          <w:rFonts w:ascii="Times New Roman" w:eastAsiaTheme="minorHAnsi" w:hAnsi="Times New Roman"/>
          <w:sz w:val="28"/>
          <w:szCs w:val="28"/>
          <w:lang w:val="uk-UA"/>
        </w:rPr>
      </w:pPr>
      <w:r>
        <w:rPr>
          <w:rFonts w:ascii="Times New Roman" w:eastAsiaTheme="minorHAnsi" w:hAnsi="Times New Roman"/>
          <w:sz w:val="28"/>
          <w:szCs w:val="28"/>
          <w:lang w:val="uk-UA"/>
        </w:rPr>
        <w:t>Тпр = 103,7-100 =3,7%;</w:t>
      </w:r>
    </w:p>
    <w:p w:rsidR="009E5625" w:rsidRDefault="009E5625" w:rsidP="009E5625">
      <w:pPr>
        <w:pStyle w:val="a7"/>
        <w:spacing w:before="0" w:beforeAutospacing="0" w:after="120" w:afterAutospacing="0" w:line="360" w:lineRule="auto"/>
        <w:ind w:firstLine="851"/>
        <w:rPr>
          <w:rFonts w:ascii="Times New Roman" w:eastAsiaTheme="minorHAnsi" w:hAnsi="Times New Roman"/>
          <w:sz w:val="28"/>
          <w:szCs w:val="28"/>
          <w:lang w:val="uk-UA"/>
        </w:rPr>
      </w:pPr>
      <w:r>
        <w:rPr>
          <w:rFonts w:ascii="Times New Roman" w:eastAsiaTheme="minorHAnsi" w:hAnsi="Times New Roman"/>
          <w:sz w:val="28"/>
          <w:szCs w:val="28"/>
          <w:lang w:val="uk-UA"/>
        </w:rPr>
        <w:lastRenderedPageBreak/>
        <w:t xml:space="preserve">Тзв = </w:t>
      </w:r>
      <w:r w:rsidRPr="00F07C0C">
        <w:rPr>
          <w:rFonts w:ascii="Times New Roman" w:eastAsiaTheme="minorHAnsi" w:hAnsi="Times New Roman"/>
          <w:position w:val="-12"/>
          <w:sz w:val="28"/>
          <w:szCs w:val="28"/>
        </w:rPr>
        <w:object w:dxaOrig="1820" w:dyaOrig="400">
          <v:shape id="_x0000_i1054" type="#_x0000_t75" style="width:90pt;height:20.25pt" o:ole="">
            <v:imagedata r:id="rId78" o:title=""/>
          </v:shape>
          <o:OLEObject Type="Embed" ProgID="Equation.3" ShapeID="_x0000_i1054" DrawAspect="Content" ObjectID="_1576573204" r:id="rId79"/>
        </w:object>
      </w:r>
      <w:r>
        <w:rPr>
          <w:rFonts w:ascii="Times New Roman" w:eastAsiaTheme="minorHAnsi" w:hAnsi="Times New Roman"/>
          <w:sz w:val="28"/>
          <w:szCs w:val="28"/>
          <w:lang w:val="uk-UA"/>
        </w:rPr>
        <w:t>=0,764 =76,4%;</w:t>
      </w:r>
    </w:p>
    <w:p w:rsidR="009E5625" w:rsidRDefault="009E5625" w:rsidP="009E5625">
      <w:pPr>
        <w:pStyle w:val="a7"/>
        <w:spacing w:before="0" w:beforeAutospacing="0" w:after="120" w:afterAutospacing="0" w:line="360" w:lineRule="auto"/>
        <w:ind w:firstLine="851"/>
        <w:rPr>
          <w:rFonts w:ascii="Times New Roman" w:eastAsiaTheme="minorHAnsi" w:hAnsi="Times New Roman"/>
          <w:sz w:val="28"/>
          <w:szCs w:val="28"/>
          <w:lang w:val="uk-UA"/>
        </w:rPr>
      </w:pPr>
      <w:r>
        <w:rPr>
          <w:rFonts w:ascii="Times New Roman" w:eastAsiaTheme="minorHAnsi" w:hAnsi="Times New Roman"/>
          <w:sz w:val="28"/>
          <w:szCs w:val="28"/>
          <w:lang w:val="uk-UA"/>
        </w:rPr>
        <w:t>Тпр = 76,4 – 100 = -13,6%.</w:t>
      </w:r>
    </w:p>
    <w:p w:rsidR="00B10D93" w:rsidRDefault="00B10D93" w:rsidP="00B10D93">
      <w:pPr>
        <w:pStyle w:val="a7"/>
        <w:spacing w:before="0" w:beforeAutospacing="0" w:after="0" w:afterAutospacing="0" w:line="360" w:lineRule="auto"/>
        <w:ind w:firstLine="851"/>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Таким чином, середньорічний темп росту підготовки товарної продукції підприємства становить 103,7%, темп приросту – 3,7%. Середньорічний темп скорочення збору врожаю за три роки -  76,4%, темп приросту скорочення – (-13,6%). Тобто середньорічне зростання обсягів товарної продукції </w:t>
      </w:r>
      <w:r w:rsidR="007F009F">
        <w:rPr>
          <w:rFonts w:ascii="Times New Roman" w:eastAsiaTheme="minorHAnsi" w:hAnsi="Times New Roman"/>
          <w:sz w:val="28"/>
          <w:szCs w:val="28"/>
          <w:lang w:val="uk-UA"/>
        </w:rPr>
        <w:t>по</w:t>
      </w:r>
      <w:r>
        <w:rPr>
          <w:rFonts w:ascii="Times New Roman" w:eastAsiaTheme="minorHAnsi" w:hAnsi="Times New Roman"/>
          <w:sz w:val="28"/>
          <w:szCs w:val="28"/>
          <w:lang w:val="uk-UA"/>
        </w:rPr>
        <w:t>в’язане не із зростанням фізичних обсягів врожаю, а із змінами цін</w:t>
      </w:r>
      <w:r w:rsidR="007F009F">
        <w:rPr>
          <w:rFonts w:ascii="Times New Roman" w:eastAsiaTheme="minorHAnsi" w:hAnsi="Times New Roman"/>
          <w:sz w:val="28"/>
          <w:szCs w:val="28"/>
          <w:lang w:val="uk-UA"/>
        </w:rPr>
        <w:t>, тобто кон’юнктурою на галузевому ринку</w:t>
      </w:r>
      <w:r>
        <w:rPr>
          <w:rFonts w:ascii="Times New Roman" w:eastAsiaTheme="minorHAnsi" w:hAnsi="Times New Roman"/>
          <w:sz w:val="28"/>
          <w:szCs w:val="28"/>
          <w:lang w:val="uk-UA"/>
        </w:rPr>
        <w:t>.</w:t>
      </w:r>
    </w:p>
    <w:p w:rsidR="00B10D93" w:rsidRDefault="007F009F"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 даних господарських умовах о</w:t>
      </w:r>
      <w:r w:rsidR="00B10D93">
        <w:rPr>
          <w:rFonts w:ascii="Times New Roman" w:hAnsi="Times New Roman"/>
          <w:sz w:val="28"/>
          <w:szCs w:val="28"/>
          <w:lang w:val="uk-UA"/>
        </w:rPr>
        <w:t>сновними шляхами підвищення економічної ефективності виробництва зерна є ріст валового збору зерна, зниження витрат на його виробництво й удосконалення каналів реалізації.</w:t>
      </w:r>
    </w:p>
    <w:p w:rsidR="00B10D93" w:rsidRDefault="007F009F"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Дослідження показало, що ш</w:t>
      </w:r>
      <w:r w:rsidR="00B10D93">
        <w:rPr>
          <w:rFonts w:ascii="Times New Roman" w:hAnsi="Times New Roman"/>
          <w:sz w:val="28"/>
          <w:szCs w:val="28"/>
          <w:lang w:val="uk-UA"/>
        </w:rPr>
        <w:t>ляхи підвищення економічної ефективності виробництва зерна</w:t>
      </w:r>
      <w:r w:rsidRPr="007F009F">
        <w:rPr>
          <w:rFonts w:ascii="Times New Roman" w:hAnsi="Times New Roman"/>
          <w:sz w:val="28"/>
          <w:szCs w:val="28"/>
          <w:lang w:val="uk-UA" w:eastAsia="ru-RU"/>
        </w:rPr>
        <w:t xml:space="preserve"> </w:t>
      </w:r>
      <w:r>
        <w:rPr>
          <w:rFonts w:ascii="Times New Roman" w:hAnsi="Times New Roman"/>
          <w:sz w:val="28"/>
          <w:szCs w:val="28"/>
          <w:lang w:val="uk-UA" w:eastAsia="ru-RU"/>
        </w:rPr>
        <w:t>ТОВ «Сільськогосподарське підприємство «Донбас Агро» наступні</w:t>
      </w:r>
      <w:r w:rsidR="00B10D93">
        <w:rPr>
          <w:rFonts w:ascii="Times New Roman" w:hAnsi="Times New Roman"/>
          <w:sz w:val="28"/>
          <w:szCs w:val="28"/>
          <w:lang w:val="uk-UA"/>
        </w:rPr>
        <w:t>:</w:t>
      </w:r>
    </w:p>
    <w:p w:rsidR="00B10D93" w:rsidRDefault="00B10D93" w:rsidP="00B10D93">
      <w:pPr>
        <w:pStyle w:val="a7"/>
        <w:numPr>
          <w:ilvl w:val="0"/>
          <w:numId w:val="12"/>
        </w:numPr>
        <w:spacing w:before="0" w:beforeAutospacing="0" w:after="0" w:afterAutospacing="0" w:line="360" w:lineRule="auto"/>
        <w:ind w:left="0" w:firstLine="851"/>
        <w:contextualSpacing/>
        <w:jc w:val="both"/>
        <w:rPr>
          <w:rFonts w:ascii="Times New Roman" w:hAnsi="Times New Roman"/>
          <w:sz w:val="28"/>
          <w:szCs w:val="28"/>
          <w:lang w:val="uk-UA"/>
        </w:rPr>
      </w:pPr>
      <w:r>
        <w:rPr>
          <w:rFonts w:ascii="Times New Roman" w:hAnsi="Times New Roman"/>
          <w:sz w:val="28"/>
          <w:szCs w:val="28"/>
          <w:lang w:val="uk-UA"/>
        </w:rPr>
        <w:t>зростання виходу зерна:</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підвищення врожайності зерна;</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поліпшення якості й скорочення втрат зерна;</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ріст товарності зерна;</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впровадження нових сортів і способів зберігання післязбиральної доробки зерна;</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зниження матеріально-грошових витрат на виробництво зерна;</w:t>
      </w:r>
    </w:p>
    <w:p w:rsidR="00B10D93" w:rsidRDefault="00B10D93" w:rsidP="00B10D93">
      <w:pPr>
        <w:tabs>
          <w:tab w:val="left" w:pos="12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поглиблення спеціалізації і підвищення концентрації виробництва;</w:t>
      </w:r>
    </w:p>
    <w:p w:rsidR="00B10D93" w:rsidRDefault="00B10D93" w:rsidP="00B10D93">
      <w:pPr>
        <w:tabs>
          <w:tab w:val="left" w:pos="12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зниження трудомісткості, матеріалоємності й фондомісткості зерна;</w:t>
      </w:r>
    </w:p>
    <w:p w:rsidR="00B10D93" w:rsidRDefault="00B10D93" w:rsidP="00B10D93">
      <w:pPr>
        <w:tabs>
          <w:tab w:val="left" w:pos="12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застосування високопродуктивної техніки й прогресивних технологій виробництва зерна;</w:t>
      </w:r>
    </w:p>
    <w:p w:rsidR="00B10D93" w:rsidRDefault="00B10D93" w:rsidP="00B10D93">
      <w:pPr>
        <w:tabs>
          <w:tab w:val="left" w:pos="12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підвищення рівня механізації трудомістких процесів;</w:t>
      </w:r>
    </w:p>
    <w:p w:rsidR="00B10D93" w:rsidRDefault="00B10D93" w:rsidP="00B10D93">
      <w:pPr>
        <w:tabs>
          <w:tab w:val="left" w:pos="12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скорочення загальновиробничих і загальногосподарських витрат;</w:t>
      </w:r>
    </w:p>
    <w:p w:rsidR="007F009F" w:rsidRDefault="00B10D93" w:rsidP="007F009F">
      <w:pPr>
        <w:tabs>
          <w:tab w:val="left" w:pos="12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удосконалення організації й матеріального стимулювання праці.</w:t>
      </w:r>
    </w:p>
    <w:p w:rsidR="00B10D93" w:rsidRDefault="007F009F" w:rsidP="007F009F">
      <w:pPr>
        <w:tabs>
          <w:tab w:val="left" w:pos="12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2. диверсифікація </w:t>
      </w:r>
      <w:r w:rsidR="00B10D93">
        <w:rPr>
          <w:rFonts w:ascii="Times New Roman" w:hAnsi="Times New Roman"/>
          <w:sz w:val="28"/>
          <w:szCs w:val="28"/>
          <w:lang w:val="uk-UA"/>
        </w:rPr>
        <w:t>ринков</w:t>
      </w:r>
      <w:r>
        <w:rPr>
          <w:rFonts w:ascii="Times New Roman" w:hAnsi="Times New Roman"/>
          <w:sz w:val="28"/>
          <w:szCs w:val="28"/>
          <w:lang w:val="uk-UA"/>
        </w:rPr>
        <w:t>их</w:t>
      </w:r>
      <w:r w:rsidR="00B10D93">
        <w:rPr>
          <w:rFonts w:ascii="Times New Roman" w:hAnsi="Times New Roman"/>
          <w:sz w:val="28"/>
          <w:szCs w:val="28"/>
          <w:lang w:val="uk-UA"/>
        </w:rPr>
        <w:t xml:space="preserve"> канал</w:t>
      </w:r>
      <w:r>
        <w:rPr>
          <w:rFonts w:ascii="Times New Roman" w:hAnsi="Times New Roman"/>
          <w:sz w:val="28"/>
          <w:szCs w:val="28"/>
          <w:lang w:val="uk-UA"/>
        </w:rPr>
        <w:t>ів</w:t>
      </w:r>
      <w:r w:rsidR="00B10D93">
        <w:rPr>
          <w:rFonts w:ascii="Times New Roman" w:hAnsi="Times New Roman"/>
          <w:sz w:val="28"/>
          <w:szCs w:val="28"/>
          <w:lang w:val="uk-UA"/>
        </w:rPr>
        <w:t xml:space="preserve"> реалізації й систем</w:t>
      </w:r>
      <w:r>
        <w:rPr>
          <w:rFonts w:ascii="Times New Roman" w:hAnsi="Times New Roman"/>
          <w:sz w:val="28"/>
          <w:szCs w:val="28"/>
          <w:lang w:val="uk-UA"/>
        </w:rPr>
        <w:t>и</w:t>
      </w:r>
      <w:r w:rsidR="00B10D93">
        <w:rPr>
          <w:rFonts w:ascii="Times New Roman" w:hAnsi="Times New Roman"/>
          <w:sz w:val="28"/>
          <w:szCs w:val="28"/>
          <w:lang w:val="uk-UA"/>
        </w:rPr>
        <w:t xml:space="preserve"> цін на зерно.</w:t>
      </w:r>
    </w:p>
    <w:p w:rsidR="00B10D93" w:rsidRDefault="002A131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К</w:t>
      </w:r>
      <w:r w:rsidR="00B10D93">
        <w:rPr>
          <w:rFonts w:ascii="Times New Roman" w:hAnsi="Times New Roman"/>
          <w:sz w:val="28"/>
          <w:szCs w:val="28"/>
          <w:lang w:val="uk-UA"/>
        </w:rPr>
        <w:t>ерівництв</w:t>
      </w:r>
      <w:r>
        <w:rPr>
          <w:rFonts w:ascii="Times New Roman" w:hAnsi="Times New Roman"/>
          <w:sz w:val="28"/>
          <w:szCs w:val="28"/>
          <w:lang w:val="uk-UA"/>
        </w:rPr>
        <w:t>у</w:t>
      </w:r>
      <w:r w:rsidR="00B10D93">
        <w:rPr>
          <w:rFonts w:ascii="Times New Roman" w:hAnsi="Times New Roman"/>
          <w:sz w:val="28"/>
          <w:szCs w:val="28"/>
          <w:lang w:val="uk-UA"/>
        </w:rPr>
        <w:t xml:space="preserve"> підприємства </w:t>
      </w:r>
      <w:r>
        <w:rPr>
          <w:rFonts w:ascii="Times New Roman" w:hAnsi="Times New Roman"/>
          <w:sz w:val="28"/>
          <w:szCs w:val="28"/>
          <w:lang w:val="uk-UA"/>
        </w:rPr>
        <w:t xml:space="preserve">необхідно </w:t>
      </w:r>
      <w:r w:rsidR="00B10D93">
        <w:rPr>
          <w:rFonts w:ascii="Times New Roman" w:hAnsi="Times New Roman"/>
          <w:sz w:val="28"/>
          <w:szCs w:val="28"/>
          <w:lang w:val="uk-UA"/>
        </w:rPr>
        <w:t>вдосконалю</w:t>
      </w:r>
      <w:r>
        <w:rPr>
          <w:rFonts w:ascii="Times New Roman" w:hAnsi="Times New Roman"/>
          <w:sz w:val="28"/>
          <w:szCs w:val="28"/>
          <w:lang w:val="uk-UA"/>
        </w:rPr>
        <w:t>вати</w:t>
      </w:r>
      <w:r w:rsidR="00B10D93">
        <w:rPr>
          <w:rFonts w:ascii="Times New Roman" w:hAnsi="Times New Roman"/>
          <w:sz w:val="28"/>
          <w:szCs w:val="28"/>
          <w:lang w:val="uk-UA"/>
        </w:rPr>
        <w:t xml:space="preserve"> оброблення сільськогосподарських культур шляхом впровадження нових технологій, енергозберігаючої сільськогосподарської техніки, досвіду розвинених аграрних країн у цій </w:t>
      </w:r>
      <w:r>
        <w:rPr>
          <w:rFonts w:ascii="Times New Roman" w:hAnsi="Times New Roman"/>
          <w:sz w:val="28"/>
          <w:szCs w:val="28"/>
          <w:lang w:val="uk-UA"/>
        </w:rPr>
        <w:t>сфер</w:t>
      </w:r>
      <w:r w:rsidR="00B10D93">
        <w:rPr>
          <w:rFonts w:ascii="Times New Roman" w:hAnsi="Times New Roman"/>
          <w:sz w:val="28"/>
          <w:szCs w:val="28"/>
          <w:lang w:val="uk-UA"/>
        </w:rPr>
        <w:t>і, що суттєво допом</w:t>
      </w:r>
      <w:r>
        <w:rPr>
          <w:rFonts w:ascii="Times New Roman" w:hAnsi="Times New Roman"/>
          <w:sz w:val="28"/>
          <w:szCs w:val="28"/>
          <w:lang w:val="uk-UA"/>
        </w:rPr>
        <w:t>о</w:t>
      </w:r>
      <w:r w:rsidR="00B10D93">
        <w:rPr>
          <w:rFonts w:ascii="Times New Roman" w:hAnsi="Times New Roman"/>
          <w:sz w:val="28"/>
          <w:szCs w:val="28"/>
          <w:lang w:val="uk-UA"/>
        </w:rPr>
        <w:t>га</w:t>
      </w:r>
      <w:r>
        <w:rPr>
          <w:rFonts w:ascii="Times New Roman" w:hAnsi="Times New Roman"/>
          <w:sz w:val="28"/>
          <w:szCs w:val="28"/>
          <w:lang w:val="uk-UA"/>
        </w:rPr>
        <w:t>тиме</w:t>
      </w:r>
      <w:r w:rsidR="00B10D93">
        <w:rPr>
          <w:rFonts w:ascii="Times New Roman" w:hAnsi="Times New Roman"/>
          <w:sz w:val="28"/>
          <w:szCs w:val="28"/>
          <w:lang w:val="uk-UA"/>
        </w:rPr>
        <w:t xml:space="preserve"> знизити витратну частину й одержати якісне зерно й високу врожайність. У такий спосіб виходячи з вищевикладеного, можна констатувати той факт, що рослинницька галузь підприємства </w:t>
      </w:r>
      <w:r>
        <w:rPr>
          <w:rFonts w:ascii="Times New Roman" w:hAnsi="Times New Roman"/>
          <w:sz w:val="28"/>
          <w:szCs w:val="28"/>
          <w:lang w:val="uk-UA"/>
        </w:rPr>
        <w:t xml:space="preserve">потребує </w:t>
      </w:r>
      <w:r w:rsidR="00B10D93">
        <w:rPr>
          <w:rFonts w:ascii="Times New Roman" w:hAnsi="Times New Roman"/>
          <w:sz w:val="28"/>
          <w:szCs w:val="28"/>
          <w:lang w:val="uk-UA"/>
        </w:rPr>
        <w:t>постійно</w:t>
      </w:r>
      <w:r>
        <w:rPr>
          <w:rFonts w:ascii="Times New Roman" w:hAnsi="Times New Roman"/>
          <w:sz w:val="28"/>
          <w:szCs w:val="28"/>
          <w:lang w:val="uk-UA"/>
        </w:rPr>
        <w:t>го</w:t>
      </w:r>
      <w:r w:rsidR="00B10D93">
        <w:rPr>
          <w:rFonts w:ascii="Times New Roman" w:hAnsi="Times New Roman"/>
          <w:sz w:val="28"/>
          <w:szCs w:val="28"/>
          <w:lang w:val="uk-UA"/>
        </w:rPr>
        <w:t xml:space="preserve"> удосконал</w:t>
      </w:r>
      <w:r>
        <w:rPr>
          <w:rFonts w:ascii="Times New Roman" w:hAnsi="Times New Roman"/>
          <w:sz w:val="28"/>
          <w:szCs w:val="28"/>
          <w:lang w:val="uk-UA"/>
        </w:rPr>
        <w:t>ення</w:t>
      </w:r>
      <w:r w:rsidR="00B10D93">
        <w:rPr>
          <w:rFonts w:ascii="Times New Roman" w:hAnsi="Times New Roman"/>
          <w:sz w:val="28"/>
          <w:szCs w:val="28"/>
          <w:lang w:val="uk-UA"/>
        </w:rPr>
        <w:t xml:space="preserve">. </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Підприємство займається розведенням великої рогатої худоби й свиней. Особливістю цього бізнесу є різке зниження молока у весняний і літній період, тому що тварини перебувають на пасовищах, витрати на годівлю й догляд зводяться до мінімуму й різко підвищуються удої. </w:t>
      </w:r>
    </w:p>
    <w:p w:rsidR="002A131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Стан тваринництва за 20</w:t>
      </w:r>
      <w:r w:rsidR="002A1313">
        <w:rPr>
          <w:rFonts w:ascii="Times New Roman" w:hAnsi="Times New Roman"/>
          <w:sz w:val="28"/>
          <w:szCs w:val="28"/>
          <w:lang w:val="uk-UA"/>
        </w:rPr>
        <w:t>12</w:t>
      </w:r>
      <w:r>
        <w:rPr>
          <w:rFonts w:ascii="Times New Roman" w:hAnsi="Times New Roman"/>
          <w:sz w:val="28"/>
          <w:szCs w:val="28"/>
          <w:lang w:val="uk-UA"/>
        </w:rPr>
        <w:t>-201</w:t>
      </w:r>
      <w:r w:rsidR="002A1313">
        <w:rPr>
          <w:rFonts w:ascii="Times New Roman" w:hAnsi="Times New Roman"/>
          <w:sz w:val="28"/>
          <w:szCs w:val="28"/>
          <w:lang w:val="uk-UA"/>
        </w:rPr>
        <w:t>4</w:t>
      </w:r>
      <w:r>
        <w:rPr>
          <w:rFonts w:ascii="Times New Roman" w:hAnsi="Times New Roman"/>
          <w:sz w:val="28"/>
          <w:szCs w:val="28"/>
          <w:lang w:val="uk-UA"/>
        </w:rPr>
        <w:t xml:space="preserve"> рр. відображають показники табл. </w:t>
      </w:r>
      <w:r w:rsidR="002A1313">
        <w:rPr>
          <w:rFonts w:ascii="Times New Roman" w:hAnsi="Times New Roman"/>
          <w:sz w:val="28"/>
          <w:szCs w:val="28"/>
          <w:lang w:val="uk-UA"/>
        </w:rPr>
        <w:t>3</w:t>
      </w:r>
      <w:r>
        <w:rPr>
          <w:rFonts w:ascii="Times New Roman" w:hAnsi="Times New Roman"/>
          <w:sz w:val="28"/>
          <w:szCs w:val="28"/>
          <w:lang w:val="uk-UA"/>
        </w:rPr>
        <w:t>.</w:t>
      </w:r>
      <w:r w:rsidR="002A1313">
        <w:rPr>
          <w:rFonts w:ascii="Times New Roman" w:hAnsi="Times New Roman"/>
          <w:sz w:val="28"/>
          <w:szCs w:val="28"/>
          <w:lang w:val="uk-UA"/>
        </w:rPr>
        <w:t>3</w:t>
      </w:r>
      <w:r>
        <w:rPr>
          <w:rFonts w:ascii="Times New Roman" w:hAnsi="Times New Roman"/>
          <w:sz w:val="28"/>
          <w:szCs w:val="28"/>
          <w:lang w:val="uk-UA"/>
        </w:rPr>
        <w:t xml:space="preserve">. </w:t>
      </w:r>
    </w:p>
    <w:p w:rsidR="00B10D93" w:rsidRDefault="00B10D93" w:rsidP="008F008E">
      <w:pPr>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t xml:space="preserve">Таблиця </w:t>
      </w:r>
      <w:r w:rsidR="002A1313">
        <w:rPr>
          <w:rFonts w:ascii="Times New Roman" w:hAnsi="Times New Roman"/>
          <w:sz w:val="28"/>
          <w:szCs w:val="28"/>
          <w:lang w:val="uk-UA"/>
        </w:rPr>
        <w:t>3</w:t>
      </w:r>
      <w:r>
        <w:rPr>
          <w:rFonts w:ascii="Times New Roman" w:hAnsi="Times New Roman"/>
          <w:sz w:val="28"/>
          <w:szCs w:val="28"/>
          <w:lang w:val="uk-UA"/>
        </w:rPr>
        <w:t>.</w:t>
      </w:r>
      <w:r w:rsidR="002A1313">
        <w:rPr>
          <w:rFonts w:ascii="Times New Roman" w:hAnsi="Times New Roman"/>
          <w:sz w:val="28"/>
          <w:szCs w:val="28"/>
          <w:lang w:val="uk-UA"/>
        </w:rPr>
        <w:t>3</w:t>
      </w:r>
    </w:p>
    <w:p w:rsidR="002A1313" w:rsidRDefault="00B10D93" w:rsidP="00B10D93">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 xml:space="preserve">Випуск продукції тваринництва на </w:t>
      </w:r>
      <w:r w:rsidR="002A1313">
        <w:rPr>
          <w:rFonts w:ascii="Times New Roman" w:hAnsi="Times New Roman"/>
          <w:sz w:val="28"/>
          <w:szCs w:val="28"/>
          <w:lang w:val="uk-UA" w:eastAsia="ru-RU"/>
        </w:rPr>
        <w:t xml:space="preserve">ТОВ «Сільськогосподарське підприємство «Донбас Агро» </w:t>
      </w:r>
      <w:r>
        <w:rPr>
          <w:rFonts w:ascii="Times New Roman" w:hAnsi="Times New Roman"/>
          <w:sz w:val="28"/>
          <w:szCs w:val="28"/>
          <w:lang w:val="uk-UA"/>
        </w:rPr>
        <w:t>за 20</w:t>
      </w:r>
      <w:r w:rsidR="002A1313">
        <w:rPr>
          <w:rFonts w:ascii="Times New Roman" w:hAnsi="Times New Roman"/>
          <w:sz w:val="28"/>
          <w:szCs w:val="28"/>
          <w:lang w:val="uk-UA"/>
        </w:rPr>
        <w:t>12</w:t>
      </w:r>
      <w:r>
        <w:rPr>
          <w:rFonts w:ascii="Times New Roman" w:hAnsi="Times New Roman"/>
          <w:sz w:val="28"/>
          <w:szCs w:val="28"/>
          <w:lang w:val="uk-UA"/>
        </w:rPr>
        <w:t>-201</w:t>
      </w:r>
      <w:r w:rsidR="002A1313">
        <w:rPr>
          <w:rFonts w:ascii="Times New Roman" w:hAnsi="Times New Roman"/>
          <w:sz w:val="28"/>
          <w:szCs w:val="28"/>
          <w:lang w:val="uk-UA"/>
        </w:rPr>
        <w:t>4</w:t>
      </w:r>
      <w:r>
        <w:rPr>
          <w:rFonts w:ascii="Times New Roman" w:hAnsi="Times New Roman"/>
          <w:sz w:val="28"/>
          <w:szCs w:val="28"/>
          <w:lang w:val="uk-UA"/>
        </w:rPr>
        <w:t xml:space="preserve"> рр., </w:t>
      </w:r>
    </w:p>
    <w:p w:rsidR="00B10D93" w:rsidRDefault="00B10D93" w:rsidP="002A1313">
      <w:pPr>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t>центнерів</w:t>
      </w:r>
    </w:p>
    <w:tbl>
      <w:tblPr>
        <w:tblW w:w="9361" w:type="dxa"/>
        <w:tblInd w:w="103" w:type="dxa"/>
        <w:tblLook w:val="04A0"/>
      </w:tblPr>
      <w:tblGrid>
        <w:gridCol w:w="5959"/>
        <w:gridCol w:w="1134"/>
        <w:gridCol w:w="1134"/>
        <w:gridCol w:w="1134"/>
      </w:tblGrid>
      <w:tr w:rsidR="00B10D93" w:rsidTr="002A1313">
        <w:trPr>
          <w:trHeight w:val="356"/>
        </w:trPr>
        <w:tc>
          <w:tcPr>
            <w:tcW w:w="5959" w:type="dxa"/>
            <w:tcBorders>
              <w:top w:val="single" w:sz="4" w:space="0" w:color="auto"/>
              <w:left w:val="single" w:sz="4" w:space="0" w:color="auto"/>
              <w:bottom w:val="single" w:sz="4" w:space="0" w:color="auto"/>
              <w:right w:val="single" w:sz="4" w:space="0" w:color="auto"/>
            </w:tcBorders>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 показника</w:t>
            </w:r>
          </w:p>
        </w:tc>
        <w:tc>
          <w:tcPr>
            <w:tcW w:w="1134" w:type="dxa"/>
            <w:tcBorders>
              <w:top w:val="single" w:sz="4" w:space="0" w:color="auto"/>
              <w:left w:val="nil"/>
              <w:bottom w:val="single" w:sz="4" w:space="0" w:color="auto"/>
              <w:right w:val="single" w:sz="4" w:space="0" w:color="auto"/>
            </w:tcBorders>
            <w:noWrap/>
            <w:vAlign w:val="center"/>
            <w:hideMark/>
          </w:tcPr>
          <w:p w:rsidR="00B10D93" w:rsidRDefault="00B10D93" w:rsidP="002A131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w:t>
            </w:r>
            <w:r w:rsidR="002A1313">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 xml:space="preserve"> р.</w:t>
            </w:r>
          </w:p>
        </w:tc>
        <w:tc>
          <w:tcPr>
            <w:tcW w:w="1134" w:type="dxa"/>
            <w:tcBorders>
              <w:top w:val="single" w:sz="4" w:space="0" w:color="auto"/>
              <w:left w:val="nil"/>
              <w:bottom w:val="single" w:sz="4" w:space="0" w:color="auto"/>
              <w:right w:val="single" w:sz="4" w:space="0" w:color="auto"/>
            </w:tcBorders>
            <w:noWrap/>
            <w:vAlign w:val="center"/>
            <w:hideMark/>
          </w:tcPr>
          <w:p w:rsidR="00B10D93" w:rsidRDefault="00B10D93" w:rsidP="002A131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w:t>
            </w:r>
            <w:r w:rsidR="002A1313">
              <w:rPr>
                <w:rFonts w:ascii="Times New Roman" w:eastAsia="Times New Roman" w:hAnsi="Times New Roman"/>
                <w:sz w:val="24"/>
                <w:szCs w:val="24"/>
                <w:lang w:val="uk-UA" w:eastAsia="ru-RU"/>
              </w:rPr>
              <w:t>13</w:t>
            </w:r>
            <w:r>
              <w:rPr>
                <w:rFonts w:ascii="Times New Roman" w:eastAsia="Times New Roman" w:hAnsi="Times New Roman"/>
                <w:sz w:val="24"/>
                <w:szCs w:val="24"/>
                <w:lang w:val="uk-UA" w:eastAsia="ru-RU"/>
              </w:rPr>
              <w:t xml:space="preserve"> р.</w:t>
            </w:r>
          </w:p>
        </w:tc>
        <w:tc>
          <w:tcPr>
            <w:tcW w:w="1134" w:type="dxa"/>
            <w:tcBorders>
              <w:top w:val="single" w:sz="4" w:space="0" w:color="auto"/>
              <w:left w:val="nil"/>
              <w:bottom w:val="single" w:sz="4" w:space="0" w:color="auto"/>
              <w:right w:val="single" w:sz="4" w:space="0" w:color="auto"/>
            </w:tcBorders>
            <w:noWrap/>
            <w:vAlign w:val="center"/>
            <w:hideMark/>
          </w:tcPr>
          <w:p w:rsidR="00B10D93" w:rsidRDefault="00B10D93" w:rsidP="002A131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201</w:t>
            </w:r>
            <w:r w:rsidR="002A131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р.</w:t>
            </w:r>
          </w:p>
        </w:tc>
      </w:tr>
      <w:tr w:rsidR="00B10D93" w:rsidTr="002A1313">
        <w:trPr>
          <w:trHeight w:val="515"/>
        </w:trPr>
        <w:tc>
          <w:tcPr>
            <w:tcW w:w="5959" w:type="dxa"/>
            <w:tcBorders>
              <w:top w:val="nil"/>
              <w:left w:val="single" w:sz="4" w:space="0" w:color="auto"/>
              <w:bottom w:val="single" w:sz="4" w:space="0" w:color="auto"/>
              <w:right w:val="single" w:sz="4" w:space="0" w:color="auto"/>
            </w:tcBorders>
            <w:vAlign w:val="bottom"/>
            <w:hideMark/>
          </w:tcPr>
          <w:p w:rsidR="00B10D93" w:rsidRDefault="00B10D93" w:rsidP="00941ED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Реалізовано на забій (у жив</w:t>
            </w:r>
            <w:r>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й масі) худ</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 xml:space="preserve">би, </w:t>
            </w:r>
          </w:p>
          <w:p w:rsidR="00B10D93" w:rsidRDefault="00B10D93"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 тому числі:</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w:t>
            </w:r>
          </w:p>
        </w:tc>
      </w:tr>
      <w:tr w:rsidR="00B10D93" w:rsidTr="002A1313">
        <w:trPr>
          <w:trHeight w:val="126"/>
        </w:trPr>
        <w:tc>
          <w:tcPr>
            <w:tcW w:w="5959" w:type="dxa"/>
            <w:tcBorders>
              <w:top w:val="nil"/>
              <w:left w:val="single" w:sz="4" w:space="0" w:color="auto"/>
              <w:bottom w:val="single" w:sz="4" w:space="0" w:color="auto"/>
              <w:right w:val="single" w:sz="4" w:space="0" w:color="auto"/>
            </w:tcBorders>
            <w:vAlign w:val="bottom"/>
            <w:hideMark/>
          </w:tcPr>
          <w:p w:rsidR="00B10D93" w:rsidRDefault="00B10D93"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великої рогатої худоби</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w:t>
            </w:r>
          </w:p>
        </w:tc>
      </w:tr>
      <w:tr w:rsidR="00B10D93" w:rsidTr="002A1313">
        <w:trPr>
          <w:trHeight w:val="187"/>
        </w:trPr>
        <w:tc>
          <w:tcPr>
            <w:tcW w:w="5959" w:type="dxa"/>
            <w:tcBorders>
              <w:top w:val="nil"/>
              <w:left w:val="single" w:sz="4" w:space="0" w:color="auto"/>
              <w:bottom w:val="single" w:sz="4" w:space="0" w:color="auto"/>
              <w:right w:val="single" w:sz="4" w:space="0" w:color="auto"/>
            </w:tcBorders>
            <w:vAlign w:val="bottom"/>
            <w:hideMark/>
          </w:tcPr>
          <w:p w:rsidR="00B10D93" w:rsidRDefault="00B10D93"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Надоєно молока коров'яч</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го</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7634</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10254</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9953</w:t>
            </w:r>
          </w:p>
        </w:tc>
      </w:tr>
      <w:tr w:rsidR="00B10D93" w:rsidTr="002A1313">
        <w:trPr>
          <w:trHeight w:val="234"/>
        </w:trPr>
        <w:tc>
          <w:tcPr>
            <w:tcW w:w="5959" w:type="dxa"/>
            <w:tcBorders>
              <w:top w:val="nil"/>
              <w:left w:val="single" w:sz="4" w:space="0" w:color="auto"/>
              <w:bottom w:val="single" w:sz="4" w:space="0" w:color="auto"/>
              <w:right w:val="single" w:sz="4" w:space="0" w:color="auto"/>
            </w:tcBorders>
            <w:vAlign w:val="bottom"/>
            <w:hideMark/>
          </w:tcPr>
          <w:p w:rsidR="00B10D93" w:rsidRDefault="00B10D93"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Жива маса одержаного приплоду</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107,4</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114,5</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139</w:t>
            </w:r>
          </w:p>
        </w:tc>
      </w:tr>
      <w:tr w:rsidR="00B10D93" w:rsidTr="002A1313">
        <w:trPr>
          <w:trHeight w:val="453"/>
        </w:trPr>
        <w:tc>
          <w:tcPr>
            <w:tcW w:w="5959" w:type="dxa"/>
            <w:tcBorders>
              <w:top w:val="nil"/>
              <w:left w:val="single" w:sz="4" w:space="0" w:color="auto"/>
              <w:bottom w:val="single" w:sz="4" w:space="0" w:color="auto"/>
              <w:right w:val="single" w:sz="4" w:space="0" w:color="auto"/>
            </w:tcBorders>
            <w:vAlign w:val="bottom"/>
            <w:hideMark/>
          </w:tcPr>
          <w:p w:rsidR="00B10D93" w:rsidRDefault="00B10D93"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Одержано приросту від вирощування худоби, відгодівлі та нагулу худоби</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482</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390</w:t>
            </w:r>
          </w:p>
        </w:tc>
      </w:tr>
      <w:tr w:rsidR="00B10D93" w:rsidTr="002A1313">
        <w:trPr>
          <w:trHeight w:val="189"/>
        </w:trPr>
        <w:tc>
          <w:tcPr>
            <w:tcW w:w="5959" w:type="dxa"/>
            <w:tcBorders>
              <w:top w:val="nil"/>
              <w:left w:val="single" w:sz="4" w:space="0" w:color="auto"/>
              <w:bottom w:val="single" w:sz="4" w:space="0" w:color="auto"/>
              <w:right w:val="single" w:sz="4" w:space="0" w:color="auto"/>
            </w:tcBorders>
            <w:vAlign w:val="bottom"/>
            <w:hideMark/>
          </w:tcPr>
          <w:p w:rsidR="00B10D93" w:rsidRDefault="00B10D93"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Маса павшої худоби</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B10D93" w:rsidTr="002A1313">
        <w:trPr>
          <w:trHeight w:val="131"/>
        </w:trPr>
        <w:tc>
          <w:tcPr>
            <w:tcW w:w="5959" w:type="dxa"/>
            <w:tcBorders>
              <w:top w:val="nil"/>
              <w:left w:val="single" w:sz="4" w:space="0" w:color="auto"/>
              <w:bottom w:val="single" w:sz="4" w:space="0" w:color="auto"/>
              <w:right w:val="single" w:sz="4" w:space="0" w:color="auto"/>
            </w:tcBorders>
            <w:vAlign w:val="bottom"/>
            <w:hideMark/>
          </w:tcPr>
          <w:p w:rsidR="00B10D93" w:rsidRDefault="00B10D93" w:rsidP="00941E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Вирощено у живій масі всього</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596,3</w:t>
            </w:r>
          </w:p>
        </w:tc>
        <w:tc>
          <w:tcPr>
            <w:tcW w:w="1134"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529</w:t>
            </w:r>
          </w:p>
        </w:tc>
      </w:tr>
    </w:tbl>
    <w:p w:rsidR="00B10D93" w:rsidRDefault="00B10D93" w:rsidP="00B10D93">
      <w:pPr>
        <w:spacing w:after="0" w:line="360" w:lineRule="auto"/>
        <w:ind w:firstLine="900"/>
        <w:jc w:val="both"/>
        <w:rPr>
          <w:rFonts w:ascii="Times New Roman" w:hAnsi="Times New Roman"/>
          <w:bCs/>
          <w:sz w:val="28"/>
          <w:szCs w:val="28"/>
          <w:lang w:val="uk-UA"/>
        </w:rPr>
      </w:pPr>
    </w:p>
    <w:p w:rsidR="008F008E" w:rsidRDefault="008F008E" w:rsidP="008F008E">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Із даної таблиці видно, що у 2014 році була вирощена і реалізована найменша маса худоби в порівнянні з 2012 роком. Але ціни на м'ясо у 2014 році були удвічі більшими ніж у 2012 році, що сприяло росту доходів у звітному періоді.</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Динаміка виробництва продукції тваринництва в грошових показниках  показана в табл. </w:t>
      </w:r>
      <w:r w:rsidR="002A1313">
        <w:rPr>
          <w:rFonts w:ascii="Times New Roman" w:hAnsi="Times New Roman"/>
          <w:sz w:val="28"/>
          <w:szCs w:val="28"/>
          <w:lang w:val="uk-UA"/>
        </w:rPr>
        <w:t>3</w:t>
      </w:r>
      <w:r>
        <w:rPr>
          <w:rFonts w:ascii="Times New Roman" w:hAnsi="Times New Roman"/>
          <w:sz w:val="28"/>
          <w:szCs w:val="28"/>
          <w:lang w:val="uk-UA"/>
        </w:rPr>
        <w:t>.</w:t>
      </w:r>
      <w:r w:rsidR="002A1313">
        <w:rPr>
          <w:rFonts w:ascii="Times New Roman" w:hAnsi="Times New Roman"/>
          <w:sz w:val="28"/>
          <w:szCs w:val="28"/>
          <w:lang w:val="uk-UA"/>
        </w:rPr>
        <w:t>4</w:t>
      </w:r>
      <w:r>
        <w:rPr>
          <w:rFonts w:ascii="Times New Roman" w:hAnsi="Times New Roman"/>
          <w:sz w:val="28"/>
          <w:szCs w:val="28"/>
          <w:lang w:val="uk-UA"/>
        </w:rPr>
        <w:t>.</w:t>
      </w:r>
    </w:p>
    <w:p w:rsidR="00B10D93" w:rsidRDefault="00B10D93" w:rsidP="00B10D93">
      <w:pPr>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lastRenderedPageBreak/>
        <w:t xml:space="preserve">Таблиця </w:t>
      </w:r>
      <w:r w:rsidR="002A1313">
        <w:rPr>
          <w:rFonts w:ascii="Times New Roman" w:hAnsi="Times New Roman"/>
          <w:sz w:val="28"/>
          <w:szCs w:val="28"/>
          <w:lang w:val="uk-UA"/>
        </w:rPr>
        <w:t>3</w:t>
      </w:r>
      <w:r>
        <w:rPr>
          <w:rFonts w:ascii="Times New Roman" w:hAnsi="Times New Roman"/>
          <w:sz w:val="28"/>
          <w:szCs w:val="28"/>
          <w:lang w:val="uk-UA"/>
        </w:rPr>
        <w:t>.</w:t>
      </w:r>
      <w:r w:rsidR="002A1313">
        <w:rPr>
          <w:rFonts w:ascii="Times New Roman" w:hAnsi="Times New Roman"/>
          <w:sz w:val="28"/>
          <w:szCs w:val="28"/>
          <w:lang w:val="uk-UA"/>
        </w:rPr>
        <w:t>4</w:t>
      </w:r>
    </w:p>
    <w:p w:rsidR="00B10D93" w:rsidRDefault="00B10D93" w:rsidP="00B10D93">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Динаміка виробництва продукції тваринництва</w:t>
      </w:r>
    </w:p>
    <w:tbl>
      <w:tblPr>
        <w:tblW w:w="9220" w:type="dxa"/>
        <w:tblInd w:w="103" w:type="dxa"/>
        <w:tblLook w:val="04A0"/>
      </w:tblPr>
      <w:tblGrid>
        <w:gridCol w:w="1565"/>
        <w:gridCol w:w="1701"/>
        <w:gridCol w:w="1559"/>
        <w:gridCol w:w="1418"/>
        <w:gridCol w:w="1559"/>
        <w:gridCol w:w="1418"/>
      </w:tblGrid>
      <w:tr w:rsidR="00B10D93" w:rsidTr="00941ED0">
        <w:trPr>
          <w:trHeight w:val="315"/>
        </w:trPr>
        <w:tc>
          <w:tcPr>
            <w:tcW w:w="1565" w:type="dxa"/>
            <w:vMerge w:val="restart"/>
            <w:tcBorders>
              <w:top w:val="single" w:sz="4" w:space="0" w:color="auto"/>
              <w:left w:val="single" w:sz="4" w:space="0" w:color="auto"/>
              <w:bottom w:val="single" w:sz="4" w:space="0" w:color="000000"/>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Роки</w:t>
            </w:r>
          </w:p>
        </w:tc>
        <w:tc>
          <w:tcPr>
            <w:tcW w:w="7655" w:type="dxa"/>
            <w:gridSpan w:val="5"/>
            <w:tcBorders>
              <w:top w:val="single" w:sz="4" w:space="0" w:color="auto"/>
              <w:left w:val="nil"/>
              <w:bottom w:val="single" w:sz="4" w:space="0" w:color="auto"/>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Валова продукція тваринництва</w:t>
            </w:r>
          </w:p>
        </w:tc>
      </w:tr>
      <w:tr w:rsidR="00B10D93" w:rsidTr="00941ED0">
        <w:trPr>
          <w:trHeight w:val="32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0D93" w:rsidRDefault="00B10D93" w:rsidP="00941ED0">
            <w:pPr>
              <w:spacing w:after="0" w:line="240" w:lineRule="auto"/>
              <w:rPr>
                <w:rFonts w:ascii="Times New Roman" w:eastAsia="Times New Roman" w:hAnsi="Times New Roman"/>
                <w:sz w:val="24"/>
                <w:szCs w:val="24"/>
                <w:lang w:eastAsia="ru-RU"/>
              </w:rPr>
            </w:pPr>
          </w:p>
        </w:tc>
        <w:tc>
          <w:tcPr>
            <w:tcW w:w="1701" w:type="dxa"/>
            <w:vMerge w:val="restart"/>
            <w:tcBorders>
              <w:top w:val="nil"/>
              <w:left w:val="single" w:sz="4" w:space="0" w:color="auto"/>
              <w:bottom w:val="single" w:sz="4" w:space="0" w:color="000000"/>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тис. грн.</w:t>
            </w:r>
          </w:p>
        </w:tc>
        <w:tc>
          <w:tcPr>
            <w:tcW w:w="2977" w:type="dxa"/>
            <w:gridSpan w:val="2"/>
            <w:tcBorders>
              <w:top w:val="single" w:sz="4" w:space="0" w:color="auto"/>
              <w:left w:val="nil"/>
              <w:bottom w:val="single" w:sz="4" w:space="0" w:color="auto"/>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Темпи росту, %</w:t>
            </w:r>
          </w:p>
        </w:tc>
        <w:tc>
          <w:tcPr>
            <w:tcW w:w="2977" w:type="dxa"/>
            <w:gridSpan w:val="2"/>
            <w:tcBorders>
              <w:top w:val="single" w:sz="4" w:space="0" w:color="auto"/>
              <w:left w:val="nil"/>
              <w:bottom w:val="single" w:sz="4" w:space="0" w:color="auto"/>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Темпи приросту, %</w:t>
            </w:r>
          </w:p>
        </w:tc>
      </w:tr>
      <w:tr w:rsidR="00B10D93" w:rsidTr="00941ED0">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0D93" w:rsidRDefault="00B10D93" w:rsidP="00941ED0">
            <w:pPr>
              <w:spacing w:after="0" w:line="240" w:lineRule="auto"/>
              <w:rPr>
                <w:rFonts w:ascii="Times New Roman" w:eastAsia="Times New Roman" w:hAnsi="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10D93" w:rsidRDefault="00B10D93" w:rsidP="00941ED0">
            <w:pPr>
              <w:spacing w:after="0" w:line="240" w:lineRule="auto"/>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Базові</w:t>
            </w:r>
          </w:p>
        </w:tc>
        <w:tc>
          <w:tcPr>
            <w:tcW w:w="1418" w:type="dxa"/>
            <w:tcBorders>
              <w:top w:val="nil"/>
              <w:left w:val="nil"/>
              <w:bottom w:val="single" w:sz="4" w:space="0" w:color="auto"/>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Ланцюгові</w:t>
            </w:r>
          </w:p>
        </w:tc>
        <w:tc>
          <w:tcPr>
            <w:tcW w:w="1559" w:type="dxa"/>
            <w:tcBorders>
              <w:top w:val="nil"/>
              <w:left w:val="nil"/>
              <w:bottom w:val="single" w:sz="4" w:space="0" w:color="auto"/>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Базові</w:t>
            </w:r>
          </w:p>
        </w:tc>
        <w:tc>
          <w:tcPr>
            <w:tcW w:w="1418" w:type="dxa"/>
            <w:tcBorders>
              <w:top w:val="nil"/>
              <w:left w:val="nil"/>
              <w:bottom w:val="single" w:sz="4" w:space="0" w:color="auto"/>
              <w:right w:val="single" w:sz="4" w:space="0" w:color="auto"/>
            </w:tcBorders>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Ланцюгові</w:t>
            </w:r>
          </w:p>
        </w:tc>
      </w:tr>
      <w:tr w:rsidR="00B10D93" w:rsidTr="00941ED0">
        <w:trPr>
          <w:trHeight w:val="315"/>
        </w:trPr>
        <w:tc>
          <w:tcPr>
            <w:tcW w:w="1565" w:type="dxa"/>
            <w:tcBorders>
              <w:top w:val="nil"/>
              <w:left w:val="single" w:sz="4" w:space="0" w:color="auto"/>
              <w:bottom w:val="single" w:sz="4" w:space="0" w:color="auto"/>
              <w:right w:val="single" w:sz="4" w:space="0" w:color="auto"/>
            </w:tcBorders>
            <w:noWrap/>
            <w:vAlign w:val="bottom"/>
            <w:hideMark/>
          </w:tcPr>
          <w:p w:rsidR="00B10D93" w:rsidRPr="002A1313" w:rsidRDefault="00B10D93" w:rsidP="002A131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w:t>
            </w:r>
            <w:r w:rsidR="002A1313">
              <w:rPr>
                <w:rFonts w:ascii="Times New Roman" w:eastAsia="Times New Roman" w:hAnsi="Times New Roman"/>
                <w:sz w:val="24"/>
                <w:szCs w:val="24"/>
                <w:lang w:val="uk-UA" w:eastAsia="ru-RU"/>
              </w:rPr>
              <w:t>12</w:t>
            </w:r>
          </w:p>
        </w:tc>
        <w:tc>
          <w:tcPr>
            <w:tcW w:w="1701"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1919,5</w:t>
            </w:r>
          </w:p>
        </w:tc>
        <w:tc>
          <w:tcPr>
            <w:tcW w:w="1559"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w:t>
            </w:r>
          </w:p>
        </w:tc>
      </w:tr>
      <w:tr w:rsidR="00B10D93" w:rsidTr="00941ED0">
        <w:trPr>
          <w:trHeight w:val="315"/>
        </w:trPr>
        <w:tc>
          <w:tcPr>
            <w:tcW w:w="1565" w:type="dxa"/>
            <w:tcBorders>
              <w:top w:val="nil"/>
              <w:left w:val="single" w:sz="4" w:space="0" w:color="auto"/>
              <w:bottom w:val="single" w:sz="4" w:space="0" w:color="auto"/>
              <w:right w:val="single" w:sz="4" w:space="0" w:color="auto"/>
            </w:tcBorders>
            <w:noWrap/>
            <w:vAlign w:val="bottom"/>
            <w:hideMark/>
          </w:tcPr>
          <w:p w:rsidR="00B10D93" w:rsidRPr="002A1313" w:rsidRDefault="00B10D93" w:rsidP="002A131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w:t>
            </w:r>
            <w:r w:rsidR="002A1313">
              <w:rPr>
                <w:rFonts w:ascii="Times New Roman" w:eastAsia="Times New Roman" w:hAnsi="Times New Roman"/>
                <w:sz w:val="24"/>
                <w:szCs w:val="24"/>
                <w:lang w:val="uk-UA" w:eastAsia="ru-RU"/>
              </w:rPr>
              <w:t>13</w:t>
            </w:r>
          </w:p>
        </w:tc>
        <w:tc>
          <w:tcPr>
            <w:tcW w:w="1701"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2224,4</w:t>
            </w:r>
          </w:p>
        </w:tc>
        <w:tc>
          <w:tcPr>
            <w:tcW w:w="1559"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115,9</w:t>
            </w:r>
          </w:p>
        </w:tc>
        <w:tc>
          <w:tcPr>
            <w:tcW w:w="1418"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115,9</w:t>
            </w:r>
          </w:p>
        </w:tc>
        <w:tc>
          <w:tcPr>
            <w:tcW w:w="1559"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c>
          <w:tcPr>
            <w:tcW w:w="1418"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r>
      <w:tr w:rsidR="00B10D93" w:rsidTr="00941ED0">
        <w:trPr>
          <w:trHeight w:val="315"/>
        </w:trPr>
        <w:tc>
          <w:tcPr>
            <w:tcW w:w="1565" w:type="dxa"/>
            <w:tcBorders>
              <w:top w:val="nil"/>
              <w:left w:val="single" w:sz="4" w:space="0" w:color="auto"/>
              <w:bottom w:val="single" w:sz="4" w:space="0" w:color="auto"/>
              <w:right w:val="single" w:sz="4" w:space="0" w:color="auto"/>
            </w:tcBorders>
            <w:noWrap/>
            <w:vAlign w:val="bottom"/>
            <w:hideMark/>
          </w:tcPr>
          <w:p w:rsidR="00B10D93" w:rsidRPr="002A1313" w:rsidRDefault="00B10D93" w:rsidP="002A131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201</w:t>
            </w:r>
            <w:r w:rsidR="002A1313">
              <w:rPr>
                <w:rFonts w:ascii="Times New Roman" w:eastAsia="Times New Roman" w:hAnsi="Times New Roman"/>
                <w:sz w:val="24"/>
                <w:szCs w:val="24"/>
                <w:lang w:val="uk-UA" w:eastAsia="ru-RU"/>
              </w:rPr>
              <w:t>4</w:t>
            </w:r>
          </w:p>
        </w:tc>
        <w:tc>
          <w:tcPr>
            <w:tcW w:w="1701"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3167,1</w:t>
            </w:r>
          </w:p>
        </w:tc>
        <w:tc>
          <w:tcPr>
            <w:tcW w:w="1559"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165,0</w:t>
            </w:r>
          </w:p>
        </w:tc>
        <w:tc>
          <w:tcPr>
            <w:tcW w:w="1418"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142,4</w:t>
            </w:r>
          </w:p>
        </w:tc>
        <w:tc>
          <w:tcPr>
            <w:tcW w:w="1559"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49,1</w:t>
            </w:r>
          </w:p>
        </w:tc>
        <w:tc>
          <w:tcPr>
            <w:tcW w:w="1418" w:type="dxa"/>
            <w:tcBorders>
              <w:top w:val="nil"/>
              <w:left w:val="nil"/>
              <w:bottom w:val="single" w:sz="4" w:space="0" w:color="auto"/>
              <w:right w:val="single" w:sz="4" w:space="0" w:color="auto"/>
            </w:tcBorders>
            <w:noWrap/>
            <w:vAlign w:val="bottom"/>
            <w:hideMark/>
          </w:tcPr>
          <w:p w:rsidR="00B10D93" w:rsidRDefault="00B10D93" w:rsidP="00941E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26,5</w:t>
            </w:r>
          </w:p>
        </w:tc>
      </w:tr>
    </w:tbl>
    <w:p w:rsidR="00B10D93" w:rsidRDefault="00B10D93" w:rsidP="00B10D93">
      <w:pPr>
        <w:spacing w:after="0" w:line="360" w:lineRule="auto"/>
        <w:ind w:firstLine="851"/>
        <w:jc w:val="center"/>
        <w:rPr>
          <w:rFonts w:ascii="Times New Roman" w:hAnsi="Times New Roman"/>
          <w:sz w:val="28"/>
          <w:szCs w:val="28"/>
          <w:lang w:val="uk-UA"/>
        </w:rPr>
      </w:pPr>
    </w:p>
    <w:p w:rsidR="00B10D93" w:rsidRDefault="008F008E" w:rsidP="008F008E">
      <w:pPr>
        <w:spacing w:after="120" w:line="360" w:lineRule="auto"/>
        <w:ind w:firstLine="851"/>
        <w:jc w:val="both"/>
        <w:rPr>
          <w:rFonts w:ascii="Times New Roman" w:hAnsi="Times New Roman"/>
          <w:sz w:val="28"/>
          <w:szCs w:val="28"/>
          <w:lang w:val="uk-UA"/>
        </w:rPr>
      </w:pPr>
      <w:r>
        <w:rPr>
          <w:rFonts w:ascii="Times New Roman" w:hAnsi="Times New Roman"/>
          <w:sz w:val="28"/>
          <w:szCs w:val="28"/>
          <w:lang w:val="uk-UA"/>
        </w:rPr>
        <w:t>Проведений аналіз свідчить</w:t>
      </w:r>
      <w:r w:rsidR="00B10D93">
        <w:rPr>
          <w:rFonts w:ascii="Times New Roman" w:hAnsi="Times New Roman"/>
          <w:sz w:val="28"/>
          <w:szCs w:val="28"/>
          <w:lang w:val="uk-UA"/>
        </w:rPr>
        <w:t>,</w:t>
      </w:r>
      <w:r>
        <w:rPr>
          <w:rFonts w:ascii="Times New Roman" w:hAnsi="Times New Roman"/>
          <w:sz w:val="28"/>
          <w:szCs w:val="28"/>
          <w:lang w:val="uk-UA"/>
        </w:rPr>
        <w:t xml:space="preserve"> що</w:t>
      </w:r>
      <w:r w:rsidR="00B10D93">
        <w:rPr>
          <w:rFonts w:ascii="Times New Roman" w:hAnsi="Times New Roman"/>
          <w:sz w:val="28"/>
          <w:szCs w:val="28"/>
          <w:lang w:val="uk-UA"/>
        </w:rPr>
        <w:t xml:space="preserve"> за три роки спостерігається позитивна динаміка реалізації  продукції тваринництва, причому середньорічний темп зростання складав 128,4%, середньорічний темп приросту – 28,4%:</w:t>
      </w:r>
    </w:p>
    <w:p w:rsidR="00B10D93" w:rsidRDefault="00B10D93" w:rsidP="008F008E">
      <w:pPr>
        <w:pStyle w:val="a7"/>
        <w:spacing w:before="0" w:beforeAutospacing="0" w:after="120" w:afterAutospacing="0" w:line="360" w:lineRule="auto"/>
        <w:ind w:firstLine="851"/>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Ттп = </w:t>
      </w:r>
      <w:r w:rsidRPr="00F07C0C">
        <w:rPr>
          <w:rFonts w:ascii="Times New Roman" w:eastAsiaTheme="minorHAnsi" w:hAnsi="Times New Roman"/>
          <w:position w:val="-12"/>
          <w:sz w:val="28"/>
          <w:szCs w:val="28"/>
        </w:rPr>
        <w:object w:dxaOrig="1759" w:dyaOrig="400">
          <v:shape id="_x0000_i1055" type="#_x0000_t75" style="width:87.75pt;height:20.25pt" o:ole="">
            <v:imagedata r:id="rId80" o:title=""/>
          </v:shape>
          <o:OLEObject Type="Embed" ProgID="Equation.3" ShapeID="_x0000_i1055" DrawAspect="Content" ObjectID="_1576573205" r:id="rId81"/>
        </w:object>
      </w:r>
      <w:r>
        <w:rPr>
          <w:rFonts w:ascii="Times New Roman" w:eastAsiaTheme="minorHAnsi" w:hAnsi="Times New Roman"/>
          <w:sz w:val="28"/>
          <w:szCs w:val="28"/>
          <w:lang w:val="uk-UA"/>
        </w:rPr>
        <w:t>=1,284=128,4%,      Тпр = 128,4-100 = 28,4%.</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При найменших фізичних обсягів виробництва продукції тваринництва у 201</w:t>
      </w:r>
      <w:r w:rsidR="008F008E">
        <w:rPr>
          <w:rFonts w:ascii="Times New Roman" w:hAnsi="Times New Roman"/>
          <w:sz w:val="28"/>
          <w:szCs w:val="28"/>
          <w:lang w:val="uk-UA"/>
        </w:rPr>
        <w:t>4</w:t>
      </w:r>
      <w:r>
        <w:rPr>
          <w:rFonts w:ascii="Times New Roman" w:hAnsi="Times New Roman"/>
          <w:sz w:val="28"/>
          <w:szCs w:val="28"/>
          <w:lang w:val="uk-UA"/>
        </w:rPr>
        <w:t xml:space="preserve"> році, вартісні обсяги найбільші за рахунок активного зростання цін.</w:t>
      </w:r>
    </w:p>
    <w:p w:rsidR="00B10D93" w:rsidRPr="009E5625" w:rsidRDefault="00B10D93" w:rsidP="009E562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Отже, аналіз динаміки фізичних обсягів виробництва сільськогосподарської продукції показав їх скорочення протягом 20</w:t>
      </w:r>
      <w:r w:rsidR="008F008E">
        <w:rPr>
          <w:rFonts w:ascii="Times New Roman" w:hAnsi="Times New Roman"/>
          <w:sz w:val="28"/>
          <w:szCs w:val="28"/>
          <w:lang w:val="uk-UA"/>
        </w:rPr>
        <w:t>13-</w:t>
      </w:r>
      <w:r>
        <w:rPr>
          <w:rFonts w:ascii="Times New Roman" w:hAnsi="Times New Roman"/>
          <w:sz w:val="28"/>
          <w:szCs w:val="28"/>
          <w:lang w:val="uk-UA"/>
        </w:rPr>
        <w:t>201</w:t>
      </w:r>
      <w:r w:rsidR="008F008E">
        <w:rPr>
          <w:rFonts w:ascii="Times New Roman" w:hAnsi="Times New Roman"/>
          <w:sz w:val="28"/>
          <w:szCs w:val="28"/>
          <w:lang w:val="uk-UA"/>
        </w:rPr>
        <w:t>4</w:t>
      </w:r>
      <w:r>
        <w:rPr>
          <w:rFonts w:ascii="Times New Roman" w:hAnsi="Times New Roman"/>
          <w:sz w:val="28"/>
          <w:szCs w:val="28"/>
          <w:lang w:val="uk-UA"/>
        </w:rPr>
        <w:t xml:space="preserve"> років, а вартісні обсяги зростали за рахунок значного зростання цін на продукцію. Але зростання цін </w:t>
      </w:r>
      <w:r w:rsidR="008F008E">
        <w:rPr>
          <w:rFonts w:ascii="Times New Roman" w:hAnsi="Times New Roman"/>
          <w:sz w:val="28"/>
          <w:szCs w:val="28"/>
          <w:lang w:val="uk-UA"/>
        </w:rPr>
        <w:t>по</w:t>
      </w:r>
      <w:r>
        <w:rPr>
          <w:rFonts w:ascii="Times New Roman" w:hAnsi="Times New Roman"/>
          <w:sz w:val="28"/>
          <w:szCs w:val="28"/>
          <w:lang w:val="uk-UA"/>
        </w:rPr>
        <w:t xml:space="preserve">в’язане з інфляційними процесами в країні, причому витрати зростають ще більшими темпами ніж доходи. Ефективність діяльності підприємства необхідно усилювати через </w:t>
      </w:r>
      <w:r w:rsidR="009E5625" w:rsidRPr="009E5625">
        <w:rPr>
          <w:rFonts w:ascii="Times New Roman" w:hAnsi="Times New Roman"/>
          <w:sz w:val="28"/>
          <w:szCs w:val="28"/>
          <w:lang w:val="uk-UA"/>
        </w:rPr>
        <w:t xml:space="preserve">покращення </w:t>
      </w:r>
      <w:r w:rsidRPr="009E5625">
        <w:rPr>
          <w:rFonts w:ascii="Times New Roman" w:hAnsi="Times New Roman"/>
          <w:sz w:val="28"/>
          <w:szCs w:val="28"/>
          <w:lang w:val="uk-UA"/>
        </w:rPr>
        <w:t>вартісних і натурально-речовинних характеристик виробничої бази, що виражається в потенційних можливостях виробляти продукцію певного складу, технічного рівня і якості в необхідному обсязі.</w:t>
      </w:r>
    </w:p>
    <w:p w:rsidR="00B10D93" w:rsidRDefault="00B10D93" w:rsidP="00B10D93">
      <w:pPr>
        <w:pStyle w:val="a7"/>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 загальному розумінні діагностику </w:t>
      </w:r>
      <w:r w:rsidR="009E5625">
        <w:rPr>
          <w:rFonts w:ascii="Times New Roman" w:hAnsi="Times New Roman"/>
          <w:sz w:val="28"/>
          <w:szCs w:val="28"/>
          <w:lang w:val="uk-UA"/>
        </w:rPr>
        <w:t xml:space="preserve">показників економічної ефективності </w:t>
      </w:r>
      <w:r w:rsidR="009E5625">
        <w:rPr>
          <w:rFonts w:ascii="Times New Roman" w:hAnsi="Times New Roman"/>
          <w:color w:val="000000"/>
          <w:sz w:val="28"/>
          <w:szCs w:val="28"/>
          <w:lang w:val="uk-UA"/>
        </w:rPr>
        <w:t>господарської</w:t>
      </w:r>
      <w:r w:rsidR="009E5625">
        <w:rPr>
          <w:rFonts w:ascii="Times New Roman" w:hAnsi="Times New Roman"/>
          <w:sz w:val="28"/>
          <w:szCs w:val="28"/>
          <w:lang w:val="uk-UA"/>
        </w:rPr>
        <w:t xml:space="preserve"> діяльності підприємства </w:t>
      </w:r>
      <w:r w:rsidRPr="009E5625">
        <w:rPr>
          <w:rFonts w:ascii="Times New Roman" w:hAnsi="Times New Roman"/>
          <w:sz w:val="28"/>
          <w:szCs w:val="28"/>
          <w:lang w:val="uk-UA"/>
        </w:rPr>
        <w:t>можна розглядати з двох позицій:</w:t>
      </w:r>
    </w:p>
    <w:p w:rsidR="00B10D93" w:rsidRDefault="00B10D93" w:rsidP="00B10D93">
      <w:pPr>
        <w:tabs>
          <w:tab w:val="left" w:pos="1080"/>
        </w:tabs>
        <w:spacing w:after="0" w:line="360" w:lineRule="auto"/>
        <w:ind w:firstLine="851"/>
        <w:jc w:val="both"/>
        <w:rPr>
          <w:rFonts w:ascii="Times New Roman" w:eastAsia="Calibri" w:hAnsi="Times New Roman" w:cs="Times New Roman"/>
          <w:sz w:val="28"/>
          <w:szCs w:val="28"/>
          <w:lang w:val="uk-UA"/>
        </w:rPr>
      </w:pPr>
      <w:r>
        <w:rPr>
          <w:rFonts w:ascii="Times New Roman" w:hAnsi="Times New Roman"/>
          <w:sz w:val="28"/>
          <w:szCs w:val="28"/>
          <w:lang w:val="uk-UA"/>
        </w:rPr>
        <w:t>по-перше, як спосіб дослідження резервів підвищення ефективності функціонування підприємства в різних функціональних сегментах;</w:t>
      </w:r>
    </w:p>
    <w:p w:rsidR="00B10D93" w:rsidRDefault="00B10D93" w:rsidP="00B10D93">
      <w:pPr>
        <w:tabs>
          <w:tab w:val="left" w:pos="108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по-друге, як спосіб забезпечення сфери управління своєчасною та якісною інформацією. </w:t>
      </w:r>
    </w:p>
    <w:p w:rsidR="00B10D93" w:rsidRPr="00E23FDA" w:rsidRDefault="009E6552" w:rsidP="00B10D93">
      <w:pPr>
        <w:pStyle w:val="a7"/>
        <w:tabs>
          <w:tab w:val="left" w:pos="142"/>
        </w:tabs>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Діагностику</w:t>
      </w:r>
      <w:r w:rsidR="00B10D93" w:rsidRPr="00E23FDA">
        <w:rPr>
          <w:rFonts w:ascii="Times New Roman" w:hAnsi="Times New Roman"/>
          <w:sz w:val="28"/>
          <w:szCs w:val="28"/>
          <w:lang w:val="uk-UA"/>
        </w:rPr>
        <w:t xml:space="preserve"> поточних можливостей </w:t>
      </w:r>
      <w:r w:rsidR="00B10D93">
        <w:rPr>
          <w:rFonts w:ascii="Times New Roman" w:hAnsi="Times New Roman"/>
          <w:sz w:val="28"/>
          <w:szCs w:val="28"/>
          <w:lang w:val="uk-UA"/>
        </w:rPr>
        <w:t xml:space="preserve">підвищення ефективності </w:t>
      </w:r>
      <w:r w:rsidR="00B10D93" w:rsidRPr="00E23FDA">
        <w:rPr>
          <w:rFonts w:ascii="Times New Roman" w:hAnsi="Times New Roman"/>
          <w:sz w:val="28"/>
          <w:szCs w:val="28"/>
          <w:lang w:val="uk-UA"/>
        </w:rPr>
        <w:t xml:space="preserve">діяльності підприємства, тобто стан </w:t>
      </w:r>
      <w:r w:rsidR="00B10D93">
        <w:rPr>
          <w:rFonts w:ascii="Times New Roman" w:hAnsi="Times New Roman"/>
          <w:sz w:val="28"/>
          <w:szCs w:val="28"/>
          <w:lang w:val="uk-UA"/>
        </w:rPr>
        <w:t>дії факторів, що дають змогу раціональніше використовувати наявні ресурси та організаційно-інноваційний потенціал</w:t>
      </w:r>
      <w:r w:rsidR="00B10D93" w:rsidRPr="00E23FDA">
        <w:rPr>
          <w:rFonts w:ascii="Times New Roman" w:hAnsi="Times New Roman"/>
          <w:sz w:val="28"/>
          <w:szCs w:val="28"/>
          <w:lang w:val="uk-UA"/>
        </w:rPr>
        <w:t xml:space="preserve">, можна визначити як систему постійного спостереження за реалізацію внутрішніх бізнес-процесів і компетенцій з метою виявлення відповідності результатів, що досягаються, результатам, що очікувались (планувалися). Таке постійне спостереження передбачає збирання, обробку, зберігання та розповсюдження зацікавленим особам інформації про </w:t>
      </w:r>
      <w:r w:rsidR="00B10D93">
        <w:rPr>
          <w:rFonts w:ascii="Times New Roman" w:hAnsi="Times New Roman"/>
          <w:sz w:val="28"/>
          <w:szCs w:val="28"/>
          <w:lang w:val="uk-UA"/>
        </w:rPr>
        <w:t xml:space="preserve">важливі напрямки задіяння резервомобілізуючих факторів або шляхи забезпечення (чи використання резервів) підвищення ефективності функціонування підприємства </w:t>
      </w:r>
      <w:r w:rsidR="00B10D93" w:rsidRPr="00E23FDA">
        <w:rPr>
          <w:rFonts w:ascii="Times New Roman" w:hAnsi="Times New Roman"/>
          <w:sz w:val="28"/>
          <w:szCs w:val="28"/>
          <w:lang w:val="uk-UA"/>
        </w:rPr>
        <w:t xml:space="preserve">та рівень </w:t>
      </w:r>
      <w:r w:rsidR="00B10D93">
        <w:rPr>
          <w:rFonts w:ascii="Times New Roman" w:hAnsi="Times New Roman"/>
          <w:sz w:val="28"/>
          <w:szCs w:val="28"/>
          <w:lang w:val="uk-UA"/>
        </w:rPr>
        <w:t>їх</w:t>
      </w:r>
      <w:r w:rsidR="00B10D93" w:rsidRPr="00E23FDA">
        <w:rPr>
          <w:rFonts w:ascii="Times New Roman" w:hAnsi="Times New Roman"/>
          <w:sz w:val="28"/>
          <w:szCs w:val="28"/>
          <w:lang w:val="uk-UA"/>
        </w:rPr>
        <w:t xml:space="preserve"> реалізації.</w:t>
      </w:r>
    </w:p>
    <w:p w:rsidR="00B10D93" w:rsidRPr="009E5625"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За умов правильної організації така </w:t>
      </w:r>
      <w:r w:rsidRPr="009E5625">
        <w:rPr>
          <w:rFonts w:ascii="Times New Roman" w:hAnsi="Times New Roman"/>
          <w:sz w:val="28"/>
          <w:szCs w:val="28"/>
          <w:lang w:val="uk-UA"/>
        </w:rPr>
        <w:t xml:space="preserve">система діагностики дозволяє оцінити стан об’єкта в будь-який момент часу та забезпечити необхідні умови для прогнозування його розвитку. </w:t>
      </w:r>
    </w:p>
    <w:p w:rsidR="00B10D93" w:rsidRPr="009E5625"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sidRPr="009E5625">
        <w:rPr>
          <w:rFonts w:ascii="Times New Roman" w:hAnsi="Times New Roman"/>
          <w:sz w:val="28"/>
          <w:szCs w:val="28"/>
          <w:lang w:val="uk-UA"/>
        </w:rPr>
        <w:t xml:space="preserve">В основі організації діагностики </w:t>
      </w:r>
      <w:r w:rsidR="009E5625">
        <w:rPr>
          <w:rFonts w:ascii="Times New Roman" w:hAnsi="Times New Roman"/>
          <w:sz w:val="28"/>
          <w:szCs w:val="28"/>
          <w:lang w:val="uk-UA"/>
        </w:rPr>
        <w:t xml:space="preserve">показників економічної ефективності </w:t>
      </w:r>
      <w:r w:rsidR="009E5625">
        <w:rPr>
          <w:rFonts w:ascii="Times New Roman" w:hAnsi="Times New Roman"/>
          <w:color w:val="000000"/>
          <w:sz w:val="28"/>
          <w:szCs w:val="28"/>
          <w:lang w:val="uk-UA"/>
        </w:rPr>
        <w:t>господарської</w:t>
      </w:r>
      <w:r w:rsidR="009E5625">
        <w:rPr>
          <w:rFonts w:ascii="Times New Roman" w:hAnsi="Times New Roman"/>
          <w:sz w:val="28"/>
          <w:szCs w:val="28"/>
          <w:lang w:val="uk-UA"/>
        </w:rPr>
        <w:t xml:space="preserve"> діяльності підприємства </w:t>
      </w:r>
      <w:r w:rsidRPr="009E5625">
        <w:rPr>
          <w:rFonts w:ascii="Times New Roman" w:hAnsi="Times New Roman"/>
          <w:sz w:val="28"/>
          <w:szCs w:val="28"/>
          <w:lang w:val="uk-UA"/>
        </w:rPr>
        <w:t>є декілька базових принципів, серед яких можна виділити такі ключові:</w:t>
      </w:r>
    </w:p>
    <w:p w:rsidR="00B10D93" w:rsidRPr="009E5625" w:rsidRDefault="00B10D93" w:rsidP="00B10D93">
      <w:pPr>
        <w:tabs>
          <w:tab w:val="left" w:pos="1080"/>
        </w:tabs>
        <w:spacing w:after="0" w:line="360" w:lineRule="auto"/>
        <w:ind w:firstLine="851"/>
        <w:jc w:val="both"/>
        <w:rPr>
          <w:rFonts w:ascii="Times New Roman" w:eastAsia="Calibri" w:hAnsi="Times New Roman" w:cs="Times New Roman"/>
          <w:sz w:val="28"/>
          <w:szCs w:val="28"/>
          <w:lang w:val="uk-UA"/>
        </w:rPr>
      </w:pPr>
      <w:r w:rsidRPr="009E5625">
        <w:rPr>
          <w:rFonts w:ascii="Times New Roman" w:hAnsi="Times New Roman"/>
          <w:sz w:val="28"/>
          <w:szCs w:val="28"/>
          <w:lang w:val="uk-UA"/>
        </w:rPr>
        <w:t>цілісність;</w:t>
      </w:r>
    </w:p>
    <w:p w:rsidR="00B10D93" w:rsidRPr="009E5625" w:rsidRDefault="00B10D93" w:rsidP="00B10D93">
      <w:pPr>
        <w:tabs>
          <w:tab w:val="left" w:pos="1080"/>
        </w:tabs>
        <w:spacing w:after="0" w:line="360" w:lineRule="auto"/>
        <w:ind w:firstLine="851"/>
        <w:jc w:val="both"/>
        <w:rPr>
          <w:rFonts w:ascii="Times New Roman" w:hAnsi="Times New Roman"/>
          <w:sz w:val="28"/>
          <w:szCs w:val="28"/>
          <w:lang w:val="uk-UA"/>
        </w:rPr>
      </w:pPr>
      <w:r w:rsidRPr="009E5625">
        <w:rPr>
          <w:rFonts w:ascii="Times New Roman" w:hAnsi="Times New Roman"/>
          <w:sz w:val="28"/>
          <w:szCs w:val="28"/>
          <w:lang w:val="uk-UA"/>
        </w:rPr>
        <w:t>оперативність;</w:t>
      </w:r>
    </w:p>
    <w:p w:rsidR="00B10D93" w:rsidRPr="009E5625" w:rsidRDefault="00B10D93" w:rsidP="00B10D93">
      <w:pPr>
        <w:tabs>
          <w:tab w:val="left" w:pos="1080"/>
        </w:tabs>
        <w:spacing w:after="0" w:line="360" w:lineRule="auto"/>
        <w:ind w:firstLine="851"/>
        <w:jc w:val="both"/>
        <w:rPr>
          <w:rFonts w:ascii="Times New Roman" w:hAnsi="Times New Roman"/>
          <w:sz w:val="28"/>
          <w:szCs w:val="28"/>
          <w:lang w:val="uk-UA"/>
        </w:rPr>
      </w:pPr>
      <w:r w:rsidRPr="009E5625">
        <w:rPr>
          <w:rFonts w:ascii="Times New Roman" w:hAnsi="Times New Roman"/>
          <w:sz w:val="28"/>
          <w:szCs w:val="28"/>
          <w:lang w:val="uk-UA"/>
        </w:rPr>
        <w:t>пріоритет управління;</w:t>
      </w:r>
    </w:p>
    <w:p w:rsidR="00B10D93" w:rsidRDefault="00B10D93" w:rsidP="00B10D93">
      <w:pPr>
        <w:tabs>
          <w:tab w:val="left" w:pos="1080"/>
        </w:tabs>
        <w:spacing w:after="0" w:line="360" w:lineRule="auto"/>
        <w:ind w:firstLine="851"/>
        <w:jc w:val="both"/>
        <w:rPr>
          <w:rFonts w:ascii="Times New Roman" w:hAnsi="Times New Roman"/>
          <w:sz w:val="28"/>
          <w:szCs w:val="28"/>
          <w:lang w:val="uk-UA"/>
        </w:rPr>
      </w:pPr>
      <w:r w:rsidRPr="009E5625">
        <w:rPr>
          <w:rFonts w:ascii="Times New Roman" w:hAnsi="Times New Roman"/>
          <w:sz w:val="28"/>
          <w:szCs w:val="28"/>
          <w:lang w:val="uk-UA"/>
        </w:rPr>
        <w:t>відповідність цілей діагностики засобам її організації;</w:t>
      </w:r>
    </w:p>
    <w:p w:rsidR="00B10D93" w:rsidRDefault="00B10D93" w:rsidP="00B10D93">
      <w:pPr>
        <w:tabs>
          <w:tab w:val="left" w:pos="108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націленність на проноз;</w:t>
      </w:r>
    </w:p>
    <w:p w:rsidR="00B10D93" w:rsidRDefault="00B10D93" w:rsidP="00B10D93">
      <w:pPr>
        <w:tabs>
          <w:tab w:val="left" w:pos="108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несуперечність.</w:t>
      </w:r>
    </w:p>
    <w:p w:rsidR="00B10D93"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зв’язку з тим, що основу визначення поточних можливостей підвищення ефективності діяльності підприємства становить її </w:t>
      </w:r>
      <w:r w:rsidR="009E5625">
        <w:rPr>
          <w:rFonts w:ascii="Times New Roman" w:hAnsi="Times New Roman"/>
          <w:sz w:val="28"/>
          <w:szCs w:val="28"/>
          <w:lang w:val="uk-UA"/>
        </w:rPr>
        <w:t xml:space="preserve">діагностика і </w:t>
      </w:r>
      <w:r>
        <w:rPr>
          <w:rFonts w:ascii="Times New Roman" w:hAnsi="Times New Roman"/>
          <w:sz w:val="28"/>
          <w:szCs w:val="28"/>
          <w:lang w:val="uk-UA"/>
        </w:rPr>
        <w:t xml:space="preserve">оцінка, то доцільно визначити ті її особливості, які необхідно враховувати в процесі організації </w:t>
      </w:r>
      <w:r w:rsidRPr="009E5625">
        <w:rPr>
          <w:rFonts w:ascii="Times New Roman" w:hAnsi="Times New Roman"/>
          <w:sz w:val="28"/>
          <w:szCs w:val="28"/>
          <w:lang w:val="uk-UA"/>
        </w:rPr>
        <w:t>системи діагностики.</w:t>
      </w:r>
      <w:r>
        <w:rPr>
          <w:rFonts w:ascii="Times New Roman" w:hAnsi="Times New Roman"/>
          <w:sz w:val="28"/>
          <w:szCs w:val="28"/>
          <w:lang w:val="uk-UA"/>
        </w:rPr>
        <w:t xml:space="preserve"> Так, основними особливостями за даних умов можна вважати такі: </w:t>
      </w:r>
    </w:p>
    <w:p w:rsidR="00B10D93" w:rsidRDefault="00B10D93" w:rsidP="00B10D93">
      <w:pPr>
        <w:pStyle w:val="a7"/>
        <w:tabs>
          <w:tab w:val="left" w:pos="142"/>
        </w:tabs>
        <w:spacing w:before="0" w:beforeAutospacing="0" w:after="0" w:afterAutospacing="0" w:line="360" w:lineRule="auto"/>
        <w:ind w:firstLine="851"/>
        <w:jc w:val="both"/>
        <w:rPr>
          <w:rFonts w:ascii="Times New Roman" w:eastAsiaTheme="minorHAnsi" w:hAnsi="Times New Roman" w:cstheme="minorBidi"/>
          <w:sz w:val="28"/>
          <w:szCs w:val="28"/>
          <w:lang w:val="uk-UA" w:eastAsia="en-US"/>
        </w:rPr>
      </w:pPr>
      <w:r>
        <w:rPr>
          <w:rFonts w:ascii="Times New Roman" w:hAnsi="Times New Roman"/>
          <w:sz w:val="28"/>
          <w:szCs w:val="28"/>
          <w:lang w:val="uk-UA"/>
        </w:rPr>
        <w:lastRenderedPageBreak/>
        <w:t xml:space="preserve">динамічність, яка виявляється в постійному розвитку об’єктів ресурсних, організаційно-технологічних резервів і резервів підвищення якості продукції; </w:t>
      </w:r>
    </w:p>
    <w:p w:rsidR="00B10D93" w:rsidRDefault="00B10D93" w:rsidP="00B10D93">
      <w:pPr>
        <w:tabs>
          <w:tab w:val="left" w:pos="108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складність структури, яка має охопити всі резерви підвищення ефективності бізнесу підприємства та визначити їх ієрархію; </w:t>
      </w:r>
    </w:p>
    <w:p w:rsidR="00B10D93" w:rsidRDefault="00B10D93" w:rsidP="00B10D93">
      <w:pPr>
        <w:tabs>
          <w:tab w:val="left" w:pos="108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комплексність, яка означає необхідність вивчення ресурсних елементів через їх взаємозв’язок і взаємодію; </w:t>
      </w:r>
    </w:p>
    <w:p w:rsidR="00B10D93" w:rsidRDefault="00B10D93" w:rsidP="00B10D93">
      <w:pPr>
        <w:tabs>
          <w:tab w:val="left" w:pos="108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функціональність, яка виявляється в досягненні того чи іншого рівня реалізації можливостей нарощування ефективності через виконання певних функцій. </w:t>
      </w:r>
    </w:p>
    <w:p w:rsidR="00B10D93" w:rsidRPr="009E5625" w:rsidRDefault="00B10D93" w:rsidP="00B10D93">
      <w:pPr>
        <w:spacing w:after="0" w:line="360" w:lineRule="auto"/>
        <w:ind w:firstLine="851"/>
        <w:jc w:val="both"/>
        <w:rPr>
          <w:rFonts w:ascii="Times New Roman" w:hAnsi="Times New Roman"/>
          <w:sz w:val="28"/>
          <w:szCs w:val="28"/>
          <w:lang w:val="uk-UA"/>
        </w:rPr>
      </w:pPr>
      <w:r w:rsidRPr="009E5625">
        <w:rPr>
          <w:rFonts w:ascii="Times New Roman" w:hAnsi="Times New Roman"/>
          <w:sz w:val="28"/>
          <w:szCs w:val="28"/>
          <w:lang w:val="uk-UA"/>
        </w:rPr>
        <w:t xml:space="preserve">Дані особливості визначають той факт, що організація діагностики поточних можливостей </w:t>
      </w:r>
      <w:r w:rsidR="009E5625">
        <w:rPr>
          <w:rFonts w:ascii="Times New Roman" w:hAnsi="Times New Roman"/>
          <w:sz w:val="28"/>
          <w:szCs w:val="28"/>
          <w:lang w:val="uk-UA"/>
        </w:rPr>
        <w:t xml:space="preserve">покращення показників </w:t>
      </w:r>
      <w:r w:rsidR="009E5625">
        <w:rPr>
          <w:rFonts w:ascii="Times New Roman" w:hAnsi="Times New Roman" w:cs="Times New Roman"/>
          <w:sz w:val="28"/>
          <w:szCs w:val="28"/>
          <w:lang w:val="uk-UA"/>
        </w:rPr>
        <w:t xml:space="preserve">економічної ефективності </w:t>
      </w:r>
      <w:r w:rsidR="009E5625">
        <w:rPr>
          <w:rFonts w:ascii="Times New Roman" w:hAnsi="Times New Roman" w:cs="Times New Roman"/>
          <w:color w:val="000000"/>
          <w:sz w:val="28"/>
          <w:szCs w:val="28"/>
          <w:lang w:val="uk-UA"/>
        </w:rPr>
        <w:t>господарської</w:t>
      </w:r>
      <w:r w:rsidR="009E5625">
        <w:rPr>
          <w:rFonts w:ascii="Times New Roman" w:hAnsi="Times New Roman"/>
          <w:sz w:val="28"/>
          <w:szCs w:val="28"/>
          <w:lang w:val="uk-UA"/>
        </w:rPr>
        <w:t xml:space="preserve"> діяльності підприємства</w:t>
      </w:r>
      <w:r w:rsidR="009E5625">
        <w:rPr>
          <w:rFonts w:ascii="Times New Roman" w:hAnsi="Times New Roman" w:cs="Times New Roman"/>
          <w:sz w:val="28"/>
          <w:szCs w:val="28"/>
          <w:lang w:val="uk-UA"/>
        </w:rPr>
        <w:t xml:space="preserve"> </w:t>
      </w:r>
      <w:r w:rsidRPr="009E5625">
        <w:rPr>
          <w:rFonts w:ascii="Times New Roman" w:hAnsi="Times New Roman"/>
          <w:sz w:val="28"/>
          <w:szCs w:val="28"/>
          <w:lang w:val="uk-UA"/>
        </w:rPr>
        <w:t>є складним процесом, який має здійснюватися з залученням програмних продуктів, побудованих на основі адекватної системи критеріїв і показників. Така система повинна забезпечити не тільки можливість порівняння поточного стану із запланованим, але й можливість визначення проблемних напрямків діяльності з метою запобігання або мінімізації можливого деструктивного розвитку подій.</w:t>
      </w:r>
    </w:p>
    <w:p w:rsidR="00B10D93"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sidRPr="009E5625">
        <w:rPr>
          <w:rFonts w:ascii="Times New Roman" w:hAnsi="Times New Roman"/>
          <w:sz w:val="28"/>
          <w:szCs w:val="28"/>
          <w:lang w:val="uk-UA"/>
        </w:rPr>
        <w:t xml:space="preserve">Процес організації </w:t>
      </w:r>
      <w:r w:rsidR="009E5625">
        <w:rPr>
          <w:rFonts w:ascii="Times New Roman" w:hAnsi="Times New Roman"/>
          <w:sz w:val="28"/>
          <w:szCs w:val="28"/>
          <w:lang w:val="uk-UA"/>
        </w:rPr>
        <w:t xml:space="preserve">діагностики показників економічної ефективності </w:t>
      </w:r>
      <w:r w:rsidR="009E5625">
        <w:rPr>
          <w:rFonts w:ascii="Times New Roman" w:hAnsi="Times New Roman"/>
          <w:color w:val="000000"/>
          <w:sz w:val="28"/>
          <w:szCs w:val="28"/>
          <w:lang w:val="uk-UA"/>
        </w:rPr>
        <w:t>господарської</w:t>
      </w:r>
      <w:r w:rsidR="009E5625">
        <w:rPr>
          <w:rFonts w:ascii="Times New Roman" w:hAnsi="Times New Roman"/>
          <w:sz w:val="28"/>
          <w:szCs w:val="28"/>
          <w:lang w:val="uk-UA"/>
        </w:rPr>
        <w:t xml:space="preserve"> діяльності підприємства </w:t>
      </w:r>
      <w:r w:rsidR="0039788B" w:rsidRPr="009E5625">
        <w:rPr>
          <w:rFonts w:ascii="Times New Roman" w:hAnsi="Times New Roman"/>
          <w:sz w:val="28"/>
          <w:szCs w:val="28"/>
          <w:lang w:val="uk-UA"/>
        </w:rPr>
        <w:t>пропонується</w:t>
      </w:r>
      <w:r w:rsidR="0039788B">
        <w:rPr>
          <w:rFonts w:ascii="Times New Roman" w:hAnsi="Times New Roman"/>
          <w:sz w:val="28"/>
          <w:szCs w:val="28"/>
          <w:lang w:val="uk-UA"/>
        </w:rPr>
        <w:t xml:space="preserve"> організувати за</w:t>
      </w:r>
      <w:r>
        <w:rPr>
          <w:rFonts w:ascii="Times New Roman" w:hAnsi="Times New Roman"/>
          <w:sz w:val="28"/>
          <w:szCs w:val="28"/>
          <w:lang w:val="uk-UA"/>
        </w:rPr>
        <w:t xml:space="preserve"> таки</w:t>
      </w:r>
      <w:r w:rsidR="0039788B">
        <w:rPr>
          <w:rFonts w:ascii="Times New Roman" w:hAnsi="Times New Roman"/>
          <w:sz w:val="28"/>
          <w:szCs w:val="28"/>
          <w:lang w:val="uk-UA"/>
        </w:rPr>
        <w:t>ми</w:t>
      </w:r>
      <w:r>
        <w:rPr>
          <w:rFonts w:ascii="Times New Roman" w:hAnsi="Times New Roman"/>
          <w:sz w:val="28"/>
          <w:szCs w:val="28"/>
          <w:lang w:val="uk-UA"/>
        </w:rPr>
        <w:t xml:space="preserve"> етап</w:t>
      </w:r>
      <w:r w:rsidR="0039788B">
        <w:rPr>
          <w:rFonts w:ascii="Times New Roman" w:hAnsi="Times New Roman"/>
          <w:sz w:val="28"/>
          <w:szCs w:val="28"/>
          <w:lang w:val="uk-UA"/>
        </w:rPr>
        <w:t>ами</w:t>
      </w:r>
      <w:r>
        <w:rPr>
          <w:rFonts w:ascii="Times New Roman" w:hAnsi="Times New Roman"/>
          <w:sz w:val="28"/>
          <w:szCs w:val="28"/>
          <w:lang w:val="uk-UA"/>
        </w:rPr>
        <w:t>:</w:t>
      </w:r>
    </w:p>
    <w:p w:rsidR="00B10D93"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1. Визначення цілей та завдань (наприклад, визначення динаміки та тенденцій розвитку </w:t>
      </w:r>
      <w:r w:rsidR="008132B8">
        <w:rPr>
          <w:rFonts w:ascii="Times New Roman" w:hAnsi="Times New Roman"/>
          <w:sz w:val="28"/>
          <w:szCs w:val="28"/>
          <w:lang w:val="uk-UA"/>
        </w:rPr>
        <w:t xml:space="preserve">ресурсних резервів </w:t>
      </w:r>
      <w:r>
        <w:rPr>
          <w:rFonts w:ascii="Times New Roman" w:hAnsi="Times New Roman"/>
          <w:sz w:val="28"/>
          <w:szCs w:val="28"/>
          <w:lang w:val="uk-UA"/>
        </w:rPr>
        <w:t xml:space="preserve">(землі, основних і оборотних виробничих фондів - основного і оборотного капіталу, трудових ресурсів) через взаємодію окремих елементів, оцінка рівня реалізації наявних можливостей, актуалізація інформації про реалізацію </w:t>
      </w:r>
      <w:r w:rsidR="008132B8">
        <w:rPr>
          <w:rFonts w:ascii="Times New Roman" w:hAnsi="Times New Roman"/>
          <w:sz w:val="28"/>
          <w:szCs w:val="28"/>
          <w:lang w:val="uk-UA"/>
        </w:rPr>
        <w:t xml:space="preserve">даних резервів </w:t>
      </w:r>
      <w:r>
        <w:rPr>
          <w:rFonts w:ascii="Times New Roman" w:hAnsi="Times New Roman"/>
          <w:sz w:val="28"/>
          <w:szCs w:val="28"/>
          <w:lang w:val="uk-UA"/>
        </w:rPr>
        <w:t>підприємства та ін.).</w:t>
      </w:r>
      <w:r w:rsidR="008132B8">
        <w:rPr>
          <w:rFonts w:ascii="Times New Roman" w:hAnsi="Times New Roman"/>
          <w:sz w:val="28"/>
          <w:szCs w:val="28"/>
          <w:lang w:val="uk-UA"/>
        </w:rPr>
        <w:t xml:space="preserve"> </w:t>
      </w:r>
    </w:p>
    <w:p w:rsidR="00B10D93"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2. Визначення процесів, які найбільш істотно впливають на формування та реалізацію резервів підвищення ефективності функціонування підприємства, економічна оцінка останніх (наприклад, для </w:t>
      </w:r>
      <w:r>
        <w:rPr>
          <w:rFonts w:ascii="Times New Roman" w:hAnsi="Times New Roman"/>
          <w:sz w:val="28"/>
          <w:szCs w:val="28"/>
          <w:lang w:val="uk-UA"/>
        </w:rPr>
        <w:lastRenderedPageBreak/>
        <w:t>сільськогосподарського підприємства такими процесами можуть бути планування та забезпечення виробництва, зокрема, порівняльний аналіз виконання плану і динаміки посівних площ по культурам, встановлення зміни в розмірі і структурі посівних площ та ін.; безпосередньо виробництво, збут продукції, фінансування, інформаційне забезпечення, робота з кадрами та ін.).</w:t>
      </w:r>
    </w:p>
    <w:p w:rsidR="00B10D93"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3. Визначення складу інформації, яка адекватно характеризує ключові процеси. Ця інформація повинна охоплювати всі ресурси, що взаємодіють в процесі реалізації визначених бізнес-процесів (техніко-технологічні, виробничі, фінансові, маркетингові, кадрові та ін.).</w:t>
      </w:r>
    </w:p>
    <w:p w:rsidR="00640C86" w:rsidRPr="00535E47" w:rsidRDefault="00640C86" w:rsidP="00640C86">
      <w:pPr>
        <w:spacing w:after="0" w:line="360" w:lineRule="auto"/>
        <w:ind w:firstLine="851"/>
        <w:jc w:val="both"/>
        <w:rPr>
          <w:rFonts w:ascii="Times New Roman" w:hAnsi="Times New Roman"/>
          <w:sz w:val="28"/>
          <w:szCs w:val="28"/>
          <w:lang w:val="uk-UA"/>
        </w:rPr>
      </w:pPr>
      <w:r>
        <w:rPr>
          <w:rFonts w:ascii="Times New Roman" w:hAnsi="Times New Roman"/>
          <w:spacing w:val="1"/>
          <w:sz w:val="28"/>
          <w:szCs w:val="28"/>
          <w:lang w:val="uk-UA"/>
        </w:rPr>
        <w:t xml:space="preserve">Слід зазначити, що </w:t>
      </w:r>
      <w:r w:rsidR="008132B8">
        <w:rPr>
          <w:rFonts w:ascii="Times New Roman" w:hAnsi="Times New Roman"/>
          <w:sz w:val="28"/>
          <w:szCs w:val="28"/>
          <w:lang w:val="uk-UA"/>
        </w:rPr>
        <w:t xml:space="preserve">діагностики </w:t>
      </w:r>
      <w:r>
        <w:rPr>
          <w:rFonts w:ascii="Times New Roman" w:hAnsi="Times New Roman"/>
          <w:spacing w:val="1"/>
          <w:sz w:val="28"/>
          <w:szCs w:val="28"/>
          <w:lang w:val="uk-UA"/>
        </w:rPr>
        <w:t>ефективності використання ресурсів</w:t>
      </w:r>
      <w:r w:rsidRPr="00EB570B">
        <w:rPr>
          <w:rFonts w:ascii="Times New Roman" w:hAnsi="Times New Roman"/>
          <w:spacing w:val="1"/>
          <w:sz w:val="28"/>
          <w:szCs w:val="28"/>
          <w:lang w:val="uk-UA"/>
        </w:rPr>
        <w:t xml:space="preserve"> </w:t>
      </w:r>
      <w:r>
        <w:rPr>
          <w:rFonts w:ascii="Times New Roman" w:hAnsi="Times New Roman"/>
          <w:spacing w:val="1"/>
          <w:sz w:val="28"/>
          <w:szCs w:val="28"/>
          <w:lang w:val="uk-UA"/>
        </w:rPr>
        <w:t>с</w:t>
      </w:r>
      <w:r w:rsidRPr="00535E47">
        <w:rPr>
          <w:rFonts w:ascii="Times New Roman" w:hAnsi="Times New Roman"/>
          <w:bCs/>
          <w:iCs/>
          <w:sz w:val="28"/>
          <w:szCs w:val="28"/>
          <w:lang w:val="uk-UA"/>
        </w:rPr>
        <w:t>ільськ</w:t>
      </w:r>
      <w:r>
        <w:rPr>
          <w:rFonts w:ascii="Times New Roman" w:hAnsi="Times New Roman"/>
          <w:bCs/>
          <w:iCs/>
          <w:sz w:val="28"/>
          <w:szCs w:val="28"/>
          <w:lang w:val="uk-UA"/>
        </w:rPr>
        <w:t>о</w:t>
      </w:r>
      <w:r w:rsidRPr="00535E47">
        <w:rPr>
          <w:rFonts w:ascii="Times New Roman" w:hAnsi="Times New Roman"/>
          <w:bCs/>
          <w:iCs/>
          <w:sz w:val="28"/>
          <w:szCs w:val="28"/>
          <w:lang w:val="uk-UA"/>
        </w:rPr>
        <w:t>господарс</w:t>
      </w:r>
      <w:r>
        <w:rPr>
          <w:rFonts w:ascii="Times New Roman" w:hAnsi="Times New Roman"/>
          <w:bCs/>
          <w:iCs/>
          <w:sz w:val="28"/>
          <w:szCs w:val="28"/>
          <w:lang w:val="uk-UA"/>
        </w:rPr>
        <w:t xml:space="preserve">ького </w:t>
      </w:r>
      <w:r w:rsidRPr="00EB570B">
        <w:rPr>
          <w:rFonts w:ascii="Times New Roman" w:hAnsi="Times New Roman"/>
          <w:spacing w:val="1"/>
          <w:sz w:val="28"/>
          <w:szCs w:val="28"/>
          <w:lang w:val="uk-UA"/>
        </w:rPr>
        <w:t xml:space="preserve">підприємства </w:t>
      </w:r>
      <w:r>
        <w:rPr>
          <w:rFonts w:ascii="Times New Roman" w:hAnsi="Times New Roman"/>
          <w:spacing w:val="1"/>
          <w:sz w:val="28"/>
          <w:szCs w:val="28"/>
          <w:lang w:val="uk-UA"/>
        </w:rPr>
        <w:t xml:space="preserve">має свої особливості, які обумовлені специфікою господарської діяльності. </w:t>
      </w:r>
      <w:r w:rsidRPr="00535E47">
        <w:rPr>
          <w:rFonts w:ascii="Times New Roman" w:hAnsi="Times New Roman"/>
          <w:sz w:val="28"/>
          <w:szCs w:val="28"/>
          <w:lang w:val="uk-UA" w:eastAsia="ru-RU"/>
        </w:rPr>
        <w:t>Результати господарської діяльності сільськогосподарського підприємства б</w:t>
      </w:r>
      <w:r w:rsidRPr="00535E47">
        <w:rPr>
          <w:rFonts w:ascii="Times New Roman" w:hAnsi="Times New Roman"/>
          <w:sz w:val="28"/>
          <w:szCs w:val="28"/>
          <w:lang w:val="uk-UA"/>
        </w:rPr>
        <w:t>агато в чому залежать в</w:t>
      </w:r>
      <w:r>
        <w:rPr>
          <w:rFonts w:ascii="Times New Roman" w:hAnsi="Times New Roman"/>
          <w:sz w:val="28"/>
          <w:szCs w:val="28"/>
          <w:lang w:val="uk-UA"/>
        </w:rPr>
        <w:t>і</w:t>
      </w:r>
      <w:r w:rsidRPr="00535E47">
        <w:rPr>
          <w:rFonts w:ascii="Times New Roman" w:hAnsi="Times New Roman"/>
          <w:sz w:val="28"/>
          <w:szCs w:val="28"/>
          <w:lang w:val="uk-UA"/>
        </w:rPr>
        <w:t>д природно-кліматичних умов.</w:t>
      </w:r>
      <w:r>
        <w:rPr>
          <w:rFonts w:ascii="Times New Roman" w:hAnsi="Times New Roman"/>
          <w:sz w:val="28"/>
          <w:szCs w:val="28"/>
          <w:lang w:val="uk-UA"/>
        </w:rPr>
        <w:t xml:space="preserve"> </w:t>
      </w:r>
      <w:r w:rsidRPr="00535E47">
        <w:rPr>
          <w:rFonts w:ascii="Times New Roman" w:hAnsi="Times New Roman"/>
          <w:sz w:val="28"/>
          <w:szCs w:val="28"/>
          <w:lang w:val="uk-UA"/>
        </w:rPr>
        <w:t>Оскільки дощі, засуха, морози та інші природні явища можуть значно зменшити збір врожаю, знизити продуктивність праці та інші показники.</w:t>
      </w:r>
    </w:p>
    <w:p w:rsidR="00640C86" w:rsidRDefault="00640C86" w:rsidP="00640C86">
      <w:pPr>
        <w:spacing w:after="0" w:line="360" w:lineRule="auto"/>
        <w:ind w:firstLine="851"/>
        <w:jc w:val="both"/>
        <w:rPr>
          <w:rFonts w:ascii="Times New Roman" w:hAnsi="Times New Roman"/>
          <w:sz w:val="28"/>
          <w:szCs w:val="28"/>
          <w:lang w:val="uk-UA"/>
        </w:rPr>
      </w:pPr>
      <w:r w:rsidRPr="00535E47">
        <w:rPr>
          <w:rFonts w:ascii="Times New Roman" w:hAnsi="Times New Roman"/>
          <w:sz w:val="28"/>
          <w:szCs w:val="28"/>
          <w:lang w:val="uk-UA"/>
        </w:rPr>
        <w:t>Для сільського господарства характерна сезонність виробництва. В зв</w:t>
      </w:r>
      <w:r w:rsidRPr="00E3318C">
        <w:rPr>
          <w:rFonts w:ascii="Times New Roman" w:hAnsi="Times New Roman"/>
          <w:sz w:val="28"/>
          <w:szCs w:val="28"/>
          <w:lang w:val="uk-UA"/>
        </w:rPr>
        <w:t>'</w:t>
      </w:r>
      <w:r w:rsidRPr="00535E47">
        <w:rPr>
          <w:rFonts w:ascii="Times New Roman" w:hAnsi="Times New Roman"/>
          <w:sz w:val="28"/>
          <w:szCs w:val="28"/>
          <w:lang w:val="uk-UA"/>
        </w:rPr>
        <w:t xml:space="preserve">язку з цим на протязі року нерівномірно використовуються трудові ресурси, техніка, матеріали, неритмічно реалізується продукція, надходить виручка. Так зернозбиральні комбайни можуть бути використані тільки 10-20 днів на рік, сіялки 5-10 днів, картоплезбиральні комбайни – 20-30 днів. </w:t>
      </w:r>
      <w:r>
        <w:rPr>
          <w:rFonts w:ascii="Times New Roman" w:hAnsi="Times New Roman"/>
          <w:sz w:val="28"/>
          <w:szCs w:val="28"/>
          <w:lang w:val="uk-UA"/>
        </w:rPr>
        <w:t>Цю</w:t>
      </w:r>
      <w:r w:rsidRPr="00535E47">
        <w:rPr>
          <w:rFonts w:ascii="Times New Roman" w:hAnsi="Times New Roman"/>
          <w:sz w:val="28"/>
          <w:szCs w:val="28"/>
          <w:lang w:val="uk-UA"/>
        </w:rPr>
        <w:t xml:space="preserve"> особливість слід враховувати при оцінці виробничого потенціалу, зокрема, таких показників, як забезпеченість та використання основних засобів виробництва, земельних, трудових і фінансових ресурсів.</w:t>
      </w:r>
    </w:p>
    <w:p w:rsidR="00640C86" w:rsidRPr="00E3318C" w:rsidRDefault="00640C86" w:rsidP="00640C86">
      <w:pPr>
        <w:spacing w:after="0" w:line="360" w:lineRule="auto"/>
        <w:ind w:firstLine="851"/>
        <w:jc w:val="both"/>
        <w:rPr>
          <w:rFonts w:ascii="Times New Roman" w:hAnsi="Times New Roman"/>
          <w:sz w:val="28"/>
          <w:szCs w:val="28"/>
          <w:lang w:val="uk-UA"/>
        </w:rPr>
      </w:pPr>
      <w:r w:rsidRPr="00E3318C">
        <w:rPr>
          <w:rFonts w:ascii="Times New Roman" w:hAnsi="Times New Roman"/>
          <w:sz w:val="28"/>
          <w:szCs w:val="28"/>
          <w:lang w:val="uk-UA"/>
        </w:rPr>
        <w:t>Забезпеченість окремими видами машин устан</w:t>
      </w:r>
      <w:r>
        <w:rPr>
          <w:rFonts w:ascii="Times New Roman" w:hAnsi="Times New Roman"/>
          <w:sz w:val="28"/>
          <w:szCs w:val="28"/>
          <w:lang w:val="uk-UA"/>
        </w:rPr>
        <w:t>о</w:t>
      </w:r>
      <w:r w:rsidRPr="00E3318C">
        <w:rPr>
          <w:rFonts w:ascii="Times New Roman" w:hAnsi="Times New Roman"/>
          <w:sz w:val="28"/>
          <w:szCs w:val="28"/>
          <w:lang w:val="uk-UA"/>
        </w:rPr>
        <w:t>влюється відношенням площі ріллі або посіву культур, на вирощуванн</w:t>
      </w:r>
      <w:r>
        <w:rPr>
          <w:rFonts w:ascii="Times New Roman" w:hAnsi="Times New Roman"/>
          <w:sz w:val="28"/>
          <w:szCs w:val="28"/>
          <w:lang w:val="uk-UA"/>
        </w:rPr>
        <w:t>я</w:t>
      </w:r>
      <w:r w:rsidRPr="00E3318C">
        <w:rPr>
          <w:rFonts w:ascii="Times New Roman" w:hAnsi="Times New Roman"/>
          <w:sz w:val="28"/>
          <w:szCs w:val="28"/>
          <w:lang w:val="uk-UA"/>
        </w:rPr>
        <w:t xml:space="preserve"> яких вони використовуються, до їхньої наявності. Наприклад, площа посівів зернових культур на один зернозбиральний комбайн, площа посіву картоплі на один </w:t>
      </w:r>
      <w:r w:rsidRPr="00E3318C">
        <w:rPr>
          <w:rFonts w:ascii="Times New Roman" w:hAnsi="Times New Roman"/>
          <w:sz w:val="28"/>
          <w:szCs w:val="28"/>
          <w:lang w:val="uk-UA"/>
        </w:rPr>
        <w:lastRenderedPageBreak/>
        <w:t>картоплезбиральний комбайн, площа сільськогосподарських угідь на один трактор і т.</w:t>
      </w:r>
      <w:r>
        <w:rPr>
          <w:rFonts w:ascii="Times New Roman" w:hAnsi="Times New Roman"/>
          <w:sz w:val="28"/>
          <w:szCs w:val="28"/>
          <w:lang w:val="uk-UA"/>
        </w:rPr>
        <w:t>ін</w:t>
      </w:r>
      <w:r w:rsidRPr="00E3318C">
        <w:rPr>
          <w:rFonts w:ascii="Times New Roman" w:hAnsi="Times New Roman"/>
          <w:sz w:val="28"/>
          <w:szCs w:val="28"/>
          <w:lang w:val="uk-UA"/>
        </w:rPr>
        <w:t>.</w:t>
      </w:r>
    </w:p>
    <w:p w:rsidR="00640C86" w:rsidRPr="00E3318C" w:rsidRDefault="00640C86" w:rsidP="00640C86">
      <w:pPr>
        <w:spacing w:after="0" w:line="360" w:lineRule="auto"/>
        <w:ind w:firstLine="851"/>
        <w:jc w:val="both"/>
        <w:rPr>
          <w:rFonts w:ascii="Times New Roman" w:hAnsi="Times New Roman"/>
          <w:sz w:val="28"/>
          <w:szCs w:val="28"/>
          <w:lang w:val="uk-UA"/>
        </w:rPr>
      </w:pPr>
      <w:r w:rsidRPr="00E3318C">
        <w:rPr>
          <w:rFonts w:ascii="Times New Roman" w:hAnsi="Times New Roman"/>
          <w:sz w:val="28"/>
          <w:szCs w:val="28"/>
          <w:lang w:val="uk-UA"/>
        </w:rPr>
        <w:t xml:space="preserve">Забезпеченість тваринницькими приміщеннями визначається зіставленням їхньої проектної потужності </w:t>
      </w:r>
      <w:r>
        <w:rPr>
          <w:rFonts w:ascii="Times New Roman" w:hAnsi="Times New Roman"/>
          <w:sz w:val="28"/>
          <w:szCs w:val="28"/>
          <w:lang w:val="uk-UA"/>
        </w:rPr>
        <w:t>за</w:t>
      </w:r>
      <w:r w:rsidRPr="00E3318C">
        <w:rPr>
          <w:rFonts w:ascii="Times New Roman" w:hAnsi="Times New Roman"/>
          <w:sz w:val="28"/>
          <w:szCs w:val="28"/>
          <w:lang w:val="uk-UA"/>
        </w:rPr>
        <w:t xml:space="preserve"> кільк</w:t>
      </w:r>
      <w:r>
        <w:rPr>
          <w:rFonts w:ascii="Times New Roman" w:hAnsi="Times New Roman"/>
          <w:sz w:val="28"/>
          <w:szCs w:val="28"/>
          <w:lang w:val="uk-UA"/>
        </w:rPr>
        <w:t>і</w:t>
      </w:r>
      <w:r w:rsidRPr="00E3318C">
        <w:rPr>
          <w:rFonts w:ascii="Times New Roman" w:hAnsi="Times New Roman"/>
          <w:sz w:val="28"/>
          <w:szCs w:val="28"/>
          <w:lang w:val="uk-UA"/>
        </w:rPr>
        <w:t>ст</w:t>
      </w:r>
      <w:r>
        <w:rPr>
          <w:rFonts w:ascii="Times New Roman" w:hAnsi="Times New Roman"/>
          <w:sz w:val="28"/>
          <w:szCs w:val="28"/>
          <w:lang w:val="uk-UA"/>
        </w:rPr>
        <w:t>ю</w:t>
      </w:r>
      <w:r w:rsidRPr="00E3318C">
        <w:rPr>
          <w:rFonts w:ascii="Times New Roman" w:hAnsi="Times New Roman"/>
          <w:sz w:val="28"/>
          <w:szCs w:val="28"/>
          <w:lang w:val="uk-UA"/>
        </w:rPr>
        <w:t xml:space="preserve"> м</w:t>
      </w:r>
      <w:r>
        <w:rPr>
          <w:rFonts w:ascii="Times New Roman" w:hAnsi="Times New Roman"/>
          <w:sz w:val="28"/>
          <w:szCs w:val="28"/>
          <w:lang w:val="uk-UA"/>
        </w:rPr>
        <w:t>і</w:t>
      </w:r>
      <w:r w:rsidRPr="00E3318C">
        <w:rPr>
          <w:rFonts w:ascii="Times New Roman" w:hAnsi="Times New Roman"/>
          <w:sz w:val="28"/>
          <w:szCs w:val="28"/>
          <w:lang w:val="uk-UA"/>
        </w:rPr>
        <w:t>с</w:t>
      </w:r>
      <w:r>
        <w:rPr>
          <w:rFonts w:ascii="Times New Roman" w:hAnsi="Times New Roman"/>
          <w:sz w:val="28"/>
          <w:szCs w:val="28"/>
          <w:lang w:val="uk-UA"/>
        </w:rPr>
        <w:t>ць</w:t>
      </w:r>
      <w:r w:rsidRPr="00E3318C">
        <w:rPr>
          <w:rFonts w:ascii="Times New Roman" w:hAnsi="Times New Roman"/>
          <w:sz w:val="28"/>
          <w:szCs w:val="28"/>
          <w:lang w:val="uk-UA"/>
        </w:rPr>
        <w:t xml:space="preserve"> </w:t>
      </w:r>
      <w:r>
        <w:rPr>
          <w:rFonts w:ascii="Times New Roman" w:hAnsi="Times New Roman"/>
          <w:sz w:val="28"/>
          <w:szCs w:val="28"/>
          <w:lang w:val="uk-UA"/>
        </w:rPr>
        <w:t xml:space="preserve">для тварин </w:t>
      </w:r>
      <w:r w:rsidRPr="00E3318C">
        <w:rPr>
          <w:rFonts w:ascii="Times New Roman" w:hAnsi="Times New Roman"/>
          <w:sz w:val="28"/>
          <w:szCs w:val="28"/>
          <w:lang w:val="uk-UA"/>
        </w:rPr>
        <w:t>із фактичним поголів'ям худоби в господарстві й т.</w:t>
      </w:r>
      <w:r>
        <w:rPr>
          <w:rFonts w:ascii="Times New Roman" w:hAnsi="Times New Roman"/>
          <w:sz w:val="28"/>
          <w:szCs w:val="28"/>
          <w:lang w:val="uk-UA"/>
        </w:rPr>
        <w:t>ін</w:t>
      </w:r>
      <w:r w:rsidRPr="00E3318C">
        <w:rPr>
          <w:rFonts w:ascii="Times New Roman" w:hAnsi="Times New Roman"/>
          <w:sz w:val="28"/>
          <w:szCs w:val="28"/>
          <w:lang w:val="uk-UA"/>
        </w:rPr>
        <w:t xml:space="preserve">. Ці показники потрібно порівнювати з нормативними, </w:t>
      </w:r>
      <w:r>
        <w:rPr>
          <w:rFonts w:ascii="Times New Roman" w:hAnsi="Times New Roman"/>
          <w:sz w:val="28"/>
          <w:szCs w:val="28"/>
          <w:lang w:val="uk-UA"/>
        </w:rPr>
        <w:t>в</w:t>
      </w:r>
      <w:r w:rsidRPr="00E3318C">
        <w:rPr>
          <w:rFonts w:ascii="Times New Roman" w:hAnsi="Times New Roman"/>
          <w:sz w:val="28"/>
          <w:szCs w:val="28"/>
          <w:lang w:val="uk-UA"/>
        </w:rPr>
        <w:t xml:space="preserve"> динамі</w:t>
      </w:r>
      <w:r>
        <w:rPr>
          <w:rFonts w:ascii="Times New Roman" w:hAnsi="Times New Roman"/>
          <w:sz w:val="28"/>
          <w:szCs w:val="28"/>
          <w:lang w:val="uk-UA"/>
        </w:rPr>
        <w:t>ці</w:t>
      </w:r>
      <w:r w:rsidRPr="00E3318C">
        <w:rPr>
          <w:rFonts w:ascii="Times New Roman" w:hAnsi="Times New Roman"/>
          <w:sz w:val="28"/>
          <w:szCs w:val="28"/>
          <w:lang w:val="uk-UA"/>
        </w:rPr>
        <w:t>, з даними інших господарств і середніми по регіон</w:t>
      </w:r>
      <w:r>
        <w:rPr>
          <w:rFonts w:ascii="Times New Roman" w:hAnsi="Times New Roman"/>
          <w:sz w:val="28"/>
          <w:szCs w:val="28"/>
          <w:lang w:val="uk-UA"/>
        </w:rPr>
        <w:t>у</w:t>
      </w:r>
      <w:r w:rsidRPr="00E3318C">
        <w:rPr>
          <w:rFonts w:ascii="Times New Roman" w:hAnsi="Times New Roman"/>
          <w:sz w:val="28"/>
          <w:szCs w:val="28"/>
          <w:lang w:val="uk-UA"/>
        </w:rPr>
        <w:t>.</w:t>
      </w:r>
    </w:p>
    <w:p w:rsidR="00640C86" w:rsidRPr="00535E47" w:rsidRDefault="00640C86" w:rsidP="00640C86">
      <w:pPr>
        <w:spacing w:after="0" w:line="360" w:lineRule="auto"/>
        <w:ind w:firstLine="851"/>
        <w:jc w:val="both"/>
        <w:rPr>
          <w:rFonts w:ascii="Times New Roman" w:hAnsi="Times New Roman"/>
          <w:bCs/>
          <w:iCs/>
          <w:sz w:val="28"/>
          <w:szCs w:val="28"/>
          <w:lang w:val="uk-UA"/>
        </w:rPr>
      </w:pPr>
      <w:r w:rsidRPr="00535E47">
        <w:rPr>
          <w:rFonts w:ascii="Times New Roman" w:hAnsi="Times New Roman"/>
          <w:sz w:val="28"/>
          <w:szCs w:val="28"/>
          <w:lang w:val="uk-UA"/>
        </w:rPr>
        <w:t xml:space="preserve">В  </w:t>
      </w:r>
      <w:r w:rsidRPr="00535E47">
        <w:rPr>
          <w:rFonts w:ascii="Times New Roman" w:hAnsi="Times New Roman"/>
          <w:bCs/>
          <w:iCs/>
          <w:sz w:val="28"/>
          <w:szCs w:val="28"/>
          <w:lang w:val="uk-UA"/>
        </w:rPr>
        <w:t>сільському господарстві процес виробництва дуже довгий і не співпадає з робочим періодом. Багато показників мож</w:t>
      </w:r>
      <w:r>
        <w:rPr>
          <w:rFonts w:ascii="Times New Roman" w:hAnsi="Times New Roman"/>
          <w:bCs/>
          <w:iCs/>
          <w:sz w:val="28"/>
          <w:szCs w:val="28"/>
          <w:lang w:val="uk-UA"/>
        </w:rPr>
        <w:t>лив</w:t>
      </w:r>
      <w:r w:rsidRPr="00535E47">
        <w:rPr>
          <w:rFonts w:ascii="Times New Roman" w:hAnsi="Times New Roman"/>
          <w:bCs/>
          <w:iCs/>
          <w:sz w:val="28"/>
          <w:szCs w:val="28"/>
          <w:lang w:val="uk-UA"/>
        </w:rPr>
        <w:t>о розрахувати тільки в кінці року. В зв</w:t>
      </w:r>
      <w:r w:rsidRPr="00BD5D61">
        <w:rPr>
          <w:rFonts w:ascii="Times New Roman" w:hAnsi="Times New Roman"/>
          <w:bCs/>
          <w:iCs/>
          <w:sz w:val="28"/>
          <w:szCs w:val="28"/>
        </w:rPr>
        <w:t>’</w:t>
      </w:r>
      <w:r w:rsidRPr="00535E47">
        <w:rPr>
          <w:rFonts w:ascii="Times New Roman" w:hAnsi="Times New Roman"/>
          <w:bCs/>
          <w:iCs/>
          <w:sz w:val="28"/>
          <w:szCs w:val="28"/>
          <w:lang w:val="uk-UA"/>
        </w:rPr>
        <w:t>язку з цим повний аналіз в рослинництві мож</w:t>
      </w:r>
      <w:r>
        <w:rPr>
          <w:rFonts w:ascii="Times New Roman" w:hAnsi="Times New Roman"/>
          <w:bCs/>
          <w:iCs/>
          <w:sz w:val="28"/>
          <w:szCs w:val="28"/>
          <w:lang w:val="uk-UA"/>
        </w:rPr>
        <w:t>лив</w:t>
      </w:r>
      <w:r w:rsidRPr="00535E47">
        <w:rPr>
          <w:rFonts w:ascii="Times New Roman" w:hAnsi="Times New Roman"/>
          <w:bCs/>
          <w:iCs/>
          <w:sz w:val="28"/>
          <w:szCs w:val="28"/>
          <w:lang w:val="uk-UA"/>
        </w:rPr>
        <w:t>о зробити тільки за результатами року.</w:t>
      </w:r>
    </w:p>
    <w:p w:rsidR="00640C86" w:rsidRDefault="00640C86" w:rsidP="00640C86">
      <w:pPr>
        <w:spacing w:after="0" w:line="360" w:lineRule="auto"/>
        <w:ind w:firstLine="851"/>
        <w:jc w:val="both"/>
        <w:rPr>
          <w:rFonts w:ascii="Times New Roman" w:hAnsi="Times New Roman"/>
          <w:bCs/>
          <w:iCs/>
          <w:sz w:val="28"/>
          <w:szCs w:val="28"/>
          <w:lang w:val="uk-UA"/>
        </w:rPr>
      </w:pPr>
      <w:r w:rsidRPr="00535E47">
        <w:rPr>
          <w:rFonts w:ascii="Times New Roman" w:hAnsi="Times New Roman"/>
          <w:bCs/>
          <w:iCs/>
          <w:sz w:val="28"/>
          <w:szCs w:val="28"/>
          <w:lang w:val="uk-UA"/>
        </w:rPr>
        <w:t>Основним засобом в сільському господарстві виступає земля, природні особливості якої нерозривно пов</w:t>
      </w:r>
      <w:r w:rsidRPr="00BD5D61">
        <w:rPr>
          <w:rFonts w:ascii="Times New Roman" w:hAnsi="Times New Roman"/>
          <w:bCs/>
          <w:iCs/>
          <w:sz w:val="28"/>
          <w:szCs w:val="28"/>
        </w:rPr>
        <w:t>’</w:t>
      </w:r>
      <w:r w:rsidRPr="00535E47">
        <w:rPr>
          <w:rFonts w:ascii="Times New Roman" w:hAnsi="Times New Roman"/>
          <w:bCs/>
          <w:iCs/>
          <w:sz w:val="28"/>
          <w:szCs w:val="28"/>
          <w:lang w:val="uk-UA"/>
        </w:rPr>
        <w:t>язані з кліматичними умовами. На відміну від інших галузей, де точно відома економічна ефективність і виробнича потужність всіх фондів, продуктивність землі не піддається точному обліку і під впливом різних факторів міняє природний і економічний характер. Причому земля, як головний засіб виробництва не тільки не зношується, а навпаки покращується, якщо її правильно використовувати.</w:t>
      </w:r>
      <w:r>
        <w:rPr>
          <w:rFonts w:ascii="Times New Roman" w:hAnsi="Times New Roman"/>
          <w:bCs/>
          <w:iCs/>
          <w:sz w:val="28"/>
          <w:szCs w:val="28"/>
          <w:lang w:val="uk-UA"/>
        </w:rPr>
        <w:t xml:space="preserve"> І на кінець, одною з особливостей цього засобу виробництва являється те, що </w:t>
      </w:r>
      <w:r w:rsidRPr="00535E47">
        <w:rPr>
          <w:rFonts w:ascii="Times New Roman" w:hAnsi="Times New Roman"/>
          <w:bCs/>
          <w:iCs/>
          <w:sz w:val="28"/>
          <w:szCs w:val="28"/>
          <w:lang w:val="uk-UA"/>
        </w:rPr>
        <w:t xml:space="preserve">земля </w:t>
      </w:r>
      <w:r w:rsidRPr="00535E47">
        <w:rPr>
          <w:rFonts w:ascii="Times New Roman" w:hAnsi="Times New Roman"/>
          <w:sz w:val="28"/>
          <w:szCs w:val="28"/>
          <w:lang w:val="uk-UA"/>
        </w:rPr>
        <w:t>надзвичайно</w:t>
      </w:r>
      <w:r>
        <w:rPr>
          <w:rFonts w:ascii="Times New Roman" w:hAnsi="Times New Roman"/>
          <w:sz w:val="28"/>
          <w:szCs w:val="28"/>
          <w:lang w:val="uk-UA"/>
        </w:rPr>
        <w:t xml:space="preserve"> універсальна. В</w:t>
      </w:r>
      <w:r w:rsidRPr="00535E47">
        <w:rPr>
          <w:rFonts w:ascii="Times New Roman" w:hAnsi="Times New Roman"/>
          <w:bCs/>
          <w:iCs/>
          <w:sz w:val="28"/>
          <w:szCs w:val="28"/>
          <w:lang w:val="uk-UA"/>
        </w:rPr>
        <w:t xml:space="preserve"> сільському господарстві</w:t>
      </w:r>
      <w:r>
        <w:rPr>
          <w:rFonts w:ascii="Times New Roman" w:hAnsi="Times New Roman"/>
          <w:bCs/>
          <w:iCs/>
          <w:sz w:val="28"/>
          <w:szCs w:val="28"/>
          <w:lang w:val="uk-UA"/>
        </w:rPr>
        <w:t xml:space="preserve"> на одній і тій же землі можливо виробництво багаточисельних видів продукції. В результаті їй притаманні такі особливості, як універсальність виробництва, слабка концентрація, багатогалузевий характер, більш низький рівень продуктивності праці.</w:t>
      </w:r>
    </w:p>
    <w:p w:rsidR="00B10D93"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4. Побудова моделі дії резервомобілізуючих факторів підвищення ефективності </w:t>
      </w:r>
      <w:r w:rsidRPr="00F136B8">
        <w:rPr>
          <w:rFonts w:ascii="Times New Roman" w:hAnsi="Times New Roman"/>
          <w:sz w:val="28"/>
          <w:szCs w:val="28"/>
          <w:lang w:val="uk-UA"/>
        </w:rPr>
        <w:t xml:space="preserve">діяльності </w:t>
      </w:r>
      <w:r>
        <w:rPr>
          <w:rFonts w:ascii="Times New Roman" w:hAnsi="Times New Roman"/>
          <w:sz w:val="28"/>
          <w:szCs w:val="28"/>
          <w:lang w:val="uk-UA"/>
        </w:rPr>
        <w:t>підприємства та на її основі – модел</w:t>
      </w:r>
      <w:r w:rsidR="008132B8">
        <w:rPr>
          <w:rFonts w:ascii="Times New Roman" w:hAnsi="Times New Roman"/>
          <w:sz w:val="28"/>
          <w:szCs w:val="28"/>
          <w:lang w:val="uk-UA"/>
        </w:rPr>
        <w:t>ей</w:t>
      </w:r>
      <w:r>
        <w:rPr>
          <w:rFonts w:ascii="Times New Roman" w:hAnsi="Times New Roman"/>
          <w:sz w:val="28"/>
          <w:szCs w:val="28"/>
          <w:lang w:val="uk-UA"/>
        </w:rPr>
        <w:t xml:space="preserve"> </w:t>
      </w:r>
      <w:r w:rsidRPr="008132B8">
        <w:rPr>
          <w:rFonts w:ascii="Times New Roman" w:hAnsi="Times New Roman"/>
          <w:sz w:val="28"/>
          <w:szCs w:val="28"/>
          <w:lang w:val="uk-UA"/>
        </w:rPr>
        <w:t>діагностики</w:t>
      </w:r>
      <w:r w:rsidR="008132B8">
        <w:rPr>
          <w:rFonts w:ascii="Times New Roman" w:hAnsi="Times New Roman"/>
          <w:sz w:val="28"/>
          <w:szCs w:val="28"/>
          <w:lang w:val="uk-UA"/>
        </w:rPr>
        <w:t xml:space="preserve"> показників</w:t>
      </w:r>
      <w:r>
        <w:rPr>
          <w:rFonts w:ascii="Times New Roman" w:hAnsi="Times New Roman"/>
          <w:sz w:val="28"/>
          <w:szCs w:val="28"/>
          <w:lang w:val="uk-UA"/>
        </w:rPr>
        <w:t xml:space="preserve">. </w:t>
      </w:r>
    </w:p>
    <w:p w:rsidR="00B10D93" w:rsidRPr="00E23FDA"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sidRPr="00E23FDA">
        <w:rPr>
          <w:rFonts w:ascii="Times New Roman" w:hAnsi="Times New Roman"/>
          <w:sz w:val="28"/>
          <w:szCs w:val="28"/>
          <w:lang w:val="uk-UA"/>
        </w:rPr>
        <w:t xml:space="preserve">Моделювання являє собою процес вивчення складних систем через конструювання поведінки їх елементів. Побудова </w:t>
      </w:r>
      <w:r w:rsidR="008132B8">
        <w:rPr>
          <w:rFonts w:ascii="Times New Roman" w:hAnsi="Times New Roman"/>
          <w:sz w:val="28"/>
          <w:szCs w:val="28"/>
          <w:lang w:val="uk-UA"/>
        </w:rPr>
        <w:t xml:space="preserve">моделей </w:t>
      </w:r>
      <w:r w:rsidR="008132B8" w:rsidRPr="008132B8">
        <w:rPr>
          <w:rFonts w:ascii="Times New Roman" w:hAnsi="Times New Roman"/>
          <w:sz w:val="28"/>
          <w:szCs w:val="28"/>
          <w:lang w:val="uk-UA"/>
        </w:rPr>
        <w:t>діагностики</w:t>
      </w:r>
      <w:r w:rsidR="008132B8">
        <w:rPr>
          <w:rFonts w:ascii="Times New Roman" w:hAnsi="Times New Roman"/>
          <w:sz w:val="28"/>
          <w:szCs w:val="28"/>
          <w:lang w:val="uk-UA"/>
        </w:rPr>
        <w:t xml:space="preserve"> показників </w:t>
      </w:r>
      <w:r>
        <w:rPr>
          <w:rFonts w:ascii="Times New Roman" w:hAnsi="Times New Roman"/>
          <w:sz w:val="28"/>
          <w:szCs w:val="28"/>
          <w:lang w:val="uk-UA"/>
        </w:rPr>
        <w:t xml:space="preserve">повинна </w:t>
      </w:r>
      <w:r w:rsidRPr="00E23FDA">
        <w:rPr>
          <w:rFonts w:ascii="Times New Roman" w:hAnsi="Times New Roman"/>
          <w:sz w:val="28"/>
          <w:szCs w:val="28"/>
          <w:lang w:val="uk-UA"/>
        </w:rPr>
        <w:t>здійсню</w:t>
      </w:r>
      <w:r>
        <w:rPr>
          <w:rFonts w:ascii="Times New Roman" w:hAnsi="Times New Roman"/>
          <w:sz w:val="28"/>
          <w:szCs w:val="28"/>
          <w:lang w:val="uk-UA"/>
        </w:rPr>
        <w:t>ватися</w:t>
      </w:r>
      <w:r w:rsidRPr="00E23FDA">
        <w:rPr>
          <w:rFonts w:ascii="Times New Roman" w:hAnsi="Times New Roman"/>
          <w:sz w:val="28"/>
          <w:szCs w:val="28"/>
          <w:lang w:val="uk-UA"/>
        </w:rPr>
        <w:t xml:space="preserve"> з дотриманням таких основних вимог:</w:t>
      </w:r>
    </w:p>
    <w:p w:rsidR="00B10D93" w:rsidRPr="00E23FDA"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eastAsia="en-US"/>
        </w:rPr>
      </w:pPr>
      <w:r w:rsidRPr="00E23FDA">
        <w:rPr>
          <w:rFonts w:ascii="Times New Roman" w:hAnsi="Times New Roman"/>
          <w:sz w:val="28"/>
          <w:szCs w:val="28"/>
          <w:lang w:val="uk-UA"/>
        </w:rPr>
        <w:lastRenderedPageBreak/>
        <w:t>необхідність забезпечення чіткого визначення поточних реалізованих і нералізованих можливостей збуту, виробництва, постачання, фінансування, динаміки їх реалізації з урахуванням внутрішніх взаємозв’язків;</w:t>
      </w:r>
    </w:p>
    <w:p w:rsidR="00B10D93" w:rsidRPr="00E23FDA" w:rsidRDefault="00B10D93" w:rsidP="00B10D93">
      <w:pPr>
        <w:pStyle w:val="a7"/>
        <w:spacing w:before="0" w:beforeAutospacing="0" w:after="0" w:afterAutospacing="0" w:line="360" w:lineRule="auto"/>
        <w:ind w:firstLine="851"/>
        <w:jc w:val="both"/>
        <w:rPr>
          <w:rFonts w:ascii="Times New Roman" w:hAnsi="Times New Roman"/>
          <w:sz w:val="28"/>
          <w:szCs w:val="28"/>
          <w:lang w:val="uk-UA"/>
        </w:rPr>
      </w:pPr>
      <w:r w:rsidRPr="00E23FDA">
        <w:rPr>
          <w:rFonts w:ascii="Times New Roman" w:hAnsi="Times New Roman"/>
          <w:sz w:val="28"/>
          <w:szCs w:val="28"/>
          <w:lang w:val="uk-UA"/>
        </w:rPr>
        <w:t xml:space="preserve">обов’язкова наявність критеріїв, що дозволяють вивчити якість реалізованих можливостей </w:t>
      </w:r>
      <w:r>
        <w:rPr>
          <w:rFonts w:ascii="Times New Roman" w:hAnsi="Times New Roman"/>
          <w:sz w:val="28"/>
          <w:szCs w:val="28"/>
          <w:lang w:val="uk-UA"/>
        </w:rPr>
        <w:t xml:space="preserve">підвищення ефективності </w:t>
      </w:r>
      <w:r w:rsidRPr="00F136B8">
        <w:rPr>
          <w:rFonts w:ascii="Times New Roman" w:hAnsi="Times New Roman"/>
          <w:sz w:val="28"/>
          <w:szCs w:val="28"/>
          <w:lang w:val="uk-UA"/>
        </w:rPr>
        <w:t xml:space="preserve">діяльності </w:t>
      </w:r>
      <w:r>
        <w:rPr>
          <w:rFonts w:ascii="Times New Roman" w:hAnsi="Times New Roman"/>
          <w:sz w:val="28"/>
          <w:szCs w:val="28"/>
          <w:lang w:val="uk-UA"/>
        </w:rPr>
        <w:t>підприємства</w:t>
      </w:r>
      <w:r w:rsidRPr="00E23FDA">
        <w:rPr>
          <w:rFonts w:ascii="Times New Roman" w:hAnsi="Times New Roman"/>
          <w:sz w:val="28"/>
          <w:szCs w:val="28"/>
          <w:lang w:val="uk-UA"/>
        </w:rPr>
        <w:t xml:space="preserve"> відповідно до ринкових вимог;</w:t>
      </w:r>
    </w:p>
    <w:p w:rsidR="00B10D93" w:rsidRPr="00E23FDA" w:rsidRDefault="00B10D93" w:rsidP="00B10D93">
      <w:pPr>
        <w:pStyle w:val="af4"/>
        <w:tabs>
          <w:tab w:val="left" w:pos="142"/>
        </w:tabs>
        <w:spacing w:line="360" w:lineRule="auto"/>
        <w:ind w:firstLine="851"/>
        <w:jc w:val="both"/>
        <w:rPr>
          <w:rFonts w:ascii="Times New Roman" w:eastAsia="Times New Roman" w:hAnsi="Times New Roman" w:cs="Times New Roman"/>
          <w:sz w:val="28"/>
          <w:szCs w:val="28"/>
          <w:lang w:val="uk-UA"/>
        </w:rPr>
      </w:pPr>
      <w:r w:rsidRPr="00E23FDA">
        <w:rPr>
          <w:rFonts w:ascii="Times New Roman" w:eastAsia="Times New Roman" w:hAnsi="Times New Roman" w:cs="Times New Roman"/>
          <w:sz w:val="28"/>
          <w:szCs w:val="28"/>
          <w:lang w:val="uk-UA"/>
        </w:rPr>
        <w:t xml:space="preserve">забезпечення можливостей вивчення причин уповільнення темпів </w:t>
      </w:r>
      <w:r w:rsidRPr="00AB1827">
        <w:rPr>
          <w:rFonts w:ascii="Times New Roman" w:hAnsi="Times New Roman"/>
          <w:sz w:val="28"/>
          <w:szCs w:val="28"/>
          <w:lang w:val="uk-UA"/>
        </w:rPr>
        <w:t>основних узагальнюючих результатів роботи</w:t>
      </w:r>
      <w:r>
        <w:rPr>
          <w:rFonts w:ascii="Times New Roman" w:hAnsi="Times New Roman"/>
          <w:sz w:val="28"/>
          <w:szCs w:val="28"/>
          <w:lang w:val="uk-UA"/>
        </w:rPr>
        <w:t xml:space="preserve"> </w:t>
      </w:r>
      <w:r w:rsidRPr="00AB1827">
        <w:rPr>
          <w:rFonts w:ascii="Times New Roman" w:hAnsi="Times New Roman"/>
          <w:sz w:val="28"/>
          <w:szCs w:val="28"/>
          <w:lang w:val="uk-UA"/>
        </w:rPr>
        <w:t>підприємств</w:t>
      </w:r>
      <w:r>
        <w:rPr>
          <w:rFonts w:ascii="Times New Roman" w:hAnsi="Times New Roman"/>
          <w:sz w:val="28"/>
          <w:szCs w:val="28"/>
          <w:lang w:val="uk-UA"/>
        </w:rPr>
        <w:t>а (прибутку, рентабельності вкладеного капіталу і рентабельності виробництва),</w:t>
      </w:r>
      <w:r w:rsidRPr="00AB1827">
        <w:rPr>
          <w:rFonts w:ascii="Times New Roman" w:hAnsi="Times New Roman"/>
          <w:sz w:val="28"/>
          <w:szCs w:val="28"/>
          <w:lang w:val="uk-UA"/>
        </w:rPr>
        <w:t xml:space="preserve"> </w:t>
      </w:r>
      <w:r w:rsidRPr="00E23FDA">
        <w:rPr>
          <w:rFonts w:ascii="Times New Roman" w:eastAsia="Times New Roman" w:hAnsi="Times New Roman" w:cs="Times New Roman"/>
          <w:sz w:val="28"/>
          <w:szCs w:val="28"/>
          <w:lang w:val="uk-UA"/>
        </w:rPr>
        <w:t>відставання від запланованого рівня, рівня ко</w:t>
      </w:r>
      <w:r>
        <w:rPr>
          <w:rFonts w:ascii="Times New Roman" w:hAnsi="Times New Roman"/>
          <w:sz w:val="28"/>
          <w:szCs w:val="28"/>
          <w:lang w:val="uk-UA"/>
        </w:rPr>
        <w:t>н</w:t>
      </w:r>
      <w:r w:rsidRPr="00E23FDA">
        <w:rPr>
          <w:rFonts w:ascii="Times New Roman" w:eastAsia="Times New Roman" w:hAnsi="Times New Roman" w:cs="Times New Roman"/>
          <w:sz w:val="28"/>
          <w:szCs w:val="28"/>
          <w:lang w:val="uk-UA"/>
        </w:rPr>
        <w:t>курентів;</w:t>
      </w:r>
    </w:p>
    <w:p w:rsidR="00B10D93" w:rsidRPr="00E23FDA" w:rsidRDefault="00B10D93" w:rsidP="00B10D93">
      <w:pPr>
        <w:pStyle w:val="a7"/>
        <w:spacing w:before="0" w:beforeAutospacing="0" w:after="0" w:afterAutospacing="0" w:line="360" w:lineRule="auto"/>
        <w:ind w:firstLine="851"/>
        <w:jc w:val="both"/>
        <w:rPr>
          <w:rFonts w:ascii="Times New Roman" w:hAnsi="Times New Roman"/>
          <w:sz w:val="28"/>
          <w:szCs w:val="28"/>
          <w:lang w:val="uk-UA"/>
        </w:rPr>
      </w:pPr>
      <w:r w:rsidRPr="00E23FDA">
        <w:rPr>
          <w:rFonts w:ascii="Times New Roman" w:hAnsi="Times New Roman"/>
          <w:sz w:val="28"/>
          <w:szCs w:val="28"/>
          <w:lang w:val="uk-UA"/>
        </w:rPr>
        <w:t xml:space="preserve">забезпечення можливості </w:t>
      </w:r>
      <w:r w:rsidR="008132B8">
        <w:rPr>
          <w:rFonts w:ascii="Times New Roman" w:hAnsi="Times New Roman"/>
          <w:sz w:val="28"/>
          <w:szCs w:val="28"/>
          <w:lang w:val="uk-UA"/>
        </w:rPr>
        <w:t xml:space="preserve">діагностики </w:t>
      </w:r>
      <w:r w:rsidRPr="00E23FDA">
        <w:rPr>
          <w:rFonts w:ascii="Times New Roman" w:hAnsi="Times New Roman"/>
          <w:sz w:val="28"/>
          <w:szCs w:val="28"/>
          <w:lang w:val="uk-UA"/>
        </w:rPr>
        <w:t xml:space="preserve">характеру внутрішніх комунікацій; </w:t>
      </w:r>
    </w:p>
    <w:p w:rsidR="00B10D93" w:rsidRPr="00E23FDA" w:rsidRDefault="00B10D93" w:rsidP="00B10D93">
      <w:pPr>
        <w:pStyle w:val="a7"/>
        <w:spacing w:before="0" w:beforeAutospacing="0" w:after="0" w:afterAutospacing="0" w:line="360" w:lineRule="auto"/>
        <w:ind w:firstLine="851"/>
        <w:jc w:val="both"/>
        <w:rPr>
          <w:rFonts w:ascii="Times New Roman" w:hAnsi="Times New Roman"/>
          <w:sz w:val="28"/>
          <w:szCs w:val="28"/>
          <w:lang w:val="uk-UA"/>
        </w:rPr>
      </w:pPr>
      <w:r w:rsidRPr="00E23FDA">
        <w:rPr>
          <w:rFonts w:ascii="Times New Roman" w:hAnsi="Times New Roman"/>
          <w:sz w:val="28"/>
          <w:szCs w:val="28"/>
          <w:lang w:val="uk-UA"/>
        </w:rPr>
        <w:t xml:space="preserve">наявність критеріїв раціональності функціонування окремих елементів </w:t>
      </w:r>
      <w:r>
        <w:rPr>
          <w:rFonts w:ascii="Times New Roman" w:hAnsi="Times New Roman"/>
          <w:sz w:val="28"/>
          <w:szCs w:val="28"/>
          <w:lang w:val="uk-UA"/>
        </w:rPr>
        <w:t>бізнесу</w:t>
      </w:r>
      <w:r w:rsidRPr="00E23FDA">
        <w:rPr>
          <w:rFonts w:ascii="Times New Roman" w:hAnsi="Times New Roman"/>
          <w:sz w:val="28"/>
          <w:szCs w:val="28"/>
          <w:lang w:val="uk-UA"/>
        </w:rPr>
        <w:t xml:space="preserve"> та їх взаємодії.</w:t>
      </w:r>
    </w:p>
    <w:p w:rsidR="00B10D93" w:rsidRDefault="00B10D93" w:rsidP="00B10D93">
      <w:pPr>
        <w:pStyle w:val="a7"/>
        <w:widowControl w:val="0"/>
        <w:spacing w:before="0" w:beforeAutospacing="0" w:after="0" w:afterAutospacing="0" w:line="360" w:lineRule="auto"/>
        <w:ind w:firstLine="851"/>
        <w:jc w:val="both"/>
        <w:rPr>
          <w:rFonts w:ascii="Times New Roman" w:hAnsi="Times New Roman"/>
          <w:sz w:val="28"/>
          <w:szCs w:val="28"/>
          <w:lang w:val="uk-UA"/>
        </w:rPr>
      </w:pPr>
      <w:r w:rsidRPr="00E23FDA">
        <w:rPr>
          <w:rFonts w:ascii="Times New Roman" w:hAnsi="Times New Roman"/>
          <w:sz w:val="28"/>
          <w:szCs w:val="28"/>
          <w:lang w:val="uk-UA"/>
        </w:rPr>
        <w:t xml:space="preserve">Прикладом моделі </w:t>
      </w:r>
      <w:r w:rsidRPr="008132B8">
        <w:rPr>
          <w:rFonts w:ascii="Times New Roman" w:hAnsi="Times New Roman"/>
          <w:sz w:val="28"/>
          <w:szCs w:val="28"/>
          <w:lang w:val="uk-UA"/>
        </w:rPr>
        <w:t xml:space="preserve">діагностики </w:t>
      </w:r>
      <w:r w:rsidR="008132B8">
        <w:rPr>
          <w:rFonts w:ascii="Times New Roman" w:hAnsi="Times New Roman"/>
          <w:sz w:val="28"/>
          <w:szCs w:val="28"/>
          <w:lang w:val="uk-UA"/>
        </w:rPr>
        <w:t xml:space="preserve">показників економічної ефективності </w:t>
      </w:r>
      <w:r w:rsidR="008132B8">
        <w:rPr>
          <w:rFonts w:ascii="Times New Roman" w:hAnsi="Times New Roman"/>
          <w:color w:val="000000"/>
          <w:sz w:val="28"/>
          <w:szCs w:val="28"/>
          <w:lang w:val="uk-UA"/>
        </w:rPr>
        <w:t>господарської</w:t>
      </w:r>
      <w:r w:rsidR="008132B8">
        <w:rPr>
          <w:rFonts w:ascii="Times New Roman" w:hAnsi="Times New Roman"/>
          <w:sz w:val="28"/>
          <w:szCs w:val="28"/>
          <w:lang w:val="uk-UA"/>
        </w:rPr>
        <w:t xml:space="preserve"> діяльності підприємства </w:t>
      </w:r>
      <w:r w:rsidRPr="008132B8">
        <w:rPr>
          <w:rFonts w:ascii="Times New Roman" w:hAnsi="Times New Roman"/>
          <w:sz w:val="28"/>
          <w:szCs w:val="28"/>
          <w:lang w:val="uk-UA"/>
        </w:rPr>
        <w:t>може бути модель, побудована із застосуванням доходного підходу на основі представлення потоку власного капіталу через фактори, які задіяні в його формуванні (вартісні фактори): операційний прибуток, амортизацію, суму  зобов’язань і процентів за ними, процентну ставку, ставку податку на прибуток, величину інвестицій і т. ін. Причому будь-який з названих факторів може бути деталізований залежно від вимог до діагностики</w:t>
      </w:r>
      <w:r>
        <w:rPr>
          <w:rFonts w:ascii="Times New Roman" w:hAnsi="Times New Roman"/>
          <w:sz w:val="28"/>
          <w:szCs w:val="28"/>
          <w:lang w:val="uk-UA"/>
        </w:rPr>
        <w:t xml:space="preserve"> (наприклад, операційний прибуток залежить від виручки від реалізації продукції, собівартості продукції, витрат на збут, адміністративних витрат, інших операційних витрат; величина інвестицій залежить від розміру капіталовкладень та величини інвестицій на поповнення оборотного капіталу і т. ін.). </w:t>
      </w:r>
    </w:p>
    <w:p w:rsidR="00EA6F52" w:rsidRDefault="00B10D93" w:rsidP="00EA6F52">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Специфіка бізнесу сільськогосподарського підприємства обумовлює набір економічних показників і факторів – домінант впливу.  Наприклад, основним показником економічної ефективності зернового виробництва виступає сума прибутку від реалізації зерна, яка  залежить від розміру </w:t>
      </w:r>
      <w:r>
        <w:rPr>
          <w:rFonts w:ascii="Times New Roman" w:hAnsi="Times New Roman"/>
          <w:sz w:val="28"/>
          <w:szCs w:val="28"/>
          <w:lang w:val="uk-UA"/>
        </w:rPr>
        <w:lastRenderedPageBreak/>
        <w:t>виторгу продажу сільськогосподарської продукції й витрат, пов'язаних з виробництвом і реалізацією зерна. На прибуток виробництва зерна істотний вплив виявляє ціна реалізації зерна, а так само обсяг товарної продукції. У свою чергу, ціни продажу зерна формуються під впливом попиту та пропозиції і багато в чому залежать від шляхів і каналів реалізації зерна.</w:t>
      </w:r>
      <w:r w:rsidR="00EA6F52" w:rsidRPr="00EA6F52">
        <w:rPr>
          <w:rFonts w:ascii="Times New Roman" w:hAnsi="Times New Roman"/>
          <w:sz w:val="28"/>
          <w:szCs w:val="28"/>
          <w:lang w:val="uk-UA"/>
        </w:rPr>
        <w:t xml:space="preserve"> </w:t>
      </w:r>
    </w:p>
    <w:p w:rsidR="00EA6F52" w:rsidRDefault="00EA6F52" w:rsidP="00EA6F52">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 зв'язку з сезонним характером сільськогосподарського виробництва (інтервал між виробництвом та реалізацією складає 4 місяці по ярим культурам, а по озимій пшениці - 11 місяців) мінімальні обсяги реалізації підприємства припадають на другий і третій квартали року, максимальні - на четвертий і перший квартали року.</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Найважливішим фактором, що виявляє вплив на збільшення виторгу від реалізації, є підвищення якості зерна – засміченість, вологість. пошкодження. Від якості зерна, яке поставляється на ринок, залежить його кількість, тому що нестандартне, засмічене, вологе, ушкоджене зерно реалізується за низькими цінами або взагалі виключається із загального обсягу проданого зерна. Особлива увага приділяється якості зерна, тому що зниження вмісту білка в зерні приводить до значного зниження обсягу реалізації й більшим втратам у цілому всього підприємства.</w:t>
      </w:r>
    </w:p>
    <w:p w:rsidR="00B10D93" w:rsidRDefault="00B10D93" w:rsidP="00B10D9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Фактори, що впливають на розмір прибутку, перебувають у тісному взаємозв'язку один з одним і зміна одного з них веде до відповідних змін інших. Так, загальний розмір реалізованого зерна впливає на суму прибутку й грошовий виторг. У той же час величина грошового виторгу залежить від кількості валового збору зерна й рівня товарності.</w:t>
      </w:r>
    </w:p>
    <w:p w:rsidR="00B10D93" w:rsidRDefault="00B10D93" w:rsidP="008132B8">
      <w:pPr>
        <w:pStyle w:val="a7"/>
        <w:widowControl w:val="0"/>
        <w:spacing w:before="0" w:beforeAutospacing="0" w:after="0" w:afterAutospacing="0" w:line="360" w:lineRule="auto"/>
        <w:ind w:firstLine="851"/>
        <w:jc w:val="both"/>
        <w:rPr>
          <w:rFonts w:ascii="Times New Roman" w:hAnsi="Times New Roman"/>
          <w:bCs/>
          <w:i/>
          <w:iCs/>
          <w:sz w:val="28"/>
          <w:szCs w:val="28"/>
          <w:lang w:val="uk-UA"/>
        </w:rPr>
      </w:pPr>
      <w:r>
        <w:rPr>
          <w:rFonts w:ascii="Times New Roman" w:hAnsi="Times New Roman"/>
          <w:bCs/>
          <w:sz w:val="28"/>
          <w:szCs w:val="28"/>
          <w:lang w:val="uk-UA"/>
        </w:rPr>
        <w:t xml:space="preserve">Моделі </w:t>
      </w:r>
      <w:r w:rsidR="008132B8">
        <w:rPr>
          <w:rFonts w:ascii="Times New Roman" w:hAnsi="Times New Roman"/>
          <w:sz w:val="28"/>
          <w:szCs w:val="28"/>
          <w:lang w:val="uk-UA"/>
        </w:rPr>
        <w:t xml:space="preserve">діагностики показників економічної ефективності </w:t>
      </w:r>
      <w:r>
        <w:rPr>
          <w:rFonts w:ascii="Times New Roman" w:hAnsi="Times New Roman"/>
          <w:bCs/>
          <w:sz w:val="28"/>
          <w:szCs w:val="28"/>
          <w:lang w:val="uk-UA"/>
        </w:rPr>
        <w:t xml:space="preserve">мають перевагу наочності результатів і дозволяють швидко отримати інформацію щодо проблемних елементів </w:t>
      </w:r>
      <w:r w:rsidRPr="00180482">
        <w:rPr>
          <w:rFonts w:ascii="Times New Roman" w:hAnsi="Times New Roman"/>
          <w:sz w:val="28"/>
          <w:szCs w:val="28"/>
          <w:lang w:val="uk-UA"/>
        </w:rPr>
        <w:t>раціональніше використовувати наявні ресурси та організаційно-інноваційний потенціал</w:t>
      </w:r>
      <w:r>
        <w:rPr>
          <w:rFonts w:ascii="Times New Roman" w:hAnsi="Times New Roman"/>
          <w:bCs/>
          <w:sz w:val="28"/>
          <w:szCs w:val="28"/>
          <w:lang w:val="uk-UA"/>
        </w:rPr>
        <w:t xml:space="preserve">. Разом з тим, побудова таких моделей ускладнюється із збільшенням кількості факторів, що впливають на </w:t>
      </w:r>
      <w:r>
        <w:rPr>
          <w:rFonts w:ascii="Times New Roman" w:hAnsi="Times New Roman"/>
          <w:sz w:val="28"/>
          <w:szCs w:val="28"/>
          <w:lang w:val="uk-UA"/>
        </w:rPr>
        <w:t xml:space="preserve">підвищення ефективності функціонування підприємства </w:t>
      </w:r>
      <w:r>
        <w:rPr>
          <w:rFonts w:ascii="Times New Roman" w:hAnsi="Times New Roman"/>
          <w:bCs/>
          <w:sz w:val="28"/>
          <w:szCs w:val="28"/>
          <w:lang w:val="uk-UA"/>
        </w:rPr>
        <w:t>і знаходяться в певній залежності один від одного.</w:t>
      </w:r>
    </w:p>
    <w:p w:rsidR="006159BE" w:rsidRPr="00612175" w:rsidRDefault="006159BE" w:rsidP="001D54C3">
      <w:pPr>
        <w:pStyle w:val="1"/>
        <w:keepNext w:val="0"/>
        <w:spacing w:before="0" w:after="240" w:line="360" w:lineRule="auto"/>
        <w:ind w:firstLine="851"/>
        <w:rPr>
          <w:rFonts w:ascii="Times New Roman" w:hAnsi="Times New Roman" w:cs="Times New Roman"/>
          <w:b w:val="0"/>
          <w:sz w:val="28"/>
          <w:szCs w:val="28"/>
          <w:lang w:val="uk-UA"/>
        </w:rPr>
      </w:pPr>
      <w:r w:rsidRPr="00C807A0">
        <w:rPr>
          <w:rFonts w:ascii="Times New Roman" w:hAnsi="Times New Roman" w:cs="Times New Roman"/>
          <w:b w:val="0"/>
          <w:sz w:val="28"/>
          <w:szCs w:val="28"/>
          <w:lang w:val="uk-UA"/>
        </w:rPr>
        <w:lastRenderedPageBreak/>
        <w:t>3.</w:t>
      </w:r>
      <w:r w:rsidR="008F008E" w:rsidRPr="00C807A0">
        <w:rPr>
          <w:rFonts w:ascii="Times New Roman" w:hAnsi="Times New Roman" w:cs="Times New Roman"/>
          <w:b w:val="0"/>
          <w:sz w:val="28"/>
          <w:szCs w:val="28"/>
          <w:lang w:val="uk-UA"/>
        </w:rPr>
        <w:t>2</w:t>
      </w:r>
      <w:r w:rsidRPr="00C807A0">
        <w:rPr>
          <w:rFonts w:ascii="Times New Roman" w:hAnsi="Times New Roman" w:cs="Times New Roman"/>
          <w:b w:val="0"/>
          <w:sz w:val="28"/>
          <w:szCs w:val="28"/>
          <w:lang w:val="uk-UA"/>
        </w:rPr>
        <w:t xml:space="preserve">. </w:t>
      </w:r>
      <w:r w:rsidR="001D54C3" w:rsidRPr="00451AA8">
        <w:rPr>
          <w:rFonts w:ascii="Times New Roman" w:hAnsi="Times New Roman" w:cs="Times New Roman"/>
          <w:b w:val="0"/>
          <w:sz w:val="28"/>
          <w:szCs w:val="28"/>
          <w:lang w:val="uk-UA"/>
        </w:rPr>
        <w:t>Удосконалення аналітичної роботи щодо визначення</w:t>
      </w:r>
      <w:r w:rsidR="001D54C3">
        <w:rPr>
          <w:rFonts w:ascii="Times New Roman" w:hAnsi="Times New Roman" w:cs="Times New Roman"/>
          <w:b w:val="0"/>
          <w:sz w:val="28"/>
          <w:szCs w:val="28"/>
          <w:lang w:val="uk-UA"/>
        </w:rPr>
        <w:t xml:space="preserve"> </w:t>
      </w:r>
      <w:r w:rsidR="001D54C3" w:rsidRPr="00451AA8">
        <w:rPr>
          <w:rFonts w:ascii="Times New Roman" w:hAnsi="Times New Roman" w:cs="Times New Roman"/>
          <w:b w:val="0"/>
          <w:sz w:val="28"/>
          <w:szCs w:val="28"/>
          <w:lang w:val="uk-UA"/>
        </w:rPr>
        <w:t xml:space="preserve"> економічної ефективності діяльності підприємства  </w:t>
      </w:r>
    </w:p>
    <w:p w:rsidR="006159BE" w:rsidRDefault="006159BE" w:rsidP="006159BE">
      <w:pPr>
        <w:tabs>
          <w:tab w:val="right" w:pos="9355"/>
        </w:tabs>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 xml:space="preserve">Аналіз основних техніко-економічних показників діяльності </w:t>
      </w:r>
      <w:r w:rsidR="00F705E5">
        <w:rPr>
          <w:rFonts w:ascii="Times New Roman" w:hAnsi="Times New Roman"/>
          <w:sz w:val="28"/>
          <w:szCs w:val="28"/>
          <w:lang w:val="uk-UA"/>
        </w:rPr>
        <w:t xml:space="preserve">ТОВ «Сільськогосподарське підприємство «Донбас Агро»  </w:t>
      </w:r>
      <w:r>
        <w:rPr>
          <w:rFonts w:ascii="Times New Roman" w:hAnsi="Times New Roman"/>
          <w:sz w:val="28"/>
          <w:szCs w:val="28"/>
          <w:lang w:val="uk-UA"/>
        </w:rPr>
        <w:t>виявив проблеми щодо ефективності діяльності підприємства:  висока собівартість, низька рентабельність діяльності, скорочення попиту на продукцію, висока конкурентоспроможність з боку імпортної продукції, нехватка власних оборотних коштів. Все це викликає необхідність вести пошук шляхів підвищення ефективності діяльності, працювати над виявленням внутрішніх резервів.</w:t>
      </w:r>
    </w:p>
    <w:p w:rsidR="006159BE" w:rsidRPr="00F64DBE" w:rsidRDefault="006159BE" w:rsidP="006159BE">
      <w:pPr>
        <w:spacing w:after="0" w:line="360" w:lineRule="auto"/>
        <w:ind w:firstLine="851"/>
        <w:jc w:val="both"/>
        <w:rPr>
          <w:rFonts w:ascii="Times New Roman" w:hAnsi="Times New Roman"/>
          <w:sz w:val="28"/>
          <w:lang w:val="uk-UA"/>
        </w:rPr>
      </w:pPr>
      <w:r w:rsidRPr="00F64DBE">
        <w:rPr>
          <w:rFonts w:ascii="Times New Roman" w:hAnsi="Times New Roman"/>
          <w:sz w:val="28"/>
          <w:lang w:val="uk-UA"/>
        </w:rPr>
        <w:t xml:space="preserve">В якості </w:t>
      </w:r>
      <w:r>
        <w:rPr>
          <w:rFonts w:ascii="Times New Roman" w:hAnsi="Times New Roman"/>
          <w:sz w:val="28"/>
          <w:lang w:val="uk-UA"/>
        </w:rPr>
        <w:t xml:space="preserve">елементів </w:t>
      </w:r>
      <w:r w:rsidRPr="00F64DBE">
        <w:rPr>
          <w:rFonts w:ascii="Times New Roman" w:hAnsi="Times New Roman"/>
          <w:sz w:val="28"/>
          <w:lang w:val="uk-UA"/>
        </w:rPr>
        <w:t xml:space="preserve">управління економічною ефективністю діяльності підприємства можливо визначити: </w:t>
      </w:r>
    </w:p>
    <w:p w:rsidR="006159BE" w:rsidRPr="00F64DBE" w:rsidRDefault="006159BE" w:rsidP="006159BE">
      <w:pPr>
        <w:spacing w:after="0" w:line="360" w:lineRule="auto"/>
        <w:ind w:firstLine="851"/>
        <w:jc w:val="both"/>
        <w:rPr>
          <w:rFonts w:ascii="Times New Roman" w:hAnsi="Times New Roman"/>
          <w:sz w:val="28"/>
          <w:lang w:val="uk-UA"/>
        </w:rPr>
      </w:pPr>
      <w:r w:rsidRPr="00F64DBE">
        <w:rPr>
          <w:rFonts w:ascii="Times New Roman" w:hAnsi="Times New Roman"/>
          <w:sz w:val="28"/>
          <w:lang w:val="uk-UA"/>
        </w:rPr>
        <w:t xml:space="preserve">1) суб’єкт управління, що приймає рішення (керівник </w:t>
      </w:r>
      <w:r>
        <w:rPr>
          <w:rFonts w:ascii="Times New Roman" w:hAnsi="Times New Roman"/>
          <w:sz w:val="28"/>
          <w:lang w:val="uk-UA"/>
        </w:rPr>
        <w:t>підприємства</w:t>
      </w:r>
      <w:r w:rsidRPr="00F64DBE">
        <w:rPr>
          <w:rFonts w:ascii="Times New Roman" w:hAnsi="Times New Roman"/>
          <w:sz w:val="28"/>
          <w:lang w:val="uk-UA"/>
        </w:rPr>
        <w:t>);</w:t>
      </w:r>
    </w:p>
    <w:p w:rsidR="006159BE" w:rsidRPr="00F64DBE" w:rsidRDefault="006159BE" w:rsidP="006159BE">
      <w:pPr>
        <w:spacing w:after="0" w:line="360" w:lineRule="auto"/>
        <w:ind w:firstLine="851"/>
        <w:jc w:val="both"/>
        <w:rPr>
          <w:rFonts w:ascii="Times New Roman" w:hAnsi="Times New Roman"/>
          <w:sz w:val="28"/>
          <w:lang w:val="uk-UA"/>
        </w:rPr>
      </w:pPr>
      <w:r w:rsidRPr="00F64DBE">
        <w:rPr>
          <w:rFonts w:ascii="Times New Roman" w:hAnsi="Times New Roman"/>
          <w:sz w:val="28"/>
          <w:lang w:val="uk-UA"/>
        </w:rPr>
        <w:t>2) суб’єкти управління - посадові особи, або підрозділ</w:t>
      </w:r>
      <w:r>
        <w:rPr>
          <w:rFonts w:ascii="Times New Roman" w:hAnsi="Times New Roman"/>
          <w:sz w:val="28"/>
          <w:lang w:val="uk-UA"/>
        </w:rPr>
        <w:t>и</w:t>
      </w:r>
      <w:r w:rsidRPr="00F64DBE">
        <w:rPr>
          <w:rFonts w:ascii="Times New Roman" w:hAnsi="Times New Roman"/>
          <w:sz w:val="28"/>
          <w:lang w:val="uk-UA"/>
        </w:rPr>
        <w:t>, що збира</w:t>
      </w:r>
      <w:r>
        <w:rPr>
          <w:rFonts w:ascii="Times New Roman" w:hAnsi="Times New Roman"/>
          <w:sz w:val="28"/>
          <w:lang w:val="uk-UA"/>
        </w:rPr>
        <w:t>ють</w:t>
      </w:r>
      <w:r w:rsidRPr="00F64DBE">
        <w:rPr>
          <w:rFonts w:ascii="Times New Roman" w:hAnsi="Times New Roman"/>
          <w:sz w:val="28"/>
          <w:lang w:val="uk-UA"/>
        </w:rPr>
        <w:t>, обробля</w:t>
      </w:r>
      <w:r>
        <w:rPr>
          <w:rFonts w:ascii="Times New Roman" w:hAnsi="Times New Roman"/>
          <w:sz w:val="28"/>
          <w:lang w:val="uk-UA"/>
        </w:rPr>
        <w:t>ють</w:t>
      </w:r>
      <w:r w:rsidRPr="00F64DBE">
        <w:rPr>
          <w:rFonts w:ascii="Times New Roman" w:hAnsi="Times New Roman"/>
          <w:sz w:val="28"/>
          <w:lang w:val="uk-UA"/>
        </w:rPr>
        <w:t>, аналізу</w:t>
      </w:r>
      <w:r>
        <w:rPr>
          <w:rFonts w:ascii="Times New Roman" w:hAnsi="Times New Roman"/>
          <w:sz w:val="28"/>
          <w:lang w:val="uk-UA"/>
        </w:rPr>
        <w:t>ють</w:t>
      </w:r>
      <w:r w:rsidRPr="00F64DBE">
        <w:rPr>
          <w:rFonts w:ascii="Times New Roman" w:hAnsi="Times New Roman"/>
          <w:sz w:val="28"/>
          <w:lang w:val="uk-UA"/>
        </w:rPr>
        <w:t xml:space="preserve"> та готу</w:t>
      </w:r>
      <w:r>
        <w:rPr>
          <w:rFonts w:ascii="Times New Roman" w:hAnsi="Times New Roman"/>
          <w:sz w:val="28"/>
          <w:lang w:val="uk-UA"/>
        </w:rPr>
        <w:t>ють</w:t>
      </w:r>
      <w:r w:rsidRPr="00F64DBE">
        <w:rPr>
          <w:rFonts w:ascii="Times New Roman" w:hAnsi="Times New Roman"/>
          <w:sz w:val="28"/>
          <w:lang w:val="uk-UA"/>
        </w:rPr>
        <w:t xml:space="preserve"> необхідну для керівника інформацію.</w:t>
      </w:r>
    </w:p>
    <w:p w:rsidR="006159BE" w:rsidRPr="00F64DBE" w:rsidRDefault="006159BE" w:rsidP="006159BE">
      <w:pPr>
        <w:spacing w:after="0" w:line="360" w:lineRule="auto"/>
        <w:ind w:firstLine="851"/>
        <w:jc w:val="both"/>
        <w:rPr>
          <w:rFonts w:ascii="Times New Roman" w:hAnsi="Times New Roman"/>
          <w:sz w:val="28"/>
          <w:lang w:val="uk-UA"/>
        </w:rPr>
      </w:pPr>
      <w:r w:rsidRPr="00F64DBE">
        <w:rPr>
          <w:rFonts w:ascii="Times New Roman" w:hAnsi="Times New Roman"/>
          <w:sz w:val="28"/>
          <w:lang w:val="uk-UA"/>
        </w:rPr>
        <w:t xml:space="preserve">На </w:t>
      </w:r>
      <w:r w:rsidR="00F705E5">
        <w:rPr>
          <w:rFonts w:ascii="Times New Roman" w:hAnsi="Times New Roman"/>
          <w:sz w:val="28"/>
          <w:szCs w:val="28"/>
          <w:lang w:val="uk-UA"/>
        </w:rPr>
        <w:t xml:space="preserve">ТОВ «Сільськогосподарське підприємство «Донбас Агро» </w:t>
      </w:r>
      <w:r w:rsidRPr="00F64DBE">
        <w:rPr>
          <w:rFonts w:ascii="Times New Roman" w:hAnsi="Times New Roman"/>
          <w:sz w:val="28"/>
          <w:lang w:val="uk-UA"/>
        </w:rPr>
        <w:t xml:space="preserve">до таких суб’єктів можливо віднести бухгалтерію на чолі з головним бухгалтером, </w:t>
      </w:r>
      <w:r>
        <w:rPr>
          <w:rFonts w:ascii="Times New Roman" w:hAnsi="Times New Roman"/>
          <w:sz w:val="28"/>
          <w:lang w:val="uk-UA"/>
        </w:rPr>
        <w:t xml:space="preserve">головного </w:t>
      </w:r>
      <w:r w:rsidRPr="00F64DBE">
        <w:rPr>
          <w:rFonts w:ascii="Times New Roman" w:hAnsi="Times New Roman"/>
          <w:sz w:val="28"/>
          <w:lang w:val="uk-UA"/>
        </w:rPr>
        <w:t xml:space="preserve">економіста, </w:t>
      </w:r>
      <w:r>
        <w:rPr>
          <w:rFonts w:ascii="Times New Roman" w:hAnsi="Times New Roman"/>
          <w:sz w:val="28"/>
          <w:lang w:val="uk-UA"/>
        </w:rPr>
        <w:t xml:space="preserve">головного </w:t>
      </w:r>
      <w:r w:rsidRPr="00F64DBE">
        <w:rPr>
          <w:rFonts w:ascii="Times New Roman" w:hAnsi="Times New Roman"/>
          <w:sz w:val="28"/>
          <w:lang w:val="uk-UA"/>
        </w:rPr>
        <w:t xml:space="preserve">інженера, </w:t>
      </w:r>
      <w:r>
        <w:rPr>
          <w:rFonts w:ascii="Times New Roman" w:hAnsi="Times New Roman"/>
          <w:sz w:val="28"/>
          <w:lang w:val="uk-UA"/>
        </w:rPr>
        <w:t xml:space="preserve"> головного</w:t>
      </w:r>
      <w:r w:rsidRPr="00F64DBE">
        <w:rPr>
          <w:rFonts w:ascii="Times New Roman" w:hAnsi="Times New Roman"/>
          <w:sz w:val="28"/>
          <w:lang w:val="uk-UA"/>
        </w:rPr>
        <w:t xml:space="preserve"> </w:t>
      </w:r>
      <w:r>
        <w:rPr>
          <w:rFonts w:ascii="Times New Roman" w:hAnsi="Times New Roman"/>
          <w:sz w:val="28"/>
          <w:lang w:val="uk-UA"/>
        </w:rPr>
        <w:t>зоотехніка, головного агронома,</w:t>
      </w:r>
      <w:r w:rsidRPr="00F64DBE">
        <w:rPr>
          <w:rFonts w:ascii="Times New Roman" w:hAnsi="Times New Roman"/>
          <w:sz w:val="28"/>
          <w:lang w:val="uk-UA"/>
        </w:rPr>
        <w:t xml:space="preserve"> </w:t>
      </w:r>
      <w:r>
        <w:rPr>
          <w:rFonts w:ascii="Times New Roman" w:hAnsi="Times New Roman"/>
          <w:sz w:val="28"/>
          <w:lang w:val="uk-UA"/>
        </w:rPr>
        <w:t>головного енергетика</w:t>
      </w:r>
      <w:r w:rsidRPr="00F64DBE">
        <w:rPr>
          <w:rFonts w:ascii="Times New Roman" w:hAnsi="Times New Roman"/>
          <w:sz w:val="28"/>
          <w:lang w:val="uk-UA"/>
        </w:rPr>
        <w:t xml:space="preserve">. Ці суб’єкти мають різний вплив на управління економічною ефективністю діяльності підприємства через різні можливості доступу до економічної інформації. </w:t>
      </w:r>
    </w:p>
    <w:p w:rsidR="006159BE" w:rsidRPr="00F64DBE" w:rsidRDefault="006159BE" w:rsidP="006159BE">
      <w:pPr>
        <w:spacing w:after="0" w:line="360" w:lineRule="auto"/>
        <w:ind w:firstLine="851"/>
        <w:jc w:val="both"/>
        <w:rPr>
          <w:rFonts w:ascii="Times New Roman" w:hAnsi="Times New Roman"/>
          <w:sz w:val="28"/>
          <w:lang w:val="uk-UA"/>
        </w:rPr>
      </w:pPr>
      <w:r w:rsidRPr="00F64DBE">
        <w:rPr>
          <w:rFonts w:ascii="Times New Roman" w:hAnsi="Times New Roman"/>
          <w:sz w:val="28"/>
          <w:lang w:val="uk-UA"/>
        </w:rPr>
        <w:t xml:space="preserve">3) засоби забезпечення </w:t>
      </w:r>
      <w:r w:rsidRPr="00736ACD">
        <w:rPr>
          <w:rFonts w:ascii="Times New Roman" w:hAnsi="Times New Roman"/>
          <w:sz w:val="28"/>
          <w:szCs w:val="28"/>
          <w:lang w:val="uk-UA"/>
        </w:rPr>
        <w:t xml:space="preserve">управління економічною ефективністю </w:t>
      </w:r>
      <w:r w:rsidRPr="00F64DBE">
        <w:rPr>
          <w:rFonts w:ascii="Times New Roman" w:hAnsi="Times New Roman"/>
          <w:sz w:val="28"/>
          <w:lang w:val="uk-UA"/>
        </w:rPr>
        <w:t>– це матеріально-технічні та нематеріальні засоби, що використовуються посадовими особами та керівництвом для виконання певних функцій;</w:t>
      </w:r>
    </w:p>
    <w:p w:rsidR="006159BE" w:rsidRDefault="006159BE" w:rsidP="006159BE">
      <w:pPr>
        <w:spacing w:after="0" w:line="360" w:lineRule="auto"/>
        <w:ind w:firstLine="851"/>
        <w:jc w:val="both"/>
        <w:rPr>
          <w:rFonts w:ascii="Times New Roman" w:hAnsi="Times New Roman"/>
          <w:sz w:val="28"/>
          <w:lang w:val="uk-UA"/>
        </w:rPr>
      </w:pPr>
      <w:r w:rsidRPr="00F64DBE">
        <w:rPr>
          <w:rFonts w:ascii="Times New Roman" w:hAnsi="Times New Roman"/>
          <w:sz w:val="28"/>
          <w:lang w:val="uk-UA"/>
        </w:rPr>
        <w:t>4) методи та принци</w:t>
      </w:r>
      <w:r>
        <w:rPr>
          <w:rFonts w:ascii="Times New Roman" w:hAnsi="Times New Roman"/>
          <w:sz w:val="28"/>
          <w:lang w:val="uk-UA"/>
        </w:rPr>
        <w:t>пи</w:t>
      </w:r>
      <w:r w:rsidRPr="00F64DBE">
        <w:rPr>
          <w:rFonts w:ascii="Times New Roman" w:hAnsi="Times New Roman"/>
          <w:sz w:val="28"/>
          <w:lang w:val="uk-UA"/>
        </w:rPr>
        <w:t xml:space="preserve"> </w:t>
      </w:r>
      <w:r w:rsidRPr="00736ACD">
        <w:rPr>
          <w:rFonts w:ascii="Times New Roman" w:hAnsi="Times New Roman"/>
          <w:sz w:val="28"/>
          <w:szCs w:val="28"/>
          <w:lang w:val="uk-UA"/>
        </w:rPr>
        <w:t>управління економічною ефективністю</w:t>
      </w:r>
      <w:r w:rsidRPr="00F64DBE">
        <w:rPr>
          <w:rFonts w:ascii="Times New Roman" w:hAnsi="Times New Roman"/>
          <w:sz w:val="28"/>
          <w:lang w:val="uk-UA"/>
        </w:rPr>
        <w:t xml:space="preserve">. </w:t>
      </w:r>
    </w:p>
    <w:p w:rsidR="006159BE" w:rsidRDefault="006159BE" w:rsidP="006159BE">
      <w:pPr>
        <w:spacing w:after="0" w:line="360" w:lineRule="auto"/>
        <w:ind w:firstLine="851"/>
        <w:jc w:val="both"/>
        <w:rPr>
          <w:lang w:val="uk-UA"/>
        </w:rPr>
      </w:pPr>
      <w:r w:rsidRPr="00736ACD">
        <w:rPr>
          <w:rFonts w:ascii="Times New Roman" w:hAnsi="Times New Roman"/>
          <w:sz w:val="28"/>
          <w:szCs w:val="28"/>
          <w:lang w:val="uk-UA"/>
        </w:rPr>
        <w:t>Удосконалення управління економічною ефективністю діяльності підприємства  можливо завдяки кількісн</w:t>
      </w:r>
      <w:r>
        <w:rPr>
          <w:rFonts w:ascii="Times New Roman" w:hAnsi="Times New Roman"/>
          <w:sz w:val="28"/>
          <w:szCs w:val="28"/>
          <w:lang w:val="uk-UA"/>
        </w:rPr>
        <w:t>ій</w:t>
      </w:r>
      <w:r w:rsidRPr="00736ACD">
        <w:rPr>
          <w:rFonts w:ascii="Times New Roman" w:hAnsi="Times New Roman"/>
          <w:sz w:val="28"/>
          <w:szCs w:val="28"/>
          <w:lang w:val="uk-UA"/>
        </w:rPr>
        <w:t xml:space="preserve"> та якісн</w:t>
      </w:r>
      <w:r>
        <w:rPr>
          <w:rFonts w:ascii="Times New Roman" w:hAnsi="Times New Roman"/>
          <w:sz w:val="28"/>
          <w:szCs w:val="28"/>
          <w:lang w:val="uk-UA"/>
        </w:rPr>
        <w:t>ій</w:t>
      </w:r>
      <w:r w:rsidRPr="00736ACD">
        <w:rPr>
          <w:rFonts w:ascii="Times New Roman" w:hAnsi="Times New Roman"/>
          <w:sz w:val="28"/>
          <w:szCs w:val="28"/>
          <w:lang w:val="uk-UA"/>
        </w:rPr>
        <w:t xml:space="preserve"> змін</w:t>
      </w:r>
      <w:r>
        <w:rPr>
          <w:rFonts w:ascii="Times New Roman" w:hAnsi="Times New Roman"/>
          <w:sz w:val="28"/>
          <w:szCs w:val="28"/>
          <w:lang w:val="uk-UA"/>
        </w:rPr>
        <w:t>і</w:t>
      </w:r>
      <w:r w:rsidRPr="00736ACD">
        <w:rPr>
          <w:rFonts w:ascii="Times New Roman" w:hAnsi="Times New Roman"/>
          <w:sz w:val="28"/>
          <w:szCs w:val="28"/>
          <w:lang w:val="uk-UA"/>
        </w:rPr>
        <w:t xml:space="preserve"> елементів </w:t>
      </w:r>
      <w:r>
        <w:rPr>
          <w:rFonts w:ascii="Times New Roman" w:hAnsi="Times New Roman"/>
          <w:sz w:val="28"/>
          <w:szCs w:val="28"/>
          <w:lang w:val="uk-UA"/>
        </w:rPr>
        <w:t>управління</w:t>
      </w:r>
      <w:r w:rsidRPr="00736ACD">
        <w:rPr>
          <w:rFonts w:ascii="Times New Roman" w:hAnsi="Times New Roman"/>
          <w:sz w:val="28"/>
          <w:szCs w:val="28"/>
          <w:lang w:val="uk-UA"/>
        </w:rPr>
        <w:t>, змін</w:t>
      </w:r>
      <w:r>
        <w:rPr>
          <w:rFonts w:ascii="Times New Roman" w:hAnsi="Times New Roman"/>
          <w:sz w:val="28"/>
          <w:szCs w:val="28"/>
          <w:lang w:val="uk-UA"/>
        </w:rPr>
        <w:t>і</w:t>
      </w:r>
      <w:r w:rsidRPr="00736ACD">
        <w:rPr>
          <w:rFonts w:ascii="Times New Roman" w:hAnsi="Times New Roman"/>
          <w:sz w:val="28"/>
          <w:szCs w:val="28"/>
          <w:lang w:val="uk-UA"/>
        </w:rPr>
        <w:t xml:space="preserve"> переліку функцій, визначення критеріїв ефективності</w:t>
      </w:r>
      <w:r>
        <w:rPr>
          <w:rFonts w:ascii="Times New Roman" w:hAnsi="Times New Roman"/>
          <w:sz w:val="28"/>
          <w:szCs w:val="28"/>
          <w:lang w:val="uk-UA"/>
        </w:rPr>
        <w:t xml:space="preserve"> діяльності</w:t>
      </w:r>
      <w:r w:rsidRPr="00736ACD">
        <w:rPr>
          <w:rFonts w:ascii="Times New Roman" w:hAnsi="Times New Roman"/>
          <w:sz w:val="28"/>
          <w:szCs w:val="28"/>
          <w:lang w:val="uk-UA"/>
        </w:rPr>
        <w:t xml:space="preserve">, </w:t>
      </w:r>
      <w:r>
        <w:rPr>
          <w:rFonts w:ascii="Times New Roman" w:hAnsi="Times New Roman"/>
          <w:sz w:val="28"/>
          <w:szCs w:val="28"/>
          <w:lang w:val="uk-UA"/>
        </w:rPr>
        <w:t>вибір</w:t>
      </w:r>
      <w:r w:rsidRPr="00736ACD">
        <w:rPr>
          <w:rFonts w:ascii="Times New Roman" w:hAnsi="Times New Roman"/>
          <w:sz w:val="28"/>
          <w:szCs w:val="28"/>
          <w:lang w:val="uk-UA"/>
        </w:rPr>
        <w:t xml:space="preserve"> процедур</w:t>
      </w:r>
      <w:r>
        <w:rPr>
          <w:rFonts w:ascii="Times New Roman" w:hAnsi="Times New Roman"/>
          <w:sz w:val="28"/>
          <w:szCs w:val="28"/>
          <w:lang w:val="uk-UA"/>
        </w:rPr>
        <w:t xml:space="preserve"> їх </w:t>
      </w:r>
      <w:r w:rsidR="00C807A0">
        <w:rPr>
          <w:rFonts w:ascii="Times New Roman" w:hAnsi="Times New Roman"/>
          <w:sz w:val="28"/>
          <w:szCs w:val="28"/>
          <w:lang w:val="uk-UA"/>
        </w:rPr>
        <w:t>діагностики</w:t>
      </w:r>
      <w:r>
        <w:rPr>
          <w:rFonts w:ascii="Times New Roman" w:hAnsi="Times New Roman"/>
          <w:sz w:val="28"/>
          <w:szCs w:val="28"/>
          <w:lang w:val="uk-UA"/>
        </w:rPr>
        <w:t xml:space="preserve"> та оцінки</w:t>
      </w:r>
      <w:r w:rsidRPr="00736ACD">
        <w:rPr>
          <w:rFonts w:ascii="Times New Roman" w:hAnsi="Times New Roman"/>
          <w:sz w:val="28"/>
          <w:szCs w:val="28"/>
          <w:lang w:val="uk-UA"/>
        </w:rPr>
        <w:t xml:space="preserve">. Пропонується </w:t>
      </w:r>
      <w:r w:rsidRPr="00736ACD">
        <w:rPr>
          <w:rFonts w:ascii="Times New Roman" w:hAnsi="Times New Roman"/>
          <w:sz w:val="28"/>
          <w:szCs w:val="28"/>
          <w:lang w:val="uk-UA"/>
        </w:rPr>
        <w:lastRenderedPageBreak/>
        <w:t xml:space="preserve">запровадити в практику управління </w:t>
      </w:r>
      <w:r w:rsidR="00C807A0" w:rsidRPr="00736ACD">
        <w:rPr>
          <w:rFonts w:ascii="Times New Roman" w:hAnsi="Times New Roman"/>
          <w:sz w:val="28"/>
          <w:szCs w:val="28"/>
          <w:lang w:val="uk-UA"/>
        </w:rPr>
        <w:t>економічною ефективністю</w:t>
      </w:r>
      <w:r w:rsidR="00C807A0">
        <w:rPr>
          <w:rFonts w:ascii="Times New Roman" w:hAnsi="Times New Roman"/>
          <w:sz w:val="28"/>
          <w:szCs w:val="28"/>
          <w:lang w:val="uk-UA"/>
        </w:rPr>
        <w:t xml:space="preserve"> </w:t>
      </w:r>
      <w:r>
        <w:rPr>
          <w:rFonts w:ascii="Times New Roman" w:hAnsi="Times New Roman"/>
          <w:sz w:val="28"/>
          <w:szCs w:val="28"/>
          <w:lang w:val="uk-UA"/>
        </w:rPr>
        <w:t>аналітичний інструмент</w:t>
      </w:r>
      <w:r w:rsidRPr="00736ACD">
        <w:rPr>
          <w:rFonts w:ascii="Times New Roman" w:hAnsi="Times New Roman"/>
          <w:sz w:val="28"/>
          <w:szCs w:val="28"/>
          <w:lang w:val="uk-UA"/>
        </w:rPr>
        <w:t>, який пов</w:t>
      </w:r>
      <w:r w:rsidRPr="00736ACD">
        <w:rPr>
          <w:rFonts w:ascii="Times New Roman" w:hAnsi="Times New Roman"/>
          <w:sz w:val="28"/>
          <w:szCs w:val="28"/>
        </w:rPr>
        <w:t>’</w:t>
      </w:r>
      <w:r w:rsidRPr="00736ACD">
        <w:rPr>
          <w:rFonts w:ascii="Times New Roman" w:hAnsi="Times New Roman"/>
          <w:sz w:val="28"/>
          <w:szCs w:val="28"/>
          <w:lang w:val="uk-UA"/>
        </w:rPr>
        <w:t>язаний з м</w:t>
      </w:r>
      <w:r w:rsidRPr="00736ACD">
        <w:rPr>
          <w:rFonts w:ascii="Times New Roman" w:hAnsi="Times New Roman"/>
          <w:iCs/>
          <w:sz w:val="28"/>
          <w:szCs w:val="28"/>
        </w:rPr>
        <w:t>етодик</w:t>
      </w:r>
      <w:r w:rsidRPr="00736ACD">
        <w:rPr>
          <w:rFonts w:ascii="Times New Roman" w:hAnsi="Times New Roman"/>
          <w:iCs/>
          <w:sz w:val="28"/>
          <w:szCs w:val="28"/>
          <w:lang w:val="uk-UA"/>
        </w:rPr>
        <w:t>ою</w:t>
      </w:r>
      <w:r w:rsidRPr="00736ACD">
        <w:rPr>
          <w:rFonts w:ascii="Times New Roman" w:hAnsi="Times New Roman"/>
          <w:iCs/>
          <w:sz w:val="28"/>
          <w:szCs w:val="28"/>
        </w:rPr>
        <w:t xml:space="preserve"> дин</w:t>
      </w:r>
      <w:r w:rsidRPr="00736ACD">
        <w:rPr>
          <w:rFonts w:ascii="Times New Roman" w:hAnsi="Times New Roman"/>
          <w:sz w:val="28"/>
          <w:szCs w:val="28"/>
        </w:rPr>
        <w:t>амічного</w:t>
      </w:r>
      <w:r w:rsidRPr="00736ACD">
        <w:rPr>
          <w:rFonts w:ascii="Times New Roman" w:hAnsi="Times New Roman"/>
          <w:iCs/>
          <w:sz w:val="28"/>
          <w:szCs w:val="28"/>
        </w:rPr>
        <w:t xml:space="preserve"> норматива</w:t>
      </w:r>
      <w:r w:rsidRPr="00736ACD">
        <w:rPr>
          <w:rFonts w:ascii="Times New Roman" w:hAnsi="Times New Roman"/>
          <w:iCs/>
          <w:sz w:val="28"/>
          <w:szCs w:val="28"/>
          <w:lang w:val="uk-UA"/>
        </w:rPr>
        <w:t>.</w:t>
      </w:r>
    </w:p>
    <w:p w:rsidR="006159BE" w:rsidRPr="00736ACD" w:rsidRDefault="006159BE" w:rsidP="006159BE">
      <w:pPr>
        <w:spacing w:after="0" w:line="360" w:lineRule="auto"/>
        <w:ind w:firstLine="851"/>
        <w:jc w:val="both"/>
        <w:rPr>
          <w:rFonts w:ascii="Times New Roman" w:hAnsi="Times New Roman"/>
          <w:sz w:val="28"/>
          <w:szCs w:val="28"/>
          <w:lang w:val="uk-UA"/>
        </w:rPr>
      </w:pPr>
      <w:r w:rsidRPr="00736ACD">
        <w:rPr>
          <w:rFonts w:ascii="Times New Roman" w:hAnsi="Times New Roman"/>
          <w:sz w:val="28"/>
          <w:szCs w:val="28"/>
        </w:rPr>
        <w:t xml:space="preserve">Динамічний норматив - це певний набір показників, нормативно впорядкованих </w:t>
      </w:r>
      <w:r>
        <w:rPr>
          <w:rFonts w:ascii="Times New Roman" w:hAnsi="Times New Roman"/>
          <w:sz w:val="28"/>
          <w:szCs w:val="28"/>
          <w:lang w:val="uk-UA"/>
        </w:rPr>
        <w:t>за</w:t>
      </w:r>
      <w:r w:rsidRPr="00736ACD">
        <w:rPr>
          <w:rFonts w:ascii="Times New Roman" w:hAnsi="Times New Roman"/>
          <w:sz w:val="28"/>
          <w:szCs w:val="28"/>
        </w:rPr>
        <w:t xml:space="preserve"> рух</w:t>
      </w:r>
      <w:r>
        <w:rPr>
          <w:rFonts w:ascii="Times New Roman" w:hAnsi="Times New Roman"/>
          <w:sz w:val="28"/>
          <w:szCs w:val="28"/>
          <w:lang w:val="uk-UA"/>
        </w:rPr>
        <w:t>ом</w:t>
      </w:r>
      <w:r w:rsidRPr="00736ACD">
        <w:rPr>
          <w:rFonts w:ascii="Times New Roman" w:hAnsi="Times New Roman"/>
          <w:sz w:val="28"/>
          <w:szCs w:val="28"/>
        </w:rPr>
        <w:t xml:space="preserve"> відносно один одного. Теорія динамічного нормативу заснована на принципах динамічної порівнянності і динамічно</w:t>
      </w:r>
      <w:r w:rsidRPr="00736ACD">
        <w:rPr>
          <w:rFonts w:ascii="Times New Roman" w:hAnsi="Times New Roman"/>
          <w:sz w:val="28"/>
          <w:szCs w:val="28"/>
          <w:lang w:val="uk-UA"/>
        </w:rPr>
        <w:t>ї</w:t>
      </w:r>
      <w:r w:rsidRPr="00736ACD">
        <w:rPr>
          <w:rFonts w:ascii="Times New Roman" w:hAnsi="Times New Roman"/>
          <w:sz w:val="28"/>
          <w:szCs w:val="28"/>
        </w:rPr>
        <w:t xml:space="preserve"> підпорядкован</w:t>
      </w:r>
      <w:r w:rsidRPr="00736ACD">
        <w:rPr>
          <w:rFonts w:ascii="Times New Roman" w:hAnsi="Times New Roman"/>
          <w:sz w:val="28"/>
          <w:szCs w:val="28"/>
          <w:lang w:val="uk-UA"/>
        </w:rPr>
        <w:t>о</w:t>
      </w:r>
      <w:r w:rsidRPr="00736ACD">
        <w:rPr>
          <w:rFonts w:ascii="Times New Roman" w:hAnsi="Times New Roman"/>
          <w:sz w:val="28"/>
          <w:szCs w:val="28"/>
        </w:rPr>
        <w:t>ст</w:t>
      </w:r>
      <w:r w:rsidRPr="00736ACD">
        <w:rPr>
          <w:rFonts w:ascii="Times New Roman" w:hAnsi="Times New Roman"/>
          <w:sz w:val="28"/>
          <w:szCs w:val="28"/>
          <w:lang w:val="uk-UA"/>
        </w:rPr>
        <w:t>і</w:t>
      </w:r>
      <w:r w:rsidRPr="00736ACD">
        <w:rPr>
          <w:rFonts w:ascii="Times New Roman" w:hAnsi="Times New Roman"/>
          <w:sz w:val="28"/>
          <w:szCs w:val="28"/>
        </w:rPr>
        <w:t xml:space="preserve"> показників </w:t>
      </w:r>
      <w:r>
        <w:rPr>
          <w:rFonts w:ascii="Times New Roman" w:hAnsi="Times New Roman"/>
          <w:sz w:val="28"/>
          <w:szCs w:val="28"/>
          <w:lang w:val="uk-UA"/>
        </w:rPr>
        <w:t>ефективності діяльності</w:t>
      </w:r>
      <w:r w:rsidRPr="00736ACD">
        <w:rPr>
          <w:rFonts w:ascii="Times New Roman" w:hAnsi="Times New Roman"/>
          <w:sz w:val="28"/>
          <w:szCs w:val="28"/>
        </w:rPr>
        <w:t xml:space="preserve"> підприємства. Принципи динамічної порівнянності і підпорядкованості показників означають, що останні повинні гарантувати порівнянність в часі і просторі оцінок рішень, що приймаються.</w:t>
      </w:r>
    </w:p>
    <w:p w:rsidR="006159BE" w:rsidRPr="00736ACD" w:rsidRDefault="006159BE" w:rsidP="006159BE">
      <w:pPr>
        <w:spacing w:after="0" w:line="360" w:lineRule="auto"/>
        <w:ind w:firstLine="851"/>
        <w:jc w:val="both"/>
        <w:rPr>
          <w:rFonts w:ascii="Times New Roman" w:hAnsi="Times New Roman"/>
          <w:sz w:val="28"/>
          <w:szCs w:val="28"/>
          <w:lang w:val="uk-UA"/>
        </w:rPr>
      </w:pPr>
      <w:r w:rsidRPr="00736ACD">
        <w:rPr>
          <w:rFonts w:ascii="Times New Roman" w:hAnsi="Times New Roman"/>
          <w:sz w:val="28"/>
          <w:szCs w:val="28"/>
        </w:rPr>
        <w:t>Динамічний норматив, будучи гнучким методичним інструментом, відповідає основним принципам управління ресурсами підприємства:</w:t>
      </w:r>
    </w:p>
    <w:p w:rsidR="006159BE" w:rsidRPr="00736ACD" w:rsidRDefault="006159BE" w:rsidP="006159BE">
      <w:pPr>
        <w:spacing w:after="0" w:line="360" w:lineRule="auto"/>
        <w:ind w:firstLine="851"/>
        <w:jc w:val="both"/>
        <w:rPr>
          <w:rFonts w:ascii="Times New Roman" w:hAnsi="Times New Roman"/>
          <w:sz w:val="28"/>
          <w:szCs w:val="28"/>
        </w:rPr>
      </w:pPr>
      <w:r w:rsidRPr="00736ACD">
        <w:rPr>
          <w:rFonts w:ascii="Times New Roman" w:hAnsi="Times New Roman"/>
          <w:sz w:val="28"/>
          <w:szCs w:val="28"/>
        </w:rPr>
        <w:t>він дозволяє використовувати на практиці результати дослідження і розробляти конкретні заходи, обгрунтувати, коректувати і уточнювати цільові дані;</w:t>
      </w:r>
    </w:p>
    <w:p w:rsidR="006159BE" w:rsidRPr="00736ACD" w:rsidRDefault="006159BE" w:rsidP="006159BE">
      <w:pPr>
        <w:spacing w:after="0" w:line="360" w:lineRule="auto"/>
        <w:ind w:firstLine="851"/>
        <w:jc w:val="both"/>
        <w:rPr>
          <w:rFonts w:ascii="Times New Roman" w:hAnsi="Times New Roman"/>
          <w:sz w:val="28"/>
          <w:szCs w:val="28"/>
          <w:lang w:val="uk-UA"/>
        </w:rPr>
      </w:pPr>
      <w:r w:rsidRPr="00736ACD">
        <w:rPr>
          <w:rFonts w:ascii="Times New Roman" w:hAnsi="Times New Roman"/>
          <w:sz w:val="28"/>
          <w:szCs w:val="28"/>
        </w:rPr>
        <w:t>ви</w:t>
      </w:r>
      <w:r w:rsidRPr="00736ACD">
        <w:rPr>
          <w:rFonts w:ascii="Times New Roman" w:hAnsi="Times New Roman"/>
          <w:sz w:val="28"/>
          <w:szCs w:val="28"/>
          <w:lang w:val="uk-UA"/>
        </w:rPr>
        <w:t>сновки</w:t>
      </w:r>
      <w:r w:rsidRPr="00736ACD">
        <w:rPr>
          <w:rFonts w:ascii="Times New Roman" w:hAnsi="Times New Roman"/>
          <w:sz w:val="28"/>
          <w:szCs w:val="28"/>
        </w:rPr>
        <w:t xml:space="preserve"> за результатами вживання методики динамічного нормативу обгрунтовуються точними аналітичними розрахунками;</w:t>
      </w:r>
    </w:p>
    <w:p w:rsidR="006159BE" w:rsidRPr="00736ACD" w:rsidRDefault="006159BE" w:rsidP="006159BE">
      <w:pPr>
        <w:spacing w:after="0" w:line="360" w:lineRule="auto"/>
        <w:ind w:firstLine="851"/>
        <w:jc w:val="both"/>
        <w:rPr>
          <w:rFonts w:ascii="Times New Roman" w:hAnsi="Times New Roman"/>
          <w:sz w:val="28"/>
          <w:szCs w:val="28"/>
          <w:lang w:val="uk-UA"/>
        </w:rPr>
      </w:pPr>
      <w:r w:rsidRPr="00736ACD">
        <w:rPr>
          <w:rFonts w:ascii="Times New Roman" w:hAnsi="Times New Roman"/>
          <w:sz w:val="28"/>
          <w:szCs w:val="28"/>
          <w:lang w:val="uk-UA"/>
        </w:rPr>
        <w:t>показники господарської діяльності підприємства, використовувані при побудові динамічного нормативу можна зіставити із загальноприйнятими нормами для оцінки ефективності, з аналогічними даними самого підприємства за попередні часові інтервали, з аналогічними даними інших підприємств;</w:t>
      </w:r>
    </w:p>
    <w:p w:rsidR="006159BE" w:rsidRPr="00736ACD" w:rsidRDefault="006159BE" w:rsidP="006159BE">
      <w:pPr>
        <w:spacing w:after="0" w:line="360" w:lineRule="auto"/>
        <w:ind w:firstLine="851"/>
        <w:jc w:val="both"/>
        <w:rPr>
          <w:rFonts w:ascii="Times New Roman" w:hAnsi="Times New Roman"/>
          <w:sz w:val="28"/>
          <w:szCs w:val="28"/>
          <w:lang w:val="uk-UA"/>
        </w:rPr>
      </w:pPr>
      <w:r w:rsidRPr="00736ACD">
        <w:rPr>
          <w:rFonts w:ascii="Times New Roman" w:hAnsi="Times New Roman"/>
          <w:sz w:val="28"/>
          <w:szCs w:val="28"/>
        </w:rPr>
        <w:t>методика динамічного нормативу застосов</w:t>
      </w:r>
      <w:r w:rsidRPr="00736ACD">
        <w:rPr>
          <w:rFonts w:ascii="Times New Roman" w:hAnsi="Times New Roman"/>
          <w:sz w:val="28"/>
          <w:szCs w:val="28"/>
          <w:lang w:val="uk-UA"/>
        </w:rPr>
        <w:t>ується</w:t>
      </w:r>
      <w:r w:rsidRPr="00736ACD">
        <w:rPr>
          <w:rFonts w:ascii="Times New Roman" w:hAnsi="Times New Roman"/>
          <w:sz w:val="28"/>
          <w:szCs w:val="28"/>
        </w:rPr>
        <w:t xml:space="preserve"> до широкого к</w:t>
      </w:r>
      <w:r w:rsidRPr="00736ACD">
        <w:rPr>
          <w:rFonts w:ascii="Times New Roman" w:hAnsi="Times New Roman"/>
          <w:sz w:val="28"/>
          <w:szCs w:val="28"/>
          <w:lang w:val="uk-UA"/>
        </w:rPr>
        <w:t>ол</w:t>
      </w:r>
      <w:r w:rsidRPr="00736ACD">
        <w:rPr>
          <w:rFonts w:ascii="Times New Roman" w:hAnsi="Times New Roman"/>
          <w:sz w:val="28"/>
          <w:szCs w:val="28"/>
        </w:rPr>
        <w:t>а об'єктів і дозволяє використовувати вже існуючу інформаційну базу.</w:t>
      </w:r>
    </w:p>
    <w:p w:rsidR="006159BE" w:rsidRPr="00736ACD" w:rsidRDefault="006159BE" w:rsidP="006159BE">
      <w:pPr>
        <w:pStyle w:val="13"/>
        <w:spacing w:line="360" w:lineRule="auto"/>
        <w:ind w:left="0" w:firstLine="851"/>
        <w:jc w:val="both"/>
        <w:rPr>
          <w:sz w:val="28"/>
          <w:szCs w:val="28"/>
          <w:lang w:val="uk-UA"/>
        </w:rPr>
      </w:pPr>
      <w:r w:rsidRPr="00736ACD">
        <w:rPr>
          <w:sz w:val="28"/>
          <w:szCs w:val="28"/>
        </w:rPr>
        <w:t>Динамічний норматив може служити одночасно системою відстежування проблемних ситуацій і пропонувати практичні рекомендації по відновленню нормального розвитку, а також бути вимірником ефективності</w:t>
      </w:r>
      <w:r w:rsidR="008F008E" w:rsidRPr="008F008E">
        <w:rPr>
          <w:sz w:val="28"/>
          <w:szCs w:val="28"/>
        </w:rPr>
        <w:t xml:space="preserve"> </w:t>
      </w:r>
      <w:r w:rsidR="008F008E">
        <w:rPr>
          <w:sz w:val="28"/>
          <w:szCs w:val="28"/>
          <w:lang w:val="uk-UA"/>
        </w:rPr>
        <w:t>(</w:t>
      </w:r>
      <w:r w:rsidR="008F008E" w:rsidRPr="00736ACD">
        <w:rPr>
          <w:sz w:val="28"/>
          <w:szCs w:val="28"/>
        </w:rPr>
        <w:t>результативності</w:t>
      </w:r>
      <w:r w:rsidR="008F008E">
        <w:rPr>
          <w:sz w:val="28"/>
          <w:szCs w:val="28"/>
          <w:lang w:val="uk-UA"/>
        </w:rPr>
        <w:t>)</w:t>
      </w:r>
      <w:r w:rsidRPr="00736ACD">
        <w:rPr>
          <w:sz w:val="28"/>
          <w:szCs w:val="28"/>
        </w:rPr>
        <w:t xml:space="preserve"> </w:t>
      </w:r>
      <w:r w:rsidR="00C807A0">
        <w:rPr>
          <w:sz w:val="28"/>
          <w:szCs w:val="28"/>
          <w:lang w:val="uk-UA"/>
        </w:rPr>
        <w:t>використання</w:t>
      </w:r>
      <w:r w:rsidRPr="00736ACD">
        <w:rPr>
          <w:sz w:val="28"/>
          <w:szCs w:val="28"/>
        </w:rPr>
        <w:t xml:space="preserve"> виробничи</w:t>
      </w:r>
      <w:r w:rsidR="00C807A0">
        <w:rPr>
          <w:sz w:val="28"/>
          <w:szCs w:val="28"/>
          <w:lang w:val="uk-UA"/>
        </w:rPr>
        <w:t>х</w:t>
      </w:r>
      <w:r w:rsidRPr="00736ACD">
        <w:rPr>
          <w:sz w:val="28"/>
          <w:szCs w:val="28"/>
        </w:rPr>
        <w:t xml:space="preserve"> ресурс</w:t>
      </w:r>
      <w:r w:rsidR="00C807A0">
        <w:rPr>
          <w:sz w:val="28"/>
          <w:szCs w:val="28"/>
          <w:lang w:val="uk-UA"/>
        </w:rPr>
        <w:t>ів</w:t>
      </w:r>
      <w:r w:rsidRPr="00736ACD">
        <w:rPr>
          <w:sz w:val="28"/>
          <w:szCs w:val="28"/>
        </w:rPr>
        <w:t>.</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lang w:val="uk-UA"/>
        </w:rPr>
        <w:t xml:space="preserve">За результатами розрахунків економічних показників в розділі </w:t>
      </w:r>
      <w:r w:rsidR="008F008E">
        <w:rPr>
          <w:rFonts w:ascii="Times New Roman" w:hAnsi="Times New Roman"/>
          <w:sz w:val="28"/>
          <w:szCs w:val="28"/>
          <w:lang w:val="uk-UA"/>
        </w:rPr>
        <w:t>2</w:t>
      </w:r>
      <w:r w:rsidRPr="006A159D">
        <w:rPr>
          <w:rFonts w:ascii="Times New Roman" w:hAnsi="Times New Roman"/>
          <w:sz w:val="28"/>
          <w:szCs w:val="28"/>
          <w:lang w:val="uk-UA"/>
        </w:rPr>
        <w:t xml:space="preserve"> дипломної роботи, були отримані три непорівнянних в статиці показника:  тривалість обороту дебіторської заборгованості (1</w:t>
      </w:r>
      <w:r w:rsidR="00C807A0">
        <w:rPr>
          <w:rFonts w:ascii="Times New Roman" w:hAnsi="Times New Roman"/>
          <w:sz w:val="28"/>
          <w:szCs w:val="28"/>
          <w:lang w:val="uk-UA"/>
        </w:rPr>
        <w:t>5</w:t>
      </w:r>
      <w:r w:rsidRPr="006A159D">
        <w:rPr>
          <w:rFonts w:ascii="Times New Roman" w:hAnsi="Times New Roman"/>
          <w:sz w:val="28"/>
          <w:szCs w:val="28"/>
          <w:lang w:val="uk-UA"/>
        </w:rPr>
        <w:t xml:space="preserve"> днів</w:t>
      </w:r>
      <w:r w:rsidRPr="00941ED0">
        <w:rPr>
          <w:rFonts w:ascii="Times New Roman" w:hAnsi="Times New Roman"/>
          <w:sz w:val="28"/>
          <w:szCs w:val="28"/>
          <w:lang w:val="uk-UA"/>
        </w:rPr>
        <w:t xml:space="preserve">),  середньосписочна </w:t>
      </w:r>
      <w:r w:rsidRPr="00941ED0">
        <w:rPr>
          <w:rFonts w:ascii="Times New Roman" w:hAnsi="Times New Roman"/>
          <w:sz w:val="28"/>
          <w:szCs w:val="28"/>
          <w:lang w:val="uk-UA"/>
        </w:rPr>
        <w:lastRenderedPageBreak/>
        <w:t>чисельність працівників (6</w:t>
      </w:r>
      <w:r w:rsidR="008F008E" w:rsidRPr="00941ED0">
        <w:rPr>
          <w:rFonts w:ascii="Times New Roman" w:hAnsi="Times New Roman"/>
          <w:sz w:val="28"/>
          <w:szCs w:val="28"/>
          <w:lang w:val="uk-UA"/>
        </w:rPr>
        <w:t>1</w:t>
      </w:r>
      <w:r w:rsidRPr="00941ED0">
        <w:rPr>
          <w:rFonts w:ascii="Times New Roman" w:hAnsi="Times New Roman"/>
          <w:sz w:val="28"/>
          <w:szCs w:val="28"/>
          <w:lang w:val="uk-UA"/>
        </w:rPr>
        <w:t xml:space="preserve"> ос</w:t>
      </w:r>
      <w:r w:rsidR="00941ED0" w:rsidRPr="00941ED0">
        <w:rPr>
          <w:rFonts w:ascii="Times New Roman" w:hAnsi="Times New Roman"/>
          <w:sz w:val="28"/>
          <w:szCs w:val="28"/>
          <w:lang w:val="uk-UA"/>
        </w:rPr>
        <w:t>о</w:t>
      </w:r>
      <w:r w:rsidRPr="00941ED0">
        <w:rPr>
          <w:rFonts w:ascii="Times New Roman" w:hAnsi="Times New Roman"/>
          <w:sz w:val="28"/>
          <w:szCs w:val="28"/>
          <w:lang w:val="uk-UA"/>
        </w:rPr>
        <w:t>б</w:t>
      </w:r>
      <w:r w:rsidR="00941ED0" w:rsidRPr="00941ED0">
        <w:rPr>
          <w:rFonts w:ascii="Times New Roman" w:hAnsi="Times New Roman"/>
          <w:sz w:val="28"/>
          <w:szCs w:val="28"/>
          <w:lang w:val="uk-UA"/>
        </w:rPr>
        <w:t>а</w:t>
      </w:r>
      <w:r w:rsidRPr="00941ED0">
        <w:rPr>
          <w:rFonts w:ascii="Times New Roman" w:hAnsi="Times New Roman"/>
          <w:sz w:val="28"/>
          <w:szCs w:val="28"/>
          <w:lang w:val="uk-UA"/>
        </w:rPr>
        <w:t>),  валовий прибут</w:t>
      </w:r>
      <w:r w:rsidRPr="006A159D">
        <w:rPr>
          <w:rFonts w:ascii="Times New Roman" w:hAnsi="Times New Roman"/>
          <w:sz w:val="28"/>
          <w:szCs w:val="28"/>
          <w:lang w:val="uk-UA"/>
        </w:rPr>
        <w:t>ок підприємства (8</w:t>
      </w:r>
      <w:r w:rsidR="00C807A0">
        <w:rPr>
          <w:rFonts w:ascii="Times New Roman" w:hAnsi="Times New Roman"/>
          <w:sz w:val="28"/>
          <w:szCs w:val="28"/>
          <w:lang w:val="uk-UA"/>
        </w:rPr>
        <w:t>84</w:t>
      </w:r>
      <w:r w:rsidRPr="006A159D">
        <w:rPr>
          <w:rFonts w:ascii="Times New Roman" w:hAnsi="Times New Roman"/>
          <w:sz w:val="28"/>
          <w:szCs w:val="28"/>
          <w:lang w:val="uk-UA"/>
        </w:rPr>
        <w:t xml:space="preserve"> тис. грн.). Як статичні показники – ці величини, взаємно доповнюючи одне одн</w:t>
      </w:r>
      <w:r>
        <w:rPr>
          <w:rFonts w:ascii="Times New Roman" w:hAnsi="Times New Roman"/>
          <w:sz w:val="28"/>
          <w:szCs w:val="28"/>
          <w:lang w:val="uk-UA"/>
        </w:rPr>
        <w:t>ого</w:t>
      </w:r>
      <w:r w:rsidRPr="006A159D">
        <w:rPr>
          <w:rFonts w:ascii="Times New Roman" w:hAnsi="Times New Roman"/>
          <w:sz w:val="28"/>
          <w:szCs w:val="28"/>
          <w:lang w:val="uk-UA"/>
        </w:rPr>
        <w:t>, не дають інформаці</w:t>
      </w:r>
      <w:r>
        <w:rPr>
          <w:rFonts w:ascii="Times New Roman" w:hAnsi="Times New Roman"/>
          <w:sz w:val="28"/>
          <w:szCs w:val="28"/>
          <w:lang w:val="uk-UA"/>
        </w:rPr>
        <w:t>ї</w:t>
      </w:r>
      <w:r w:rsidRPr="006A159D">
        <w:rPr>
          <w:rFonts w:ascii="Times New Roman" w:hAnsi="Times New Roman"/>
          <w:sz w:val="28"/>
          <w:szCs w:val="28"/>
          <w:lang w:val="uk-UA"/>
        </w:rPr>
        <w:t xml:space="preserve"> для аналітики і керівника</w:t>
      </w:r>
      <w:r w:rsidRPr="006A159D">
        <w:rPr>
          <w:rFonts w:ascii="Times New Roman" w:hAnsi="Times New Roman"/>
          <w:sz w:val="28"/>
          <w:szCs w:val="28"/>
        </w:rPr>
        <w:t xml:space="preserve">, але в динаміці з'являється деякий природний порядок. А </w:t>
      </w:r>
      <w:r w:rsidRPr="006A159D">
        <w:rPr>
          <w:rFonts w:ascii="Times New Roman" w:hAnsi="Times New Roman"/>
          <w:sz w:val="28"/>
          <w:szCs w:val="28"/>
          <w:lang w:val="uk-UA"/>
        </w:rPr>
        <w:t>с</w:t>
      </w:r>
      <w:r w:rsidRPr="006A159D">
        <w:rPr>
          <w:rFonts w:ascii="Times New Roman" w:hAnsi="Times New Roman"/>
          <w:sz w:val="28"/>
          <w:szCs w:val="28"/>
        </w:rPr>
        <w:t xml:space="preserve">аме, тривалість </w:t>
      </w:r>
      <w:r w:rsidRPr="006A159D">
        <w:rPr>
          <w:rFonts w:ascii="Times New Roman" w:hAnsi="Times New Roman"/>
          <w:sz w:val="28"/>
          <w:szCs w:val="28"/>
          <w:lang w:val="uk-UA"/>
        </w:rPr>
        <w:t>обігу</w:t>
      </w:r>
      <w:r w:rsidRPr="006A159D">
        <w:rPr>
          <w:rFonts w:ascii="Times New Roman" w:hAnsi="Times New Roman"/>
          <w:sz w:val="28"/>
          <w:szCs w:val="28"/>
        </w:rPr>
        <w:t xml:space="preserve"> дебіторської заборгованості повинна знижуватися, що характеризує ефективне управління оборотними активами.</w:t>
      </w:r>
      <w:r>
        <w:rPr>
          <w:rFonts w:ascii="Times New Roman" w:hAnsi="Times New Roman"/>
          <w:sz w:val="28"/>
          <w:szCs w:val="28"/>
          <w:lang w:val="uk-UA"/>
        </w:rPr>
        <w:t xml:space="preserve"> </w:t>
      </w:r>
      <w:r w:rsidRPr="006A159D">
        <w:rPr>
          <w:rFonts w:ascii="Times New Roman" w:hAnsi="Times New Roman"/>
          <w:sz w:val="28"/>
          <w:szCs w:val="28"/>
        </w:rPr>
        <w:t xml:space="preserve">Також природно вважати, що валовий прибуток повинен зростати швидше, ніж чисельність </w:t>
      </w:r>
      <w:r w:rsidRPr="006A159D">
        <w:rPr>
          <w:rFonts w:ascii="Times New Roman" w:hAnsi="Times New Roman"/>
          <w:sz w:val="28"/>
          <w:szCs w:val="28"/>
          <w:lang w:val="uk-UA"/>
        </w:rPr>
        <w:t>працівників</w:t>
      </w:r>
      <w:r w:rsidRPr="006A159D">
        <w:rPr>
          <w:rFonts w:ascii="Times New Roman" w:hAnsi="Times New Roman"/>
          <w:sz w:val="28"/>
          <w:szCs w:val="28"/>
        </w:rPr>
        <w:t>, і таким чином зростає продуктивність праці.</w:t>
      </w:r>
    </w:p>
    <w:p w:rsidR="006159BE" w:rsidRPr="006A159D" w:rsidRDefault="006159BE" w:rsidP="00F705E5">
      <w:pPr>
        <w:spacing w:after="120" w:line="360" w:lineRule="auto"/>
        <w:ind w:firstLine="851"/>
        <w:jc w:val="both"/>
        <w:rPr>
          <w:rFonts w:ascii="Times New Roman" w:hAnsi="Times New Roman"/>
          <w:sz w:val="28"/>
          <w:szCs w:val="28"/>
          <w:lang w:val="uk-UA"/>
        </w:rPr>
      </w:pPr>
      <w:r w:rsidRPr="006A159D">
        <w:rPr>
          <w:rFonts w:ascii="Times New Roman" w:hAnsi="Times New Roman"/>
          <w:sz w:val="28"/>
          <w:szCs w:val="28"/>
          <w:lang w:val="uk-UA"/>
        </w:rPr>
        <w:t>Відповідно</w:t>
      </w:r>
      <w:r w:rsidRPr="006A159D">
        <w:rPr>
          <w:rFonts w:ascii="Times New Roman" w:hAnsi="Times New Roman"/>
          <w:sz w:val="28"/>
          <w:szCs w:val="28"/>
        </w:rPr>
        <w:t xml:space="preserve"> повинна виконуватися нерівність:</w:t>
      </w:r>
    </w:p>
    <w:p w:rsidR="006159BE" w:rsidRPr="006A159D" w:rsidRDefault="006159BE" w:rsidP="00F705E5">
      <w:pPr>
        <w:spacing w:after="120" w:line="360" w:lineRule="auto"/>
        <w:ind w:firstLine="851"/>
        <w:jc w:val="right"/>
        <w:rPr>
          <w:rFonts w:ascii="Times New Roman" w:hAnsi="Times New Roman"/>
          <w:sz w:val="28"/>
          <w:szCs w:val="28"/>
          <w:lang w:val="uk-UA"/>
        </w:rPr>
      </w:pPr>
      <w:r>
        <w:rPr>
          <w:rFonts w:ascii="Times New Roman" w:hAnsi="Times New Roman"/>
          <w:sz w:val="28"/>
          <w:szCs w:val="28"/>
          <w:lang w:val="en-US"/>
        </w:rPr>
        <w:t>h</w:t>
      </w:r>
      <w:r w:rsidRPr="006A159D">
        <w:rPr>
          <w:rFonts w:ascii="Times New Roman" w:hAnsi="Times New Roman"/>
          <w:sz w:val="28"/>
          <w:szCs w:val="28"/>
        </w:rPr>
        <w:t>1 &gt; h2 &gt; h3 ,</w:t>
      </w:r>
      <w:r w:rsidRPr="006A159D">
        <w:rPr>
          <w:rFonts w:ascii="Times New Roman" w:hAnsi="Times New Roman"/>
          <w:sz w:val="28"/>
          <w:szCs w:val="28"/>
          <w:lang w:val="uk-UA"/>
        </w:rPr>
        <w:t xml:space="preserve">                                      (3.</w:t>
      </w:r>
      <w:r w:rsidR="008F008E">
        <w:rPr>
          <w:rFonts w:ascii="Times New Roman" w:hAnsi="Times New Roman"/>
          <w:sz w:val="28"/>
          <w:szCs w:val="28"/>
          <w:lang w:val="uk-UA"/>
        </w:rPr>
        <w:t>2</w:t>
      </w:r>
      <w:r w:rsidRPr="006A159D">
        <w:rPr>
          <w:rFonts w:ascii="Times New Roman" w:hAnsi="Times New Roman"/>
          <w:sz w:val="28"/>
          <w:szCs w:val="28"/>
          <w:lang w:val="uk-UA"/>
        </w:rPr>
        <w:t>)</w:t>
      </w:r>
    </w:p>
    <w:p w:rsidR="006159BE" w:rsidRPr="006A159D" w:rsidRDefault="006159BE" w:rsidP="008F008E">
      <w:pPr>
        <w:tabs>
          <w:tab w:val="left" w:pos="851"/>
          <w:tab w:val="left" w:pos="1134"/>
          <w:tab w:val="left" w:pos="1276"/>
        </w:tabs>
        <w:spacing w:after="0" w:line="360" w:lineRule="auto"/>
        <w:ind w:firstLine="851"/>
        <w:jc w:val="both"/>
        <w:rPr>
          <w:rFonts w:ascii="Times New Roman" w:hAnsi="Times New Roman"/>
          <w:sz w:val="28"/>
          <w:szCs w:val="28"/>
        </w:rPr>
      </w:pPr>
      <w:r w:rsidRPr="006A159D">
        <w:rPr>
          <w:rFonts w:ascii="Times New Roman" w:hAnsi="Times New Roman"/>
          <w:sz w:val="28"/>
          <w:szCs w:val="28"/>
        </w:rPr>
        <w:t xml:space="preserve">де h1 </w:t>
      </w:r>
      <w:r w:rsidRPr="006A159D">
        <w:rPr>
          <w:rFonts w:ascii="Times New Roman" w:hAnsi="Times New Roman"/>
          <w:sz w:val="28"/>
          <w:szCs w:val="28"/>
          <w:lang w:val="uk-UA"/>
        </w:rPr>
        <w:t>-</w:t>
      </w:r>
      <w:r w:rsidRPr="006A159D">
        <w:rPr>
          <w:rFonts w:ascii="Times New Roman" w:hAnsi="Times New Roman"/>
          <w:sz w:val="28"/>
          <w:szCs w:val="28"/>
        </w:rPr>
        <w:t xml:space="preserve"> темп </w:t>
      </w:r>
      <w:r w:rsidRPr="006A159D">
        <w:rPr>
          <w:rFonts w:ascii="Times New Roman" w:hAnsi="Times New Roman"/>
          <w:sz w:val="28"/>
          <w:szCs w:val="28"/>
          <w:lang w:val="uk-UA"/>
        </w:rPr>
        <w:t>з</w:t>
      </w:r>
      <w:r w:rsidRPr="006A159D">
        <w:rPr>
          <w:rFonts w:ascii="Times New Roman" w:hAnsi="Times New Roman"/>
          <w:sz w:val="28"/>
          <w:szCs w:val="28"/>
        </w:rPr>
        <w:t>роста</w:t>
      </w:r>
      <w:r w:rsidRPr="006A159D">
        <w:rPr>
          <w:rFonts w:ascii="Times New Roman" w:hAnsi="Times New Roman"/>
          <w:sz w:val="28"/>
          <w:szCs w:val="28"/>
          <w:lang w:val="uk-UA"/>
        </w:rPr>
        <w:t>ння</w:t>
      </w:r>
      <w:r w:rsidRPr="006A159D">
        <w:rPr>
          <w:rFonts w:ascii="Times New Roman" w:hAnsi="Times New Roman"/>
          <w:sz w:val="28"/>
          <w:szCs w:val="28"/>
        </w:rPr>
        <w:t xml:space="preserve"> валово</w:t>
      </w:r>
      <w:r w:rsidRPr="006A159D">
        <w:rPr>
          <w:rFonts w:ascii="Times New Roman" w:hAnsi="Times New Roman"/>
          <w:sz w:val="28"/>
          <w:szCs w:val="28"/>
          <w:lang w:val="uk-UA"/>
        </w:rPr>
        <w:t>го</w:t>
      </w:r>
      <w:r w:rsidRPr="006A159D">
        <w:rPr>
          <w:rFonts w:ascii="Times New Roman" w:hAnsi="Times New Roman"/>
          <w:sz w:val="28"/>
          <w:szCs w:val="28"/>
        </w:rPr>
        <w:t xml:space="preserve"> приб</w:t>
      </w:r>
      <w:r w:rsidRPr="006A159D">
        <w:rPr>
          <w:rFonts w:ascii="Times New Roman" w:hAnsi="Times New Roman"/>
          <w:sz w:val="28"/>
          <w:szCs w:val="28"/>
          <w:lang w:val="uk-UA"/>
        </w:rPr>
        <w:t>утку</w:t>
      </w:r>
      <w:r w:rsidRPr="006A159D">
        <w:rPr>
          <w:rFonts w:ascii="Times New Roman" w:hAnsi="Times New Roman"/>
          <w:sz w:val="28"/>
          <w:szCs w:val="28"/>
        </w:rPr>
        <w:t xml:space="preserve">; </w:t>
      </w:r>
    </w:p>
    <w:p w:rsidR="006159BE" w:rsidRPr="006A159D" w:rsidRDefault="006159BE" w:rsidP="006159BE">
      <w:pPr>
        <w:spacing w:after="0" w:line="360" w:lineRule="auto"/>
        <w:ind w:firstLine="851"/>
        <w:jc w:val="both"/>
        <w:rPr>
          <w:rFonts w:ascii="Times New Roman" w:hAnsi="Times New Roman"/>
          <w:sz w:val="28"/>
          <w:szCs w:val="28"/>
        </w:rPr>
      </w:pPr>
      <w:r>
        <w:rPr>
          <w:rFonts w:ascii="Times New Roman" w:hAnsi="Times New Roman"/>
          <w:sz w:val="28"/>
          <w:szCs w:val="28"/>
          <w:lang w:val="uk-UA"/>
        </w:rPr>
        <w:t xml:space="preserve">    </w:t>
      </w:r>
      <w:r w:rsidR="008F008E">
        <w:rPr>
          <w:rFonts w:ascii="Times New Roman" w:hAnsi="Times New Roman"/>
          <w:sz w:val="28"/>
          <w:szCs w:val="28"/>
          <w:lang w:val="uk-UA"/>
        </w:rPr>
        <w:t xml:space="preserve"> </w:t>
      </w:r>
      <w:r w:rsidRPr="006A159D">
        <w:rPr>
          <w:rFonts w:ascii="Times New Roman" w:hAnsi="Times New Roman"/>
          <w:sz w:val="28"/>
          <w:szCs w:val="28"/>
        </w:rPr>
        <w:t xml:space="preserve">h2 </w:t>
      </w:r>
      <w:r w:rsidRPr="006A159D">
        <w:rPr>
          <w:rFonts w:ascii="Times New Roman" w:hAnsi="Times New Roman"/>
          <w:sz w:val="28"/>
          <w:szCs w:val="28"/>
          <w:lang w:val="uk-UA"/>
        </w:rPr>
        <w:t>-</w:t>
      </w:r>
      <w:r w:rsidRPr="006A159D">
        <w:rPr>
          <w:rFonts w:ascii="Times New Roman" w:hAnsi="Times New Roman"/>
          <w:sz w:val="28"/>
          <w:szCs w:val="28"/>
        </w:rPr>
        <w:t xml:space="preserve"> темп </w:t>
      </w:r>
      <w:r w:rsidRPr="006A159D">
        <w:rPr>
          <w:rFonts w:ascii="Times New Roman" w:hAnsi="Times New Roman"/>
          <w:sz w:val="28"/>
          <w:szCs w:val="28"/>
          <w:lang w:val="uk-UA"/>
        </w:rPr>
        <w:t>з</w:t>
      </w:r>
      <w:r w:rsidRPr="006A159D">
        <w:rPr>
          <w:rFonts w:ascii="Times New Roman" w:hAnsi="Times New Roman"/>
          <w:sz w:val="28"/>
          <w:szCs w:val="28"/>
        </w:rPr>
        <w:t>роста</w:t>
      </w:r>
      <w:r w:rsidRPr="006A159D">
        <w:rPr>
          <w:rFonts w:ascii="Times New Roman" w:hAnsi="Times New Roman"/>
          <w:sz w:val="28"/>
          <w:szCs w:val="28"/>
          <w:lang w:val="uk-UA"/>
        </w:rPr>
        <w:t>ння</w:t>
      </w:r>
      <w:r w:rsidRPr="006A159D">
        <w:rPr>
          <w:rFonts w:ascii="Times New Roman" w:hAnsi="Times New Roman"/>
          <w:sz w:val="28"/>
          <w:szCs w:val="28"/>
        </w:rPr>
        <w:t xml:space="preserve"> чис</w:t>
      </w:r>
      <w:r w:rsidRPr="006A159D">
        <w:rPr>
          <w:rFonts w:ascii="Times New Roman" w:hAnsi="Times New Roman"/>
          <w:sz w:val="28"/>
          <w:szCs w:val="28"/>
          <w:lang w:val="uk-UA"/>
        </w:rPr>
        <w:t>е</w:t>
      </w:r>
      <w:r w:rsidRPr="006A159D">
        <w:rPr>
          <w:rFonts w:ascii="Times New Roman" w:hAnsi="Times New Roman"/>
          <w:sz w:val="28"/>
          <w:szCs w:val="28"/>
        </w:rPr>
        <w:t>л</w:t>
      </w:r>
      <w:r w:rsidRPr="006A159D">
        <w:rPr>
          <w:rFonts w:ascii="Times New Roman" w:hAnsi="Times New Roman"/>
          <w:sz w:val="28"/>
          <w:szCs w:val="28"/>
          <w:lang w:val="uk-UA"/>
        </w:rPr>
        <w:t>ь</w:t>
      </w:r>
      <w:r w:rsidRPr="006A159D">
        <w:rPr>
          <w:rFonts w:ascii="Times New Roman" w:hAnsi="Times New Roman"/>
          <w:sz w:val="28"/>
          <w:szCs w:val="28"/>
        </w:rPr>
        <w:t>ност</w:t>
      </w:r>
      <w:r w:rsidRPr="006A159D">
        <w:rPr>
          <w:rFonts w:ascii="Times New Roman" w:hAnsi="Times New Roman"/>
          <w:sz w:val="28"/>
          <w:szCs w:val="28"/>
          <w:lang w:val="uk-UA"/>
        </w:rPr>
        <w:t>і</w:t>
      </w:r>
      <w:r w:rsidRPr="006A159D">
        <w:rPr>
          <w:rFonts w:ascii="Times New Roman" w:hAnsi="Times New Roman"/>
          <w:sz w:val="28"/>
          <w:szCs w:val="28"/>
        </w:rPr>
        <w:t xml:space="preserve"> персонал</w:t>
      </w:r>
      <w:r w:rsidRPr="006A159D">
        <w:rPr>
          <w:rFonts w:ascii="Times New Roman" w:hAnsi="Times New Roman"/>
          <w:sz w:val="28"/>
          <w:szCs w:val="28"/>
          <w:lang w:val="uk-UA"/>
        </w:rPr>
        <w:t>у</w:t>
      </w:r>
      <w:r w:rsidRPr="006A159D">
        <w:rPr>
          <w:rFonts w:ascii="Times New Roman" w:hAnsi="Times New Roman"/>
          <w:sz w:val="28"/>
          <w:szCs w:val="28"/>
        </w:rPr>
        <w:t xml:space="preserve">; </w:t>
      </w:r>
    </w:p>
    <w:p w:rsidR="006159BE" w:rsidRPr="00C05BE7" w:rsidRDefault="006159BE" w:rsidP="008F008E">
      <w:pPr>
        <w:tabs>
          <w:tab w:val="left" w:pos="1134"/>
          <w:tab w:val="left" w:pos="1276"/>
        </w:tabs>
        <w:spacing w:after="120" w:line="360" w:lineRule="auto"/>
        <w:ind w:firstLine="851"/>
        <w:jc w:val="both"/>
        <w:rPr>
          <w:rFonts w:ascii="Times New Roman" w:hAnsi="Times New Roman"/>
          <w:sz w:val="28"/>
          <w:szCs w:val="28"/>
        </w:rPr>
      </w:pPr>
      <w:r>
        <w:rPr>
          <w:rFonts w:ascii="Times New Roman" w:hAnsi="Times New Roman"/>
          <w:sz w:val="28"/>
          <w:szCs w:val="28"/>
          <w:lang w:val="uk-UA"/>
        </w:rPr>
        <w:t xml:space="preserve">    </w:t>
      </w:r>
      <w:r w:rsidR="008F008E">
        <w:rPr>
          <w:rFonts w:ascii="Times New Roman" w:hAnsi="Times New Roman"/>
          <w:sz w:val="28"/>
          <w:szCs w:val="28"/>
          <w:lang w:val="uk-UA"/>
        </w:rPr>
        <w:t xml:space="preserve">  </w:t>
      </w:r>
      <w:r w:rsidRPr="006A159D">
        <w:rPr>
          <w:rFonts w:ascii="Times New Roman" w:hAnsi="Times New Roman"/>
          <w:sz w:val="28"/>
          <w:szCs w:val="28"/>
        </w:rPr>
        <w:t xml:space="preserve">h3 </w:t>
      </w:r>
      <w:r w:rsidRPr="006A159D">
        <w:rPr>
          <w:rFonts w:ascii="Times New Roman" w:hAnsi="Times New Roman"/>
          <w:sz w:val="28"/>
          <w:szCs w:val="28"/>
          <w:lang w:val="uk-UA"/>
        </w:rPr>
        <w:t xml:space="preserve">- </w:t>
      </w:r>
      <w:r w:rsidRPr="006A159D">
        <w:rPr>
          <w:rFonts w:ascii="Times New Roman" w:hAnsi="Times New Roman"/>
          <w:sz w:val="28"/>
          <w:szCs w:val="28"/>
        </w:rPr>
        <w:t xml:space="preserve">темп </w:t>
      </w:r>
      <w:r w:rsidRPr="006A159D">
        <w:rPr>
          <w:rFonts w:ascii="Times New Roman" w:hAnsi="Times New Roman"/>
          <w:sz w:val="28"/>
          <w:szCs w:val="28"/>
          <w:lang w:val="uk-UA"/>
        </w:rPr>
        <w:t>з</w:t>
      </w:r>
      <w:r w:rsidRPr="006A159D">
        <w:rPr>
          <w:rFonts w:ascii="Times New Roman" w:hAnsi="Times New Roman"/>
          <w:sz w:val="28"/>
          <w:szCs w:val="28"/>
        </w:rPr>
        <w:t>роста</w:t>
      </w:r>
      <w:r w:rsidRPr="006A159D">
        <w:rPr>
          <w:rFonts w:ascii="Times New Roman" w:hAnsi="Times New Roman"/>
          <w:sz w:val="28"/>
          <w:szCs w:val="28"/>
          <w:lang w:val="uk-UA"/>
        </w:rPr>
        <w:t>ння</w:t>
      </w:r>
      <w:r w:rsidRPr="006A159D">
        <w:rPr>
          <w:rFonts w:ascii="Times New Roman" w:hAnsi="Times New Roman"/>
          <w:sz w:val="28"/>
          <w:szCs w:val="28"/>
        </w:rPr>
        <w:t xml:space="preserve"> тривал</w:t>
      </w:r>
      <w:r>
        <w:rPr>
          <w:rFonts w:ascii="Times New Roman" w:hAnsi="Times New Roman"/>
          <w:sz w:val="28"/>
          <w:szCs w:val="28"/>
          <w:lang w:val="uk-UA"/>
        </w:rPr>
        <w:t>о</w:t>
      </w:r>
      <w:r w:rsidRPr="006A159D">
        <w:rPr>
          <w:rFonts w:ascii="Times New Roman" w:hAnsi="Times New Roman"/>
          <w:sz w:val="28"/>
          <w:szCs w:val="28"/>
        </w:rPr>
        <w:t xml:space="preserve">сті </w:t>
      </w:r>
      <w:r w:rsidRPr="006A159D">
        <w:rPr>
          <w:rFonts w:ascii="Times New Roman" w:hAnsi="Times New Roman"/>
          <w:sz w:val="28"/>
          <w:szCs w:val="28"/>
          <w:lang w:val="uk-UA"/>
        </w:rPr>
        <w:t>обігу</w:t>
      </w:r>
      <w:r w:rsidRPr="006A159D">
        <w:rPr>
          <w:rFonts w:ascii="Times New Roman" w:hAnsi="Times New Roman"/>
          <w:sz w:val="28"/>
          <w:szCs w:val="28"/>
        </w:rPr>
        <w:t xml:space="preserve"> дебіторської заборгованості.</w:t>
      </w:r>
    </w:p>
    <w:p w:rsidR="006159BE" w:rsidRDefault="006159BE" w:rsidP="006159BE">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Для </w:t>
      </w:r>
      <w:r w:rsidR="00F705E5">
        <w:rPr>
          <w:rFonts w:ascii="Times New Roman" w:hAnsi="Times New Roman"/>
          <w:sz w:val="28"/>
          <w:szCs w:val="28"/>
          <w:lang w:val="uk-UA"/>
        </w:rPr>
        <w:t xml:space="preserve">ТОВ «Сільськогосподарське підприємство «Донбас Агро» </w:t>
      </w:r>
      <w:r>
        <w:rPr>
          <w:rFonts w:ascii="Times New Roman" w:hAnsi="Times New Roman"/>
          <w:sz w:val="28"/>
          <w:szCs w:val="28"/>
          <w:lang w:val="uk-UA"/>
        </w:rPr>
        <w:t>значення цих показників у відносному вираженні за період 20</w:t>
      </w:r>
      <w:r w:rsidR="00F705E5">
        <w:rPr>
          <w:rFonts w:ascii="Times New Roman" w:hAnsi="Times New Roman"/>
          <w:sz w:val="28"/>
          <w:szCs w:val="28"/>
          <w:lang w:val="uk-UA"/>
        </w:rPr>
        <w:t>12</w:t>
      </w:r>
      <w:r>
        <w:rPr>
          <w:rFonts w:ascii="Times New Roman" w:hAnsi="Times New Roman"/>
          <w:sz w:val="28"/>
          <w:szCs w:val="28"/>
          <w:lang w:val="uk-UA"/>
        </w:rPr>
        <w:t>-201</w:t>
      </w:r>
      <w:r w:rsidR="00F705E5">
        <w:rPr>
          <w:rFonts w:ascii="Times New Roman" w:hAnsi="Times New Roman"/>
          <w:sz w:val="28"/>
          <w:szCs w:val="28"/>
          <w:lang w:val="uk-UA"/>
        </w:rPr>
        <w:t>4</w:t>
      </w:r>
      <w:r>
        <w:rPr>
          <w:rFonts w:ascii="Times New Roman" w:hAnsi="Times New Roman"/>
          <w:sz w:val="28"/>
          <w:szCs w:val="28"/>
          <w:lang w:val="uk-UA"/>
        </w:rPr>
        <w:t xml:space="preserve"> р.р. такий:</w:t>
      </w:r>
    </w:p>
    <w:p w:rsidR="006159BE" w:rsidRDefault="006159BE" w:rsidP="006159BE">
      <w:pPr>
        <w:spacing w:after="0" w:line="360" w:lineRule="auto"/>
        <w:ind w:firstLine="851"/>
        <w:jc w:val="both"/>
        <w:rPr>
          <w:rFonts w:ascii="Times New Roman" w:hAnsi="Times New Roman"/>
          <w:sz w:val="28"/>
          <w:szCs w:val="28"/>
          <w:lang w:val="uk-UA"/>
        </w:rPr>
      </w:pPr>
      <w:r>
        <w:rPr>
          <w:rFonts w:ascii="Times New Roman" w:hAnsi="Times New Roman"/>
          <w:sz w:val="28"/>
          <w:szCs w:val="28"/>
          <w:lang w:val="en-US"/>
        </w:rPr>
        <w:t>h</w:t>
      </w:r>
      <w:r>
        <w:rPr>
          <w:rFonts w:ascii="Times New Roman" w:hAnsi="Times New Roman"/>
          <w:sz w:val="28"/>
          <w:szCs w:val="28"/>
          <w:lang w:val="uk-UA"/>
        </w:rPr>
        <w:t xml:space="preserve">1 = 8,84 (з табл. </w:t>
      </w:r>
      <w:r w:rsidR="00F705E5">
        <w:rPr>
          <w:rFonts w:ascii="Times New Roman" w:hAnsi="Times New Roman"/>
          <w:sz w:val="28"/>
          <w:szCs w:val="28"/>
          <w:lang w:val="uk-UA"/>
        </w:rPr>
        <w:t>2</w:t>
      </w:r>
      <w:r>
        <w:rPr>
          <w:rFonts w:ascii="Times New Roman" w:hAnsi="Times New Roman"/>
          <w:sz w:val="28"/>
          <w:szCs w:val="28"/>
          <w:lang w:val="uk-UA"/>
        </w:rPr>
        <w:t xml:space="preserve">.1) - </w:t>
      </w:r>
      <w:r w:rsidRPr="006A159D">
        <w:rPr>
          <w:rFonts w:ascii="Times New Roman" w:hAnsi="Times New Roman"/>
          <w:sz w:val="28"/>
          <w:szCs w:val="28"/>
        </w:rPr>
        <w:t xml:space="preserve">темп </w:t>
      </w:r>
      <w:r w:rsidRPr="006A159D">
        <w:rPr>
          <w:rFonts w:ascii="Times New Roman" w:hAnsi="Times New Roman"/>
          <w:sz w:val="28"/>
          <w:szCs w:val="28"/>
          <w:lang w:val="uk-UA"/>
        </w:rPr>
        <w:t>з</w:t>
      </w:r>
      <w:r w:rsidRPr="006A159D">
        <w:rPr>
          <w:rFonts w:ascii="Times New Roman" w:hAnsi="Times New Roman"/>
          <w:sz w:val="28"/>
          <w:szCs w:val="28"/>
        </w:rPr>
        <w:t>роста</w:t>
      </w:r>
      <w:r w:rsidRPr="006A159D">
        <w:rPr>
          <w:rFonts w:ascii="Times New Roman" w:hAnsi="Times New Roman"/>
          <w:sz w:val="28"/>
          <w:szCs w:val="28"/>
          <w:lang w:val="uk-UA"/>
        </w:rPr>
        <w:t>ння</w:t>
      </w:r>
      <w:r w:rsidRPr="006A159D">
        <w:rPr>
          <w:rFonts w:ascii="Times New Roman" w:hAnsi="Times New Roman"/>
          <w:sz w:val="28"/>
          <w:szCs w:val="28"/>
        </w:rPr>
        <w:t xml:space="preserve"> валово</w:t>
      </w:r>
      <w:r w:rsidRPr="006A159D">
        <w:rPr>
          <w:rFonts w:ascii="Times New Roman" w:hAnsi="Times New Roman"/>
          <w:sz w:val="28"/>
          <w:szCs w:val="28"/>
          <w:lang w:val="uk-UA"/>
        </w:rPr>
        <w:t>го</w:t>
      </w:r>
      <w:r w:rsidRPr="006A159D">
        <w:rPr>
          <w:rFonts w:ascii="Times New Roman" w:hAnsi="Times New Roman"/>
          <w:sz w:val="28"/>
          <w:szCs w:val="28"/>
        </w:rPr>
        <w:t xml:space="preserve"> приб</w:t>
      </w:r>
      <w:r w:rsidRPr="006A159D">
        <w:rPr>
          <w:rFonts w:ascii="Times New Roman" w:hAnsi="Times New Roman"/>
          <w:sz w:val="28"/>
          <w:szCs w:val="28"/>
          <w:lang w:val="uk-UA"/>
        </w:rPr>
        <w:t>утку</w:t>
      </w:r>
      <w:r w:rsidR="008F008E">
        <w:rPr>
          <w:rFonts w:ascii="Times New Roman" w:hAnsi="Times New Roman"/>
          <w:sz w:val="28"/>
          <w:szCs w:val="28"/>
          <w:lang w:val="uk-UA"/>
        </w:rPr>
        <w:t>;</w:t>
      </w:r>
    </w:p>
    <w:p w:rsidR="006159BE" w:rsidRDefault="006159BE" w:rsidP="006159BE">
      <w:pPr>
        <w:spacing w:after="0" w:line="360" w:lineRule="auto"/>
        <w:ind w:firstLine="851"/>
        <w:jc w:val="both"/>
        <w:rPr>
          <w:rFonts w:ascii="Times New Roman" w:hAnsi="Times New Roman"/>
          <w:sz w:val="28"/>
          <w:szCs w:val="28"/>
          <w:lang w:val="uk-UA"/>
        </w:rPr>
      </w:pPr>
      <w:r w:rsidRPr="00941ED0">
        <w:rPr>
          <w:rFonts w:ascii="Times New Roman" w:hAnsi="Times New Roman"/>
          <w:sz w:val="28"/>
          <w:szCs w:val="28"/>
          <w:lang w:val="en-US"/>
        </w:rPr>
        <w:t>h</w:t>
      </w:r>
      <w:r w:rsidRPr="00941ED0">
        <w:rPr>
          <w:rFonts w:ascii="Times New Roman" w:hAnsi="Times New Roman"/>
          <w:sz w:val="28"/>
          <w:szCs w:val="28"/>
          <w:lang w:val="uk-UA"/>
        </w:rPr>
        <w:t>2 = 1,0</w:t>
      </w:r>
      <w:r w:rsidR="008F008E" w:rsidRPr="00941ED0">
        <w:rPr>
          <w:rFonts w:ascii="Times New Roman" w:hAnsi="Times New Roman"/>
          <w:sz w:val="28"/>
          <w:szCs w:val="28"/>
          <w:lang w:val="uk-UA"/>
        </w:rPr>
        <w:t>7</w:t>
      </w:r>
      <w:r w:rsidRPr="00941ED0">
        <w:rPr>
          <w:rFonts w:ascii="Times New Roman" w:hAnsi="Times New Roman"/>
          <w:sz w:val="28"/>
          <w:szCs w:val="28"/>
          <w:lang w:val="uk-UA"/>
        </w:rPr>
        <w:t xml:space="preserve"> (з табл. </w:t>
      </w:r>
      <w:r w:rsidR="00F705E5" w:rsidRPr="00941ED0">
        <w:rPr>
          <w:rFonts w:ascii="Times New Roman" w:hAnsi="Times New Roman"/>
          <w:sz w:val="28"/>
          <w:szCs w:val="28"/>
          <w:lang w:val="uk-UA"/>
        </w:rPr>
        <w:t>2</w:t>
      </w:r>
      <w:r w:rsidRPr="00941ED0">
        <w:rPr>
          <w:rFonts w:ascii="Times New Roman" w:hAnsi="Times New Roman"/>
          <w:sz w:val="28"/>
          <w:szCs w:val="28"/>
          <w:lang w:val="uk-UA"/>
        </w:rPr>
        <w:t xml:space="preserve">.1) - </w:t>
      </w:r>
      <w:r w:rsidRPr="00941ED0">
        <w:rPr>
          <w:rFonts w:ascii="Times New Roman" w:hAnsi="Times New Roman"/>
          <w:sz w:val="28"/>
          <w:szCs w:val="28"/>
        </w:rPr>
        <w:t xml:space="preserve">темп </w:t>
      </w:r>
      <w:r w:rsidRPr="00941ED0">
        <w:rPr>
          <w:rFonts w:ascii="Times New Roman" w:hAnsi="Times New Roman"/>
          <w:sz w:val="28"/>
          <w:szCs w:val="28"/>
          <w:lang w:val="uk-UA"/>
        </w:rPr>
        <w:t>з</w:t>
      </w:r>
      <w:r w:rsidRPr="00941ED0">
        <w:rPr>
          <w:rFonts w:ascii="Times New Roman" w:hAnsi="Times New Roman"/>
          <w:sz w:val="28"/>
          <w:szCs w:val="28"/>
        </w:rPr>
        <w:t>роста</w:t>
      </w:r>
      <w:r w:rsidRPr="00941ED0">
        <w:rPr>
          <w:rFonts w:ascii="Times New Roman" w:hAnsi="Times New Roman"/>
          <w:sz w:val="28"/>
          <w:szCs w:val="28"/>
          <w:lang w:val="uk-UA"/>
        </w:rPr>
        <w:t>ння</w:t>
      </w:r>
      <w:r w:rsidRPr="00941ED0">
        <w:rPr>
          <w:rFonts w:ascii="Times New Roman" w:hAnsi="Times New Roman"/>
          <w:sz w:val="28"/>
          <w:szCs w:val="28"/>
        </w:rPr>
        <w:t xml:space="preserve"> чис</w:t>
      </w:r>
      <w:r w:rsidRPr="00941ED0">
        <w:rPr>
          <w:rFonts w:ascii="Times New Roman" w:hAnsi="Times New Roman"/>
          <w:sz w:val="28"/>
          <w:szCs w:val="28"/>
          <w:lang w:val="uk-UA"/>
        </w:rPr>
        <w:t>е</w:t>
      </w:r>
      <w:r w:rsidRPr="00941ED0">
        <w:rPr>
          <w:rFonts w:ascii="Times New Roman" w:hAnsi="Times New Roman"/>
          <w:sz w:val="28"/>
          <w:szCs w:val="28"/>
        </w:rPr>
        <w:t>л</w:t>
      </w:r>
      <w:r w:rsidRPr="00941ED0">
        <w:rPr>
          <w:rFonts w:ascii="Times New Roman" w:hAnsi="Times New Roman"/>
          <w:sz w:val="28"/>
          <w:szCs w:val="28"/>
          <w:lang w:val="uk-UA"/>
        </w:rPr>
        <w:t>ь</w:t>
      </w:r>
      <w:r w:rsidRPr="00941ED0">
        <w:rPr>
          <w:rFonts w:ascii="Times New Roman" w:hAnsi="Times New Roman"/>
          <w:sz w:val="28"/>
          <w:szCs w:val="28"/>
        </w:rPr>
        <w:t>ност</w:t>
      </w:r>
      <w:r w:rsidRPr="00941ED0">
        <w:rPr>
          <w:rFonts w:ascii="Times New Roman" w:hAnsi="Times New Roman"/>
          <w:sz w:val="28"/>
          <w:szCs w:val="28"/>
          <w:lang w:val="uk-UA"/>
        </w:rPr>
        <w:t>і</w:t>
      </w:r>
      <w:r w:rsidRPr="00941ED0">
        <w:rPr>
          <w:rFonts w:ascii="Times New Roman" w:hAnsi="Times New Roman"/>
          <w:sz w:val="28"/>
          <w:szCs w:val="28"/>
        </w:rPr>
        <w:t xml:space="preserve"> персонал</w:t>
      </w:r>
      <w:r w:rsidRPr="00941ED0">
        <w:rPr>
          <w:rFonts w:ascii="Times New Roman" w:hAnsi="Times New Roman"/>
          <w:sz w:val="28"/>
          <w:szCs w:val="28"/>
          <w:lang w:val="uk-UA"/>
        </w:rPr>
        <w:t>у</w:t>
      </w:r>
      <w:r w:rsidR="008F008E" w:rsidRPr="00941ED0">
        <w:rPr>
          <w:rFonts w:ascii="Times New Roman" w:hAnsi="Times New Roman"/>
          <w:sz w:val="28"/>
          <w:szCs w:val="28"/>
          <w:lang w:val="uk-UA"/>
        </w:rPr>
        <w:t>;</w:t>
      </w:r>
    </w:p>
    <w:p w:rsidR="006159BE" w:rsidRPr="004045DE" w:rsidRDefault="006159BE" w:rsidP="006159BE">
      <w:pPr>
        <w:spacing w:after="0" w:line="360" w:lineRule="auto"/>
        <w:ind w:firstLine="851"/>
        <w:jc w:val="both"/>
        <w:rPr>
          <w:rFonts w:ascii="Times New Roman" w:hAnsi="Times New Roman"/>
          <w:sz w:val="28"/>
          <w:szCs w:val="28"/>
        </w:rPr>
      </w:pPr>
      <w:r w:rsidRPr="00941ED0">
        <w:rPr>
          <w:rFonts w:ascii="Times New Roman" w:hAnsi="Times New Roman"/>
          <w:sz w:val="28"/>
          <w:szCs w:val="28"/>
          <w:lang w:val="en-US"/>
        </w:rPr>
        <w:t>h</w:t>
      </w:r>
      <w:r w:rsidRPr="00941ED0">
        <w:rPr>
          <w:rFonts w:ascii="Times New Roman" w:hAnsi="Times New Roman"/>
          <w:sz w:val="28"/>
          <w:szCs w:val="28"/>
          <w:lang w:val="uk-UA"/>
        </w:rPr>
        <w:t xml:space="preserve">3 = </w:t>
      </w:r>
      <w:r w:rsidRPr="00941ED0">
        <w:rPr>
          <w:rFonts w:ascii="Times New Roman" w:hAnsi="Times New Roman"/>
          <w:sz w:val="28"/>
          <w:szCs w:val="28"/>
        </w:rPr>
        <w:t>0,</w:t>
      </w:r>
      <w:r w:rsidR="00C262EB">
        <w:rPr>
          <w:rFonts w:ascii="Times New Roman" w:hAnsi="Times New Roman"/>
          <w:sz w:val="28"/>
          <w:szCs w:val="28"/>
          <w:lang w:val="uk-UA"/>
        </w:rPr>
        <w:t>75</w:t>
      </w:r>
      <w:r w:rsidRPr="00941ED0">
        <w:rPr>
          <w:rFonts w:ascii="Times New Roman" w:hAnsi="Times New Roman"/>
          <w:sz w:val="28"/>
          <w:szCs w:val="28"/>
          <w:lang w:val="uk-UA"/>
        </w:rPr>
        <w:t xml:space="preserve"> </w:t>
      </w:r>
      <w:r w:rsidRPr="00C262EB">
        <w:rPr>
          <w:rFonts w:ascii="Times New Roman" w:hAnsi="Times New Roman"/>
          <w:sz w:val="28"/>
          <w:szCs w:val="28"/>
          <w:lang w:val="uk-UA"/>
        </w:rPr>
        <w:t xml:space="preserve">(з табл. </w:t>
      </w:r>
      <w:r w:rsidR="00F705E5" w:rsidRPr="00C262EB">
        <w:rPr>
          <w:rFonts w:ascii="Times New Roman" w:hAnsi="Times New Roman"/>
          <w:sz w:val="28"/>
          <w:szCs w:val="28"/>
          <w:lang w:val="uk-UA"/>
        </w:rPr>
        <w:t>2</w:t>
      </w:r>
      <w:r w:rsidRPr="00C262EB">
        <w:rPr>
          <w:rFonts w:ascii="Times New Roman" w:hAnsi="Times New Roman"/>
          <w:sz w:val="28"/>
          <w:szCs w:val="28"/>
          <w:lang w:val="uk-UA"/>
        </w:rPr>
        <w:t>.1</w:t>
      </w:r>
      <w:r w:rsidR="00C262EB">
        <w:rPr>
          <w:rFonts w:ascii="Times New Roman" w:hAnsi="Times New Roman"/>
          <w:sz w:val="28"/>
          <w:szCs w:val="28"/>
          <w:lang w:val="uk-UA"/>
        </w:rPr>
        <w:t>5</w:t>
      </w:r>
      <w:r w:rsidRPr="00C262EB">
        <w:rPr>
          <w:rFonts w:ascii="Times New Roman" w:hAnsi="Times New Roman"/>
          <w:sz w:val="28"/>
          <w:szCs w:val="28"/>
          <w:lang w:val="uk-UA"/>
        </w:rPr>
        <w:t>) -</w:t>
      </w:r>
      <w:r w:rsidRPr="00941ED0">
        <w:rPr>
          <w:rFonts w:ascii="Times New Roman" w:hAnsi="Times New Roman"/>
          <w:sz w:val="28"/>
          <w:szCs w:val="28"/>
          <w:lang w:val="uk-UA"/>
        </w:rPr>
        <w:t xml:space="preserve"> </w:t>
      </w:r>
      <w:r w:rsidRPr="00941ED0">
        <w:rPr>
          <w:rFonts w:ascii="Times New Roman" w:hAnsi="Times New Roman"/>
          <w:sz w:val="28"/>
          <w:szCs w:val="28"/>
        </w:rPr>
        <w:t xml:space="preserve">темп </w:t>
      </w:r>
      <w:r w:rsidRPr="00941ED0">
        <w:rPr>
          <w:rFonts w:ascii="Times New Roman" w:hAnsi="Times New Roman"/>
          <w:sz w:val="28"/>
          <w:szCs w:val="28"/>
          <w:lang w:val="uk-UA"/>
        </w:rPr>
        <w:t>з</w:t>
      </w:r>
      <w:r w:rsidRPr="00941ED0">
        <w:rPr>
          <w:rFonts w:ascii="Times New Roman" w:hAnsi="Times New Roman"/>
          <w:sz w:val="28"/>
          <w:szCs w:val="28"/>
        </w:rPr>
        <w:t>роста</w:t>
      </w:r>
      <w:r w:rsidRPr="00941ED0">
        <w:rPr>
          <w:rFonts w:ascii="Times New Roman" w:hAnsi="Times New Roman"/>
          <w:sz w:val="28"/>
          <w:szCs w:val="28"/>
          <w:lang w:val="uk-UA"/>
        </w:rPr>
        <w:t>ння</w:t>
      </w:r>
      <w:r w:rsidRPr="00941ED0">
        <w:rPr>
          <w:rFonts w:ascii="Times New Roman" w:hAnsi="Times New Roman"/>
          <w:sz w:val="28"/>
          <w:szCs w:val="28"/>
        </w:rPr>
        <w:t xml:space="preserve"> тривал</w:t>
      </w:r>
      <w:r w:rsidRPr="00941ED0">
        <w:rPr>
          <w:rFonts w:ascii="Times New Roman" w:hAnsi="Times New Roman"/>
          <w:sz w:val="28"/>
          <w:szCs w:val="28"/>
          <w:lang w:val="uk-UA"/>
        </w:rPr>
        <w:t>о</w:t>
      </w:r>
      <w:r w:rsidRPr="00941ED0">
        <w:rPr>
          <w:rFonts w:ascii="Times New Roman" w:hAnsi="Times New Roman"/>
          <w:sz w:val="28"/>
          <w:szCs w:val="28"/>
        </w:rPr>
        <w:t>сті</w:t>
      </w:r>
      <w:r w:rsidRPr="006A159D">
        <w:rPr>
          <w:rFonts w:ascii="Times New Roman" w:hAnsi="Times New Roman"/>
          <w:sz w:val="28"/>
          <w:szCs w:val="28"/>
        </w:rPr>
        <w:t xml:space="preserve"> </w:t>
      </w:r>
      <w:r w:rsidRPr="006A159D">
        <w:rPr>
          <w:rFonts w:ascii="Times New Roman" w:hAnsi="Times New Roman"/>
          <w:sz w:val="28"/>
          <w:szCs w:val="28"/>
          <w:lang w:val="uk-UA"/>
        </w:rPr>
        <w:t>обігу</w:t>
      </w:r>
      <w:r w:rsidRPr="006A159D">
        <w:rPr>
          <w:rFonts w:ascii="Times New Roman" w:hAnsi="Times New Roman"/>
          <w:sz w:val="28"/>
          <w:szCs w:val="28"/>
        </w:rPr>
        <w:t xml:space="preserve"> дебіторської заборгованості.</w:t>
      </w:r>
    </w:p>
    <w:p w:rsidR="006159BE" w:rsidRDefault="006159BE" w:rsidP="006159BE">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вищенаведена нерівність для </w:t>
      </w:r>
      <w:r w:rsidR="00F705E5">
        <w:rPr>
          <w:rFonts w:ascii="Times New Roman" w:hAnsi="Times New Roman"/>
          <w:sz w:val="28"/>
          <w:szCs w:val="28"/>
          <w:lang w:val="uk-UA"/>
        </w:rPr>
        <w:t xml:space="preserve">ТОВ «Сільськогосподарське підприємство «Донбас Агро» </w:t>
      </w:r>
      <w:r>
        <w:rPr>
          <w:rFonts w:ascii="Times New Roman" w:hAnsi="Times New Roman"/>
          <w:sz w:val="28"/>
          <w:szCs w:val="28"/>
          <w:lang w:val="uk-UA"/>
        </w:rPr>
        <w:t xml:space="preserve">виконується. </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rPr>
        <w:t>Дотримання вказаного порядку свідчить про ефективність управління підприємством</w:t>
      </w:r>
      <w:r>
        <w:rPr>
          <w:rFonts w:ascii="Times New Roman" w:hAnsi="Times New Roman"/>
          <w:sz w:val="28"/>
          <w:szCs w:val="28"/>
          <w:lang w:val="uk-UA"/>
        </w:rPr>
        <w:t xml:space="preserve"> </w:t>
      </w:r>
      <w:r w:rsidRPr="006A159D">
        <w:rPr>
          <w:rFonts w:ascii="Times New Roman" w:hAnsi="Times New Roman"/>
          <w:sz w:val="28"/>
          <w:szCs w:val="28"/>
        </w:rPr>
        <w:t xml:space="preserve"> -</w:t>
      </w:r>
      <w:r>
        <w:rPr>
          <w:rFonts w:ascii="Times New Roman" w:hAnsi="Times New Roman"/>
          <w:sz w:val="28"/>
          <w:szCs w:val="28"/>
          <w:lang w:val="uk-UA"/>
        </w:rPr>
        <w:t xml:space="preserve"> </w:t>
      </w:r>
      <w:r w:rsidRPr="006A159D">
        <w:rPr>
          <w:rFonts w:ascii="Times New Roman" w:hAnsi="Times New Roman"/>
          <w:sz w:val="28"/>
          <w:szCs w:val="28"/>
        </w:rPr>
        <w:t xml:space="preserve"> його порушення говорить про наявність проблем. Так, зміна порядку в сусідніх показниках нерівності вказує на наявні окремі недоліки в діяльності менеджерів і, як наслідок, недосягнення бажаних результатів, оскільки є порушення в господарському </w:t>
      </w:r>
      <w:r w:rsidRPr="006A159D">
        <w:rPr>
          <w:rFonts w:ascii="Times New Roman" w:hAnsi="Times New Roman"/>
          <w:sz w:val="28"/>
          <w:szCs w:val="28"/>
          <w:lang w:val="uk-UA"/>
        </w:rPr>
        <w:t>обігу</w:t>
      </w:r>
      <w:r w:rsidRPr="006A159D">
        <w:rPr>
          <w:rFonts w:ascii="Times New Roman" w:hAnsi="Times New Roman"/>
          <w:sz w:val="28"/>
          <w:szCs w:val="28"/>
        </w:rPr>
        <w:t xml:space="preserve">, які позначаються на </w:t>
      </w:r>
      <w:r w:rsidRPr="006A159D">
        <w:rPr>
          <w:rFonts w:ascii="Times New Roman" w:hAnsi="Times New Roman"/>
          <w:sz w:val="28"/>
          <w:szCs w:val="28"/>
          <w:lang w:val="uk-UA"/>
        </w:rPr>
        <w:t>кінцевому</w:t>
      </w:r>
      <w:r>
        <w:rPr>
          <w:rFonts w:ascii="Times New Roman" w:hAnsi="Times New Roman"/>
          <w:sz w:val="28"/>
          <w:szCs w:val="28"/>
          <w:lang w:val="uk-UA"/>
        </w:rPr>
        <w:t xml:space="preserve"> </w:t>
      </w:r>
      <w:r w:rsidRPr="006A159D">
        <w:rPr>
          <w:rFonts w:ascii="Times New Roman" w:hAnsi="Times New Roman"/>
          <w:sz w:val="28"/>
          <w:szCs w:val="28"/>
          <w:lang w:val="uk-UA"/>
        </w:rPr>
        <w:t>результаті функціонування бізнесу</w:t>
      </w:r>
      <w:r w:rsidRPr="006A159D">
        <w:rPr>
          <w:rFonts w:ascii="Times New Roman" w:hAnsi="Times New Roman"/>
          <w:sz w:val="28"/>
          <w:szCs w:val="28"/>
        </w:rPr>
        <w:t xml:space="preserve"> підприємства.</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rPr>
        <w:lastRenderedPageBreak/>
        <w:t>Таким чином, непорівнянні в статиці показники, стають порівнянними в динаміці. Більш того, в динаміці темпові характеристики системи мають деякий природний порядок, можуть бути проранж</w:t>
      </w:r>
      <w:r w:rsidRPr="006A159D">
        <w:rPr>
          <w:rFonts w:ascii="Times New Roman" w:hAnsi="Times New Roman"/>
          <w:sz w:val="28"/>
          <w:szCs w:val="28"/>
          <w:lang w:val="uk-UA"/>
        </w:rPr>
        <w:t>и</w:t>
      </w:r>
      <w:r w:rsidRPr="006A159D">
        <w:rPr>
          <w:rFonts w:ascii="Times New Roman" w:hAnsi="Times New Roman"/>
          <w:sz w:val="28"/>
          <w:szCs w:val="28"/>
        </w:rPr>
        <w:t>рован</w:t>
      </w:r>
      <w:r w:rsidRPr="006A159D">
        <w:rPr>
          <w:rFonts w:ascii="Times New Roman" w:hAnsi="Times New Roman"/>
          <w:sz w:val="28"/>
          <w:szCs w:val="28"/>
          <w:lang w:val="uk-UA"/>
        </w:rPr>
        <w:t>і</w:t>
      </w:r>
      <w:r w:rsidRPr="006A159D">
        <w:rPr>
          <w:rFonts w:ascii="Times New Roman" w:hAnsi="Times New Roman"/>
          <w:sz w:val="28"/>
          <w:szCs w:val="28"/>
        </w:rPr>
        <w:t xml:space="preserve"> і </w:t>
      </w:r>
      <w:r w:rsidRPr="006A159D">
        <w:rPr>
          <w:rFonts w:ascii="Times New Roman" w:hAnsi="Times New Roman"/>
          <w:sz w:val="28"/>
          <w:szCs w:val="28"/>
          <w:lang w:val="uk-UA"/>
        </w:rPr>
        <w:t>співставлені</w:t>
      </w:r>
      <w:r w:rsidRPr="006A159D">
        <w:rPr>
          <w:rFonts w:ascii="Times New Roman" w:hAnsi="Times New Roman"/>
          <w:sz w:val="28"/>
          <w:szCs w:val="28"/>
        </w:rPr>
        <w:t xml:space="preserve"> відносно один одного.</w:t>
      </w:r>
      <w:r w:rsidRPr="006A159D">
        <w:rPr>
          <w:rFonts w:ascii="Times New Roman" w:hAnsi="Times New Roman"/>
          <w:sz w:val="28"/>
          <w:szCs w:val="28"/>
          <w:lang w:val="uk-UA"/>
        </w:rPr>
        <w:t xml:space="preserve"> Завдяки реалізації принципів динамічної порівнянності і динамічної підпорядкованності, розглядаючи деяку цілісну виробничу систему, можна зіставити результати (показники) господарської діяльності аналізованого підприємства:</w:t>
      </w:r>
    </w:p>
    <w:p w:rsidR="006159BE" w:rsidRPr="006A159D" w:rsidRDefault="006159BE" w:rsidP="006159BE">
      <w:pPr>
        <w:spacing w:after="0" w:line="360" w:lineRule="auto"/>
        <w:ind w:firstLine="851"/>
        <w:jc w:val="both"/>
        <w:rPr>
          <w:rFonts w:ascii="Times New Roman" w:hAnsi="Times New Roman"/>
          <w:sz w:val="28"/>
          <w:szCs w:val="28"/>
        </w:rPr>
      </w:pPr>
      <w:r w:rsidRPr="006A159D">
        <w:rPr>
          <w:rFonts w:ascii="Times New Roman" w:hAnsi="Times New Roman"/>
          <w:sz w:val="28"/>
          <w:szCs w:val="28"/>
        </w:rPr>
        <w:t>із загальноприйнятими нормами для оцінки ефективності управління ресурсами;</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rPr>
        <w:t>з аналогічними даними за попередні роки для вивчення тенденцій поліпшення або погіршення економічного стану підприємства;</w:t>
      </w:r>
    </w:p>
    <w:p w:rsidR="006159BE" w:rsidRPr="006A159D" w:rsidRDefault="006159BE" w:rsidP="006159BE">
      <w:pPr>
        <w:spacing w:after="0" w:line="360" w:lineRule="auto"/>
        <w:ind w:firstLine="851"/>
        <w:jc w:val="both"/>
        <w:rPr>
          <w:rFonts w:ascii="Times New Roman" w:hAnsi="Times New Roman"/>
          <w:sz w:val="28"/>
          <w:szCs w:val="28"/>
        </w:rPr>
      </w:pPr>
      <w:r w:rsidRPr="006A159D">
        <w:rPr>
          <w:rFonts w:ascii="Times New Roman" w:hAnsi="Times New Roman"/>
          <w:sz w:val="28"/>
          <w:szCs w:val="28"/>
        </w:rPr>
        <w:t>з аналогічними даними інших підприємств, що дозволяє виявити його можливості;</w:t>
      </w:r>
    </w:p>
    <w:p w:rsidR="006159BE" w:rsidRPr="006A159D" w:rsidRDefault="006159BE" w:rsidP="006159BE">
      <w:pPr>
        <w:spacing w:after="0" w:line="360" w:lineRule="auto"/>
        <w:ind w:firstLine="851"/>
        <w:jc w:val="both"/>
        <w:rPr>
          <w:rFonts w:ascii="Times New Roman" w:hAnsi="Times New Roman"/>
          <w:sz w:val="28"/>
          <w:szCs w:val="28"/>
        </w:rPr>
      </w:pPr>
      <w:r w:rsidRPr="006A159D">
        <w:rPr>
          <w:rFonts w:ascii="Times New Roman" w:hAnsi="Times New Roman"/>
          <w:sz w:val="28"/>
          <w:szCs w:val="28"/>
        </w:rPr>
        <w:t>з різними неоднорідними показниками аналізованого підприємства усередині того ж тимчасового інтервалу.</w:t>
      </w:r>
    </w:p>
    <w:p w:rsidR="006159BE" w:rsidRPr="006A159D" w:rsidRDefault="006159BE" w:rsidP="004653D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rPr>
        <w:t xml:space="preserve">Розвиток підприємства адекватно описується динамічною моделлю, в якій різні </w:t>
      </w:r>
      <w:r>
        <w:rPr>
          <w:rFonts w:ascii="Times New Roman" w:hAnsi="Times New Roman"/>
          <w:sz w:val="28"/>
          <w:szCs w:val="28"/>
          <w:lang w:val="uk-UA"/>
        </w:rPr>
        <w:t>частков</w:t>
      </w:r>
      <w:r w:rsidRPr="006A159D">
        <w:rPr>
          <w:rFonts w:ascii="Times New Roman" w:hAnsi="Times New Roman"/>
          <w:sz w:val="28"/>
          <w:szCs w:val="28"/>
        </w:rPr>
        <w:t>і характеристики повинні знаходитися в певній підпорядкованності</w:t>
      </w:r>
      <w:r w:rsidRPr="006A159D">
        <w:rPr>
          <w:rFonts w:ascii="Times New Roman" w:hAnsi="Times New Roman"/>
          <w:sz w:val="28"/>
          <w:szCs w:val="28"/>
          <w:lang w:val="uk-UA"/>
        </w:rPr>
        <w:t xml:space="preserve">. </w:t>
      </w:r>
      <w:r w:rsidRPr="006A159D">
        <w:rPr>
          <w:rFonts w:ascii="Times New Roman" w:hAnsi="Times New Roman"/>
          <w:sz w:val="28"/>
          <w:szCs w:val="28"/>
        </w:rPr>
        <w:t>Нормативний (еталонний) порядок співвідношення динаміки показників</w:t>
      </w:r>
      <w:r w:rsidRPr="006A159D">
        <w:rPr>
          <w:rFonts w:ascii="Times New Roman" w:hAnsi="Times New Roman"/>
          <w:sz w:val="28"/>
          <w:szCs w:val="28"/>
          <w:lang w:val="uk-UA"/>
        </w:rPr>
        <w:t xml:space="preserve"> наступний:</w:t>
      </w:r>
    </w:p>
    <w:p w:rsidR="006159BE" w:rsidRPr="006A159D" w:rsidRDefault="006159BE" w:rsidP="00836DE0">
      <w:pPr>
        <w:pStyle w:val="a5"/>
        <w:numPr>
          <w:ilvl w:val="0"/>
          <w:numId w:val="6"/>
        </w:numPr>
        <w:spacing w:after="120" w:line="360" w:lineRule="auto"/>
        <w:ind w:left="0" w:firstLine="851"/>
        <w:contextualSpacing/>
        <w:jc w:val="both"/>
        <w:rPr>
          <w:rFonts w:ascii="Times New Roman" w:hAnsi="Times New Roman"/>
          <w:sz w:val="28"/>
          <w:szCs w:val="28"/>
          <w:lang w:val="uk-UA"/>
        </w:rPr>
      </w:pPr>
      <w:r w:rsidRPr="006A159D">
        <w:rPr>
          <w:rFonts w:ascii="Times New Roman" w:hAnsi="Times New Roman"/>
          <w:sz w:val="28"/>
          <w:szCs w:val="28"/>
          <w:lang w:val="uk-UA"/>
        </w:rPr>
        <w:t>відносно показників ліквідності:</w:t>
      </w:r>
    </w:p>
    <w:p w:rsidR="006159BE" w:rsidRPr="006A159D" w:rsidRDefault="006159BE" w:rsidP="004653DE">
      <w:pPr>
        <w:pStyle w:val="a5"/>
        <w:spacing w:after="120" w:line="360" w:lineRule="auto"/>
        <w:ind w:left="0" w:firstLine="851"/>
        <w:jc w:val="right"/>
        <w:rPr>
          <w:rFonts w:ascii="Times New Roman" w:hAnsi="Times New Roman"/>
          <w:iCs/>
          <w:sz w:val="28"/>
          <w:szCs w:val="28"/>
          <w:lang w:val="uk-UA"/>
        </w:rPr>
      </w:pPr>
      <w:r w:rsidRPr="006A159D">
        <w:rPr>
          <w:rFonts w:ascii="Times New Roman" w:hAnsi="Times New Roman"/>
          <w:iCs/>
          <w:sz w:val="28"/>
          <w:szCs w:val="28"/>
          <w:lang w:val="uk-UA"/>
        </w:rPr>
        <w:t>1 &lt;</w:t>
      </w:r>
      <w:r>
        <w:rPr>
          <w:rFonts w:ascii="Times New Roman" w:hAnsi="Times New Roman"/>
          <w:iCs/>
          <w:sz w:val="28"/>
          <w:szCs w:val="28"/>
          <w:lang w:val="uk-UA"/>
        </w:rPr>
        <w:t xml:space="preserve"> </w:t>
      </w: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ЗЛ</w:t>
      </w:r>
      <w:r w:rsidRPr="006A159D">
        <w:rPr>
          <w:rFonts w:ascii="Times New Roman" w:hAnsi="Times New Roman"/>
          <w:iCs/>
          <w:sz w:val="28"/>
          <w:szCs w:val="28"/>
          <w:lang w:val="uk-UA"/>
        </w:rPr>
        <w:t>) &lt;</w:t>
      </w:r>
      <w:r>
        <w:rPr>
          <w:rFonts w:ascii="Times New Roman" w:hAnsi="Times New Roman"/>
          <w:iCs/>
          <w:sz w:val="28"/>
          <w:szCs w:val="28"/>
          <w:lang w:val="uk-UA"/>
        </w:rPr>
        <w:t xml:space="preserve"> </w:t>
      </w: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ТЛ</w:t>
      </w:r>
      <w:r w:rsidRPr="006A159D">
        <w:rPr>
          <w:rFonts w:ascii="Times New Roman" w:hAnsi="Times New Roman"/>
          <w:iCs/>
          <w:sz w:val="28"/>
          <w:szCs w:val="28"/>
          <w:lang w:val="uk-UA"/>
        </w:rPr>
        <w:t>) &lt;</w:t>
      </w: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АЛ</w:t>
      </w:r>
      <w:r w:rsidRPr="006A159D">
        <w:rPr>
          <w:rFonts w:ascii="Times New Roman" w:hAnsi="Times New Roman"/>
          <w:iCs/>
          <w:sz w:val="28"/>
          <w:szCs w:val="28"/>
          <w:lang w:val="uk-UA"/>
        </w:rPr>
        <w:t>),                               (3.</w:t>
      </w:r>
      <w:r w:rsidR="00941ED0">
        <w:rPr>
          <w:rFonts w:ascii="Times New Roman" w:hAnsi="Times New Roman"/>
          <w:iCs/>
          <w:sz w:val="28"/>
          <w:szCs w:val="28"/>
          <w:lang w:val="uk-UA"/>
        </w:rPr>
        <w:t>3</w:t>
      </w:r>
      <w:r w:rsidRPr="006A159D">
        <w:rPr>
          <w:rFonts w:ascii="Times New Roman" w:hAnsi="Times New Roman"/>
          <w:iCs/>
          <w:sz w:val="28"/>
          <w:szCs w:val="28"/>
          <w:lang w:val="uk-UA"/>
        </w:rPr>
        <w:t>)</w:t>
      </w:r>
    </w:p>
    <w:p w:rsidR="006159BE" w:rsidRPr="006A159D" w:rsidRDefault="006159BE" w:rsidP="004653DE">
      <w:pPr>
        <w:spacing w:after="0" w:line="360" w:lineRule="auto"/>
        <w:ind w:firstLine="851"/>
        <w:jc w:val="both"/>
        <w:rPr>
          <w:rFonts w:ascii="Times New Roman" w:hAnsi="Times New Roman"/>
          <w:iCs/>
          <w:sz w:val="28"/>
          <w:szCs w:val="28"/>
          <w:lang w:val="uk-UA"/>
        </w:rPr>
      </w:pPr>
      <w:r w:rsidRPr="006A159D">
        <w:rPr>
          <w:rFonts w:ascii="Times New Roman" w:hAnsi="Times New Roman"/>
          <w:iCs/>
          <w:sz w:val="28"/>
          <w:szCs w:val="28"/>
          <w:lang w:val="uk-UA"/>
        </w:rPr>
        <w:t xml:space="preserve">де </w:t>
      </w:r>
      <w:r w:rsidRPr="006A159D">
        <w:rPr>
          <w:rFonts w:ascii="Times New Roman" w:hAnsi="Times New Roman"/>
          <w:iCs/>
          <w:sz w:val="28"/>
          <w:szCs w:val="28"/>
          <w:lang w:val="en-US"/>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АЛ</w:t>
      </w:r>
      <w:r w:rsidRPr="006A159D">
        <w:rPr>
          <w:rFonts w:ascii="Times New Roman" w:hAnsi="Times New Roman"/>
          <w:iCs/>
          <w:sz w:val="28"/>
          <w:szCs w:val="28"/>
          <w:lang w:val="uk-UA"/>
        </w:rPr>
        <w:t>) – темп зміни коефіцієнта абсолютній ліквідності</w:t>
      </w:r>
      <w:r>
        <w:rPr>
          <w:rFonts w:ascii="Times New Roman" w:hAnsi="Times New Roman"/>
          <w:iCs/>
          <w:sz w:val="28"/>
          <w:szCs w:val="28"/>
          <w:lang w:val="uk-UA"/>
        </w:rPr>
        <w:t>;</w:t>
      </w:r>
      <w:r w:rsidRPr="006A159D">
        <w:rPr>
          <w:rFonts w:ascii="Times New Roman" w:hAnsi="Times New Roman"/>
          <w:iCs/>
          <w:sz w:val="28"/>
          <w:szCs w:val="28"/>
          <w:lang w:val="uk-UA"/>
        </w:rPr>
        <w:t xml:space="preserve"> </w:t>
      </w:r>
    </w:p>
    <w:p w:rsidR="006159BE" w:rsidRPr="006A159D" w:rsidRDefault="006159BE" w:rsidP="004653DE">
      <w:pPr>
        <w:spacing w:after="0" w:line="360" w:lineRule="auto"/>
        <w:ind w:firstLine="851"/>
        <w:jc w:val="both"/>
        <w:rPr>
          <w:rFonts w:ascii="Times New Roman" w:hAnsi="Times New Roman"/>
          <w:iCs/>
          <w:sz w:val="28"/>
          <w:szCs w:val="28"/>
          <w:lang w:val="uk-UA"/>
        </w:rPr>
      </w:pPr>
      <w:r>
        <w:rPr>
          <w:rFonts w:ascii="Times New Roman" w:hAnsi="Times New Roman"/>
          <w:iCs/>
          <w:sz w:val="28"/>
          <w:szCs w:val="28"/>
          <w:lang w:val="uk-UA"/>
        </w:rPr>
        <w:t xml:space="preserve">    </w:t>
      </w:r>
      <w:r w:rsidRPr="006A159D">
        <w:rPr>
          <w:rFonts w:ascii="Times New Roman" w:hAnsi="Times New Roman"/>
          <w:iCs/>
          <w:sz w:val="28"/>
          <w:szCs w:val="28"/>
          <w:lang w:val="en-US"/>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ТЛ</w:t>
      </w:r>
      <w:r w:rsidRPr="006A159D">
        <w:rPr>
          <w:rFonts w:ascii="Times New Roman" w:hAnsi="Times New Roman"/>
          <w:iCs/>
          <w:sz w:val="28"/>
          <w:szCs w:val="28"/>
          <w:lang w:val="uk-UA"/>
        </w:rPr>
        <w:t>) – темп зміни коефіцієнта термінової ліквідності</w:t>
      </w:r>
      <w:r w:rsidR="004653DE">
        <w:rPr>
          <w:rFonts w:ascii="Times New Roman" w:hAnsi="Times New Roman"/>
          <w:iCs/>
          <w:sz w:val="28"/>
          <w:szCs w:val="28"/>
          <w:lang w:val="uk-UA"/>
        </w:rPr>
        <w:t>;</w:t>
      </w:r>
      <w:r w:rsidRPr="006A159D">
        <w:rPr>
          <w:rFonts w:ascii="Times New Roman" w:hAnsi="Times New Roman"/>
          <w:iCs/>
          <w:sz w:val="28"/>
          <w:szCs w:val="28"/>
          <w:lang w:val="uk-UA"/>
        </w:rPr>
        <w:t xml:space="preserve"> </w:t>
      </w:r>
    </w:p>
    <w:p w:rsidR="006159BE" w:rsidRPr="006A159D" w:rsidRDefault="006159BE" w:rsidP="004653DE">
      <w:pPr>
        <w:spacing w:after="120" w:line="360" w:lineRule="auto"/>
        <w:ind w:firstLine="851"/>
        <w:jc w:val="both"/>
        <w:rPr>
          <w:rFonts w:ascii="Times New Roman" w:hAnsi="Times New Roman"/>
          <w:iCs/>
          <w:sz w:val="28"/>
          <w:szCs w:val="28"/>
          <w:lang w:val="uk-UA"/>
        </w:rPr>
      </w:pPr>
      <w:r>
        <w:rPr>
          <w:rFonts w:ascii="Times New Roman" w:hAnsi="Times New Roman"/>
          <w:iCs/>
          <w:sz w:val="28"/>
          <w:szCs w:val="28"/>
          <w:lang w:val="uk-UA"/>
        </w:rPr>
        <w:t xml:space="preserve">    </w:t>
      </w:r>
      <w:r w:rsidRPr="006A159D">
        <w:rPr>
          <w:rFonts w:ascii="Times New Roman" w:hAnsi="Times New Roman"/>
          <w:iCs/>
          <w:sz w:val="28"/>
          <w:szCs w:val="28"/>
          <w:lang w:val="en-US"/>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ЗЛ</w:t>
      </w:r>
      <w:r w:rsidRPr="006A159D">
        <w:rPr>
          <w:rFonts w:ascii="Times New Roman" w:hAnsi="Times New Roman"/>
          <w:iCs/>
          <w:sz w:val="28"/>
          <w:szCs w:val="28"/>
          <w:lang w:val="uk-UA"/>
        </w:rPr>
        <w:t>)</w:t>
      </w:r>
      <w:r>
        <w:rPr>
          <w:rFonts w:ascii="Times New Roman" w:hAnsi="Times New Roman"/>
          <w:iCs/>
          <w:sz w:val="28"/>
          <w:szCs w:val="28"/>
          <w:lang w:val="uk-UA"/>
        </w:rPr>
        <w:t xml:space="preserve"> </w:t>
      </w:r>
      <w:r w:rsidRPr="006A159D">
        <w:rPr>
          <w:rFonts w:ascii="Times New Roman" w:hAnsi="Times New Roman"/>
          <w:iCs/>
          <w:sz w:val="28"/>
          <w:szCs w:val="28"/>
          <w:lang w:val="uk-UA"/>
        </w:rPr>
        <w:t>– темп зміни коефіцієнта загальної ліквідності</w:t>
      </w:r>
      <w:r w:rsidR="004653DE">
        <w:rPr>
          <w:rFonts w:ascii="Times New Roman" w:hAnsi="Times New Roman"/>
          <w:iCs/>
          <w:sz w:val="28"/>
          <w:szCs w:val="28"/>
          <w:lang w:val="uk-UA"/>
        </w:rPr>
        <w:t>.</w:t>
      </w:r>
      <w:r w:rsidRPr="006A159D">
        <w:rPr>
          <w:rFonts w:ascii="Times New Roman" w:hAnsi="Times New Roman"/>
          <w:iCs/>
          <w:sz w:val="28"/>
          <w:szCs w:val="28"/>
          <w:lang w:val="uk-UA"/>
        </w:rPr>
        <w:t xml:space="preserve"> </w:t>
      </w:r>
    </w:p>
    <w:p w:rsidR="006159BE" w:rsidRPr="00175B2A" w:rsidRDefault="006159BE" w:rsidP="004653DE">
      <w:pPr>
        <w:spacing w:after="12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2) </w:t>
      </w:r>
      <w:r w:rsidRPr="00175B2A">
        <w:rPr>
          <w:rFonts w:ascii="Times New Roman" w:hAnsi="Times New Roman"/>
          <w:sz w:val="28"/>
          <w:szCs w:val="28"/>
          <w:lang w:val="uk-UA"/>
        </w:rPr>
        <w:t>впорядкування показників ділової активності</w:t>
      </w:r>
      <w:r>
        <w:rPr>
          <w:rFonts w:ascii="Times New Roman" w:hAnsi="Times New Roman"/>
          <w:sz w:val="28"/>
          <w:szCs w:val="28"/>
          <w:lang w:val="uk-UA"/>
        </w:rPr>
        <w:t>:</w:t>
      </w:r>
    </w:p>
    <w:p w:rsidR="006159BE" w:rsidRPr="006A159D" w:rsidRDefault="006159BE" w:rsidP="00941ED0">
      <w:pPr>
        <w:pStyle w:val="a5"/>
        <w:spacing w:after="120" w:line="360" w:lineRule="auto"/>
        <w:ind w:left="0"/>
        <w:jc w:val="right"/>
        <w:rPr>
          <w:rFonts w:ascii="Times New Roman" w:hAnsi="Times New Roman"/>
          <w:sz w:val="28"/>
          <w:szCs w:val="28"/>
          <w:lang w:val="uk-UA"/>
        </w:rPr>
      </w:pP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З</w:t>
      </w:r>
      <w:r w:rsidRPr="006A159D">
        <w:rPr>
          <w:rFonts w:ascii="Times New Roman" w:hAnsi="Times New Roman"/>
          <w:iCs/>
          <w:sz w:val="28"/>
          <w:szCs w:val="28"/>
          <w:lang w:val="uk-UA"/>
        </w:rPr>
        <w:t>)</w:t>
      </w:r>
      <w:r>
        <w:rPr>
          <w:rFonts w:ascii="Times New Roman" w:hAnsi="Times New Roman"/>
          <w:iCs/>
          <w:sz w:val="28"/>
          <w:szCs w:val="28"/>
          <w:lang w:val="uk-UA"/>
        </w:rPr>
        <w:t xml:space="preserve"> </w:t>
      </w:r>
      <w:r w:rsidRPr="006A159D">
        <w:rPr>
          <w:rFonts w:ascii="Times New Roman" w:hAnsi="Times New Roman"/>
          <w:iCs/>
          <w:sz w:val="28"/>
          <w:szCs w:val="28"/>
          <w:lang w:val="uk-UA"/>
        </w:rPr>
        <w:t xml:space="preserve"> &lt;</w:t>
      </w:r>
      <w:r>
        <w:rPr>
          <w:rFonts w:ascii="Times New Roman" w:hAnsi="Times New Roman"/>
          <w:iCs/>
          <w:sz w:val="28"/>
          <w:szCs w:val="28"/>
          <w:lang w:val="uk-UA"/>
        </w:rPr>
        <w:t xml:space="preserve"> </w:t>
      </w: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І</w:t>
      </w:r>
      <w:r w:rsidRPr="006A159D">
        <w:rPr>
          <w:rFonts w:ascii="Times New Roman" w:hAnsi="Times New Roman"/>
          <w:iCs/>
          <w:sz w:val="28"/>
          <w:szCs w:val="28"/>
          <w:lang w:val="uk-UA"/>
        </w:rPr>
        <w:t>)</w:t>
      </w:r>
      <w:r>
        <w:rPr>
          <w:rFonts w:ascii="Times New Roman" w:hAnsi="Times New Roman"/>
          <w:iCs/>
          <w:sz w:val="28"/>
          <w:szCs w:val="28"/>
          <w:lang w:val="uk-UA"/>
        </w:rPr>
        <w:t xml:space="preserve"> </w:t>
      </w:r>
      <w:r w:rsidRPr="006A159D">
        <w:rPr>
          <w:rFonts w:ascii="Times New Roman" w:hAnsi="Times New Roman"/>
          <w:iCs/>
          <w:sz w:val="28"/>
          <w:szCs w:val="28"/>
          <w:lang w:val="uk-UA"/>
        </w:rPr>
        <w:t xml:space="preserve"> &lt;</w:t>
      </w:r>
      <w:r>
        <w:rPr>
          <w:rFonts w:ascii="Times New Roman" w:hAnsi="Times New Roman"/>
          <w:iCs/>
          <w:sz w:val="28"/>
          <w:szCs w:val="28"/>
          <w:lang w:val="uk-UA"/>
        </w:rPr>
        <w:t xml:space="preserve"> </w:t>
      </w: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КЗ</w:t>
      </w:r>
      <w:r w:rsidRPr="006A159D">
        <w:rPr>
          <w:rFonts w:ascii="Times New Roman" w:hAnsi="Times New Roman"/>
          <w:iCs/>
          <w:sz w:val="28"/>
          <w:szCs w:val="28"/>
          <w:lang w:val="uk-UA"/>
        </w:rPr>
        <w:t xml:space="preserve">) </w:t>
      </w:r>
      <w:r>
        <w:rPr>
          <w:rFonts w:ascii="Times New Roman" w:hAnsi="Times New Roman"/>
          <w:iCs/>
          <w:sz w:val="28"/>
          <w:szCs w:val="28"/>
          <w:lang w:val="uk-UA"/>
        </w:rPr>
        <w:t xml:space="preserve"> </w:t>
      </w:r>
      <w:r w:rsidRPr="006A159D">
        <w:rPr>
          <w:rFonts w:ascii="Times New Roman" w:hAnsi="Times New Roman"/>
          <w:iCs/>
          <w:sz w:val="28"/>
          <w:szCs w:val="28"/>
          <w:lang w:val="uk-UA"/>
        </w:rPr>
        <w:t xml:space="preserve">&lt; </w:t>
      </w:r>
      <w:r>
        <w:rPr>
          <w:rFonts w:ascii="Times New Roman" w:hAnsi="Times New Roman"/>
          <w:iCs/>
          <w:sz w:val="28"/>
          <w:szCs w:val="28"/>
          <w:lang w:val="uk-UA"/>
        </w:rPr>
        <w:t xml:space="preserve"> </w:t>
      </w:r>
      <w:r w:rsidRPr="006A159D">
        <w:rPr>
          <w:rFonts w:ascii="Times New Roman" w:hAnsi="Times New Roman"/>
          <w:iCs/>
          <w:sz w:val="28"/>
          <w:szCs w:val="28"/>
          <w:lang w:val="uk-UA"/>
        </w:rPr>
        <w:t>1</w:t>
      </w:r>
      <w:r>
        <w:rPr>
          <w:rFonts w:ascii="Times New Roman" w:hAnsi="Times New Roman"/>
          <w:iCs/>
          <w:sz w:val="28"/>
          <w:szCs w:val="28"/>
          <w:lang w:val="uk-UA"/>
        </w:rPr>
        <w:t xml:space="preserve"> </w:t>
      </w:r>
      <w:r w:rsidRPr="006A159D">
        <w:rPr>
          <w:rFonts w:ascii="Times New Roman" w:hAnsi="Times New Roman"/>
          <w:iCs/>
          <w:sz w:val="28"/>
          <w:szCs w:val="28"/>
          <w:lang w:val="uk-UA"/>
        </w:rPr>
        <w:t>&lt;</w:t>
      </w:r>
      <w:r>
        <w:rPr>
          <w:rFonts w:ascii="Times New Roman" w:hAnsi="Times New Roman"/>
          <w:iCs/>
          <w:sz w:val="28"/>
          <w:szCs w:val="28"/>
          <w:lang w:val="uk-UA"/>
        </w:rPr>
        <w:t xml:space="preserve"> </w:t>
      </w: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ОА</w:t>
      </w:r>
      <w:r w:rsidRPr="006A159D">
        <w:rPr>
          <w:rFonts w:ascii="Times New Roman" w:hAnsi="Times New Roman"/>
          <w:iCs/>
          <w:sz w:val="28"/>
          <w:szCs w:val="28"/>
          <w:lang w:val="uk-UA"/>
        </w:rPr>
        <w:t xml:space="preserve">) </w:t>
      </w:r>
      <w:r>
        <w:rPr>
          <w:rFonts w:ascii="Times New Roman" w:hAnsi="Times New Roman"/>
          <w:iCs/>
          <w:sz w:val="28"/>
          <w:szCs w:val="28"/>
          <w:lang w:val="uk-UA"/>
        </w:rPr>
        <w:t xml:space="preserve"> </w:t>
      </w:r>
      <w:r w:rsidRPr="006A159D">
        <w:rPr>
          <w:rFonts w:ascii="Times New Roman" w:hAnsi="Times New Roman"/>
          <w:iCs/>
          <w:sz w:val="28"/>
          <w:szCs w:val="28"/>
          <w:lang w:val="uk-UA"/>
        </w:rPr>
        <w:t>&lt;</w:t>
      </w:r>
      <w:r>
        <w:rPr>
          <w:rFonts w:ascii="Times New Roman" w:hAnsi="Times New Roman"/>
          <w:iCs/>
          <w:sz w:val="28"/>
          <w:szCs w:val="28"/>
          <w:lang w:val="uk-UA"/>
        </w:rPr>
        <w:t xml:space="preserve"> </w:t>
      </w:r>
      <w:r w:rsidRPr="006A159D">
        <w:rPr>
          <w:rFonts w:ascii="Times New Roman" w:hAnsi="Times New Roman"/>
          <w:iCs/>
          <w:sz w:val="28"/>
          <w:szCs w:val="28"/>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ООК</w:t>
      </w:r>
      <w:r w:rsidRPr="006A159D">
        <w:rPr>
          <w:rFonts w:ascii="Times New Roman" w:hAnsi="Times New Roman"/>
          <w:iCs/>
          <w:sz w:val="28"/>
          <w:szCs w:val="28"/>
          <w:lang w:val="uk-UA"/>
        </w:rPr>
        <w:t>)           (3.</w:t>
      </w:r>
      <w:r w:rsidR="00941ED0">
        <w:rPr>
          <w:rFonts w:ascii="Times New Roman" w:hAnsi="Times New Roman"/>
          <w:iCs/>
          <w:sz w:val="28"/>
          <w:szCs w:val="28"/>
          <w:lang w:val="uk-UA"/>
        </w:rPr>
        <w:t>4</w:t>
      </w:r>
      <w:r w:rsidRPr="006A159D">
        <w:rPr>
          <w:rFonts w:ascii="Times New Roman" w:hAnsi="Times New Roman"/>
          <w:iCs/>
          <w:sz w:val="28"/>
          <w:szCs w:val="28"/>
          <w:lang w:val="uk-UA"/>
        </w:rPr>
        <w:t>)</w:t>
      </w:r>
    </w:p>
    <w:p w:rsidR="006159BE" w:rsidRPr="006A159D" w:rsidRDefault="006159BE" w:rsidP="004653DE">
      <w:pPr>
        <w:spacing w:after="0" w:line="360" w:lineRule="auto"/>
        <w:ind w:firstLine="851"/>
        <w:jc w:val="both"/>
        <w:rPr>
          <w:rFonts w:ascii="Times New Roman" w:hAnsi="Times New Roman"/>
          <w:iCs/>
          <w:sz w:val="28"/>
          <w:szCs w:val="28"/>
          <w:lang w:val="uk-UA"/>
        </w:rPr>
      </w:pPr>
      <w:r>
        <w:rPr>
          <w:rFonts w:ascii="Times New Roman" w:hAnsi="Times New Roman"/>
          <w:iCs/>
          <w:sz w:val="28"/>
          <w:szCs w:val="28"/>
          <w:lang w:val="uk-UA"/>
        </w:rPr>
        <w:t xml:space="preserve">де </w:t>
      </w:r>
      <w:r w:rsidRPr="006A159D">
        <w:rPr>
          <w:rFonts w:ascii="Times New Roman" w:hAnsi="Times New Roman"/>
          <w:iCs/>
          <w:sz w:val="28"/>
          <w:szCs w:val="28"/>
          <w:lang w:val="en-US"/>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З</w:t>
      </w:r>
      <w:r w:rsidRPr="006A159D">
        <w:rPr>
          <w:rFonts w:ascii="Times New Roman" w:hAnsi="Times New Roman"/>
          <w:iCs/>
          <w:sz w:val="28"/>
          <w:szCs w:val="28"/>
          <w:lang w:val="uk-UA"/>
        </w:rPr>
        <w:t>)</w:t>
      </w:r>
      <w:r>
        <w:rPr>
          <w:rFonts w:ascii="Times New Roman" w:hAnsi="Times New Roman"/>
          <w:iCs/>
          <w:sz w:val="28"/>
          <w:szCs w:val="28"/>
          <w:lang w:val="uk-UA"/>
        </w:rPr>
        <w:t xml:space="preserve"> </w:t>
      </w:r>
      <w:r w:rsidRPr="006A159D">
        <w:rPr>
          <w:rFonts w:ascii="Times New Roman" w:hAnsi="Times New Roman"/>
          <w:iCs/>
          <w:sz w:val="28"/>
          <w:szCs w:val="28"/>
          <w:lang w:val="uk-UA"/>
        </w:rPr>
        <w:t>– темп зміни середнього терміну оборотності запасів</w:t>
      </w:r>
      <w:r>
        <w:rPr>
          <w:rFonts w:ascii="Times New Roman" w:eastAsia="Times New Roman" w:hAnsi="Times New Roman" w:cs="Times New Roman"/>
          <w:iCs/>
          <w:sz w:val="28"/>
          <w:szCs w:val="28"/>
          <w:lang w:val="uk-UA" w:eastAsia="ru-RU"/>
        </w:rPr>
        <w:t>;</w:t>
      </w:r>
      <w:r w:rsidRPr="006A159D">
        <w:rPr>
          <w:rFonts w:ascii="Times New Roman" w:hAnsi="Times New Roman"/>
          <w:iCs/>
          <w:sz w:val="28"/>
          <w:szCs w:val="28"/>
          <w:lang w:val="uk-UA"/>
        </w:rPr>
        <w:t xml:space="preserve"> </w:t>
      </w:r>
    </w:p>
    <w:p w:rsidR="006159BE" w:rsidRPr="006A159D" w:rsidRDefault="006159BE" w:rsidP="006159BE">
      <w:pPr>
        <w:spacing w:after="0" w:line="360" w:lineRule="auto"/>
        <w:ind w:firstLine="851"/>
        <w:jc w:val="both"/>
        <w:rPr>
          <w:rFonts w:ascii="Times New Roman" w:hAnsi="Times New Roman"/>
          <w:iCs/>
          <w:sz w:val="28"/>
          <w:szCs w:val="28"/>
          <w:lang w:val="uk-UA"/>
        </w:rPr>
      </w:pPr>
      <w:r>
        <w:rPr>
          <w:rFonts w:ascii="Times New Roman" w:hAnsi="Times New Roman"/>
          <w:iCs/>
          <w:sz w:val="28"/>
          <w:szCs w:val="28"/>
          <w:lang w:val="uk-UA"/>
        </w:rPr>
        <w:t xml:space="preserve">    </w:t>
      </w:r>
      <w:r w:rsidRPr="006A159D">
        <w:rPr>
          <w:rFonts w:ascii="Times New Roman" w:hAnsi="Times New Roman"/>
          <w:iCs/>
          <w:sz w:val="28"/>
          <w:szCs w:val="28"/>
          <w:lang w:val="en-US"/>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І</w:t>
      </w:r>
      <w:r w:rsidRPr="006A159D">
        <w:rPr>
          <w:rFonts w:ascii="Times New Roman" w:hAnsi="Times New Roman"/>
          <w:iCs/>
          <w:sz w:val="28"/>
          <w:szCs w:val="28"/>
          <w:lang w:val="uk-UA"/>
        </w:rPr>
        <w:t>) – темп зміни середнього терміну інкасації дебіторської заборгованості</w:t>
      </w:r>
      <w:r>
        <w:rPr>
          <w:rFonts w:ascii="Times New Roman" w:eastAsia="Times New Roman" w:hAnsi="Times New Roman" w:cs="Times New Roman"/>
          <w:iCs/>
          <w:sz w:val="28"/>
          <w:szCs w:val="28"/>
          <w:lang w:val="uk-UA" w:eastAsia="ru-RU"/>
        </w:rPr>
        <w:t>;</w:t>
      </w:r>
      <w:r w:rsidRPr="006A159D">
        <w:rPr>
          <w:rFonts w:ascii="Times New Roman" w:hAnsi="Times New Roman"/>
          <w:iCs/>
          <w:sz w:val="28"/>
          <w:szCs w:val="28"/>
          <w:lang w:val="uk-UA"/>
        </w:rPr>
        <w:t xml:space="preserve"> </w:t>
      </w:r>
    </w:p>
    <w:p w:rsidR="006159BE" w:rsidRPr="006A159D" w:rsidRDefault="006159BE" w:rsidP="006159BE">
      <w:pPr>
        <w:spacing w:after="0" w:line="360" w:lineRule="auto"/>
        <w:ind w:firstLine="851"/>
        <w:jc w:val="both"/>
        <w:rPr>
          <w:rFonts w:ascii="Times New Roman" w:hAnsi="Times New Roman"/>
          <w:iCs/>
          <w:sz w:val="28"/>
          <w:szCs w:val="28"/>
          <w:lang w:val="uk-UA"/>
        </w:rPr>
      </w:pPr>
      <w:r>
        <w:rPr>
          <w:rFonts w:ascii="Times New Roman" w:hAnsi="Times New Roman"/>
          <w:iCs/>
          <w:sz w:val="28"/>
          <w:szCs w:val="28"/>
          <w:lang w:val="uk-UA"/>
        </w:rPr>
        <w:lastRenderedPageBreak/>
        <w:t xml:space="preserve">   </w:t>
      </w:r>
      <w:r w:rsidRPr="006A159D">
        <w:rPr>
          <w:rFonts w:ascii="Times New Roman" w:hAnsi="Times New Roman"/>
          <w:iCs/>
          <w:sz w:val="28"/>
          <w:szCs w:val="28"/>
          <w:lang w:val="en-US"/>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КЗ</w:t>
      </w:r>
      <w:r w:rsidRPr="006A159D">
        <w:rPr>
          <w:rFonts w:ascii="Times New Roman" w:hAnsi="Times New Roman"/>
          <w:iCs/>
          <w:sz w:val="28"/>
          <w:szCs w:val="28"/>
          <w:lang w:val="uk-UA"/>
        </w:rPr>
        <w:t>)</w:t>
      </w:r>
      <w:r>
        <w:rPr>
          <w:rFonts w:ascii="Times New Roman" w:hAnsi="Times New Roman"/>
          <w:iCs/>
          <w:sz w:val="28"/>
          <w:szCs w:val="28"/>
          <w:lang w:val="uk-UA"/>
        </w:rPr>
        <w:t xml:space="preserve"> </w:t>
      </w:r>
      <w:r w:rsidRPr="006A159D">
        <w:rPr>
          <w:rFonts w:ascii="Times New Roman" w:hAnsi="Times New Roman"/>
          <w:iCs/>
          <w:sz w:val="28"/>
          <w:szCs w:val="28"/>
          <w:lang w:val="uk-UA"/>
        </w:rPr>
        <w:t>– темп зміни середнього терміну оборотності кредиторської заборгованості</w:t>
      </w:r>
      <w:r>
        <w:rPr>
          <w:rFonts w:ascii="Times New Roman" w:eastAsia="Times New Roman" w:hAnsi="Times New Roman" w:cs="Times New Roman"/>
          <w:iCs/>
          <w:sz w:val="28"/>
          <w:szCs w:val="28"/>
          <w:lang w:val="uk-UA" w:eastAsia="ru-RU"/>
        </w:rPr>
        <w:t>;</w:t>
      </w:r>
      <w:r w:rsidRPr="006A159D">
        <w:rPr>
          <w:rFonts w:ascii="Times New Roman" w:hAnsi="Times New Roman"/>
          <w:iCs/>
          <w:sz w:val="28"/>
          <w:szCs w:val="28"/>
          <w:lang w:val="uk-UA"/>
        </w:rPr>
        <w:t xml:space="preserve"> </w:t>
      </w:r>
    </w:p>
    <w:p w:rsidR="006159BE" w:rsidRPr="006A159D" w:rsidRDefault="006159BE" w:rsidP="004653DE">
      <w:pPr>
        <w:spacing w:after="0" w:line="360" w:lineRule="auto"/>
        <w:ind w:firstLine="851"/>
        <w:jc w:val="both"/>
        <w:rPr>
          <w:rFonts w:ascii="Times New Roman" w:hAnsi="Times New Roman"/>
          <w:sz w:val="28"/>
          <w:szCs w:val="28"/>
          <w:lang w:val="uk-UA"/>
        </w:rPr>
      </w:pPr>
      <w:r>
        <w:rPr>
          <w:rFonts w:ascii="Times New Roman" w:hAnsi="Times New Roman"/>
          <w:iCs/>
          <w:sz w:val="28"/>
          <w:szCs w:val="28"/>
          <w:lang w:val="uk-UA"/>
        </w:rPr>
        <w:t xml:space="preserve">   </w:t>
      </w:r>
      <w:r w:rsidRPr="006A159D">
        <w:rPr>
          <w:rFonts w:ascii="Times New Roman" w:hAnsi="Times New Roman"/>
          <w:iCs/>
          <w:sz w:val="28"/>
          <w:szCs w:val="28"/>
          <w:lang w:val="en-US"/>
        </w:rPr>
        <w:t>h</w:t>
      </w:r>
      <w:r w:rsidRPr="006A159D">
        <w:rPr>
          <w:rFonts w:ascii="Times New Roman" w:hAnsi="Times New Roman"/>
          <w:iCs/>
          <w:sz w:val="28"/>
          <w:szCs w:val="28"/>
          <w:lang w:val="uk-UA"/>
        </w:rPr>
        <w:t>(К</w:t>
      </w:r>
      <w:r w:rsidRPr="006A159D">
        <w:rPr>
          <w:rFonts w:ascii="Times New Roman" w:hAnsi="Times New Roman"/>
          <w:iCs/>
          <w:sz w:val="28"/>
          <w:szCs w:val="28"/>
          <w:vertAlign w:val="subscript"/>
          <w:lang w:val="uk-UA"/>
        </w:rPr>
        <w:t>ОА</w:t>
      </w:r>
      <w:r w:rsidRPr="006A159D">
        <w:rPr>
          <w:rFonts w:ascii="Times New Roman" w:hAnsi="Times New Roman"/>
          <w:iCs/>
          <w:sz w:val="28"/>
          <w:szCs w:val="28"/>
          <w:lang w:val="uk-UA"/>
        </w:rPr>
        <w:t>) - темп зміни коефіцієнта оборотності активів</w:t>
      </w:r>
      <w:r>
        <w:rPr>
          <w:rFonts w:ascii="Times New Roman" w:eastAsia="Times New Roman" w:hAnsi="Times New Roman" w:cs="Times New Roman"/>
          <w:iCs/>
          <w:sz w:val="28"/>
          <w:szCs w:val="28"/>
          <w:lang w:val="uk-UA" w:eastAsia="ru-RU"/>
        </w:rPr>
        <w:t>;</w:t>
      </w:r>
      <w:r w:rsidRPr="006A159D">
        <w:rPr>
          <w:rFonts w:ascii="Times New Roman" w:hAnsi="Times New Roman"/>
          <w:sz w:val="28"/>
          <w:szCs w:val="28"/>
          <w:lang w:val="uk-UA"/>
        </w:rPr>
        <w:t xml:space="preserve"> </w:t>
      </w:r>
    </w:p>
    <w:p w:rsidR="006159BE" w:rsidRPr="006A159D" w:rsidRDefault="006159BE" w:rsidP="004653DE">
      <w:pPr>
        <w:spacing w:after="12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6A159D">
        <w:rPr>
          <w:rFonts w:ascii="Times New Roman" w:hAnsi="Times New Roman"/>
          <w:sz w:val="28"/>
          <w:szCs w:val="28"/>
          <w:lang w:val="en-US"/>
        </w:rPr>
        <w:t>h</w:t>
      </w:r>
      <w:r w:rsidRPr="006A159D">
        <w:rPr>
          <w:rFonts w:ascii="Times New Roman" w:hAnsi="Times New Roman"/>
          <w:sz w:val="28"/>
          <w:szCs w:val="28"/>
          <w:lang w:val="uk-UA"/>
        </w:rPr>
        <w:t>(К</w:t>
      </w:r>
      <w:r w:rsidRPr="006A159D">
        <w:rPr>
          <w:rFonts w:ascii="Times New Roman" w:hAnsi="Times New Roman"/>
          <w:sz w:val="28"/>
          <w:szCs w:val="28"/>
          <w:vertAlign w:val="subscript"/>
          <w:lang w:val="uk-UA"/>
        </w:rPr>
        <w:t>ООК</w:t>
      </w:r>
      <w:r w:rsidRPr="006A159D">
        <w:rPr>
          <w:rFonts w:ascii="Times New Roman" w:hAnsi="Times New Roman"/>
          <w:sz w:val="28"/>
          <w:szCs w:val="28"/>
          <w:lang w:val="uk-UA"/>
        </w:rPr>
        <w:t xml:space="preserve">) - </w:t>
      </w:r>
      <w:r w:rsidRPr="006A159D">
        <w:rPr>
          <w:rFonts w:ascii="Times New Roman" w:hAnsi="Times New Roman"/>
          <w:iCs/>
          <w:sz w:val="28"/>
          <w:szCs w:val="28"/>
          <w:lang w:val="uk-UA"/>
        </w:rPr>
        <w:t xml:space="preserve">темп зміни </w:t>
      </w:r>
      <w:r w:rsidRPr="006A159D">
        <w:rPr>
          <w:rFonts w:ascii="Times New Roman" w:hAnsi="Times New Roman"/>
          <w:sz w:val="28"/>
          <w:szCs w:val="28"/>
          <w:lang w:val="uk-UA"/>
        </w:rPr>
        <w:t>коефіцієнта оборотності основного капіталу</w:t>
      </w:r>
      <w:r>
        <w:rPr>
          <w:rFonts w:ascii="Times New Roman" w:hAnsi="Times New Roman"/>
          <w:sz w:val="28"/>
          <w:szCs w:val="28"/>
          <w:lang w:val="uk-UA"/>
        </w:rPr>
        <w:t>.</w:t>
      </w:r>
      <w:r w:rsidRPr="006A159D">
        <w:rPr>
          <w:rFonts w:ascii="Times New Roman" w:hAnsi="Times New Roman"/>
          <w:sz w:val="28"/>
          <w:szCs w:val="28"/>
          <w:lang w:val="uk-UA"/>
        </w:rPr>
        <w:t xml:space="preserve"> </w:t>
      </w:r>
    </w:p>
    <w:p w:rsidR="006159BE" w:rsidRPr="006A159D" w:rsidRDefault="006159BE" w:rsidP="004653DE">
      <w:pPr>
        <w:pStyle w:val="a5"/>
        <w:spacing w:after="12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3) </w:t>
      </w:r>
      <w:r w:rsidRPr="006A159D">
        <w:rPr>
          <w:rFonts w:ascii="Times New Roman" w:hAnsi="Times New Roman"/>
          <w:sz w:val="28"/>
          <w:szCs w:val="28"/>
          <w:lang w:val="uk-UA"/>
        </w:rPr>
        <w:t xml:space="preserve"> в моделі динамічного нормативу використовуються часткові рівні показників фінансової стійкості:</w:t>
      </w:r>
    </w:p>
    <w:p w:rsidR="006159BE" w:rsidRPr="006A159D" w:rsidRDefault="006159BE" w:rsidP="004653DE">
      <w:pPr>
        <w:pStyle w:val="a5"/>
        <w:spacing w:after="120" w:line="360" w:lineRule="auto"/>
        <w:ind w:left="1211"/>
        <w:jc w:val="right"/>
        <w:rPr>
          <w:rFonts w:ascii="Times New Roman" w:hAnsi="Times New Roman"/>
          <w:iCs/>
          <w:sz w:val="28"/>
          <w:szCs w:val="28"/>
          <w:lang w:val="uk-UA" w:eastAsia="ru-RU"/>
        </w:rPr>
      </w:pP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ФВ</w:t>
      </w:r>
      <w:r w:rsidRPr="006A159D">
        <w:rPr>
          <w:rFonts w:ascii="Times New Roman" w:hAnsi="Times New Roman"/>
          <w:iCs/>
          <w:sz w:val="28"/>
          <w:szCs w:val="28"/>
          <w:lang w:val="uk-UA" w:eastAsia="ru-RU"/>
        </w:rPr>
        <w:t>)</w:t>
      </w:r>
      <w:r>
        <w:rPr>
          <w:rFonts w:ascii="Times New Roman" w:hAnsi="Times New Roman"/>
          <w:iCs/>
          <w:sz w:val="28"/>
          <w:szCs w:val="28"/>
          <w:lang w:val="uk-UA" w:eastAsia="ru-RU"/>
        </w:rPr>
        <w:t xml:space="preserve"> </w:t>
      </w:r>
      <w:r w:rsidRPr="006A159D">
        <w:rPr>
          <w:rFonts w:ascii="Times New Roman" w:hAnsi="Times New Roman"/>
          <w:iCs/>
          <w:sz w:val="28"/>
          <w:szCs w:val="28"/>
          <w:lang w:val="uk-UA" w:eastAsia="ru-RU"/>
        </w:rPr>
        <w:t xml:space="preserve"> &lt;</w:t>
      </w: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Б</w:t>
      </w:r>
      <w:r w:rsidRPr="006A159D">
        <w:rPr>
          <w:rFonts w:ascii="Times New Roman" w:hAnsi="Times New Roman"/>
          <w:iCs/>
          <w:sz w:val="28"/>
          <w:szCs w:val="28"/>
          <w:lang w:val="uk-UA" w:eastAsia="ru-RU"/>
        </w:rPr>
        <w:t xml:space="preserve">) </w:t>
      </w:r>
      <w:r>
        <w:rPr>
          <w:rFonts w:ascii="Times New Roman" w:hAnsi="Times New Roman"/>
          <w:iCs/>
          <w:sz w:val="28"/>
          <w:szCs w:val="28"/>
          <w:lang w:val="uk-UA" w:eastAsia="ru-RU"/>
        </w:rPr>
        <w:t xml:space="preserve"> </w:t>
      </w:r>
      <w:r w:rsidRPr="006A159D">
        <w:rPr>
          <w:rFonts w:ascii="Times New Roman" w:hAnsi="Times New Roman"/>
          <w:iCs/>
          <w:sz w:val="28"/>
          <w:szCs w:val="28"/>
          <w:lang w:val="uk-UA" w:eastAsia="ru-RU"/>
        </w:rPr>
        <w:t>&lt; 1 &lt;</w:t>
      </w: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ПВ</w:t>
      </w:r>
      <w:r w:rsidRPr="006A159D">
        <w:rPr>
          <w:rFonts w:ascii="Times New Roman" w:hAnsi="Times New Roman"/>
          <w:iCs/>
          <w:sz w:val="28"/>
          <w:szCs w:val="28"/>
          <w:lang w:val="uk-UA" w:eastAsia="ru-RU"/>
        </w:rPr>
        <w:t>),                                      (3.</w:t>
      </w:r>
      <w:r w:rsidR="00941ED0">
        <w:rPr>
          <w:rFonts w:ascii="Times New Roman" w:hAnsi="Times New Roman"/>
          <w:iCs/>
          <w:sz w:val="28"/>
          <w:szCs w:val="28"/>
          <w:lang w:val="uk-UA" w:eastAsia="ru-RU"/>
        </w:rPr>
        <w:t>5</w:t>
      </w:r>
      <w:r w:rsidRPr="006A159D">
        <w:rPr>
          <w:rFonts w:ascii="Times New Roman" w:hAnsi="Times New Roman"/>
          <w:iCs/>
          <w:sz w:val="28"/>
          <w:szCs w:val="28"/>
          <w:lang w:val="uk-UA" w:eastAsia="ru-RU"/>
        </w:rPr>
        <w:t>)</w:t>
      </w:r>
    </w:p>
    <w:p w:rsidR="006159BE" w:rsidRPr="006A159D" w:rsidRDefault="006159BE" w:rsidP="004653DE">
      <w:pPr>
        <w:pStyle w:val="a5"/>
        <w:spacing w:after="120" w:line="360" w:lineRule="auto"/>
        <w:ind w:left="1211"/>
        <w:jc w:val="right"/>
        <w:rPr>
          <w:rFonts w:ascii="Times New Roman" w:hAnsi="Times New Roman"/>
          <w:iCs/>
          <w:sz w:val="28"/>
          <w:szCs w:val="28"/>
          <w:lang w:val="uk-UA" w:eastAsia="ru-RU"/>
        </w:rPr>
      </w:pP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ФВ</w:t>
      </w:r>
      <w:r w:rsidRPr="006A159D">
        <w:rPr>
          <w:rFonts w:ascii="Times New Roman" w:hAnsi="Times New Roman"/>
          <w:iCs/>
          <w:sz w:val="28"/>
          <w:szCs w:val="28"/>
          <w:lang w:val="uk-UA" w:eastAsia="ru-RU"/>
        </w:rPr>
        <w:t xml:space="preserve">) </w:t>
      </w:r>
      <w:r>
        <w:rPr>
          <w:rFonts w:ascii="Times New Roman" w:hAnsi="Times New Roman"/>
          <w:iCs/>
          <w:sz w:val="28"/>
          <w:szCs w:val="28"/>
          <w:lang w:val="uk-UA" w:eastAsia="ru-RU"/>
        </w:rPr>
        <w:t xml:space="preserve"> </w:t>
      </w:r>
      <w:r w:rsidRPr="006A159D">
        <w:rPr>
          <w:rFonts w:ascii="Times New Roman" w:hAnsi="Times New Roman"/>
          <w:iCs/>
          <w:sz w:val="28"/>
          <w:szCs w:val="28"/>
          <w:lang w:val="uk-UA" w:eastAsia="ru-RU"/>
        </w:rPr>
        <w:t>&lt;</w:t>
      </w: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КВ</w:t>
      </w:r>
      <w:r w:rsidRPr="006A159D">
        <w:rPr>
          <w:rFonts w:ascii="Times New Roman" w:hAnsi="Times New Roman"/>
          <w:iCs/>
          <w:sz w:val="28"/>
          <w:szCs w:val="28"/>
          <w:lang w:val="uk-UA" w:eastAsia="ru-RU"/>
        </w:rPr>
        <w:t>) &lt; 1 &lt;</w:t>
      </w: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ПВ</w:t>
      </w:r>
      <w:r w:rsidRPr="006A159D">
        <w:rPr>
          <w:rFonts w:ascii="Times New Roman" w:hAnsi="Times New Roman"/>
          <w:iCs/>
          <w:sz w:val="28"/>
          <w:szCs w:val="28"/>
          <w:lang w:val="uk-UA" w:eastAsia="ru-RU"/>
        </w:rPr>
        <w:t>),                                     (3.</w:t>
      </w:r>
      <w:r w:rsidR="00941ED0">
        <w:rPr>
          <w:rFonts w:ascii="Times New Roman" w:hAnsi="Times New Roman"/>
          <w:iCs/>
          <w:sz w:val="28"/>
          <w:szCs w:val="28"/>
          <w:lang w:val="uk-UA" w:eastAsia="ru-RU"/>
        </w:rPr>
        <w:t>6</w:t>
      </w:r>
      <w:r w:rsidRPr="006A159D">
        <w:rPr>
          <w:rFonts w:ascii="Times New Roman" w:hAnsi="Times New Roman"/>
          <w:iCs/>
          <w:sz w:val="28"/>
          <w:szCs w:val="28"/>
          <w:lang w:val="uk-UA" w:eastAsia="ru-RU"/>
        </w:rPr>
        <w:t>)</w:t>
      </w:r>
    </w:p>
    <w:p w:rsidR="006159BE" w:rsidRPr="006A159D" w:rsidRDefault="006159BE" w:rsidP="004653DE">
      <w:pPr>
        <w:pStyle w:val="a5"/>
        <w:spacing w:after="0" w:line="360" w:lineRule="auto"/>
        <w:ind w:left="0" w:firstLine="851"/>
        <w:jc w:val="both"/>
        <w:rPr>
          <w:rFonts w:ascii="Times New Roman" w:hAnsi="Times New Roman"/>
          <w:iCs/>
          <w:sz w:val="28"/>
          <w:szCs w:val="28"/>
          <w:lang w:val="uk-UA" w:eastAsia="ru-RU"/>
        </w:rPr>
      </w:pPr>
      <w:r>
        <w:rPr>
          <w:rFonts w:ascii="Times New Roman" w:hAnsi="Times New Roman"/>
          <w:iCs/>
          <w:sz w:val="28"/>
          <w:szCs w:val="28"/>
          <w:lang w:val="uk-UA" w:eastAsia="ru-RU"/>
        </w:rPr>
        <w:t xml:space="preserve">де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ФВ</w:t>
      </w:r>
      <w:r w:rsidRPr="006A159D">
        <w:rPr>
          <w:rFonts w:ascii="Times New Roman" w:hAnsi="Times New Roman"/>
          <w:iCs/>
          <w:sz w:val="28"/>
          <w:szCs w:val="28"/>
          <w:lang w:val="uk-UA" w:eastAsia="ru-RU"/>
        </w:rPr>
        <w:t>) –</w:t>
      </w:r>
      <w:r>
        <w:rPr>
          <w:rFonts w:ascii="Times New Roman" w:hAnsi="Times New Roman"/>
          <w:iCs/>
          <w:sz w:val="28"/>
          <w:szCs w:val="28"/>
          <w:lang w:val="uk-UA" w:eastAsia="ru-RU"/>
        </w:rPr>
        <w:t xml:space="preserve"> </w:t>
      </w:r>
      <w:r w:rsidRPr="006A159D">
        <w:rPr>
          <w:rFonts w:ascii="Times New Roman" w:hAnsi="Times New Roman"/>
          <w:iCs/>
          <w:sz w:val="28"/>
          <w:szCs w:val="28"/>
          <w:lang w:val="uk-UA" w:eastAsia="ru-RU"/>
        </w:rPr>
        <w:t>темп зміни коефіцієнту фінансового важелю</w:t>
      </w:r>
      <w:r>
        <w:rPr>
          <w:rFonts w:ascii="Times New Roman" w:hAnsi="Times New Roman"/>
          <w:iCs/>
          <w:sz w:val="28"/>
          <w:szCs w:val="28"/>
          <w:lang w:val="uk-UA" w:eastAsia="ru-RU"/>
        </w:rPr>
        <w:t>;</w:t>
      </w:r>
    </w:p>
    <w:p w:rsidR="006159BE" w:rsidRPr="006A159D" w:rsidRDefault="006159BE" w:rsidP="004653DE">
      <w:pPr>
        <w:pStyle w:val="a5"/>
        <w:spacing w:after="0" w:line="360" w:lineRule="auto"/>
        <w:ind w:left="0" w:firstLine="851"/>
        <w:jc w:val="both"/>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Б</w:t>
      </w:r>
      <w:r w:rsidRPr="006A159D">
        <w:rPr>
          <w:rFonts w:ascii="Times New Roman" w:hAnsi="Times New Roman"/>
          <w:iCs/>
          <w:sz w:val="28"/>
          <w:szCs w:val="28"/>
          <w:lang w:val="uk-UA" w:eastAsia="ru-RU"/>
        </w:rPr>
        <w:t>) –</w:t>
      </w:r>
      <w:r>
        <w:rPr>
          <w:rFonts w:ascii="Times New Roman" w:hAnsi="Times New Roman"/>
          <w:iCs/>
          <w:sz w:val="28"/>
          <w:szCs w:val="28"/>
          <w:lang w:val="uk-UA" w:eastAsia="ru-RU"/>
        </w:rPr>
        <w:t xml:space="preserve"> </w:t>
      </w:r>
      <w:r w:rsidRPr="006A159D">
        <w:rPr>
          <w:rFonts w:ascii="Times New Roman" w:hAnsi="Times New Roman"/>
          <w:iCs/>
          <w:sz w:val="28"/>
          <w:szCs w:val="28"/>
          <w:lang w:val="uk-UA"/>
        </w:rPr>
        <w:t xml:space="preserve">темп зміни </w:t>
      </w:r>
      <w:r w:rsidRPr="006A159D">
        <w:rPr>
          <w:rFonts w:ascii="Times New Roman" w:hAnsi="Times New Roman"/>
          <w:iCs/>
          <w:sz w:val="28"/>
          <w:szCs w:val="28"/>
          <w:lang w:val="uk-UA" w:eastAsia="ru-RU"/>
        </w:rPr>
        <w:t>коефіцієнт</w:t>
      </w:r>
      <w:r>
        <w:rPr>
          <w:rFonts w:ascii="Times New Roman" w:hAnsi="Times New Roman"/>
          <w:iCs/>
          <w:sz w:val="28"/>
          <w:szCs w:val="28"/>
          <w:lang w:val="uk-UA" w:eastAsia="ru-RU"/>
        </w:rPr>
        <w:t>а</w:t>
      </w:r>
      <w:r w:rsidRPr="006A159D">
        <w:rPr>
          <w:rFonts w:ascii="Times New Roman" w:hAnsi="Times New Roman"/>
          <w:iCs/>
          <w:sz w:val="28"/>
          <w:szCs w:val="28"/>
          <w:lang w:val="uk-UA" w:eastAsia="ru-RU"/>
        </w:rPr>
        <w:t xml:space="preserve"> боргу</w:t>
      </w:r>
      <w:r>
        <w:rPr>
          <w:rFonts w:ascii="Times New Roman" w:hAnsi="Times New Roman"/>
          <w:iCs/>
          <w:sz w:val="28"/>
          <w:szCs w:val="28"/>
          <w:lang w:val="uk-UA" w:eastAsia="ru-RU"/>
        </w:rPr>
        <w:t>;</w:t>
      </w:r>
    </w:p>
    <w:p w:rsidR="006159BE" w:rsidRPr="006A159D" w:rsidRDefault="006159BE" w:rsidP="004653DE">
      <w:pPr>
        <w:pStyle w:val="a5"/>
        <w:spacing w:after="0" w:line="360" w:lineRule="auto"/>
        <w:ind w:left="0" w:firstLine="851"/>
        <w:jc w:val="both"/>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ПВ</w:t>
      </w:r>
      <w:r w:rsidRPr="006A159D">
        <w:rPr>
          <w:rFonts w:ascii="Times New Roman" w:hAnsi="Times New Roman"/>
          <w:iCs/>
          <w:sz w:val="28"/>
          <w:szCs w:val="28"/>
          <w:lang w:val="uk-UA" w:eastAsia="ru-RU"/>
        </w:rPr>
        <w:t>) –</w:t>
      </w:r>
      <w:r>
        <w:rPr>
          <w:rFonts w:ascii="Times New Roman" w:hAnsi="Times New Roman"/>
          <w:iCs/>
          <w:sz w:val="28"/>
          <w:szCs w:val="28"/>
          <w:lang w:val="uk-UA" w:eastAsia="ru-RU"/>
        </w:rPr>
        <w:t xml:space="preserve"> </w:t>
      </w:r>
      <w:r w:rsidRPr="006A159D">
        <w:rPr>
          <w:rFonts w:ascii="Times New Roman" w:hAnsi="Times New Roman"/>
          <w:iCs/>
          <w:sz w:val="28"/>
          <w:szCs w:val="28"/>
          <w:lang w:val="uk-UA"/>
        </w:rPr>
        <w:t xml:space="preserve">темп зміни </w:t>
      </w:r>
      <w:r w:rsidRPr="006A159D">
        <w:rPr>
          <w:rFonts w:ascii="Times New Roman" w:hAnsi="Times New Roman"/>
          <w:iCs/>
          <w:sz w:val="28"/>
          <w:szCs w:val="28"/>
          <w:lang w:val="uk-UA" w:eastAsia="ru-RU"/>
        </w:rPr>
        <w:t>коефіцієнт</w:t>
      </w:r>
      <w:r>
        <w:rPr>
          <w:rFonts w:ascii="Times New Roman" w:hAnsi="Times New Roman"/>
          <w:iCs/>
          <w:sz w:val="28"/>
          <w:szCs w:val="28"/>
          <w:lang w:val="uk-UA" w:eastAsia="ru-RU"/>
        </w:rPr>
        <w:t>а</w:t>
      </w:r>
      <w:r w:rsidRPr="006A159D">
        <w:rPr>
          <w:rFonts w:ascii="Times New Roman" w:hAnsi="Times New Roman"/>
          <w:iCs/>
          <w:sz w:val="28"/>
          <w:szCs w:val="28"/>
          <w:lang w:val="uk-UA" w:eastAsia="ru-RU"/>
        </w:rPr>
        <w:t xml:space="preserve"> покриття відсотків</w:t>
      </w:r>
      <w:r>
        <w:rPr>
          <w:rFonts w:ascii="Times New Roman" w:hAnsi="Times New Roman"/>
          <w:iCs/>
          <w:sz w:val="28"/>
          <w:szCs w:val="28"/>
          <w:lang w:val="uk-UA" w:eastAsia="ru-RU"/>
        </w:rPr>
        <w:t>;</w:t>
      </w:r>
    </w:p>
    <w:p w:rsidR="006159BE" w:rsidRPr="006A159D" w:rsidRDefault="006159BE" w:rsidP="004653DE">
      <w:pPr>
        <w:pStyle w:val="a5"/>
        <w:spacing w:after="120" w:line="360" w:lineRule="auto"/>
        <w:ind w:left="0" w:firstLine="851"/>
        <w:jc w:val="both"/>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КВ</w:t>
      </w:r>
      <w:r w:rsidRPr="006A159D">
        <w:rPr>
          <w:rFonts w:ascii="Times New Roman" w:hAnsi="Times New Roman"/>
          <w:iCs/>
          <w:sz w:val="28"/>
          <w:szCs w:val="28"/>
          <w:lang w:val="uk-UA" w:eastAsia="ru-RU"/>
        </w:rPr>
        <w:t xml:space="preserve">) - </w:t>
      </w:r>
      <w:r w:rsidRPr="006A159D">
        <w:rPr>
          <w:rFonts w:ascii="Times New Roman" w:hAnsi="Times New Roman"/>
          <w:iCs/>
          <w:sz w:val="28"/>
          <w:szCs w:val="28"/>
          <w:lang w:val="uk-UA"/>
        </w:rPr>
        <w:t xml:space="preserve">темп зміни </w:t>
      </w:r>
      <w:r w:rsidRPr="006A159D">
        <w:rPr>
          <w:rFonts w:ascii="Times New Roman" w:hAnsi="Times New Roman"/>
          <w:iCs/>
          <w:sz w:val="28"/>
          <w:szCs w:val="28"/>
          <w:lang w:val="uk-UA" w:eastAsia="ru-RU"/>
        </w:rPr>
        <w:t>коефіці</w:t>
      </w:r>
      <w:r>
        <w:rPr>
          <w:rFonts w:ascii="Times New Roman" w:hAnsi="Times New Roman"/>
          <w:iCs/>
          <w:sz w:val="28"/>
          <w:szCs w:val="28"/>
          <w:lang w:val="uk-UA" w:eastAsia="ru-RU"/>
        </w:rPr>
        <w:t>є</w:t>
      </w:r>
      <w:r w:rsidRPr="006A159D">
        <w:rPr>
          <w:rFonts w:ascii="Times New Roman" w:hAnsi="Times New Roman"/>
          <w:iCs/>
          <w:sz w:val="28"/>
          <w:szCs w:val="28"/>
          <w:lang w:val="uk-UA" w:eastAsia="ru-RU"/>
        </w:rPr>
        <w:t>нт</w:t>
      </w:r>
      <w:r>
        <w:rPr>
          <w:rFonts w:ascii="Times New Roman" w:hAnsi="Times New Roman"/>
          <w:iCs/>
          <w:sz w:val="28"/>
          <w:szCs w:val="28"/>
          <w:lang w:val="uk-UA" w:eastAsia="ru-RU"/>
        </w:rPr>
        <w:t>а</w:t>
      </w:r>
      <w:r w:rsidRPr="006A159D">
        <w:rPr>
          <w:rFonts w:ascii="Times New Roman" w:hAnsi="Times New Roman"/>
          <w:iCs/>
          <w:sz w:val="28"/>
          <w:szCs w:val="28"/>
          <w:lang w:val="uk-UA" w:eastAsia="ru-RU"/>
        </w:rPr>
        <w:t xml:space="preserve"> «квоти власника».</w:t>
      </w:r>
    </w:p>
    <w:p w:rsidR="006159BE" w:rsidRPr="006A159D" w:rsidRDefault="006159BE" w:rsidP="004653DE">
      <w:pPr>
        <w:spacing w:after="12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A159D">
        <w:rPr>
          <w:rFonts w:ascii="Times New Roman" w:hAnsi="Times New Roman" w:cs="Times New Roman"/>
          <w:sz w:val="28"/>
          <w:szCs w:val="28"/>
          <w:lang w:val="uk-UA"/>
        </w:rPr>
        <w:t xml:space="preserve"> впорядкування показників прибутковості:</w:t>
      </w:r>
    </w:p>
    <w:p w:rsidR="006159BE" w:rsidRPr="006A159D" w:rsidRDefault="006159BE" w:rsidP="004653DE">
      <w:pPr>
        <w:pStyle w:val="a5"/>
        <w:spacing w:after="120" w:line="360" w:lineRule="auto"/>
        <w:ind w:left="1211"/>
        <w:jc w:val="right"/>
        <w:rPr>
          <w:rFonts w:ascii="Times New Roman" w:hAnsi="Times New Roman"/>
          <w:sz w:val="28"/>
          <w:szCs w:val="28"/>
          <w:lang w:val="uk-UA"/>
        </w:rPr>
      </w:pPr>
      <w:r w:rsidRPr="006A159D">
        <w:rPr>
          <w:rFonts w:ascii="Times New Roman" w:hAnsi="Times New Roman"/>
          <w:iCs/>
          <w:sz w:val="28"/>
          <w:szCs w:val="28"/>
          <w:lang w:val="uk-UA" w:eastAsia="ru-RU"/>
        </w:rPr>
        <w:t>1 &lt;</w:t>
      </w: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val="uk-UA" w:eastAsia="ru-RU"/>
        </w:rPr>
        <w:t>НР</w:t>
      </w:r>
      <w:r w:rsidRPr="006A159D">
        <w:rPr>
          <w:rFonts w:ascii="Times New Roman" w:hAnsi="Times New Roman"/>
          <w:iCs/>
          <w:sz w:val="28"/>
          <w:szCs w:val="28"/>
          <w:lang w:val="uk-UA" w:eastAsia="ru-RU"/>
        </w:rPr>
        <w:t>) &lt;</w:t>
      </w: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eastAsia="ru-RU"/>
        </w:rPr>
        <w:t>ROA</w:t>
      </w:r>
      <w:r w:rsidRPr="006A159D">
        <w:rPr>
          <w:rFonts w:ascii="Times New Roman" w:hAnsi="Times New Roman"/>
          <w:iCs/>
          <w:sz w:val="28"/>
          <w:szCs w:val="28"/>
          <w:lang w:val="uk-UA" w:eastAsia="ru-RU"/>
        </w:rPr>
        <w:t>) &lt;</w:t>
      </w:r>
      <w:r>
        <w:rPr>
          <w:rFonts w:ascii="Times New Roman" w:hAnsi="Times New Roman"/>
          <w:iCs/>
          <w:sz w:val="28"/>
          <w:szCs w:val="28"/>
          <w:lang w:val="uk-UA" w:eastAsia="ru-RU"/>
        </w:rPr>
        <w:t xml:space="preserve"> </w:t>
      </w:r>
      <w:r w:rsidRPr="006A159D">
        <w:rPr>
          <w:rFonts w:ascii="Times New Roman" w:hAnsi="Times New Roman"/>
          <w:iCs/>
          <w:sz w:val="28"/>
          <w:szCs w:val="28"/>
          <w:lang w:eastAsia="ru-RU"/>
        </w:rPr>
        <w:t>h</w:t>
      </w:r>
      <w:r w:rsidRPr="006A159D">
        <w:rPr>
          <w:rFonts w:ascii="Times New Roman" w:hAnsi="Times New Roman"/>
          <w:iCs/>
          <w:sz w:val="28"/>
          <w:szCs w:val="28"/>
          <w:lang w:val="uk-UA" w:eastAsia="ru-RU"/>
        </w:rPr>
        <w:t>(К</w:t>
      </w:r>
      <w:r w:rsidRPr="006A159D">
        <w:rPr>
          <w:rFonts w:ascii="Times New Roman" w:hAnsi="Times New Roman"/>
          <w:iCs/>
          <w:sz w:val="28"/>
          <w:szCs w:val="28"/>
          <w:vertAlign w:val="subscript"/>
          <w:lang w:eastAsia="ru-RU"/>
        </w:rPr>
        <w:t>ROE</w:t>
      </w:r>
      <w:r w:rsidRPr="006A159D">
        <w:rPr>
          <w:rFonts w:ascii="Times New Roman" w:hAnsi="Times New Roman"/>
          <w:iCs/>
          <w:sz w:val="28"/>
          <w:szCs w:val="28"/>
          <w:lang w:val="uk-UA" w:eastAsia="ru-RU"/>
        </w:rPr>
        <w:t>),                                (3.</w:t>
      </w:r>
      <w:r w:rsidR="00941ED0">
        <w:rPr>
          <w:rFonts w:ascii="Times New Roman" w:hAnsi="Times New Roman"/>
          <w:iCs/>
          <w:sz w:val="28"/>
          <w:szCs w:val="28"/>
          <w:lang w:val="uk-UA" w:eastAsia="ru-RU"/>
        </w:rPr>
        <w:t>7</w:t>
      </w:r>
      <w:r w:rsidRPr="006A159D">
        <w:rPr>
          <w:rFonts w:ascii="Times New Roman" w:hAnsi="Times New Roman"/>
          <w:iCs/>
          <w:sz w:val="28"/>
          <w:szCs w:val="28"/>
          <w:lang w:val="uk-UA" w:eastAsia="ru-RU"/>
        </w:rPr>
        <w:t>)</w:t>
      </w:r>
    </w:p>
    <w:p w:rsidR="006159BE" w:rsidRPr="006A159D" w:rsidRDefault="006159BE" w:rsidP="004653DE">
      <w:pPr>
        <w:spacing w:after="0" w:line="360" w:lineRule="auto"/>
        <w:ind w:firstLine="851"/>
        <w:jc w:val="both"/>
        <w:rPr>
          <w:rFonts w:ascii="Times New Roman" w:hAnsi="Times New Roman"/>
          <w:sz w:val="28"/>
          <w:szCs w:val="28"/>
          <w:lang w:val="uk-UA"/>
        </w:rPr>
      </w:pPr>
      <w:r w:rsidRPr="006A159D">
        <w:rPr>
          <w:rFonts w:ascii="Times New Roman" w:eastAsia="Times New Roman" w:hAnsi="Times New Roman" w:cs="Times New Roman"/>
          <w:iCs/>
          <w:sz w:val="28"/>
          <w:szCs w:val="28"/>
          <w:lang w:val="uk-UA" w:eastAsia="ru-RU"/>
        </w:rPr>
        <w:t xml:space="preserve">де </w:t>
      </w:r>
      <w:r w:rsidRPr="006A159D">
        <w:rPr>
          <w:rFonts w:ascii="Times New Roman" w:eastAsia="Times New Roman" w:hAnsi="Times New Roman" w:cs="Times New Roman"/>
          <w:iCs/>
          <w:sz w:val="28"/>
          <w:szCs w:val="28"/>
          <w:lang w:eastAsia="ru-RU"/>
        </w:rPr>
        <w:t>h</w:t>
      </w:r>
      <w:r w:rsidRPr="006A159D">
        <w:rPr>
          <w:rFonts w:ascii="Times New Roman" w:eastAsia="Times New Roman" w:hAnsi="Times New Roman" w:cs="Times New Roman"/>
          <w:iCs/>
          <w:sz w:val="28"/>
          <w:szCs w:val="28"/>
          <w:lang w:val="uk-UA" w:eastAsia="ru-RU"/>
        </w:rPr>
        <w:t>(К</w:t>
      </w:r>
      <w:r w:rsidRPr="006A159D">
        <w:rPr>
          <w:rFonts w:ascii="Times New Roman" w:eastAsia="Times New Roman" w:hAnsi="Times New Roman" w:cs="Times New Roman"/>
          <w:iCs/>
          <w:sz w:val="28"/>
          <w:szCs w:val="28"/>
          <w:vertAlign w:val="subscript"/>
          <w:lang w:val="uk-UA" w:eastAsia="ru-RU"/>
        </w:rPr>
        <w:t>НР</w:t>
      </w:r>
      <w:r w:rsidRPr="006A159D">
        <w:rPr>
          <w:rFonts w:ascii="Times New Roman" w:eastAsia="Times New Roman" w:hAnsi="Times New Roman" w:cs="Times New Roman"/>
          <w:iCs/>
          <w:sz w:val="28"/>
          <w:szCs w:val="28"/>
          <w:lang w:val="uk-UA" w:eastAsia="ru-RU"/>
        </w:rPr>
        <w:t>) – темп зміни норми рентабельності</w:t>
      </w:r>
      <w:r>
        <w:rPr>
          <w:rFonts w:ascii="Times New Roman" w:eastAsia="Times New Roman" w:hAnsi="Times New Roman" w:cs="Times New Roman"/>
          <w:iCs/>
          <w:sz w:val="28"/>
          <w:szCs w:val="28"/>
          <w:lang w:val="uk-UA" w:eastAsia="ru-RU"/>
        </w:rPr>
        <w:t>;</w:t>
      </w:r>
    </w:p>
    <w:p w:rsidR="006159BE" w:rsidRPr="006A159D" w:rsidRDefault="006159BE" w:rsidP="004653DE">
      <w:pPr>
        <w:spacing w:after="0" w:line="360" w:lineRule="auto"/>
        <w:ind w:firstLine="851"/>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    </w:t>
      </w:r>
      <w:r w:rsidRPr="006A159D">
        <w:rPr>
          <w:rFonts w:ascii="Times New Roman" w:eastAsia="Times New Roman" w:hAnsi="Times New Roman" w:cs="Times New Roman"/>
          <w:iCs/>
          <w:sz w:val="28"/>
          <w:szCs w:val="28"/>
          <w:lang w:eastAsia="ru-RU"/>
        </w:rPr>
        <w:t>h</w:t>
      </w:r>
      <w:r w:rsidRPr="006A159D">
        <w:rPr>
          <w:rFonts w:ascii="Times New Roman" w:eastAsia="Times New Roman" w:hAnsi="Times New Roman" w:cs="Times New Roman"/>
          <w:iCs/>
          <w:sz w:val="28"/>
          <w:szCs w:val="28"/>
          <w:lang w:val="uk-UA" w:eastAsia="ru-RU"/>
        </w:rPr>
        <w:t>(К</w:t>
      </w:r>
      <w:r w:rsidRPr="006A159D">
        <w:rPr>
          <w:rFonts w:ascii="Times New Roman" w:eastAsia="Times New Roman" w:hAnsi="Times New Roman" w:cs="Times New Roman"/>
          <w:iCs/>
          <w:sz w:val="28"/>
          <w:szCs w:val="28"/>
          <w:vertAlign w:val="subscript"/>
          <w:lang w:eastAsia="ru-RU"/>
        </w:rPr>
        <w:t>ROA</w:t>
      </w:r>
      <w:r w:rsidRPr="006A159D">
        <w:rPr>
          <w:rFonts w:ascii="Times New Roman" w:eastAsia="Times New Roman" w:hAnsi="Times New Roman" w:cs="Times New Roman"/>
          <w:iCs/>
          <w:sz w:val="28"/>
          <w:szCs w:val="28"/>
          <w:lang w:val="uk-UA" w:eastAsia="ru-RU"/>
        </w:rPr>
        <w:t xml:space="preserve">) – </w:t>
      </w:r>
      <w:r w:rsidRPr="006A159D">
        <w:rPr>
          <w:rFonts w:ascii="Times New Roman" w:hAnsi="Times New Roman"/>
          <w:iCs/>
          <w:sz w:val="28"/>
          <w:szCs w:val="28"/>
          <w:lang w:val="uk-UA"/>
        </w:rPr>
        <w:t xml:space="preserve">темп зміни </w:t>
      </w:r>
      <w:r w:rsidRPr="006A159D">
        <w:rPr>
          <w:rFonts w:ascii="Times New Roman" w:eastAsia="Times New Roman" w:hAnsi="Times New Roman" w:cs="Times New Roman"/>
          <w:iCs/>
          <w:sz w:val="28"/>
          <w:szCs w:val="28"/>
          <w:lang w:val="uk-UA" w:eastAsia="ru-RU"/>
        </w:rPr>
        <w:t>норми доходності активів</w:t>
      </w:r>
      <w:r>
        <w:rPr>
          <w:rFonts w:ascii="Times New Roman" w:eastAsia="Times New Roman" w:hAnsi="Times New Roman" w:cs="Times New Roman"/>
          <w:iCs/>
          <w:sz w:val="28"/>
          <w:szCs w:val="28"/>
          <w:lang w:val="uk-UA" w:eastAsia="ru-RU"/>
        </w:rPr>
        <w:t>;</w:t>
      </w:r>
    </w:p>
    <w:p w:rsidR="006159BE" w:rsidRPr="006A159D" w:rsidRDefault="006159BE" w:rsidP="004653DE">
      <w:pPr>
        <w:spacing w:after="120" w:line="360" w:lineRule="auto"/>
        <w:ind w:firstLine="851"/>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    </w:t>
      </w:r>
      <w:r w:rsidRPr="006A159D">
        <w:rPr>
          <w:rFonts w:ascii="Times New Roman" w:eastAsia="Times New Roman" w:hAnsi="Times New Roman" w:cs="Times New Roman"/>
          <w:iCs/>
          <w:sz w:val="28"/>
          <w:szCs w:val="28"/>
          <w:lang w:eastAsia="ru-RU"/>
        </w:rPr>
        <w:t>h</w:t>
      </w:r>
      <w:r w:rsidRPr="006A159D">
        <w:rPr>
          <w:rFonts w:ascii="Times New Roman" w:eastAsia="Times New Roman" w:hAnsi="Times New Roman" w:cs="Times New Roman"/>
          <w:iCs/>
          <w:sz w:val="28"/>
          <w:szCs w:val="28"/>
          <w:lang w:val="uk-UA" w:eastAsia="ru-RU"/>
        </w:rPr>
        <w:t>(К</w:t>
      </w:r>
      <w:r w:rsidRPr="006A159D">
        <w:rPr>
          <w:rFonts w:ascii="Times New Roman" w:eastAsia="Times New Roman" w:hAnsi="Times New Roman" w:cs="Times New Roman"/>
          <w:iCs/>
          <w:sz w:val="28"/>
          <w:szCs w:val="28"/>
          <w:vertAlign w:val="subscript"/>
          <w:lang w:eastAsia="ru-RU"/>
        </w:rPr>
        <w:t>ROE</w:t>
      </w:r>
      <w:r w:rsidRPr="006A159D">
        <w:rPr>
          <w:rFonts w:ascii="Times New Roman" w:eastAsia="Times New Roman" w:hAnsi="Times New Roman" w:cs="Times New Roman"/>
          <w:iCs/>
          <w:sz w:val="28"/>
          <w:szCs w:val="28"/>
          <w:lang w:val="uk-UA" w:eastAsia="ru-RU"/>
        </w:rPr>
        <w:t xml:space="preserve">) – </w:t>
      </w:r>
      <w:r w:rsidRPr="006A159D">
        <w:rPr>
          <w:rFonts w:ascii="Times New Roman" w:hAnsi="Times New Roman"/>
          <w:iCs/>
          <w:sz w:val="28"/>
          <w:szCs w:val="28"/>
          <w:lang w:val="uk-UA"/>
        </w:rPr>
        <w:t xml:space="preserve">темп зміни </w:t>
      </w:r>
      <w:r w:rsidRPr="006A159D">
        <w:rPr>
          <w:rFonts w:ascii="Times New Roman" w:eastAsia="Times New Roman" w:hAnsi="Times New Roman" w:cs="Times New Roman"/>
          <w:iCs/>
          <w:sz w:val="28"/>
          <w:szCs w:val="28"/>
          <w:lang w:val="uk-UA" w:eastAsia="ru-RU"/>
        </w:rPr>
        <w:t>норми доходності власного капіталу.</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lang w:val="uk-UA"/>
        </w:rPr>
        <w:t xml:space="preserve">Розрахунок темпів зміни вищенаведених фінансових показників, які використовуються у моделі динамічного нормативу, проведений в розділу </w:t>
      </w:r>
      <w:r w:rsidR="004653DE">
        <w:rPr>
          <w:rFonts w:ascii="Times New Roman" w:hAnsi="Times New Roman"/>
          <w:sz w:val="28"/>
          <w:szCs w:val="28"/>
          <w:lang w:val="uk-UA"/>
        </w:rPr>
        <w:t>2</w:t>
      </w:r>
      <w:r w:rsidRPr="006A159D">
        <w:rPr>
          <w:rFonts w:ascii="Times New Roman" w:hAnsi="Times New Roman"/>
          <w:sz w:val="28"/>
          <w:szCs w:val="28"/>
          <w:lang w:val="uk-UA"/>
        </w:rPr>
        <w:t xml:space="preserve"> дипломної </w:t>
      </w:r>
      <w:r w:rsidRPr="00C262EB">
        <w:rPr>
          <w:rFonts w:ascii="Times New Roman" w:hAnsi="Times New Roman"/>
          <w:sz w:val="28"/>
          <w:szCs w:val="28"/>
          <w:lang w:val="uk-UA"/>
        </w:rPr>
        <w:t xml:space="preserve">роботи в табл. </w:t>
      </w:r>
      <w:r w:rsidR="004653DE" w:rsidRPr="00C262EB">
        <w:rPr>
          <w:rFonts w:ascii="Times New Roman" w:hAnsi="Times New Roman"/>
          <w:sz w:val="28"/>
          <w:szCs w:val="28"/>
          <w:lang w:val="uk-UA"/>
        </w:rPr>
        <w:t>2</w:t>
      </w:r>
      <w:r w:rsidRPr="00C262EB">
        <w:rPr>
          <w:rFonts w:ascii="Times New Roman" w:hAnsi="Times New Roman"/>
          <w:sz w:val="28"/>
          <w:szCs w:val="28"/>
          <w:lang w:val="uk-UA"/>
        </w:rPr>
        <w:t>.1</w:t>
      </w:r>
      <w:r w:rsidR="00C262EB">
        <w:rPr>
          <w:rFonts w:ascii="Times New Roman" w:hAnsi="Times New Roman"/>
          <w:sz w:val="28"/>
          <w:szCs w:val="28"/>
          <w:lang w:val="uk-UA"/>
        </w:rPr>
        <w:t>2</w:t>
      </w:r>
      <w:r w:rsidRPr="00C262EB">
        <w:rPr>
          <w:rFonts w:ascii="Times New Roman" w:hAnsi="Times New Roman"/>
          <w:sz w:val="28"/>
          <w:szCs w:val="28"/>
          <w:lang w:val="uk-UA"/>
        </w:rPr>
        <w:t>–</w:t>
      </w:r>
      <w:r w:rsidR="004653DE" w:rsidRPr="00C262EB">
        <w:rPr>
          <w:rFonts w:ascii="Times New Roman" w:hAnsi="Times New Roman"/>
          <w:sz w:val="28"/>
          <w:szCs w:val="28"/>
          <w:lang w:val="uk-UA"/>
        </w:rPr>
        <w:t>2</w:t>
      </w:r>
      <w:r w:rsidRPr="00C262EB">
        <w:rPr>
          <w:rFonts w:ascii="Times New Roman" w:hAnsi="Times New Roman"/>
          <w:sz w:val="28"/>
          <w:szCs w:val="28"/>
          <w:lang w:val="uk-UA"/>
        </w:rPr>
        <w:t>.1</w:t>
      </w:r>
      <w:r w:rsidR="00C262EB">
        <w:rPr>
          <w:rFonts w:ascii="Times New Roman" w:hAnsi="Times New Roman"/>
          <w:sz w:val="28"/>
          <w:szCs w:val="28"/>
          <w:lang w:val="uk-UA"/>
        </w:rPr>
        <w:t>5</w:t>
      </w:r>
      <w:r w:rsidRPr="00C262EB">
        <w:rPr>
          <w:rFonts w:ascii="Times New Roman" w:hAnsi="Times New Roman"/>
          <w:sz w:val="28"/>
          <w:szCs w:val="28"/>
          <w:lang w:val="uk-UA"/>
        </w:rPr>
        <w:t>.</w:t>
      </w:r>
      <w:r w:rsidRPr="006A159D">
        <w:rPr>
          <w:rFonts w:ascii="Times New Roman" w:hAnsi="Times New Roman"/>
          <w:sz w:val="28"/>
          <w:szCs w:val="28"/>
          <w:lang w:val="uk-UA"/>
        </w:rPr>
        <w:t xml:space="preserve"> Співвідношення темпів зміни фінансових показників діяльності </w:t>
      </w:r>
      <w:r w:rsidR="004653DE">
        <w:rPr>
          <w:rFonts w:ascii="Times New Roman" w:hAnsi="Times New Roman"/>
          <w:sz w:val="28"/>
          <w:szCs w:val="28"/>
          <w:lang w:val="uk-UA"/>
        </w:rPr>
        <w:t xml:space="preserve">ТОВ «Сільськогосподарське підприємство «Донбас Агро» </w:t>
      </w:r>
      <w:r w:rsidRPr="006A159D">
        <w:rPr>
          <w:rFonts w:ascii="Times New Roman" w:hAnsi="Times New Roman"/>
          <w:sz w:val="28"/>
          <w:szCs w:val="28"/>
          <w:lang w:val="uk-UA"/>
        </w:rPr>
        <w:t xml:space="preserve">та нормативного порядку співвідношення </w:t>
      </w:r>
      <w:r>
        <w:rPr>
          <w:rFonts w:ascii="Times New Roman" w:hAnsi="Times New Roman"/>
          <w:sz w:val="28"/>
          <w:szCs w:val="28"/>
          <w:lang w:val="uk-UA"/>
        </w:rPr>
        <w:t xml:space="preserve">цих </w:t>
      </w:r>
      <w:r w:rsidRPr="006A159D">
        <w:rPr>
          <w:rFonts w:ascii="Times New Roman" w:hAnsi="Times New Roman"/>
          <w:sz w:val="28"/>
          <w:szCs w:val="28"/>
          <w:lang w:val="uk-UA"/>
        </w:rPr>
        <w:t>показників представлені в табл. 3.</w:t>
      </w:r>
      <w:r w:rsidR="00941ED0">
        <w:rPr>
          <w:rFonts w:ascii="Times New Roman" w:hAnsi="Times New Roman"/>
          <w:sz w:val="28"/>
          <w:szCs w:val="28"/>
          <w:lang w:val="uk-UA"/>
        </w:rPr>
        <w:t>5</w:t>
      </w:r>
      <w:r w:rsidRPr="006A159D">
        <w:rPr>
          <w:rFonts w:ascii="Times New Roman" w:hAnsi="Times New Roman"/>
          <w:sz w:val="28"/>
          <w:szCs w:val="28"/>
          <w:lang w:val="uk-UA"/>
        </w:rPr>
        <w:t xml:space="preserve">. </w:t>
      </w:r>
    </w:p>
    <w:p w:rsidR="000E4896" w:rsidRPr="006A159D" w:rsidRDefault="006159BE" w:rsidP="000E4896">
      <w:pPr>
        <w:spacing w:after="0" w:line="360" w:lineRule="auto"/>
        <w:ind w:firstLine="851"/>
        <w:jc w:val="both"/>
        <w:rPr>
          <w:rFonts w:ascii="Times New Roman" w:hAnsi="Times New Roman"/>
          <w:iCs/>
          <w:sz w:val="28"/>
          <w:szCs w:val="28"/>
          <w:lang w:val="uk-UA"/>
        </w:rPr>
      </w:pPr>
      <w:r w:rsidRPr="00793775">
        <w:rPr>
          <w:rFonts w:ascii="Times New Roman" w:hAnsi="Times New Roman"/>
          <w:sz w:val="28"/>
          <w:szCs w:val="28"/>
          <w:lang w:val="uk-UA"/>
        </w:rPr>
        <w:t>Як бачимо з табл.</w:t>
      </w:r>
      <w:r w:rsidRPr="006A159D">
        <w:rPr>
          <w:rFonts w:ascii="Times New Roman" w:hAnsi="Times New Roman"/>
          <w:sz w:val="28"/>
          <w:szCs w:val="28"/>
          <w:lang w:val="uk-UA"/>
        </w:rPr>
        <w:t xml:space="preserve"> 3.</w:t>
      </w:r>
      <w:r w:rsidR="00941ED0">
        <w:rPr>
          <w:rFonts w:ascii="Times New Roman" w:hAnsi="Times New Roman"/>
          <w:sz w:val="28"/>
          <w:szCs w:val="28"/>
          <w:lang w:val="uk-UA"/>
        </w:rPr>
        <w:t>5</w:t>
      </w:r>
      <w:r w:rsidRPr="006A159D">
        <w:rPr>
          <w:rFonts w:ascii="Times New Roman" w:hAnsi="Times New Roman"/>
          <w:sz w:val="28"/>
          <w:szCs w:val="28"/>
          <w:lang w:val="uk-UA"/>
        </w:rPr>
        <w:t xml:space="preserve">, динамічний норматив майже повністю виконується для </w:t>
      </w:r>
      <w:r w:rsidR="004653DE">
        <w:rPr>
          <w:rFonts w:ascii="Times New Roman" w:hAnsi="Times New Roman"/>
          <w:sz w:val="28"/>
          <w:szCs w:val="28"/>
          <w:lang w:val="uk-UA"/>
        </w:rPr>
        <w:t xml:space="preserve">ТОВ «Сільськогосподарське підприємство «Донбас Агро» </w:t>
      </w:r>
      <w:r w:rsidRPr="006A159D">
        <w:rPr>
          <w:rFonts w:ascii="Times New Roman" w:hAnsi="Times New Roman"/>
          <w:sz w:val="28"/>
          <w:szCs w:val="28"/>
          <w:lang w:val="uk-UA"/>
        </w:rPr>
        <w:t>в 20</w:t>
      </w:r>
      <w:r w:rsidR="004653DE">
        <w:rPr>
          <w:rFonts w:ascii="Times New Roman" w:hAnsi="Times New Roman"/>
          <w:sz w:val="28"/>
          <w:szCs w:val="28"/>
          <w:lang w:val="uk-UA"/>
        </w:rPr>
        <w:t>12</w:t>
      </w:r>
      <w:r w:rsidRPr="006A159D">
        <w:rPr>
          <w:rFonts w:ascii="Times New Roman" w:hAnsi="Times New Roman"/>
          <w:sz w:val="28"/>
          <w:szCs w:val="28"/>
          <w:lang w:val="uk-UA"/>
        </w:rPr>
        <w:t>-201</w:t>
      </w:r>
      <w:r w:rsidR="004653DE">
        <w:rPr>
          <w:rFonts w:ascii="Times New Roman" w:hAnsi="Times New Roman"/>
          <w:sz w:val="28"/>
          <w:szCs w:val="28"/>
          <w:lang w:val="uk-UA"/>
        </w:rPr>
        <w:t>4</w:t>
      </w:r>
      <w:r w:rsidRPr="006A159D">
        <w:rPr>
          <w:rFonts w:ascii="Times New Roman" w:hAnsi="Times New Roman"/>
          <w:sz w:val="28"/>
          <w:szCs w:val="28"/>
          <w:lang w:val="uk-UA"/>
        </w:rPr>
        <w:t xml:space="preserve"> рр., не виконання йде на ланцюгу порівнянн</w:t>
      </w:r>
      <w:r>
        <w:rPr>
          <w:rFonts w:ascii="Times New Roman" w:hAnsi="Times New Roman"/>
          <w:sz w:val="28"/>
          <w:szCs w:val="28"/>
          <w:lang w:val="uk-UA"/>
        </w:rPr>
        <w:t>я</w:t>
      </w:r>
      <w:r w:rsidRPr="006A159D">
        <w:rPr>
          <w:rFonts w:ascii="Times New Roman" w:hAnsi="Times New Roman"/>
          <w:sz w:val="28"/>
          <w:szCs w:val="28"/>
          <w:lang w:val="uk-UA"/>
        </w:rPr>
        <w:t xml:space="preserve"> </w:t>
      </w:r>
      <w:r w:rsidR="002D1BAD" w:rsidRPr="006A159D">
        <w:rPr>
          <w:rFonts w:ascii="Times New Roman" w:hAnsi="Times New Roman"/>
          <w:sz w:val="28"/>
          <w:szCs w:val="28"/>
          <w:lang w:val="uk-UA"/>
        </w:rPr>
        <w:t>темпів зміни термінів оборотності кредиторської заборгованості і термінів інкасації дебіторської заборгованості</w:t>
      </w:r>
      <w:r w:rsidR="000E4896">
        <w:rPr>
          <w:rFonts w:ascii="Times New Roman" w:hAnsi="Times New Roman"/>
          <w:sz w:val="28"/>
          <w:szCs w:val="28"/>
          <w:lang w:val="uk-UA"/>
        </w:rPr>
        <w:t xml:space="preserve"> і на</w:t>
      </w:r>
      <w:r w:rsidR="000E4896" w:rsidRPr="000E4896">
        <w:rPr>
          <w:rFonts w:ascii="Times New Roman" w:hAnsi="Times New Roman"/>
          <w:sz w:val="28"/>
          <w:szCs w:val="28"/>
          <w:lang w:val="uk-UA"/>
        </w:rPr>
        <w:t xml:space="preserve"> </w:t>
      </w:r>
      <w:r w:rsidR="000E4896" w:rsidRPr="006A159D">
        <w:rPr>
          <w:rFonts w:ascii="Times New Roman" w:hAnsi="Times New Roman"/>
          <w:sz w:val="28"/>
          <w:szCs w:val="28"/>
          <w:lang w:val="uk-UA"/>
        </w:rPr>
        <w:t>ланцюгу</w:t>
      </w:r>
      <w:r w:rsidR="000E4896" w:rsidRPr="000E4896">
        <w:rPr>
          <w:rFonts w:ascii="Times New Roman" w:hAnsi="Times New Roman"/>
          <w:sz w:val="28"/>
          <w:szCs w:val="28"/>
          <w:lang w:val="uk-UA"/>
        </w:rPr>
        <w:t xml:space="preserve"> </w:t>
      </w:r>
      <w:r w:rsidR="000E4896" w:rsidRPr="006A159D">
        <w:rPr>
          <w:rFonts w:ascii="Times New Roman" w:hAnsi="Times New Roman"/>
          <w:sz w:val="28"/>
          <w:szCs w:val="28"/>
          <w:lang w:val="uk-UA"/>
        </w:rPr>
        <w:t>порівнянн</w:t>
      </w:r>
      <w:r w:rsidR="000E4896">
        <w:rPr>
          <w:rFonts w:ascii="Times New Roman" w:hAnsi="Times New Roman"/>
          <w:sz w:val="28"/>
          <w:szCs w:val="28"/>
          <w:lang w:val="uk-UA"/>
        </w:rPr>
        <w:t>я</w:t>
      </w:r>
      <w:r w:rsidR="000E4896" w:rsidRPr="000E4896">
        <w:rPr>
          <w:rFonts w:ascii="Times New Roman" w:hAnsi="Times New Roman"/>
          <w:iCs/>
          <w:sz w:val="28"/>
          <w:szCs w:val="28"/>
          <w:lang w:val="uk-UA"/>
        </w:rPr>
        <w:t xml:space="preserve"> </w:t>
      </w:r>
      <w:r w:rsidR="000E4896" w:rsidRPr="006A159D">
        <w:rPr>
          <w:rFonts w:ascii="Times New Roman" w:hAnsi="Times New Roman"/>
          <w:iCs/>
          <w:sz w:val="28"/>
          <w:szCs w:val="28"/>
          <w:lang w:val="uk-UA"/>
        </w:rPr>
        <w:t>темп</w:t>
      </w:r>
      <w:r w:rsidR="000E4896">
        <w:rPr>
          <w:rFonts w:ascii="Times New Roman" w:hAnsi="Times New Roman"/>
          <w:iCs/>
          <w:sz w:val="28"/>
          <w:szCs w:val="28"/>
          <w:lang w:val="uk-UA"/>
        </w:rPr>
        <w:t>ів</w:t>
      </w:r>
      <w:r w:rsidR="000E4896" w:rsidRPr="006A159D">
        <w:rPr>
          <w:rFonts w:ascii="Times New Roman" w:hAnsi="Times New Roman"/>
          <w:iCs/>
          <w:sz w:val="28"/>
          <w:szCs w:val="28"/>
          <w:lang w:val="uk-UA"/>
        </w:rPr>
        <w:t xml:space="preserve"> зміни середнього </w:t>
      </w:r>
      <w:r w:rsidR="000E4896" w:rsidRPr="006A159D">
        <w:rPr>
          <w:rFonts w:ascii="Times New Roman" w:hAnsi="Times New Roman"/>
          <w:iCs/>
          <w:sz w:val="28"/>
          <w:szCs w:val="28"/>
          <w:lang w:val="uk-UA"/>
        </w:rPr>
        <w:lastRenderedPageBreak/>
        <w:t>терміну оборотності запасів</w:t>
      </w:r>
      <w:r w:rsidR="000E4896">
        <w:rPr>
          <w:rFonts w:ascii="Times New Roman" w:hAnsi="Times New Roman"/>
          <w:iCs/>
          <w:sz w:val="28"/>
          <w:szCs w:val="28"/>
          <w:lang w:val="uk-UA"/>
        </w:rPr>
        <w:t xml:space="preserve"> з </w:t>
      </w:r>
      <w:r w:rsidR="000E4896" w:rsidRPr="006A159D">
        <w:rPr>
          <w:rFonts w:ascii="Times New Roman" w:hAnsi="Times New Roman"/>
          <w:iCs/>
          <w:sz w:val="28"/>
          <w:szCs w:val="28"/>
          <w:lang w:val="uk-UA"/>
        </w:rPr>
        <w:t>темп</w:t>
      </w:r>
      <w:r w:rsidR="000E4896">
        <w:rPr>
          <w:rFonts w:ascii="Times New Roman" w:hAnsi="Times New Roman"/>
          <w:iCs/>
          <w:sz w:val="28"/>
          <w:szCs w:val="28"/>
          <w:lang w:val="uk-UA"/>
        </w:rPr>
        <w:t>ами</w:t>
      </w:r>
      <w:r w:rsidR="000E4896" w:rsidRPr="006A159D">
        <w:rPr>
          <w:rFonts w:ascii="Times New Roman" w:hAnsi="Times New Roman"/>
          <w:iCs/>
          <w:sz w:val="28"/>
          <w:szCs w:val="28"/>
          <w:lang w:val="uk-UA"/>
        </w:rPr>
        <w:t xml:space="preserve"> зміни середнього терміну інкасації дебіторської заборгованості</w:t>
      </w:r>
      <w:r w:rsidR="000E4896">
        <w:rPr>
          <w:rFonts w:ascii="Times New Roman" w:hAnsi="Times New Roman"/>
          <w:iCs/>
          <w:sz w:val="28"/>
          <w:szCs w:val="28"/>
          <w:lang w:val="uk-UA"/>
        </w:rPr>
        <w:t>.</w:t>
      </w:r>
      <w:r w:rsidR="000E4896" w:rsidRPr="006A159D">
        <w:rPr>
          <w:rFonts w:ascii="Times New Roman" w:hAnsi="Times New Roman"/>
          <w:iCs/>
          <w:sz w:val="28"/>
          <w:szCs w:val="28"/>
          <w:lang w:val="uk-UA"/>
        </w:rPr>
        <w:t xml:space="preserve"> </w:t>
      </w:r>
    </w:p>
    <w:p w:rsidR="006159BE" w:rsidRPr="006A159D" w:rsidRDefault="006159BE" w:rsidP="006159BE">
      <w:pPr>
        <w:spacing w:after="0" w:line="360" w:lineRule="auto"/>
        <w:ind w:firstLine="851"/>
        <w:jc w:val="right"/>
        <w:rPr>
          <w:rFonts w:ascii="Times New Roman" w:hAnsi="Times New Roman"/>
          <w:sz w:val="28"/>
          <w:szCs w:val="28"/>
          <w:lang w:val="uk-UA"/>
        </w:rPr>
      </w:pPr>
      <w:r w:rsidRPr="006A159D">
        <w:rPr>
          <w:rFonts w:ascii="Times New Roman" w:hAnsi="Times New Roman"/>
          <w:sz w:val="28"/>
          <w:szCs w:val="28"/>
          <w:lang w:val="uk-UA"/>
        </w:rPr>
        <w:t>Таблиця 3.</w:t>
      </w:r>
      <w:r w:rsidR="00941ED0">
        <w:rPr>
          <w:rFonts w:ascii="Times New Roman" w:hAnsi="Times New Roman"/>
          <w:sz w:val="28"/>
          <w:szCs w:val="28"/>
          <w:lang w:val="uk-UA"/>
        </w:rPr>
        <w:t>5</w:t>
      </w:r>
    </w:p>
    <w:p w:rsidR="006159BE" w:rsidRPr="006A159D" w:rsidRDefault="006159BE" w:rsidP="006159BE">
      <w:pPr>
        <w:spacing w:after="0" w:line="360" w:lineRule="auto"/>
        <w:ind w:firstLine="851"/>
        <w:jc w:val="center"/>
        <w:rPr>
          <w:rFonts w:ascii="Times New Roman" w:hAnsi="Times New Roman"/>
          <w:sz w:val="28"/>
          <w:szCs w:val="28"/>
          <w:lang w:val="uk-UA"/>
        </w:rPr>
      </w:pPr>
      <w:r w:rsidRPr="006A159D">
        <w:rPr>
          <w:rFonts w:ascii="Times New Roman" w:hAnsi="Times New Roman"/>
          <w:sz w:val="28"/>
          <w:szCs w:val="28"/>
          <w:lang w:val="uk-UA"/>
        </w:rPr>
        <w:t xml:space="preserve">Впорядковані  динамічні зміни фінансових показників </w:t>
      </w:r>
      <w:r w:rsidR="004653DE">
        <w:rPr>
          <w:rFonts w:ascii="Times New Roman" w:hAnsi="Times New Roman"/>
          <w:sz w:val="28"/>
          <w:szCs w:val="28"/>
          <w:lang w:val="uk-UA"/>
        </w:rPr>
        <w:t xml:space="preserve">ТОВ «Сільськогосподарське підприємство «Донбас Агро» </w:t>
      </w:r>
      <w:r w:rsidRPr="00C03522">
        <w:rPr>
          <w:rFonts w:ascii="Times New Roman" w:hAnsi="Times New Roman"/>
          <w:iCs/>
          <w:sz w:val="28"/>
          <w:szCs w:val="28"/>
          <w:lang w:val="uk-UA"/>
        </w:rPr>
        <w:t>за пер</w:t>
      </w:r>
      <w:r w:rsidRPr="006A159D">
        <w:rPr>
          <w:rFonts w:ascii="Times New Roman" w:hAnsi="Times New Roman"/>
          <w:iCs/>
          <w:sz w:val="28"/>
          <w:szCs w:val="28"/>
          <w:lang w:val="uk-UA"/>
        </w:rPr>
        <w:t>і</w:t>
      </w:r>
      <w:r w:rsidRPr="00C03522">
        <w:rPr>
          <w:rFonts w:ascii="Times New Roman" w:hAnsi="Times New Roman"/>
          <w:iCs/>
          <w:sz w:val="28"/>
          <w:szCs w:val="28"/>
          <w:lang w:val="uk-UA"/>
        </w:rPr>
        <w:t>од 20</w:t>
      </w:r>
      <w:r w:rsidR="004653DE">
        <w:rPr>
          <w:rFonts w:ascii="Times New Roman" w:hAnsi="Times New Roman"/>
          <w:iCs/>
          <w:sz w:val="28"/>
          <w:szCs w:val="28"/>
          <w:lang w:val="uk-UA"/>
        </w:rPr>
        <w:t>12</w:t>
      </w:r>
      <w:r w:rsidRPr="00C03522">
        <w:rPr>
          <w:rFonts w:ascii="Times New Roman" w:hAnsi="Times New Roman"/>
          <w:iCs/>
          <w:sz w:val="28"/>
          <w:szCs w:val="28"/>
          <w:lang w:val="uk-UA"/>
        </w:rPr>
        <w:t>-20</w:t>
      </w:r>
      <w:r w:rsidRPr="006A159D">
        <w:rPr>
          <w:rFonts w:ascii="Times New Roman" w:hAnsi="Times New Roman"/>
          <w:iCs/>
          <w:sz w:val="28"/>
          <w:szCs w:val="28"/>
          <w:lang w:val="uk-UA"/>
        </w:rPr>
        <w:t>1</w:t>
      </w:r>
      <w:r w:rsidR="004653DE">
        <w:rPr>
          <w:rFonts w:ascii="Times New Roman" w:hAnsi="Times New Roman"/>
          <w:iCs/>
          <w:sz w:val="28"/>
          <w:szCs w:val="28"/>
          <w:lang w:val="uk-UA"/>
        </w:rPr>
        <w:t>4</w:t>
      </w:r>
      <w:r w:rsidRPr="00C03522">
        <w:rPr>
          <w:rFonts w:ascii="Times New Roman" w:hAnsi="Times New Roman"/>
          <w:iCs/>
          <w:sz w:val="28"/>
          <w:szCs w:val="28"/>
          <w:lang w:val="uk-UA"/>
        </w:rPr>
        <w:t xml:space="preserve"> </w:t>
      </w:r>
      <w:r w:rsidRPr="006A159D">
        <w:rPr>
          <w:rFonts w:ascii="Times New Roman" w:hAnsi="Times New Roman"/>
          <w:iCs/>
          <w:sz w:val="28"/>
          <w:szCs w:val="28"/>
          <w:lang w:val="uk-UA"/>
        </w:rPr>
        <w:t>р.р</w:t>
      </w:r>
      <w:r w:rsidRPr="00C03522">
        <w:rPr>
          <w:rFonts w:ascii="Times New Roman" w:hAnsi="Times New Roman"/>
          <w:iCs/>
          <w:sz w:val="28"/>
          <w:szCs w:val="28"/>
          <w:lang w:val="uk-UA"/>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3685"/>
        <w:gridCol w:w="2268"/>
      </w:tblGrid>
      <w:tr w:rsidR="006159BE" w:rsidRPr="006A159D" w:rsidTr="000C702B">
        <w:trPr>
          <w:trHeight w:val="799"/>
        </w:trPr>
        <w:tc>
          <w:tcPr>
            <w:tcW w:w="3369" w:type="dxa"/>
          </w:tcPr>
          <w:p w:rsidR="006159BE" w:rsidRPr="006A159D" w:rsidRDefault="006159BE" w:rsidP="00241410">
            <w:pPr>
              <w:spacing w:after="0" w:line="240" w:lineRule="auto"/>
              <w:jc w:val="center"/>
              <w:rPr>
                <w:rFonts w:ascii="Times New Roman" w:hAnsi="Times New Roman"/>
                <w:iCs/>
                <w:sz w:val="24"/>
                <w:szCs w:val="24"/>
              </w:rPr>
            </w:pPr>
            <w:r w:rsidRPr="006A159D">
              <w:rPr>
                <w:rFonts w:ascii="Times New Roman" w:hAnsi="Times New Roman"/>
                <w:sz w:val="24"/>
                <w:szCs w:val="24"/>
              </w:rPr>
              <w:t>Нормативний (еталонний) порядок співвідношення динаміки показників</w:t>
            </w:r>
          </w:p>
        </w:tc>
        <w:tc>
          <w:tcPr>
            <w:tcW w:w="3685" w:type="dxa"/>
          </w:tcPr>
          <w:p w:rsidR="006159BE" w:rsidRPr="006A159D" w:rsidRDefault="006159BE" w:rsidP="00241410">
            <w:pPr>
              <w:spacing w:after="0" w:line="240" w:lineRule="auto"/>
              <w:jc w:val="center"/>
              <w:rPr>
                <w:rFonts w:ascii="Times New Roman" w:hAnsi="Times New Roman"/>
                <w:sz w:val="24"/>
                <w:szCs w:val="24"/>
              </w:rPr>
            </w:pPr>
            <w:r w:rsidRPr="006A159D">
              <w:rPr>
                <w:rFonts w:ascii="Times New Roman" w:hAnsi="Times New Roman"/>
                <w:noProof/>
                <w:sz w:val="24"/>
                <w:szCs w:val="24"/>
              </w:rPr>
              <w:t>Співвідношення динаміки показників</w:t>
            </w:r>
            <w:r w:rsidRPr="006A159D">
              <w:rPr>
                <w:rFonts w:ascii="Times New Roman" w:hAnsi="Times New Roman"/>
                <w:noProof/>
                <w:sz w:val="24"/>
                <w:szCs w:val="24"/>
                <w:lang w:val="uk-UA"/>
              </w:rPr>
              <w:t xml:space="preserve"> </w:t>
            </w:r>
            <w:r w:rsidR="004653DE" w:rsidRPr="004653DE">
              <w:rPr>
                <w:rFonts w:ascii="Times New Roman" w:hAnsi="Times New Roman"/>
                <w:sz w:val="24"/>
                <w:szCs w:val="24"/>
                <w:lang w:val="uk-UA"/>
              </w:rPr>
              <w:t>ТОВ «Сільськогосподарське підприємство «Донбас Агро»</w:t>
            </w:r>
          </w:p>
        </w:tc>
        <w:tc>
          <w:tcPr>
            <w:tcW w:w="2268" w:type="dxa"/>
          </w:tcPr>
          <w:p w:rsidR="006159BE" w:rsidRPr="006A159D" w:rsidRDefault="006159BE" w:rsidP="00241410">
            <w:pPr>
              <w:spacing w:after="0" w:line="240" w:lineRule="auto"/>
              <w:jc w:val="center"/>
              <w:rPr>
                <w:rFonts w:ascii="Times New Roman" w:hAnsi="Times New Roman"/>
                <w:noProof/>
                <w:sz w:val="24"/>
                <w:szCs w:val="24"/>
                <w:lang w:val="uk-UA"/>
              </w:rPr>
            </w:pPr>
            <w:r w:rsidRPr="006A159D">
              <w:rPr>
                <w:rFonts w:ascii="Times New Roman" w:hAnsi="Times New Roman"/>
                <w:noProof/>
                <w:sz w:val="24"/>
                <w:szCs w:val="24"/>
                <w:lang w:val="uk-UA"/>
              </w:rPr>
              <w:t>Висновок щодо відповідності нормативному співвідношенню</w:t>
            </w:r>
          </w:p>
        </w:tc>
      </w:tr>
      <w:tr w:rsidR="000C702B" w:rsidRPr="006A159D" w:rsidTr="000C702B">
        <w:trPr>
          <w:trHeight w:val="573"/>
        </w:trPr>
        <w:tc>
          <w:tcPr>
            <w:tcW w:w="3369" w:type="dxa"/>
            <w:vAlign w:val="center"/>
          </w:tcPr>
          <w:p w:rsidR="000C702B" w:rsidRPr="00793775" w:rsidRDefault="000C702B" w:rsidP="00241410">
            <w:pPr>
              <w:spacing w:after="0" w:line="240" w:lineRule="auto"/>
              <w:jc w:val="center"/>
              <w:rPr>
                <w:rFonts w:ascii="Times New Roman" w:hAnsi="Times New Roman"/>
                <w:sz w:val="24"/>
                <w:szCs w:val="24"/>
              </w:rPr>
            </w:pPr>
            <w:r w:rsidRPr="00793775">
              <w:rPr>
                <w:rFonts w:ascii="Times New Roman" w:hAnsi="Times New Roman"/>
                <w:iCs/>
                <w:sz w:val="24"/>
                <w:szCs w:val="24"/>
              </w:rPr>
              <w:t>1 &lt; h(К</w:t>
            </w:r>
            <w:r w:rsidRPr="00793775">
              <w:rPr>
                <w:rFonts w:ascii="Times New Roman" w:hAnsi="Times New Roman"/>
                <w:iCs/>
                <w:sz w:val="24"/>
                <w:szCs w:val="24"/>
                <w:vertAlign w:val="subscript"/>
                <w:lang w:val="uk-UA"/>
              </w:rPr>
              <w:t>ЗЛ</w:t>
            </w:r>
            <w:r w:rsidRPr="00793775">
              <w:rPr>
                <w:rFonts w:ascii="Times New Roman" w:hAnsi="Times New Roman"/>
                <w:iCs/>
                <w:sz w:val="24"/>
                <w:szCs w:val="24"/>
              </w:rPr>
              <w:t>) &lt; h(К</w:t>
            </w:r>
            <w:r w:rsidRPr="00793775">
              <w:rPr>
                <w:rFonts w:ascii="Times New Roman" w:hAnsi="Times New Roman"/>
                <w:iCs/>
                <w:sz w:val="24"/>
                <w:szCs w:val="24"/>
                <w:vertAlign w:val="subscript"/>
                <w:lang w:val="uk-UA"/>
              </w:rPr>
              <w:t>Т</w:t>
            </w:r>
            <w:r w:rsidRPr="00793775">
              <w:rPr>
                <w:rFonts w:ascii="Times New Roman" w:hAnsi="Times New Roman"/>
                <w:iCs/>
                <w:sz w:val="24"/>
                <w:szCs w:val="24"/>
                <w:vertAlign w:val="subscript"/>
              </w:rPr>
              <w:t>Л</w:t>
            </w:r>
            <w:r w:rsidRPr="00793775">
              <w:rPr>
                <w:rFonts w:ascii="Times New Roman" w:hAnsi="Times New Roman"/>
                <w:iCs/>
                <w:sz w:val="24"/>
                <w:szCs w:val="24"/>
              </w:rPr>
              <w:t>) &lt; h(К</w:t>
            </w:r>
            <w:r w:rsidRPr="00793775">
              <w:rPr>
                <w:rFonts w:ascii="Times New Roman" w:hAnsi="Times New Roman"/>
                <w:iCs/>
                <w:sz w:val="24"/>
                <w:szCs w:val="24"/>
                <w:vertAlign w:val="subscript"/>
              </w:rPr>
              <w:t>АЛ</w:t>
            </w:r>
            <w:r w:rsidRPr="00793775">
              <w:rPr>
                <w:rFonts w:ascii="Times New Roman" w:hAnsi="Times New Roman"/>
                <w:iCs/>
                <w:sz w:val="24"/>
                <w:szCs w:val="24"/>
              </w:rPr>
              <w:t>)</w:t>
            </w:r>
          </w:p>
        </w:tc>
        <w:tc>
          <w:tcPr>
            <w:tcW w:w="3685" w:type="dxa"/>
            <w:vAlign w:val="center"/>
          </w:tcPr>
          <w:p w:rsidR="000C702B" w:rsidRPr="00780050" w:rsidRDefault="000C702B" w:rsidP="00EF6918">
            <w:pPr>
              <w:spacing w:after="0" w:line="240" w:lineRule="auto"/>
              <w:jc w:val="center"/>
              <w:rPr>
                <w:rFonts w:ascii="Times New Roman" w:hAnsi="Times New Roman"/>
                <w:sz w:val="24"/>
                <w:szCs w:val="24"/>
                <w:lang w:val="uk-UA"/>
              </w:rPr>
            </w:pPr>
            <w:r w:rsidRPr="006A159D">
              <w:rPr>
                <w:rFonts w:ascii="Times New Roman" w:hAnsi="Times New Roman"/>
                <w:sz w:val="24"/>
                <w:szCs w:val="24"/>
                <w:lang w:val="uk-UA"/>
              </w:rPr>
              <w:t xml:space="preserve">1 </w:t>
            </w:r>
            <w:r w:rsidRPr="006A159D">
              <w:rPr>
                <w:rFonts w:ascii="Times New Roman" w:hAnsi="Times New Roman"/>
                <w:sz w:val="24"/>
                <w:szCs w:val="24"/>
                <w:lang w:val="en-US"/>
              </w:rPr>
              <w:t>&lt; 1,58 &lt; 1,</w:t>
            </w:r>
            <w:r>
              <w:rPr>
                <w:rFonts w:ascii="Times New Roman" w:hAnsi="Times New Roman"/>
                <w:sz w:val="24"/>
                <w:szCs w:val="24"/>
                <w:lang w:val="uk-UA"/>
              </w:rPr>
              <w:t>83</w:t>
            </w:r>
            <w:r w:rsidRPr="006A159D">
              <w:rPr>
                <w:rFonts w:ascii="Times New Roman" w:hAnsi="Times New Roman"/>
                <w:sz w:val="24"/>
                <w:szCs w:val="24"/>
                <w:lang w:val="en-US"/>
              </w:rPr>
              <w:t xml:space="preserve"> &lt;</w:t>
            </w:r>
            <w:r>
              <w:rPr>
                <w:rFonts w:ascii="Times New Roman" w:hAnsi="Times New Roman"/>
                <w:sz w:val="24"/>
                <w:szCs w:val="24"/>
                <w:lang w:val="uk-UA"/>
              </w:rPr>
              <w:t xml:space="preserve"> 2</w:t>
            </w:r>
            <w:r w:rsidRPr="006A159D">
              <w:rPr>
                <w:rFonts w:ascii="Times New Roman" w:hAnsi="Times New Roman"/>
                <w:sz w:val="24"/>
                <w:szCs w:val="24"/>
                <w:lang w:val="en-US"/>
              </w:rPr>
              <w:t>,</w:t>
            </w:r>
            <w:r>
              <w:rPr>
                <w:rFonts w:ascii="Times New Roman" w:hAnsi="Times New Roman"/>
                <w:sz w:val="24"/>
                <w:szCs w:val="24"/>
                <w:lang w:val="uk-UA"/>
              </w:rPr>
              <w:t>75</w:t>
            </w:r>
          </w:p>
        </w:tc>
        <w:tc>
          <w:tcPr>
            <w:tcW w:w="2268" w:type="dxa"/>
            <w:vAlign w:val="center"/>
          </w:tcPr>
          <w:p w:rsidR="000C702B" w:rsidRPr="006A159D" w:rsidRDefault="000C702B" w:rsidP="00241410">
            <w:pPr>
              <w:spacing w:after="0" w:line="240" w:lineRule="auto"/>
              <w:jc w:val="center"/>
              <w:rPr>
                <w:rFonts w:ascii="Times New Roman" w:hAnsi="Times New Roman"/>
                <w:sz w:val="24"/>
                <w:szCs w:val="24"/>
                <w:lang w:val="uk-UA"/>
              </w:rPr>
            </w:pPr>
            <w:r w:rsidRPr="006A159D">
              <w:rPr>
                <w:rFonts w:ascii="Times New Roman" w:hAnsi="Times New Roman"/>
                <w:sz w:val="24"/>
                <w:szCs w:val="24"/>
                <w:lang w:val="uk-UA"/>
              </w:rPr>
              <w:t>відповідає</w:t>
            </w:r>
          </w:p>
        </w:tc>
      </w:tr>
      <w:tr w:rsidR="000C702B" w:rsidRPr="006A159D" w:rsidTr="000C702B">
        <w:trPr>
          <w:trHeight w:val="552"/>
        </w:trPr>
        <w:tc>
          <w:tcPr>
            <w:tcW w:w="3369" w:type="dxa"/>
            <w:vAlign w:val="center"/>
          </w:tcPr>
          <w:p w:rsidR="000C702B" w:rsidRPr="00793775" w:rsidRDefault="000C702B" w:rsidP="00241410">
            <w:pPr>
              <w:pStyle w:val="a5"/>
              <w:spacing w:after="0" w:line="360" w:lineRule="auto"/>
              <w:ind w:left="0"/>
              <w:jc w:val="center"/>
              <w:rPr>
                <w:rFonts w:ascii="Times New Roman" w:hAnsi="Times New Roman"/>
                <w:sz w:val="24"/>
                <w:szCs w:val="24"/>
                <w:lang w:val="uk-UA"/>
              </w:rPr>
            </w:pPr>
            <w:r w:rsidRPr="00793775">
              <w:rPr>
                <w:rFonts w:ascii="Times New Roman" w:hAnsi="Times New Roman"/>
                <w:iCs/>
                <w:sz w:val="24"/>
                <w:szCs w:val="24"/>
              </w:rPr>
              <w:t>h</w:t>
            </w:r>
            <w:r w:rsidRPr="00793775">
              <w:rPr>
                <w:rFonts w:ascii="Times New Roman" w:hAnsi="Times New Roman"/>
                <w:iCs/>
                <w:sz w:val="24"/>
                <w:szCs w:val="24"/>
                <w:lang w:val="uk-UA"/>
              </w:rPr>
              <w:t>(К</w:t>
            </w:r>
            <w:r w:rsidRPr="00793775">
              <w:rPr>
                <w:rFonts w:ascii="Times New Roman" w:hAnsi="Times New Roman"/>
                <w:iCs/>
                <w:sz w:val="24"/>
                <w:szCs w:val="24"/>
                <w:vertAlign w:val="subscript"/>
                <w:lang w:val="uk-UA"/>
              </w:rPr>
              <w:t>З</w:t>
            </w:r>
            <w:r w:rsidRPr="00793775">
              <w:rPr>
                <w:rFonts w:ascii="Times New Roman" w:hAnsi="Times New Roman"/>
                <w:iCs/>
                <w:sz w:val="24"/>
                <w:szCs w:val="24"/>
                <w:lang w:val="uk-UA"/>
              </w:rPr>
              <w:t>) &lt;</w:t>
            </w:r>
            <w:r w:rsidRPr="00793775">
              <w:rPr>
                <w:rFonts w:ascii="Times New Roman" w:hAnsi="Times New Roman"/>
                <w:iCs/>
                <w:sz w:val="24"/>
                <w:szCs w:val="24"/>
              </w:rPr>
              <w:t>h</w:t>
            </w:r>
            <w:r w:rsidRPr="00793775">
              <w:rPr>
                <w:rFonts w:ascii="Times New Roman" w:hAnsi="Times New Roman"/>
                <w:iCs/>
                <w:sz w:val="24"/>
                <w:szCs w:val="24"/>
                <w:lang w:val="uk-UA"/>
              </w:rPr>
              <w:t>(К</w:t>
            </w:r>
            <w:r w:rsidRPr="00793775">
              <w:rPr>
                <w:rFonts w:ascii="Times New Roman" w:hAnsi="Times New Roman"/>
                <w:iCs/>
                <w:sz w:val="24"/>
                <w:szCs w:val="24"/>
                <w:vertAlign w:val="subscript"/>
                <w:lang w:val="uk-UA"/>
              </w:rPr>
              <w:t>І</w:t>
            </w:r>
            <w:r w:rsidRPr="00793775">
              <w:rPr>
                <w:rFonts w:ascii="Times New Roman" w:hAnsi="Times New Roman"/>
                <w:iCs/>
                <w:sz w:val="24"/>
                <w:szCs w:val="24"/>
                <w:lang w:val="uk-UA"/>
              </w:rPr>
              <w:t>) &lt;</w:t>
            </w:r>
            <w:r w:rsidRPr="00793775">
              <w:rPr>
                <w:rFonts w:ascii="Times New Roman" w:hAnsi="Times New Roman"/>
                <w:iCs/>
                <w:sz w:val="24"/>
                <w:szCs w:val="24"/>
              </w:rPr>
              <w:t>h</w:t>
            </w:r>
            <w:r w:rsidRPr="00793775">
              <w:rPr>
                <w:rFonts w:ascii="Times New Roman" w:hAnsi="Times New Roman"/>
                <w:iCs/>
                <w:sz w:val="24"/>
                <w:szCs w:val="24"/>
                <w:lang w:val="uk-UA"/>
              </w:rPr>
              <w:t>(К</w:t>
            </w:r>
            <w:r w:rsidRPr="00793775">
              <w:rPr>
                <w:rFonts w:ascii="Times New Roman" w:hAnsi="Times New Roman"/>
                <w:iCs/>
                <w:sz w:val="24"/>
                <w:szCs w:val="24"/>
                <w:vertAlign w:val="subscript"/>
                <w:lang w:val="uk-UA"/>
              </w:rPr>
              <w:t>КЗ</w:t>
            </w:r>
            <w:r w:rsidRPr="00793775">
              <w:rPr>
                <w:rFonts w:ascii="Times New Roman" w:hAnsi="Times New Roman"/>
                <w:iCs/>
                <w:sz w:val="24"/>
                <w:szCs w:val="24"/>
                <w:lang w:val="uk-UA"/>
              </w:rPr>
              <w:t>) &lt; 1&lt;</w:t>
            </w:r>
            <w:r>
              <w:rPr>
                <w:rFonts w:ascii="Times New Roman" w:hAnsi="Times New Roman"/>
                <w:iCs/>
                <w:sz w:val="24"/>
                <w:szCs w:val="24"/>
                <w:lang w:val="uk-UA"/>
              </w:rPr>
              <w:t xml:space="preserve"> </w:t>
            </w:r>
            <w:r w:rsidRPr="00793775">
              <w:rPr>
                <w:rFonts w:ascii="Times New Roman" w:hAnsi="Times New Roman"/>
                <w:iCs/>
                <w:sz w:val="24"/>
                <w:szCs w:val="24"/>
              </w:rPr>
              <w:t>h</w:t>
            </w:r>
            <w:r w:rsidRPr="00793775">
              <w:rPr>
                <w:rFonts w:ascii="Times New Roman" w:hAnsi="Times New Roman"/>
                <w:iCs/>
                <w:sz w:val="24"/>
                <w:szCs w:val="24"/>
                <w:lang w:val="uk-UA"/>
              </w:rPr>
              <w:t>(К</w:t>
            </w:r>
            <w:r w:rsidRPr="00793775">
              <w:rPr>
                <w:rFonts w:ascii="Times New Roman" w:hAnsi="Times New Roman"/>
                <w:iCs/>
                <w:sz w:val="24"/>
                <w:szCs w:val="24"/>
                <w:vertAlign w:val="subscript"/>
                <w:lang w:val="uk-UA"/>
              </w:rPr>
              <w:t>ОА</w:t>
            </w:r>
            <w:r w:rsidRPr="00793775">
              <w:rPr>
                <w:rFonts w:ascii="Times New Roman" w:hAnsi="Times New Roman"/>
                <w:iCs/>
                <w:sz w:val="24"/>
                <w:szCs w:val="24"/>
                <w:lang w:val="uk-UA"/>
              </w:rPr>
              <w:t>) &lt;</w:t>
            </w:r>
            <w:r>
              <w:rPr>
                <w:rFonts w:ascii="Times New Roman" w:hAnsi="Times New Roman"/>
                <w:iCs/>
                <w:sz w:val="24"/>
                <w:szCs w:val="24"/>
                <w:lang w:val="uk-UA"/>
              </w:rPr>
              <w:t xml:space="preserve"> </w:t>
            </w:r>
            <w:r w:rsidRPr="00793775">
              <w:rPr>
                <w:rFonts w:ascii="Times New Roman" w:hAnsi="Times New Roman"/>
                <w:iCs/>
                <w:sz w:val="24"/>
                <w:szCs w:val="24"/>
              </w:rPr>
              <w:t>h</w:t>
            </w:r>
            <w:r w:rsidRPr="00793775">
              <w:rPr>
                <w:rFonts w:ascii="Times New Roman" w:hAnsi="Times New Roman"/>
                <w:iCs/>
                <w:sz w:val="24"/>
                <w:szCs w:val="24"/>
                <w:lang w:val="uk-UA"/>
              </w:rPr>
              <w:t>(К</w:t>
            </w:r>
            <w:r w:rsidRPr="00793775">
              <w:rPr>
                <w:rFonts w:ascii="Times New Roman" w:hAnsi="Times New Roman"/>
                <w:iCs/>
                <w:sz w:val="24"/>
                <w:szCs w:val="24"/>
                <w:vertAlign w:val="subscript"/>
                <w:lang w:val="uk-UA"/>
              </w:rPr>
              <w:t>ООК</w:t>
            </w:r>
            <w:r w:rsidRPr="00793775">
              <w:rPr>
                <w:rFonts w:ascii="Times New Roman" w:hAnsi="Times New Roman"/>
                <w:iCs/>
                <w:sz w:val="24"/>
                <w:szCs w:val="24"/>
                <w:lang w:val="uk-UA"/>
              </w:rPr>
              <w:t>)</w:t>
            </w:r>
          </w:p>
        </w:tc>
        <w:tc>
          <w:tcPr>
            <w:tcW w:w="3685" w:type="dxa"/>
            <w:vAlign w:val="center"/>
          </w:tcPr>
          <w:p w:rsidR="000C702B" w:rsidRPr="006A159D" w:rsidRDefault="000C702B" w:rsidP="000E4896">
            <w:pPr>
              <w:spacing w:after="0" w:line="240" w:lineRule="auto"/>
              <w:ind w:right="-108"/>
              <w:rPr>
                <w:rFonts w:ascii="Times New Roman" w:hAnsi="Times New Roman"/>
                <w:sz w:val="24"/>
                <w:szCs w:val="24"/>
                <w:lang w:val="en-US"/>
              </w:rPr>
            </w:pPr>
            <w:r w:rsidRPr="006A159D">
              <w:rPr>
                <w:rFonts w:ascii="Times New Roman" w:hAnsi="Times New Roman"/>
                <w:sz w:val="24"/>
                <w:szCs w:val="24"/>
                <w:lang w:val="uk-UA"/>
              </w:rPr>
              <w:t>0,</w:t>
            </w:r>
            <w:r>
              <w:rPr>
                <w:rFonts w:ascii="Times New Roman" w:hAnsi="Times New Roman"/>
                <w:sz w:val="24"/>
                <w:szCs w:val="24"/>
                <w:lang w:val="uk-UA"/>
              </w:rPr>
              <w:t>93</w:t>
            </w:r>
            <w:r w:rsidRPr="006A159D">
              <w:rPr>
                <w:rFonts w:ascii="Times New Roman" w:hAnsi="Times New Roman"/>
                <w:sz w:val="24"/>
                <w:szCs w:val="24"/>
                <w:lang w:val="uk-UA"/>
              </w:rPr>
              <w:t xml:space="preserve"> </w:t>
            </w:r>
            <w:r w:rsidRPr="000E4896">
              <w:rPr>
                <w:rFonts w:ascii="Times New Roman" w:hAnsi="Times New Roman"/>
                <w:sz w:val="24"/>
                <w:szCs w:val="24"/>
                <w:u w:val="single"/>
                <w:lang w:val="en-US"/>
              </w:rPr>
              <w:t>&gt; 0,</w:t>
            </w:r>
            <w:r w:rsidRPr="000E4896">
              <w:rPr>
                <w:rFonts w:ascii="Times New Roman" w:hAnsi="Times New Roman"/>
                <w:sz w:val="24"/>
                <w:szCs w:val="24"/>
                <w:u w:val="single"/>
                <w:lang w:val="uk-UA"/>
              </w:rPr>
              <w:t>75</w:t>
            </w:r>
            <w:r w:rsidRPr="00716041">
              <w:rPr>
                <w:rFonts w:ascii="Times New Roman" w:hAnsi="Times New Roman"/>
                <w:sz w:val="24"/>
                <w:szCs w:val="24"/>
                <w:lang w:val="en-US"/>
              </w:rPr>
              <w:t xml:space="preserve"> </w:t>
            </w:r>
            <w:r w:rsidRPr="00716041">
              <w:rPr>
                <w:rFonts w:ascii="Times New Roman" w:hAnsi="Times New Roman"/>
                <w:sz w:val="24"/>
                <w:szCs w:val="24"/>
                <w:u w:val="single"/>
                <w:lang w:val="en-US"/>
              </w:rPr>
              <w:t>&gt; 0,</w:t>
            </w:r>
            <w:r w:rsidRPr="00716041">
              <w:rPr>
                <w:rFonts w:ascii="Times New Roman" w:hAnsi="Times New Roman"/>
                <w:sz w:val="24"/>
                <w:szCs w:val="24"/>
                <w:u w:val="single"/>
                <w:lang w:val="uk-UA"/>
              </w:rPr>
              <w:t>74</w:t>
            </w:r>
            <w:r w:rsidRPr="006A159D">
              <w:rPr>
                <w:rFonts w:ascii="Times New Roman" w:hAnsi="Times New Roman"/>
                <w:sz w:val="24"/>
                <w:szCs w:val="24"/>
                <w:lang w:val="en-US"/>
              </w:rPr>
              <w:t xml:space="preserve">&lt; </w:t>
            </w:r>
            <w:r w:rsidRPr="008551C4">
              <w:rPr>
                <w:rFonts w:ascii="Times New Roman" w:hAnsi="Times New Roman"/>
                <w:sz w:val="24"/>
                <w:szCs w:val="24"/>
                <w:lang w:val="en-US"/>
              </w:rPr>
              <w:t xml:space="preserve">1 </w:t>
            </w:r>
            <w:r w:rsidR="008551C4" w:rsidRPr="006A159D">
              <w:rPr>
                <w:rFonts w:ascii="Times New Roman" w:hAnsi="Times New Roman"/>
                <w:sz w:val="24"/>
                <w:szCs w:val="24"/>
                <w:lang w:val="en-US"/>
              </w:rPr>
              <w:t>&lt;</w:t>
            </w:r>
            <w:r w:rsidR="008551C4">
              <w:rPr>
                <w:rFonts w:ascii="Times New Roman" w:hAnsi="Times New Roman"/>
                <w:sz w:val="24"/>
                <w:szCs w:val="24"/>
                <w:lang w:val="uk-UA"/>
              </w:rPr>
              <w:t xml:space="preserve"> </w:t>
            </w:r>
            <w:r w:rsidRPr="008551C4">
              <w:rPr>
                <w:rFonts w:ascii="Times New Roman" w:hAnsi="Times New Roman"/>
                <w:sz w:val="24"/>
                <w:szCs w:val="24"/>
                <w:lang w:val="uk-UA"/>
              </w:rPr>
              <w:t>0</w:t>
            </w:r>
            <w:r w:rsidRPr="008551C4">
              <w:rPr>
                <w:rFonts w:ascii="Times New Roman" w:hAnsi="Times New Roman"/>
                <w:sz w:val="24"/>
                <w:szCs w:val="24"/>
                <w:lang w:val="en-US"/>
              </w:rPr>
              <w:t>,</w:t>
            </w:r>
            <w:r w:rsidRPr="008551C4">
              <w:rPr>
                <w:rFonts w:ascii="Times New Roman" w:hAnsi="Times New Roman"/>
                <w:sz w:val="24"/>
                <w:szCs w:val="24"/>
                <w:lang w:val="uk-UA"/>
              </w:rPr>
              <w:t>5</w:t>
            </w:r>
            <w:r w:rsidRPr="008551C4">
              <w:rPr>
                <w:rFonts w:ascii="Times New Roman" w:hAnsi="Times New Roman"/>
                <w:sz w:val="24"/>
                <w:szCs w:val="24"/>
                <w:lang w:val="en-US"/>
              </w:rPr>
              <w:t>3</w:t>
            </w:r>
            <w:r w:rsidRPr="006A159D">
              <w:rPr>
                <w:rFonts w:ascii="Times New Roman" w:hAnsi="Times New Roman"/>
                <w:sz w:val="24"/>
                <w:szCs w:val="24"/>
                <w:lang w:val="en-US"/>
              </w:rPr>
              <w:t xml:space="preserve"> &lt;</w:t>
            </w:r>
            <w:r w:rsidRPr="006A159D">
              <w:rPr>
                <w:rFonts w:ascii="Times New Roman" w:hAnsi="Times New Roman"/>
                <w:sz w:val="24"/>
                <w:szCs w:val="24"/>
              </w:rPr>
              <w:t xml:space="preserve"> </w:t>
            </w:r>
            <w:r w:rsidR="000E4896">
              <w:rPr>
                <w:rFonts w:ascii="Times New Roman" w:hAnsi="Times New Roman"/>
                <w:sz w:val="24"/>
                <w:szCs w:val="24"/>
                <w:lang w:val="uk-UA"/>
              </w:rPr>
              <w:t>1</w:t>
            </w:r>
            <w:r>
              <w:rPr>
                <w:rFonts w:ascii="Times New Roman" w:hAnsi="Times New Roman"/>
                <w:sz w:val="24"/>
                <w:szCs w:val="24"/>
                <w:lang w:val="uk-UA"/>
              </w:rPr>
              <w:t>,</w:t>
            </w:r>
            <w:r w:rsidR="000E4896">
              <w:rPr>
                <w:rFonts w:ascii="Times New Roman" w:hAnsi="Times New Roman"/>
                <w:sz w:val="24"/>
                <w:szCs w:val="24"/>
                <w:lang w:val="uk-UA"/>
              </w:rPr>
              <w:t>4</w:t>
            </w:r>
            <w:r>
              <w:rPr>
                <w:rFonts w:ascii="Times New Roman" w:hAnsi="Times New Roman"/>
                <w:sz w:val="24"/>
                <w:szCs w:val="24"/>
                <w:lang w:val="uk-UA"/>
              </w:rPr>
              <w:t>8</w:t>
            </w:r>
            <w:r w:rsidRPr="006A159D">
              <w:rPr>
                <w:rFonts w:ascii="Times New Roman" w:hAnsi="Times New Roman"/>
                <w:sz w:val="24"/>
                <w:szCs w:val="24"/>
              </w:rPr>
              <w:t xml:space="preserve">                                        </w:t>
            </w:r>
          </w:p>
        </w:tc>
        <w:tc>
          <w:tcPr>
            <w:tcW w:w="2268" w:type="dxa"/>
            <w:vAlign w:val="center"/>
          </w:tcPr>
          <w:p w:rsidR="000C702B" w:rsidRPr="006A159D" w:rsidRDefault="008551C4" w:rsidP="000C702B">
            <w:pPr>
              <w:spacing w:after="0" w:line="240" w:lineRule="auto"/>
              <w:jc w:val="center"/>
              <w:rPr>
                <w:rFonts w:ascii="Times New Roman" w:hAnsi="Times New Roman"/>
                <w:sz w:val="24"/>
                <w:szCs w:val="24"/>
                <w:lang w:val="uk-UA"/>
              </w:rPr>
            </w:pPr>
            <w:r w:rsidRPr="006A159D">
              <w:rPr>
                <w:rFonts w:ascii="Times New Roman" w:hAnsi="Times New Roman"/>
                <w:sz w:val="24"/>
                <w:szCs w:val="24"/>
                <w:lang w:val="uk-UA"/>
              </w:rPr>
              <w:t>не відповідає на одному ланцюгу</w:t>
            </w:r>
          </w:p>
        </w:tc>
      </w:tr>
      <w:tr w:rsidR="000C702B" w:rsidRPr="006A159D" w:rsidTr="000C702B">
        <w:trPr>
          <w:trHeight w:val="479"/>
        </w:trPr>
        <w:tc>
          <w:tcPr>
            <w:tcW w:w="3369" w:type="dxa"/>
            <w:vAlign w:val="center"/>
          </w:tcPr>
          <w:p w:rsidR="000C702B" w:rsidRPr="006A159D" w:rsidRDefault="000C702B" w:rsidP="00241410">
            <w:pPr>
              <w:pStyle w:val="a5"/>
              <w:spacing w:after="0" w:line="360" w:lineRule="auto"/>
              <w:ind w:left="0"/>
              <w:jc w:val="center"/>
              <w:rPr>
                <w:rFonts w:ascii="Times New Roman" w:hAnsi="Times New Roman"/>
                <w:i/>
                <w:iCs/>
                <w:sz w:val="24"/>
                <w:szCs w:val="24"/>
                <w:lang w:val="uk-UA"/>
              </w:rPr>
            </w:pP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uk-UA" w:eastAsia="ru-RU"/>
              </w:rPr>
              <w:t>ФВ</w:t>
            </w:r>
            <w:r w:rsidRPr="006A159D">
              <w:rPr>
                <w:rFonts w:ascii="Times New Roman" w:hAnsi="Times New Roman"/>
                <w:iCs/>
                <w:sz w:val="24"/>
                <w:szCs w:val="24"/>
                <w:lang w:val="uk-UA" w:eastAsia="ru-RU"/>
              </w:rPr>
              <w:t>) &lt;</w:t>
            </w:r>
            <w:r>
              <w:rPr>
                <w:rFonts w:ascii="Times New Roman" w:hAnsi="Times New Roman"/>
                <w:iCs/>
                <w:sz w:val="24"/>
                <w:szCs w:val="24"/>
                <w:lang w:val="uk-UA" w:eastAsia="ru-RU"/>
              </w:rPr>
              <w:t xml:space="preserve"> </w:t>
            </w: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uk-UA" w:eastAsia="ru-RU"/>
              </w:rPr>
              <w:t>Б</w:t>
            </w:r>
            <w:r w:rsidRPr="006A159D">
              <w:rPr>
                <w:rFonts w:ascii="Times New Roman" w:hAnsi="Times New Roman"/>
                <w:iCs/>
                <w:sz w:val="24"/>
                <w:szCs w:val="24"/>
                <w:lang w:val="uk-UA" w:eastAsia="ru-RU"/>
              </w:rPr>
              <w:t>) &lt; 1 &lt;</w:t>
            </w:r>
            <w:r>
              <w:rPr>
                <w:rFonts w:ascii="Times New Roman" w:hAnsi="Times New Roman"/>
                <w:iCs/>
                <w:sz w:val="24"/>
                <w:szCs w:val="24"/>
                <w:lang w:val="uk-UA" w:eastAsia="ru-RU"/>
              </w:rPr>
              <w:t xml:space="preserve"> </w:t>
            </w: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uk-UA" w:eastAsia="ru-RU"/>
              </w:rPr>
              <w:t>ПВ</w:t>
            </w:r>
            <w:r w:rsidRPr="006A159D">
              <w:rPr>
                <w:rFonts w:ascii="Times New Roman" w:hAnsi="Times New Roman"/>
                <w:iCs/>
                <w:sz w:val="24"/>
                <w:szCs w:val="24"/>
                <w:lang w:val="uk-UA" w:eastAsia="ru-RU"/>
              </w:rPr>
              <w:t>)</w:t>
            </w:r>
          </w:p>
        </w:tc>
        <w:tc>
          <w:tcPr>
            <w:tcW w:w="3685" w:type="dxa"/>
            <w:vAlign w:val="center"/>
          </w:tcPr>
          <w:p w:rsidR="000C702B" w:rsidRPr="006A159D" w:rsidRDefault="000C702B" w:rsidP="00EF6918">
            <w:pPr>
              <w:spacing w:after="0" w:line="240" w:lineRule="auto"/>
              <w:jc w:val="center"/>
              <w:rPr>
                <w:rFonts w:ascii="Times New Roman" w:hAnsi="Times New Roman"/>
                <w:sz w:val="24"/>
                <w:szCs w:val="24"/>
                <w:lang w:val="en-US"/>
              </w:rPr>
            </w:pPr>
            <w:r w:rsidRPr="006A159D">
              <w:rPr>
                <w:rFonts w:ascii="Times New Roman" w:hAnsi="Times New Roman"/>
                <w:sz w:val="24"/>
                <w:szCs w:val="24"/>
                <w:lang w:val="uk-UA"/>
              </w:rPr>
              <w:t xml:space="preserve">0,72 </w:t>
            </w:r>
            <w:r w:rsidRPr="006A159D">
              <w:rPr>
                <w:rFonts w:ascii="Times New Roman" w:hAnsi="Times New Roman"/>
                <w:sz w:val="24"/>
                <w:szCs w:val="24"/>
                <w:lang w:val="en-US"/>
              </w:rPr>
              <w:t>&lt; 0,74 &lt; 1 &lt; 4,14</w:t>
            </w:r>
          </w:p>
        </w:tc>
        <w:tc>
          <w:tcPr>
            <w:tcW w:w="2268" w:type="dxa"/>
            <w:vAlign w:val="center"/>
          </w:tcPr>
          <w:p w:rsidR="000C702B" w:rsidRPr="006A159D" w:rsidRDefault="000C702B" w:rsidP="00241410">
            <w:pPr>
              <w:spacing w:after="0" w:line="240" w:lineRule="auto"/>
              <w:jc w:val="center"/>
              <w:rPr>
                <w:rFonts w:ascii="Times New Roman" w:hAnsi="Times New Roman"/>
                <w:sz w:val="24"/>
                <w:szCs w:val="24"/>
                <w:lang w:val="uk-UA"/>
              </w:rPr>
            </w:pPr>
            <w:r w:rsidRPr="006A159D">
              <w:rPr>
                <w:rFonts w:ascii="Times New Roman" w:hAnsi="Times New Roman"/>
                <w:sz w:val="24"/>
                <w:szCs w:val="24"/>
                <w:lang w:val="uk-UA"/>
              </w:rPr>
              <w:t>відповідає</w:t>
            </w:r>
          </w:p>
        </w:tc>
      </w:tr>
      <w:tr w:rsidR="000C702B" w:rsidRPr="006A159D" w:rsidTr="000C702B">
        <w:trPr>
          <w:trHeight w:val="429"/>
        </w:trPr>
        <w:tc>
          <w:tcPr>
            <w:tcW w:w="3369" w:type="dxa"/>
            <w:vAlign w:val="center"/>
          </w:tcPr>
          <w:p w:rsidR="000C702B" w:rsidRPr="006A159D" w:rsidRDefault="000C702B" w:rsidP="00241410">
            <w:pPr>
              <w:pStyle w:val="a5"/>
              <w:spacing w:after="0" w:line="360" w:lineRule="auto"/>
              <w:ind w:left="0"/>
              <w:jc w:val="center"/>
              <w:rPr>
                <w:rFonts w:ascii="Times New Roman" w:hAnsi="Times New Roman"/>
                <w:iCs/>
                <w:sz w:val="24"/>
                <w:szCs w:val="24"/>
                <w:lang w:val="uk-UA"/>
              </w:rPr>
            </w:pP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uk-UA" w:eastAsia="ru-RU"/>
              </w:rPr>
              <w:t>ФВ</w:t>
            </w:r>
            <w:r w:rsidRPr="006A159D">
              <w:rPr>
                <w:rFonts w:ascii="Times New Roman" w:hAnsi="Times New Roman"/>
                <w:iCs/>
                <w:sz w:val="24"/>
                <w:szCs w:val="24"/>
                <w:lang w:val="uk-UA" w:eastAsia="ru-RU"/>
              </w:rPr>
              <w:t>) &lt;</w:t>
            </w:r>
            <w:r>
              <w:rPr>
                <w:rFonts w:ascii="Times New Roman" w:hAnsi="Times New Roman"/>
                <w:iCs/>
                <w:sz w:val="24"/>
                <w:szCs w:val="24"/>
                <w:lang w:val="uk-UA" w:eastAsia="ru-RU"/>
              </w:rPr>
              <w:t xml:space="preserve"> </w:t>
            </w: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uk-UA" w:eastAsia="ru-RU"/>
              </w:rPr>
              <w:t>КВ</w:t>
            </w:r>
            <w:r w:rsidRPr="006A159D">
              <w:rPr>
                <w:rFonts w:ascii="Times New Roman" w:hAnsi="Times New Roman"/>
                <w:iCs/>
                <w:sz w:val="24"/>
                <w:szCs w:val="24"/>
                <w:lang w:val="uk-UA" w:eastAsia="ru-RU"/>
              </w:rPr>
              <w:t>) &lt; 1 &lt;</w:t>
            </w:r>
            <w:r>
              <w:rPr>
                <w:rFonts w:ascii="Times New Roman" w:hAnsi="Times New Roman"/>
                <w:iCs/>
                <w:sz w:val="24"/>
                <w:szCs w:val="24"/>
                <w:lang w:val="uk-UA" w:eastAsia="ru-RU"/>
              </w:rPr>
              <w:t xml:space="preserve"> </w:t>
            </w: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uk-UA" w:eastAsia="ru-RU"/>
              </w:rPr>
              <w:t>ПВ</w:t>
            </w:r>
            <w:r w:rsidRPr="006A159D">
              <w:rPr>
                <w:rFonts w:ascii="Times New Roman" w:hAnsi="Times New Roman"/>
                <w:iCs/>
                <w:sz w:val="24"/>
                <w:szCs w:val="24"/>
                <w:lang w:val="uk-UA" w:eastAsia="ru-RU"/>
              </w:rPr>
              <w:t>)</w:t>
            </w:r>
          </w:p>
        </w:tc>
        <w:tc>
          <w:tcPr>
            <w:tcW w:w="3685" w:type="dxa"/>
            <w:vAlign w:val="center"/>
          </w:tcPr>
          <w:p w:rsidR="000C702B" w:rsidRPr="006A159D" w:rsidRDefault="000C702B" w:rsidP="00EF6918">
            <w:pPr>
              <w:spacing w:after="0" w:line="240" w:lineRule="auto"/>
              <w:jc w:val="center"/>
              <w:rPr>
                <w:rFonts w:ascii="Times New Roman" w:hAnsi="Times New Roman"/>
                <w:sz w:val="24"/>
                <w:szCs w:val="24"/>
                <w:lang w:val="en-US"/>
              </w:rPr>
            </w:pPr>
            <w:r w:rsidRPr="006A159D">
              <w:rPr>
                <w:rFonts w:ascii="Times New Roman" w:hAnsi="Times New Roman"/>
                <w:sz w:val="24"/>
                <w:szCs w:val="24"/>
                <w:lang w:val="en-US"/>
              </w:rPr>
              <w:t>0,7</w:t>
            </w:r>
            <w:r>
              <w:rPr>
                <w:rFonts w:ascii="Times New Roman" w:hAnsi="Times New Roman"/>
                <w:sz w:val="24"/>
                <w:szCs w:val="24"/>
                <w:lang w:val="uk-UA"/>
              </w:rPr>
              <w:t>2</w:t>
            </w:r>
            <w:r w:rsidRPr="006A159D">
              <w:rPr>
                <w:rFonts w:ascii="Times New Roman" w:hAnsi="Times New Roman"/>
                <w:sz w:val="24"/>
                <w:szCs w:val="24"/>
                <w:lang w:val="en-US"/>
              </w:rPr>
              <w:t xml:space="preserve"> &lt; 0,8</w:t>
            </w:r>
            <w:r>
              <w:rPr>
                <w:rFonts w:ascii="Times New Roman" w:hAnsi="Times New Roman"/>
                <w:sz w:val="24"/>
                <w:szCs w:val="24"/>
                <w:lang w:val="uk-UA"/>
              </w:rPr>
              <w:t>0</w:t>
            </w:r>
            <w:r w:rsidRPr="006A159D">
              <w:rPr>
                <w:rFonts w:ascii="Times New Roman" w:hAnsi="Times New Roman"/>
                <w:sz w:val="24"/>
                <w:szCs w:val="24"/>
                <w:lang w:val="en-US"/>
              </w:rPr>
              <w:t xml:space="preserve"> &lt; 1 &lt; 4,14</w:t>
            </w:r>
          </w:p>
        </w:tc>
        <w:tc>
          <w:tcPr>
            <w:tcW w:w="2268" w:type="dxa"/>
            <w:vAlign w:val="center"/>
          </w:tcPr>
          <w:p w:rsidR="000C702B" w:rsidRPr="006A159D" w:rsidRDefault="000C702B" w:rsidP="00241410">
            <w:pPr>
              <w:spacing w:after="0" w:line="240" w:lineRule="auto"/>
              <w:jc w:val="center"/>
              <w:rPr>
                <w:rFonts w:ascii="Times New Roman" w:hAnsi="Times New Roman"/>
                <w:sz w:val="24"/>
                <w:szCs w:val="24"/>
                <w:lang w:val="en-US"/>
              </w:rPr>
            </w:pPr>
            <w:r w:rsidRPr="006A159D">
              <w:rPr>
                <w:rFonts w:ascii="Times New Roman" w:hAnsi="Times New Roman"/>
                <w:sz w:val="24"/>
                <w:szCs w:val="24"/>
                <w:lang w:val="uk-UA"/>
              </w:rPr>
              <w:t>відповідає</w:t>
            </w:r>
          </w:p>
        </w:tc>
      </w:tr>
      <w:tr w:rsidR="000C702B" w:rsidRPr="006A159D" w:rsidTr="000C702B">
        <w:trPr>
          <w:trHeight w:val="551"/>
        </w:trPr>
        <w:tc>
          <w:tcPr>
            <w:tcW w:w="3369" w:type="dxa"/>
            <w:vAlign w:val="center"/>
          </w:tcPr>
          <w:p w:rsidR="000C702B" w:rsidRPr="006A159D" w:rsidRDefault="000C702B" w:rsidP="00241410">
            <w:pPr>
              <w:pStyle w:val="a5"/>
              <w:spacing w:after="0" w:line="240" w:lineRule="auto"/>
              <w:ind w:left="0"/>
              <w:jc w:val="center"/>
              <w:rPr>
                <w:rFonts w:ascii="Times New Roman" w:hAnsi="Times New Roman"/>
                <w:i/>
                <w:iCs/>
                <w:sz w:val="24"/>
                <w:szCs w:val="24"/>
                <w:lang w:val="uk-UA"/>
              </w:rPr>
            </w:pPr>
            <w:r w:rsidRPr="006A159D">
              <w:rPr>
                <w:rFonts w:ascii="Times New Roman" w:hAnsi="Times New Roman"/>
                <w:iCs/>
                <w:sz w:val="24"/>
                <w:szCs w:val="24"/>
                <w:lang w:val="uk-UA" w:eastAsia="ru-RU"/>
              </w:rPr>
              <w:t>1 &lt;</w:t>
            </w:r>
            <w:r>
              <w:rPr>
                <w:rFonts w:ascii="Times New Roman" w:hAnsi="Times New Roman"/>
                <w:iCs/>
                <w:sz w:val="24"/>
                <w:szCs w:val="24"/>
                <w:lang w:val="uk-UA" w:eastAsia="ru-RU"/>
              </w:rPr>
              <w:t xml:space="preserve"> </w:t>
            </w: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uk-UA" w:eastAsia="ru-RU"/>
              </w:rPr>
              <w:t>НР</w:t>
            </w:r>
            <w:r w:rsidRPr="006A159D">
              <w:rPr>
                <w:rFonts w:ascii="Times New Roman" w:hAnsi="Times New Roman"/>
                <w:iCs/>
                <w:sz w:val="24"/>
                <w:szCs w:val="24"/>
                <w:lang w:val="uk-UA" w:eastAsia="ru-RU"/>
              </w:rPr>
              <w:t>) &lt;</w:t>
            </w:r>
            <w:r>
              <w:rPr>
                <w:rFonts w:ascii="Times New Roman" w:hAnsi="Times New Roman"/>
                <w:iCs/>
                <w:sz w:val="24"/>
                <w:szCs w:val="24"/>
                <w:lang w:val="uk-UA" w:eastAsia="ru-RU"/>
              </w:rPr>
              <w:t xml:space="preserve"> </w:t>
            </w: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en-US" w:eastAsia="ru-RU"/>
              </w:rPr>
              <w:t>ROA</w:t>
            </w:r>
            <w:r w:rsidRPr="006A159D">
              <w:rPr>
                <w:rFonts w:ascii="Times New Roman" w:hAnsi="Times New Roman"/>
                <w:iCs/>
                <w:sz w:val="24"/>
                <w:szCs w:val="24"/>
                <w:lang w:val="uk-UA" w:eastAsia="ru-RU"/>
              </w:rPr>
              <w:t>) &lt;</w:t>
            </w:r>
            <w:r>
              <w:rPr>
                <w:rFonts w:ascii="Times New Roman" w:hAnsi="Times New Roman"/>
                <w:iCs/>
                <w:sz w:val="24"/>
                <w:szCs w:val="24"/>
                <w:lang w:val="uk-UA" w:eastAsia="ru-RU"/>
              </w:rPr>
              <w:t xml:space="preserve"> </w:t>
            </w:r>
            <w:r w:rsidRPr="006A159D">
              <w:rPr>
                <w:rFonts w:ascii="Times New Roman" w:hAnsi="Times New Roman"/>
                <w:iCs/>
                <w:sz w:val="24"/>
                <w:szCs w:val="24"/>
                <w:lang w:val="en-US" w:eastAsia="ru-RU"/>
              </w:rPr>
              <w:t>h</w:t>
            </w:r>
            <w:r w:rsidRPr="006A159D">
              <w:rPr>
                <w:rFonts w:ascii="Times New Roman" w:hAnsi="Times New Roman"/>
                <w:iCs/>
                <w:sz w:val="24"/>
                <w:szCs w:val="24"/>
                <w:lang w:val="uk-UA" w:eastAsia="ru-RU"/>
              </w:rPr>
              <w:t>(К</w:t>
            </w:r>
            <w:r w:rsidRPr="006A159D">
              <w:rPr>
                <w:rFonts w:ascii="Times New Roman" w:hAnsi="Times New Roman"/>
                <w:iCs/>
                <w:sz w:val="24"/>
                <w:szCs w:val="24"/>
                <w:vertAlign w:val="subscript"/>
                <w:lang w:val="en-US" w:eastAsia="ru-RU"/>
              </w:rPr>
              <w:t>ROE</w:t>
            </w:r>
            <w:r w:rsidRPr="006A159D">
              <w:rPr>
                <w:rFonts w:ascii="Times New Roman" w:hAnsi="Times New Roman"/>
                <w:iCs/>
                <w:sz w:val="24"/>
                <w:szCs w:val="24"/>
                <w:lang w:val="uk-UA" w:eastAsia="ru-RU"/>
              </w:rPr>
              <w:t>)</w:t>
            </w:r>
          </w:p>
        </w:tc>
        <w:tc>
          <w:tcPr>
            <w:tcW w:w="3685" w:type="dxa"/>
            <w:vAlign w:val="center"/>
          </w:tcPr>
          <w:p w:rsidR="000C702B" w:rsidRPr="006A159D" w:rsidRDefault="000C702B" w:rsidP="00EF6918">
            <w:pPr>
              <w:spacing w:after="0" w:line="240" w:lineRule="auto"/>
              <w:jc w:val="center"/>
              <w:rPr>
                <w:rFonts w:ascii="Times New Roman" w:hAnsi="Times New Roman"/>
                <w:sz w:val="24"/>
                <w:szCs w:val="24"/>
                <w:lang w:val="en-US"/>
              </w:rPr>
            </w:pPr>
            <w:r w:rsidRPr="006A159D">
              <w:rPr>
                <w:rFonts w:ascii="Times New Roman" w:hAnsi="Times New Roman"/>
                <w:sz w:val="24"/>
                <w:szCs w:val="24"/>
                <w:lang w:val="en-US"/>
              </w:rPr>
              <w:t>1 &lt; 1,89 &lt; 2,57 &lt; 2,92</w:t>
            </w:r>
          </w:p>
        </w:tc>
        <w:tc>
          <w:tcPr>
            <w:tcW w:w="2268" w:type="dxa"/>
            <w:vAlign w:val="center"/>
          </w:tcPr>
          <w:p w:rsidR="000C702B" w:rsidRPr="006A159D" w:rsidRDefault="000C702B" w:rsidP="00241410">
            <w:pPr>
              <w:spacing w:after="0" w:line="240" w:lineRule="auto"/>
              <w:jc w:val="center"/>
              <w:rPr>
                <w:rFonts w:ascii="Times New Roman" w:hAnsi="Times New Roman"/>
                <w:sz w:val="24"/>
                <w:szCs w:val="24"/>
                <w:lang w:val="en-US"/>
              </w:rPr>
            </w:pPr>
            <w:r w:rsidRPr="006A159D">
              <w:rPr>
                <w:rFonts w:ascii="Times New Roman" w:hAnsi="Times New Roman"/>
                <w:sz w:val="24"/>
                <w:szCs w:val="24"/>
                <w:lang w:val="uk-UA"/>
              </w:rPr>
              <w:t>відповідає</w:t>
            </w:r>
          </w:p>
        </w:tc>
      </w:tr>
    </w:tbl>
    <w:p w:rsidR="006159BE" w:rsidRPr="006A159D" w:rsidRDefault="006159BE" w:rsidP="006159BE">
      <w:pPr>
        <w:spacing w:after="0" w:line="360" w:lineRule="auto"/>
        <w:ind w:firstLine="851"/>
        <w:jc w:val="both"/>
        <w:rPr>
          <w:rFonts w:ascii="Times New Roman" w:hAnsi="Times New Roman"/>
          <w:sz w:val="28"/>
          <w:szCs w:val="28"/>
          <w:lang w:val="en-US"/>
        </w:rPr>
      </w:pPr>
    </w:p>
    <w:p w:rsidR="006159BE" w:rsidRDefault="006159BE" w:rsidP="006159BE">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Приведемо пояснення логіки окремих еталонних співвідношень моделі динамічного нормативу.</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lang w:val="uk-UA"/>
        </w:rPr>
        <w:t xml:space="preserve">Запаси є найменш продуктивною частиною активів підприємства і вимагають значних витрат при їх зберіганні. Отже, запаси мають бути найбільш обіговою частиною активів підприємства,  у тому числі в порівнянні з дебіторською заборгованістю, тобто тривалість оборотності запасів повинна знижуватися швидшими темпами, ніж термін обігу дебіторської заборгованості: </w:t>
      </w:r>
      <w:r w:rsidRPr="006A159D">
        <w:rPr>
          <w:rFonts w:ascii="Times New Roman" w:hAnsi="Times New Roman"/>
          <w:sz w:val="28"/>
          <w:szCs w:val="28"/>
        </w:rPr>
        <w:t>h</w:t>
      </w:r>
      <w:r w:rsidRPr="006A159D">
        <w:rPr>
          <w:rFonts w:ascii="Times New Roman" w:hAnsi="Times New Roman"/>
          <w:sz w:val="28"/>
          <w:szCs w:val="28"/>
          <w:lang w:val="uk-UA"/>
        </w:rPr>
        <w:t>(К</w:t>
      </w:r>
      <w:r w:rsidRPr="006A159D">
        <w:rPr>
          <w:rFonts w:ascii="Times New Roman" w:hAnsi="Times New Roman"/>
          <w:sz w:val="28"/>
          <w:szCs w:val="28"/>
          <w:vertAlign w:val="subscript"/>
          <w:lang w:val="uk-UA"/>
        </w:rPr>
        <w:t>З</w:t>
      </w:r>
      <w:r w:rsidRPr="006A159D">
        <w:rPr>
          <w:rFonts w:ascii="Times New Roman" w:hAnsi="Times New Roman"/>
          <w:sz w:val="28"/>
          <w:szCs w:val="28"/>
          <w:lang w:val="uk-UA"/>
        </w:rPr>
        <w:t>) &lt;</w:t>
      </w:r>
      <w:r w:rsidR="00941ED0">
        <w:rPr>
          <w:rFonts w:ascii="Times New Roman" w:hAnsi="Times New Roman"/>
          <w:sz w:val="28"/>
          <w:szCs w:val="28"/>
          <w:lang w:val="uk-UA"/>
        </w:rPr>
        <w:t xml:space="preserve"> </w:t>
      </w:r>
      <w:r w:rsidRPr="006A159D">
        <w:rPr>
          <w:rFonts w:ascii="Times New Roman" w:hAnsi="Times New Roman"/>
          <w:sz w:val="28"/>
          <w:szCs w:val="28"/>
        </w:rPr>
        <w:t>h</w:t>
      </w:r>
      <w:r w:rsidRPr="006A159D">
        <w:rPr>
          <w:rFonts w:ascii="Times New Roman" w:hAnsi="Times New Roman"/>
          <w:sz w:val="28"/>
          <w:szCs w:val="28"/>
          <w:lang w:val="uk-UA"/>
        </w:rPr>
        <w:t>(К</w:t>
      </w:r>
      <w:r w:rsidRPr="006A159D">
        <w:rPr>
          <w:rFonts w:ascii="Times New Roman" w:hAnsi="Times New Roman"/>
          <w:sz w:val="28"/>
          <w:szCs w:val="28"/>
          <w:vertAlign w:val="subscript"/>
          <w:lang w:val="uk-UA"/>
        </w:rPr>
        <w:t>І</w:t>
      </w:r>
      <w:r w:rsidRPr="006A159D">
        <w:rPr>
          <w:rFonts w:ascii="Times New Roman" w:hAnsi="Times New Roman"/>
          <w:sz w:val="28"/>
          <w:szCs w:val="28"/>
          <w:lang w:val="uk-UA"/>
        </w:rPr>
        <w:t>)</w:t>
      </w:r>
      <w:r w:rsidR="000E4896">
        <w:rPr>
          <w:rFonts w:ascii="Times New Roman" w:hAnsi="Times New Roman"/>
          <w:sz w:val="28"/>
          <w:szCs w:val="28"/>
          <w:lang w:val="uk-UA"/>
        </w:rPr>
        <w:t>,</w:t>
      </w:r>
      <w:r w:rsidRPr="006A159D">
        <w:rPr>
          <w:rFonts w:ascii="Times New Roman" w:hAnsi="Times New Roman"/>
          <w:sz w:val="28"/>
          <w:szCs w:val="28"/>
          <w:lang w:val="uk-UA"/>
        </w:rPr>
        <w:t xml:space="preserve"> </w:t>
      </w:r>
      <w:r w:rsidR="000E4896" w:rsidRPr="000E4896">
        <w:rPr>
          <w:rFonts w:ascii="Times New Roman" w:hAnsi="Times New Roman"/>
          <w:sz w:val="28"/>
          <w:szCs w:val="28"/>
          <w:lang w:val="uk-UA"/>
        </w:rPr>
        <w:t xml:space="preserve">що не виконується на </w:t>
      </w:r>
      <w:r w:rsidR="000E4896">
        <w:rPr>
          <w:rFonts w:ascii="Times New Roman" w:hAnsi="Times New Roman"/>
          <w:sz w:val="28"/>
          <w:szCs w:val="28"/>
          <w:lang w:val="uk-UA"/>
        </w:rPr>
        <w:t>ТОВ «Сільськогосподарське підприємство «Донбас Агро».</w:t>
      </w:r>
      <w:r w:rsidR="00EF6918">
        <w:rPr>
          <w:rFonts w:ascii="Times New Roman" w:hAnsi="Times New Roman"/>
          <w:sz w:val="28"/>
          <w:szCs w:val="28"/>
          <w:lang w:val="uk-UA"/>
        </w:rPr>
        <w:t xml:space="preserve"> Дана обставина потребує розробки заходів щодо </w:t>
      </w:r>
      <w:r w:rsidR="001D54C3">
        <w:rPr>
          <w:rFonts w:ascii="Times New Roman" w:hAnsi="Times New Roman"/>
          <w:sz w:val="28"/>
          <w:szCs w:val="28"/>
          <w:lang w:val="uk-UA"/>
        </w:rPr>
        <w:t xml:space="preserve">нормування і </w:t>
      </w:r>
      <w:r w:rsidR="00EF6918">
        <w:rPr>
          <w:rFonts w:ascii="Times New Roman" w:hAnsi="Times New Roman"/>
          <w:sz w:val="28"/>
          <w:szCs w:val="28"/>
          <w:lang w:val="uk-UA"/>
        </w:rPr>
        <w:t>скорочення запасів.</w:t>
      </w:r>
    </w:p>
    <w:p w:rsidR="006159BE" w:rsidRPr="006A159D" w:rsidRDefault="006159BE" w:rsidP="004653DE">
      <w:pPr>
        <w:spacing w:after="120" w:line="360" w:lineRule="auto"/>
        <w:ind w:firstLine="851"/>
        <w:jc w:val="both"/>
        <w:rPr>
          <w:rFonts w:ascii="Times New Roman" w:hAnsi="Times New Roman"/>
          <w:sz w:val="28"/>
          <w:szCs w:val="28"/>
        </w:rPr>
      </w:pPr>
      <w:r w:rsidRPr="006A159D">
        <w:rPr>
          <w:rFonts w:ascii="Times New Roman" w:hAnsi="Times New Roman"/>
          <w:sz w:val="28"/>
          <w:szCs w:val="28"/>
          <w:lang w:val="uk-UA"/>
        </w:rPr>
        <w:t xml:space="preserve">Вимога </w:t>
      </w:r>
      <w:r w:rsidRPr="006A159D">
        <w:rPr>
          <w:rFonts w:ascii="Times New Roman" w:hAnsi="Times New Roman"/>
          <w:sz w:val="28"/>
          <w:szCs w:val="28"/>
        </w:rPr>
        <w:t>h</w:t>
      </w:r>
      <w:r w:rsidRPr="006A159D">
        <w:rPr>
          <w:rFonts w:ascii="Times New Roman" w:hAnsi="Times New Roman"/>
          <w:sz w:val="28"/>
          <w:szCs w:val="28"/>
          <w:lang w:val="uk-UA"/>
        </w:rPr>
        <w:t>(К</w:t>
      </w:r>
      <w:r w:rsidRPr="006A159D">
        <w:rPr>
          <w:rFonts w:ascii="Times New Roman" w:hAnsi="Times New Roman"/>
          <w:sz w:val="28"/>
          <w:szCs w:val="28"/>
          <w:vertAlign w:val="subscript"/>
          <w:lang w:val="uk-UA"/>
        </w:rPr>
        <w:t>І</w:t>
      </w:r>
      <w:r w:rsidRPr="006A159D">
        <w:rPr>
          <w:rFonts w:ascii="Times New Roman" w:hAnsi="Times New Roman"/>
          <w:sz w:val="28"/>
          <w:szCs w:val="28"/>
          <w:lang w:val="uk-UA"/>
        </w:rPr>
        <w:t>) &lt;</w:t>
      </w:r>
      <w:r w:rsidR="00941ED0">
        <w:rPr>
          <w:rFonts w:ascii="Times New Roman" w:hAnsi="Times New Roman"/>
          <w:sz w:val="28"/>
          <w:szCs w:val="28"/>
          <w:lang w:val="uk-UA"/>
        </w:rPr>
        <w:t xml:space="preserve"> </w:t>
      </w:r>
      <w:r w:rsidRPr="006A159D">
        <w:rPr>
          <w:rFonts w:ascii="Times New Roman" w:hAnsi="Times New Roman"/>
          <w:sz w:val="28"/>
          <w:szCs w:val="28"/>
        </w:rPr>
        <w:t>h</w:t>
      </w:r>
      <w:r w:rsidRPr="006A159D">
        <w:rPr>
          <w:rFonts w:ascii="Times New Roman" w:hAnsi="Times New Roman"/>
          <w:sz w:val="28"/>
          <w:szCs w:val="28"/>
          <w:lang w:val="uk-UA"/>
        </w:rPr>
        <w:t>(К</w:t>
      </w:r>
      <w:r w:rsidRPr="006A159D">
        <w:rPr>
          <w:rFonts w:ascii="Times New Roman" w:hAnsi="Times New Roman"/>
          <w:sz w:val="28"/>
          <w:szCs w:val="28"/>
          <w:vertAlign w:val="subscript"/>
          <w:lang w:val="uk-UA"/>
        </w:rPr>
        <w:t>КЗ</w:t>
      </w:r>
      <w:r w:rsidRPr="006A159D">
        <w:rPr>
          <w:rFonts w:ascii="Times New Roman" w:hAnsi="Times New Roman"/>
          <w:sz w:val="28"/>
          <w:szCs w:val="28"/>
          <w:lang w:val="uk-UA"/>
        </w:rPr>
        <w:t xml:space="preserve">) витікає з наступних міркувань. </w:t>
      </w:r>
      <w:r w:rsidRPr="00941ED0">
        <w:rPr>
          <w:rFonts w:ascii="Times New Roman" w:hAnsi="Times New Roman"/>
          <w:sz w:val="28"/>
          <w:szCs w:val="28"/>
          <w:lang w:val="uk-UA"/>
        </w:rPr>
        <w:t xml:space="preserve">Для підприємства </w:t>
      </w:r>
      <w:r w:rsidRPr="006A159D">
        <w:rPr>
          <w:rFonts w:ascii="Times New Roman" w:hAnsi="Times New Roman"/>
          <w:sz w:val="28"/>
          <w:szCs w:val="28"/>
          <w:lang w:val="uk-UA"/>
        </w:rPr>
        <w:t>важливо</w:t>
      </w:r>
      <w:r w:rsidRPr="00941ED0">
        <w:rPr>
          <w:rFonts w:ascii="Times New Roman" w:hAnsi="Times New Roman"/>
          <w:sz w:val="28"/>
          <w:szCs w:val="28"/>
          <w:lang w:val="uk-UA"/>
        </w:rPr>
        <w:t xml:space="preserve">, щоб рахунки його покупців оплачувалися швидше, ніж рахунки постачальників </w:t>
      </w:r>
      <w:r w:rsidRPr="006A159D">
        <w:rPr>
          <w:rFonts w:ascii="Times New Roman" w:hAnsi="Times New Roman"/>
          <w:sz w:val="28"/>
          <w:szCs w:val="28"/>
          <w:lang w:val="uk-UA"/>
        </w:rPr>
        <w:t>підприємства</w:t>
      </w:r>
      <w:r w:rsidRPr="00941ED0">
        <w:rPr>
          <w:rFonts w:ascii="Times New Roman" w:hAnsi="Times New Roman"/>
          <w:sz w:val="28"/>
          <w:szCs w:val="28"/>
          <w:lang w:val="uk-UA"/>
        </w:rPr>
        <w:t xml:space="preserve">. </w:t>
      </w:r>
      <w:r w:rsidRPr="00236EDC">
        <w:rPr>
          <w:rFonts w:ascii="Times New Roman" w:hAnsi="Times New Roman"/>
          <w:sz w:val="28"/>
          <w:szCs w:val="28"/>
          <w:lang w:val="uk-UA"/>
        </w:rPr>
        <w:t xml:space="preserve">В цьому випадку грошові кошти </w:t>
      </w:r>
      <w:r w:rsidRPr="006A159D">
        <w:rPr>
          <w:rFonts w:ascii="Times New Roman" w:hAnsi="Times New Roman"/>
          <w:sz w:val="28"/>
          <w:szCs w:val="28"/>
          <w:lang w:val="uk-UA"/>
        </w:rPr>
        <w:t>імобілізовані</w:t>
      </w:r>
      <w:r w:rsidRPr="00236EDC">
        <w:rPr>
          <w:rFonts w:ascii="Times New Roman" w:hAnsi="Times New Roman"/>
          <w:sz w:val="28"/>
          <w:szCs w:val="28"/>
          <w:lang w:val="uk-UA"/>
        </w:rPr>
        <w:t xml:space="preserve"> із </w:t>
      </w:r>
      <w:r w:rsidRPr="006A159D">
        <w:rPr>
          <w:rFonts w:ascii="Times New Roman" w:hAnsi="Times New Roman"/>
          <w:sz w:val="28"/>
          <w:szCs w:val="28"/>
          <w:lang w:val="uk-UA"/>
        </w:rPr>
        <w:t>обігу</w:t>
      </w:r>
      <w:r w:rsidRPr="00236EDC">
        <w:rPr>
          <w:rFonts w:ascii="Times New Roman" w:hAnsi="Times New Roman"/>
          <w:sz w:val="28"/>
          <w:szCs w:val="28"/>
          <w:lang w:val="uk-UA"/>
        </w:rPr>
        <w:t xml:space="preserve"> на менший термін і використовуватимуться з цієї </w:t>
      </w:r>
      <w:r w:rsidRPr="00236EDC">
        <w:rPr>
          <w:rFonts w:ascii="Times New Roman" w:hAnsi="Times New Roman"/>
          <w:sz w:val="28"/>
          <w:szCs w:val="28"/>
          <w:lang w:val="uk-UA"/>
        </w:rPr>
        <w:lastRenderedPageBreak/>
        <w:t xml:space="preserve">причини ефективніше. </w:t>
      </w:r>
      <w:r w:rsidRPr="006A159D">
        <w:rPr>
          <w:rFonts w:ascii="Times New Roman" w:hAnsi="Times New Roman"/>
          <w:sz w:val="28"/>
          <w:szCs w:val="28"/>
        </w:rPr>
        <w:t>Додатковим підтвердженням даної нерівності є необхідність скорочення з часом фінансового циклу:</w:t>
      </w:r>
    </w:p>
    <w:p w:rsidR="006159BE" w:rsidRPr="00170916" w:rsidRDefault="006159BE" w:rsidP="004653DE">
      <w:pPr>
        <w:spacing w:after="120" w:line="360" w:lineRule="auto"/>
        <w:ind w:firstLine="851"/>
        <w:jc w:val="right"/>
        <w:rPr>
          <w:rFonts w:ascii="Times New Roman" w:hAnsi="Times New Roman"/>
          <w:sz w:val="28"/>
          <w:szCs w:val="28"/>
          <w:lang w:val="uk-UA"/>
        </w:rPr>
      </w:pPr>
      <w:r w:rsidRPr="006A159D">
        <w:rPr>
          <w:rFonts w:ascii="Times New Roman" w:hAnsi="Times New Roman"/>
          <w:sz w:val="28"/>
          <w:szCs w:val="28"/>
        </w:rPr>
        <w:t>ФЦ = К</w:t>
      </w:r>
      <w:r w:rsidRPr="006A159D">
        <w:rPr>
          <w:rFonts w:ascii="Times New Roman" w:hAnsi="Times New Roman"/>
          <w:sz w:val="28"/>
          <w:szCs w:val="28"/>
          <w:vertAlign w:val="subscript"/>
          <w:lang w:val="uk-UA"/>
        </w:rPr>
        <w:t>І</w:t>
      </w:r>
      <w:r w:rsidRPr="006A159D">
        <w:rPr>
          <w:rFonts w:ascii="Times New Roman" w:hAnsi="Times New Roman"/>
          <w:sz w:val="28"/>
          <w:szCs w:val="28"/>
        </w:rPr>
        <w:t xml:space="preserve"> + К</w:t>
      </w:r>
      <w:r w:rsidRPr="006A159D">
        <w:rPr>
          <w:rFonts w:ascii="Times New Roman" w:hAnsi="Times New Roman"/>
          <w:sz w:val="28"/>
          <w:szCs w:val="28"/>
          <w:vertAlign w:val="subscript"/>
        </w:rPr>
        <w:t>З</w:t>
      </w:r>
      <w:r w:rsidRPr="006A159D">
        <w:rPr>
          <w:rFonts w:ascii="Times New Roman" w:hAnsi="Times New Roman"/>
          <w:sz w:val="28"/>
          <w:szCs w:val="28"/>
        </w:rPr>
        <w:t xml:space="preserve"> – K</w:t>
      </w:r>
      <w:r w:rsidRPr="006A159D">
        <w:rPr>
          <w:rFonts w:ascii="Times New Roman" w:hAnsi="Times New Roman"/>
          <w:sz w:val="28"/>
          <w:szCs w:val="28"/>
          <w:vertAlign w:val="subscript"/>
        </w:rPr>
        <w:t>КЗ</w:t>
      </w:r>
      <w:r w:rsidRPr="006A159D">
        <w:rPr>
          <w:rFonts w:ascii="Times New Roman" w:hAnsi="Times New Roman"/>
          <w:sz w:val="28"/>
          <w:szCs w:val="28"/>
        </w:rPr>
        <w:t>,</w:t>
      </w:r>
      <w:r>
        <w:rPr>
          <w:rFonts w:ascii="Times New Roman" w:hAnsi="Times New Roman"/>
          <w:sz w:val="28"/>
          <w:szCs w:val="28"/>
          <w:lang w:val="uk-UA"/>
        </w:rPr>
        <w:t xml:space="preserve">                                      (3.</w:t>
      </w:r>
      <w:r w:rsidR="00941ED0">
        <w:rPr>
          <w:rFonts w:ascii="Times New Roman" w:hAnsi="Times New Roman"/>
          <w:sz w:val="28"/>
          <w:szCs w:val="28"/>
          <w:lang w:val="uk-UA"/>
        </w:rPr>
        <w:t>8</w:t>
      </w:r>
      <w:r>
        <w:rPr>
          <w:rFonts w:ascii="Times New Roman" w:hAnsi="Times New Roman"/>
          <w:sz w:val="28"/>
          <w:szCs w:val="28"/>
          <w:lang w:val="uk-UA"/>
        </w:rPr>
        <w:t>)</w:t>
      </w:r>
    </w:p>
    <w:p w:rsidR="006159BE" w:rsidRPr="006A159D" w:rsidRDefault="006159BE" w:rsidP="004653DE">
      <w:pPr>
        <w:spacing w:after="120" w:line="360" w:lineRule="auto"/>
        <w:ind w:firstLine="851"/>
        <w:jc w:val="both"/>
        <w:rPr>
          <w:rFonts w:ascii="Times New Roman" w:hAnsi="Times New Roman"/>
          <w:sz w:val="28"/>
          <w:szCs w:val="28"/>
        </w:rPr>
      </w:pPr>
      <w:r w:rsidRPr="006A159D">
        <w:rPr>
          <w:rFonts w:ascii="Times New Roman" w:hAnsi="Times New Roman"/>
          <w:sz w:val="28"/>
          <w:szCs w:val="28"/>
        </w:rPr>
        <w:t xml:space="preserve">де ФЦ </w:t>
      </w:r>
      <w:r w:rsidRPr="006A159D">
        <w:rPr>
          <w:rFonts w:ascii="Times New Roman" w:hAnsi="Times New Roman"/>
          <w:sz w:val="28"/>
          <w:szCs w:val="28"/>
          <w:lang w:val="uk-UA"/>
        </w:rPr>
        <w:t>-</w:t>
      </w:r>
      <w:r>
        <w:rPr>
          <w:rFonts w:ascii="Times New Roman" w:hAnsi="Times New Roman"/>
          <w:sz w:val="28"/>
          <w:szCs w:val="28"/>
          <w:lang w:val="uk-UA"/>
        </w:rPr>
        <w:t xml:space="preserve"> </w:t>
      </w:r>
      <w:r w:rsidRPr="006A159D">
        <w:rPr>
          <w:rFonts w:ascii="Times New Roman" w:hAnsi="Times New Roman"/>
          <w:sz w:val="28"/>
          <w:szCs w:val="28"/>
          <w:lang w:val="uk-UA"/>
        </w:rPr>
        <w:t>тривалість</w:t>
      </w:r>
      <w:r w:rsidRPr="006A159D">
        <w:rPr>
          <w:rFonts w:ascii="Times New Roman" w:hAnsi="Times New Roman"/>
          <w:sz w:val="28"/>
          <w:szCs w:val="28"/>
        </w:rPr>
        <w:t xml:space="preserve"> ф</w:t>
      </w:r>
      <w:r w:rsidRPr="006A159D">
        <w:rPr>
          <w:rFonts w:ascii="Times New Roman" w:hAnsi="Times New Roman"/>
          <w:sz w:val="28"/>
          <w:szCs w:val="28"/>
          <w:lang w:val="uk-UA"/>
        </w:rPr>
        <w:t>і</w:t>
      </w:r>
      <w:r w:rsidRPr="006A159D">
        <w:rPr>
          <w:rFonts w:ascii="Times New Roman" w:hAnsi="Times New Roman"/>
          <w:sz w:val="28"/>
          <w:szCs w:val="28"/>
        </w:rPr>
        <w:t>нансового цикл</w:t>
      </w:r>
      <w:r w:rsidRPr="006A159D">
        <w:rPr>
          <w:rFonts w:ascii="Times New Roman" w:hAnsi="Times New Roman"/>
          <w:sz w:val="28"/>
          <w:szCs w:val="28"/>
          <w:lang w:val="uk-UA"/>
        </w:rPr>
        <w:t>у</w:t>
      </w:r>
      <w:r w:rsidRPr="006A159D">
        <w:rPr>
          <w:rFonts w:ascii="Times New Roman" w:hAnsi="Times New Roman"/>
          <w:sz w:val="28"/>
          <w:szCs w:val="28"/>
        </w:rPr>
        <w:t xml:space="preserve">. </w:t>
      </w:r>
    </w:p>
    <w:p w:rsidR="006159BE" w:rsidRPr="006A159D" w:rsidRDefault="006159BE" w:rsidP="006159BE">
      <w:pPr>
        <w:spacing w:after="0" w:line="360" w:lineRule="auto"/>
        <w:ind w:firstLine="851"/>
        <w:jc w:val="both"/>
        <w:rPr>
          <w:rFonts w:ascii="Times New Roman" w:hAnsi="Times New Roman"/>
          <w:sz w:val="28"/>
          <w:szCs w:val="28"/>
        </w:rPr>
      </w:pPr>
      <w:r w:rsidRPr="006A159D">
        <w:rPr>
          <w:rFonts w:ascii="Times New Roman" w:hAnsi="Times New Roman"/>
          <w:sz w:val="28"/>
          <w:szCs w:val="28"/>
          <w:lang w:val="uk-UA"/>
        </w:rPr>
        <w:t>Для того щ</w:t>
      </w:r>
      <w:r w:rsidRPr="006A159D">
        <w:rPr>
          <w:rFonts w:ascii="Times New Roman" w:hAnsi="Times New Roman"/>
          <w:sz w:val="28"/>
          <w:szCs w:val="28"/>
        </w:rPr>
        <w:t>об тривалість фінансового циклу знижувалася в часі, необхідне менше зниження показника К</w:t>
      </w:r>
      <w:r w:rsidRPr="006A159D">
        <w:rPr>
          <w:rFonts w:ascii="Times New Roman" w:hAnsi="Times New Roman"/>
          <w:sz w:val="28"/>
          <w:szCs w:val="28"/>
          <w:vertAlign w:val="subscript"/>
          <w:lang w:val="uk-UA"/>
        </w:rPr>
        <w:t xml:space="preserve">І </w:t>
      </w:r>
      <w:r w:rsidRPr="006A159D">
        <w:rPr>
          <w:rFonts w:ascii="Times New Roman" w:hAnsi="Times New Roman"/>
          <w:sz w:val="28"/>
          <w:szCs w:val="28"/>
          <w:lang w:val="uk-UA"/>
        </w:rPr>
        <w:t>в співвідношенні</w:t>
      </w:r>
      <w:r>
        <w:rPr>
          <w:rFonts w:ascii="Times New Roman" w:hAnsi="Times New Roman"/>
          <w:sz w:val="28"/>
          <w:szCs w:val="28"/>
          <w:lang w:val="uk-UA"/>
        </w:rPr>
        <w:t xml:space="preserve"> </w:t>
      </w:r>
      <w:r w:rsidRPr="006A159D">
        <w:rPr>
          <w:rFonts w:ascii="Times New Roman" w:hAnsi="Times New Roman"/>
          <w:sz w:val="28"/>
          <w:szCs w:val="28"/>
          <w:lang w:val="uk-UA"/>
        </w:rPr>
        <w:t>з</w:t>
      </w:r>
      <w:r w:rsidRPr="006A159D">
        <w:rPr>
          <w:rFonts w:ascii="Times New Roman" w:hAnsi="Times New Roman"/>
          <w:sz w:val="28"/>
          <w:szCs w:val="28"/>
        </w:rPr>
        <w:t xml:space="preserve"> К</w:t>
      </w:r>
      <w:r w:rsidRPr="006A159D">
        <w:rPr>
          <w:rFonts w:ascii="Times New Roman" w:hAnsi="Times New Roman"/>
          <w:sz w:val="28"/>
          <w:szCs w:val="28"/>
          <w:vertAlign w:val="subscript"/>
        </w:rPr>
        <w:t>КЗ</w:t>
      </w:r>
      <w:r w:rsidRPr="006A159D">
        <w:rPr>
          <w:rFonts w:ascii="Times New Roman" w:hAnsi="Times New Roman"/>
          <w:sz w:val="28"/>
          <w:szCs w:val="28"/>
        </w:rPr>
        <w:t xml:space="preserve"> (h(К</w:t>
      </w:r>
      <w:r w:rsidRPr="006A159D">
        <w:rPr>
          <w:rFonts w:ascii="Times New Roman" w:hAnsi="Times New Roman"/>
          <w:sz w:val="28"/>
          <w:szCs w:val="28"/>
          <w:vertAlign w:val="subscript"/>
          <w:lang w:val="uk-UA"/>
        </w:rPr>
        <w:t>І</w:t>
      </w:r>
      <w:r w:rsidRPr="006A159D">
        <w:rPr>
          <w:rFonts w:ascii="Times New Roman" w:hAnsi="Times New Roman"/>
          <w:sz w:val="28"/>
          <w:szCs w:val="28"/>
        </w:rPr>
        <w:t>) &lt; h(К</w:t>
      </w:r>
      <w:r w:rsidRPr="006A159D">
        <w:rPr>
          <w:rFonts w:ascii="Times New Roman" w:hAnsi="Times New Roman"/>
          <w:sz w:val="28"/>
          <w:szCs w:val="28"/>
          <w:vertAlign w:val="subscript"/>
        </w:rPr>
        <w:t>КЗ</w:t>
      </w:r>
      <w:r w:rsidRPr="006A159D">
        <w:rPr>
          <w:rFonts w:ascii="Times New Roman" w:hAnsi="Times New Roman"/>
          <w:sz w:val="28"/>
          <w:szCs w:val="28"/>
        </w:rPr>
        <w:t xml:space="preserve">)), що не виконується на </w:t>
      </w:r>
      <w:r w:rsidR="004653DE">
        <w:rPr>
          <w:rFonts w:ascii="Times New Roman" w:hAnsi="Times New Roman"/>
          <w:sz w:val="28"/>
          <w:szCs w:val="28"/>
          <w:lang w:val="uk-UA"/>
        </w:rPr>
        <w:t>ТОВ «Сільськогосподарське підприємство «Донбас Агро»</w:t>
      </w:r>
      <w:r w:rsidRPr="006A159D">
        <w:rPr>
          <w:rFonts w:ascii="Times New Roman" w:hAnsi="Times New Roman"/>
          <w:sz w:val="28"/>
          <w:szCs w:val="28"/>
        </w:rPr>
        <w:t>. Відповідно, в заходах щодо управління виробничими ресурсами необхідно особливу увагу звернути на управління дебіторською заборгованістю.</w:t>
      </w:r>
    </w:p>
    <w:p w:rsidR="006159BE" w:rsidRPr="006A159D" w:rsidRDefault="006159BE" w:rsidP="006159BE">
      <w:pPr>
        <w:spacing w:after="0" w:line="360" w:lineRule="auto"/>
        <w:ind w:firstLine="851"/>
        <w:jc w:val="both"/>
        <w:rPr>
          <w:rFonts w:ascii="Times New Roman" w:hAnsi="Times New Roman"/>
          <w:sz w:val="28"/>
          <w:szCs w:val="28"/>
        </w:rPr>
      </w:pPr>
      <w:r w:rsidRPr="006A159D">
        <w:rPr>
          <w:rFonts w:ascii="Times New Roman" w:hAnsi="Times New Roman"/>
          <w:sz w:val="28"/>
          <w:szCs w:val="28"/>
        </w:rPr>
        <w:t>Позитивною тенденцією показників К</w:t>
      </w:r>
      <w:r w:rsidRPr="006A159D">
        <w:rPr>
          <w:rFonts w:ascii="Times New Roman" w:hAnsi="Times New Roman"/>
          <w:sz w:val="28"/>
          <w:szCs w:val="28"/>
          <w:vertAlign w:val="subscript"/>
        </w:rPr>
        <w:t>ОА</w:t>
      </w:r>
      <w:r>
        <w:rPr>
          <w:rFonts w:ascii="Times New Roman" w:hAnsi="Times New Roman"/>
          <w:sz w:val="28"/>
          <w:szCs w:val="28"/>
          <w:vertAlign w:val="subscript"/>
          <w:lang w:val="uk-UA"/>
        </w:rPr>
        <w:t xml:space="preserve">  </w:t>
      </w:r>
      <w:r w:rsidRPr="006A159D">
        <w:rPr>
          <w:rFonts w:ascii="Times New Roman" w:hAnsi="Times New Roman"/>
          <w:sz w:val="28"/>
          <w:szCs w:val="28"/>
          <w:lang w:val="uk-UA"/>
        </w:rPr>
        <w:t>і</w:t>
      </w:r>
      <w:r w:rsidRPr="006A159D">
        <w:rPr>
          <w:rFonts w:ascii="Times New Roman" w:hAnsi="Times New Roman"/>
          <w:sz w:val="28"/>
          <w:szCs w:val="28"/>
        </w:rPr>
        <w:t xml:space="preserve"> К</w:t>
      </w:r>
      <w:r w:rsidRPr="006A159D">
        <w:rPr>
          <w:rFonts w:ascii="Times New Roman" w:hAnsi="Times New Roman"/>
          <w:sz w:val="28"/>
          <w:szCs w:val="28"/>
          <w:vertAlign w:val="subscript"/>
        </w:rPr>
        <w:t>ООК</w:t>
      </w:r>
      <w:r w:rsidRPr="006A159D">
        <w:rPr>
          <w:rFonts w:ascii="Times New Roman" w:hAnsi="Times New Roman"/>
          <w:sz w:val="28"/>
          <w:szCs w:val="28"/>
        </w:rPr>
        <w:t xml:space="preserve"> є їх зростання в часі, тобто нижньою границією їх темпів є 1. У динаміці економічно доцільним є співвідношення:</w:t>
      </w:r>
      <w:r>
        <w:rPr>
          <w:rFonts w:ascii="Times New Roman" w:hAnsi="Times New Roman"/>
          <w:sz w:val="28"/>
          <w:szCs w:val="28"/>
          <w:lang w:val="uk-UA"/>
        </w:rPr>
        <w:t xml:space="preserve"> </w:t>
      </w:r>
      <w:r w:rsidRPr="00170916">
        <w:rPr>
          <w:rFonts w:ascii="Times New Roman" w:hAnsi="Times New Roman"/>
          <w:iCs/>
          <w:sz w:val="28"/>
          <w:szCs w:val="28"/>
        </w:rPr>
        <w:t>h(А) &gt; h(OК)</w:t>
      </w:r>
      <w:r w:rsidRPr="006A159D">
        <w:rPr>
          <w:rFonts w:ascii="Times New Roman" w:hAnsi="Times New Roman"/>
          <w:i/>
          <w:iCs/>
          <w:sz w:val="28"/>
          <w:szCs w:val="28"/>
        </w:rPr>
        <w:t xml:space="preserve"> </w:t>
      </w:r>
      <w:r w:rsidRPr="006A159D">
        <w:rPr>
          <w:rFonts w:ascii="Times New Roman" w:hAnsi="Times New Roman"/>
          <w:iCs/>
          <w:sz w:val="28"/>
          <w:szCs w:val="28"/>
        </w:rPr>
        <w:t xml:space="preserve">(темпи зростання активів </w:t>
      </w:r>
      <w:r w:rsidRPr="006A159D">
        <w:rPr>
          <w:rFonts w:ascii="Times New Roman" w:hAnsi="Times New Roman"/>
          <w:iCs/>
          <w:sz w:val="28"/>
          <w:szCs w:val="28"/>
          <w:lang w:val="uk-UA"/>
        </w:rPr>
        <w:t xml:space="preserve">повинні </w:t>
      </w:r>
      <w:r w:rsidRPr="006A159D">
        <w:rPr>
          <w:rFonts w:ascii="Times New Roman" w:hAnsi="Times New Roman"/>
          <w:iCs/>
          <w:sz w:val="28"/>
          <w:szCs w:val="28"/>
        </w:rPr>
        <w:t>перевищу</w:t>
      </w:r>
      <w:r>
        <w:rPr>
          <w:rFonts w:ascii="Times New Roman" w:hAnsi="Times New Roman"/>
          <w:iCs/>
          <w:sz w:val="28"/>
          <w:szCs w:val="28"/>
          <w:lang w:val="uk-UA"/>
        </w:rPr>
        <w:t>вати</w:t>
      </w:r>
      <w:r w:rsidRPr="006A159D">
        <w:rPr>
          <w:rFonts w:ascii="Times New Roman" w:hAnsi="Times New Roman"/>
          <w:iCs/>
          <w:sz w:val="28"/>
          <w:szCs w:val="28"/>
        </w:rPr>
        <w:t xml:space="preserve"> темпи зростання основного капіталу, тобто основних засобів) унаслідок вимоги зниження частки основного капіталу в сукупних активах, виходячи з міркування підвищення ефективності його використання.  Як результат</w:t>
      </w:r>
      <w:r w:rsidRPr="006A159D">
        <w:rPr>
          <w:rFonts w:ascii="Times New Roman" w:hAnsi="Times New Roman"/>
          <w:sz w:val="28"/>
          <w:szCs w:val="28"/>
        </w:rPr>
        <w:t>:</w:t>
      </w:r>
    </w:p>
    <w:p w:rsidR="006159BE" w:rsidRPr="004653DE" w:rsidRDefault="006159BE" w:rsidP="004653DE">
      <w:pPr>
        <w:pStyle w:val="a7"/>
        <w:spacing w:before="0" w:beforeAutospacing="0" w:after="120" w:afterAutospacing="0" w:line="360" w:lineRule="auto"/>
        <w:ind w:firstLine="851"/>
        <w:jc w:val="right"/>
        <w:rPr>
          <w:rFonts w:ascii="Times New Roman" w:hAnsi="Times New Roman"/>
          <w:position w:val="-28"/>
          <w:lang w:val="uk-UA"/>
        </w:rPr>
      </w:pPr>
      <w:r w:rsidRPr="006A159D">
        <w:rPr>
          <w:position w:val="-28"/>
          <w:lang w:val="uk-UA"/>
        </w:rPr>
        <w:object w:dxaOrig="1600" w:dyaOrig="680">
          <v:shape id="_x0000_i1056" type="#_x0000_t75" style="width:111pt;height:40.5pt" o:ole="">
            <v:imagedata r:id="rId82" o:title=""/>
          </v:shape>
          <o:OLEObject Type="Embed" ProgID="Equation.3" ShapeID="_x0000_i1056" DrawAspect="Content" ObjectID="_1576573206" r:id="rId83"/>
        </w:object>
      </w:r>
      <w:r>
        <w:rPr>
          <w:position w:val="-28"/>
          <w:lang w:val="uk-UA"/>
        </w:rPr>
        <w:t xml:space="preserve">                                              </w:t>
      </w:r>
      <w:r w:rsidRPr="004653DE">
        <w:rPr>
          <w:rFonts w:ascii="Times New Roman" w:hAnsi="Times New Roman"/>
          <w:position w:val="-28"/>
          <w:sz w:val="28"/>
          <w:szCs w:val="28"/>
          <w:lang w:val="uk-UA"/>
        </w:rPr>
        <w:t>(3.</w:t>
      </w:r>
      <w:r w:rsidR="00941ED0">
        <w:rPr>
          <w:rFonts w:ascii="Times New Roman" w:hAnsi="Times New Roman"/>
          <w:position w:val="-28"/>
          <w:sz w:val="28"/>
          <w:szCs w:val="28"/>
          <w:lang w:val="uk-UA"/>
        </w:rPr>
        <w:t>9</w:t>
      </w:r>
      <w:r w:rsidRPr="004653DE">
        <w:rPr>
          <w:rFonts w:ascii="Times New Roman" w:hAnsi="Times New Roman"/>
          <w:position w:val="-28"/>
          <w:sz w:val="28"/>
          <w:szCs w:val="28"/>
          <w:lang w:val="uk-UA"/>
        </w:rPr>
        <w:t>)</w:t>
      </w:r>
    </w:p>
    <w:p w:rsidR="006159BE" w:rsidRPr="004653DE" w:rsidRDefault="006159BE" w:rsidP="004653DE">
      <w:pPr>
        <w:pStyle w:val="a7"/>
        <w:spacing w:before="0" w:beforeAutospacing="0" w:after="120" w:afterAutospacing="0" w:line="480" w:lineRule="auto"/>
        <w:ind w:firstLine="851"/>
        <w:jc w:val="center"/>
        <w:rPr>
          <w:rFonts w:ascii="Times New Roman" w:hAnsi="Times New Roman"/>
          <w:sz w:val="28"/>
          <w:szCs w:val="28"/>
          <w:lang w:val="uk-UA"/>
        </w:rPr>
      </w:pPr>
      <w:r w:rsidRPr="004653DE">
        <w:rPr>
          <w:rFonts w:ascii="Times New Roman" w:hAnsi="Times New Roman"/>
          <w:sz w:val="28"/>
          <w:szCs w:val="28"/>
          <w:lang w:val="uk-UA"/>
        </w:rPr>
        <w:t xml:space="preserve">або  </w:t>
      </w:r>
      <w:r w:rsidRPr="00941ED0">
        <w:rPr>
          <w:rFonts w:ascii="Times New Roman" w:hAnsi="Times New Roman"/>
          <w:iCs/>
          <w:sz w:val="28"/>
          <w:szCs w:val="28"/>
        </w:rPr>
        <w:t>h</w:t>
      </w:r>
      <w:r w:rsidRPr="00941ED0">
        <w:rPr>
          <w:rFonts w:ascii="Times New Roman" w:hAnsi="Times New Roman"/>
          <w:iCs/>
          <w:sz w:val="28"/>
          <w:szCs w:val="28"/>
          <w:lang w:val="uk-UA"/>
        </w:rPr>
        <w:t>(К</w:t>
      </w:r>
      <w:r w:rsidRPr="00941ED0">
        <w:rPr>
          <w:rFonts w:ascii="Times New Roman" w:hAnsi="Times New Roman"/>
          <w:iCs/>
          <w:sz w:val="28"/>
          <w:szCs w:val="28"/>
          <w:vertAlign w:val="subscript"/>
          <w:lang w:val="uk-UA"/>
        </w:rPr>
        <w:t>ОА</w:t>
      </w:r>
      <w:r w:rsidRPr="00941ED0">
        <w:rPr>
          <w:rFonts w:ascii="Times New Roman" w:hAnsi="Times New Roman"/>
          <w:iCs/>
          <w:sz w:val="28"/>
          <w:szCs w:val="28"/>
          <w:lang w:val="uk-UA"/>
        </w:rPr>
        <w:t xml:space="preserve">) &lt; </w:t>
      </w:r>
      <w:r w:rsidRPr="00941ED0">
        <w:rPr>
          <w:rFonts w:ascii="Times New Roman" w:hAnsi="Times New Roman"/>
          <w:iCs/>
          <w:sz w:val="28"/>
          <w:szCs w:val="28"/>
        </w:rPr>
        <w:t>h</w:t>
      </w:r>
      <w:r w:rsidRPr="00941ED0">
        <w:rPr>
          <w:rFonts w:ascii="Times New Roman" w:hAnsi="Times New Roman"/>
          <w:iCs/>
          <w:sz w:val="28"/>
          <w:szCs w:val="28"/>
          <w:lang w:val="uk-UA"/>
        </w:rPr>
        <w:t>(К</w:t>
      </w:r>
      <w:r w:rsidRPr="00941ED0">
        <w:rPr>
          <w:rFonts w:ascii="Times New Roman" w:hAnsi="Times New Roman"/>
          <w:iCs/>
          <w:sz w:val="28"/>
          <w:szCs w:val="28"/>
          <w:vertAlign w:val="subscript"/>
          <w:lang w:val="uk-UA"/>
        </w:rPr>
        <w:t>ООК</w:t>
      </w:r>
      <w:r w:rsidRPr="00941ED0">
        <w:rPr>
          <w:rFonts w:ascii="Times New Roman" w:hAnsi="Times New Roman"/>
          <w:iCs/>
          <w:sz w:val="28"/>
          <w:szCs w:val="28"/>
          <w:lang w:val="uk-UA"/>
        </w:rPr>
        <w:t>)</w:t>
      </w:r>
      <w:r w:rsidRPr="00941ED0">
        <w:rPr>
          <w:rFonts w:ascii="Times New Roman" w:hAnsi="Times New Roman"/>
          <w:sz w:val="28"/>
          <w:szCs w:val="28"/>
          <w:lang w:val="uk-UA"/>
        </w:rPr>
        <w:t>.</w:t>
      </w:r>
    </w:p>
    <w:p w:rsidR="006159BE" w:rsidRPr="004653DE" w:rsidRDefault="006159BE" w:rsidP="006159BE">
      <w:pPr>
        <w:pStyle w:val="a7"/>
        <w:spacing w:before="0" w:beforeAutospacing="0" w:after="0" w:afterAutospacing="0" w:line="360" w:lineRule="auto"/>
        <w:ind w:firstLine="851"/>
        <w:jc w:val="both"/>
        <w:rPr>
          <w:rFonts w:ascii="Times New Roman" w:hAnsi="Times New Roman"/>
          <w:sz w:val="28"/>
          <w:szCs w:val="28"/>
          <w:lang w:val="uk-UA"/>
        </w:rPr>
      </w:pPr>
      <w:r w:rsidRPr="004653DE">
        <w:rPr>
          <w:rFonts w:ascii="Times New Roman" w:hAnsi="Times New Roman"/>
          <w:sz w:val="28"/>
          <w:szCs w:val="28"/>
          <w:lang w:val="uk-UA"/>
        </w:rPr>
        <w:t>Маємо співвідношення, представлене в правій частині співвідношення (3.</w:t>
      </w:r>
      <w:r w:rsidR="00941ED0">
        <w:rPr>
          <w:rFonts w:ascii="Times New Roman" w:hAnsi="Times New Roman"/>
          <w:sz w:val="28"/>
          <w:szCs w:val="28"/>
          <w:lang w:val="uk-UA"/>
        </w:rPr>
        <w:t>4</w:t>
      </w:r>
      <w:r w:rsidRPr="004653DE">
        <w:rPr>
          <w:rFonts w:ascii="Times New Roman" w:hAnsi="Times New Roman"/>
          <w:sz w:val="28"/>
          <w:szCs w:val="28"/>
          <w:lang w:val="uk-UA"/>
        </w:rPr>
        <w:t xml:space="preserve">), де порівнюються темпи зміни коефіцієнтів оборотності активів та основного капіталу: </w:t>
      </w:r>
      <w:r w:rsidRPr="004653DE">
        <w:rPr>
          <w:rFonts w:ascii="Times New Roman" w:hAnsi="Times New Roman"/>
          <w:iCs/>
          <w:sz w:val="28"/>
          <w:szCs w:val="28"/>
          <w:lang w:val="uk-UA"/>
        </w:rPr>
        <w:t xml:space="preserve">1 &lt;  </w:t>
      </w:r>
      <w:r w:rsidRPr="004653DE">
        <w:rPr>
          <w:rFonts w:ascii="Times New Roman" w:hAnsi="Times New Roman"/>
          <w:iCs/>
          <w:sz w:val="28"/>
          <w:szCs w:val="28"/>
        </w:rPr>
        <w:t>h</w:t>
      </w:r>
      <w:r w:rsidRPr="004653DE">
        <w:rPr>
          <w:rFonts w:ascii="Times New Roman" w:hAnsi="Times New Roman"/>
          <w:iCs/>
          <w:sz w:val="28"/>
          <w:szCs w:val="28"/>
          <w:lang w:val="uk-UA"/>
        </w:rPr>
        <w:t>(К</w:t>
      </w:r>
      <w:r w:rsidRPr="004653DE">
        <w:rPr>
          <w:rFonts w:ascii="Times New Roman" w:hAnsi="Times New Roman"/>
          <w:iCs/>
          <w:sz w:val="28"/>
          <w:szCs w:val="28"/>
          <w:vertAlign w:val="subscript"/>
          <w:lang w:val="uk-UA"/>
        </w:rPr>
        <w:t>ОА</w:t>
      </w:r>
      <w:r w:rsidRPr="004653DE">
        <w:rPr>
          <w:rFonts w:ascii="Times New Roman" w:hAnsi="Times New Roman"/>
          <w:iCs/>
          <w:sz w:val="28"/>
          <w:szCs w:val="28"/>
          <w:lang w:val="uk-UA"/>
        </w:rPr>
        <w:t xml:space="preserve">) &lt;  </w:t>
      </w:r>
      <w:r w:rsidRPr="004653DE">
        <w:rPr>
          <w:rFonts w:ascii="Times New Roman" w:hAnsi="Times New Roman"/>
          <w:iCs/>
          <w:sz w:val="28"/>
          <w:szCs w:val="28"/>
        </w:rPr>
        <w:t>h</w:t>
      </w:r>
      <w:r w:rsidRPr="004653DE">
        <w:rPr>
          <w:rFonts w:ascii="Times New Roman" w:hAnsi="Times New Roman"/>
          <w:iCs/>
          <w:sz w:val="28"/>
          <w:szCs w:val="28"/>
          <w:lang w:val="uk-UA"/>
        </w:rPr>
        <w:t>(К</w:t>
      </w:r>
      <w:r w:rsidRPr="004653DE">
        <w:rPr>
          <w:rFonts w:ascii="Times New Roman" w:hAnsi="Times New Roman"/>
          <w:iCs/>
          <w:sz w:val="28"/>
          <w:szCs w:val="28"/>
          <w:vertAlign w:val="subscript"/>
          <w:lang w:val="uk-UA"/>
        </w:rPr>
        <w:t>ООК</w:t>
      </w:r>
      <w:r w:rsidRPr="004653DE">
        <w:rPr>
          <w:rFonts w:ascii="Times New Roman" w:hAnsi="Times New Roman"/>
          <w:iCs/>
          <w:sz w:val="28"/>
          <w:szCs w:val="28"/>
          <w:lang w:val="uk-UA"/>
        </w:rPr>
        <w:t>).</w:t>
      </w:r>
    </w:p>
    <w:p w:rsidR="006159BE" w:rsidRPr="006A159D" w:rsidRDefault="006159BE" w:rsidP="006159BE">
      <w:pPr>
        <w:spacing w:after="0" w:line="360" w:lineRule="auto"/>
        <w:ind w:firstLine="851"/>
        <w:jc w:val="both"/>
        <w:rPr>
          <w:rFonts w:ascii="Times New Roman" w:hAnsi="Times New Roman"/>
          <w:sz w:val="28"/>
          <w:szCs w:val="28"/>
          <w:lang w:val="uk-UA"/>
        </w:rPr>
      </w:pPr>
      <w:r w:rsidRPr="004653DE">
        <w:rPr>
          <w:rFonts w:ascii="Times New Roman" w:hAnsi="Times New Roman" w:cs="Times New Roman"/>
          <w:sz w:val="28"/>
          <w:szCs w:val="28"/>
          <w:lang w:val="uk-UA"/>
        </w:rPr>
        <w:t xml:space="preserve">Це співвідношення виконується для </w:t>
      </w:r>
      <w:r w:rsidR="004653DE">
        <w:rPr>
          <w:rFonts w:ascii="Times New Roman" w:hAnsi="Times New Roman"/>
          <w:sz w:val="28"/>
          <w:szCs w:val="28"/>
          <w:lang w:val="uk-UA"/>
        </w:rPr>
        <w:t xml:space="preserve">ТОВ «Сільськогосподарське підприємство «Донбас Агро» </w:t>
      </w:r>
      <w:r w:rsidRPr="004653DE">
        <w:rPr>
          <w:rFonts w:ascii="Times New Roman" w:hAnsi="Times New Roman" w:cs="Times New Roman"/>
          <w:sz w:val="28"/>
          <w:szCs w:val="28"/>
          <w:lang w:val="uk-UA"/>
        </w:rPr>
        <w:t>при</w:t>
      </w:r>
      <w:r w:rsidRPr="004653DE">
        <w:rPr>
          <w:rFonts w:ascii="Times New Roman" w:hAnsi="Times New Roman"/>
          <w:sz w:val="28"/>
          <w:szCs w:val="28"/>
          <w:lang w:val="uk-UA"/>
        </w:rPr>
        <w:t xml:space="preserve"> порівнянні темпів зростання об</w:t>
      </w:r>
      <w:r w:rsidRPr="006A159D">
        <w:rPr>
          <w:rFonts w:ascii="Times New Roman" w:hAnsi="Times New Roman"/>
          <w:sz w:val="28"/>
          <w:szCs w:val="28"/>
          <w:lang w:val="uk-UA"/>
        </w:rPr>
        <w:t>іговості</w:t>
      </w:r>
      <w:r w:rsidRPr="004653DE">
        <w:rPr>
          <w:rFonts w:ascii="Times New Roman" w:hAnsi="Times New Roman"/>
          <w:sz w:val="28"/>
          <w:szCs w:val="28"/>
          <w:lang w:val="uk-UA"/>
        </w:rPr>
        <w:t xml:space="preserve"> основного капіталу і оборотності активів.</w:t>
      </w:r>
    </w:p>
    <w:p w:rsidR="006159BE" w:rsidRPr="006A159D" w:rsidRDefault="006159BE" w:rsidP="004653DE">
      <w:pPr>
        <w:spacing w:after="120" w:line="360" w:lineRule="auto"/>
        <w:ind w:firstLine="851"/>
        <w:jc w:val="both"/>
        <w:rPr>
          <w:rFonts w:ascii="Times New Roman" w:hAnsi="Times New Roman"/>
          <w:sz w:val="28"/>
          <w:szCs w:val="28"/>
        </w:rPr>
      </w:pPr>
      <w:r w:rsidRPr="006A159D">
        <w:rPr>
          <w:rFonts w:ascii="Times New Roman" w:hAnsi="Times New Roman"/>
          <w:sz w:val="28"/>
          <w:szCs w:val="28"/>
          <w:lang w:val="uk-UA"/>
        </w:rPr>
        <w:t xml:space="preserve">В аспекті фінансової стійкості доцільно, щоб господарська діяльність більшою мірою фінансувалася за рахунок власних джерел, тоді знижується </w:t>
      </w:r>
      <w:r w:rsidRPr="006A159D">
        <w:rPr>
          <w:rFonts w:ascii="Times New Roman" w:hAnsi="Times New Roman"/>
          <w:sz w:val="28"/>
          <w:szCs w:val="28"/>
          <w:lang w:val="uk-UA"/>
        </w:rPr>
        <w:lastRenderedPageBreak/>
        <w:t>залежність від позикових ресурсів, і, отже, зростає незалежність підприємства від кредиторів. Темпи характеристик фінансової залежності і коефіцієнта залучених засобів, для ослаб</w:t>
      </w:r>
      <w:r>
        <w:rPr>
          <w:rFonts w:ascii="Times New Roman" w:hAnsi="Times New Roman"/>
          <w:sz w:val="28"/>
          <w:szCs w:val="28"/>
          <w:lang w:val="uk-UA"/>
        </w:rPr>
        <w:t>ле</w:t>
      </w:r>
      <w:r w:rsidRPr="006A159D">
        <w:rPr>
          <w:rFonts w:ascii="Times New Roman" w:hAnsi="Times New Roman"/>
          <w:sz w:val="28"/>
          <w:szCs w:val="28"/>
          <w:lang w:val="uk-UA"/>
        </w:rPr>
        <w:t xml:space="preserve">ння залежності від зовнішніх джерел грошових коштів повинні знижуватися. </w:t>
      </w:r>
      <w:r w:rsidRPr="006A159D">
        <w:rPr>
          <w:rFonts w:ascii="Times New Roman" w:hAnsi="Times New Roman"/>
          <w:sz w:val="28"/>
          <w:szCs w:val="28"/>
        </w:rPr>
        <w:t xml:space="preserve">При </w:t>
      </w:r>
      <w:r w:rsidRPr="006A159D">
        <w:rPr>
          <w:rFonts w:ascii="Times New Roman" w:hAnsi="Times New Roman"/>
          <w:sz w:val="28"/>
          <w:szCs w:val="28"/>
          <w:lang w:val="uk-UA"/>
        </w:rPr>
        <w:t>цьому</w:t>
      </w:r>
      <w:r w:rsidRPr="006A159D">
        <w:rPr>
          <w:rFonts w:ascii="Times New Roman" w:hAnsi="Times New Roman"/>
          <w:sz w:val="28"/>
          <w:szCs w:val="28"/>
        </w:rPr>
        <w:t xml:space="preserve"> h(К</w:t>
      </w:r>
      <w:r w:rsidRPr="006A159D">
        <w:rPr>
          <w:rFonts w:ascii="Times New Roman" w:hAnsi="Times New Roman"/>
          <w:sz w:val="28"/>
          <w:szCs w:val="28"/>
          <w:vertAlign w:val="subscript"/>
        </w:rPr>
        <w:t>Ф</w:t>
      </w:r>
      <w:r w:rsidRPr="006A159D">
        <w:rPr>
          <w:rFonts w:ascii="Times New Roman" w:hAnsi="Times New Roman"/>
          <w:sz w:val="28"/>
          <w:szCs w:val="28"/>
          <w:vertAlign w:val="subscript"/>
          <w:lang w:val="uk-UA"/>
        </w:rPr>
        <w:t>В</w:t>
      </w:r>
      <w:r w:rsidRPr="006A159D">
        <w:rPr>
          <w:rFonts w:ascii="Times New Roman" w:hAnsi="Times New Roman"/>
          <w:sz w:val="28"/>
          <w:szCs w:val="28"/>
        </w:rPr>
        <w:t>) &lt; h(К</w:t>
      </w:r>
      <w:r w:rsidRPr="006A159D">
        <w:rPr>
          <w:rFonts w:ascii="Times New Roman" w:hAnsi="Times New Roman"/>
          <w:sz w:val="28"/>
          <w:szCs w:val="28"/>
          <w:vertAlign w:val="subscript"/>
          <w:lang w:val="uk-UA"/>
        </w:rPr>
        <w:t>Б</w:t>
      </w:r>
      <w:r w:rsidRPr="006A159D">
        <w:rPr>
          <w:rFonts w:ascii="Times New Roman" w:hAnsi="Times New Roman"/>
          <w:sz w:val="28"/>
          <w:szCs w:val="28"/>
        </w:rPr>
        <w:t xml:space="preserve">). Представлений вираз можна переписати у вигляді: </w:t>
      </w:r>
    </w:p>
    <w:p w:rsidR="006159BE" w:rsidRPr="006A159D" w:rsidRDefault="0015235E" w:rsidP="004653DE">
      <w:pPr>
        <w:spacing w:after="120" w:line="480" w:lineRule="auto"/>
        <w:ind w:firstLine="851"/>
        <w:jc w:val="right"/>
        <w:rPr>
          <w:rFonts w:ascii="Times New Roman" w:hAnsi="Times New Roman"/>
          <w:sz w:val="28"/>
          <w:szCs w:val="28"/>
        </w:rPr>
      </w:pPr>
      <w:r w:rsidRPr="0015235E">
        <w:rPr>
          <w:rFonts w:ascii="Times New Roman" w:hAnsi="Times New Roman"/>
          <w:position w:val="-28"/>
          <w:lang w:val="uk-UA"/>
        </w:rPr>
        <w:object w:dxaOrig="2799" w:dyaOrig="680">
          <v:shape id="_x0000_i1057" type="#_x0000_t75" style="width:195pt;height:40.5pt" o:ole="">
            <v:imagedata r:id="rId84" o:title=""/>
          </v:shape>
          <o:OLEObject Type="Embed" ProgID="Equation.3" ShapeID="_x0000_i1057" DrawAspect="Content" ObjectID="_1576573207" r:id="rId85"/>
        </w:object>
      </w:r>
      <w:r w:rsidR="006159BE" w:rsidRPr="0015235E">
        <w:rPr>
          <w:rFonts w:ascii="Times New Roman" w:hAnsi="Times New Roman"/>
          <w:position w:val="-24"/>
          <w:lang w:val="uk-UA"/>
        </w:rPr>
        <w:t xml:space="preserve">,    </w:t>
      </w:r>
      <w:r w:rsidR="006159BE">
        <w:rPr>
          <w:rFonts w:ascii="Times New Roman" w:hAnsi="Times New Roman"/>
          <w:position w:val="-24"/>
          <w:lang w:val="uk-UA"/>
        </w:rPr>
        <w:t xml:space="preserve">                                   </w:t>
      </w:r>
      <w:r w:rsidR="006159BE" w:rsidRPr="006551B1">
        <w:rPr>
          <w:rFonts w:ascii="Times New Roman" w:hAnsi="Times New Roman"/>
          <w:position w:val="-24"/>
          <w:sz w:val="28"/>
          <w:szCs w:val="28"/>
          <w:lang w:val="uk-UA"/>
        </w:rPr>
        <w:t>(3.</w:t>
      </w:r>
      <w:r w:rsidR="00941ED0">
        <w:rPr>
          <w:rFonts w:ascii="Times New Roman" w:hAnsi="Times New Roman"/>
          <w:position w:val="-24"/>
          <w:sz w:val="28"/>
          <w:szCs w:val="28"/>
          <w:lang w:val="uk-UA"/>
        </w:rPr>
        <w:t>10</w:t>
      </w:r>
      <w:r w:rsidR="006159BE" w:rsidRPr="006551B1">
        <w:rPr>
          <w:rFonts w:ascii="Times New Roman" w:hAnsi="Times New Roman"/>
          <w:position w:val="-24"/>
          <w:sz w:val="28"/>
          <w:szCs w:val="28"/>
          <w:lang w:val="uk-UA"/>
        </w:rPr>
        <w:t>)</w:t>
      </w:r>
    </w:p>
    <w:p w:rsidR="006159BE" w:rsidRPr="006A159D" w:rsidRDefault="006159BE" w:rsidP="006159BE">
      <w:pPr>
        <w:spacing w:after="0" w:line="360" w:lineRule="auto"/>
        <w:ind w:firstLine="851"/>
        <w:jc w:val="both"/>
        <w:rPr>
          <w:rFonts w:ascii="Times New Roman" w:hAnsi="Times New Roman"/>
          <w:sz w:val="28"/>
          <w:szCs w:val="28"/>
        </w:rPr>
      </w:pPr>
      <w:r w:rsidRPr="006A159D">
        <w:rPr>
          <w:rFonts w:ascii="Times New Roman" w:hAnsi="Times New Roman"/>
          <w:sz w:val="28"/>
          <w:szCs w:val="28"/>
        </w:rPr>
        <w:t>де Д</w:t>
      </w:r>
      <w:r w:rsidRPr="006A159D">
        <w:rPr>
          <w:rFonts w:ascii="Times New Roman" w:hAnsi="Times New Roman"/>
          <w:sz w:val="28"/>
          <w:szCs w:val="28"/>
          <w:lang w:val="uk-UA"/>
        </w:rPr>
        <w:t>З</w:t>
      </w:r>
      <w:r w:rsidRPr="006A159D">
        <w:rPr>
          <w:rFonts w:ascii="Times New Roman" w:hAnsi="Times New Roman"/>
          <w:sz w:val="28"/>
          <w:szCs w:val="28"/>
        </w:rPr>
        <w:t xml:space="preserve">, </w:t>
      </w:r>
      <w:r w:rsidRPr="006A159D">
        <w:rPr>
          <w:rFonts w:ascii="Times New Roman" w:hAnsi="Times New Roman"/>
          <w:sz w:val="28"/>
          <w:szCs w:val="28"/>
          <w:lang w:val="uk-UA"/>
        </w:rPr>
        <w:t>ПЗ</w:t>
      </w:r>
      <w:r w:rsidRPr="006A159D">
        <w:rPr>
          <w:rFonts w:ascii="Times New Roman" w:hAnsi="Times New Roman"/>
          <w:sz w:val="28"/>
          <w:szCs w:val="28"/>
        </w:rPr>
        <w:t xml:space="preserve"> </w:t>
      </w:r>
      <w:r>
        <w:rPr>
          <w:rFonts w:ascii="Times New Roman" w:hAnsi="Times New Roman"/>
          <w:sz w:val="28"/>
          <w:szCs w:val="28"/>
          <w:lang w:val="uk-UA"/>
        </w:rPr>
        <w:t>-</w:t>
      </w:r>
      <w:r w:rsidRPr="006A159D">
        <w:rPr>
          <w:rFonts w:ascii="Times New Roman" w:hAnsi="Times New Roman"/>
          <w:sz w:val="28"/>
          <w:szCs w:val="28"/>
        </w:rPr>
        <w:t xml:space="preserve"> довгострокові і поточні зобов'язання; </w:t>
      </w:r>
    </w:p>
    <w:p w:rsidR="006159BE" w:rsidRPr="006A159D" w:rsidRDefault="006159BE" w:rsidP="004653DE">
      <w:pPr>
        <w:spacing w:after="120" w:line="360" w:lineRule="auto"/>
        <w:ind w:firstLine="851"/>
        <w:jc w:val="both"/>
        <w:rPr>
          <w:rFonts w:ascii="Times New Roman" w:hAnsi="Times New Roman"/>
          <w:sz w:val="28"/>
          <w:szCs w:val="28"/>
        </w:rPr>
      </w:pPr>
      <w:r>
        <w:rPr>
          <w:rFonts w:ascii="Times New Roman" w:hAnsi="Times New Roman"/>
          <w:sz w:val="28"/>
          <w:szCs w:val="28"/>
          <w:lang w:val="uk-UA"/>
        </w:rPr>
        <w:t xml:space="preserve">    </w:t>
      </w:r>
      <w:r w:rsidR="0015235E">
        <w:rPr>
          <w:rFonts w:ascii="Times New Roman" w:hAnsi="Times New Roman"/>
          <w:sz w:val="28"/>
          <w:szCs w:val="28"/>
          <w:lang w:val="uk-UA"/>
        </w:rPr>
        <w:t xml:space="preserve"> </w:t>
      </w:r>
      <w:r w:rsidRPr="006A159D">
        <w:rPr>
          <w:rFonts w:ascii="Times New Roman" w:hAnsi="Times New Roman"/>
          <w:sz w:val="28"/>
          <w:szCs w:val="28"/>
          <w:lang w:val="uk-UA"/>
        </w:rPr>
        <w:t>В</w:t>
      </w:r>
      <w:r w:rsidRPr="006A159D">
        <w:rPr>
          <w:rFonts w:ascii="Times New Roman" w:hAnsi="Times New Roman"/>
          <w:sz w:val="28"/>
          <w:szCs w:val="28"/>
        </w:rPr>
        <w:t xml:space="preserve">К </w:t>
      </w:r>
      <w:r>
        <w:rPr>
          <w:rFonts w:ascii="Times New Roman" w:hAnsi="Times New Roman"/>
          <w:sz w:val="28"/>
          <w:szCs w:val="28"/>
          <w:lang w:val="uk-UA"/>
        </w:rPr>
        <w:t>-</w:t>
      </w:r>
      <w:r w:rsidRPr="006A159D">
        <w:rPr>
          <w:rFonts w:ascii="Times New Roman" w:hAnsi="Times New Roman"/>
          <w:sz w:val="28"/>
          <w:szCs w:val="28"/>
        </w:rPr>
        <w:t xml:space="preserve"> власний капітал. </w:t>
      </w:r>
    </w:p>
    <w:p w:rsidR="006159BE" w:rsidRPr="006A159D" w:rsidRDefault="006159BE" w:rsidP="006159BE">
      <w:pPr>
        <w:spacing w:after="0" w:line="360" w:lineRule="auto"/>
        <w:ind w:firstLine="851"/>
        <w:jc w:val="both"/>
        <w:rPr>
          <w:rFonts w:ascii="Times New Roman" w:hAnsi="Times New Roman"/>
          <w:sz w:val="28"/>
          <w:szCs w:val="28"/>
        </w:rPr>
      </w:pPr>
      <w:r w:rsidRPr="006A159D">
        <w:rPr>
          <w:rFonts w:ascii="Times New Roman" w:hAnsi="Times New Roman"/>
          <w:sz w:val="28"/>
          <w:szCs w:val="28"/>
        </w:rPr>
        <w:t>Оскільки чисельники показників однакові, зміна темпів залежить від зміни значень знаменника. З умови фінансової незалежності виходить, що власний капітал повинен зростати швидше за сукупні активи, тобто h(</w:t>
      </w:r>
      <w:r w:rsidRPr="006A159D">
        <w:rPr>
          <w:rFonts w:ascii="Times New Roman" w:hAnsi="Times New Roman"/>
          <w:sz w:val="28"/>
          <w:szCs w:val="28"/>
          <w:lang w:val="uk-UA"/>
        </w:rPr>
        <w:t>В</w:t>
      </w:r>
      <w:r w:rsidRPr="006A159D">
        <w:rPr>
          <w:rFonts w:ascii="Times New Roman" w:hAnsi="Times New Roman"/>
          <w:sz w:val="28"/>
          <w:szCs w:val="28"/>
        </w:rPr>
        <w:t xml:space="preserve">К) &gt; h(А). Із </w:t>
      </w:r>
      <w:r w:rsidRPr="006A159D">
        <w:rPr>
          <w:rFonts w:ascii="Times New Roman" w:hAnsi="Times New Roman"/>
          <w:sz w:val="28"/>
          <w:szCs w:val="28"/>
          <w:lang w:val="uk-UA"/>
        </w:rPr>
        <w:t>ць</w:t>
      </w:r>
      <w:r w:rsidRPr="006A159D">
        <w:rPr>
          <w:rFonts w:ascii="Times New Roman" w:hAnsi="Times New Roman"/>
          <w:sz w:val="28"/>
          <w:szCs w:val="28"/>
        </w:rPr>
        <w:t>ого виходить, що h(К</w:t>
      </w:r>
      <w:r w:rsidRPr="006A159D">
        <w:rPr>
          <w:rFonts w:ascii="Times New Roman" w:hAnsi="Times New Roman"/>
          <w:sz w:val="28"/>
          <w:szCs w:val="28"/>
          <w:vertAlign w:val="subscript"/>
        </w:rPr>
        <w:t>Ф</w:t>
      </w:r>
      <w:r w:rsidRPr="006A159D">
        <w:rPr>
          <w:rFonts w:ascii="Times New Roman" w:hAnsi="Times New Roman"/>
          <w:sz w:val="28"/>
          <w:szCs w:val="28"/>
          <w:vertAlign w:val="subscript"/>
          <w:lang w:val="uk-UA"/>
        </w:rPr>
        <w:t>В</w:t>
      </w:r>
      <w:r w:rsidRPr="006A159D">
        <w:rPr>
          <w:rFonts w:ascii="Times New Roman" w:hAnsi="Times New Roman"/>
          <w:sz w:val="28"/>
          <w:szCs w:val="28"/>
        </w:rPr>
        <w:t>) &lt; h(К</w:t>
      </w:r>
      <w:r w:rsidRPr="006A159D">
        <w:rPr>
          <w:rFonts w:ascii="Times New Roman" w:hAnsi="Times New Roman"/>
          <w:sz w:val="28"/>
          <w:szCs w:val="28"/>
          <w:vertAlign w:val="subscript"/>
          <w:lang w:val="uk-UA"/>
        </w:rPr>
        <w:t>Б</w:t>
      </w:r>
      <w:r w:rsidRPr="006A159D">
        <w:rPr>
          <w:rFonts w:ascii="Times New Roman" w:hAnsi="Times New Roman"/>
          <w:sz w:val="28"/>
          <w:szCs w:val="28"/>
        </w:rPr>
        <w:t>). Це співвідношення виконується для відповідних фінансов</w:t>
      </w:r>
      <w:r w:rsidRPr="006A159D">
        <w:rPr>
          <w:rFonts w:ascii="Times New Roman" w:hAnsi="Times New Roman"/>
          <w:sz w:val="28"/>
          <w:szCs w:val="28"/>
          <w:lang w:val="uk-UA"/>
        </w:rPr>
        <w:t>и</w:t>
      </w:r>
      <w:r w:rsidRPr="006A159D">
        <w:rPr>
          <w:rFonts w:ascii="Times New Roman" w:hAnsi="Times New Roman"/>
          <w:sz w:val="28"/>
          <w:szCs w:val="28"/>
        </w:rPr>
        <w:t xml:space="preserve">х показників </w:t>
      </w:r>
      <w:r w:rsidR="004653DE">
        <w:rPr>
          <w:rFonts w:ascii="Times New Roman" w:hAnsi="Times New Roman"/>
          <w:sz w:val="28"/>
          <w:szCs w:val="28"/>
          <w:lang w:val="uk-UA"/>
        </w:rPr>
        <w:t>ТОВ «Сільськогосподарське підприємство «Донбас Агро»</w:t>
      </w:r>
      <w:r w:rsidRPr="006A159D">
        <w:rPr>
          <w:rFonts w:ascii="Times New Roman" w:hAnsi="Times New Roman"/>
          <w:sz w:val="28"/>
          <w:szCs w:val="28"/>
        </w:rPr>
        <w:t>.</w:t>
      </w:r>
    </w:p>
    <w:p w:rsidR="006159BE" w:rsidRPr="006A159D" w:rsidRDefault="006159BE" w:rsidP="004653DE">
      <w:pPr>
        <w:spacing w:after="120" w:line="360" w:lineRule="auto"/>
        <w:ind w:firstLine="851"/>
        <w:jc w:val="both"/>
        <w:rPr>
          <w:rFonts w:ascii="Times New Roman" w:hAnsi="Times New Roman"/>
          <w:sz w:val="28"/>
          <w:szCs w:val="28"/>
          <w:lang w:val="uk-UA"/>
        </w:rPr>
      </w:pPr>
      <w:r w:rsidRPr="006A159D">
        <w:rPr>
          <w:rFonts w:ascii="Times New Roman" w:hAnsi="Times New Roman"/>
          <w:sz w:val="28"/>
          <w:szCs w:val="28"/>
        </w:rPr>
        <w:t>Позитивною динамікою показників рентабельності вважається зростаюча тенденція. При цьому вимога зростання оборотності елементів майна підприємства формулюється у вигляді правила:</w:t>
      </w:r>
    </w:p>
    <w:p w:rsidR="006159BE" w:rsidRPr="00043A23" w:rsidRDefault="006159BE" w:rsidP="004653DE">
      <w:pPr>
        <w:spacing w:after="120" w:line="360" w:lineRule="auto"/>
        <w:ind w:firstLine="851"/>
        <w:jc w:val="right"/>
        <w:rPr>
          <w:rFonts w:ascii="Times New Roman" w:hAnsi="Times New Roman"/>
          <w:sz w:val="28"/>
          <w:szCs w:val="28"/>
          <w:lang w:val="uk-UA"/>
        </w:rPr>
      </w:pPr>
      <w:r w:rsidRPr="006A159D">
        <w:rPr>
          <w:rFonts w:ascii="Times New Roman" w:hAnsi="Times New Roman"/>
          <w:sz w:val="28"/>
          <w:szCs w:val="28"/>
        </w:rPr>
        <w:t>h(В) &gt; h(А),</w:t>
      </w:r>
      <w:r>
        <w:rPr>
          <w:rFonts w:ascii="Times New Roman" w:hAnsi="Times New Roman"/>
          <w:sz w:val="28"/>
          <w:szCs w:val="28"/>
          <w:lang w:val="uk-UA"/>
        </w:rPr>
        <w:t xml:space="preserve">                                           (3.1</w:t>
      </w:r>
      <w:r w:rsidR="0015235E">
        <w:rPr>
          <w:rFonts w:ascii="Times New Roman" w:hAnsi="Times New Roman"/>
          <w:sz w:val="28"/>
          <w:szCs w:val="28"/>
          <w:lang w:val="uk-UA"/>
        </w:rPr>
        <w:t>1</w:t>
      </w:r>
      <w:r>
        <w:rPr>
          <w:rFonts w:ascii="Times New Roman" w:hAnsi="Times New Roman"/>
          <w:sz w:val="28"/>
          <w:szCs w:val="28"/>
          <w:lang w:val="uk-UA"/>
        </w:rPr>
        <w:t>)</w:t>
      </w:r>
    </w:p>
    <w:p w:rsidR="006159BE" w:rsidRPr="006A159D" w:rsidRDefault="006159BE" w:rsidP="004653DE">
      <w:pPr>
        <w:spacing w:after="0" w:line="360" w:lineRule="auto"/>
        <w:ind w:firstLine="851"/>
        <w:jc w:val="both"/>
        <w:rPr>
          <w:rFonts w:ascii="Times New Roman" w:hAnsi="Times New Roman"/>
          <w:sz w:val="28"/>
          <w:szCs w:val="28"/>
        </w:rPr>
      </w:pPr>
      <w:r w:rsidRPr="006A159D">
        <w:rPr>
          <w:rFonts w:ascii="Times New Roman" w:hAnsi="Times New Roman"/>
          <w:sz w:val="28"/>
          <w:szCs w:val="28"/>
        </w:rPr>
        <w:t>де</w:t>
      </w:r>
      <w:r>
        <w:rPr>
          <w:rFonts w:ascii="Times New Roman" w:hAnsi="Times New Roman"/>
          <w:sz w:val="28"/>
          <w:szCs w:val="28"/>
          <w:lang w:val="uk-UA"/>
        </w:rPr>
        <w:t xml:space="preserve"> </w:t>
      </w:r>
      <w:r w:rsidRPr="006A159D">
        <w:rPr>
          <w:rFonts w:ascii="Times New Roman" w:hAnsi="Times New Roman"/>
          <w:sz w:val="28"/>
          <w:szCs w:val="28"/>
        </w:rPr>
        <w:t xml:space="preserve">B </w:t>
      </w:r>
      <w:r w:rsidRPr="006A159D">
        <w:rPr>
          <w:rFonts w:ascii="Times New Roman" w:hAnsi="Times New Roman"/>
          <w:sz w:val="28"/>
          <w:szCs w:val="28"/>
          <w:lang w:val="uk-UA"/>
        </w:rPr>
        <w:t xml:space="preserve">- </w:t>
      </w:r>
      <w:r w:rsidRPr="006A159D">
        <w:rPr>
          <w:rFonts w:ascii="Times New Roman" w:hAnsi="Times New Roman"/>
          <w:sz w:val="28"/>
          <w:szCs w:val="28"/>
        </w:rPr>
        <w:t>сукупн</w:t>
      </w:r>
      <w:r w:rsidRPr="006A159D">
        <w:rPr>
          <w:rFonts w:ascii="Times New Roman" w:hAnsi="Times New Roman"/>
          <w:sz w:val="28"/>
          <w:szCs w:val="28"/>
          <w:lang w:val="uk-UA"/>
        </w:rPr>
        <w:t>ий</w:t>
      </w:r>
      <w:r w:rsidRPr="006A159D">
        <w:rPr>
          <w:rFonts w:ascii="Times New Roman" w:hAnsi="Times New Roman"/>
          <w:sz w:val="28"/>
          <w:szCs w:val="28"/>
        </w:rPr>
        <w:t xml:space="preserve"> ви</w:t>
      </w:r>
      <w:r w:rsidRPr="006A159D">
        <w:rPr>
          <w:rFonts w:ascii="Times New Roman" w:hAnsi="Times New Roman"/>
          <w:sz w:val="28"/>
          <w:szCs w:val="28"/>
          <w:lang w:val="uk-UA"/>
        </w:rPr>
        <w:t>торг</w:t>
      </w:r>
      <w:r w:rsidRPr="006A159D">
        <w:rPr>
          <w:rFonts w:ascii="Times New Roman" w:hAnsi="Times New Roman"/>
          <w:sz w:val="28"/>
          <w:szCs w:val="28"/>
        </w:rPr>
        <w:t xml:space="preserve"> підприємства; </w:t>
      </w:r>
    </w:p>
    <w:p w:rsidR="006159BE" w:rsidRPr="005E1339" w:rsidRDefault="006159BE" w:rsidP="004653DE">
      <w:pPr>
        <w:spacing w:after="12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r w:rsidR="0015235E">
        <w:rPr>
          <w:rFonts w:ascii="Times New Roman" w:hAnsi="Times New Roman"/>
          <w:sz w:val="28"/>
          <w:szCs w:val="28"/>
          <w:lang w:val="uk-UA"/>
        </w:rPr>
        <w:t xml:space="preserve">  </w:t>
      </w:r>
      <w:r w:rsidRPr="006A159D">
        <w:rPr>
          <w:rFonts w:ascii="Times New Roman" w:hAnsi="Times New Roman"/>
          <w:sz w:val="28"/>
          <w:szCs w:val="28"/>
        </w:rPr>
        <w:t>A</w:t>
      </w:r>
      <w:r w:rsidRPr="005E1339">
        <w:rPr>
          <w:rFonts w:ascii="Times New Roman" w:hAnsi="Times New Roman"/>
          <w:sz w:val="28"/>
          <w:szCs w:val="28"/>
          <w:lang w:val="uk-UA"/>
        </w:rPr>
        <w:t xml:space="preserve"> </w:t>
      </w:r>
      <w:r w:rsidRPr="006A159D">
        <w:rPr>
          <w:rFonts w:ascii="Times New Roman" w:hAnsi="Times New Roman"/>
          <w:sz w:val="28"/>
          <w:szCs w:val="28"/>
          <w:lang w:val="uk-UA"/>
        </w:rPr>
        <w:t>-</w:t>
      </w:r>
      <w:r w:rsidRPr="005E1339">
        <w:rPr>
          <w:rFonts w:ascii="Times New Roman" w:hAnsi="Times New Roman"/>
          <w:sz w:val="28"/>
          <w:szCs w:val="28"/>
          <w:lang w:val="uk-UA"/>
        </w:rPr>
        <w:t xml:space="preserve"> с</w:t>
      </w:r>
      <w:r w:rsidRPr="006A159D">
        <w:rPr>
          <w:rFonts w:ascii="Times New Roman" w:hAnsi="Times New Roman"/>
          <w:sz w:val="28"/>
          <w:szCs w:val="28"/>
          <w:lang w:val="uk-UA"/>
        </w:rPr>
        <w:t>у</w:t>
      </w:r>
      <w:r w:rsidRPr="005E1339">
        <w:rPr>
          <w:rFonts w:ascii="Times New Roman" w:hAnsi="Times New Roman"/>
          <w:sz w:val="28"/>
          <w:szCs w:val="28"/>
          <w:lang w:val="uk-UA"/>
        </w:rPr>
        <w:t>купн</w:t>
      </w:r>
      <w:r w:rsidRPr="006A159D">
        <w:rPr>
          <w:rFonts w:ascii="Times New Roman" w:hAnsi="Times New Roman"/>
          <w:sz w:val="28"/>
          <w:szCs w:val="28"/>
          <w:lang w:val="uk-UA"/>
        </w:rPr>
        <w:t>і</w:t>
      </w:r>
      <w:r w:rsidRPr="005E1339">
        <w:rPr>
          <w:rFonts w:ascii="Times New Roman" w:hAnsi="Times New Roman"/>
          <w:sz w:val="28"/>
          <w:szCs w:val="28"/>
          <w:lang w:val="uk-UA"/>
        </w:rPr>
        <w:t xml:space="preserve"> актив</w:t>
      </w:r>
      <w:r w:rsidRPr="006A159D">
        <w:rPr>
          <w:rFonts w:ascii="Times New Roman" w:hAnsi="Times New Roman"/>
          <w:sz w:val="28"/>
          <w:szCs w:val="28"/>
          <w:lang w:val="uk-UA"/>
        </w:rPr>
        <w:t>и</w:t>
      </w:r>
      <w:r w:rsidRPr="005E1339">
        <w:rPr>
          <w:rFonts w:ascii="Times New Roman" w:hAnsi="Times New Roman"/>
          <w:sz w:val="28"/>
          <w:szCs w:val="28"/>
          <w:lang w:val="uk-UA"/>
        </w:rPr>
        <w:t xml:space="preserve">. </w:t>
      </w:r>
    </w:p>
    <w:p w:rsidR="006159BE" w:rsidRPr="005E1339" w:rsidRDefault="006159BE" w:rsidP="006159BE">
      <w:pPr>
        <w:spacing w:after="0"/>
        <w:ind w:firstLine="851"/>
        <w:rPr>
          <w:rFonts w:ascii="Times New Roman" w:hAnsi="Times New Roman"/>
          <w:sz w:val="28"/>
          <w:szCs w:val="28"/>
          <w:lang w:val="uk-UA"/>
        </w:rPr>
      </w:pPr>
      <w:r w:rsidRPr="006A159D">
        <w:rPr>
          <w:rFonts w:ascii="Times New Roman" w:hAnsi="Times New Roman"/>
          <w:sz w:val="28"/>
          <w:szCs w:val="28"/>
          <w:lang w:val="uk-UA"/>
        </w:rPr>
        <w:t>Маємо</w:t>
      </w:r>
      <w:r w:rsidRPr="005E1339">
        <w:rPr>
          <w:rFonts w:ascii="Times New Roman" w:hAnsi="Times New Roman"/>
          <w:sz w:val="28"/>
          <w:szCs w:val="28"/>
          <w:lang w:val="uk-UA"/>
        </w:rPr>
        <w:t>:</w:t>
      </w:r>
    </w:p>
    <w:p w:rsidR="006159BE" w:rsidRDefault="006159BE" w:rsidP="004653DE">
      <w:pPr>
        <w:spacing w:after="120" w:line="360" w:lineRule="auto"/>
        <w:ind w:firstLine="851"/>
        <w:jc w:val="right"/>
        <w:rPr>
          <w:rFonts w:ascii="Times New Roman" w:hAnsi="Times New Roman"/>
          <w:position w:val="-24"/>
          <w:sz w:val="28"/>
          <w:szCs w:val="28"/>
          <w:lang w:val="uk-UA"/>
        </w:rPr>
      </w:pPr>
      <w:r w:rsidRPr="006A159D">
        <w:rPr>
          <w:rFonts w:ascii="Times New Roman" w:hAnsi="Times New Roman"/>
          <w:position w:val="-28"/>
          <w:lang w:val="uk-UA"/>
        </w:rPr>
        <w:object w:dxaOrig="2079" w:dyaOrig="680">
          <v:shape id="_x0000_i1058" type="#_x0000_t75" style="width:144.75pt;height:40.5pt" o:ole="">
            <v:imagedata r:id="rId86" o:title=""/>
          </v:shape>
          <o:OLEObject Type="Embed" ProgID="Equation.3" ShapeID="_x0000_i1058" DrawAspect="Content" ObjectID="_1576573208" r:id="rId87"/>
        </w:object>
      </w:r>
      <w:r w:rsidRPr="006A159D">
        <w:rPr>
          <w:rFonts w:ascii="Times New Roman" w:hAnsi="Times New Roman"/>
          <w:position w:val="-24"/>
          <w:lang w:val="uk-UA"/>
        </w:rPr>
        <w:t>,</w:t>
      </w:r>
      <w:r>
        <w:rPr>
          <w:rFonts w:ascii="Times New Roman" w:hAnsi="Times New Roman"/>
          <w:position w:val="-24"/>
          <w:lang w:val="uk-UA"/>
        </w:rPr>
        <w:t xml:space="preserve">   </w:t>
      </w:r>
      <w:r w:rsidRPr="00043A23">
        <w:rPr>
          <w:rFonts w:ascii="Times New Roman" w:hAnsi="Times New Roman"/>
          <w:position w:val="-24"/>
          <w:sz w:val="28"/>
          <w:szCs w:val="28"/>
          <w:lang w:val="uk-UA"/>
        </w:rPr>
        <w:t xml:space="preserve"> </w:t>
      </w:r>
      <w:r>
        <w:rPr>
          <w:rFonts w:ascii="Times New Roman" w:hAnsi="Times New Roman"/>
          <w:position w:val="-24"/>
          <w:sz w:val="28"/>
          <w:szCs w:val="28"/>
          <w:lang w:val="uk-UA"/>
        </w:rPr>
        <w:t xml:space="preserve"> </w:t>
      </w:r>
      <w:r w:rsidR="00086786">
        <w:rPr>
          <w:rFonts w:ascii="Times New Roman" w:hAnsi="Times New Roman"/>
          <w:position w:val="-24"/>
          <w:sz w:val="28"/>
          <w:szCs w:val="28"/>
          <w:lang w:val="uk-UA"/>
        </w:rPr>
        <w:t xml:space="preserve"> </w:t>
      </w:r>
      <w:r>
        <w:rPr>
          <w:rFonts w:ascii="Times New Roman" w:hAnsi="Times New Roman"/>
          <w:position w:val="-24"/>
          <w:sz w:val="28"/>
          <w:szCs w:val="28"/>
          <w:lang w:val="uk-UA"/>
        </w:rPr>
        <w:t xml:space="preserve">                         (3.1</w:t>
      </w:r>
      <w:r w:rsidR="0015235E">
        <w:rPr>
          <w:rFonts w:ascii="Times New Roman" w:hAnsi="Times New Roman"/>
          <w:position w:val="-24"/>
          <w:sz w:val="28"/>
          <w:szCs w:val="28"/>
          <w:lang w:val="uk-UA"/>
        </w:rPr>
        <w:t>2</w:t>
      </w:r>
      <w:r>
        <w:rPr>
          <w:rFonts w:ascii="Times New Roman" w:hAnsi="Times New Roman"/>
          <w:position w:val="-24"/>
          <w:sz w:val="28"/>
          <w:szCs w:val="28"/>
          <w:lang w:val="uk-UA"/>
        </w:rPr>
        <w:t>)</w:t>
      </w:r>
    </w:p>
    <w:p w:rsidR="006159BE" w:rsidRPr="00D2275E" w:rsidRDefault="00086786" w:rsidP="00086786">
      <w:pPr>
        <w:spacing w:after="120" w:line="360" w:lineRule="auto"/>
        <w:ind w:firstLine="851"/>
        <w:jc w:val="center"/>
        <w:rPr>
          <w:rFonts w:ascii="Times New Roman" w:hAnsi="Times New Roman"/>
          <w:position w:val="-24"/>
          <w:sz w:val="28"/>
          <w:szCs w:val="28"/>
          <w:lang w:val="uk-UA"/>
        </w:rPr>
      </w:pPr>
      <w:r>
        <w:rPr>
          <w:rFonts w:ascii="Times New Roman" w:eastAsia="Times New Roman" w:hAnsi="Times New Roman" w:cs="Times New Roman"/>
          <w:iCs/>
          <w:sz w:val="28"/>
          <w:szCs w:val="28"/>
          <w:lang w:val="uk-UA" w:eastAsia="ru-RU"/>
        </w:rPr>
        <w:t xml:space="preserve">або </w:t>
      </w:r>
      <w:r w:rsidR="006159BE" w:rsidRPr="00D2275E">
        <w:rPr>
          <w:rFonts w:ascii="Times New Roman" w:eastAsia="Times New Roman" w:hAnsi="Times New Roman" w:cs="Times New Roman"/>
          <w:iCs/>
          <w:sz w:val="28"/>
          <w:szCs w:val="28"/>
          <w:lang w:val="uk-UA" w:eastAsia="ru-RU"/>
        </w:rPr>
        <w:t>1 &lt;</w:t>
      </w:r>
      <w:r w:rsidR="006159BE">
        <w:rPr>
          <w:rFonts w:ascii="Times New Roman" w:eastAsia="Times New Roman" w:hAnsi="Times New Roman" w:cs="Times New Roman"/>
          <w:iCs/>
          <w:sz w:val="28"/>
          <w:szCs w:val="28"/>
          <w:lang w:val="uk-UA" w:eastAsia="ru-RU"/>
        </w:rPr>
        <w:t xml:space="preserve"> </w:t>
      </w:r>
      <w:r w:rsidR="006159BE" w:rsidRPr="00D2275E">
        <w:rPr>
          <w:rFonts w:ascii="Times New Roman" w:eastAsia="Times New Roman" w:hAnsi="Times New Roman" w:cs="Times New Roman"/>
          <w:iCs/>
          <w:sz w:val="28"/>
          <w:szCs w:val="28"/>
          <w:lang w:val="uk-UA" w:eastAsia="ru-RU"/>
        </w:rPr>
        <w:t xml:space="preserve"> </w:t>
      </w:r>
      <w:r w:rsidR="006159BE" w:rsidRPr="00D2275E">
        <w:rPr>
          <w:rFonts w:ascii="Times New Roman" w:eastAsia="Times New Roman" w:hAnsi="Times New Roman" w:cs="Times New Roman"/>
          <w:iCs/>
          <w:sz w:val="28"/>
          <w:szCs w:val="28"/>
          <w:lang w:val="en-US" w:eastAsia="ru-RU"/>
        </w:rPr>
        <w:t>h</w:t>
      </w:r>
      <w:r w:rsidR="006159BE" w:rsidRPr="00D2275E">
        <w:rPr>
          <w:rFonts w:ascii="Times New Roman" w:eastAsia="Times New Roman" w:hAnsi="Times New Roman" w:cs="Times New Roman"/>
          <w:iCs/>
          <w:sz w:val="28"/>
          <w:szCs w:val="28"/>
          <w:lang w:val="uk-UA" w:eastAsia="ru-RU"/>
        </w:rPr>
        <w:t>(К</w:t>
      </w:r>
      <w:r w:rsidR="006159BE" w:rsidRPr="00D2275E">
        <w:rPr>
          <w:rFonts w:ascii="Times New Roman" w:eastAsia="Times New Roman" w:hAnsi="Times New Roman" w:cs="Times New Roman"/>
          <w:iCs/>
          <w:sz w:val="28"/>
          <w:szCs w:val="28"/>
          <w:vertAlign w:val="subscript"/>
          <w:lang w:val="uk-UA" w:eastAsia="ru-RU"/>
        </w:rPr>
        <w:t>НР</w:t>
      </w:r>
      <w:r w:rsidR="006159BE" w:rsidRPr="00D2275E">
        <w:rPr>
          <w:rFonts w:ascii="Times New Roman" w:eastAsia="Times New Roman" w:hAnsi="Times New Roman" w:cs="Times New Roman"/>
          <w:iCs/>
          <w:sz w:val="28"/>
          <w:szCs w:val="28"/>
          <w:lang w:val="uk-UA" w:eastAsia="ru-RU"/>
        </w:rPr>
        <w:t xml:space="preserve">) &lt; </w:t>
      </w:r>
      <w:r w:rsidR="006159BE" w:rsidRPr="00D2275E">
        <w:rPr>
          <w:rFonts w:ascii="Times New Roman" w:eastAsia="Times New Roman" w:hAnsi="Times New Roman" w:cs="Times New Roman"/>
          <w:iCs/>
          <w:sz w:val="28"/>
          <w:szCs w:val="28"/>
          <w:lang w:val="en-US" w:eastAsia="ru-RU"/>
        </w:rPr>
        <w:t>h</w:t>
      </w:r>
      <w:r w:rsidR="006159BE" w:rsidRPr="00D2275E">
        <w:rPr>
          <w:rFonts w:ascii="Times New Roman" w:eastAsia="Times New Roman" w:hAnsi="Times New Roman" w:cs="Times New Roman"/>
          <w:iCs/>
          <w:sz w:val="28"/>
          <w:szCs w:val="28"/>
          <w:lang w:val="uk-UA" w:eastAsia="ru-RU"/>
        </w:rPr>
        <w:t>(К</w:t>
      </w:r>
      <w:r w:rsidR="006159BE" w:rsidRPr="00D2275E">
        <w:rPr>
          <w:rFonts w:ascii="Times New Roman" w:eastAsia="Times New Roman" w:hAnsi="Times New Roman" w:cs="Times New Roman"/>
          <w:iCs/>
          <w:sz w:val="28"/>
          <w:szCs w:val="28"/>
          <w:vertAlign w:val="subscript"/>
          <w:lang w:val="en-US" w:eastAsia="ru-RU"/>
        </w:rPr>
        <w:t>ROA</w:t>
      </w:r>
      <w:r w:rsidR="006159BE" w:rsidRPr="00D2275E">
        <w:rPr>
          <w:rFonts w:ascii="Times New Roman" w:eastAsia="Times New Roman" w:hAnsi="Times New Roman" w:cs="Times New Roman"/>
          <w:iCs/>
          <w:sz w:val="28"/>
          <w:szCs w:val="28"/>
          <w:lang w:val="uk-UA" w:eastAsia="ru-RU"/>
        </w:rPr>
        <w:t xml:space="preserve">) </w:t>
      </w:r>
      <w:r w:rsidR="006159BE" w:rsidRPr="00D2275E">
        <w:rPr>
          <w:rFonts w:ascii="Times New Roman" w:hAnsi="Times New Roman"/>
          <w:position w:val="-24"/>
          <w:sz w:val="28"/>
          <w:szCs w:val="28"/>
          <w:lang w:val="uk-UA"/>
        </w:rPr>
        <w:t xml:space="preserve">      </w:t>
      </w:r>
    </w:p>
    <w:p w:rsidR="006159BE" w:rsidRPr="006A159D" w:rsidRDefault="006159BE" w:rsidP="004653DE">
      <w:pPr>
        <w:spacing w:after="120" w:line="360" w:lineRule="auto"/>
        <w:ind w:firstLine="851"/>
        <w:jc w:val="both"/>
        <w:rPr>
          <w:rFonts w:ascii="Times New Roman" w:hAnsi="Times New Roman"/>
          <w:sz w:val="28"/>
          <w:szCs w:val="28"/>
          <w:lang w:val="uk-UA"/>
        </w:rPr>
      </w:pPr>
      <w:r w:rsidRPr="005E1339">
        <w:rPr>
          <w:rFonts w:ascii="Times New Roman" w:hAnsi="Times New Roman"/>
          <w:sz w:val="28"/>
          <w:szCs w:val="28"/>
          <w:lang w:val="uk-UA"/>
        </w:rPr>
        <w:t xml:space="preserve">де </w:t>
      </w:r>
      <w:r w:rsidRPr="006A159D">
        <w:rPr>
          <w:rFonts w:ascii="Times New Roman" w:hAnsi="Times New Roman"/>
          <w:sz w:val="28"/>
          <w:szCs w:val="28"/>
          <w:lang w:val="uk-UA"/>
        </w:rPr>
        <w:t>Ч</w:t>
      </w:r>
      <w:r w:rsidRPr="005E1339">
        <w:rPr>
          <w:rFonts w:ascii="Times New Roman" w:hAnsi="Times New Roman"/>
          <w:sz w:val="28"/>
          <w:szCs w:val="28"/>
          <w:lang w:val="uk-UA"/>
        </w:rPr>
        <w:t xml:space="preserve">П </w:t>
      </w:r>
      <w:r w:rsidRPr="006A159D">
        <w:rPr>
          <w:rFonts w:ascii="Times New Roman" w:hAnsi="Times New Roman"/>
          <w:sz w:val="28"/>
          <w:szCs w:val="28"/>
          <w:lang w:val="uk-UA"/>
        </w:rPr>
        <w:t>- чистий</w:t>
      </w:r>
      <w:r w:rsidRPr="005E1339">
        <w:rPr>
          <w:rFonts w:ascii="Times New Roman" w:hAnsi="Times New Roman"/>
          <w:sz w:val="28"/>
          <w:szCs w:val="28"/>
          <w:lang w:val="uk-UA"/>
        </w:rPr>
        <w:t xml:space="preserve"> приб</w:t>
      </w:r>
      <w:r w:rsidRPr="006A159D">
        <w:rPr>
          <w:rFonts w:ascii="Times New Roman" w:hAnsi="Times New Roman"/>
          <w:sz w:val="28"/>
          <w:szCs w:val="28"/>
          <w:lang w:val="uk-UA"/>
        </w:rPr>
        <w:t>уток підприємства після виплати відсотків і податків.</w:t>
      </w:r>
    </w:p>
    <w:p w:rsidR="006159BE" w:rsidRPr="006A159D" w:rsidRDefault="006159BE" w:rsidP="006159BE">
      <w:pPr>
        <w:spacing w:after="0" w:line="360" w:lineRule="auto"/>
        <w:ind w:firstLine="851"/>
        <w:jc w:val="both"/>
        <w:rPr>
          <w:rFonts w:ascii="Times New Roman" w:hAnsi="Times New Roman"/>
          <w:sz w:val="28"/>
          <w:szCs w:val="28"/>
          <w:lang w:val="uk-UA"/>
        </w:rPr>
      </w:pPr>
      <w:r w:rsidRPr="0015235E">
        <w:rPr>
          <w:rFonts w:ascii="Times New Roman" w:hAnsi="Times New Roman"/>
          <w:sz w:val="28"/>
          <w:szCs w:val="28"/>
          <w:lang w:val="uk-UA"/>
        </w:rPr>
        <w:lastRenderedPageBreak/>
        <w:t xml:space="preserve">Дане співвідношення для показників </w:t>
      </w:r>
      <w:r w:rsidR="0015235E">
        <w:rPr>
          <w:rFonts w:ascii="Times New Roman" w:hAnsi="Times New Roman"/>
          <w:sz w:val="28"/>
          <w:szCs w:val="28"/>
          <w:lang w:val="uk-UA" w:eastAsia="ru-RU"/>
        </w:rPr>
        <w:t xml:space="preserve">ТОВ «Сільськогосподарське підприємство «Донбас Агро»  </w:t>
      </w:r>
      <w:r w:rsidRPr="0015235E">
        <w:rPr>
          <w:rFonts w:ascii="Times New Roman" w:hAnsi="Times New Roman"/>
          <w:sz w:val="28"/>
          <w:szCs w:val="28"/>
          <w:lang w:val="uk-UA"/>
        </w:rPr>
        <w:t xml:space="preserve">виконується, оскільки є </w:t>
      </w:r>
      <w:r w:rsidRPr="006A159D">
        <w:rPr>
          <w:rFonts w:ascii="Times New Roman" w:hAnsi="Times New Roman"/>
          <w:sz w:val="28"/>
          <w:szCs w:val="28"/>
          <w:lang w:val="uk-UA"/>
        </w:rPr>
        <w:t>збільш</w:t>
      </w:r>
      <w:r w:rsidRPr="0015235E">
        <w:rPr>
          <w:rFonts w:ascii="Times New Roman" w:hAnsi="Times New Roman"/>
          <w:sz w:val="28"/>
          <w:szCs w:val="28"/>
          <w:lang w:val="uk-UA"/>
        </w:rPr>
        <w:t xml:space="preserve">ення показників рентабельності </w:t>
      </w:r>
      <w:r w:rsidRPr="006A159D">
        <w:rPr>
          <w:rFonts w:ascii="Times New Roman" w:hAnsi="Times New Roman"/>
          <w:sz w:val="28"/>
          <w:szCs w:val="28"/>
          <w:lang w:val="uk-UA"/>
        </w:rPr>
        <w:t>у</w:t>
      </w:r>
      <w:r w:rsidRPr="0015235E">
        <w:rPr>
          <w:rFonts w:ascii="Times New Roman" w:hAnsi="Times New Roman"/>
          <w:sz w:val="28"/>
          <w:szCs w:val="28"/>
          <w:lang w:val="uk-UA"/>
        </w:rPr>
        <w:t xml:space="preserve"> звітному році.</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lang w:val="uk-UA"/>
        </w:rPr>
        <w:t>Таким чином, еталонний  порядок співвідношення фінансових показників виконується</w:t>
      </w:r>
      <w:r>
        <w:rPr>
          <w:rFonts w:ascii="Times New Roman" w:hAnsi="Times New Roman"/>
          <w:sz w:val="28"/>
          <w:szCs w:val="28"/>
          <w:lang w:val="uk-UA"/>
        </w:rPr>
        <w:t xml:space="preserve"> за всіма гілками динамічного нормативу</w:t>
      </w:r>
      <w:r w:rsidRPr="006A159D">
        <w:rPr>
          <w:rFonts w:ascii="Times New Roman" w:hAnsi="Times New Roman"/>
          <w:sz w:val="28"/>
          <w:szCs w:val="28"/>
          <w:lang w:val="uk-UA"/>
        </w:rPr>
        <w:t xml:space="preserve"> за виключенням співвідношен</w:t>
      </w:r>
      <w:r w:rsidR="00EF6918">
        <w:rPr>
          <w:rFonts w:ascii="Times New Roman" w:hAnsi="Times New Roman"/>
          <w:sz w:val="28"/>
          <w:szCs w:val="28"/>
          <w:lang w:val="uk-UA"/>
        </w:rPr>
        <w:t>ь</w:t>
      </w:r>
      <w:r w:rsidRPr="006A159D">
        <w:rPr>
          <w:rFonts w:ascii="Times New Roman" w:hAnsi="Times New Roman"/>
          <w:sz w:val="28"/>
          <w:szCs w:val="28"/>
          <w:lang w:val="uk-UA"/>
        </w:rPr>
        <w:t xml:space="preserve"> темпів зміни термін</w:t>
      </w:r>
      <w:r>
        <w:rPr>
          <w:rFonts w:ascii="Times New Roman" w:hAnsi="Times New Roman"/>
          <w:sz w:val="28"/>
          <w:szCs w:val="28"/>
          <w:lang w:val="uk-UA"/>
        </w:rPr>
        <w:t>і</w:t>
      </w:r>
      <w:r w:rsidRPr="006A159D">
        <w:rPr>
          <w:rFonts w:ascii="Times New Roman" w:hAnsi="Times New Roman"/>
          <w:sz w:val="28"/>
          <w:szCs w:val="28"/>
          <w:lang w:val="uk-UA"/>
        </w:rPr>
        <w:t xml:space="preserve">в оборотності дебіторської </w:t>
      </w:r>
      <w:r>
        <w:rPr>
          <w:rFonts w:ascii="Times New Roman" w:hAnsi="Times New Roman"/>
          <w:sz w:val="28"/>
          <w:szCs w:val="28"/>
          <w:lang w:val="uk-UA"/>
        </w:rPr>
        <w:t xml:space="preserve"> </w:t>
      </w:r>
      <w:r w:rsidRPr="006A159D">
        <w:rPr>
          <w:rFonts w:ascii="Times New Roman" w:hAnsi="Times New Roman"/>
          <w:sz w:val="28"/>
          <w:szCs w:val="28"/>
          <w:lang w:val="uk-UA"/>
        </w:rPr>
        <w:t>і кредиторської заборгованості,</w:t>
      </w:r>
      <w:r w:rsidR="00EF6918" w:rsidRPr="00EF6918">
        <w:rPr>
          <w:rFonts w:ascii="Times New Roman" w:hAnsi="Times New Roman"/>
          <w:sz w:val="28"/>
          <w:szCs w:val="28"/>
          <w:lang w:val="uk-UA"/>
        </w:rPr>
        <w:t xml:space="preserve"> </w:t>
      </w:r>
      <w:r w:rsidR="00EF6918" w:rsidRPr="006A159D">
        <w:rPr>
          <w:rFonts w:ascii="Times New Roman" w:hAnsi="Times New Roman"/>
          <w:iCs/>
          <w:sz w:val="28"/>
          <w:szCs w:val="28"/>
          <w:lang w:val="uk-UA"/>
        </w:rPr>
        <w:t>темп</w:t>
      </w:r>
      <w:r w:rsidR="00EF6918">
        <w:rPr>
          <w:rFonts w:ascii="Times New Roman" w:hAnsi="Times New Roman"/>
          <w:iCs/>
          <w:sz w:val="28"/>
          <w:szCs w:val="28"/>
          <w:lang w:val="uk-UA"/>
        </w:rPr>
        <w:t>ів</w:t>
      </w:r>
      <w:r w:rsidR="00EF6918" w:rsidRPr="006A159D">
        <w:rPr>
          <w:rFonts w:ascii="Times New Roman" w:hAnsi="Times New Roman"/>
          <w:iCs/>
          <w:sz w:val="28"/>
          <w:szCs w:val="28"/>
          <w:lang w:val="uk-UA"/>
        </w:rPr>
        <w:t xml:space="preserve"> зміни середнього терміну оборотності запасів</w:t>
      </w:r>
      <w:r w:rsidR="00EF6918">
        <w:rPr>
          <w:rFonts w:ascii="Times New Roman" w:hAnsi="Times New Roman"/>
          <w:iCs/>
          <w:sz w:val="28"/>
          <w:szCs w:val="28"/>
          <w:lang w:val="uk-UA"/>
        </w:rPr>
        <w:t xml:space="preserve"> з </w:t>
      </w:r>
      <w:r w:rsidR="00EF6918" w:rsidRPr="006A159D">
        <w:rPr>
          <w:rFonts w:ascii="Times New Roman" w:hAnsi="Times New Roman"/>
          <w:iCs/>
          <w:sz w:val="28"/>
          <w:szCs w:val="28"/>
          <w:lang w:val="uk-UA"/>
        </w:rPr>
        <w:t>темп</w:t>
      </w:r>
      <w:r w:rsidR="00EF6918">
        <w:rPr>
          <w:rFonts w:ascii="Times New Roman" w:hAnsi="Times New Roman"/>
          <w:iCs/>
          <w:sz w:val="28"/>
          <w:szCs w:val="28"/>
          <w:lang w:val="uk-UA"/>
        </w:rPr>
        <w:t>ами</w:t>
      </w:r>
      <w:r w:rsidR="00EF6918" w:rsidRPr="006A159D">
        <w:rPr>
          <w:rFonts w:ascii="Times New Roman" w:hAnsi="Times New Roman"/>
          <w:iCs/>
          <w:sz w:val="28"/>
          <w:szCs w:val="28"/>
          <w:lang w:val="uk-UA"/>
        </w:rPr>
        <w:t xml:space="preserve"> зміни середнього терміну інкасації дебіторської заборгованості</w:t>
      </w:r>
      <w:r w:rsidR="00EF6918">
        <w:rPr>
          <w:rFonts w:ascii="Times New Roman" w:hAnsi="Times New Roman"/>
          <w:iCs/>
          <w:sz w:val="28"/>
          <w:szCs w:val="28"/>
          <w:lang w:val="uk-UA"/>
        </w:rPr>
        <w:t>.</w:t>
      </w:r>
      <w:r w:rsidR="00EF6918" w:rsidRPr="006A159D">
        <w:rPr>
          <w:rFonts w:ascii="Times New Roman" w:hAnsi="Times New Roman"/>
          <w:iCs/>
          <w:sz w:val="28"/>
          <w:szCs w:val="28"/>
          <w:lang w:val="uk-UA"/>
        </w:rPr>
        <w:t xml:space="preserve"> </w:t>
      </w:r>
      <w:r w:rsidR="00EF6918">
        <w:rPr>
          <w:rFonts w:ascii="Times New Roman" w:hAnsi="Times New Roman"/>
          <w:iCs/>
          <w:sz w:val="28"/>
          <w:szCs w:val="28"/>
          <w:lang w:val="uk-UA"/>
        </w:rPr>
        <w:t>Порушення даних співвідношень показників</w:t>
      </w:r>
      <w:r w:rsidRPr="006A159D">
        <w:rPr>
          <w:rFonts w:ascii="Times New Roman" w:hAnsi="Times New Roman"/>
          <w:sz w:val="28"/>
          <w:szCs w:val="28"/>
          <w:lang w:val="uk-UA"/>
        </w:rPr>
        <w:t xml:space="preserve"> вказує на вузьк</w:t>
      </w:r>
      <w:r w:rsidR="00EF6918">
        <w:rPr>
          <w:rFonts w:ascii="Times New Roman" w:hAnsi="Times New Roman"/>
          <w:sz w:val="28"/>
          <w:szCs w:val="28"/>
          <w:lang w:val="uk-UA"/>
        </w:rPr>
        <w:t>і</w:t>
      </w:r>
      <w:r w:rsidRPr="006A159D">
        <w:rPr>
          <w:rFonts w:ascii="Times New Roman" w:hAnsi="Times New Roman"/>
          <w:sz w:val="28"/>
          <w:szCs w:val="28"/>
          <w:lang w:val="uk-UA"/>
        </w:rPr>
        <w:t xml:space="preserve"> місц</w:t>
      </w:r>
      <w:r w:rsidR="00EF6918">
        <w:rPr>
          <w:rFonts w:ascii="Times New Roman" w:hAnsi="Times New Roman"/>
          <w:sz w:val="28"/>
          <w:szCs w:val="28"/>
          <w:lang w:val="uk-UA"/>
        </w:rPr>
        <w:t>я</w:t>
      </w:r>
      <w:r w:rsidR="0015235E" w:rsidRPr="0015235E">
        <w:rPr>
          <w:rFonts w:ascii="Times New Roman" w:hAnsi="Times New Roman"/>
          <w:sz w:val="28"/>
          <w:szCs w:val="28"/>
          <w:lang w:val="uk-UA"/>
        </w:rPr>
        <w:t xml:space="preserve"> </w:t>
      </w:r>
      <w:r w:rsidR="0015235E">
        <w:rPr>
          <w:rFonts w:ascii="Times New Roman" w:hAnsi="Times New Roman"/>
          <w:sz w:val="28"/>
          <w:szCs w:val="28"/>
          <w:lang w:val="uk-UA"/>
        </w:rPr>
        <w:t>і необхідність посилення управління дебіторською заборгованістю</w:t>
      </w:r>
      <w:r w:rsidR="00EF6918">
        <w:rPr>
          <w:rFonts w:ascii="Times New Roman" w:hAnsi="Times New Roman"/>
          <w:sz w:val="28"/>
          <w:szCs w:val="28"/>
          <w:lang w:val="uk-UA"/>
        </w:rPr>
        <w:t xml:space="preserve"> і запасами</w:t>
      </w:r>
      <w:r w:rsidR="0015235E">
        <w:rPr>
          <w:rFonts w:ascii="Times New Roman" w:hAnsi="Times New Roman"/>
          <w:sz w:val="28"/>
          <w:szCs w:val="28"/>
          <w:lang w:val="uk-UA"/>
        </w:rPr>
        <w:t>, а також наявність резервів підвищення ефективності</w:t>
      </w:r>
      <w:r w:rsidR="0015235E">
        <w:rPr>
          <w:rFonts w:ascii="Times New Roman" w:hAnsi="Times New Roman"/>
          <w:sz w:val="28"/>
          <w:szCs w:val="28"/>
          <w:lang w:val="uk-UA" w:eastAsia="ru-RU"/>
        </w:rPr>
        <w:t xml:space="preserve"> </w:t>
      </w:r>
      <w:r w:rsidR="0015235E">
        <w:rPr>
          <w:rFonts w:ascii="Times New Roman" w:hAnsi="Times New Roman"/>
          <w:sz w:val="28"/>
          <w:szCs w:val="28"/>
          <w:lang w:val="uk-UA"/>
        </w:rPr>
        <w:t xml:space="preserve">діяльності </w:t>
      </w:r>
      <w:r w:rsidR="004653DE">
        <w:rPr>
          <w:rFonts w:ascii="Times New Roman" w:hAnsi="Times New Roman"/>
          <w:sz w:val="28"/>
          <w:szCs w:val="28"/>
          <w:lang w:val="uk-UA"/>
        </w:rPr>
        <w:t>ТОВ «Сільськогосподарське підприємство «Донбас Агро»</w:t>
      </w:r>
      <w:r w:rsidRPr="006A159D">
        <w:rPr>
          <w:rFonts w:ascii="Times New Roman" w:hAnsi="Times New Roman"/>
          <w:sz w:val="28"/>
          <w:szCs w:val="28"/>
          <w:lang w:val="uk-UA"/>
        </w:rPr>
        <w:t>.</w:t>
      </w:r>
    </w:p>
    <w:p w:rsidR="006159BE" w:rsidRPr="006A159D" w:rsidRDefault="006159BE" w:rsidP="006159BE">
      <w:pPr>
        <w:spacing w:after="0" w:line="360" w:lineRule="auto"/>
        <w:ind w:firstLine="851"/>
        <w:jc w:val="both"/>
        <w:rPr>
          <w:rFonts w:ascii="Times New Roman" w:hAnsi="Times New Roman"/>
          <w:sz w:val="28"/>
          <w:szCs w:val="28"/>
          <w:lang w:val="uk-UA"/>
        </w:rPr>
      </w:pPr>
      <w:r w:rsidRPr="006A159D">
        <w:rPr>
          <w:rFonts w:ascii="Times New Roman" w:hAnsi="Times New Roman"/>
          <w:sz w:val="28"/>
          <w:szCs w:val="28"/>
        </w:rPr>
        <w:t>Взагалі, чим більше неспівпадання з еталонним розвитком, тим серйозніше  проблеми у підприємства. Склад і характер показників нормативної динаміки може мінятися залежно від потреб підприємства. Головна умова, щоб вони характеризували істотні сторони діяльності підприємства, були інформативними і такими, що легко інтерпретуються, бу</w:t>
      </w:r>
      <w:r w:rsidRPr="006A159D">
        <w:rPr>
          <w:rFonts w:ascii="Times New Roman" w:hAnsi="Times New Roman"/>
          <w:sz w:val="28"/>
          <w:szCs w:val="28"/>
          <w:lang w:val="uk-UA"/>
        </w:rPr>
        <w:t>ли</w:t>
      </w:r>
      <w:r w:rsidRPr="006A159D">
        <w:rPr>
          <w:rFonts w:ascii="Times New Roman" w:hAnsi="Times New Roman"/>
          <w:sz w:val="28"/>
          <w:szCs w:val="28"/>
        </w:rPr>
        <w:t xml:space="preserve"> впорядковані і </w:t>
      </w:r>
      <w:r w:rsidRPr="006A159D">
        <w:rPr>
          <w:rFonts w:ascii="Times New Roman" w:hAnsi="Times New Roman"/>
          <w:sz w:val="28"/>
          <w:szCs w:val="28"/>
          <w:lang w:val="uk-UA"/>
        </w:rPr>
        <w:t>співставлені</w:t>
      </w:r>
      <w:r w:rsidRPr="006A159D">
        <w:rPr>
          <w:rFonts w:ascii="Times New Roman" w:hAnsi="Times New Roman"/>
          <w:sz w:val="28"/>
          <w:szCs w:val="28"/>
        </w:rPr>
        <w:t xml:space="preserve"> в динаміці відносно один одного.</w:t>
      </w:r>
    </w:p>
    <w:p w:rsidR="006159BE" w:rsidRPr="00736ACD" w:rsidRDefault="0015235E" w:rsidP="006159BE">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eastAsia="ru-RU"/>
        </w:rPr>
        <w:t>На ТОВ «Сільськогосподарське підприємство «Донбас Агро» п</w:t>
      </w:r>
      <w:r w:rsidR="006159BE" w:rsidRPr="00736ACD">
        <w:rPr>
          <w:rFonts w:ascii="Times New Roman" w:hAnsi="Times New Roman"/>
          <w:sz w:val="28"/>
          <w:szCs w:val="28"/>
          <w:lang w:val="uk-UA"/>
        </w:rPr>
        <w:t xml:space="preserve">роводити систематичний розрахунок динамічного нормативу  необхідно доручити </w:t>
      </w:r>
      <w:r w:rsidR="006159BE">
        <w:rPr>
          <w:rFonts w:ascii="Times New Roman" w:hAnsi="Times New Roman"/>
          <w:sz w:val="28"/>
          <w:szCs w:val="28"/>
          <w:lang w:val="uk-UA"/>
        </w:rPr>
        <w:t xml:space="preserve">головному </w:t>
      </w:r>
      <w:r w:rsidR="006159BE" w:rsidRPr="00736ACD">
        <w:rPr>
          <w:rFonts w:ascii="Times New Roman" w:hAnsi="Times New Roman"/>
          <w:sz w:val="28"/>
          <w:szCs w:val="28"/>
          <w:lang w:val="uk-UA"/>
        </w:rPr>
        <w:t>економіст</w:t>
      </w:r>
      <w:r w:rsidR="006159BE">
        <w:rPr>
          <w:rFonts w:ascii="Times New Roman" w:hAnsi="Times New Roman"/>
          <w:sz w:val="28"/>
          <w:szCs w:val="28"/>
          <w:lang w:val="uk-UA"/>
        </w:rPr>
        <w:t>у</w:t>
      </w:r>
      <w:r w:rsidR="006159BE" w:rsidRPr="00736ACD">
        <w:rPr>
          <w:rFonts w:ascii="Times New Roman" w:hAnsi="Times New Roman"/>
          <w:sz w:val="28"/>
          <w:szCs w:val="28"/>
          <w:lang w:val="uk-UA"/>
        </w:rPr>
        <w:t xml:space="preserve">, з подальшим представленням результатів аналізу </w:t>
      </w:r>
      <w:r>
        <w:rPr>
          <w:rFonts w:ascii="Times New Roman" w:hAnsi="Times New Roman"/>
          <w:sz w:val="28"/>
          <w:szCs w:val="28"/>
          <w:lang w:val="uk-UA"/>
        </w:rPr>
        <w:t>директору</w:t>
      </w:r>
      <w:r w:rsidR="006159BE">
        <w:rPr>
          <w:rFonts w:ascii="Times New Roman" w:hAnsi="Times New Roman"/>
          <w:sz w:val="28"/>
          <w:szCs w:val="28"/>
          <w:lang w:val="uk-UA"/>
        </w:rPr>
        <w:t xml:space="preserve"> підприємства</w:t>
      </w:r>
      <w:r w:rsidR="006159BE" w:rsidRPr="00736ACD">
        <w:rPr>
          <w:rFonts w:ascii="Times New Roman" w:hAnsi="Times New Roman"/>
          <w:sz w:val="28"/>
          <w:szCs w:val="28"/>
          <w:lang w:val="uk-UA"/>
        </w:rPr>
        <w:t xml:space="preserve"> для вироблення ефективних управлінських рішень і подальшого їх впровадження</w:t>
      </w:r>
      <w:r w:rsidR="006159BE">
        <w:rPr>
          <w:rFonts w:ascii="Times New Roman" w:hAnsi="Times New Roman"/>
          <w:sz w:val="28"/>
          <w:szCs w:val="28"/>
          <w:lang w:val="uk-UA"/>
        </w:rPr>
        <w:t xml:space="preserve">. </w:t>
      </w:r>
      <w:r w:rsidR="006159BE" w:rsidRPr="00736ACD">
        <w:rPr>
          <w:rFonts w:ascii="Times New Roman" w:hAnsi="Times New Roman"/>
          <w:sz w:val="28"/>
          <w:szCs w:val="28"/>
          <w:lang w:val="uk-UA"/>
        </w:rPr>
        <w:t xml:space="preserve"> </w:t>
      </w:r>
      <w:r w:rsidR="006159BE">
        <w:rPr>
          <w:rFonts w:ascii="Times New Roman" w:hAnsi="Times New Roman"/>
          <w:sz w:val="28"/>
          <w:szCs w:val="28"/>
          <w:lang w:val="uk-UA"/>
        </w:rPr>
        <w:t xml:space="preserve">Причому достатньо модель динамічного нормативу скласти один раз в </w:t>
      </w:r>
      <w:r w:rsidR="006159BE">
        <w:rPr>
          <w:rFonts w:ascii="Times New Roman" w:hAnsi="Times New Roman"/>
          <w:sz w:val="28"/>
          <w:szCs w:val="28"/>
          <w:lang w:val="en-US"/>
        </w:rPr>
        <w:t>MS</w:t>
      </w:r>
      <w:r w:rsidR="006159BE" w:rsidRPr="00F91E19">
        <w:rPr>
          <w:rFonts w:ascii="Times New Roman" w:hAnsi="Times New Roman"/>
          <w:sz w:val="28"/>
          <w:szCs w:val="28"/>
          <w:lang w:val="uk-UA"/>
        </w:rPr>
        <w:t xml:space="preserve"> </w:t>
      </w:r>
      <w:r w:rsidR="006159BE">
        <w:rPr>
          <w:rFonts w:ascii="Times New Roman" w:hAnsi="Times New Roman"/>
          <w:sz w:val="28"/>
          <w:szCs w:val="28"/>
          <w:lang w:val="en-US"/>
        </w:rPr>
        <w:t>Excel</w:t>
      </w:r>
      <w:r w:rsidR="006159BE" w:rsidRPr="00F91E19">
        <w:rPr>
          <w:rFonts w:ascii="Times New Roman" w:hAnsi="Times New Roman"/>
          <w:sz w:val="28"/>
          <w:szCs w:val="28"/>
          <w:lang w:val="uk-UA"/>
        </w:rPr>
        <w:t xml:space="preserve"> </w:t>
      </w:r>
      <w:r w:rsidR="006159BE">
        <w:rPr>
          <w:rFonts w:ascii="Times New Roman" w:hAnsi="Times New Roman"/>
          <w:sz w:val="28"/>
          <w:szCs w:val="28"/>
          <w:lang w:val="uk-UA"/>
        </w:rPr>
        <w:t>через вза</w:t>
      </w:r>
      <w:r>
        <w:rPr>
          <w:rFonts w:ascii="Times New Roman" w:hAnsi="Times New Roman"/>
          <w:sz w:val="28"/>
          <w:szCs w:val="28"/>
          <w:lang w:val="uk-UA"/>
        </w:rPr>
        <w:t>є</w:t>
      </w:r>
      <w:r w:rsidR="006159BE">
        <w:rPr>
          <w:rFonts w:ascii="Times New Roman" w:hAnsi="Times New Roman"/>
          <w:sz w:val="28"/>
          <w:szCs w:val="28"/>
          <w:lang w:val="uk-UA"/>
        </w:rPr>
        <w:t>мозв</w:t>
      </w:r>
      <w:r w:rsidR="006159BE" w:rsidRPr="00F91E19">
        <w:rPr>
          <w:rFonts w:ascii="Times New Roman" w:hAnsi="Times New Roman"/>
          <w:sz w:val="28"/>
          <w:szCs w:val="28"/>
          <w:lang w:val="uk-UA"/>
        </w:rPr>
        <w:t>’</w:t>
      </w:r>
      <w:r w:rsidR="006159BE">
        <w:rPr>
          <w:rFonts w:ascii="Times New Roman" w:hAnsi="Times New Roman"/>
          <w:sz w:val="28"/>
          <w:szCs w:val="28"/>
          <w:lang w:val="uk-UA"/>
        </w:rPr>
        <w:t>язані розрахункові таблиці фінансового аналізу (аналіз балансу, звіту про основні результати – вхідні дані за звітний період, які змінюються у кожному періоді, розрахункові таблиці фінансових коефіцієнтів – перераховуються автоматично за введеними формулами). Таким чином, д</w:t>
      </w:r>
      <w:r w:rsidR="006159BE" w:rsidRPr="00736ACD">
        <w:rPr>
          <w:rFonts w:ascii="Times New Roman" w:hAnsi="Times New Roman"/>
          <w:sz w:val="28"/>
          <w:szCs w:val="28"/>
          <w:lang w:val="uk-UA"/>
        </w:rPr>
        <w:t>одаткових фінансових витрат за цим заход</w:t>
      </w:r>
      <w:r w:rsidR="006159BE">
        <w:rPr>
          <w:rFonts w:ascii="Times New Roman" w:hAnsi="Times New Roman"/>
          <w:sz w:val="28"/>
          <w:szCs w:val="28"/>
          <w:lang w:val="uk-UA"/>
        </w:rPr>
        <w:t>о</w:t>
      </w:r>
      <w:r w:rsidR="006159BE" w:rsidRPr="00736ACD">
        <w:rPr>
          <w:rFonts w:ascii="Times New Roman" w:hAnsi="Times New Roman"/>
          <w:sz w:val="28"/>
          <w:szCs w:val="28"/>
          <w:lang w:val="uk-UA"/>
        </w:rPr>
        <w:t>м</w:t>
      </w:r>
      <w:r w:rsidR="006159BE">
        <w:rPr>
          <w:rFonts w:ascii="Times New Roman" w:hAnsi="Times New Roman"/>
          <w:sz w:val="28"/>
          <w:szCs w:val="28"/>
          <w:lang w:val="uk-UA"/>
        </w:rPr>
        <w:t xml:space="preserve"> </w:t>
      </w:r>
      <w:r w:rsidR="006159BE" w:rsidRPr="00736ACD">
        <w:rPr>
          <w:rFonts w:ascii="Times New Roman" w:hAnsi="Times New Roman"/>
          <w:sz w:val="28"/>
          <w:szCs w:val="28"/>
          <w:lang w:val="uk-UA"/>
        </w:rPr>
        <w:t>не передбачено</w:t>
      </w:r>
      <w:r w:rsidR="006159BE">
        <w:rPr>
          <w:rFonts w:ascii="Times New Roman" w:hAnsi="Times New Roman"/>
          <w:sz w:val="28"/>
          <w:szCs w:val="28"/>
          <w:lang w:val="uk-UA"/>
        </w:rPr>
        <w:t xml:space="preserve">, а також не буде значних </w:t>
      </w:r>
      <w:r w:rsidR="006159BE">
        <w:rPr>
          <w:rFonts w:ascii="Times New Roman" w:hAnsi="Times New Roman"/>
          <w:sz w:val="28"/>
          <w:szCs w:val="28"/>
          <w:lang w:val="uk-UA"/>
        </w:rPr>
        <w:lastRenderedPageBreak/>
        <w:t>витрат часу на проведення аналітичної роботи щодо визначення економічної ефективності діяльності підприємства</w:t>
      </w:r>
      <w:r w:rsidR="006159BE" w:rsidRPr="00736ACD">
        <w:rPr>
          <w:rFonts w:ascii="Times New Roman" w:hAnsi="Times New Roman"/>
          <w:sz w:val="28"/>
          <w:szCs w:val="28"/>
          <w:lang w:val="uk-UA"/>
        </w:rPr>
        <w:t>.</w:t>
      </w:r>
    </w:p>
    <w:p w:rsidR="0015235E" w:rsidRDefault="0015235E">
      <w:pPr>
        <w:rPr>
          <w:rFonts w:ascii="Times New Roman" w:hAnsi="Times New Roman" w:cs="Times New Roman"/>
          <w:sz w:val="28"/>
          <w:szCs w:val="28"/>
          <w:lang w:val="uk-UA"/>
        </w:rPr>
      </w:pPr>
    </w:p>
    <w:p w:rsidR="00F705E5" w:rsidRPr="00F705E5" w:rsidRDefault="00F705E5" w:rsidP="0015235E">
      <w:pPr>
        <w:pStyle w:val="3"/>
        <w:tabs>
          <w:tab w:val="left" w:pos="1620"/>
          <w:tab w:val="right" w:pos="9324"/>
        </w:tabs>
        <w:spacing w:after="240" w:line="360" w:lineRule="auto"/>
        <w:ind w:left="0" w:firstLine="851"/>
        <w:rPr>
          <w:rFonts w:ascii="Times New Roman" w:hAnsi="Times New Roman" w:cs="Times New Roman"/>
          <w:sz w:val="28"/>
          <w:szCs w:val="28"/>
          <w:lang w:val="uk-UA"/>
        </w:rPr>
      </w:pPr>
      <w:r w:rsidRPr="00F705E5">
        <w:rPr>
          <w:rFonts w:ascii="Times New Roman" w:hAnsi="Times New Roman" w:cs="Times New Roman"/>
          <w:sz w:val="28"/>
          <w:szCs w:val="28"/>
          <w:lang w:val="uk-UA"/>
        </w:rPr>
        <w:t xml:space="preserve">3.3. Запровадження заходів </w:t>
      </w:r>
      <w:r w:rsidR="0015235E">
        <w:rPr>
          <w:rFonts w:ascii="Times New Roman" w:hAnsi="Times New Roman" w:cs="Times New Roman"/>
          <w:sz w:val="28"/>
          <w:szCs w:val="28"/>
          <w:lang w:val="uk-UA"/>
        </w:rPr>
        <w:t>щодо</w:t>
      </w:r>
      <w:r w:rsidR="0015235E" w:rsidRPr="0015235E">
        <w:rPr>
          <w:rFonts w:ascii="Times New Roman" w:hAnsi="Times New Roman"/>
          <w:sz w:val="28"/>
          <w:szCs w:val="28"/>
          <w:lang w:val="uk-UA"/>
        </w:rPr>
        <w:t xml:space="preserve"> </w:t>
      </w:r>
      <w:r w:rsidR="0015235E">
        <w:rPr>
          <w:rFonts w:ascii="Times New Roman" w:hAnsi="Times New Roman"/>
          <w:sz w:val="28"/>
          <w:szCs w:val="28"/>
          <w:lang w:val="uk-UA"/>
        </w:rPr>
        <w:t>підвищення ефективності</w:t>
      </w:r>
      <w:r w:rsidR="0015235E">
        <w:rPr>
          <w:rFonts w:ascii="Times New Roman" w:hAnsi="Times New Roman"/>
          <w:sz w:val="28"/>
          <w:szCs w:val="28"/>
          <w:lang w:val="uk-UA" w:eastAsia="ru-RU"/>
        </w:rPr>
        <w:t xml:space="preserve"> </w:t>
      </w:r>
      <w:r w:rsidR="0015235E">
        <w:rPr>
          <w:rFonts w:ascii="Times New Roman" w:hAnsi="Times New Roman"/>
          <w:sz w:val="28"/>
          <w:szCs w:val="28"/>
          <w:lang w:val="uk-UA"/>
        </w:rPr>
        <w:t xml:space="preserve">діяльності </w:t>
      </w:r>
      <w:r w:rsidR="0015235E">
        <w:rPr>
          <w:rFonts w:ascii="Times New Roman" w:eastAsia="Times New Roman" w:hAnsi="Times New Roman"/>
          <w:sz w:val="28"/>
          <w:szCs w:val="28"/>
          <w:lang w:val="uk-UA" w:eastAsia="ru-RU"/>
        </w:rPr>
        <w:t>підприємства за рахунок</w:t>
      </w:r>
      <w:r w:rsidRPr="00F705E5">
        <w:rPr>
          <w:rFonts w:ascii="Times New Roman" w:hAnsi="Times New Roman" w:cs="Times New Roman"/>
          <w:sz w:val="28"/>
          <w:szCs w:val="28"/>
          <w:lang w:val="uk-UA"/>
        </w:rPr>
        <w:t xml:space="preserve"> ресурсозбереження</w:t>
      </w:r>
    </w:p>
    <w:p w:rsidR="00F705E5" w:rsidRPr="00720B9D" w:rsidRDefault="00F705E5" w:rsidP="00F705E5">
      <w:pPr>
        <w:spacing w:after="0" w:line="360" w:lineRule="auto"/>
        <w:ind w:firstLine="851"/>
        <w:jc w:val="both"/>
        <w:rPr>
          <w:rFonts w:ascii="Times New Roman" w:hAnsi="Times New Roman"/>
          <w:sz w:val="28"/>
          <w:szCs w:val="28"/>
          <w:lang w:val="uk-UA"/>
        </w:rPr>
      </w:pPr>
      <w:r w:rsidRPr="00720B9D">
        <w:rPr>
          <w:rFonts w:ascii="Times New Roman" w:hAnsi="Times New Roman"/>
          <w:sz w:val="28"/>
          <w:szCs w:val="28"/>
          <w:lang w:val="uk-UA"/>
        </w:rPr>
        <w:t>У зв'язку з технологічними втратами сировини й готової продукції</w:t>
      </w:r>
      <w:r>
        <w:rPr>
          <w:rFonts w:ascii="Times New Roman" w:hAnsi="Times New Roman"/>
          <w:sz w:val="28"/>
          <w:szCs w:val="28"/>
          <w:lang w:val="uk-UA"/>
        </w:rPr>
        <w:t>, а також для</w:t>
      </w:r>
      <w:r w:rsidRPr="00720B9D">
        <w:rPr>
          <w:rFonts w:ascii="Times New Roman" w:hAnsi="Times New Roman"/>
          <w:sz w:val="28"/>
          <w:szCs w:val="28"/>
          <w:lang w:val="uk-UA"/>
        </w:rPr>
        <w:t xml:space="preserve">  наближення тех</w:t>
      </w:r>
      <w:r>
        <w:rPr>
          <w:rFonts w:ascii="Times New Roman" w:hAnsi="Times New Roman"/>
          <w:sz w:val="28"/>
          <w:szCs w:val="28"/>
          <w:lang w:val="uk-UA"/>
        </w:rPr>
        <w:t xml:space="preserve">нічних  </w:t>
      </w:r>
      <w:r w:rsidRPr="00720B9D">
        <w:rPr>
          <w:rFonts w:ascii="Times New Roman" w:hAnsi="Times New Roman"/>
          <w:sz w:val="28"/>
          <w:szCs w:val="28"/>
          <w:lang w:val="uk-UA"/>
        </w:rPr>
        <w:t>процес</w:t>
      </w:r>
      <w:r>
        <w:rPr>
          <w:rFonts w:ascii="Times New Roman" w:hAnsi="Times New Roman"/>
          <w:sz w:val="28"/>
          <w:szCs w:val="28"/>
          <w:lang w:val="uk-UA"/>
        </w:rPr>
        <w:t>і</w:t>
      </w:r>
      <w:r w:rsidRPr="00720B9D">
        <w:rPr>
          <w:rFonts w:ascii="Times New Roman" w:hAnsi="Times New Roman"/>
          <w:sz w:val="28"/>
          <w:szCs w:val="28"/>
          <w:lang w:val="uk-UA"/>
        </w:rPr>
        <w:t>в до ресурсо</w:t>
      </w:r>
      <w:r>
        <w:rPr>
          <w:rFonts w:ascii="Times New Roman" w:hAnsi="Times New Roman"/>
          <w:sz w:val="28"/>
          <w:szCs w:val="28"/>
          <w:lang w:val="uk-UA"/>
        </w:rPr>
        <w:t>зберігаюч</w:t>
      </w:r>
      <w:r w:rsidRPr="00720B9D">
        <w:rPr>
          <w:rFonts w:ascii="Times New Roman" w:hAnsi="Times New Roman"/>
          <w:sz w:val="28"/>
          <w:szCs w:val="28"/>
          <w:lang w:val="uk-UA"/>
        </w:rPr>
        <w:t>и</w:t>
      </w:r>
      <w:r>
        <w:rPr>
          <w:rFonts w:ascii="Times New Roman" w:hAnsi="Times New Roman"/>
          <w:sz w:val="28"/>
          <w:szCs w:val="28"/>
          <w:lang w:val="uk-UA"/>
        </w:rPr>
        <w:t>х</w:t>
      </w:r>
      <w:r w:rsidRPr="00720B9D">
        <w:rPr>
          <w:rFonts w:ascii="Times New Roman" w:hAnsi="Times New Roman"/>
          <w:sz w:val="28"/>
          <w:szCs w:val="28"/>
          <w:lang w:val="uk-UA"/>
        </w:rPr>
        <w:t xml:space="preserve"> на міні-млині </w:t>
      </w:r>
      <w:r>
        <w:rPr>
          <w:rFonts w:ascii="Times New Roman" w:hAnsi="Times New Roman"/>
          <w:sz w:val="28"/>
          <w:szCs w:val="28"/>
          <w:lang w:val="uk-UA"/>
        </w:rPr>
        <w:t xml:space="preserve">ТОВ «Сільськогосподарське підприємство «Донбас Агро» </w:t>
      </w:r>
      <w:r w:rsidRPr="00720B9D">
        <w:rPr>
          <w:rFonts w:ascii="Times New Roman" w:hAnsi="Times New Roman"/>
          <w:sz w:val="28"/>
          <w:szCs w:val="28"/>
          <w:lang w:val="uk-UA"/>
        </w:rPr>
        <w:t>пропонується замінити систему механічно</w:t>
      </w:r>
      <w:r>
        <w:rPr>
          <w:rFonts w:ascii="Times New Roman" w:hAnsi="Times New Roman"/>
          <w:sz w:val="28"/>
          <w:szCs w:val="28"/>
          <w:lang w:val="uk-UA"/>
        </w:rPr>
        <w:t>го</w:t>
      </w:r>
      <w:r w:rsidRPr="00720B9D">
        <w:rPr>
          <w:rFonts w:ascii="Times New Roman" w:hAnsi="Times New Roman"/>
          <w:sz w:val="28"/>
          <w:szCs w:val="28"/>
          <w:lang w:val="uk-UA"/>
        </w:rPr>
        <w:t xml:space="preserve"> транспортування на пневматичне транспортування проміжних продуктів млива</w:t>
      </w:r>
      <w:r>
        <w:rPr>
          <w:rFonts w:ascii="Times New Roman" w:hAnsi="Times New Roman"/>
          <w:sz w:val="28"/>
          <w:szCs w:val="28"/>
          <w:lang w:val="uk-UA"/>
        </w:rPr>
        <w:t xml:space="preserve"> (крупки великої, середньої, дрібної за розміром та </w:t>
      </w:r>
      <w:r w:rsidR="00AD7E20">
        <w:rPr>
          <w:rFonts w:ascii="Times New Roman" w:hAnsi="Times New Roman"/>
          <w:sz w:val="28"/>
          <w:szCs w:val="28"/>
          <w:lang w:val="uk-UA"/>
        </w:rPr>
        <w:t>стандартами</w:t>
      </w:r>
      <w:r>
        <w:rPr>
          <w:rFonts w:ascii="Times New Roman" w:hAnsi="Times New Roman"/>
          <w:sz w:val="28"/>
          <w:szCs w:val="28"/>
          <w:lang w:val="uk-UA"/>
        </w:rPr>
        <w:t>).</w:t>
      </w:r>
      <w:r w:rsidRPr="00720B9D">
        <w:rPr>
          <w:rFonts w:ascii="Times New Roman" w:hAnsi="Times New Roman"/>
          <w:sz w:val="28"/>
          <w:szCs w:val="28"/>
          <w:lang w:val="uk-UA"/>
        </w:rPr>
        <w:t xml:space="preserve"> </w:t>
      </w:r>
      <w:r>
        <w:rPr>
          <w:rFonts w:ascii="Times New Roman" w:hAnsi="Times New Roman"/>
          <w:sz w:val="28"/>
          <w:szCs w:val="28"/>
          <w:lang w:val="uk-UA"/>
        </w:rPr>
        <w:t>Окрім того</w:t>
      </w:r>
      <w:r w:rsidRPr="00720B9D">
        <w:rPr>
          <w:rFonts w:ascii="Times New Roman" w:hAnsi="Times New Roman"/>
          <w:sz w:val="28"/>
          <w:szCs w:val="28"/>
          <w:lang w:val="uk-UA"/>
        </w:rPr>
        <w:t xml:space="preserve"> </w:t>
      </w:r>
      <w:r>
        <w:rPr>
          <w:rFonts w:ascii="Times New Roman" w:hAnsi="Times New Roman"/>
          <w:sz w:val="28"/>
          <w:szCs w:val="28"/>
          <w:lang w:val="uk-UA"/>
        </w:rPr>
        <w:t xml:space="preserve">планується </w:t>
      </w:r>
      <w:r w:rsidRPr="00720B9D">
        <w:rPr>
          <w:rFonts w:ascii="Times New Roman" w:hAnsi="Times New Roman"/>
          <w:sz w:val="28"/>
          <w:szCs w:val="28"/>
          <w:lang w:val="uk-UA"/>
        </w:rPr>
        <w:t>включ</w:t>
      </w:r>
      <w:r>
        <w:rPr>
          <w:rFonts w:ascii="Times New Roman" w:hAnsi="Times New Roman"/>
          <w:sz w:val="28"/>
          <w:szCs w:val="28"/>
          <w:lang w:val="uk-UA"/>
        </w:rPr>
        <w:t>ити</w:t>
      </w:r>
      <w:r w:rsidRPr="00720B9D">
        <w:rPr>
          <w:rFonts w:ascii="Times New Roman" w:hAnsi="Times New Roman"/>
          <w:sz w:val="28"/>
          <w:szCs w:val="28"/>
          <w:lang w:val="uk-UA"/>
        </w:rPr>
        <w:t xml:space="preserve"> у систему</w:t>
      </w:r>
      <w:r>
        <w:rPr>
          <w:rFonts w:ascii="Times New Roman" w:hAnsi="Times New Roman"/>
          <w:sz w:val="28"/>
          <w:szCs w:val="28"/>
          <w:lang w:val="uk-UA"/>
        </w:rPr>
        <w:t xml:space="preserve"> транспортування</w:t>
      </w:r>
      <w:r w:rsidRPr="00720B9D">
        <w:rPr>
          <w:rFonts w:ascii="Times New Roman" w:hAnsi="Times New Roman"/>
          <w:sz w:val="28"/>
          <w:szCs w:val="28"/>
          <w:lang w:val="uk-UA"/>
        </w:rPr>
        <w:t xml:space="preserve"> пневмокласиф</w:t>
      </w:r>
      <w:r>
        <w:rPr>
          <w:rFonts w:ascii="Times New Roman" w:hAnsi="Times New Roman"/>
          <w:sz w:val="28"/>
          <w:szCs w:val="28"/>
          <w:lang w:val="uk-UA"/>
        </w:rPr>
        <w:t>і</w:t>
      </w:r>
      <w:r w:rsidRPr="00720B9D">
        <w:rPr>
          <w:rFonts w:ascii="Times New Roman" w:hAnsi="Times New Roman"/>
          <w:sz w:val="28"/>
          <w:szCs w:val="28"/>
          <w:lang w:val="uk-UA"/>
        </w:rPr>
        <w:t>катор</w:t>
      </w:r>
      <w:r>
        <w:rPr>
          <w:rFonts w:ascii="Times New Roman" w:hAnsi="Times New Roman"/>
          <w:sz w:val="28"/>
          <w:szCs w:val="28"/>
          <w:lang w:val="uk-UA"/>
        </w:rPr>
        <w:t xml:space="preserve"> продуктів переробки для збільшення ефективності технологічних процесів.</w:t>
      </w:r>
    </w:p>
    <w:p w:rsidR="00F705E5" w:rsidRPr="00720B9D" w:rsidRDefault="00F705E5" w:rsidP="00F705E5">
      <w:pPr>
        <w:spacing w:after="0" w:line="360" w:lineRule="auto"/>
        <w:ind w:firstLine="900"/>
        <w:jc w:val="both"/>
        <w:rPr>
          <w:rStyle w:val="FontStyle11"/>
          <w:sz w:val="28"/>
          <w:szCs w:val="28"/>
        </w:rPr>
      </w:pPr>
      <w:r>
        <w:rPr>
          <w:rStyle w:val="FontStyle11"/>
          <w:sz w:val="28"/>
          <w:szCs w:val="28"/>
        </w:rPr>
        <w:t xml:space="preserve">Пневмотранспорт </w:t>
      </w:r>
      <w:r>
        <w:rPr>
          <w:rStyle w:val="FontStyle11"/>
          <w:sz w:val="28"/>
          <w:szCs w:val="28"/>
          <w:lang w:val="uk-UA"/>
        </w:rPr>
        <w:t>здійснює</w:t>
      </w:r>
      <w:r>
        <w:rPr>
          <w:rStyle w:val="FontStyle11"/>
          <w:sz w:val="28"/>
          <w:szCs w:val="28"/>
        </w:rPr>
        <w:t xml:space="preserve"> транспортування сипучих вантажів (продуктів мливу, відходів) за допомогою повітря. </w:t>
      </w:r>
      <w:r w:rsidRPr="00720B9D">
        <w:rPr>
          <w:rStyle w:val="FontStyle11"/>
          <w:sz w:val="28"/>
          <w:szCs w:val="28"/>
        </w:rPr>
        <w:t xml:space="preserve">Пневматична установка транспортування зерна на млині складається зі зварених водогазопровідних труб із внутрішніми діаметрами 102 й 86 мм, з'єднаних фланцями. Кількість труб відповідає числу систем млива (п'ять). </w:t>
      </w:r>
      <w:r>
        <w:rPr>
          <w:rStyle w:val="FontStyle11"/>
          <w:sz w:val="28"/>
          <w:szCs w:val="28"/>
        </w:rPr>
        <w:t xml:space="preserve">В якості </w:t>
      </w:r>
      <w:r w:rsidRPr="00720B9D">
        <w:rPr>
          <w:rStyle w:val="FontStyle11"/>
          <w:sz w:val="28"/>
          <w:szCs w:val="28"/>
        </w:rPr>
        <w:t>віддільник</w:t>
      </w:r>
      <w:r>
        <w:rPr>
          <w:rStyle w:val="FontStyle11"/>
          <w:sz w:val="28"/>
          <w:szCs w:val="28"/>
        </w:rPr>
        <w:t>ів</w:t>
      </w:r>
      <w:r w:rsidRPr="00720B9D">
        <w:rPr>
          <w:rStyle w:val="FontStyle11"/>
          <w:sz w:val="28"/>
          <w:szCs w:val="28"/>
        </w:rPr>
        <w:t xml:space="preserve"> використ</w:t>
      </w:r>
      <w:r>
        <w:rPr>
          <w:rStyle w:val="FontStyle11"/>
          <w:sz w:val="28"/>
          <w:szCs w:val="28"/>
          <w:lang w:val="uk-UA"/>
        </w:rPr>
        <w:t>овую</w:t>
      </w:r>
      <w:r w:rsidRPr="00720B9D">
        <w:rPr>
          <w:rStyle w:val="FontStyle11"/>
          <w:sz w:val="28"/>
          <w:szCs w:val="28"/>
        </w:rPr>
        <w:t>ть</w:t>
      </w:r>
      <w:r>
        <w:rPr>
          <w:rStyle w:val="FontStyle11"/>
          <w:sz w:val="28"/>
          <w:szCs w:val="28"/>
          <w:lang w:val="uk-UA"/>
        </w:rPr>
        <w:t>ся</w:t>
      </w:r>
      <w:r w:rsidRPr="00720B9D">
        <w:rPr>
          <w:rStyle w:val="FontStyle11"/>
          <w:sz w:val="28"/>
          <w:szCs w:val="28"/>
        </w:rPr>
        <w:t xml:space="preserve"> циклони, </w:t>
      </w:r>
      <w:r>
        <w:rPr>
          <w:rStyle w:val="FontStyle11"/>
          <w:sz w:val="28"/>
          <w:szCs w:val="28"/>
          <w:lang w:val="uk-UA"/>
        </w:rPr>
        <w:t xml:space="preserve">які </w:t>
      </w:r>
      <w:r w:rsidRPr="00720B9D">
        <w:rPr>
          <w:rStyle w:val="FontStyle11"/>
          <w:sz w:val="28"/>
          <w:szCs w:val="28"/>
        </w:rPr>
        <w:t>розміщені над розсівом і буратом. Крім того, щоб уникнути підсмоктуван</w:t>
      </w:r>
      <w:r>
        <w:rPr>
          <w:rStyle w:val="FontStyle11"/>
          <w:sz w:val="28"/>
          <w:szCs w:val="28"/>
        </w:rPr>
        <w:t>ня</w:t>
      </w:r>
      <w:r w:rsidRPr="00720B9D">
        <w:rPr>
          <w:rStyle w:val="FontStyle11"/>
          <w:sz w:val="28"/>
          <w:szCs w:val="28"/>
        </w:rPr>
        <w:t xml:space="preserve"> повітря, </w:t>
      </w:r>
      <w:r>
        <w:rPr>
          <w:rStyle w:val="FontStyle11"/>
          <w:sz w:val="28"/>
          <w:szCs w:val="28"/>
        </w:rPr>
        <w:t>яке</w:t>
      </w:r>
      <w:r w:rsidRPr="00720B9D">
        <w:rPr>
          <w:rStyle w:val="FontStyle11"/>
          <w:sz w:val="28"/>
          <w:szCs w:val="28"/>
        </w:rPr>
        <w:t xml:space="preserve"> </w:t>
      </w:r>
      <w:r>
        <w:rPr>
          <w:rStyle w:val="FontStyle11"/>
          <w:sz w:val="28"/>
          <w:szCs w:val="28"/>
        </w:rPr>
        <w:t>здійснюється</w:t>
      </w:r>
      <w:r w:rsidRPr="00720B9D">
        <w:rPr>
          <w:rStyle w:val="FontStyle11"/>
          <w:sz w:val="28"/>
          <w:szCs w:val="28"/>
        </w:rPr>
        <w:t xml:space="preserve"> при випуску </w:t>
      </w:r>
      <w:r>
        <w:rPr>
          <w:rStyle w:val="FontStyle11"/>
          <w:sz w:val="28"/>
          <w:szCs w:val="28"/>
          <w:lang w:val="uk-UA"/>
        </w:rPr>
        <w:t>осівшого</w:t>
      </w:r>
      <w:r w:rsidRPr="00720B9D">
        <w:rPr>
          <w:rStyle w:val="FontStyle11"/>
          <w:sz w:val="28"/>
          <w:szCs w:val="28"/>
        </w:rPr>
        <w:t xml:space="preserve"> у віддільниках продукту, під р</w:t>
      </w:r>
      <w:r>
        <w:rPr>
          <w:rStyle w:val="FontStyle11"/>
          <w:sz w:val="28"/>
          <w:szCs w:val="28"/>
          <w:lang w:val="uk-UA"/>
        </w:rPr>
        <w:t>о</w:t>
      </w:r>
      <w:r w:rsidRPr="00720B9D">
        <w:rPr>
          <w:rStyle w:val="FontStyle11"/>
          <w:sz w:val="28"/>
          <w:szCs w:val="28"/>
        </w:rPr>
        <w:t>з</w:t>
      </w:r>
      <w:r>
        <w:rPr>
          <w:rStyle w:val="FontStyle11"/>
          <w:sz w:val="28"/>
          <w:szCs w:val="28"/>
        </w:rPr>
        <w:t>вантаж</w:t>
      </w:r>
      <w:r>
        <w:rPr>
          <w:rStyle w:val="FontStyle11"/>
          <w:sz w:val="28"/>
          <w:szCs w:val="28"/>
          <w:lang w:val="uk-UA"/>
        </w:rPr>
        <w:t>у</w:t>
      </w:r>
      <w:r>
        <w:rPr>
          <w:rStyle w:val="FontStyle11"/>
          <w:sz w:val="28"/>
          <w:szCs w:val="28"/>
        </w:rPr>
        <w:t>ва</w:t>
      </w:r>
      <w:r>
        <w:rPr>
          <w:rStyle w:val="FontStyle11"/>
          <w:sz w:val="28"/>
          <w:szCs w:val="28"/>
          <w:lang w:val="uk-UA"/>
        </w:rPr>
        <w:t>ча</w:t>
      </w:r>
      <w:r w:rsidRPr="00720B9D">
        <w:rPr>
          <w:rStyle w:val="FontStyle11"/>
          <w:sz w:val="28"/>
          <w:szCs w:val="28"/>
        </w:rPr>
        <w:t>ми встановлені шлюзові затвори.</w:t>
      </w:r>
    </w:p>
    <w:p w:rsidR="00F705E5" w:rsidRPr="00720B9D" w:rsidRDefault="00F705E5" w:rsidP="00F705E5">
      <w:pPr>
        <w:autoSpaceDE w:val="0"/>
        <w:autoSpaceDN w:val="0"/>
        <w:adjustRightInd w:val="0"/>
        <w:spacing w:after="0" w:line="360" w:lineRule="auto"/>
        <w:ind w:firstLine="851"/>
        <w:jc w:val="both"/>
        <w:rPr>
          <w:rFonts w:ascii="Times New Roman" w:hAnsi="Times New Roman"/>
          <w:color w:val="000000"/>
          <w:sz w:val="28"/>
          <w:szCs w:val="28"/>
          <w:lang w:val="uk-UA"/>
        </w:rPr>
      </w:pPr>
      <w:r w:rsidRPr="00720B9D">
        <w:rPr>
          <w:rFonts w:ascii="Times New Roman" w:hAnsi="Times New Roman"/>
          <w:color w:val="000000"/>
          <w:sz w:val="28"/>
          <w:szCs w:val="28"/>
          <w:lang w:val="uk-UA"/>
        </w:rPr>
        <w:t>Принцип роботи пневматично</w:t>
      </w:r>
      <w:r>
        <w:rPr>
          <w:rFonts w:ascii="Times New Roman" w:hAnsi="Times New Roman"/>
          <w:color w:val="000000"/>
          <w:sz w:val="28"/>
          <w:szCs w:val="28"/>
          <w:lang w:val="uk-UA"/>
        </w:rPr>
        <w:t>го</w:t>
      </w:r>
      <w:r w:rsidRPr="00720B9D">
        <w:rPr>
          <w:rFonts w:ascii="Times New Roman" w:hAnsi="Times New Roman"/>
          <w:color w:val="000000"/>
          <w:sz w:val="28"/>
          <w:szCs w:val="28"/>
          <w:lang w:val="uk-UA"/>
        </w:rPr>
        <w:t xml:space="preserve"> аспіраційно-транспортно</w:t>
      </w:r>
      <w:r>
        <w:rPr>
          <w:rFonts w:ascii="Times New Roman" w:hAnsi="Times New Roman"/>
          <w:color w:val="000000"/>
          <w:sz w:val="28"/>
          <w:szCs w:val="28"/>
          <w:lang w:val="uk-UA"/>
        </w:rPr>
        <w:t>го</w:t>
      </w:r>
      <w:r w:rsidRPr="00720B9D">
        <w:rPr>
          <w:rFonts w:ascii="Times New Roman" w:hAnsi="Times New Roman"/>
          <w:color w:val="000000"/>
          <w:sz w:val="28"/>
          <w:szCs w:val="28"/>
          <w:lang w:val="uk-UA"/>
        </w:rPr>
        <w:t xml:space="preserve"> </w:t>
      </w:r>
      <w:r w:rsidRPr="00720B9D">
        <w:rPr>
          <w:rFonts w:ascii="Times New Roman" w:hAnsi="Times New Roman"/>
          <w:sz w:val="28"/>
          <w:szCs w:val="28"/>
          <w:lang w:val="uk-UA"/>
        </w:rPr>
        <w:t>уста</w:t>
      </w:r>
      <w:r>
        <w:rPr>
          <w:rFonts w:ascii="Times New Roman" w:hAnsi="Times New Roman"/>
          <w:sz w:val="28"/>
          <w:szCs w:val="28"/>
          <w:lang w:val="uk-UA"/>
        </w:rPr>
        <w:t xml:space="preserve">ткування </w:t>
      </w:r>
      <w:r w:rsidRPr="00720B9D">
        <w:rPr>
          <w:rFonts w:ascii="Times New Roman" w:hAnsi="Times New Roman"/>
          <w:sz w:val="28"/>
          <w:szCs w:val="28"/>
          <w:lang w:val="uk-UA"/>
        </w:rPr>
        <w:t>укладається</w:t>
      </w:r>
      <w:r w:rsidRPr="00720B9D">
        <w:rPr>
          <w:rFonts w:ascii="Times New Roman" w:hAnsi="Times New Roman"/>
          <w:color w:val="000000"/>
          <w:sz w:val="28"/>
          <w:szCs w:val="28"/>
          <w:lang w:val="uk-UA"/>
        </w:rPr>
        <w:t xml:space="preserve"> в </w:t>
      </w:r>
      <w:r w:rsidRPr="00720B9D">
        <w:rPr>
          <w:rFonts w:ascii="Times New Roman" w:hAnsi="Times New Roman"/>
          <w:sz w:val="28"/>
          <w:szCs w:val="28"/>
          <w:lang w:val="uk-UA"/>
        </w:rPr>
        <w:t>тім</w:t>
      </w:r>
      <w:r w:rsidRPr="00720B9D">
        <w:rPr>
          <w:rFonts w:ascii="Times New Roman" w:hAnsi="Times New Roman"/>
          <w:color w:val="000000"/>
          <w:sz w:val="28"/>
          <w:szCs w:val="28"/>
          <w:lang w:val="uk-UA"/>
        </w:rPr>
        <w:t xml:space="preserve">, що під впливом різниці </w:t>
      </w:r>
      <w:r w:rsidRPr="00720B9D">
        <w:rPr>
          <w:rFonts w:ascii="Times New Roman" w:hAnsi="Times New Roman"/>
          <w:sz w:val="28"/>
          <w:szCs w:val="28"/>
          <w:lang w:val="uk-UA"/>
        </w:rPr>
        <w:t>тиску</w:t>
      </w:r>
      <w:r w:rsidRPr="00720B9D">
        <w:rPr>
          <w:rFonts w:ascii="Times New Roman" w:hAnsi="Times New Roman"/>
          <w:color w:val="000000"/>
          <w:sz w:val="28"/>
          <w:szCs w:val="28"/>
          <w:lang w:val="uk-UA"/>
        </w:rPr>
        <w:t xml:space="preserve">, </w:t>
      </w:r>
      <w:r w:rsidRPr="00720B9D">
        <w:rPr>
          <w:rFonts w:ascii="Times New Roman" w:hAnsi="Times New Roman"/>
          <w:sz w:val="28"/>
          <w:szCs w:val="28"/>
          <w:lang w:val="uk-UA"/>
        </w:rPr>
        <w:t>створювано</w:t>
      </w:r>
      <w:r w:rsidR="00AD7E20">
        <w:rPr>
          <w:rFonts w:ascii="Times New Roman" w:hAnsi="Times New Roman"/>
          <w:sz w:val="28"/>
          <w:szCs w:val="28"/>
          <w:lang w:val="uk-UA"/>
        </w:rPr>
        <w:t>го</w:t>
      </w:r>
      <w:r w:rsidRPr="00720B9D">
        <w:rPr>
          <w:rFonts w:ascii="Times New Roman" w:hAnsi="Times New Roman"/>
          <w:color w:val="000000"/>
          <w:sz w:val="28"/>
          <w:szCs w:val="28"/>
          <w:lang w:val="uk-UA"/>
        </w:rPr>
        <w:t xml:space="preserve"> в результаті засмоктування вентилятором повітря в трубопровід ззовні, на початку й наприкінці повітряний потік із продуктами розм</w:t>
      </w:r>
      <w:r>
        <w:rPr>
          <w:rFonts w:ascii="Times New Roman" w:hAnsi="Times New Roman"/>
          <w:color w:val="000000"/>
          <w:sz w:val="28"/>
          <w:szCs w:val="28"/>
          <w:lang w:val="uk-UA"/>
        </w:rPr>
        <w:t>е</w:t>
      </w:r>
      <w:r w:rsidRPr="00720B9D">
        <w:rPr>
          <w:rFonts w:ascii="Times New Roman" w:hAnsi="Times New Roman"/>
          <w:color w:val="000000"/>
          <w:sz w:val="28"/>
          <w:szCs w:val="28"/>
          <w:lang w:val="uk-UA"/>
        </w:rPr>
        <w:t xml:space="preserve">лу рухається </w:t>
      </w:r>
      <w:r w:rsidRPr="00720B9D">
        <w:rPr>
          <w:rFonts w:ascii="Times New Roman" w:hAnsi="Times New Roman"/>
          <w:sz w:val="28"/>
          <w:szCs w:val="28"/>
          <w:lang w:val="uk-UA"/>
        </w:rPr>
        <w:t>зі</w:t>
      </w:r>
      <w:r w:rsidRPr="00720B9D">
        <w:rPr>
          <w:rFonts w:ascii="Times New Roman" w:hAnsi="Times New Roman"/>
          <w:color w:val="000000"/>
          <w:sz w:val="28"/>
          <w:szCs w:val="28"/>
          <w:lang w:val="uk-UA"/>
        </w:rPr>
        <w:t xml:space="preserve"> швидкістю 25 </w:t>
      </w:r>
      <w:r w:rsidRPr="00720B9D">
        <w:rPr>
          <w:rFonts w:ascii="Times New Roman" w:hAnsi="Times New Roman"/>
          <w:sz w:val="28"/>
          <w:szCs w:val="28"/>
          <w:lang w:val="uk-UA"/>
        </w:rPr>
        <w:t>м</w:t>
      </w:r>
      <w:r w:rsidRPr="00720B9D">
        <w:rPr>
          <w:rFonts w:ascii="Times New Roman" w:hAnsi="Times New Roman"/>
          <w:color w:val="000000"/>
          <w:sz w:val="28"/>
          <w:szCs w:val="28"/>
          <w:lang w:val="uk-UA"/>
        </w:rPr>
        <w:t xml:space="preserve">/сек. За допомогою циклонів і шлюзових затворів переміщувані продукти відокремлюються від повітряного потоку. З </w:t>
      </w:r>
      <w:r w:rsidRPr="00720B9D">
        <w:rPr>
          <w:rFonts w:ascii="Times New Roman" w:hAnsi="Times New Roman"/>
          <w:color w:val="000000"/>
          <w:sz w:val="28"/>
          <w:szCs w:val="28"/>
          <w:lang w:val="uk-UA"/>
        </w:rPr>
        <w:lastRenderedPageBreak/>
        <w:t xml:space="preserve">віддільників повітря </w:t>
      </w:r>
      <w:r w:rsidRPr="00720B9D">
        <w:rPr>
          <w:rFonts w:ascii="Times New Roman" w:hAnsi="Times New Roman"/>
          <w:sz w:val="28"/>
          <w:szCs w:val="28"/>
          <w:lang w:val="uk-UA"/>
        </w:rPr>
        <w:t>надходить</w:t>
      </w:r>
      <w:r w:rsidRPr="00720B9D">
        <w:rPr>
          <w:rFonts w:ascii="Times New Roman" w:hAnsi="Times New Roman"/>
          <w:color w:val="000000"/>
          <w:sz w:val="28"/>
          <w:szCs w:val="28"/>
          <w:lang w:val="uk-UA"/>
        </w:rPr>
        <w:t xml:space="preserve"> у вентилятор високого тиску, а потім у нагнітальний рукавний фільтр із осадо</w:t>
      </w:r>
      <w:r>
        <w:rPr>
          <w:rFonts w:ascii="Times New Roman" w:hAnsi="Times New Roman"/>
          <w:color w:val="000000"/>
          <w:sz w:val="28"/>
          <w:szCs w:val="28"/>
          <w:lang w:val="uk-UA"/>
        </w:rPr>
        <w:t>чн</w:t>
      </w:r>
      <w:r w:rsidRPr="00720B9D">
        <w:rPr>
          <w:rFonts w:ascii="Times New Roman" w:hAnsi="Times New Roman"/>
          <w:color w:val="000000"/>
          <w:sz w:val="28"/>
          <w:szCs w:val="28"/>
          <w:lang w:val="uk-UA"/>
        </w:rPr>
        <w:t>ою камерою й шлюзовим затвором.</w:t>
      </w:r>
    </w:p>
    <w:p w:rsidR="00F705E5" w:rsidRPr="00720B9D" w:rsidRDefault="00F705E5" w:rsidP="00F705E5">
      <w:pPr>
        <w:autoSpaceDE w:val="0"/>
        <w:autoSpaceDN w:val="0"/>
        <w:adjustRightInd w:val="0"/>
        <w:spacing w:after="0" w:line="360" w:lineRule="auto"/>
        <w:ind w:firstLine="851"/>
        <w:jc w:val="both"/>
        <w:rPr>
          <w:rStyle w:val="FontStyle11"/>
          <w:color w:val="000000"/>
        </w:rPr>
      </w:pPr>
      <w:r w:rsidRPr="00B00A0B">
        <w:rPr>
          <w:rStyle w:val="FontStyle11"/>
          <w:sz w:val="28"/>
          <w:szCs w:val="28"/>
          <w:lang w:val="uk-UA"/>
        </w:rPr>
        <w:t>Застосування пневматичного транспорту продуктів розм</w:t>
      </w:r>
      <w:r>
        <w:rPr>
          <w:rStyle w:val="FontStyle11"/>
          <w:sz w:val="28"/>
          <w:szCs w:val="28"/>
          <w:lang w:val="uk-UA"/>
        </w:rPr>
        <w:t>е</w:t>
      </w:r>
      <w:r w:rsidRPr="00B00A0B">
        <w:rPr>
          <w:rStyle w:val="FontStyle11"/>
          <w:sz w:val="28"/>
          <w:szCs w:val="28"/>
          <w:lang w:val="uk-UA"/>
        </w:rPr>
        <w:t xml:space="preserve">лу дозволить виключити аспірацію технологічних машин: повітряний потік обезпилює і прохолоджує їхні робочі </w:t>
      </w:r>
      <w:r>
        <w:rPr>
          <w:rStyle w:val="FontStyle11"/>
          <w:sz w:val="28"/>
          <w:szCs w:val="28"/>
          <w:lang w:val="uk-UA"/>
        </w:rPr>
        <w:t>вузли</w:t>
      </w:r>
      <w:r w:rsidRPr="00B00A0B">
        <w:rPr>
          <w:rStyle w:val="FontStyle11"/>
          <w:sz w:val="28"/>
          <w:szCs w:val="28"/>
          <w:lang w:val="uk-UA"/>
        </w:rPr>
        <w:t xml:space="preserve"> й продукти здрібнювання, а також видаляє вологе повітря з устаткування. </w:t>
      </w:r>
      <w:r w:rsidRPr="00720B9D">
        <w:rPr>
          <w:rStyle w:val="FontStyle11"/>
          <w:sz w:val="28"/>
          <w:szCs w:val="28"/>
        </w:rPr>
        <w:t>У приміщенні млина стане простор</w:t>
      </w:r>
      <w:r>
        <w:rPr>
          <w:rStyle w:val="FontStyle11"/>
          <w:sz w:val="28"/>
          <w:szCs w:val="28"/>
          <w:lang w:val="uk-UA"/>
        </w:rPr>
        <w:t>н</w:t>
      </w:r>
      <w:r w:rsidRPr="00720B9D">
        <w:rPr>
          <w:rStyle w:val="FontStyle11"/>
          <w:sz w:val="28"/>
          <w:szCs w:val="28"/>
        </w:rPr>
        <w:t>іше, світліше й чистіше, тому що відпаде потреба в громіздких аспирац</w:t>
      </w:r>
      <w:r>
        <w:rPr>
          <w:rStyle w:val="FontStyle11"/>
          <w:sz w:val="28"/>
          <w:szCs w:val="28"/>
        </w:rPr>
        <w:t>ійних</w:t>
      </w:r>
      <w:r w:rsidRPr="00720B9D">
        <w:rPr>
          <w:rStyle w:val="FontStyle11"/>
          <w:sz w:val="28"/>
          <w:szCs w:val="28"/>
        </w:rPr>
        <w:t xml:space="preserve"> трубопроводах, транспортних механізмах (нор</w:t>
      </w:r>
      <w:r>
        <w:rPr>
          <w:rStyle w:val="FontStyle11"/>
          <w:sz w:val="28"/>
          <w:szCs w:val="28"/>
        </w:rPr>
        <w:t>і</w:t>
      </w:r>
      <w:r w:rsidRPr="00720B9D">
        <w:rPr>
          <w:rStyle w:val="FontStyle11"/>
          <w:sz w:val="28"/>
          <w:szCs w:val="28"/>
        </w:rPr>
        <w:t xml:space="preserve">ях і шнеках). </w:t>
      </w:r>
    </w:p>
    <w:p w:rsidR="00F705E5" w:rsidRDefault="00F705E5" w:rsidP="00F705E5">
      <w:pPr>
        <w:pStyle w:val="Style1"/>
        <w:widowControl/>
        <w:spacing w:line="360" w:lineRule="auto"/>
        <w:ind w:firstLine="851"/>
        <w:rPr>
          <w:rStyle w:val="FontStyle11"/>
          <w:sz w:val="28"/>
          <w:szCs w:val="28"/>
        </w:rPr>
      </w:pPr>
      <w:r w:rsidRPr="00720B9D">
        <w:rPr>
          <w:rStyle w:val="FontStyle11"/>
          <w:sz w:val="28"/>
          <w:szCs w:val="28"/>
        </w:rPr>
        <w:t>Заміна механічного транспорту пневматичним дасть міні-млину наступні відчутні позитивні результати:</w:t>
      </w:r>
    </w:p>
    <w:p w:rsidR="00F705E5" w:rsidRPr="00720B9D" w:rsidRDefault="00F705E5" w:rsidP="00F705E5">
      <w:pPr>
        <w:pStyle w:val="Style1"/>
        <w:widowControl/>
        <w:spacing w:line="360" w:lineRule="auto"/>
        <w:ind w:firstLine="851"/>
        <w:rPr>
          <w:rStyle w:val="FontStyle11"/>
          <w:sz w:val="28"/>
          <w:szCs w:val="28"/>
        </w:rPr>
      </w:pPr>
      <w:r>
        <w:rPr>
          <w:rStyle w:val="FontStyle11"/>
          <w:sz w:val="28"/>
          <w:szCs w:val="28"/>
        </w:rPr>
        <w:t xml:space="preserve">можливість організувати переміщення проміжних продуктів у </w:t>
      </w:r>
      <w:r>
        <w:rPr>
          <w:rStyle w:val="FontStyle11"/>
          <w:sz w:val="28"/>
          <w:szCs w:val="28"/>
          <w:lang w:val="uk-UA"/>
        </w:rPr>
        <w:t>різн</w:t>
      </w:r>
      <w:r>
        <w:rPr>
          <w:rStyle w:val="FontStyle11"/>
          <w:sz w:val="28"/>
          <w:szCs w:val="28"/>
        </w:rPr>
        <w:t>их напрямках, тоді як при механічному транспортуванні продукти переміщуються або горизонтально, або вертикально, що ускладнює транспортні комунікації;</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t>зменшення зап</w:t>
      </w:r>
      <w:r>
        <w:rPr>
          <w:rStyle w:val="FontStyle11"/>
          <w:sz w:val="28"/>
          <w:szCs w:val="28"/>
        </w:rPr>
        <w:t>илен</w:t>
      </w:r>
      <w:r w:rsidRPr="00720B9D">
        <w:rPr>
          <w:rStyle w:val="FontStyle11"/>
          <w:sz w:val="28"/>
          <w:szCs w:val="28"/>
        </w:rPr>
        <w:t>ост</w:t>
      </w:r>
      <w:r>
        <w:rPr>
          <w:rStyle w:val="FontStyle11"/>
          <w:sz w:val="28"/>
          <w:szCs w:val="28"/>
        </w:rPr>
        <w:t>і</w:t>
      </w:r>
      <w:r w:rsidRPr="00720B9D">
        <w:rPr>
          <w:rStyle w:val="FontStyle11"/>
          <w:sz w:val="28"/>
          <w:szCs w:val="28"/>
        </w:rPr>
        <w:t xml:space="preserve"> повітря в приміщенні в 8-15 разів, а у вальцьових верстатах - в 2-2,5 рази</w:t>
      </w:r>
      <w:r>
        <w:rPr>
          <w:rStyle w:val="FontStyle11"/>
          <w:sz w:val="28"/>
          <w:szCs w:val="28"/>
        </w:rPr>
        <w:t>, тобто покращення санітарного стану виробничих приміщень та умов праці робітників</w:t>
      </w:r>
      <w:r w:rsidRPr="00720B9D">
        <w:rPr>
          <w:rStyle w:val="FontStyle11"/>
          <w:sz w:val="28"/>
          <w:szCs w:val="28"/>
        </w:rPr>
        <w:t>;</w:t>
      </w:r>
    </w:p>
    <w:p w:rsidR="00F705E5" w:rsidRDefault="00F705E5" w:rsidP="00F705E5">
      <w:pPr>
        <w:pStyle w:val="Style1"/>
        <w:widowControl/>
        <w:spacing w:line="360" w:lineRule="auto"/>
        <w:ind w:firstLine="851"/>
        <w:rPr>
          <w:rStyle w:val="FontStyle11"/>
          <w:sz w:val="28"/>
          <w:szCs w:val="28"/>
        </w:rPr>
      </w:pPr>
      <w:r w:rsidRPr="00720B9D">
        <w:rPr>
          <w:rStyle w:val="FontStyle11"/>
          <w:sz w:val="28"/>
          <w:szCs w:val="28"/>
        </w:rPr>
        <w:t>зниження температури продуктів при виході із зони здрібнювання вальцьових верстатів приблизно на 12-15°, що буде сприяти поліпшенню с</w:t>
      </w:r>
      <w:r>
        <w:rPr>
          <w:rStyle w:val="FontStyle11"/>
          <w:sz w:val="28"/>
          <w:szCs w:val="28"/>
        </w:rPr>
        <w:t>і</w:t>
      </w:r>
      <w:r w:rsidRPr="00720B9D">
        <w:rPr>
          <w:rStyle w:val="FontStyle11"/>
          <w:sz w:val="28"/>
          <w:szCs w:val="28"/>
        </w:rPr>
        <w:t>вкост</w:t>
      </w:r>
      <w:r>
        <w:rPr>
          <w:rStyle w:val="FontStyle11"/>
          <w:sz w:val="28"/>
          <w:szCs w:val="28"/>
        </w:rPr>
        <w:t>і</w:t>
      </w:r>
      <w:r w:rsidRPr="00720B9D">
        <w:rPr>
          <w:rStyle w:val="FontStyle11"/>
          <w:sz w:val="28"/>
          <w:szCs w:val="28"/>
        </w:rPr>
        <w:t xml:space="preserve"> сит і зменшенню недос</w:t>
      </w:r>
      <w:r>
        <w:rPr>
          <w:rStyle w:val="FontStyle11"/>
          <w:sz w:val="28"/>
          <w:szCs w:val="28"/>
        </w:rPr>
        <w:t>і</w:t>
      </w:r>
      <w:r w:rsidRPr="00720B9D">
        <w:rPr>
          <w:rStyle w:val="FontStyle11"/>
          <w:sz w:val="28"/>
          <w:szCs w:val="28"/>
        </w:rPr>
        <w:t>в</w:t>
      </w:r>
      <w:r>
        <w:rPr>
          <w:rStyle w:val="FontStyle11"/>
          <w:sz w:val="28"/>
          <w:szCs w:val="28"/>
        </w:rPr>
        <w:t>і</w:t>
      </w:r>
      <w:r w:rsidRPr="00720B9D">
        <w:rPr>
          <w:rStyle w:val="FontStyle11"/>
          <w:sz w:val="28"/>
          <w:szCs w:val="28"/>
        </w:rPr>
        <w:t>в;</w:t>
      </w:r>
    </w:p>
    <w:p w:rsidR="00F705E5" w:rsidRPr="00720B9D" w:rsidRDefault="00F705E5" w:rsidP="00F705E5">
      <w:pPr>
        <w:pStyle w:val="Style1"/>
        <w:widowControl/>
        <w:spacing w:line="360" w:lineRule="auto"/>
        <w:ind w:firstLine="851"/>
        <w:rPr>
          <w:rStyle w:val="FontStyle11"/>
          <w:sz w:val="28"/>
          <w:szCs w:val="28"/>
        </w:rPr>
      </w:pPr>
      <w:r>
        <w:rPr>
          <w:rStyle w:val="FontStyle11"/>
          <w:sz w:val="28"/>
          <w:szCs w:val="28"/>
        </w:rPr>
        <w:t xml:space="preserve">збагачення продуктів мливу повітрям, сушка </w:t>
      </w:r>
      <w:r>
        <w:rPr>
          <w:rStyle w:val="FontStyle11"/>
          <w:sz w:val="28"/>
          <w:szCs w:val="28"/>
          <w:lang w:val="uk-UA"/>
        </w:rPr>
        <w:t>продукт</w:t>
      </w:r>
      <w:r>
        <w:rPr>
          <w:rStyle w:val="FontStyle11"/>
          <w:sz w:val="28"/>
          <w:szCs w:val="28"/>
        </w:rPr>
        <w:t>ів, що транспортується, до 0,5% від загальної маси, що впливає на підвищення якості кінцевого продукту;</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t>усунення конденсації пар</w:t>
      </w:r>
      <w:r>
        <w:rPr>
          <w:rStyle w:val="FontStyle11"/>
          <w:sz w:val="28"/>
          <w:szCs w:val="28"/>
        </w:rPr>
        <w:t>у</w:t>
      </w:r>
      <w:r w:rsidRPr="00720B9D">
        <w:rPr>
          <w:rStyle w:val="FontStyle11"/>
          <w:sz w:val="28"/>
          <w:szCs w:val="28"/>
        </w:rPr>
        <w:t xml:space="preserve"> на внутрішніх поверхнях машин і клейстеризац</w:t>
      </w:r>
      <w:r>
        <w:rPr>
          <w:rStyle w:val="FontStyle11"/>
          <w:sz w:val="28"/>
          <w:szCs w:val="28"/>
        </w:rPr>
        <w:t>ії</w:t>
      </w:r>
      <w:r w:rsidRPr="00720B9D">
        <w:rPr>
          <w:rStyle w:val="FontStyle11"/>
          <w:sz w:val="28"/>
          <w:szCs w:val="28"/>
        </w:rPr>
        <w:t xml:space="preserve"> борошняного пилу, а також сит;</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t>відсутність у так званих "мертвих" просторах нор</w:t>
      </w:r>
      <w:r>
        <w:rPr>
          <w:rStyle w:val="FontStyle11"/>
          <w:sz w:val="28"/>
          <w:szCs w:val="28"/>
        </w:rPr>
        <w:t>і</w:t>
      </w:r>
      <w:r w:rsidRPr="00720B9D">
        <w:rPr>
          <w:rStyle w:val="FontStyle11"/>
          <w:sz w:val="28"/>
          <w:szCs w:val="28"/>
        </w:rPr>
        <w:t>й машин можливості розмноження борошняних шкідників, тому що більші швидкості руху повітря в мережах перешкоджають заляганню продуктів на шляху їхнього переміщення;</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lastRenderedPageBreak/>
        <w:t xml:space="preserve">неможливість засмічення продуктів різними домішками завдяки </w:t>
      </w:r>
      <w:r>
        <w:rPr>
          <w:rStyle w:val="FontStyle11"/>
          <w:sz w:val="28"/>
          <w:szCs w:val="28"/>
        </w:rPr>
        <w:t xml:space="preserve">використанню </w:t>
      </w:r>
      <w:r w:rsidRPr="00720B9D">
        <w:rPr>
          <w:rStyle w:val="FontStyle11"/>
          <w:sz w:val="28"/>
          <w:szCs w:val="28"/>
        </w:rPr>
        <w:t>сталеви</w:t>
      </w:r>
      <w:r>
        <w:rPr>
          <w:rStyle w:val="FontStyle11"/>
          <w:sz w:val="28"/>
          <w:szCs w:val="28"/>
        </w:rPr>
        <w:t>х</w:t>
      </w:r>
      <w:r w:rsidRPr="00720B9D">
        <w:rPr>
          <w:rStyle w:val="FontStyle11"/>
          <w:sz w:val="28"/>
          <w:szCs w:val="28"/>
        </w:rPr>
        <w:t xml:space="preserve"> герметични</w:t>
      </w:r>
      <w:r>
        <w:rPr>
          <w:rStyle w:val="FontStyle11"/>
          <w:sz w:val="28"/>
          <w:szCs w:val="28"/>
        </w:rPr>
        <w:t>х</w:t>
      </w:r>
      <w:r w:rsidRPr="00720B9D">
        <w:rPr>
          <w:rStyle w:val="FontStyle11"/>
          <w:sz w:val="28"/>
          <w:szCs w:val="28"/>
        </w:rPr>
        <w:t xml:space="preserve"> труб</w:t>
      </w:r>
      <w:r>
        <w:rPr>
          <w:rStyle w:val="FontStyle11"/>
          <w:sz w:val="28"/>
          <w:szCs w:val="28"/>
        </w:rPr>
        <w:t xml:space="preserve"> для транспортування проміжного продукту</w:t>
      </w:r>
      <w:r w:rsidRPr="00720B9D">
        <w:rPr>
          <w:rStyle w:val="FontStyle11"/>
          <w:sz w:val="28"/>
          <w:szCs w:val="28"/>
        </w:rPr>
        <w:t>;</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t>поліпшення природної освітленості поверхів у зв'язку з видаленням нор</w:t>
      </w:r>
      <w:r>
        <w:rPr>
          <w:rStyle w:val="FontStyle11"/>
          <w:sz w:val="28"/>
          <w:szCs w:val="28"/>
        </w:rPr>
        <w:t>і</w:t>
      </w:r>
      <w:r w:rsidRPr="00720B9D">
        <w:rPr>
          <w:rStyle w:val="FontStyle11"/>
          <w:sz w:val="28"/>
          <w:szCs w:val="28"/>
        </w:rPr>
        <w:t>й, аспирац</w:t>
      </w:r>
      <w:r>
        <w:rPr>
          <w:rStyle w:val="FontStyle11"/>
          <w:sz w:val="28"/>
          <w:szCs w:val="28"/>
        </w:rPr>
        <w:t>ійни</w:t>
      </w:r>
      <w:r w:rsidRPr="00720B9D">
        <w:rPr>
          <w:rStyle w:val="FontStyle11"/>
          <w:sz w:val="28"/>
          <w:szCs w:val="28"/>
        </w:rPr>
        <w:t>х збірників;</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t xml:space="preserve">зниження вартості встаткування пневматичного транспорту у порівнянні з вартістю механічного транспорту й </w:t>
      </w:r>
      <w:r>
        <w:rPr>
          <w:rStyle w:val="FontStyle11"/>
          <w:sz w:val="28"/>
          <w:szCs w:val="28"/>
        </w:rPr>
        <w:t xml:space="preserve">систем </w:t>
      </w:r>
      <w:r w:rsidRPr="00720B9D">
        <w:rPr>
          <w:rStyle w:val="FontStyle11"/>
          <w:sz w:val="28"/>
          <w:szCs w:val="28"/>
        </w:rPr>
        <w:t>аспірації</w:t>
      </w:r>
      <w:r>
        <w:rPr>
          <w:rStyle w:val="FontStyle11"/>
          <w:sz w:val="28"/>
          <w:szCs w:val="28"/>
        </w:rPr>
        <w:t xml:space="preserve"> </w:t>
      </w:r>
      <w:r w:rsidRPr="00720B9D">
        <w:rPr>
          <w:rStyle w:val="FontStyle11"/>
          <w:sz w:val="28"/>
          <w:szCs w:val="28"/>
        </w:rPr>
        <w:t>на 50%, що, у свою чергу</w:t>
      </w:r>
      <w:r w:rsidR="007134AC">
        <w:rPr>
          <w:rStyle w:val="FontStyle11"/>
          <w:sz w:val="28"/>
          <w:szCs w:val="28"/>
          <w:lang w:val="uk-UA"/>
        </w:rPr>
        <w:t>,</w:t>
      </w:r>
      <w:r w:rsidRPr="00720B9D">
        <w:rPr>
          <w:rStyle w:val="FontStyle11"/>
          <w:sz w:val="28"/>
          <w:szCs w:val="28"/>
        </w:rPr>
        <w:t xml:space="preserve"> буде впливати на зниження амортизаційних відрахувань, які відображаються в собівартості продукції;</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t>скорочення експлуатаційних витрат, зокрема витрат на придбання нор</w:t>
      </w:r>
      <w:r>
        <w:rPr>
          <w:rStyle w:val="FontStyle11"/>
          <w:sz w:val="28"/>
          <w:szCs w:val="28"/>
        </w:rPr>
        <w:t>і</w:t>
      </w:r>
      <w:r w:rsidRPr="00720B9D">
        <w:rPr>
          <w:rStyle w:val="FontStyle11"/>
          <w:sz w:val="28"/>
          <w:szCs w:val="28"/>
        </w:rPr>
        <w:t>йн</w:t>
      </w:r>
      <w:r>
        <w:rPr>
          <w:rStyle w:val="FontStyle11"/>
          <w:sz w:val="28"/>
          <w:szCs w:val="28"/>
        </w:rPr>
        <w:t>и</w:t>
      </w:r>
      <w:r w:rsidRPr="00720B9D">
        <w:rPr>
          <w:rStyle w:val="FontStyle11"/>
          <w:sz w:val="28"/>
          <w:szCs w:val="28"/>
        </w:rPr>
        <w:t>х стрічок, ковшів, болтів, ременів, подовження термінів служби сит у машинах, що просівають</w:t>
      </w:r>
      <w:r>
        <w:rPr>
          <w:rStyle w:val="FontStyle11"/>
          <w:sz w:val="28"/>
          <w:szCs w:val="28"/>
        </w:rPr>
        <w:t xml:space="preserve"> проміжні продукти</w:t>
      </w:r>
      <w:r w:rsidRPr="00720B9D">
        <w:rPr>
          <w:rStyle w:val="FontStyle11"/>
          <w:sz w:val="28"/>
          <w:szCs w:val="28"/>
        </w:rPr>
        <w:t>;</w:t>
      </w:r>
    </w:p>
    <w:p w:rsidR="00F705E5" w:rsidRPr="00720B9D" w:rsidRDefault="00F705E5" w:rsidP="00F705E5">
      <w:pPr>
        <w:pStyle w:val="Style1"/>
        <w:widowControl/>
        <w:spacing w:line="360" w:lineRule="auto"/>
        <w:ind w:firstLine="851"/>
        <w:rPr>
          <w:rStyle w:val="FontStyle11"/>
          <w:sz w:val="28"/>
          <w:szCs w:val="28"/>
        </w:rPr>
      </w:pPr>
      <w:r w:rsidRPr="00720B9D">
        <w:rPr>
          <w:rStyle w:val="FontStyle11"/>
          <w:sz w:val="28"/>
          <w:szCs w:val="28"/>
        </w:rPr>
        <w:t>збільшення пожежної безпеки</w:t>
      </w:r>
      <w:r>
        <w:rPr>
          <w:rStyle w:val="FontStyle11"/>
          <w:sz w:val="28"/>
          <w:szCs w:val="28"/>
        </w:rPr>
        <w:t xml:space="preserve"> на млині</w:t>
      </w:r>
      <w:r w:rsidRPr="00720B9D">
        <w:rPr>
          <w:rStyle w:val="FontStyle11"/>
          <w:sz w:val="28"/>
          <w:szCs w:val="28"/>
        </w:rPr>
        <w:t>, тому що багато випадків загорянь і пожеж на млинах є слідством буксування нор</w:t>
      </w:r>
      <w:r>
        <w:rPr>
          <w:rStyle w:val="FontStyle11"/>
          <w:sz w:val="28"/>
          <w:szCs w:val="28"/>
        </w:rPr>
        <w:t>і</w:t>
      </w:r>
      <w:r w:rsidRPr="00720B9D">
        <w:rPr>
          <w:rStyle w:val="FontStyle11"/>
          <w:sz w:val="28"/>
          <w:szCs w:val="28"/>
        </w:rPr>
        <w:t>йн</w:t>
      </w:r>
      <w:r>
        <w:rPr>
          <w:rStyle w:val="FontStyle11"/>
          <w:sz w:val="28"/>
          <w:szCs w:val="28"/>
        </w:rPr>
        <w:t>и</w:t>
      </w:r>
      <w:r w:rsidRPr="00720B9D">
        <w:rPr>
          <w:rStyle w:val="FontStyle11"/>
          <w:sz w:val="28"/>
          <w:szCs w:val="28"/>
        </w:rPr>
        <w:t>х стрічок;</w:t>
      </w:r>
    </w:p>
    <w:p w:rsidR="00F705E5" w:rsidRPr="00720B9D" w:rsidRDefault="00F705E5" w:rsidP="00F705E5">
      <w:pPr>
        <w:pStyle w:val="Style1"/>
        <w:widowControl/>
        <w:spacing w:line="360" w:lineRule="auto"/>
        <w:ind w:firstLine="851"/>
        <w:jc w:val="left"/>
        <w:rPr>
          <w:rStyle w:val="FontStyle11"/>
          <w:sz w:val="28"/>
          <w:szCs w:val="28"/>
        </w:rPr>
      </w:pPr>
      <w:r w:rsidRPr="00720B9D">
        <w:rPr>
          <w:rStyle w:val="FontStyle11"/>
          <w:sz w:val="28"/>
          <w:szCs w:val="28"/>
        </w:rPr>
        <w:t>значне підвищення культури виробництва.</w:t>
      </w:r>
    </w:p>
    <w:p w:rsidR="00F705E5" w:rsidRDefault="00F705E5" w:rsidP="00F705E5">
      <w:pPr>
        <w:autoSpaceDE w:val="0"/>
        <w:autoSpaceDN w:val="0"/>
        <w:adjustRightInd w:val="0"/>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Практичний досвід свідчить, що</w:t>
      </w:r>
      <w:r w:rsidRPr="00720B9D">
        <w:rPr>
          <w:rFonts w:ascii="Times New Roman" w:hAnsi="Times New Roman"/>
          <w:color w:val="000000"/>
          <w:sz w:val="28"/>
          <w:szCs w:val="28"/>
          <w:lang w:val="uk-UA"/>
        </w:rPr>
        <w:t xml:space="preserve"> заміна внутрішніх комунікацій</w:t>
      </w:r>
      <w:r w:rsidRPr="00677192">
        <w:rPr>
          <w:rFonts w:ascii="Times New Roman" w:hAnsi="Times New Roman"/>
          <w:color w:val="000000"/>
          <w:sz w:val="28"/>
          <w:szCs w:val="28"/>
          <w:lang w:val="uk-UA"/>
        </w:rPr>
        <w:t>,</w:t>
      </w:r>
      <w:r w:rsidRPr="00720B9D">
        <w:rPr>
          <w:rFonts w:ascii="Times New Roman" w:hAnsi="Times New Roman"/>
          <w:color w:val="000000"/>
          <w:sz w:val="28"/>
          <w:szCs w:val="28"/>
          <w:lang w:val="uk-UA"/>
        </w:rPr>
        <w:t xml:space="preserve"> </w:t>
      </w:r>
      <w:r w:rsidRPr="00A278B6">
        <w:rPr>
          <w:rFonts w:ascii="Times New Roman" w:hAnsi="Times New Roman"/>
          <w:color w:val="000000"/>
          <w:sz w:val="28"/>
          <w:szCs w:val="28"/>
          <w:lang w:val="uk-UA"/>
        </w:rPr>
        <w:t xml:space="preserve">дозволяє збільшити продуктивність млина на 13-15% [ </w:t>
      </w:r>
      <w:r w:rsidR="00A278B6" w:rsidRPr="00A278B6">
        <w:rPr>
          <w:rFonts w:ascii="Times New Roman" w:hAnsi="Times New Roman"/>
          <w:color w:val="000000"/>
          <w:sz w:val="28"/>
          <w:szCs w:val="28"/>
          <w:lang w:val="uk-UA"/>
        </w:rPr>
        <w:t>75</w:t>
      </w:r>
      <w:r w:rsidRPr="00A278B6">
        <w:rPr>
          <w:rFonts w:ascii="Times New Roman" w:hAnsi="Times New Roman"/>
          <w:color w:val="000000"/>
          <w:sz w:val="28"/>
          <w:szCs w:val="28"/>
          <w:lang w:val="uk-UA"/>
        </w:rPr>
        <w:t xml:space="preserve"> ]. Тим самим досягається високий технологічний ефект в </w:t>
      </w:r>
      <w:r w:rsidRPr="00A278B6">
        <w:rPr>
          <w:rFonts w:ascii="Times New Roman" w:hAnsi="Times New Roman"/>
          <w:sz w:val="28"/>
          <w:szCs w:val="28"/>
          <w:lang w:val="uk-UA"/>
        </w:rPr>
        <w:t>області</w:t>
      </w:r>
      <w:r w:rsidRPr="00A278B6">
        <w:rPr>
          <w:rFonts w:ascii="Times New Roman" w:hAnsi="Times New Roman"/>
          <w:color w:val="000000"/>
          <w:sz w:val="28"/>
          <w:szCs w:val="28"/>
          <w:lang w:val="uk-UA"/>
        </w:rPr>
        <w:t xml:space="preserve"> використання зерна щодо </w:t>
      </w:r>
      <w:r w:rsidRPr="00A278B6">
        <w:rPr>
          <w:rFonts w:ascii="Times New Roman" w:hAnsi="Times New Roman"/>
          <w:sz w:val="28"/>
          <w:szCs w:val="28"/>
          <w:lang w:val="uk-UA"/>
        </w:rPr>
        <w:t>виготовлення</w:t>
      </w:r>
      <w:r w:rsidRPr="00A278B6">
        <w:rPr>
          <w:rFonts w:ascii="Times New Roman" w:hAnsi="Times New Roman"/>
          <w:color w:val="000000"/>
          <w:sz w:val="28"/>
          <w:szCs w:val="28"/>
          <w:lang w:val="uk-UA"/>
        </w:rPr>
        <w:t xml:space="preserve"> </w:t>
      </w:r>
      <w:r w:rsidRPr="00A278B6">
        <w:rPr>
          <w:rFonts w:ascii="Times New Roman" w:hAnsi="Times New Roman"/>
          <w:sz w:val="28"/>
          <w:szCs w:val="28"/>
          <w:lang w:val="uk-UA"/>
        </w:rPr>
        <w:t>борошна</w:t>
      </w:r>
      <w:r w:rsidRPr="00A278B6">
        <w:rPr>
          <w:rFonts w:ascii="Times New Roman" w:hAnsi="Times New Roman"/>
          <w:color w:val="000000"/>
          <w:sz w:val="28"/>
          <w:szCs w:val="28"/>
          <w:lang w:val="uk-UA"/>
        </w:rPr>
        <w:t>.</w:t>
      </w:r>
    </w:p>
    <w:p w:rsidR="00F705E5" w:rsidRPr="00720B9D"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w:t>
      </w:r>
      <w:r w:rsidRPr="00720B9D">
        <w:rPr>
          <w:rFonts w:ascii="Times New Roman" w:hAnsi="Times New Roman"/>
          <w:sz w:val="28"/>
          <w:szCs w:val="28"/>
          <w:lang w:val="uk-UA"/>
        </w:rPr>
        <w:t xml:space="preserve"> систему пневмотранспорту розмел</w:t>
      </w:r>
      <w:r>
        <w:rPr>
          <w:rFonts w:ascii="Times New Roman" w:hAnsi="Times New Roman"/>
          <w:sz w:val="28"/>
          <w:szCs w:val="28"/>
          <w:lang w:val="uk-UA"/>
        </w:rPr>
        <w:t>ь</w:t>
      </w:r>
      <w:r w:rsidRPr="00720B9D">
        <w:rPr>
          <w:rFonts w:ascii="Times New Roman" w:hAnsi="Times New Roman"/>
          <w:sz w:val="28"/>
          <w:szCs w:val="28"/>
          <w:lang w:val="uk-UA"/>
        </w:rPr>
        <w:t xml:space="preserve">ного відділення пропонується </w:t>
      </w:r>
      <w:r>
        <w:rPr>
          <w:rFonts w:ascii="Times New Roman" w:hAnsi="Times New Roman"/>
          <w:sz w:val="28"/>
          <w:szCs w:val="28"/>
          <w:lang w:val="uk-UA"/>
        </w:rPr>
        <w:t xml:space="preserve">також </w:t>
      </w:r>
      <w:r w:rsidRPr="00720B9D">
        <w:rPr>
          <w:rFonts w:ascii="Times New Roman" w:hAnsi="Times New Roman"/>
          <w:sz w:val="28"/>
          <w:szCs w:val="28"/>
          <w:lang w:val="uk-UA"/>
        </w:rPr>
        <w:t>впровадити  машину</w:t>
      </w:r>
      <w:r w:rsidR="007134AC">
        <w:rPr>
          <w:rFonts w:ascii="Times New Roman" w:hAnsi="Times New Roman"/>
          <w:sz w:val="28"/>
          <w:szCs w:val="28"/>
          <w:lang w:val="uk-UA"/>
        </w:rPr>
        <w:t>-</w:t>
      </w:r>
      <w:r w:rsidR="007134AC" w:rsidRPr="00720B9D">
        <w:rPr>
          <w:rFonts w:ascii="Times New Roman" w:hAnsi="Times New Roman"/>
          <w:sz w:val="28"/>
          <w:szCs w:val="28"/>
          <w:lang w:val="uk-UA"/>
        </w:rPr>
        <w:t>пневмокласиф</w:t>
      </w:r>
      <w:r w:rsidR="007134AC">
        <w:rPr>
          <w:rFonts w:ascii="Times New Roman" w:hAnsi="Times New Roman"/>
          <w:sz w:val="28"/>
          <w:szCs w:val="28"/>
          <w:lang w:val="uk-UA"/>
        </w:rPr>
        <w:t>і</w:t>
      </w:r>
      <w:r w:rsidR="007134AC" w:rsidRPr="00720B9D">
        <w:rPr>
          <w:rFonts w:ascii="Times New Roman" w:hAnsi="Times New Roman"/>
          <w:sz w:val="28"/>
          <w:szCs w:val="28"/>
          <w:lang w:val="uk-UA"/>
        </w:rPr>
        <w:t>катор</w:t>
      </w:r>
      <w:r w:rsidRPr="00720B9D">
        <w:rPr>
          <w:rFonts w:ascii="Times New Roman" w:hAnsi="Times New Roman"/>
          <w:sz w:val="28"/>
          <w:szCs w:val="28"/>
          <w:lang w:val="uk-UA"/>
        </w:rPr>
        <w:t xml:space="preserve">, що здійснює попередній поділ часток </w:t>
      </w:r>
      <w:r>
        <w:rPr>
          <w:rFonts w:ascii="Times New Roman" w:hAnsi="Times New Roman"/>
          <w:sz w:val="28"/>
          <w:szCs w:val="28"/>
          <w:lang w:val="uk-UA"/>
        </w:rPr>
        <w:t>за</w:t>
      </w:r>
      <w:r w:rsidRPr="00720B9D">
        <w:rPr>
          <w:rFonts w:ascii="Times New Roman" w:hAnsi="Times New Roman"/>
          <w:sz w:val="28"/>
          <w:szCs w:val="28"/>
          <w:lang w:val="uk-UA"/>
        </w:rPr>
        <w:t xml:space="preserve"> </w:t>
      </w:r>
      <w:r>
        <w:rPr>
          <w:rFonts w:ascii="Times New Roman" w:hAnsi="Times New Roman"/>
          <w:sz w:val="28"/>
          <w:szCs w:val="28"/>
          <w:lang w:val="uk-UA"/>
        </w:rPr>
        <w:t>величиною</w:t>
      </w:r>
      <w:r w:rsidRPr="00720B9D">
        <w:rPr>
          <w:rFonts w:ascii="Times New Roman" w:hAnsi="Times New Roman"/>
          <w:sz w:val="28"/>
          <w:szCs w:val="28"/>
          <w:lang w:val="uk-UA"/>
        </w:rPr>
        <w:t>, виконан</w:t>
      </w:r>
      <w:r>
        <w:rPr>
          <w:rFonts w:ascii="Times New Roman" w:hAnsi="Times New Roman"/>
          <w:sz w:val="28"/>
          <w:szCs w:val="28"/>
          <w:lang w:val="uk-UA"/>
        </w:rPr>
        <w:t>ий</w:t>
      </w:r>
      <w:r w:rsidRPr="00720B9D">
        <w:rPr>
          <w:rFonts w:ascii="Times New Roman" w:hAnsi="Times New Roman"/>
          <w:sz w:val="28"/>
          <w:szCs w:val="28"/>
          <w:lang w:val="uk-UA"/>
        </w:rPr>
        <w:t xml:space="preserve"> аеродинамічним </w:t>
      </w:r>
      <w:r>
        <w:rPr>
          <w:rFonts w:ascii="Times New Roman" w:hAnsi="Times New Roman"/>
          <w:sz w:val="28"/>
          <w:szCs w:val="28"/>
          <w:lang w:val="uk-UA"/>
        </w:rPr>
        <w:t>спос</w:t>
      </w:r>
      <w:r w:rsidRPr="00720B9D">
        <w:rPr>
          <w:rFonts w:ascii="Times New Roman" w:hAnsi="Times New Roman"/>
          <w:sz w:val="28"/>
          <w:szCs w:val="28"/>
          <w:lang w:val="uk-UA"/>
        </w:rPr>
        <w:t>обом.</w:t>
      </w:r>
      <w:r>
        <w:rPr>
          <w:rFonts w:ascii="Times New Roman" w:hAnsi="Times New Roman"/>
          <w:sz w:val="28"/>
          <w:szCs w:val="28"/>
          <w:lang w:val="uk-UA"/>
        </w:rPr>
        <w:t xml:space="preserve"> Використання пневмокласифікаторів дозволяє вирішувати одну з важливих проблем пневмотранспорту – це труднощі переміщення матеріалів, які мають різну дисперсність.</w:t>
      </w:r>
    </w:p>
    <w:p w:rsidR="00F705E5" w:rsidRPr="00720B9D"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r w:rsidRPr="00720B9D">
        <w:rPr>
          <w:rFonts w:ascii="Times New Roman" w:hAnsi="Times New Roman"/>
          <w:sz w:val="28"/>
          <w:szCs w:val="28"/>
          <w:lang w:val="uk-UA"/>
        </w:rPr>
        <w:t>Через нерозвинен</w:t>
      </w:r>
      <w:r>
        <w:rPr>
          <w:rFonts w:ascii="Times New Roman" w:hAnsi="Times New Roman"/>
          <w:sz w:val="28"/>
          <w:szCs w:val="28"/>
          <w:lang w:val="uk-UA"/>
        </w:rPr>
        <w:t>ість</w:t>
      </w:r>
      <w:r w:rsidRPr="00720B9D">
        <w:rPr>
          <w:rFonts w:ascii="Times New Roman" w:hAnsi="Times New Roman"/>
          <w:sz w:val="28"/>
          <w:szCs w:val="28"/>
          <w:lang w:val="uk-UA"/>
        </w:rPr>
        <w:t xml:space="preserve"> прос</w:t>
      </w:r>
      <w:r>
        <w:rPr>
          <w:rFonts w:ascii="Times New Roman" w:hAnsi="Times New Roman"/>
          <w:sz w:val="28"/>
          <w:szCs w:val="28"/>
          <w:lang w:val="uk-UA"/>
        </w:rPr>
        <w:t>ію</w:t>
      </w:r>
      <w:r w:rsidRPr="00720B9D">
        <w:rPr>
          <w:rFonts w:ascii="Times New Roman" w:hAnsi="Times New Roman"/>
          <w:sz w:val="28"/>
          <w:szCs w:val="28"/>
          <w:lang w:val="uk-UA"/>
        </w:rPr>
        <w:t>вального процесу потоки, що утвор</w:t>
      </w:r>
      <w:r>
        <w:rPr>
          <w:rFonts w:ascii="Times New Roman" w:hAnsi="Times New Roman"/>
          <w:sz w:val="28"/>
          <w:szCs w:val="28"/>
          <w:lang w:val="uk-UA"/>
        </w:rPr>
        <w:t>юю</w:t>
      </w:r>
      <w:r w:rsidRPr="00720B9D">
        <w:rPr>
          <w:rFonts w:ascii="Times New Roman" w:hAnsi="Times New Roman"/>
          <w:sz w:val="28"/>
          <w:szCs w:val="28"/>
          <w:lang w:val="uk-UA"/>
        </w:rPr>
        <w:t>ться, проміжних продуктів розмелу, що надходять на вальцев</w:t>
      </w:r>
      <w:r>
        <w:rPr>
          <w:rFonts w:ascii="Times New Roman" w:hAnsi="Times New Roman"/>
          <w:sz w:val="28"/>
          <w:szCs w:val="28"/>
          <w:lang w:val="uk-UA"/>
        </w:rPr>
        <w:t>і</w:t>
      </w:r>
      <w:r w:rsidRPr="00720B9D">
        <w:rPr>
          <w:rFonts w:ascii="Times New Roman" w:hAnsi="Times New Roman"/>
          <w:sz w:val="28"/>
          <w:szCs w:val="28"/>
          <w:lang w:val="uk-UA"/>
        </w:rPr>
        <w:t xml:space="preserve"> системи, мають невирівняний гранулометри</w:t>
      </w:r>
      <w:r>
        <w:rPr>
          <w:rFonts w:ascii="Times New Roman" w:hAnsi="Times New Roman"/>
          <w:sz w:val="28"/>
          <w:szCs w:val="28"/>
          <w:lang w:val="uk-UA"/>
        </w:rPr>
        <w:t>чн</w:t>
      </w:r>
      <w:r w:rsidRPr="00720B9D">
        <w:rPr>
          <w:rFonts w:ascii="Times New Roman" w:hAnsi="Times New Roman"/>
          <w:sz w:val="28"/>
          <w:szCs w:val="28"/>
          <w:lang w:val="uk-UA"/>
        </w:rPr>
        <w:t>ий склад, що приводить до підвищення навантажень на вальці, їхньо</w:t>
      </w:r>
      <w:r>
        <w:rPr>
          <w:rFonts w:ascii="Times New Roman" w:hAnsi="Times New Roman"/>
          <w:sz w:val="28"/>
          <w:szCs w:val="28"/>
          <w:lang w:val="uk-UA"/>
        </w:rPr>
        <w:t>го</w:t>
      </w:r>
      <w:r w:rsidRPr="00720B9D">
        <w:rPr>
          <w:rFonts w:ascii="Times New Roman" w:hAnsi="Times New Roman"/>
          <w:sz w:val="28"/>
          <w:szCs w:val="28"/>
          <w:lang w:val="uk-UA"/>
        </w:rPr>
        <w:t xml:space="preserve"> перегріву й зниженн</w:t>
      </w:r>
      <w:r>
        <w:rPr>
          <w:rFonts w:ascii="Times New Roman" w:hAnsi="Times New Roman"/>
          <w:sz w:val="28"/>
          <w:szCs w:val="28"/>
          <w:lang w:val="uk-UA"/>
        </w:rPr>
        <w:t>я</w:t>
      </w:r>
      <w:r w:rsidRPr="00720B9D">
        <w:rPr>
          <w:rFonts w:ascii="Times New Roman" w:hAnsi="Times New Roman"/>
          <w:sz w:val="28"/>
          <w:szCs w:val="28"/>
          <w:lang w:val="uk-UA"/>
        </w:rPr>
        <w:t xml:space="preserve"> ефективності процесу розмелу, до втрат сировини й зниженн</w:t>
      </w:r>
      <w:r>
        <w:rPr>
          <w:rFonts w:ascii="Times New Roman" w:hAnsi="Times New Roman"/>
          <w:sz w:val="28"/>
          <w:szCs w:val="28"/>
          <w:lang w:val="uk-UA"/>
        </w:rPr>
        <w:t>я</w:t>
      </w:r>
      <w:r w:rsidRPr="00720B9D">
        <w:rPr>
          <w:rFonts w:ascii="Times New Roman" w:hAnsi="Times New Roman"/>
          <w:sz w:val="28"/>
          <w:szCs w:val="28"/>
          <w:lang w:val="uk-UA"/>
        </w:rPr>
        <w:t xml:space="preserve"> якості </w:t>
      </w:r>
      <w:r w:rsidRPr="00720B9D">
        <w:rPr>
          <w:rFonts w:ascii="Times New Roman" w:hAnsi="Times New Roman"/>
          <w:sz w:val="28"/>
          <w:szCs w:val="28"/>
          <w:lang w:val="uk-UA"/>
        </w:rPr>
        <w:lastRenderedPageBreak/>
        <w:t>одержуваної продукції. Для рішення даної проблеми пропонується використати пневмокласиф</w:t>
      </w:r>
      <w:r>
        <w:rPr>
          <w:rFonts w:ascii="Times New Roman" w:hAnsi="Times New Roman"/>
          <w:sz w:val="28"/>
          <w:szCs w:val="28"/>
          <w:lang w:val="uk-UA"/>
        </w:rPr>
        <w:t>і</w:t>
      </w:r>
      <w:r w:rsidRPr="00720B9D">
        <w:rPr>
          <w:rFonts w:ascii="Times New Roman" w:hAnsi="Times New Roman"/>
          <w:sz w:val="28"/>
          <w:szCs w:val="28"/>
          <w:lang w:val="uk-UA"/>
        </w:rPr>
        <w:t>катор продуктів переробки. Причому даний шлях пропонує не заміняти розсів на пневмоцентроб</w:t>
      </w:r>
      <w:r>
        <w:rPr>
          <w:rFonts w:ascii="Times New Roman" w:hAnsi="Times New Roman"/>
          <w:sz w:val="28"/>
          <w:szCs w:val="28"/>
          <w:lang w:val="uk-UA"/>
        </w:rPr>
        <w:t>і</w:t>
      </w:r>
      <w:r w:rsidRPr="00720B9D">
        <w:rPr>
          <w:rFonts w:ascii="Times New Roman" w:hAnsi="Times New Roman"/>
          <w:sz w:val="28"/>
          <w:szCs w:val="28"/>
          <w:lang w:val="uk-UA"/>
        </w:rPr>
        <w:t>жн</w:t>
      </w:r>
      <w:r>
        <w:rPr>
          <w:rFonts w:ascii="Times New Roman" w:hAnsi="Times New Roman"/>
          <w:sz w:val="28"/>
          <w:szCs w:val="28"/>
          <w:lang w:val="uk-UA"/>
        </w:rPr>
        <w:t>и</w:t>
      </w:r>
      <w:r w:rsidRPr="00720B9D">
        <w:rPr>
          <w:rFonts w:ascii="Times New Roman" w:hAnsi="Times New Roman"/>
          <w:sz w:val="28"/>
          <w:szCs w:val="28"/>
          <w:lang w:val="uk-UA"/>
        </w:rPr>
        <w:t>й розсіювач, а полегшити його роботу, установивши між вальцев</w:t>
      </w:r>
      <w:r>
        <w:rPr>
          <w:rFonts w:ascii="Times New Roman" w:hAnsi="Times New Roman"/>
          <w:sz w:val="28"/>
          <w:szCs w:val="28"/>
          <w:lang w:val="uk-UA"/>
        </w:rPr>
        <w:t>и</w:t>
      </w:r>
      <w:r w:rsidRPr="00720B9D">
        <w:rPr>
          <w:rFonts w:ascii="Times New Roman" w:hAnsi="Times New Roman"/>
          <w:sz w:val="28"/>
          <w:szCs w:val="28"/>
          <w:lang w:val="uk-UA"/>
        </w:rPr>
        <w:t>м верстатом і розсівом відцентров</w:t>
      </w:r>
      <w:r>
        <w:rPr>
          <w:rFonts w:ascii="Times New Roman" w:hAnsi="Times New Roman"/>
          <w:sz w:val="28"/>
          <w:szCs w:val="28"/>
          <w:lang w:val="uk-UA"/>
        </w:rPr>
        <w:t>ан</w:t>
      </w:r>
      <w:r w:rsidRPr="00720B9D">
        <w:rPr>
          <w:rFonts w:ascii="Times New Roman" w:hAnsi="Times New Roman"/>
          <w:sz w:val="28"/>
          <w:szCs w:val="28"/>
          <w:lang w:val="uk-UA"/>
        </w:rPr>
        <w:t xml:space="preserve">ий класифікатор-роздільник. Зовнішній вигляд цього устрою показаний на </w:t>
      </w:r>
      <w:r>
        <w:rPr>
          <w:rFonts w:ascii="Times New Roman" w:hAnsi="Times New Roman"/>
          <w:sz w:val="28"/>
          <w:szCs w:val="28"/>
          <w:lang w:val="uk-UA"/>
        </w:rPr>
        <w:t>рис</w:t>
      </w:r>
      <w:r w:rsidRPr="00720B9D">
        <w:rPr>
          <w:rFonts w:ascii="Times New Roman" w:hAnsi="Times New Roman"/>
          <w:sz w:val="28"/>
          <w:szCs w:val="28"/>
          <w:lang w:val="uk-UA"/>
        </w:rPr>
        <w:t xml:space="preserve">. </w:t>
      </w:r>
      <w:r>
        <w:rPr>
          <w:rFonts w:ascii="Times New Roman" w:hAnsi="Times New Roman"/>
          <w:sz w:val="28"/>
          <w:szCs w:val="28"/>
          <w:lang w:val="uk-UA"/>
        </w:rPr>
        <w:t>3</w:t>
      </w:r>
      <w:r w:rsidRPr="00720B9D">
        <w:rPr>
          <w:rFonts w:ascii="Times New Roman" w:hAnsi="Times New Roman"/>
          <w:sz w:val="28"/>
          <w:szCs w:val="28"/>
          <w:lang w:val="uk-UA"/>
        </w:rPr>
        <w:t>.</w:t>
      </w:r>
      <w:r>
        <w:rPr>
          <w:rFonts w:ascii="Times New Roman" w:hAnsi="Times New Roman"/>
          <w:sz w:val="28"/>
          <w:szCs w:val="28"/>
          <w:lang w:val="uk-UA"/>
        </w:rPr>
        <w:t>2</w:t>
      </w:r>
      <w:r w:rsidRPr="00720B9D">
        <w:rPr>
          <w:rFonts w:ascii="Times New Roman" w:hAnsi="Times New Roman"/>
          <w:sz w:val="28"/>
          <w:szCs w:val="28"/>
          <w:lang w:val="uk-UA"/>
        </w:rPr>
        <w:t>.</w:t>
      </w:r>
    </w:p>
    <w:p w:rsidR="00F705E5" w:rsidRPr="00720B9D" w:rsidRDefault="00F705E5" w:rsidP="00F705E5">
      <w:pPr>
        <w:autoSpaceDE w:val="0"/>
        <w:autoSpaceDN w:val="0"/>
        <w:adjustRightInd w:val="0"/>
        <w:spacing w:after="0" w:line="360" w:lineRule="auto"/>
        <w:ind w:firstLine="851"/>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3638550" cy="4143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8"/>
                    <a:srcRect/>
                    <a:stretch>
                      <a:fillRect/>
                    </a:stretch>
                  </pic:blipFill>
                  <pic:spPr bwMode="auto">
                    <a:xfrm>
                      <a:off x="0" y="0"/>
                      <a:ext cx="3638550" cy="4143375"/>
                    </a:xfrm>
                    <a:prstGeom prst="rect">
                      <a:avLst/>
                    </a:prstGeom>
                    <a:noFill/>
                    <a:ln w="9525">
                      <a:noFill/>
                      <a:miter lim="800000"/>
                      <a:headEnd/>
                      <a:tailEnd/>
                    </a:ln>
                  </pic:spPr>
                </pic:pic>
              </a:graphicData>
            </a:graphic>
          </wp:inline>
        </w:drawing>
      </w:r>
    </w:p>
    <w:p w:rsidR="00F705E5" w:rsidRDefault="00F705E5" w:rsidP="00F705E5">
      <w:pPr>
        <w:autoSpaceDE w:val="0"/>
        <w:autoSpaceDN w:val="0"/>
        <w:adjustRightInd w:val="0"/>
        <w:spacing w:after="0"/>
        <w:jc w:val="center"/>
        <w:rPr>
          <w:rFonts w:ascii="Times New Roman" w:hAnsi="Times New Roman"/>
          <w:sz w:val="28"/>
          <w:szCs w:val="28"/>
          <w:lang w:val="uk-UA"/>
        </w:rPr>
      </w:pPr>
    </w:p>
    <w:p w:rsidR="00F705E5" w:rsidRPr="00720B9D" w:rsidRDefault="00F705E5" w:rsidP="00F705E5">
      <w:pPr>
        <w:autoSpaceDE w:val="0"/>
        <w:autoSpaceDN w:val="0"/>
        <w:adjustRightInd w:val="0"/>
        <w:spacing w:after="0"/>
        <w:jc w:val="center"/>
        <w:rPr>
          <w:rFonts w:ascii="Times New Roman" w:hAnsi="Times New Roman"/>
          <w:sz w:val="28"/>
          <w:szCs w:val="28"/>
          <w:lang w:val="uk-UA"/>
        </w:rPr>
      </w:pPr>
      <w:r w:rsidRPr="00720B9D">
        <w:rPr>
          <w:rFonts w:ascii="Times New Roman" w:hAnsi="Times New Roman"/>
          <w:sz w:val="28"/>
          <w:szCs w:val="28"/>
          <w:lang w:val="uk-UA"/>
        </w:rPr>
        <w:t xml:space="preserve">Рис. </w:t>
      </w:r>
      <w:r>
        <w:rPr>
          <w:rFonts w:ascii="Times New Roman" w:hAnsi="Times New Roman"/>
          <w:sz w:val="28"/>
          <w:szCs w:val="28"/>
          <w:lang w:val="uk-UA"/>
        </w:rPr>
        <w:t>3</w:t>
      </w:r>
      <w:r w:rsidRPr="00720B9D">
        <w:rPr>
          <w:rFonts w:ascii="Times New Roman" w:hAnsi="Times New Roman"/>
          <w:sz w:val="28"/>
          <w:szCs w:val="28"/>
          <w:lang w:val="uk-UA"/>
        </w:rPr>
        <w:t>.</w:t>
      </w:r>
      <w:r>
        <w:rPr>
          <w:rFonts w:ascii="Times New Roman" w:hAnsi="Times New Roman"/>
          <w:sz w:val="28"/>
          <w:szCs w:val="28"/>
          <w:lang w:val="uk-UA"/>
        </w:rPr>
        <w:t>2</w:t>
      </w:r>
      <w:r w:rsidRPr="00720B9D">
        <w:rPr>
          <w:rFonts w:ascii="Times New Roman" w:hAnsi="Times New Roman"/>
          <w:sz w:val="28"/>
          <w:szCs w:val="28"/>
          <w:lang w:val="uk-UA"/>
        </w:rPr>
        <w:t>. Пневматичний гвинтовий класифікатор</w:t>
      </w:r>
    </w:p>
    <w:p w:rsidR="00F705E5"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p>
    <w:p w:rsidR="00F705E5"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r w:rsidRPr="00720B9D">
        <w:rPr>
          <w:rFonts w:ascii="Times New Roman" w:hAnsi="Times New Roman"/>
          <w:sz w:val="28"/>
          <w:szCs w:val="28"/>
          <w:lang w:val="uk-UA"/>
        </w:rPr>
        <w:t>Установлюючи в систему пневмотранспорту розмел</w:t>
      </w:r>
      <w:r>
        <w:rPr>
          <w:rFonts w:ascii="Times New Roman" w:hAnsi="Times New Roman"/>
          <w:sz w:val="28"/>
          <w:szCs w:val="28"/>
          <w:lang w:val="uk-UA"/>
        </w:rPr>
        <w:t>ь</w:t>
      </w:r>
      <w:r w:rsidRPr="00720B9D">
        <w:rPr>
          <w:rFonts w:ascii="Times New Roman" w:hAnsi="Times New Roman"/>
          <w:sz w:val="28"/>
          <w:szCs w:val="28"/>
          <w:lang w:val="uk-UA"/>
        </w:rPr>
        <w:t>ного відділення такий устрій, можливо одержати як мінімум три фракції, що направляють</w:t>
      </w:r>
      <w:r>
        <w:rPr>
          <w:rFonts w:ascii="Times New Roman" w:hAnsi="Times New Roman"/>
          <w:sz w:val="28"/>
          <w:szCs w:val="28"/>
          <w:lang w:val="uk-UA"/>
        </w:rPr>
        <w:t>ся</w:t>
      </w:r>
      <w:r w:rsidRPr="00720B9D">
        <w:rPr>
          <w:rFonts w:ascii="Times New Roman" w:hAnsi="Times New Roman"/>
          <w:sz w:val="28"/>
          <w:szCs w:val="28"/>
          <w:lang w:val="uk-UA"/>
        </w:rPr>
        <w:t xml:space="preserve"> на окремі секції розсіву, тим самим знизити питоме навантаження й підвищити ефективність використання поверхні, що просіває, р</w:t>
      </w:r>
      <w:r>
        <w:rPr>
          <w:rFonts w:ascii="Times New Roman" w:hAnsi="Times New Roman"/>
          <w:sz w:val="28"/>
          <w:szCs w:val="28"/>
          <w:lang w:val="uk-UA"/>
        </w:rPr>
        <w:t>озсіві</w:t>
      </w:r>
      <w:r w:rsidRPr="00720B9D">
        <w:rPr>
          <w:rFonts w:ascii="Times New Roman" w:hAnsi="Times New Roman"/>
          <w:sz w:val="28"/>
          <w:szCs w:val="28"/>
          <w:lang w:val="uk-UA"/>
        </w:rPr>
        <w:t xml:space="preserve">в. Схема пропонованого </w:t>
      </w:r>
      <w:r>
        <w:rPr>
          <w:rFonts w:ascii="Times New Roman" w:hAnsi="Times New Roman"/>
          <w:sz w:val="28"/>
          <w:szCs w:val="28"/>
          <w:lang w:val="uk-UA"/>
        </w:rPr>
        <w:t>за</w:t>
      </w:r>
      <w:r w:rsidRPr="00720B9D">
        <w:rPr>
          <w:rFonts w:ascii="Times New Roman" w:hAnsi="Times New Roman"/>
          <w:sz w:val="28"/>
          <w:szCs w:val="28"/>
          <w:lang w:val="uk-UA"/>
        </w:rPr>
        <w:t>собу сортування продуктів здрібнювання зерна через пневмокласиф</w:t>
      </w:r>
      <w:r>
        <w:rPr>
          <w:rFonts w:ascii="Times New Roman" w:hAnsi="Times New Roman"/>
          <w:sz w:val="28"/>
          <w:szCs w:val="28"/>
          <w:lang w:val="uk-UA"/>
        </w:rPr>
        <w:t>і</w:t>
      </w:r>
      <w:r w:rsidRPr="00720B9D">
        <w:rPr>
          <w:rFonts w:ascii="Times New Roman" w:hAnsi="Times New Roman"/>
          <w:sz w:val="28"/>
          <w:szCs w:val="28"/>
          <w:lang w:val="uk-UA"/>
        </w:rPr>
        <w:t xml:space="preserve">катор наведена на </w:t>
      </w:r>
      <w:r>
        <w:rPr>
          <w:rFonts w:ascii="Times New Roman" w:hAnsi="Times New Roman"/>
          <w:sz w:val="28"/>
          <w:szCs w:val="28"/>
          <w:lang w:val="uk-UA"/>
        </w:rPr>
        <w:t>рис</w:t>
      </w:r>
      <w:r w:rsidRPr="00720B9D">
        <w:rPr>
          <w:rFonts w:ascii="Times New Roman" w:hAnsi="Times New Roman"/>
          <w:sz w:val="28"/>
          <w:szCs w:val="28"/>
          <w:lang w:val="uk-UA"/>
        </w:rPr>
        <w:t xml:space="preserve">. </w:t>
      </w:r>
      <w:r>
        <w:rPr>
          <w:rFonts w:ascii="Times New Roman" w:hAnsi="Times New Roman"/>
          <w:sz w:val="28"/>
          <w:szCs w:val="28"/>
          <w:lang w:val="uk-UA"/>
        </w:rPr>
        <w:t>3</w:t>
      </w:r>
      <w:r w:rsidRPr="00720B9D">
        <w:rPr>
          <w:rFonts w:ascii="Times New Roman" w:hAnsi="Times New Roman"/>
          <w:sz w:val="28"/>
          <w:szCs w:val="28"/>
          <w:lang w:val="uk-UA"/>
        </w:rPr>
        <w:t>.</w:t>
      </w:r>
      <w:r>
        <w:rPr>
          <w:rFonts w:ascii="Times New Roman" w:hAnsi="Times New Roman"/>
          <w:sz w:val="28"/>
          <w:szCs w:val="28"/>
          <w:lang w:val="uk-UA"/>
        </w:rPr>
        <w:t>3</w:t>
      </w:r>
      <w:r w:rsidRPr="00720B9D">
        <w:rPr>
          <w:rFonts w:ascii="Times New Roman" w:hAnsi="Times New Roman"/>
          <w:sz w:val="28"/>
          <w:szCs w:val="28"/>
          <w:lang w:val="uk-UA"/>
        </w:rPr>
        <w:t>.</w:t>
      </w:r>
    </w:p>
    <w:p w:rsidR="00F705E5" w:rsidRDefault="00F705E5" w:rsidP="00F705E5">
      <w:pPr>
        <w:autoSpaceDE w:val="0"/>
        <w:autoSpaceDN w:val="0"/>
        <w:adjustRightInd w:val="0"/>
        <w:spacing w:after="0" w:line="360" w:lineRule="auto"/>
        <w:ind w:firstLine="851"/>
        <w:jc w:val="center"/>
        <w:rPr>
          <w:rFonts w:ascii="Times New Roman" w:hAnsi="Times New Roman"/>
          <w:sz w:val="28"/>
          <w:szCs w:val="28"/>
          <w:lang w:val="uk-UA"/>
        </w:rPr>
      </w:pPr>
    </w:p>
    <w:p w:rsidR="00F705E5" w:rsidRDefault="00F705E5" w:rsidP="00F705E5">
      <w:pPr>
        <w:autoSpaceDE w:val="0"/>
        <w:autoSpaceDN w:val="0"/>
        <w:adjustRightInd w:val="0"/>
        <w:spacing w:after="0" w:line="360" w:lineRule="auto"/>
        <w:ind w:firstLine="851"/>
        <w:jc w:val="center"/>
        <w:rPr>
          <w:rFonts w:ascii="Times New Roman" w:hAnsi="Times New Roman"/>
          <w:sz w:val="28"/>
          <w:szCs w:val="28"/>
          <w:lang w:val="uk-UA"/>
        </w:rPr>
      </w:pPr>
    </w:p>
    <w:p w:rsidR="00F705E5" w:rsidRPr="00720B9D" w:rsidRDefault="00F705E5" w:rsidP="00F705E5">
      <w:pPr>
        <w:autoSpaceDE w:val="0"/>
        <w:autoSpaceDN w:val="0"/>
        <w:adjustRightInd w:val="0"/>
        <w:spacing w:after="0" w:line="360" w:lineRule="auto"/>
        <w:ind w:firstLine="851"/>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162425" cy="28194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srcRect/>
                    <a:stretch>
                      <a:fillRect/>
                    </a:stretch>
                  </pic:blipFill>
                  <pic:spPr bwMode="auto">
                    <a:xfrm>
                      <a:off x="0" y="0"/>
                      <a:ext cx="4162425" cy="2819400"/>
                    </a:xfrm>
                    <a:prstGeom prst="rect">
                      <a:avLst/>
                    </a:prstGeom>
                    <a:noFill/>
                    <a:ln w="9525">
                      <a:noFill/>
                      <a:miter lim="800000"/>
                      <a:headEnd/>
                      <a:tailEnd/>
                    </a:ln>
                  </pic:spPr>
                </pic:pic>
              </a:graphicData>
            </a:graphic>
          </wp:inline>
        </w:drawing>
      </w:r>
    </w:p>
    <w:p w:rsidR="00F705E5" w:rsidRDefault="00F705E5" w:rsidP="00F705E5">
      <w:pPr>
        <w:autoSpaceDE w:val="0"/>
        <w:autoSpaceDN w:val="0"/>
        <w:adjustRightInd w:val="0"/>
        <w:spacing w:after="0" w:line="360" w:lineRule="auto"/>
        <w:ind w:firstLine="851"/>
        <w:jc w:val="center"/>
        <w:rPr>
          <w:rFonts w:ascii="Times New Roman" w:hAnsi="Times New Roman"/>
          <w:sz w:val="28"/>
          <w:szCs w:val="28"/>
          <w:lang w:val="uk-UA"/>
        </w:rPr>
      </w:pPr>
    </w:p>
    <w:p w:rsidR="00F705E5" w:rsidRPr="00720B9D" w:rsidRDefault="00F705E5" w:rsidP="00F705E5">
      <w:pPr>
        <w:autoSpaceDE w:val="0"/>
        <w:autoSpaceDN w:val="0"/>
        <w:adjustRightInd w:val="0"/>
        <w:spacing w:after="0" w:line="360" w:lineRule="auto"/>
        <w:ind w:firstLine="851"/>
        <w:jc w:val="center"/>
        <w:rPr>
          <w:rFonts w:ascii="Times New Roman" w:hAnsi="Times New Roman"/>
          <w:sz w:val="28"/>
          <w:szCs w:val="28"/>
          <w:lang w:val="uk-UA"/>
        </w:rPr>
      </w:pPr>
      <w:r w:rsidRPr="00720B9D">
        <w:rPr>
          <w:rFonts w:ascii="Times New Roman" w:hAnsi="Times New Roman"/>
          <w:sz w:val="28"/>
          <w:szCs w:val="28"/>
          <w:lang w:val="uk-UA"/>
        </w:rPr>
        <w:t xml:space="preserve">Рис. </w:t>
      </w:r>
      <w:r>
        <w:rPr>
          <w:rFonts w:ascii="Times New Roman" w:hAnsi="Times New Roman"/>
          <w:sz w:val="28"/>
          <w:szCs w:val="28"/>
          <w:lang w:val="uk-UA"/>
        </w:rPr>
        <w:t>3</w:t>
      </w:r>
      <w:r w:rsidRPr="00720B9D">
        <w:rPr>
          <w:rFonts w:ascii="Times New Roman" w:hAnsi="Times New Roman"/>
          <w:sz w:val="28"/>
          <w:szCs w:val="28"/>
          <w:lang w:val="uk-UA"/>
        </w:rPr>
        <w:t>.</w:t>
      </w:r>
      <w:r>
        <w:rPr>
          <w:rFonts w:ascii="Times New Roman" w:hAnsi="Times New Roman"/>
          <w:sz w:val="28"/>
          <w:szCs w:val="28"/>
          <w:lang w:val="uk-UA"/>
        </w:rPr>
        <w:t>3</w:t>
      </w:r>
      <w:r w:rsidRPr="00720B9D">
        <w:rPr>
          <w:rFonts w:ascii="Times New Roman" w:hAnsi="Times New Roman"/>
          <w:sz w:val="28"/>
          <w:szCs w:val="28"/>
          <w:lang w:val="uk-UA"/>
        </w:rPr>
        <w:t>. Схема сортування продуктів здрібнювання зерна пневмокласификатором</w:t>
      </w:r>
    </w:p>
    <w:p w:rsidR="00F705E5"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p>
    <w:p w:rsidR="00086786" w:rsidRPr="00720B9D" w:rsidRDefault="00086786" w:rsidP="00086786">
      <w:pPr>
        <w:autoSpaceDE w:val="0"/>
        <w:autoSpaceDN w:val="0"/>
        <w:adjustRightInd w:val="0"/>
        <w:spacing w:after="0" w:line="360" w:lineRule="auto"/>
        <w:ind w:firstLine="851"/>
        <w:jc w:val="both"/>
        <w:rPr>
          <w:rFonts w:ascii="Times New Roman" w:hAnsi="Times New Roman"/>
          <w:sz w:val="28"/>
          <w:szCs w:val="28"/>
          <w:lang w:val="uk-UA"/>
        </w:rPr>
      </w:pPr>
      <w:r w:rsidRPr="00720B9D">
        <w:rPr>
          <w:rFonts w:ascii="Times New Roman" w:hAnsi="Times New Roman"/>
          <w:sz w:val="28"/>
          <w:szCs w:val="28"/>
          <w:lang w:val="uk-UA"/>
        </w:rPr>
        <w:t>Принципи процесу пневмокласиф</w:t>
      </w:r>
      <w:r>
        <w:rPr>
          <w:rFonts w:ascii="Times New Roman" w:hAnsi="Times New Roman"/>
          <w:sz w:val="28"/>
          <w:szCs w:val="28"/>
          <w:lang w:val="uk-UA"/>
        </w:rPr>
        <w:t>і</w:t>
      </w:r>
      <w:r w:rsidRPr="00720B9D">
        <w:rPr>
          <w:rFonts w:ascii="Times New Roman" w:hAnsi="Times New Roman"/>
          <w:sz w:val="28"/>
          <w:szCs w:val="28"/>
          <w:lang w:val="uk-UA"/>
        </w:rPr>
        <w:t>кац</w:t>
      </w:r>
      <w:r>
        <w:rPr>
          <w:rFonts w:ascii="Times New Roman" w:hAnsi="Times New Roman"/>
          <w:sz w:val="28"/>
          <w:szCs w:val="28"/>
          <w:lang w:val="uk-UA"/>
        </w:rPr>
        <w:t>ії</w:t>
      </w:r>
      <w:r w:rsidRPr="00720B9D">
        <w:rPr>
          <w:rFonts w:ascii="Times New Roman" w:hAnsi="Times New Roman"/>
          <w:sz w:val="28"/>
          <w:szCs w:val="28"/>
          <w:lang w:val="uk-UA"/>
        </w:rPr>
        <w:t xml:space="preserve"> засновані на різниці у швидкості переміщення часток у потоці під дією ваги або відцентрових сил. У цих випадках швидкість руху залежить головним чином від розміру часток, але істотний вплив роблять також щільність і форма часток.</w:t>
      </w:r>
    </w:p>
    <w:p w:rsidR="00F705E5" w:rsidRPr="00720B9D"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r w:rsidRPr="00720B9D">
        <w:rPr>
          <w:rFonts w:ascii="Times New Roman" w:hAnsi="Times New Roman"/>
          <w:sz w:val="28"/>
          <w:szCs w:val="28"/>
          <w:lang w:val="uk-UA"/>
        </w:rPr>
        <w:t>Принцип дії пневматичного гвинтового класифікатор</w:t>
      </w:r>
      <w:r>
        <w:rPr>
          <w:rFonts w:ascii="Times New Roman" w:hAnsi="Times New Roman"/>
          <w:sz w:val="28"/>
          <w:szCs w:val="28"/>
          <w:lang w:val="uk-UA"/>
        </w:rPr>
        <w:t>у</w:t>
      </w:r>
      <w:r w:rsidRPr="00720B9D">
        <w:rPr>
          <w:rFonts w:ascii="Times New Roman" w:hAnsi="Times New Roman"/>
          <w:sz w:val="28"/>
          <w:szCs w:val="28"/>
          <w:lang w:val="uk-UA"/>
        </w:rPr>
        <w:t xml:space="preserve"> заснований на одночасному застосуванні  двох повітряних потоків - відцентров</w:t>
      </w:r>
      <w:r>
        <w:rPr>
          <w:rFonts w:ascii="Times New Roman" w:hAnsi="Times New Roman"/>
          <w:sz w:val="28"/>
          <w:szCs w:val="28"/>
          <w:lang w:val="uk-UA"/>
        </w:rPr>
        <w:t>аного</w:t>
      </w:r>
      <w:r w:rsidRPr="00720B9D">
        <w:rPr>
          <w:rFonts w:ascii="Times New Roman" w:hAnsi="Times New Roman"/>
          <w:sz w:val="28"/>
          <w:szCs w:val="28"/>
          <w:lang w:val="uk-UA"/>
        </w:rPr>
        <w:t xml:space="preserve"> і радіального, створюван</w:t>
      </w:r>
      <w:r>
        <w:rPr>
          <w:rFonts w:ascii="Times New Roman" w:hAnsi="Times New Roman"/>
          <w:sz w:val="28"/>
          <w:szCs w:val="28"/>
          <w:lang w:val="uk-UA"/>
        </w:rPr>
        <w:t>ого</w:t>
      </w:r>
      <w:r w:rsidRPr="00720B9D">
        <w:rPr>
          <w:rFonts w:ascii="Times New Roman" w:hAnsi="Times New Roman"/>
          <w:sz w:val="28"/>
          <w:szCs w:val="28"/>
          <w:lang w:val="uk-UA"/>
        </w:rPr>
        <w:t xml:space="preserve"> осьовим  патрубком з вікнами відбору дрібної фракції, при цьому тангенціальне </w:t>
      </w:r>
      <w:r>
        <w:rPr>
          <w:rFonts w:ascii="Times New Roman" w:hAnsi="Times New Roman"/>
          <w:sz w:val="28"/>
          <w:szCs w:val="28"/>
          <w:lang w:val="uk-UA"/>
        </w:rPr>
        <w:t>в</w:t>
      </w:r>
      <w:r w:rsidRPr="00720B9D">
        <w:rPr>
          <w:rFonts w:ascii="Times New Roman" w:hAnsi="Times New Roman"/>
          <w:sz w:val="28"/>
          <w:szCs w:val="28"/>
          <w:lang w:val="uk-UA"/>
        </w:rPr>
        <w:t>ведення вихідного матеріалу з повітрям і тангенціальн</w:t>
      </w:r>
      <w:r>
        <w:rPr>
          <w:rFonts w:ascii="Times New Roman" w:hAnsi="Times New Roman"/>
          <w:sz w:val="28"/>
          <w:szCs w:val="28"/>
          <w:lang w:val="uk-UA"/>
        </w:rPr>
        <w:t>е</w:t>
      </w:r>
      <w:r w:rsidRPr="00720B9D">
        <w:rPr>
          <w:rFonts w:ascii="Times New Roman" w:hAnsi="Times New Roman"/>
          <w:sz w:val="28"/>
          <w:szCs w:val="28"/>
          <w:lang w:val="uk-UA"/>
        </w:rPr>
        <w:t xml:space="preserve"> вив</w:t>
      </w:r>
      <w:r>
        <w:rPr>
          <w:rFonts w:ascii="Times New Roman" w:hAnsi="Times New Roman"/>
          <w:sz w:val="28"/>
          <w:szCs w:val="28"/>
          <w:lang w:val="uk-UA"/>
        </w:rPr>
        <w:t>едення</w:t>
      </w:r>
      <w:r w:rsidRPr="00720B9D">
        <w:rPr>
          <w:rFonts w:ascii="Times New Roman" w:hAnsi="Times New Roman"/>
          <w:sz w:val="28"/>
          <w:szCs w:val="28"/>
          <w:lang w:val="uk-UA"/>
        </w:rPr>
        <w:t xml:space="preserve"> середньої фракції забезпечують збільшення відцентров</w:t>
      </w:r>
      <w:r>
        <w:rPr>
          <w:rFonts w:ascii="Times New Roman" w:hAnsi="Times New Roman"/>
          <w:sz w:val="28"/>
          <w:szCs w:val="28"/>
          <w:lang w:val="uk-UA"/>
        </w:rPr>
        <w:t>ан</w:t>
      </w:r>
      <w:r w:rsidRPr="00720B9D">
        <w:rPr>
          <w:rFonts w:ascii="Times New Roman" w:hAnsi="Times New Roman"/>
          <w:sz w:val="28"/>
          <w:szCs w:val="28"/>
          <w:lang w:val="uk-UA"/>
        </w:rPr>
        <w:t>ої сили</w:t>
      </w:r>
      <w:r>
        <w:rPr>
          <w:rFonts w:ascii="Times New Roman" w:hAnsi="Times New Roman"/>
          <w:sz w:val="28"/>
          <w:szCs w:val="28"/>
          <w:lang w:val="uk-UA"/>
        </w:rPr>
        <w:t>, яка</w:t>
      </w:r>
      <w:r w:rsidRPr="00720B9D">
        <w:rPr>
          <w:rFonts w:ascii="Times New Roman" w:hAnsi="Times New Roman"/>
          <w:sz w:val="28"/>
          <w:szCs w:val="28"/>
          <w:lang w:val="uk-UA"/>
        </w:rPr>
        <w:t xml:space="preserve"> в</w:t>
      </w:r>
      <w:r>
        <w:rPr>
          <w:rFonts w:ascii="Times New Roman" w:hAnsi="Times New Roman"/>
          <w:sz w:val="28"/>
          <w:szCs w:val="28"/>
          <w:lang w:val="uk-UA"/>
        </w:rPr>
        <w:t>пливає</w:t>
      </w:r>
      <w:r w:rsidRPr="00720B9D">
        <w:rPr>
          <w:rFonts w:ascii="Times New Roman" w:hAnsi="Times New Roman"/>
          <w:sz w:val="28"/>
          <w:szCs w:val="28"/>
          <w:lang w:val="uk-UA"/>
        </w:rPr>
        <w:t xml:space="preserve"> на вихідну суміш.</w:t>
      </w:r>
    </w:p>
    <w:p w:rsidR="00A278B6" w:rsidRDefault="00A278B6" w:rsidP="00A278B6">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Основні елементи пневмотранспорту, що планується встановити замість механічного, такі: приймальне устаткування, горизонтальні і вертикальні, а також під нахилом продуктопроводи, циклон-розвантажувач із шлюзовим затвором, пневмокласифікатор.</w:t>
      </w:r>
    </w:p>
    <w:p w:rsidR="00F705E5"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r w:rsidRPr="00720B9D">
        <w:rPr>
          <w:rFonts w:ascii="Times New Roman" w:hAnsi="Times New Roman"/>
          <w:sz w:val="28"/>
          <w:szCs w:val="28"/>
          <w:lang w:val="uk-UA"/>
        </w:rPr>
        <w:lastRenderedPageBreak/>
        <w:t>Капітальні витрати на модернізацію системи внутрішньо</w:t>
      </w:r>
      <w:r>
        <w:rPr>
          <w:rFonts w:ascii="Times New Roman" w:hAnsi="Times New Roman"/>
          <w:sz w:val="28"/>
          <w:szCs w:val="28"/>
          <w:lang w:val="uk-UA"/>
        </w:rPr>
        <w:t>го</w:t>
      </w:r>
      <w:r w:rsidRPr="00720B9D">
        <w:rPr>
          <w:rFonts w:ascii="Times New Roman" w:hAnsi="Times New Roman"/>
          <w:sz w:val="28"/>
          <w:szCs w:val="28"/>
          <w:lang w:val="uk-UA"/>
        </w:rPr>
        <w:t xml:space="preserve"> </w:t>
      </w:r>
      <w:r w:rsidRPr="00191FA0">
        <w:rPr>
          <w:rFonts w:ascii="Times New Roman" w:hAnsi="Times New Roman"/>
          <w:sz w:val="28"/>
          <w:szCs w:val="28"/>
          <w:lang w:val="uk-UA"/>
        </w:rPr>
        <w:t xml:space="preserve">транспортування проміжних продуктів із включенням у неї пневматичного гвинтового класифікатора складуть </w:t>
      </w:r>
      <w:r w:rsidR="00191FA0" w:rsidRPr="00191FA0">
        <w:rPr>
          <w:rFonts w:ascii="Times New Roman" w:hAnsi="Times New Roman"/>
          <w:sz w:val="28"/>
          <w:szCs w:val="28"/>
          <w:lang w:val="uk-UA"/>
        </w:rPr>
        <w:t>1</w:t>
      </w:r>
      <w:r w:rsidRPr="00191FA0">
        <w:rPr>
          <w:rFonts w:ascii="Times New Roman" w:hAnsi="Times New Roman"/>
          <w:sz w:val="28"/>
          <w:szCs w:val="28"/>
          <w:lang w:val="uk-UA"/>
        </w:rPr>
        <w:t>5</w:t>
      </w:r>
      <w:r w:rsidR="00191FA0" w:rsidRPr="00191FA0">
        <w:rPr>
          <w:rFonts w:ascii="Times New Roman" w:hAnsi="Times New Roman"/>
          <w:sz w:val="28"/>
          <w:szCs w:val="28"/>
          <w:lang w:val="uk-UA"/>
        </w:rPr>
        <w:t>4</w:t>
      </w:r>
      <w:r w:rsidRPr="00191FA0">
        <w:rPr>
          <w:rFonts w:ascii="Times New Roman" w:hAnsi="Times New Roman"/>
          <w:sz w:val="28"/>
          <w:szCs w:val="28"/>
          <w:lang w:val="uk-UA"/>
        </w:rPr>
        <w:t xml:space="preserve"> тис. грн. </w:t>
      </w:r>
    </w:p>
    <w:p w:rsidR="00F705E5" w:rsidRPr="00796B9E" w:rsidRDefault="00F705E5" w:rsidP="00F705E5">
      <w:pPr>
        <w:spacing w:after="0" w:line="360" w:lineRule="auto"/>
        <w:ind w:firstLine="851"/>
        <w:jc w:val="both"/>
        <w:rPr>
          <w:rFonts w:ascii="Times New Roman" w:hAnsi="Times New Roman"/>
          <w:sz w:val="28"/>
          <w:szCs w:val="28"/>
          <w:lang w:val="uk-UA"/>
        </w:rPr>
      </w:pPr>
      <w:r w:rsidRPr="00796B9E">
        <w:rPr>
          <w:rFonts w:ascii="Times New Roman" w:hAnsi="Times New Roman"/>
          <w:sz w:val="28"/>
          <w:szCs w:val="28"/>
          <w:lang w:val="uk-UA"/>
        </w:rPr>
        <w:t xml:space="preserve">Фінансування капітальних витрат планується здійснити за рахунок </w:t>
      </w:r>
      <w:r>
        <w:rPr>
          <w:rFonts w:ascii="Times New Roman" w:hAnsi="Times New Roman"/>
          <w:sz w:val="28"/>
          <w:szCs w:val="28"/>
          <w:lang w:val="uk-UA"/>
        </w:rPr>
        <w:t xml:space="preserve">чистого прибутку і </w:t>
      </w:r>
      <w:r w:rsidRPr="00796B9E">
        <w:rPr>
          <w:rFonts w:ascii="Times New Roman" w:hAnsi="Times New Roman"/>
          <w:sz w:val="28"/>
          <w:szCs w:val="28"/>
          <w:lang w:val="uk-UA"/>
        </w:rPr>
        <w:t>коштів, які надійдуть від продажу за ринковою вартістю аспіраційного устаткування та механічного транспорту внутрішньої комунікації міні-млину, яке в нормальному стані.</w:t>
      </w:r>
    </w:p>
    <w:p w:rsidR="00F705E5" w:rsidRDefault="00F705E5" w:rsidP="00F705E5">
      <w:pPr>
        <w:autoSpaceDE w:val="0"/>
        <w:autoSpaceDN w:val="0"/>
        <w:adjustRightInd w:val="0"/>
        <w:spacing w:after="0" w:line="360" w:lineRule="auto"/>
        <w:ind w:firstLine="851"/>
        <w:jc w:val="both"/>
        <w:rPr>
          <w:rFonts w:ascii="Times New Roman" w:hAnsi="Times New Roman"/>
          <w:sz w:val="28"/>
          <w:szCs w:val="28"/>
          <w:lang w:val="uk-UA"/>
        </w:rPr>
      </w:pPr>
      <w:r w:rsidRPr="00796B9E">
        <w:rPr>
          <w:rFonts w:ascii="Times New Roman" w:hAnsi="Times New Roman"/>
          <w:sz w:val="28"/>
          <w:szCs w:val="28"/>
          <w:lang w:val="uk-UA"/>
        </w:rPr>
        <w:t>Ефективність модернізації внутрішніх транспортних</w:t>
      </w:r>
      <w:r>
        <w:rPr>
          <w:rFonts w:ascii="Times New Roman" w:hAnsi="Times New Roman"/>
          <w:sz w:val="28"/>
          <w:szCs w:val="28"/>
          <w:lang w:val="uk-UA"/>
        </w:rPr>
        <w:t xml:space="preserve"> комунікацій для транспортування проміжної продукції оцінюється за змінами основних техніко-економічних показників виробництва.</w:t>
      </w:r>
    </w:p>
    <w:p w:rsidR="00F705E5" w:rsidRDefault="00F705E5" w:rsidP="00F705E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Вихід сортового борошна на міні-млині ТОВ «Сільськогосподарське підприємство «Донбас Агро» складає 65-68%, тоді як згідно ГОСТУ вихід повинен складати не менше 80%. Це пов’язане з тим комплектом обладнання, яке встановлене на міні-млині, на якому фактично відбувається скорочена схема розмелу зерна, спостерігається збільшений вихід недосівів, які направляються у відходи виробництва.</w:t>
      </w:r>
    </w:p>
    <w:p w:rsidR="00F705E5" w:rsidRDefault="00F705E5" w:rsidP="00F705E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Недосівом називають відносну кількість прохідних часток, які залишаються у сходах сита (тобто які не просіялися). Продуктивність сита характеризується кількістю переміщуваного продукту в кілограмах від площі сита і виходу проходових часток в процентах від змісту вхідного продукту.</w:t>
      </w:r>
    </w:p>
    <w:p w:rsidR="00F705E5" w:rsidRDefault="00F705E5" w:rsidP="00F705E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Встановлення пневмокласифікаторів між вальцовим станком і розсівом центробіжним дасть можливість отримувати три фракції, які будуть направлятися на окремі секції розсіву, тим самим збільшиться ефективність розсіювачів через зменшення недосівів. За цим технічним заходом очікується збільшення продуктивності млину до 15% через зменшення недосівів, що буде відбуватися на етапі розсівання. </w:t>
      </w:r>
    </w:p>
    <w:p w:rsidR="00F705E5" w:rsidRDefault="00F705E5" w:rsidP="00F705E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 1 тонни зерна на підприємстві вихід борошна складає 65%, тобто 0,65 тонни. В результаті запровадження вищенаведених технічних заходів очікується зростання виходу борошна до 80%, тобто з 1 тонни зерна – 0,8 тонн борошна. </w:t>
      </w:r>
    </w:p>
    <w:p w:rsidR="00191FA0" w:rsidRDefault="00191FA0" w:rsidP="00191FA0">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Вихід сортового борошна на міні-млині ТОВ «Сільськогосподарське підприємство «Донбас Агро» складає 65-68%, тоді як згідно ГОСТУ вихід повинен складати не менше 80%. Це пов’язане з тим комплектом обладнання, яке встановлене на міні-млині, на якому фактично відбувається скорочена схема розмелу зерна, спостерігається збільшений вихід недосівів, які направляються у відходи виробництва.</w:t>
      </w:r>
    </w:p>
    <w:p w:rsidR="00191FA0" w:rsidRDefault="00191FA0" w:rsidP="00191FA0">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Недосівом називають відносну кількість прохідних часток, які залишаються у сходах сита (тобто які не просіялися). Продуктивність сита характеризується кількістю переміщуваного продукту в кілограмах від площі сита і виходу проходових часток в процентах від змісту вхідного продукту.</w:t>
      </w:r>
    </w:p>
    <w:p w:rsidR="00191FA0" w:rsidRDefault="00191FA0" w:rsidP="00191FA0">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Встановлення пневмокласифікаторів між вальцовим станком і розсівом центробіжним дасть можливість отримувати три фракції, які будуть направлятися на окремі секції розсіву, тим самим збільшиться ефективність розсіювачів через зменшення недосівів. За цим технічним заходом очікується збільшення продуктивності млину до 15% через зменшення недосівів, що буде відбуватися на етапі розсівання. </w:t>
      </w:r>
    </w:p>
    <w:p w:rsidR="00191FA0" w:rsidRDefault="00191FA0" w:rsidP="00191FA0">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 1 тонни зерна на підприємстві вихід борошна складає 65%, тобто 0,65 тонни. В результаті запровадження вищенаведених технічних заходів очікується зростання виходу борошна до 80%, тобто з 1 тонни зерна – 0,8 тонн борошна. </w:t>
      </w:r>
    </w:p>
    <w:p w:rsidR="00191FA0" w:rsidRPr="00B6131D" w:rsidRDefault="00191FA0" w:rsidP="00191FA0">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За фактом витрати </w:t>
      </w:r>
      <w:r w:rsidRPr="00B6131D">
        <w:rPr>
          <w:rFonts w:ascii="Times New Roman" w:hAnsi="Times New Roman"/>
          <w:sz w:val="28"/>
          <w:szCs w:val="28"/>
          <w:lang w:val="uk-UA"/>
        </w:rPr>
        <w:t>зерна на виробництво 1 тонни борошна складають 3500 грн./тонну. Вартість 1 тонни борошна – 6400 грн.</w:t>
      </w:r>
    </w:p>
    <w:p w:rsidR="00191FA0" w:rsidRPr="00B6131D" w:rsidRDefault="00191FA0" w:rsidP="00191FA0">
      <w:pPr>
        <w:spacing w:after="12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t>Розрахуємо зміни матеріаломісткості за проектом:</w:t>
      </w:r>
    </w:p>
    <w:p w:rsidR="00191FA0" w:rsidRDefault="00191FA0" w:rsidP="00191FA0">
      <w:pPr>
        <w:tabs>
          <w:tab w:val="center" w:pos="5103"/>
          <w:tab w:val="right" w:pos="9355"/>
        </w:tabs>
        <w:spacing w:after="120" w:line="360" w:lineRule="auto"/>
        <w:ind w:firstLine="851"/>
        <w:rPr>
          <w:rFonts w:ascii="Times New Roman" w:hAnsi="Times New Roman"/>
          <w:sz w:val="28"/>
          <w:szCs w:val="28"/>
          <w:lang w:val="uk-UA"/>
        </w:rPr>
      </w:pPr>
      <w:r w:rsidRPr="00B6131D">
        <w:rPr>
          <w:rFonts w:ascii="Times New Roman" w:hAnsi="Times New Roman"/>
          <w:sz w:val="28"/>
          <w:szCs w:val="28"/>
          <w:lang w:val="uk-UA"/>
        </w:rPr>
        <w:tab/>
        <w:t>ММ = МВ/</w:t>
      </w:r>
      <w:r w:rsidRPr="00B6131D">
        <w:rPr>
          <w:rFonts w:ascii="Times New Roman" w:hAnsi="Times New Roman"/>
          <w:sz w:val="28"/>
          <w:szCs w:val="28"/>
          <w:lang w:val="en-US"/>
        </w:rPr>
        <w:t>Q</w:t>
      </w:r>
      <w:r w:rsidRPr="00B6131D">
        <w:rPr>
          <w:rFonts w:ascii="Times New Roman" w:hAnsi="Times New Roman"/>
          <w:sz w:val="28"/>
          <w:szCs w:val="28"/>
        </w:rPr>
        <w:tab/>
      </w:r>
      <w:r w:rsidRPr="00B6131D">
        <w:rPr>
          <w:rFonts w:ascii="Times New Roman" w:hAnsi="Times New Roman"/>
          <w:sz w:val="28"/>
          <w:szCs w:val="28"/>
          <w:lang w:val="uk-UA"/>
        </w:rPr>
        <w:t>(3.13)</w:t>
      </w:r>
    </w:p>
    <w:p w:rsidR="00191FA0" w:rsidRDefault="00191FA0" w:rsidP="00191FA0">
      <w:pPr>
        <w:tabs>
          <w:tab w:val="center" w:pos="5103"/>
          <w:tab w:val="right" w:pos="9355"/>
        </w:tabs>
        <w:spacing w:after="0" w:line="360" w:lineRule="auto"/>
        <w:ind w:firstLine="851"/>
        <w:rPr>
          <w:rFonts w:ascii="Times New Roman" w:hAnsi="Times New Roman"/>
          <w:sz w:val="28"/>
          <w:szCs w:val="28"/>
          <w:lang w:val="uk-UA"/>
        </w:rPr>
      </w:pPr>
      <w:r>
        <w:rPr>
          <w:rFonts w:ascii="Times New Roman" w:hAnsi="Times New Roman"/>
          <w:sz w:val="28"/>
          <w:szCs w:val="28"/>
          <w:lang w:val="uk-UA"/>
        </w:rPr>
        <w:t>де МВ – матеріальні витрати, грн.</w:t>
      </w:r>
    </w:p>
    <w:p w:rsidR="00191FA0" w:rsidRPr="00B6131D" w:rsidRDefault="00191FA0" w:rsidP="00191FA0">
      <w:pPr>
        <w:tabs>
          <w:tab w:val="center" w:pos="5103"/>
          <w:tab w:val="right" w:pos="9355"/>
        </w:tabs>
        <w:spacing w:after="120" w:line="360" w:lineRule="auto"/>
        <w:ind w:firstLine="851"/>
        <w:rPr>
          <w:rFonts w:ascii="Times New Roman" w:hAnsi="Times New Roman"/>
          <w:sz w:val="28"/>
          <w:szCs w:val="28"/>
          <w:lang w:val="uk-UA"/>
        </w:rPr>
      </w:pPr>
      <w:r>
        <w:rPr>
          <w:rFonts w:ascii="Times New Roman" w:hAnsi="Times New Roman"/>
          <w:sz w:val="28"/>
          <w:szCs w:val="28"/>
          <w:lang w:val="uk-UA"/>
        </w:rPr>
        <w:t xml:space="preserve">     </w:t>
      </w:r>
      <w:r w:rsidRPr="00B6131D">
        <w:rPr>
          <w:rFonts w:ascii="Times New Roman" w:hAnsi="Times New Roman"/>
          <w:sz w:val="28"/>
          <w:szCs w:val="28"/>
          <w:lang w:val="en-US"/>
        </w:rPr>
        <w:t>Q</w:t>
      </w:r>
      <w:r>
        <w:rPr>
          <w:rFonts w:ascii="Times New Roman" w:hAnsi="Times New Roman"/>
          <w:sz w:val="28"/>
          <w:szCs w:val="28"/>
          <w:lang w:val="uk-UA"/>
        </w:rPr>
        <w:t xml:space="preserve">   - обсяг виробництва продукції, грн.</w:t>
      </w:r>
    </w:p>
    <w:p w:rsidR="00191FA0" w:rsidRPr="00B6131D" w:rsidRDefault="00191FA0" w:rsidP="00191FA0">
      <w:pPr>
        <w:spacing w:after="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t>ММ</w:t>
      </w:r>
      <w:r w:rsidRPr="00B6131D">
        <w:rPr>
          <w:rFonts w:ascii="Times New Roman" w:hAnsi="Times New Roman"/>
          <w:sz w:val="28"/>
          <w:szCs w:val="28"/>
          <w:vertAlign w:val="subscript"/>
          <w:lang w:val="uk-UA"/>
        </w:rPr>
        <w:t>0</w:t>
      </w:r>
      <w:r w:rsidRPr="00B6131D">
        <w:rPr>
          <w:rFonts w:ascii="Times New Roman" w:hAnsi="Times New Roman"/>
          <w:sz w:val="28"/>
          <w:szCs w:val="28"/>
          <w:lang w:val="uk-UA"/>
        </w:rPr>
        <w:t xml:space="preserve"> = 3500 грн./(0,65тн*6400 грн.) = 0,84 грн./грн.</w:t>
      </w:r>
    </w:p>
    <w:p w:rsidR="00191FA0" w:rsidRPr="00B6131D" w:rsidRDefault="00191FA0" w:rsidP="00191FA0">
      <w:pPr>
        <w:spacing w:after="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t>ММ</w:t>
      </w:r>
      <w:r w:rsidRPr="00B6131D">
        <w:rPr>
          <w:rFonts w:ascii="Times New Roman" w:hAnsi="Times New Roman"/>
          <w:sz w:val="28"/>
          <w:szCs w:val="28"/>
          <w:vertAlign w:val="subscript"/>
          <w:lang w:val="uk-UA"/>
        </w:rPr>
        <w:t>1</w:t>
      </w:r>
      <w:r w:rsidRPr="00B6131D">
        <w:rPr>
          <w:rFonts w:ascii="Times New Roman" w:hAnsi="Times New Roman"/>
          <w:sz w:val="28"/>
          <w:szCs w:val="28"/>
          <w:lang w:val="uk-UA"/>
        </w:rPr>
        <w:t xml:space="preserve"> = 3500 грн./(0,8 тн*6400 грн.) = 0,68 грн./грн.</w:t>
      </w:r>
    </w:p>
    <w:p w:rsidR="00191FA0" w:rsidRPr="00B6131D" w:rsidRDefault="00191FA0" w:rsidP="00191FA0">
      <w:pPr>
        <w:spacing w:after="24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t>∆ММ = 0,84 - 0,68 = 0,16 грн./грн.</w:t>
      </w:r>
    </w:p>
    <w:p w:rsidR="00191FA0" w:rsidRPr="00B6131D" w:rsidRDefault="00191FA0" w:rsidP="00191FA0">
      <w:pPr>
        <w:spacing w:after="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lastRenderedPageBreak/>
        <w:t>Таким чином, матеріаломісткість скорочується на 0,16 грн./грн.</w:t>
      </w:r>
    </w:p>
    <w:p w:rsidR="00191FA0" w:rsidRPr="00B6131D" w:rsidRDefault="00191FA0" w:rsidP="00191FA0">
      <w:pPr>
        <w:spacing w:after="24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t>В свою чергу, зниження матеріаломісткості впливає на збільшення маржинального прибутку на 1 тонну готового продукту:</w:t>
      </w:r>
    </w:p>
    <w:p w:rsidR="00191FA0" w:rsidRPr="00B6131D" w:rsidRDefault="00191FA0" w:rsidP="00191FA0">
      <w:pPr>
        <w:spacing w:after="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t>∆МП = (0,8тн*6400 грн. - 3500) – (0,65 тн*6400 грн. - 3500) = 960 грн./тн.</w:t>
      </w:r>
    </w:p>
    <w:p w:rsidR="00191FA0" w:rsidRDefault="00191FA0" w:rsidP="00191FA0">
      <w:pPr>
        <w:spacing w:after="120" w:line="360" w:lineRule="auto"/>
        <w:ind w:firstLine="851"/>
        <w:jc w:val="both"/>
        <w:rPr>
          <w:rFonts w:ascii="Times New Roman" w:hAnsi="Times New Roman"/>
          <w:sz w:val="28"/>
          <w:szCs w:val="28"/>
          <w:lang w:val="uk-UA"/>
        </w:rPr>
      </w:pPr>
      <w:r w:rsidRPr="00B6131D">
        <w:rPr>
          <w:rFonts w:ascii="Times New Roman" w:hAnsi="Times New Roman"/>
          <w:sz w:val="28"/>
          <w:szCs w:val="28"/>
          <w:lang w:val="uk-UA"/>
        </w:rPr>
        <w:t>Отже, за результатами запровадження  технічних заходів, підприємство отримує</w:t>
      </w:r>
      <w:r>
        <w:rPr>
          <w:rFonts w:ascii="Times New Roman" w:hAnsi="Times New Roman"/>
          <w:sz w:val="28"/>
          <w:szCs w:val="28"/>
          <w:lang w:val="uk-UA"/>
        </w:rPr>
        <w:t xml:space="preserve"> декілька ефектів, в тому числі: зменшення матеріаломісткості виробництва за рахунок зменшення недосівів на етапі розсіву, а також збільшення вкладу в покриття витрат.</w:t>
      </w:r>
    </w:p>
    <w:p w:rsidR="00191FA0" w:rsidRDefault="00191FA0" w:rsidP="00191FA0">
      <w:pPr>
        <w:spacing w:after="0" w:line="360" w:lineRule="auto"/>
        <w:ind w:firstLine="900"/>
        <w:jc w:val="both"/>
        <w:rPr>
          <w:rFonts w:ascii="Times New Roman" w:hAnsi="Times New Roman"/>
          <w:bCs/>
          <w:sz w:val="28"/>
          <w:szCs w:val="28"/>
          <w:lang w:val="uk-UA"/>
        </w:rPr>
      </w:pPr>
    </w:p>
    <w:p w:rsidR="00191FA0" w:rsidRPr="001D54C3" w:rsidRDefault="00191FA0" w:rsidP="00191FA0">
      <w:pPr>
        <w:spacing w:after="240" w:line="360" w:lineRule="auto"/>
        <w:ind w:firstLine="851"/>
        <w:rPr>
          <w:rFonts w:ascii="Times New Roman" w:hAnsi="Times New Roman"/>
          <w:sz w:val="28"/>
          <w:szCs w:val="28"/>
          <w:lang w:val="uk-UA"/>
        </w:rPr>
      </w:pPr>
      <w:r w:rsidRPr="00D77D2D">
        <w:rPr>
          <w:rFonts w:ascii="Times New Roman" w:hAnsi="Times New Roman"/>
          <w:bCs/>
          <w:sz w:val="28"/>
          <w:szCs w:val="28"/>
          <w:lang w:val="uk-UA"/>
        </w:rPr>
        <w:t>3.</w:t>
      </w:r>
      <w:r>
        <w:rPr>
          <w:rFonts w:ascii="Times New Roman" w:hAnsi="Times New Roman"/>
          <w:bCs/>
          <w:sz w:val="28"/>
          <w:szCs w:val="28"/>
          <w:lang w:val="uk-UA"/>
        </w:rPr>
        <w:t>4</w:t>
      </w:r>
      <w:r>
        <w:rPr>
          <w:rFonts w:ascii="Times New Roman" w:hAnsi="Times New Roman"/>
          <w:sz w:val="28"/>
          <w:szCs w:val="28"/>
          <w:lang w:val="uk-UA"/>
        </w:rPr>
        <w:t xml:space="preserve">. </w:t>
      </w:r>
      <w:r w:rsidRPr="00DF6EDD">
        <w:rPr>
          <w:rFonts w:ascii="Times New Roman" w:eastAsia="Calibri" w:hAnsi="Times New Roman" w:cs="Times New Roman"/>
          <w:color w:val="000000"/>
          <w:sz w:val="28"/>
          <w:szCs w:val="28"/>
          <w:lang w:val="uk-UA"/>
        </w:rPr>
        <w:t xml:space="preserve">Розрахунок економічної ефективності від запропонованих </w:t>
      </w:r>
      <w:r w:rsidRPr="001D54C3">
        <w:rPr>
          <w:rFonts w:ascii="Times New Roman" w:hAnsi="Times New Roman" w:cs="Times New Roman"/>
          <w:color w:val="000000"/>
          <w:sz w:val="28"/>
          <w:szCs w:val="28"/>
          <w:lang w:val="uk-UA"/>
        </w:rPr>
        <w:t>заходів</w:t>
      </w:r>
    </w:p>
    <w:p w:rsidR="00191FA0" w:rsidRDefault="00191FA0" w:rsidP="00191FA0">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Ефективність модернізації внутрішніх транспортних комунікацій для транспортування проміжної продукції оцінюється за змінами основних техніко-економічних показників виробництва.</w:t>
      </w:r>
    </w:p>
    <w:p w:rsidR="00191FA0" w:rsidRPr="002C5A6A" w:rsidRDefault="00191FA0" w:rsidP="00191FA0">
      <w:pPr>
        <w:spacing w:after="0" w:line="360" w:lineRule="auto"/>
        <w:ind w:firstLine="851"/>
        <w:jc w:val="both"/>
        <w:outlineLvl w:val="0"/>
        <w:rPr>
          <w:rFonts w:ascii="Times New Roman" w:hAnsi="Times New Roman"/>
          <w:sz w:val="28"/>
          <w:szCs w:val="28"/>
          <w:lang w:val="uk-UA"/>
        </w:rPr>
      </w:pPr>
      <w:r w:rsidRPr="002C5A6A">
        <w:rPr>
          <w:rFonts w:ascii="Times New Roman" w:hAnsi="Times New Roman"/>
          <w:sz w:val="28"/>
          <w:szCs w:val="28"/>
          <w:lang w:val="uk-UA"/>
        </w:rPr>
        <w:t>Зробимо розрахунок робочого періоду</w:t>
      </w:r>
      <w:r>
        <w:rPr>
          <w:rFonts w:ascii="Times New Roman" w:hAnsi="Times New Roman"/>
          <w:sz w:val="28"/>
          <w:szCs w:val="28"/>
          <w:lang w:val="uk-UA"/>
        </w:rPr>
        <w:t xml:space="preserve"> використання модернізованого технологічного обладнання у виробничому процесі </w:t>
      </w:r>
      <w:r w:rsidRPr="002C5A6A">
        <w:rPr>
          <w:rFonts w:ascii="Times New Roman" w:hAnsi="Times New Roman"/>
          <w:sz w:val="28"/>
          <w:szCs w:val="28"/>
          <w:lang w:val="uk-UA"/>
        </w:rPr>
        <w:t xml:space="preserve">в </w:t>
      </w:r>
      <w:r>
        <w:rPr>
          <w:rFonts w:ascii="Times New Roman" w:hAnsi="Times New Roman"/>
          <w:sz w:val="28"/>
          <w:szCs w:val="28"/>
          <w:lang w:val="uk-UA"/>
        </w:rPr>
        <w:t>табл.</w:t>
      </w:r>
      <w:r w:rsidRPr="002C5A6A">
        <w:rPr>
          <w:rFonts w:ascii="Times New Roman" w:hAnsi="Times New Roman"/>
          <w:sz w:val="28"/>
          <w:szCs w:val="28"/>
          <w:lang w:val="uk-UA"/>
        </w:rPr>
        <w:t xml:space="preserve"> </w:t>
      </w:r>
      <w:r>
        <w:rPr>
          <w:rFonts w:ascii="Times New Roman" w:hAnsi="Times New Roman"/>
          <w:sz w:val="28"/>
          <w:szCs w:val="28"/>
          <w:lang w:val="uk-UA"/>
        </w:rPr>
        <w:t>3.6.</w:t>
      </w:r>
    </w:p>
    <w:p w:rsidR="00191FA0" w:rsidRPr="002C5A6A" w:rsidRDefault="00191FA0" w:rsidP="00191FA0">
      <w:pPr>
        <w:spacing w:after="0" w:line="360" w:lineRule="auto"/>
        <w:jc w:val="right"/>
        <w:outlineLvl w:val="0"/>
        <w:rPr>
          <w:rFonts w:ascii="Times New Roman" w:eastAsia="Times New Roman" w:hAnsi="Times New Roman"/>
          <w:sz w:val="28"/>
          <w:szCs w:val="28"/>
          <w:lang w:val="uk-UA" w:eastAsia="ru-RU"/>
        </w:rPr>
      </w:pPr>
      <w:r w:rsidRPr="002C5A6A">
        <w:rPr>
          <w:rFonts w:ascii="Times New Roman" w:eastAsia="Times New Roman" w:hAnsi="Times New Roman"/>
          <w:sz w:val="28"/>
          <w:szCs w:val="28"/>
          <w:lang w:val="uk-UA" w:eastAsia="ru-RU"/>
        </w:rPr>
        <w:t xml:space="preserve">Таблиця </w:t>
      </w:r>
      <w:r>
        <w:rPr>
          <w:rFonts w:ascii="Times New Roman" w:eastAsia="Times New Roman" w:hAnsi="Times New Roman"/>
          <w:sz w:val="28"/>
          <w:szCs w:val="28"/>
          <w:lang w:val="uk-UA" w:eastAsia="ru-RU"/>
        </w:rPr>
        <w:t>3.6</w:t>
      </w:r>
      <w:r w:rsidRPr="002C5A6A">
        <w:rPr>
          <w:rFonts w:ascii="Times New Roman" w:eastAsia="Times New Roman" w:hAnsi="Times New Roman"/>
          <w:sz w:val="28"/>
          <w:szCs w:val="28"/>
          <w:lang w:val="uk-UA" w:eastAsia="ru-RU"/>
        </w:rPr>
        <w:t xml:space="preserve"> </w:t>
      </w:r>
    </w:p>
    <w:p w:rsidR="00191FA0" w:rsidRPr="002C5A6A" w:rsidRDefault="00191FA0" w:rsidP="00191FA0">
      <w:pPr>
        <w:spacing w:after="0" w:line="360" w:lineRule="auto"/>
        <w:ind w:firstLine="851"/>
        <w:jc w:val="center"/>
        <w:outlineLvl w:val="0"/>
        <w:rPr>
          <w:rFonts w:ascii="Times New Roman" w:eastAsia="Times New Roman" w:hAnsi="Times New Roman"/>
          <w:sz w:val="28"/>
          <w:szCs w:val="28"/>
          <w:lang w:val="uk-UA" w:eastAsia="ru-RU"/>
        </w:rPr>
      </w:pPr>
      <w:r w:rsidRPr="002C5A6A">
        <w:rPr>
          <w:rFonts w:ascii="Times New Roman" w:eastAsia="Times New Roman" w:hAnsi="Times New Roman"/>
          <w:sz w:val="28"/>
          <w:szCs w:val="28"/>
          <w:lang w:val="uk-UA" w:eastAsia="ru-RU"/>
        </w:rPr>
        <w:t>Розрахунок робочого періоду</w:t>
      </w:r>
      <w:r w:rsidRPr="00F620EC">
        <w:rPr>
          <w:rFonts w:ascii="Times New Roman" w:hAnsi="Times New Roman"/>
          <w:sz w:val="28"/>
          <w:szCs w:val="28"/>
          <w:lang w:val="uk-UA"/>
        </w:rPr>
        <w:t xml:space="preserve"> </w:t>
      </w:r>
      <w:r>
        <w:rPr>
          <w:rFonts w:ascii="Times New Roman" w:hAnsi="Times New Roman"/>
          <w:sz w:val="28"/>
          <w:szCs w:val="28"/>
          <w:lang w:val="uk-UA"/>
        </w:rPr>
        <w:t xml:space="preserve">використання модернізованого технологічного обладнання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25"/>
        <w:gridCol w:w="6379"/>
        <w:gridCol w:w="1701"/>
      </w:tblGrid>
      <w:tr w:rsidR="00191FA0" w:rsidRPr="00191FA0" w:rsidTr="00191FA0">
        <w:trPr>
          <w:trHeight w:val="217"/>
        </w:trPr>
        <w:tc>
          <w:tcPr>
            <w:tcW w:w="7655" w:type="dxa"/>
            <w:gridSpan w:val="3"/>
          </w:tcPr>
          <w:p w:rsidR="00191FA0" w:rsidRPr="00191FA0" w:rsidRDefault="00191FA0" w:rsidP="00191FA0">
            <w:pPr>
              <w:shd w:val="clear" w:color="auto" w:fill="FFFFFF"/>
              <w:spacing w:after="0" w:line="240" w:lineRule="auto"/>
              <w:ind w:right="-108" w:firstLine="720"/>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Показники</w:t>
            </w:r>
          </w:p>
        </w:tc>
        <w:tc>
          <w:tcPr>
            <w:tcW w:w="1701" w:type="dxa"/>
            <w:vAlign w:val="center"/>
          </w:tcPr>
          <w:p w:rsidR="00191FA0" w:rsidRPr="00191FA0" w:rsidRDefault="00191FA0" w:rsidP="00191FA0">
            <w:pPr>
              <w:shd w:val="clear" w:color="auto" w:fill="FFFFFF"/>
              <w:spacing w:after="0" w:line="240" w:lineRule="auto"/>
              <w:ind w:right="-108" w:firstLine="12"/>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Кількість</w:t>
            </w:r>
            <w:r>
              <w:rPr>
                <w:rFonts w:ascii="Times New Roman" w:eastAsia="Times New Roman" w:hAnsi="Times New Roman"/>
                <w:sz w:val="24"/>
                <w:szCs w:val="24"/>
                <w:lang w:val="uk-UA"/>
              </w:rPr>
              <w:t xml:space="preserve">, </w:t>
            </w:r>
            <w:r w:rsidRPr="00191FA0">
              <w:rPr>
                <w:rFonts w:ascii="Times New Roman" w:eastAsia="Times New Roman" w:hAnsi="Times New Roman"/>
                <w:sz w:val="24"/>
                <w:szCs w:val="24"/>
                <w:lang w:val="uk-UA"/>
              </w:rPr>
              <w:t>днів</w:t>
            </w:r>
          </w:p>
        </w:tc>
      </w:tr>
      <w:tr w:rsidR="00191FA0" w:rsidRPr="00191FA0" w:rsidTr="00191FA0">
        <w:trPr>
          <w:trHeight w:val="222"/>
        </w:trPr>
        <w:tc>
          <w:tcPr>
            <w:tcW w:w="851" w:type="dxa"/>
            <w:vMerge w:val="restart"/>
            <w:textDirection w:val="btLr"/>
            <w:vAlign w:val="center"/>
          </w:tcPr>
          <w:p w:rsidR="00191FA0" w:rsidRPr="00191FA0" w:rsidRDefault="00191FA0" w:rsidP="00191FA0">
            <w:pPr>
              <w:shd w:val="clear" w:color="auto" w:fill="FFFFFF"/>
              <w:tabs>
                <w:tab w:val="left" w:pos="732"/>
              </w:tabs>
              <w:spacing w:after="0" w:line="240" w:lineRule="auto"/>
              <w:ind w:right="113" w:hanging="108"/>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Календарний фонд  часу, днів</w:t>
            </w:r>
          </w:p>
        </w:tc>
        <w:tc>
          <w:tcPr>
            <w:tcW w:w="6804" w:type="dxa"/>
            <w:gridSpan w:val="2"/>
          </w:tcPr>
          <w:p w:rsidR="00191FA0" w:rsidRPr="00191FA0" w:rsidRDefault="00191FA0" w:rsidP="00191FA0">
            <w:pPr>
              <w:shd w:val="clear" w:color="auto" w:fill="FFFFFF"/>
              <w:spacing w:after="0" w:line="240" w:lineRule="auto"/>
              <w:ind w:left="111"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 xml:space="preserve">              Усього</w:t>
            </w:r>
          </w:p>
        </w:tc>
        <w:tc>
          <w:tcPr>
            <w:tcW w:w="1701" w:type="dxa"/>
            <w:vAlign w:val="center"/>
          </w:tcPr>
          <w:p w:rsidR="00191FA0" w:rsidRPr="00191FA0" w:rsidRDefault="00191FA0" w:rsidP="00191FA0">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365</w:t>
            </w:r>
          </w:p>
        </w:tc>
      </w:tr>
      <w:tr w:rsidR="00191FA0" w:rsidRPr="00191FA0" w:rsidTr="00191FA0">
        <w:trPr>
          <w:trHeight w:val="325"/>
        </w:trPr>
        <w:tc>
          <w:tcPr>
            <w:tcW w:w="851"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425" w:type="dxa"/>
            <w:vMerge w:val="restart"/>
            <w:textDirection w:val="btLr"/>
            <w:vAlign w:val="center"/>
          </w:tcPr>
          <w:p w:rsidR="00191FA0" w:rsidRPr="00191FA0" w:rsidRDefault="00191FA0" w:rsidP="00191FA0">
            <w:pPr>
              <w:shd w:val="clear" w:color="auto" w:fill="FFFFFF"/>
              <w:spacing w:after="0" w:line="240" w:lineRule="auto"/>
              <w:ind w:left="-108" w:right="-108"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Планові зупинки</w:t>
            </w:r>
          </w:p>
        </w:tc>
        <w:tc>
          <w:tcPr>
            <w:tcW w:w="6379" w:type="dxa"/>
          </w:tcPr>
          <w:p w:rsidR="00191FA0" w:rsidRPr="00191FA0" w:rsidRDefault="00191FA0" w:rsidP="00191FA0">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Усього</w:t>
            </w:r>
          </w:p>
        </w:tc>
        <w:tc>
          <w:tcPr>
            <w:tcW w:w="1701" w:type="dxa"/>
            <w:vAlign w:val="center"/>
          </w:tcPr>
          <w:p w:rsidR="00191FA0" w:rsidRPr="00191FA0" w:rsidRDefault="00191FA0" w:rsidP="00191FA0">
            <w:pPr>
              <w:shd w:val="clear" w:color="auto" w:fill="FFFFFF"/>
              <w:spacing w:after="0" w:line="240" w:lineRule="auto"/>
              <w:ind w:firstLine="12"/>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60</w:t>
            </w:r>
          </w:p>
        </w:tc>
      </w:tr>
      <w:tr w:rsidR="00191FA0" w:rsidRPr="00191FA0" w:rsidTr="00191FA0">
        <w:trPr>
          <w:trHeight w:val="144"/>
        </w:trPr>
        <w:tc>
          <w:tcPr>
            <w:tcW w:w="851"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425"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6379" w:type="dxa"/>
          </w:tcPr>
          <w:p w:rsidR="00191FA0" w:rsidRPr="00191FA0" w:rsidRDefault="00191FA0" w:rsidP="00191FA0">
            <w:pPr>
              <w:shd w:val="clear" w:color="auto" w:fill="FFFFFF"/>
              <w:spacing w:after="0" w:line="240" w:lineRule="auto"/>
              <w:ind w:firstLine="96"/>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а) Загальнодержавні свята, неробочі дні при роботі на перериваному тижні</w:t>
            </w:r>
          </w:p>
        </w:tc>
        <w:tc>
          <w:tcPr>
            <w:tcW w:w="1701" w:type="dxa"/>
            <w:vAlign w:val="center"/>
          </w:tcPr>
          <w:p w:rsidR="00191FA0" w:rsidRPr="00191FA0" w:rsidRDefault="00191FA0" w:rsidP="00191FA0">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9</w:t>
            </w:r>
          </w:p>
        </w:tc>
      </w:tr>
      <w:tr w:rsidR="00191FA0" w:rsidRPr="00191FA0" w:rsidTr="00191FA0">
        <w:trPr>
          <w:trHeight w:val="241"/>
        </w:trPr>
        <w:tc>
          <w:tcPr>
            <w:tcW w:w="851"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425"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6379" w:type="dxa"/>
          </w:tcPr>
          <w:p w:rsidR="00191FA0" w:rsidRPr="00191FA0" w:rsidRDefault="00191FA0" w:rsidP="00191FA0">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б) Зупинки на поточний ремонт (декадні)</w:t>
            </w:r>
          </w:p>
        </w:tc>
        <w:tc>
          <w:tcPr>
            <w:tcW w:w="1701" w:type="dxa"/>
            <w:vAlign w:val="center"/>
          </w:tcPr>
          <w:p w:rsidR="00191FA0" w:rsidRPr="00191FA0" w:rsidRDefault="00191FA0" w:rsidP="00191FA0">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20</w:t>
            </w:r>
          </w:p>
        </w:tc>
      </w:tr>
      <w:tr w:rsidR="00191FA0" w:rsidRPr="00191FA0" w:rsidTr="00191FA0">
        <w:trPr>
          <w:trHeight w:val="313"/>
        </w:trPr>
        <w:tc>
          <w:tcPr>
            <w:tcW w:w="851"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425"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6379" w:type="dxa"/>
          </w:tcPr>
          <w:p w:rsidR="00191FA0" w:rsidRPr="00191FA0" w:rsidRDefault="00191FA0" w:rsidP="00191FA0">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в) Зупинки на капітальний ремонт</w:t>
            </w:r>
          </w:p>
        </w:tc>
        <w:tc>
          <w:tcPr>
            <w:tcW w:w="1701" w:type="dxa"/>
            <w:vAlign w:val="center"/>
          </w:tcPr>
          <w:p w:rsidR="00191FA0" w:rsidRPr="00191FA0" w:rsidRDefault="00191FA0" w:rsidP="00191FA0">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24</w:t>
            </w:r>
          </w:p>
        </w:tc>
      </w:tr>
      <w:tr w:rsidR="00191FA0" w:rsidRPr="00191FA0" w:rsidTr="00191FA0">
        <w:trPr>
          <w:trHeight w:val="382"/>
        </w:trPr>
        <w:tc>
          <w:tcPr>
            <w:tcW w:w="851"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425"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6379" w:type="dxa"/>
          </w:tcPr>
          <w:p w:rsidR="00191FA0" w:rsidRPr="00191FA0" w:rsidRDefault="00191FA0" w:rsidP="00191FA0">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г) Зупинки на ревізію енергосилових установок і  газацію</w:t>
            </w:r>
          </w:p>
        </w:tc>
        <w:tc>
          <w:tcPr>
            <w:tcW w:w="1701" w:type="dxa"/>
            <w:vAlign w:val="center"/>
          </w:tcPr>
          <w:p w:rsidR="00191FA0" w:rsidRPr="00191FA0" w:rsidRDefault="00191FA0" w:rsidP="00191FA0">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4</w:t>
            </w:r>
          </w:p>
        </w:tc>
      </w:tr>
      <w:tr w:rsidR="00191FA0" w:rsidRPr="00191FA0" w:rsidTr="00191FA0">
        <w:trPr>
          <w:trHeight w:val="309"/>
        </w:trPr>
        <w:tc>
          <w:tcPr>
            <w:tcW w:w="851"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425" w:type="dxa"/>
            <w:vMerge/>
          </w:tcPr>
          <w:p w:rsidR="00191FA0" w:rsidRPr="00191FA0" w:rsidRDefault="00191FA0" w:rsidP="00191FA0">
            <w:pPr>
              <w:shd w:val="clear" w:color="auto" w:fill="FFFFFF"/>
              <w:spacing w:after="0" w:line="240" w:lineRule="auto"/>
              <w:ind w:firstLine="720"/>
              <w:jc w:val="both"/>
              <w:rPr>
                <w:rFonts w:ascii="Times New Roman" w:eastAsia="Times New Roman" w:hAnsi="Times New Roman"/>
                <w:sz w:val="24"/>
                <w:szCs w:val="24"/>
                <w:lang w:val="uk-UA"/>
              </w:rPr>
            </w:pPr>
          </w:p>
        </w:tc>
        <w:tc>
          <w:tcPr>
            <w:tcW w:w="6379" w:type="dxa"/>
          </w:tcPr>
          <w:p w:rsidR="00191FA0" w:rsidRPr="00191FA0" w:rsidRDefault="00191FA0" w:rsidP="00191FA0">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е) Інші зупинки</w:t>
            </w:r>
          </w:p>
        </w:tc>
        <w:tc>
          <w:tcPr>
            <w:tcW w:w="1701" w:type="dxa"/>
            <w:vAlign w:val="center"/>
          </w:tcPr>
          <w:p w:rsidR="00191FA0" w:rsidRPr="00191FA0" w:rsidRDefault="00191FA0" w:rsidP="00191FA0">
            <w:pPr>
              <w:shd w:val="clear" w:color="auto" w:fill="FFFFFF"/>
              <w:spacing w:after="0" w:line="240" w:lineRule="auto"/>
              <w:ind w:firstLine="12"/>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3</w:t>
            </w:r>
          </w:p>
        </w:tc>
      </w:tr>
      <w:tr w:rsidR="00191FA0" w:rsidRPr="00191FA0" w:rsidTr="00191FA0">
        <w:trPr>
          <w:trHeight w:val="289"/>
        </w:trPr>
        <w:tc>
          <w:tcPr>
            <w:tcW w:w="851" w:type="dxa"/>
            <w:vMerge/>
          </w:tcPr>
          <w:p w:rsidR="00191FA0" w:rsidRPr="00191FA0" w:rsidRDefault="00191FA0" w:rsidP="00191FA0">
            <w:pPr>
              <w:shd w:val="clear" w:color="auto" w:fill="FFFFFF"/>
              <w:spacing w:after="0" w:line="240" w:lineRule="auto"/>
              <w:ind w:firstLine="96"/>
              <w:jc w:val="both"/>
              <w:rPr>
                <w:rFonts w:ascii="Times New Roman" w:eastAsia="Times New Roman" w:hAnsi="Times New Roman"/>
                <w:sz w:val="24"/>
                <w:szCs w:val="24"/>
                <w:lang w:val="uk-UA"/>
              </w:rPr>
            </w:pPr>
          </w:p>
        </w:tc>
        <w:tc>
          <w:tcPr>
            <w:tcW w:w="6804" w:type="dxa"/>
            <w:gridSpan w:val="2"/>
          </w:tcPr>
          <w:p w:rsidR="00191FA0" w:rsidRPr="00191FA0" w:rsidRDefault="00191FA0" w:rsidP="00191FA0">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Робочий період, днів</w:t>
            </w:r>
          </w:p>
        </w:tc>
        <w:tc>
          <w:tcPr>
            <w:tcW w:w="1701" w:type="dxa"/>
            <w:vAlign w:val="center"/>
          </w:tcPr>
          <w:p w:rsidR="00191FA0" w:rsidRPr="00191FA0" w:rsidRDefault="00191FA0" w:rsidP="00191FA0">
            <w:pPr>
              <w:shd w:val="clear" w:color="auto" w:fill="FFFFFF"/>
              <w:spacing w:after="0" w:line="240" w:lineRule="auto"/>
              <w:ind w:firstLine="12"/>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305</w:t>
            </w:r>
          </w:p>
        </w:tc>
      </w:tr>
      <w:tr w:rsidR="00191FA0" w:rsidRPr="00191FA0" w:rsidTr="00191FA0">
        <w:trPr>
          <w:trHeight w:val="292"/>
        </w:trPr>
        <w:tc>
          <w:tcPr>
            <w:tcW w:w="7655" w:type="dxa"/>
            <w:gridSpan w:val="3"/>
          </w:tcPr>
          <w:p w:rsidR="00191FA0" w:rsidRPr="00191FA0" w:rsidRDefault="00191FA0" w:rsidP="00191FA0">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Використання календарного фонду часу, %</w:t>
            </w:r>
          </w:p>
        </w:tc>
        <w:tc>
          <w:tcPr>
            <w:tcW w:w="1701" w:type="dxa"/>
            <w:vAlign w:val="center"/>
          </w:tcPr>
          <w:p w:rsidR="00191FA0" w:rsidRPr="00191FA0" w:rsidRDefault="00191FA0" w:rsidP="00191FA0">
            <w:pPr>
              <w:shd w:val="clear" w:color="auto" w:fill="FFFFFF"/>
              <w:spacing w:after="0" w:line="240" w:lineRule="auto"/>
              <w:ind w:firstLine="12"/>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83,60</w:t>
            </w:r>
          </w:p>
        </w:tc>
      </w:tr>
    </w:tbl>
    <w:p w:rsidR="00191FA0" w:rsidRPr="002C5A6A" w:rsidRDefault="00191FA0" w:rsidP="00191FA0">
      <w:pPr>
        <w:tabs>
          <w:tab w:val="left" w:pos="1080"/>
        </w:tabs>
        <w:spacing w:after="0" w:line="360" w:lineRule="auto"/>
        <w:ind w:firstLine="851"/>
        <w:jc w:val="both"/>
        <w:rPr>
          <w:rFonts w:ascii="Times New Roman" w:hAnsi="Times New Roman"/>
          <w:sz w:val="28"/>
          <w:szCs w:val="28"/>
          <w:lang w:val="uk-UA"/>
        </w:rPr>
      </w:pPr>
      <w:r w:rsidRPr="002C5A6A">
        <w:rPr>
          <w:rFonts w:ascii="Times New Roman" w:hAnsi="Times New Roman"/>
          <w:sz w:val="28"/>
          <w:szCs w:val="28"/>
          <w:lang w:val="uk-UA"/>
        </w:rPr>
        <w:lastRenderedPageBreak/>
        <w:t xml:space="preserve">Як видно з розрахунків у </w:t>
      </w:r>
      <w:r>
        <w:rPr>
          <w:rFonts w:ascii="Times New Roman" w:hAnsi="Times New Roman"/>
          <w:sz w:val="28"/>
          <w:szCs w:val="28"/>
          <w:lang w:val="uk-UA"/>
        </w:rPr>
        <w:t>табл.</w:t>
      </w:r>
      <w:r w:rsidRPr="002C5A6A">
        <w:rPr>
          <w:rFonts w:ascii="Times New Roman" w:hAnsi="Times New Roman"/>
          <w:sz w:val="28"/>
          <w:szCs w:val="28"/>
          <w:lang w:val="uk-UA"/>
        </w:rPr>
        <w:t xml:space="preserve"> </w:t>
      </w:r>
      <w:r>
        <w:rPr>
          <w:rFonts w:ascii="Times New Roman" w:hAnsi="Times New Roman"/>
          <w:sz w:val="28"/>
          <w:szCs w:val="28"/>
          <w:lang w:val="uk-UA"/>
        </w:rPr>
        <w:t>3.6</w:t>
      </w:r>
      <w:r w:rsidRPr="002C5A6A">
        <w:rPr>
          <w:rFonts w:ascii="Times New Roman" w:hAnsi="Times New Roman"/>
          <w:sz w:val="28"/>
          <w:szCs w:val="28"/>
          <w:lang w:val="uk-UA"/>
        </w:rPr>
        <w:t>, роб</w:t>
      </w:r>
      <w:r>
        <w:rPr>
          <w:rFonts w:ascii="Times New Roman" w:hAnsi="Times New Roman"/>
          <w:sz w:val="28"/>
          <w:szCs w:val="28"/>
          <w:lang w:val="uk-UA"/>
        </w:rPr>
        <w:t>очий</w:t>
      </w:r>
      <w:r w:rsidRPr="002C5A6A">
        <w:rPr>
          <w:rFonts w:ascii="Times New Roman" w:hAnsi="Times New Roman"/>
          <w:sz w:val="28"/>
          <w:szCs w:val="28"/>
          <w:lang w:val="uk-UA"/>
        </w:rPr>
        <w:t xml:space="preserve"> період </w:t>
      </w:r>
      <w:r>
        <w:rPr>
          <w:rFonts w:ascii="Times New Roman" w:hAnsi="Times New Roman"/>
          <w:sz w:val="28"/>
          <w:szCs w:val="28"/>
          <w:lang w:val="uk-UA"/>
        </w:rPr>
        <w:t xml:space="preserve">технологічного обладнання міні-млину </w:t>
      </w:r>
      <w:r w:rsidRPr="002C5A6A">
        <w:rPr>
          <w:rFonts w:ascii="Times New Roman" w:hAnsi="Times New Roman"/>
          <w:sz w:val="28"/>
          <w:szCs w:val="28"/>
          <w:lang w:val="uk-UA"/>
        </w:rPr>
        <w:t>становить 305 днів, тобто календарний фонд часу буде використаний на 83,60%.</w:t>
      </w:r>
    </w:p>
    <w:p w:rsidR="00191FA0" w:rsidRPr="002C5A6A" w:rsidRDefault="00191FA0" w:rsidP="00191FA0">
      <w:pPr>
        <w:tabs>
          <w:tab w:val="left" w:pos="1080"/>
        </w:tabs>
        <w:spacing w:after="0" w:line="360" w:lineRule="auto"/>
        <w:ind w:firstLine="851"/>
        <w:jc w:val="both"/>
        <w:rPr>
          <w:rFonts w:ascii="Times New Roman" w:hAnsi="Times New Roman"/>
          <w:sz w:val="28"/>
          <w:szCs w:val="28"/>
          <w:lang w:val="uk-UA"/>
        </w:rPr>
      </w:pPr>
      <w:r w:rsidRPr="002C5A6A">
        <w:rPr>
          <w:rFonts w:ascii="Times New Roman" w:hAnsi="Times New Roman"/>
          <w:sz w:val="28"/>
          <w:szCs w:val="28"/>
          <w:lang w:val="uk-UA"/>
        </w:rPr>
        <w:t xml:space="preserve">Планові норми виходу продукції на борошномельних і круп'яних підприємствах установлюються на основі аналізу фактичних даних за звітний рік з урахуванням пропозицій </w:t>
      </w:r>
      <w:r>
        <w:rPr>
          <w:rFonts w:ascii="Times New Roman" w:hAnsi="Times New Roman"/>
          <w:sz w:val="28"/>
          <w:szCs w:val="28"/>
          <w:lang w:val="uk-UA"/>
        </w:rPr>
        <w:t>з</w:t>
      </w:r>
      <w:r w:rsidRPr="002C5A6A">
        <w:rPr>
          <w:rFonts w:ascii="Times New Roman" w:hAnsi="Times New Roman"/>
          <w:sz w:val="28"/>
          <w:szCs w:val="28"/>
          <w:lang w:val="uk-UA"/>
        </w:rPr>
        <w:t xml:space="preserve"> </w:t>
      </w:r>
      <w:r>
        <w:rPr>
          <w:rFonts w:ascii="Times New Roman" w:hAnsi="Times New Roman"/>
          <w:sz w:val="28"/>
          <w:szCs w:val="28"/>
          <w:lang w:val="uk-UA"/>
        </w:rPr>
        <w:t>модернізації</w:t>
      </w:r>
      <w:r w:rsidRPr="002C5A6A">
        <w:rPr>
          <w:rFonts w:ascii="Times New Roman" w:hAnsi="Times New Roman"/>
          <w:sz w:val="28"/>
          <w:szCs w:val="28"/>
          <w:lang w:val="uk-UA"/>
        </w:rPr>
        <w:t xml:space="preserve"> техніки й технології виробництва й збільшення на цій основі випуску продукції. Складемо план виробництва продукції в натуральному вираженні з урахуванням очікуваного збільшення продуктивності млина </w:t>
      </w:r>
      <w:r>
        <w:rPr>
          <w:rFonts w:ascii="Times New Roman" w:hAnsi="Times New Roman"/>
          <w:sz w:val="28"/>
          <w:szCs w:val="28"/>
          <w:lang w:val="uk-UA"/>
        </w:rPr>
        <w:t>за проектом</w:t>
      </w:r>
      <w:r w:rsidRPr="00F620EC">
        <w:rPr>
          <w:rFonts w:ascii="Times New Roman" w:hAnsi="Times New Roman"/>
          <w:sz w:val="28"/>
          <w:szCs w:val="28"/>
          <w:lang w:val="uk-UA"/>
        </w:rPr>
        <w:t xml:space="preserve"> </w:t>
      </w:r>
      <w:r>
        <w:rPr>
          <w:rFonts w:ascii="Times New Roman" w:hAnsi="Times New Roman"/>
          <w:sz w:val="28"/>
          <w:szCs w:val="28"/>
          <w:lang w:val="uk-UA"/>
        </w:rPr>
        <w:t xml:space="preserve">модернізації внутрішніх транспортних комунікацій </w:t>
      </w:r>
      <w:r w:rsidRPr="002C5A6A">
        <w:rPr>
          <w:rFonts w:ascii="Times New Roman" w:hAnsi="Times New Roman"/>
          <w:sz w:val="28"/>
          <w:szCs w:val="28"/>
          <w:lang w:val="uk-UA"/>
        </w:rPr>
        <w:t>на 15%</w:t>
      </w:r>
      <w:r>
        <w:rPr>
          <w:rFonts w:ascii="Times New Roman" w:hAnsi="Times New Roman"/>
          <w:sz w:val="28"/>
          <w:szCs w:val="28"/>
          <w:lang w:val="uk-UA"/>
        </w:rPr>
        <w:t xml:space="preserve"> (табл. 3</w:t>
      </w:r>
      <w:r w:rsidRPr="002C5A6A">
        <w:rPr>
          <w:rFonts w:ascii="Times New Roman" w:hAnsi="Times New Roman"/>
          <w:sz w:val="28"/>
          <w:szCs w:val="28"/>
          <w:lang w:val="uk-UA"/>
        </w:rPr>
        <w:t>.</w:t>
      </w:r>
      <w:r>
        <w:rPr>
          <w:rFonts w:ascii="Times New Roman" w:hAnsi="Times New Roman"/>
          <w:sz w:val="28"/>
          <w:szCs w:val="28"/>
          <w:lang w:val="uk-UA"/>
        </w:rPr>
        <w:t>7).</w:t>
      </w:r>
    </w:p>
    <w:p w:rsidR="00191FA0" w:rsidRPr="002C5A6A" w:rsidRDefault="00191FA0" w:rsidP="00191FA0">
      <w:pPr>
        <w:spacing w:after="0" w:line="360" w:lineRule="auto"/>
        <w:jc w:val="right"/>
        <w:outlineLvl w:val="0"/>
        <w:rPr>
          <w:rFonts w:ascii="Times New Roman" w:eastAsia="Times New Roman" w:hAnsi="Times New Roman"/>
          <w:sz w:val="28"/>
          <w:szCs w:val="28"/>
          <w:lang w:val="uk-UA" w:eastAsia="ru-RU"/>
        </w:rPr>
      </w:pPr>
      <w:r w:rsidRPr="002C5A6A">
        <w:rPr>
          <w:rFonts w:ascii="Times New Roman" w:eastAsia="Times New Roman" w:hAnsi="Times New Roman"/>
          <w:sz w:val="28"/>
          <w:szCs w:val="28"/>
          <w:lang w:val="uk-UA" w:eastAsia="ru-RU"/>
        </w:rPr>
        <w:t xml:space="preserve">Таблиця </w:t>
      </w:r>
      <w:r>
        <w:rPr>
          <w:rFonts w:ascii="Times New Roman" w:eastAsia="Times New Roman" w:hAnsi="Times New Roman"/>
          <w:sz w:val="28"/>
          <w:szCs w:val="28"/>
          <w:lang w:val="uk-UA" w:eastAsia="ru-RU"/>
        </w:rPr>
        <w:t>3.7</w:t>
      </w:r>
    </w:p>
    <w:p w:rsidR="00191FA0" w:rsidRPr="002C5A6A" w:rsidRDefault="00191FA0" w:rsidP="00191FA0">
      <w:pPr>
        <w:spacing w:after="0" w:line="360" w:lineRule="auto"/>
        <w:ind w:firstLine="851"/>
        <w:jc w:val="center"/>
        <w:outlineLvl w:val="0"/>
        <w:rPr>
          <w:rFonts w:ascii="Times New Roman" w:eastAsia="Times New Roman" w:hAnsi="Times New Roman"/>
          <w:sz w:val="28"/>
          <w:szCs w:val="28"/>
          <w:lang w:val="uk-UA" w:eastAsia="ru-RU"/>
        </w:rPr>
      </w:pPr>
      <w:r w:rsidRPr="002C5A6A">
        <w:rPr>
          <w:rFonts w:ascii="Times New Roman" w:eastAsia="Times New Roman" w:hAnsi="Times New Roman"/>
          <w:sz w:val="28"/>
          <w:szCs w:val="28"/>
          <w:lang w:val="uk-UA" w:eastAsia="ru-RU"/>
        </w:rPr>
        <w:t>План виробництва продукції в натуральному вираженні</w:t>
      </w:r>
      <w:r>
        <w:rPr>
          <w:rFonts w:ascii="Times New Roman" w:eastAsia="Times New Roman" w:hAnsi="Times New Roman"/>
          <w:sz w:val="28"/>
          <w:szCs w:val="28"/>
          <w:lang w:val="uk-UA" w:eastAsia="ru-RU"/>
        </w:rPr>
        <w:t xml:space="preserve"> за проектом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1276"/>
        <w:gridCol w:w="1292"/>
        <w:gridCol w:w="1276"/>
        <w:gridCol w:w="992"/>
        <w:gridCol w:w="1401"/>
      </w:tblGrid>
      <w:tr w:rsidR="00191FA0" w:rsidRPr="00191FA0" w:rsidTr="00191FA0">
        <w:trPr>
          <w:trHeight w:val="613"/>
        </w:trPr>
        <w:tc>
          <w:tcPr>
            <w:tcW w:w="1701" w:type="dxa"/>
            <w:vMerge w:val="restart"/>
            <w:shd w:val="clear" w:color="auto" w:fill="auto"/>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Показники</w:t>
            </w:r>
          </w:p>
        </w:tc>
        <w:tc>
          <w:tcPr>
            <w:tcW w:w="1418" w:type="dxa"/>
            <w:vMerge w:val="restart"/>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Добова продук-тивність, т</w:t>
            </w:r>
          </w:p>
        </w:tc>
        <w:tc>
          <w:tcPr>
            <w:tcW w:w="1276" w:type="dxa"/>
            <w:vMerge w:val="restart"/>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Робочий період, днів</w:t>
            </w:r>
          </w:p>
        </w:tc>
        <w:tc>
          <w:tcPr>
            <w:tcW w:w="2568" w:type="dxa"/>
            <w:gridSpan w:val="2"/>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Річна продуктивність       виходу за фактом</w:t>
            </w:r>
          </w:p>
        </w:tc>
        <w:tc>
          <w:tcPr>
            <w:tcW w:w="2393" w:type="dxa"/>
            <w:gridSpan w:val="2"/>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Річна продуктивність за проектом</w:t>
            </w:r>
          </w:p>
        </w:tc>
      </w:tr>
      <w:tr w:rsidR="00191FA0" w:rsidRPr="00191FA0" w:rsidTr="00191FA0">
        <w:trPr>
          <w:trHeight w:val="415"/>
        </w:trPr>
        <w:tc>
          <w:tcPr>
            <w:tcW w:w="1701" w:type="dxa"/>
            <w:vMerge/>
            <w:shd w:val="clear" w:color="auto" w:fill="auto"/>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p>
        </w:tc>
        <w:tc>
          <w:tcPr>
            <w:tcW w:w="1418" w:type="dxa"/>
            <w:vMerge/>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p>
        </w:tc>
        <w:tc>
          <w:tcPr>
            <w:tcW w:w="1276" w:type="dxa"/>
            <w:vMerge/>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p>
        </w:tc>
        <w:tc>
          <w:tcPr>
            <w:tcW w:w="1292" w:type="dxa"/>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w:t>
            </w:r>
          </w:p>
        </w:tc>
        <w:tc>
          <w:tcPr>
            <w:tcW w:w="1276" w:type="dxa"/>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т</w:t>
            </w:r>
          </w:p>
        </w:tc>
        <w:tc>
          <w:tcPr>
            <w:tcW w:w="992" w:type="dxa"/>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w:t>
            </w:r>
          </w:p>
        </w:tc>
        <w:tc>
          <w:tcPr>
            <w:tcW w:w="1401" w:type="dxa"/>
            <w:vAlign w:val="center"/>
          </w:tcPr>
          <w:p w:rsidR="00191FA0" w:rsidRPr="00191FA0" w:rsidRDefault="00191FA0" w:rsidP="00191FA0">
            <w:pPr>
              <w:shd w:val="clear" w:color="auto" w:fill="FFFFFF"/>
              <w:spacing w:after="0" w:line="240" w:lineRule="auto"/>
              <w:ind w:right="-108" w:firstLine="34"/>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т</w:t>
            </w:r>
          </w:p>
        </w:tc>
      </w:tr>
      <w:tr w:rsidR="00191FA0" w:rsidRPr="00191FA0" w:rsidTr="00191FA0">
        <w:trPr>
          <w:trHeight w:val="415"/>
        </w:trPr>
        <w:tc>
          <w:tcPr>
            <w:tcW w:w="1701" w:type="dxa"/>
            <w:shd w:val="clear" w:color="auto" w:fill="auto"/>
          </w:tcPr>
          <w:p w:rsidR="00191FA0" w:rsidRPr="00191FA0" w:rsidRDefault="00191FA0" w:rsidP="00B87FA8">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Переробка зерна</w:t>
            </w:r>
          </w:p>
        </w:tc>
        <w:tc>
          <w:tcPr>
            <w:tcW w:w="1418"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1,3</w:t>
            </w:r>
          </w:p>
        </w:tc>
        <w:tc>
          <w:tcPr>
            <w:tcW w:w="1276"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305</w:t>
            </w:r>
          </w:p>
        </w:tc>
        <w:tc>
          <w:tcPr>
            <w:tcW w:w="1292"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100</w:t>
            </w:r>
          </w:p>
        </w:tc>
        <w:tc>
          <w:tcPr>
            <w:tcW w:w="1276"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396,5</w:t>
            </w:r>
          </w:p>
        </w:tc>
        <w:tc>
          <w:tcPr>
            <w:tcW w:w="992"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100</w:t>
            </w:r>
          </w:p>
        </w:tc>
        <w:tc>
          <w:tcPr>
            <w:tcW w:w="1401"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396,5</w:t>
            </w:r>
          </w:p>
        </w:tc>
      </w:tr>
      <w:tr w:rsidR="00191FA0" w:rsidRPr="00191FA0" w:rsidTr="00191FA0">
        <w:trPr>
          <w:trHeight w:val="415"/>
        </w:trPr>
        <w:tc>
          <w:tcPr>
            <w:tcW w:w="1701" w:type="dxa"/>
            <w:shd w:val="clear" w:color="auto" w:fill="auto"/>
          </w:tcPr>
          <w:p w:rsidR="00191FA0" w:rsidRPr="00191FA0" w:rsidRDefault="00191FA0" w:rsidP="00B87FA8">
            <w:pPr>
              <w:shd w:val="clear" w:color="auto" w:fill="FFFFFF"/>
              <w:spacing w:after="0" w:line="240" w:lineRule="auto"/>
              <w:ind w:firstLine="96"/>
              <w:jc w:val="both"/>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Готова продукція</w:t>
            </w:r>
          </w:p>
        </w:tc>
        <w:tc>
          <w:tcPr>
            <w:tcW w:w="1418"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p>
        </w:tc>
        <w:tc>
          <w:tcPr>
            <w:tcW w:w="1276"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p>
        </w:tc>
        <w:tc>
          <w:tcPr>
            <w:tcW w:w="1292"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65</w:t>
            </w:r>
          </w:p>
        </w:tc>
        <w:tc>
          <w:tcPr>
            <w:tcW w:w="1276"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257,73</w:t>
            </w:r>
          </w:p>
        </w:tc>
        <w:tc>
          <w:tcPr>
            <w:tcW w:w="992"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80</w:t>
            </w:r>
          </w:p>
        </w:tc>
        <w:tc>
          <w:tcPr>
            <w:tcW w:w="1401" w:type="dxa"/>
            <w:vAlign w:val="center"/>
          </w:tcPr>
          <w:p w:rsidR="00191FA0" w:rsidRPr="00191FA0" w:rsidRDefault="00191FA0" w:rsidP="00B87FA8">
            <w:pPr>
              <w:shd w:val="clear" w:color="auto" w:fill="FFFFFF"/>
              <w:spacing w:after="0" w:line="240" w:lineRule="auto"/>
              <w:ind w:firstLine="96"/>
              <w:jc w:val="center"/>
              <w:rPr>
                <w:rFonts w:ascii="Times New Roman" w:eastAsia="Times New Roman" w:hAnsi="Times New Roman"/>
                <w:sz w:val="24"/>
                <w:szCs w:val="24"/>
                <w:lang w:val="uk-UA"/>
              </w:rPr>
            </w:pPr>
            <w:r w:rsidRPr="00191FA0">
              <w:rPr>
                <w:rFonts w:ascii="Times New Roman" w:eastAsia="Times New Roman" w:hAnsi="Times New Roman"/>
                <w:sz w:val="24"/>
                <w:szCs w:val="24"/>
                <w:lang w:val="uk-UA"/>
              </w:rPr>
              <w:t>317,2</w:t>
            </w:r>
          </w:p>
        </w:tc>
      </w:tr>
    </w:tbl>
    <w:p w:rsidR="00191FA0" w:rsidRPr="002C5A6A" w:rsidRDefault="00191FA0" w:rsidP="00B87FA8">
      <w:pPr>
        <w:spacing w:after="0" w:line="360" w:lineRule="auto"/>
        <w:jc w:val="both"/>
        <w:rPr>
          <w:rFonts w:ascii="Times New Roman" w:eastAsia="Times New Roman" w:hAnsi="Times New Roman"/>
          <w:sz w:val="28"/>
          <w:szCs w:val="28"/>
          <w:lang w:val="uk-UA" w:eastAsia="ru-RU"/>
        </w:rPr>
      </w:pPr>
    </w:p>
    <w:p w:rsidR="00191FA0" w:rsidRPr="00F705E5" w:rsidRDefault="00191FA0" w:rsidP="00B87FA8">
      <w:pPr>
        <w:spacing w:after="0" w:line="360" w:lineRule="auto"/>
        <w:ind w:firstLine="851"/>
        <w:jc w:val="both"/>
        <w:rPr>
          <w:rFonts w:ascii="Times New Roman" w:eastAsia="Times New Roman" w:hAnsi="Times New Roman" w:cs="Times New Roman"/>
          <w:sz w:val="28"/>
          <w:szCs w:val="28"/>
          <w:lang w:val="uk-UA" w:eastAsia="ru-RU"/>
        </w:rPr>
      </w:pPr>
      <w:r w:rsidRPr="00F705E5">
        <w:rPr>
          <w:rFonts w:ascii="Times New Roman" w:eastAsia="Times New Roman" w:hAnsi="Times New Roman" w:cs="Times New Roman"/>
          <w:sz w:val="28"/>
          <w:szCs w:val="28"/>
          <w:lang w:val="uk-UA" w:eastAsia="ru-RU"/>
        </w:rPr>
        <w:t xml:space="preserve">Розрахувавши план виробництва в натуральному вираженні, встановили, що в плановому році очікується вихід готової продукції </w:t>
      </w:r>
      <w:r>
        <w:rPr>
          <w:rFonts w:ascii="Times New Roman" w:eastAsia="Times New Roman" w:hAnsi="Times New Roman"/>
          <w:sz w:val="28"/>
          <w:szCs w:val="28"/>
          <w:lang w:val="uk-UA"/>
        </w:rPr>
        <w:t>317</w:t>
      </w:r>
      <w:r w:rsidRPr="00D23391">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2 </w:t>
      </w:r>
      <w:r w:rsidRPr="00F705E5">
        <w:rPr>
          <w:rFonts w:ascii="Times New Roman" w:eastAsia="Times New Roman" w:hAnsi="Times New Roman" w:cs="Times New Roman"/>
          <w:sz w:val="28"/>
          <w:szCs w:val="28"/>
          <w:lang w:val="uk-UA" w:eastAsia="ru-RU"/>
        </w:rPr>
        <w:t xml:space="preserve">т. </w:t>
      </w:r>
    </w:p>
    <w:p w:rsidR="00191FA0" w:rsidRPr="00F705E5" w:rsidRDefault="00191FA0" w:rsidP="00191FA0">
      <w:pPr>
        <w:spacing w:after="0" w:line="360" w:lineRule="auto"/>
        <w:ind w:firstLine="851"/>
        <w:jc w:val="both"/>
        <w:rPr>
          <w:rFonts w:ascii="Times New Roman" w:eastAsia="Times New Roman" w:hAnsi="Times New Roman" w:cs="Times New Roman"/>
          <w:sz w:val="28"/>
          <w:szCs w:val="28"/>
          <w:lang w:val="uk-UA" w:eastAsia="ru-RU"/>
        </w:rPr>
      </w:pPr>
      <w:r w:rsidRPr="00F705E5">
        <w:rPr>
          <w:rFonts w:ascii="Times New Roman" w:eastAsia="Times New Roman" w:hAnsi="Times New Roman" w:cs="Times New Roman"/>
          <w:sz w:val="28"/>
          <w:szCs w:val="28"/>
          <w:lang w:val="uk-UA" w:eastAsia="ru-RU"/>
        </w:rPr>
        <w:t>Проведемо розрахунок змін</w:t>
      </w:r>
      <w:r>
        <w:rPr>
          <w:rFonts w:ascii="Times New Roman" w:eastAsia="Times New Roman" w:hAnsi="Times New Roman" w:cs="Times New Roman"/>
          <w:sz w:val="28"/>
          <w:szCs w:val="28"/>
          <w:lang w:val="uk-UA" w:eastAsia="ru-RU"/>
        </w:rPr>
        <w:t>и</w:t>
      </w:r>
      <w:r w:rsidRPr="00F705E5">
        <w:rPr>
          <w:rFonts w:ascii="Times New Roman" w:eastAsia="Times New Roman" w:hAnsi="Times New Roman" w:cs="Times New Roman"/>
          <w:sz w:val="28"/>
          <w:szCs w:val="28"/>
          <w:lang w:val="uk-UA" w:eastAsia="ru-RU"/>
        </w:rPr>
        <w:t xml:space="preserve"> валового виторгу при реалізації пропонованих технічних заходів. </w:t>
      </w:r>
    </w:p>
    <w:p w:rsidR="00191FA0" w:rsidRPr="005F25BA" w:rsidRDefault="00191FA0" w:rsidP="00191FA0">
      <w:pPr>
        <w:spacing w:after="0" w:line="360" w:lineRule="auto"/>
        <w:ind w:firstLine="851"/>
        <w:jc w:val="both"/>
        <w:rPr>
          <w:rFonts w:ascii="Times New Roman" w:eastAsia="Times New Roman" w:hAnsi="Times New Roman" w:cs="Times New Roman"/>
          <w:sz w:val="28"/>
          <w:szCs w:val="28"/>
          <w:lang w:val="uk-UA" w:eastAsia="ru-RU"/>
        </w:rPr>
      </w:pPr>
      <w:r w:rsidRPr="00F705E5">
        <w:rPr>
          <w:rFonts w:ascii="Times New Roman" w:eastAsia="Times New Roman" w:hAnsi="Times New Roman" w:cs="Times New Roman"/>
          <w:sz w:val="28"/>
          <w:szCs w:val="28"/>
          <w:lang w:val="uk-UA" w:eastAsia="ru-RU"/>
        </w:rPr>
        <w:t>Згідно звітності за 201</w:t>
      </w:r>
      <w:r>
        <w:rPr>
          <w:rFonts w:ascii="Times New Roman" w:eastAsia="Times New Roman" w:hAnsi="Times New Roman" w:cs="Times New Roman"/>
          <w:sz w:val="28"/>
          <w:szCs w:val="28"/>
          <w:lang w:val="uk-UA" w:eastAsia="ru-RU"/>
        </w:rPr>
        <w:t>4</w:t>
      </w:r>
      <w:r w:rsidRPr="00F705E5">
        <w:rPr>
          <w:rFonts w:ascii="Times New Roman" w:eastAsia="Times New Roman" w:hAnsi="Times New Roman" w:cs="Times New Roman"/>
          <w:sz w:val="28"/>
          <w:szCs w:val="28"/>
          <w:lang w:val="uk-UA" w:eastAsia="ru-RU"/>
        </w:rPr>
        <w:t xml:space="preserve"> рік валовий виторг складав </w:t>
      </w:r>
      <w:r>
        <w:rPr>
          <w:rFonts w:ascii="Times New Roman" w:eastAsia="Times New Roman" w:hAnsi="Times New Roman" w:cs="Times New Roman"/>
          <w:sz w:val="28"/>
          <w:szCs w:val="28"/>
          <w:lang w:val="uk-UA" w:eastAsia="ru-RU"/>
        </w:rPr>
        <w:t xml:space="preserve">5879,0 </w:t>
      </w:r>
      <w:r w:rsidRPr="00F705E5">
        <w:rPr>
          <w:rFonts w:ascii="Times New Roman" w:eastAsia="Times New Roman" w:hAnsi="Times New Roman" w:cs="Times New Roman"/>
          <w:sz w:val="28"/>
          <w:szCs w:val="28"/>
          <w:lang w:val="uk-UA" w:eastAsia="ru-RU"/>
        </w:rPr>
        <w:t xml:space="preserve">тис. грн., в тому числі від реалізації продукції </w:t>
      </w:r>
      <w:r w:rsidRPr="00AB3D5E">
        <w:rPr>
          <w:rFonts w:ascii="Times New Roman" w:eastAsia="Times New Roman" w:hAnsi="Times New Roman" w:cs="Times New Roman"/>
          <w:sz w:val="28"/>
          <w:szCs w:val="28"/>
          <w:lang w:val="uk-UA" w:eastAsia="ru-RU"/>
        </w:rPr>
        <w:t>борошномельної дільниці</w:t>
      </w:r>
      <w:r w:rsidRPr="00F705E5">
        <w:rPr>
          <w:rFonts w:ascii="Times New Roman" w:eastAsia="Times New Roman" w:hAnsi="Times New Roman" w:cs="Times New Roman"/>
          <w:sz w:val="28"/>
          <w:szCs w:val="28"/>
          <w:lang w:val="uk-UA" w:eastAsia="ru-RU"/>
        </w:rPr>
        <w:t xml:space="preserve"> – </w:t>
      </w:r>
      <w:r w:rsidRPr="005F25BA">
        <w:rPr>
          <w:rFonts w:ascii="Times New Roman" w:eastAsia="Times New Roman" w:hAnsi="Times New Roman" w:cs="Times New Roman"/>
          <w:sz w:val="28"/>
          <w:szCs w:val="28"/>
          <w:lang w:val="uk-UA" w:eastAsia="ru-RU"/>
        </w:rPr>
        <w:t>806 тис. грн. При середній ціні продажів оптом продукції млина 6,4 тис. грн./тонну валовий виторг даного підрозділу підприємства за проектом складе 2030,08 тис. грн. (317,2 т * 6400 грн.). Тобто збільшення виторгу за проектом очікується на 1224,08 тис. грн. (2030,08 тис. грн. – 806,0 тис. грн.).</w:t>
      </w:r>
    </w:p>
    <w:p w:rsidR="00191FA0" w:rsidRPr="00F705E5" w:rsidRDefault="00191FA0" w:rsidP="00191FA0">
      <w:pPr>
        <w:spacing w:after="0" w:line="360" w:lineRule="auto"/>
        <w:ind w:firstLine="851"/>
        <w:jc w:val="both"/>
        <w:rPr>
          <w:rFonts w:ascii="Times New Roman" w:eastAsia="Times New Roman" w:hAnsi="Times New Roman" w:cs="Times New Roman"/>
          <w:sz w:val="28"/>
          <w:szCs w:val="28"/>
          <w:lang w:val="uk-UA" w:eastAsia="ru-RU"/>
        </w:rPr>
      </w:pPr>
      <w:r w:rsidRPr="005F25BA">
        <w:rPr>
          <w:rFonts w:ascii="Times New Roman" w:eastAsia="Times New Roman" w:hAnsi="Times New Roman" w:cs="Times New Roman"/>
          <w:sz w:val="28"/>
          <w:szCs w:val="28"/>
          <w:lang w:val="uk-UA" w:eastAsia="ru-RU"/>
        </w:rPr>
        <w:t>Фінансування капітальних витрат планується здійснити за рахунок коштів власника, які будуть повернуті йому від продажу</w:t>
      </w:r>
      <w:r w:rsidRPr="00F705E5">
        <w:rPr>
          <w:rFonts w:ascii="Times New Roman" w:eastAsia="Times New Roman" w:hAnsi="Times New Roman" w:cs="Times New Roman"/>
          <w:sz w:val="28"/>
          <w:szCs w:val="28"/>
          <w:lang w:val="uk-UA" w:eastAsia="ru-RU"/>
        </w:rPr>
        <w:t xml:space="preserve"> за ринковою </w:t>
      </w:r>
      <w:r w:rsidRPr="00F705E5">
        <w:rPr>
          <w:rFonts w:ascii="Times New Roman" w:eastAsia="Times New Roman" w:hAnsi="Times New Roman" w:cs="Times New Roman"/>
          <w:sz w:val="28"/>
          <w:szCs w:val="28"/>
          <w:lang w:val="uk-UA" w:eastAsia="ru-RU"/>
        </w:rPr>
        <w:lastRenderedPageBreak/>
        <w:t>вартістю аспіраційного устаткування та механічного транспорту внутрішньої комунікації міні-млину, яке в нормальному стані</w:t>
      </w:r>
      <w:r>
        <w:rPr>
          <w:rFonts w:ascii="Times New Roman" w:eastAsia="Times New Roman" w:hAnsi="Times New Roman" w:cs="Times New Roman"/>
          <w:sz w:val="28"/>
          <w:szCs w:val="28"/>
          <w:lang w:val="uk-UA" w:eastAsia="ru-RU"/>
        </w:rPr>
        <w:t xml:space="preserve"> та нерозподіленого прибутку</w:t>
      </w:r>
      <w:r w:rsidRPr="00F705E5">
        <w:rPr>
          <w:rFonts w:ascii="Times New Roman" w:eastAsia="Times New Roman" w:hAnsi="Times New Roman" w:cs="Times New Roman"/>
          <w:sz w:val="28"/>
          <w:szCs w:val="28"/>
          <w:lang w:val="uk-UA" w:eastAsia="ru-RU"/>
        </w:rPr>
        <w:t>.</w:t>
      </w:r>
    </w:p>
    <w:p w:rsidR="00191FA0" w:rsidRPr="00F705E5" w:rsidRDefault="00191FA0" w:rsidP="00191FA0">
      <w:pPr>
        <w:spacing w:after="0" w:line="360" w:lineRule="auto"/>
        <w:ind w:firstLine="851"/>
        <w:jc w:val="both"/>
        <w:rPr>
          <w:rFonts w:ascii="Times New Roman" w:eastAsia="Times New Roman" w:hAnsi="Times New Roman" w:cs="Times New Roman"/>
          <w:sz w:val="28"/>
          <w:szCs w:val="28"/>
          <w:lang w:val="uk-UA" w:eastAsia="ru-RU"/>
        </w:rPr>
      </w:pPr>
      <w:r w:rsidRPr="00F705E5">
        <w:rPr>
          <w:rFonts w:ascii="Times New Roman" w:eastAsia="Times New Roman" w:hAnsi="Times New Roman" w:cs="Times New Roman"/>
          <w:sz w:val="28"/>
          <w:szCs w:val="28"/>
          <w:lang w:val="uk-UA" w:eastAsia="ru-RU"/>
        </w:rPr>
        <w:t xml:space="preserve">Для розрахунку зміни собівартості виготовлення продукції необхідно врахувати збільшення витрат на електроенергію </w:t>
      </w:r>
      <w:r>
        <w:rPr>
          <w:rFonts w:ascii="Times New Roman" w:eastAsia="Times New Roman" w:hAnsi="Times New Roman" w:cs="Times New Roman"/>
          <w:sz w:val="28"/>
          <w:szCs w:val="28"/>
          <w:lang w:val="uk-UA" w:eastAsia="ru-RU"/>
        </w:rPr>
        <w:t xml:space="preserve">роботи </w:t>
      </w:r>
      <w:r w:rsidRPr="00F705E5">
        <w:rPr>
          <w:rFonts w:ascii="Times New Roman" w:eastAsia="Times New Roman" w:hAnsi="Times New Roman" w:cs="Times New Roman"/>
          <w:sz w:val="28"/>
          <w:szCs w:val="28"/>
          <w:lang w:val="uk-UA" w:eastAsia="ru-RU"/>
        </w:rPr>
        <w:t>пневмотранспорт</w:t>
      </w:r>
      <w:r>
        <w:rPr>
          <w:rFonts w:ascii="Times New Roman" w:eastAsia="Times New Roman" w:hAnsi="Times New Roman" w:cs="Times New Roman"/>
          <w:sz w:val="28"/>
          <w:szCs w:val="28"/>
          <w:lang w:val="uk-UA" w:eastAsia="ru-RU"/>
        </w:rPr>
        <w:t>у</w:t>
      </w:r>
      <w:r w:rsidRPr="00F705E5">
        <w:rPr>
          <w:rFonts w:ascii="Times New Roman" w:eastAsia="Times New Roman" w:hAnsi="Times New Roman" w:cs="Times New Roman"/>
          <w:sz w:val="28"/>
          <w:szCs w:val="28"/>
          <w:lang w:val="uk-UA" w:eastAsia="ru-RU"/>
        </w:rPr>
        <w:t xml:space="preserve"> в порівнянні з тим рівнем, який був, на 35% за технологічним проектом модерніз</w:t>
      </w:r>
      <w:r>
        <w:rPr>
          <w:rFonts w:ascii="Times New Roman" w:eastAsia="Times New Roman" w:hAnsi="Times New Roman" w:cs="Times New Roman"/>
          <w:sz w:val="28"/>
          <w:szCs w:val="28"/>
          <w:lang w:val="uk-UA" w:eastAsia="ru-RU"/>
        </w:rPr>
        <w:t>ованої</w:t>
      </w:r>
      <w:r w:rsidRPr="00F705E5">
        <w:rPr>
          <w:rFonts w:ascii="Times New Roman" w:eastAsia="Times New Roman" w:hAnsi="Times New Roman" w:cs="Times New Roman"/>
          <w:sz w:val="28"/>
          <w:szCs w:val="28"/>
          <w:lang w:val="uk-UA" w:eastAsia="ru-RU"/>
        </w:rPr>
        <w:t xml:space="preserve"> транспортної системи. Таким чином, при витратах на електроенергію у звітному році у сумі </w:t>
      </w:r>
      <w:r>
        <w:rPr>
          <w:rFonts w:ascii="Times New Roman" w:eastAsia="Times New Roman" w:hAnsi="Times New Roman" w:cs="Times New Roman"/>
          <w:sz w:val="28"/>
          <w:szCs w:val="28"/>
          <w:lang w:val="uk-UA" w:eastAsia="ru-RU"/>
        </w:rPr>
        <w:t>55</w:t>
      </w:r>
      <w:r w:rsidRPr="00F705E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r w:rsidRPr="00F705E5">
        <w:rPr>
          <w:rFonts w:ascii="Times New Roman" w:eastAsia="Times New Roman" w:hAnsi="Times New Roman" w:cs="Times New Roman"/>
          <w:sz w:val="28"/>
          <w:szCs w:val="28"/>
          <w:lang w:val="uk-UA" w:eastAsia="ru-RU"/>
        </w:rPr>
        <w:t xml:space="preserve"> тис. грн., у проектному році зростання витрат на електроенергію складуть </w:t>
      </w:r>
      <w:r>
        <w:rPr>
          <w:rFonts w:ascii="Times New Roman" w:eastAsia="Times New Roman" w:hAnsi="Times New Roman" w:cs="Times New Roman"/>
          <w:sz w:val="28"/>
          <w:szCs w:val="28"/>
          <w:lang w:val="uk-UA" w:eastAsia="ru-RU"/>
        </w:rPr>
        <w:t>19</w:t>
      </w:r>
      <w:r w:rsidRPr="00F705E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32</w:t>
      </w:r>
      <w:r w:rsidRPr="00F705E5">
        <w:rPr>
          <w:rFonts w:ascii="Times New Roman" w:eastAsia="Times New Roman" w:hAnsi="Times New Roman" w:cs="Times New Roman"/>
          <w:sz w:val="28"/>
          <w:szCs w:val="28"/>
          <w:lang w:val="uk-UA" w:eastAsia="ru-RU"/>
        </w:rPr>
        <w:t xml:space="preserve"> тис. грн. (</w:t>
      </w:r>
      <w:r>
        <w:rPr>
          <w:rFonts w:ascii="Times New Roman" w:eastAsia="Times New Roman" w:hAnsi="Times New Roman" w:cs="Times New Roman"/>
          <w:sz w:val="28"/>
          <w:szCs w:val="28"/>
          <w:lang w:val="uk-UA" w:eastAsia="ru-RU"/>
        </w:rPr>
        <w:t>55</w:t>
      </w:r>
      <w:r w:rsidRPr="00F705E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r w:rsidRPr="00F705E5">
        <w:rPr>
          <w:rFonts w:ascii="Times New Roman" w:eastAsia="Times New Roman" w:hAnsi="Times New Roman" w:cs="Times New Roman"/>
          <w:sz w:val="28"/>
          <w:szCs w:val="28"/>
          <w:lang w:val="uk-UA" w:eastAsia="ru-RU"/>
        </w:rPr>
        <w:t>*35%).</w:t>
      </w:r>
    </w:p>
    <w:p w:rsidR="00191FA0" w:rsidRPr="00AB3D5E" w:rsidRDefault="00191FA0" w:rsidP="00191FA0">
      <w:pPr>
        <w:spacing w:after="120" w:line="360" w:lineRule="auto"/>
        <w:ind w:firstLine="851"/>
        <w:jc w:val="both"/>
        <w:rPr>
          <w:rFonts w:ascii="Times New Roman" w:eastAsia="Times New Roman" w:hAnsi="Times New Roman" w:cs="Times New Roman"/>
          <w:sz w:val="28"/>
          <w:szCs w:val="28"/>
          <w:lang w:val="uk-UA" w:eastAsia="ru-RU"/>
        </w:rPr>
      </w:pPr>
      <w:r w:rsidRPr="00F705E5">
        <w:rPr>
          <w:rFonts w:ascii="Times New Roman" w:eastAsia="Times New Roman" w:hAnsi="Times New Roman" w:cs="Times New Roman"/>
          <w:sz w:val="28"/>
          <w:szCs w:val="28"/>
          <w:lang w:val="uk-UA" w:eastAsia="ru-RU"/>
        </w:rPr>
        <w:t xml:space="preserve">Також у собівартість за проектом увійдуть амортизаційні відрахування на нове обладнання у </w:t>
      </w:r>
      <w:r w:rsidRPr="00AB3D5E">
        <w:rPr>
          <w:rFonts w:ascii="Times New Roman" w:eastAsia="Times New Roman" w:hAnsi="Times New Roman" w:cs="Times New Roman"/>
          <w:sz w:val="28"/>
          <w:szCs w:val="28"/>
          <w:lang w:val="uk-UA" w:eastAsia="ru-RU"/>
        </w:rPr>
        <w:t xml:space="preserve">сумі 11,4 тис. грн. (154 тис. грн. – 40 тис. грн.  /10 років). Всього собівартість за проектом </w:t>
      </w:r>
      <w:r>
        <w:rPr>
          <w:rFonts w:ascii="Times New Roman" w:eastAsia="Times New Roman" w:hAnsi="Times New Roman" w:cs="Times New Roman"/>
          <w:sz w:val="28"/>
          <w:szCs w:val="28"/>
          <w:lang w:val="uk-UA" w:eastAsia="ru-RU"/>
        </w:rPr>
        <w:t xml:space="preserve">з урахуванням зниження </w:t>
      </w:r>
      <w:r w:rsidRPr="00B6131D">
        <w:rPr>
          <w:rFonts w:ascii="Times New Roman" w:hAnsi="Times New Roman"/>
          <w:sz w:val="28"/>
          <w:szCs w:val="28"/>
          <w:lang w:val="uk-UA"/>
        </w:rPr>
        <w:t>матеріаломістк</w:t>
      </w:r>
      <w:r>
        <w:rPr>
          <w:rFonts w:ascii="Times New Roman" w:hAnsi="Times New Roman"/>
          <w:sz w:val="28"/>
          <w:szCs w:val="28"/>
          <w:lang w:val="uk-UA"/>
        </w:rPr>
        <w:t>о</w:t>
      </w:r>
      <w:r w:rsidRPr="00B6131D">
        <w:rPr>
          <w:rFonts w:ascii="Times New Roman" w:hAnsi="Times New Roman"/>
          <w:sz w:val="28"/>
          <w:szCs w:val="28"/>
          <w:lang w:val="uk-UA"/>
        </w:rPr>
        <w:t>ст</w:t>
      </w:r>
      <w:r>
        <w:rPr>
          <w:rFonts w:ascii="Times New Roman" w:hAnsi="Times New Roman"/>
          <w:sz w:val="28"/>
          <w:szCs w:val="28"/>
          <w:lang w:val="uk-UA"/>
        </w:rPr>
        <w:t>і</w:t>
      </w:r>
      <w:r w:rsidRPr="00AB3D5E">
        <w:rPr>
          <w:rFonts w:ascii="Times New Roman" w:eastAsia="Times New Roman" w:hAnsi="Times New Roman" w:cs="Times New Roman"/>
          <w:sz w:val="28"/>
          <w:szCs w:val="28"/>
          <w:lang w:val="uk-UA" w:eastAsia="ru-RU"/>
        </w:rPr>
        <w:t xml:space="preserve"> складе: </w:t>
      </w:r>
    </w:p>
    <w:p w:rsidR="00191FA0" w:rsidRPr="00AB3D5E" w:rsidRDefault="00191FA0" w:rsidP="00191FA0">
      <w:pPr>
        <w:spacing w:after="120" w:line="360" w:lineRule="auto"/>
        <w:ind w:firstLine="851"/>
        <w:jc w:val="both"/>
        <w:rPr>
          <w:rFonts w:ascii="Times New Roman" w:eastAsia="Times New Roman" w:hAnsi="Times New Roman" w:cs="Times New Roman"/>
          <w:sz w:val="28"/>
          <w:szCs w:val="28"/>
          <w:lang w:val="uk-UA" w:eastAsia="ru-RU"/>
        </w:rPr>
      </w:pPr>
      <w:r w:rsidRPr="00AB3D5E">
        <w:rPr>
          <w:rFonts w:ascii="Times New Roman" w:eastAsia="Times New Roman" w:hAnsi="Times New Roman" w:cs="Times New Roman"/>
          <w:sz w:val="28"/>
          <w:szCs w:val="28"/>
          <w:lang w:val="uk-UA" w:eastAsia="ru-RU"/>
        </w:rPr>
        <w:t>1264,8 + 19,32 + 11,4 = 1295,52 тис. грн.</w:t>
      </w:r>
    </w:p>
    <w:p w:rsidR="00191FA0" w:rsidRPr="00F705E5" w:rsidRDefault="00191FA0" w:rsidP="00191FA0">
      <w:pPr>
        <w:spacing w:after="120" w:line="360" w:lineRule="auto"/>
        <w:ind w:firstLine="851"/>
        <w:jc w:val="both"/>
        <w:rPr>
          <w:rFonts w:ascii="Times New Roman" w:eastAsia="Times New Roman" w:hAnsi="Times New Roman" w:cs="Times New Roman"/>
          <w:sz w:val="28"/>
          <w:szCs w:val="28"/>
          <w:lang w:val="uk-UA" w:eastAsia="ru-RU"/>
        </w:rPr>
      </w:pPr>
      <w:r w:rsidRPr="00AB3D5E">
        <w:rPr>
          <w:rFonts w:ascii="Times New Roman" w:eastAsia="Times New Roman" w:hAnsi="Times New Roman" w:cs="Times New Roman"/>
          <w:sz w:val="28"/>
          <w:szCs w:val="28"/>
          <w:lang w:val="uk-UA" w:eastAsia="ru-RU"/>
        </w:rPr>
        <w:t>Для визначення терміну окупності проекту з технічної</w:t>
      </w:r>
      <w:r w:rsidRPr="00F705E5">
        <w:rPr>
          <w:rFonts w:ascii="Times New Roman" w:eastAsia="Times New Roman" w:hAnsi="Times New Roman" w:cs="Times New Roman"/>
          <w:sz w:val="28"/>
          <w:szCs w:val="28"/>
          <w:lang w:val="uk-UA" w:eastAsia="ru-RU"/>
        </w:rPr>
        <w:t xml:space="preserve"> реконструкції міні-млину, використаємо формулу:</w:t>
      </w:r>
    </w:p>
    <w:p w:rsidR="00191FA0" w:rsidRPr="00F705E5" w:rsidRDefault="00191FA0" w:rsidP="00191FA0">
      <w:pPr>
        <w:spacing w:after="120" w:line="360" w:lineRule="auto"/>
        <w:ind w:firstLine="851"/>
        <w:jc w:val="right"/>
        <w:rPr>
          <w:rFonts w:ascii="Times New Roman" w:hAnsi="Times New Roman" w:cs="Times New Roman"/>
          <w:sz w:val="28"/>
          <w:szCs w:val="28"/>
          <w:lang w:val="uk-UA"/>
        </w:rPr>
      </w:pPr>
      <w:r w:rsidRPr="00F705E5">
        <w:rPr>
          <w:rFonts w:ascii="Times New Roman" w:hAnsi="Times New Roman" w:cs="Times New Roman"/>
          <w:i/>
          <w:position w:val="-24"/>
          <w:sz w:val="28"/>
          <w:szCs w:val="28"/>
        </w:rPr>
        <w:object w:dxaOrig="1080" w:dyaOrig="620">
          <v:shape id="_x0000_i1059" type="#_x0000_t75" style="width:54.75pt;height:30.75pt" o:ole="">
            <v:imagedata r:id="rId90" o:title=""/>
          </v:shape>
          <o:OLEObject Type="Embed" ProgID="Equation.3" ShapeID="_x0000_i1059" DrawAspect="Content" ObjectID="_1576573209" r:id="rId91"/>
        </w:object>
      </w:r>
      <w:r w:rsidRPr="00F705E5">
        <w:rPr>
          <w:rFonts w:ascii="Times New Roman" w:hAnsi="Times New Roman" w:cs="Times New Roman"/>
          <w:sz w:val="28"/>
          <w:szCs w:val="28"/>
          <w:lang w:val="uk-UA"/>
        </w:rPr>
        <w:t>,                                                (3.</w:t>
      </w:r>
      <w:r>
        <w:rPr>
          <w:rFonts w:ascii="Times New Roman" w:hAnsi="Times New Roman" w:cs="Times New Roman"/>
          <w:sz w:val="28"/>
          <w:szCs w:val="28"/>
          <w:lang w:val="uk-UA"/>
        </w:rPr>
        <w:t>14</w:t>
      </w:r>
      <w:r w:rsidRPr="00F705E5">
        <w:rPr>
          <w:rFonts w:ascii="Times New Roman" w:hAnsi="Times New Roman" w:cs="Times New Roman"/>
          <w:sz w:val="28"/>
          <w:szCs w:val="28"/>
          <w:lang w:val="uk-UA"/>
        </w:rPr>
        <w:t>)</w:t>
      </w:r>
    </w:p>
    <w:p w:rsidR="00191FA0" w:rsidRPr="00F705E5" w:rsidRDefault="00191FA0" w:rsidP="00191FA0">
      <w:pPr>
        <w:spacing w:after="0" w:line="360" w:lineRule="auto"/>
        <w:ind w:firstLine="851"/>
        <w:jc w:val="both"/>
        <w:rPr>
          <w:rFonts w:ascii="Times New Roman" w:hAnsi="Times New Roman" w:cs="Times New Roman"/>
          <w:sz w:val="28"/>
          <w:szCs w:val="28"/>
          <w:lang w:val="uk-UA"/>
        </w:rPr>
      </w:pPr>
      <w:r w:rsidRPr="00F705E5">
        <w:rPr>
          <w:rFonts w:ascii="Times New Roman" w:hAnsi="Times New Roman" w:cs="Times New Roman"/>
          <w:sz w:val="28"/>
          <w:szCs w:val="28"/>
          <w:lang w:val="uk-UA"/>
        </w:rPr>
        <w:t>де К – сума капітальних вкладень</w:t>
      </w:r>
      <w:r>
        <w:rPr>
          <w:rFonts w:ascii="Times New Roman" w:hAnsi="Times New Roman" w:cs="Times New Roman"/>
          <w:sz w:val="28"/>
          <w:szCs w:val="28"/>
          <w:lang w:val="uk-UA"/>
        </w:rPr>
        <w:t>;</w:t>
      </w:r>
    </w:p>
    <w:p w:rsidR="00191FA0" w:rsidRDefault="00191FA0" w:rsidP="00191FA0">
      <w:pPr>
        <w:spacing w:after="12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05E5">
        <w:rPr>
          <w:rFonts w:ascii="Times New Roman" w:hAnsi="Times New Roman" w:cs="Times New Roman"/>
          <w:sz w:val="28"/>
          <w:szCs w:val="28"/>
          <w:lang w:val="uk-UA"/>
        </w:rPr>
        <w:t>∆П – приріст чистого прибутку при реалізації проекту модернізації внутрішніх комунікацій.</w:t>
      </w:r>
    </w:p>
    <w:p w:rsidR="00191FA0" w:rsidRPr="00845F4D" w:rsidRDefault="00191FA0" w:rsidP="00191FA0">
      <w:pPr>
        <w:spacing w:after="0" w:line="360" w:lineRule="auto"/>
        <w:ind w:firstLine="851"/>
        <w:jc w:val="both"/>
        <w:rPr>
          <w:rFonts w:ascii="Times New Roman" w:hAnsi="Times New Roman" w:cs="Times New Roman"/>
          <w:sz w:val="28"/>
          <w:szCs w:val="28"/>
          <w:lang w:val="uk-UA"/>
        </w:rPr>
      </w:pPr>
      <w:r w:rsidRPr="00845F4D">
        <w:rPr>
          <w:rFonts w:ascii="Times New Roman" w:hAnsi="Times New Roman" w:cs="Times New Roman"/>
          <w:sz w:val="28"/>
          <w:szCs w:val="28"/>
          <w:lang w:val="uk-UA"/>
        </w:rPr>
        <w:t>Прибуток</w:t>
      </w:r>
      <w:r w:rsidRPr="00845F4D">
        <w:rPr>
          <w:rFonts w:ascii="Times New Roman" w:eastAsia="Times New Roman" w:hAnsi="Times New Roman" w:cs="Times New Roman"/>
          <w:sz w:val="28"/>
          <w:szCs w:val="28"/>
          <w:lang w:val="uk-UA" w:eastAsia="ru-RU"/>
        </w:rPr>
        <w:t xml:space="preserve"> від реалізації продукції борошномельної дільниці в 2014 році складає:</w:t>
      </w:r>
    </w:p>
    <w:p w:rsidR="00191FA0" w:rsidRPr="00845F4D" w:rsidRDefault="00191FA0" w:rsidP="00191FA0">
      <w:pPr>
        <w:spacing w:after="120" w:line="480" w:lineRule="auto"/>
        <w:ind w:firstLine="851"/>
        <w:jc w:val="center"/>
        <w:rPr>
          <w:rFonts w:ascii="Times New Roman" w:eastAsia="Times New Roman" w:hAnsi="Times New Roman" w:cs="Times New Roman"/>
          <w:sz w:val="28"/>
          <w:szCs w:val="28"/>
          <w:lang w:val="uk-UA" w:eastAsia="ru-RU"/>
        </w:rPr>
      </w:pPr>
      <w:r w:rsidRPr="00845F4D">
        <w:rPr>
          <w:rFonts w:ascii="Times New Roman" w:hAnsi="Times New Roman" w:cs="Times New Roman"/>
          <w:sz w:val="28"/>
          <w:szCs w:val="28"/>
          <w:lang w:val="uk-UA"/>
        </w:rPr>
        <w:t>П</w:t>
      </w:r>
      <w:r w:rsidRPr="00845F4D">
        <w:rPr>
          <w:rFonts w:ascii="Times New Roman" w:hAnsi="Times New Roman" w:cs="Times New Roman"/>
          <w:sz w:val="28"/>
          <w:szCs w:val="28"/>
          <w:vertAlign w:val="subscript"/>
          <w:lang w:val="uk-UA"/>
        </w:rPr>
        <w:t>2014</w:t>
      </w:r>
      <w:r w:rsidRPr="00845F4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 – С = </w:t>
      </w:r>
      <w:r w:rsidRPr="00845F4D">
        <w:rPr>
          <w:rFonts w:ascii="Times New Roman" w:hAnsi="Times New Roman" w:cs="Times New Roman"/>
          <w:sz w:val="28"/>
          <w:szCs w:val="28"/>
          <w:lang w:val="uk-UA"/>
        </w:rPr>
        <w:t>(</w:t>
      </w:r>
      <w:r w:rsidRPr="00845F4D">
        <w:rPr>
          <w:rFonts w:ascii="Times New Roman" w:eastAsia="Times New Roman" w:hAnsi="Times New Roman" w:cs="Times New Roman"/>
          <w:sz w:val="28"/>
          <w:szCs w:val="28"/>
          <w:lang w:val="uk-UA" w:eastAsia="ru-RU"/>
        </w:rPr>
        <w:t>806</w:t>
      </w:r>
      <w:r>
        <w:rPr>
          <w:rFonts w:ascii="Times New Roman" w:eastAsia="Times New Roman" w:hAnsi="Times New Roman" w:cs="Times New Roman"/>
          <w:sz w:val="28"/>
          <w:szCs w:val="28"/>
          <w:lang w:val="uk-UA" w:eastAsia="ru-RU"/>
        </w:rPr>
        <w:t xml:space="preserve"> </w:t>
      </w:r>
      <w:r w:rsidRPr="00845F4D">
        <w:rPr>
          <w:rFonts w:ascii="Times New Roman" w:eastAsia="Times New Roman" w:hAnsi="Times New Roman" w:cs="Times New Roman"/>
          <w:sz w:val="28"/>
          <w:szCs w:val="28"/>
          <w:lang w:val="uk-UA" w:eastAsia="ru-RU"/>
        </w:rPr>
        <w:t>– 717,34)/1,18 = 75,14 тис. грн.</w:t>
      </w:r>
    </w:p>
    <w:p w:rsidR="00191FA0" w:rsidRPr="00845F4D" w:rsidRDefault="00191FA0" w:rsidP="00191FA0">
      <w:pPr>
        <w:spacing w:after="0" w:line="360" w:lineRule="auto"/>
        <w:ind w:firstLine="851"/>
        <w:jc w:val="both"/>
        <w:rPr>
          <w:rFonts w:ascii="Times New Roman" w:eastAsia="Times New Roman" w:hAnsi="Times New Roman" w:cs="Times New Roman"/>
          <w:sz w:val="28"/>
          <w:szCs w:val="28"/>
          <w:lang w:val="uk-UA" w:eastAsia="ru-RU"/>
        </w:rPr>
      </w:pPr>
      <w:r w:rsidRPr="00845F4D">
        <w:rPr>
          <w:rFonts w:ascii="Times New Roman" w:eastAsia="Times New Roman" w:hAnsi="Times New Roman" w:cs="Times New Roman"/>
          <w:sz w:val="28"/>
          <w:szCs w:val="28"/>
          <w:lang w:val="uk-UA" w:eastAsia="ru-RU"/>
        </w:rPr>
        <w:t xml:space="preserve">де </w:t>
      </w:r>
      <w:r>
        <w:rPr>
          <w:rFonts w:ascii="Times New Roman" w:eastAsia="Times New Roman" w:hAnsi="Times New Roman" w:cs="Times New Roman"/>
          <w:sz w:val="28"/>
          <w:szCs w:val="28"/>
          <w:lang w:val="uk-UA" w:eastAsia="ru-RU"/>
        </w:rPr>
        <w:t xml:space="preserve">В </w:t>
      </w:r>
      <w:r w:rsidRPr="00845F4D">
        <w:rPr>
          <w:rFonts w:ascii="Times New Roman" w:eastAsia="Times New Roman" w:hAnsi="Times New Roman" w:cs="Times New Roman"/>
          <w:sz w:val="28"/>
          <w:szCs w:val="28"/>
          <w:lang w:val="uk-UA" w:eastAsia="ru-RU"/>
        </w:rPr>
        <w:t>– валовий виторг за проектом</w:t>
      </w:r>
      <w:r>
        <w:rPr>
          <w:rFonts w:ascii="Times New Roman" w:eastAsia="Times New Roman" w:hAnsi="Times New Roman" w:cs="Times New Roman"/>
          <w:sz w:val="28"/>
          <w:szCs w:val="28"/>
          <w:lang w:val="uk-UA" w:eastAsia="ru-RU"/>
        </w:rPr>
        <w:t xml:space="preserve">, </w:t>
      </w:r>
      <w:r w:rsidRPr="00845F4D">
        <w:rPr>
          <w:rFonts w:ascii="Times New Roman" w:eastAsia="Times New Roman" w:hAnsi="Times New Roman" w:cs="Times New Roman"/>
          <w:sz w:val="28"/>
          <w:szCs w:val="28"/>
          <w:lang w:val="uk-UA" w:eastAsia="ru-RU"/>
        </w:rPr>
        <w:t>тис. грн.;</w:t>
      </w:r>
    </w:p>
    <w:p w:rsidR="00191FA0" w:rsidRPr="00845F4D" w:rsidRDefault="00191FA0" w:rsidP="00191FA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w:t>
      </w:r>
      <w:r w:rsidRPr="00845F4D">
        <w:rPr>
          <w:rFonts w:ascii="Times New Roman" w:hAnsi="Times New Roman" w:cs="Times New Roman"/>
          <w:sz w:val="28"/>
          <w:szCs w:val="28"/>
          <w:lang w:val="uk-UA"/>
        </w:rPr>
        <w:t>– реалізаційна собівартість продукції</w:t>
      </w:r>
      <w:r>
        <w:rPr>
          <w:rFonts w:ascii="Times New Roman" w:hAnsi="Times New Roman" w:cs="Times New Roman"/>
          <w:sz w:val="28"/>
          <w:szCs w:val="28"/>
          <w:lang w:val="uk-UA"/>
        </w:rPr>
        <w:t xml:space="preserve">, </w:t>
      </w:r>
      <w:r w:rsidRPr="00845F4D">
        <w:rPr>
          <w:rFonts w:ascii="Times New Roman" w:eastAsia="Times New Roman" w:hAnsi="Times New Roman" w:cs="Times New Roman"/>
          <w:sz w:val="28"/>
          <w:szCs w:val="28"/>
          <w:lang w:val="uk-UA" w:eastAsia="ru-RU"/>
        </w:rPr>
        <w:t>тис. грн.</w:t>
      </w:r>
      <w:r w:rsidRPr="00845F4D">
        <w:rPr>
          <w:rFonts w:ascii="Times New Roman" w:hAnsi="Times New Roman" w:cs="Times New Roman"/>
          <w:sz w:val="28"/>
          <w:szCs w:val="28"/>
          <w:lang w:val="uk-UA"/>
        </w:rPr>
        <w:t>;</w:t>
      </w:r>
    </w:p>
    <w:p w:rsidR="00191FA0" w:rsidRPr="00F705E5" w:rsidRDefault="00191FA0" w:rsidP="00191FA0">
      <w:pPr>
        <w:tabs>
          <w:tab w:val="left" w:pos="1276"/>
        </w:tabs>
        <w:spacing w:after="120" w:line="360" w:lineRule="auto"/>
        <w:ind w:firstLine="851"/>
        <w:jc w:val="both"/>
        <w:rPr>
          <w:rFonts w:ascii="Times New Roman" w:hAnsi="Times New Roman" w:cs="Times New Roman"/>
          <w:sz w:val="28"/>
          <w:szCs w:val="28"/>
          <w:lang w:val="uk-UA"/>
        </w:rPr>
      </w:pPr>
      <w:r w:rsidRPr="00845F4D">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845F4D">
        <w:rPr>
          <w:rFonts w:ascii="Times New Roman" w:hAnsi="Times New Roman" w:cs="Times New Roman"/>
          <w:sz w:val="28"/>
          <w:szCs w:val="28"/>
          <w:lang w:val="uk-UA"/>
        </w:rPr>
        <w:t>,</w:t>
      </w:r>
      <w:r>
        <w:rPr>
          <w:rFonts w:ascii="Times New Roman" w:hAnsi="Times New Roman" w:cs="Times New Roman"/>
          <w:sz w:val="28"/>
          <w:szCs w:val="28"/>
          <w:lang w:val="uk-UA"/>
        </w:rPr>
        <w:t>18</w:t>
      </w:r>
      <w:r w:rsidRPr="00845F4D">
        <w:rPr>
          <w:rFonts w:ascii="Times New Roman" w:hAnsi="Times New Roman" w:cs="Times New Roman"/>
          <w:sz w:val="28"/>
          <w:szCs w:val="28"/>
          <w:lang w:val="uk-UA"/>
        </w:rPr>
        <w:t xml:space="preserve"> – коефіцієнт, який враховує ставку податку на прибуток у 201</w:t>
      </w:r>
      <w:r>
        <w:rPr>
          <w:rFonts w:ascii="Times New Roman" w:hAnsi="Times New Roman" w:cs="Times New Roman"/>
          <w:sz w:val="28"/>
          <w:szCs w:val="28"/>
          <w:lang w:val="uk-UA"/>
        </w:rPr>
        <w:t>4</w:t>
      </w:r>
      <w:r w:rsidRPr="00845F4D">
        <w:rPr>
          <w:rFonts w:ascii="Times New Roman" w:hAnsi="Times New Roman" w:cs="Times New Roman"/>
          <w:sz w:val="28"/>
          <w:szCs w:val="28"/>
          <w:lang w:val="uk-UA"/>
        </w:rPr>
        <w:t xml:space="preserve"> році 1</w:t>
      </w:r>
      <w:r>
        <w:rPr>
          <w:rFonts w:ascii="Times New Roman" w:hAnsi="Times New Roman" w:cs="Times New Roman"/>
          <w:sz w:val="28"/>
          <w:szCs w:val="28"/>
          <w:lang w:val="uk-UA"/>
        </w:rPr>
        <w:t>8</w:t>
      </w:r>
      <w:r w:rsidRPr="00845F4D">
        <w:rPr>
          <w:rFonts w:ascii="Times New Roman" w:hAnsi="Times New Roman" w:cs="Times New Roman"/>
          <w:sz w:val="28"/>
          <w:szCs w:val="28"/>
          <w:lang w:val="uk-UA"/>
        </w:rPr>
        <w:t>%.</w:t>
      </w:r>
    </w:p>
    <w:p w:rsidR="00191FA0" w:rsidRPr="00845F4D" w:rsidRDefault="00191FA0" w:rsidP="00191FA0">
      <w:pPr>
        <w:spacing w:after="0" w:line="360" w:lineRule="auto"/>
        <w:ind w:firstLine="851"/>
        <w:jc w:val="both"/>
        <w:rPr>
          <w:rFonts w:ascii="Times New Roman" w:hAnsi="Times New Roman" w:cs="Times New Roman"/>
          <w:sz w:val="28"/>
          <w:szCs w:val="28"/>
          <w:lang w:val="uk-UA"/>
        </w:rPr>
      </w:pPr>
      <w:r w:rsidRPr="00845F4D">
        <w:rPr>
          <w:rFonts w:ascii="Times New Roman" w:hAnsi="Times New Roman" w:cs="Times New Roman"/>
          <w:sz w:val="28"/>
          <w:szCs w:val="28"/>
          <w:lang w:val="uk-UA"/>
        </w:rPr>
        <w:lastRenderedPageBreak/>
        <w:t>Прибуток</w:t>
      </w:r>
      <w:r w:rsidRPr="00845F4D">
        <w:rPr>
          <w:rFonts w:ascii="Times New Roman" w:eastAsia="Times New Roman" w:hAnsi="Times New Roman" w:cs="Times New Roman"/>
          <w:sz w:val="28"/>
          <w:szCs w:val="28"/>
          <w:lang w:val="uk-UA" w:eastAsia="ru-RU"/>
        </w:rPr>
        <w:t xml:space="preserve"> від реалізації продукції борошномельно</w:t>
      </w:r>
      <w:r>
        <w:rPr>
          <w:rFonts w:ascii="Times New Roman" w:eastAsia="Times New Roman" w:hAnsi="Times New Roman" w:cs="Times New Roman"/>
          <w:sz w:val="28"/>
          <w:szCs w:val="28"/>
          <w:lang w:val="uk-UA" w:eastAsia="ru-RU"/>
        </w:rPr>
        <w:t>ї</w:t>
      </w:r>
      <w:r w:rsidRPr="00845F4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дільниці</w:t>
      </w:r>
      <w:r w:rsidRPr="00845F4D">
        <w:rPr>
          <w:rFonts w:ascii="Times New Roman" w:eastAsia="Times New Roman" w:hAnsi="Times New Roman" w:cs="Times New Roman"/>
          <w:sz w:val="28"/>
          <w:szCs w:val="28"/>
          <w:lang w:val="uk-UA" w:eastAsia="ru-RU"/>
        </w:rPr>
        <w:t xml:space="preserve"> за проектом складе:</w:t>
      </w:r>
    </w:p>
    <w:p w:rsidR="00191FA0" w:rsidRPr="00845F4D" w:rsidRDefault="00191FA0" w:rsidP="00191FA0">
      <w:pPr>
        <w:spacing w:after="120" w:line="480" w:lineRule="auto"/>
        <w:ind w:firstLine="851"/>
        <w:jc w:val="center"/>
        <w:rPr>
          <w:rFonts w:ascii="Times New Roman" w:eastAsia="Times New Roman" w:hAnsi="Times New Roman" w:cs="Times New Roman"/>
          <w:sz w:val="28"/>
          <w:szCs w:val="28"/>
          <w:lang w:val="uk-UA" w:eastAsia="ru-RU"/>
        </w:rPr>
      </w:pPr>
      <w:r w:rsidRPr="00845F4D">
        <w:rPr>
          <w:rFonts w:ascii="Times New Roman" w:hAnsi="Times New Roman" w:cs="Times New Roman"/>
          <w:sz w:val="28"/>
          <w:szCs w:val="28"/>
          <w:lang w:val="uk-UA"/>
        </w:rPr>
        <w:t>П</w:t>
      </w:r>
      <w:r w:rsidRPr="00845F4D">
        <w:rPr>
          <w:rFonts w:ascii="Times New Roman" w:hAnsi="Times New Roman" w:cs="Times New Roman"/>
          <w:sz w:val="28"/>
          <w:szCs w:val="28"/>
          <w:vertAlign w:val="subscript"/>
          <w:lang w:val="uk-UA"/>
        </w:rPr>
        <w:t>пр</w:t>
      </w:r>
      <w:r w:rsidRPr="00845F4D">
        <w:rPr>
          <w:rFonts w:ascii="Times New Roman" w:hAnsi="Times New Roman" w:cs="Times New Roman"/>
          <w:sz w:val="28"/>
          <w:szCs w:val="28"/>
          <w:lang w:val="uk-UA"/>
        </w:rPr>
        <w:t xml:space="preserve"> = (</w:t>
      </w:r>
      <w:r w:rsidRPr="00845F4D">
        <w:rPr>
          <w:rFonts w:ascii="Times New Roman" w:eastAsia="Times New Roman" w:hAnsi="Times New Roman" w:cs="Times New Roman"/>
          <w:sz w:val="28"/>
          <w:szCs w:val="28"/>
          <w:lang w:val="uk-UA" w:eastAsia="ru-RU"/>
        </w:rPr>
        <w:t>2030,08 – 1295,52)/1,18 = 622,51 тис. грн.</w:t>
      </w:r>
    </w:p>
    <w:p w:rsidR="00191FA0" w:rsidRPr="00845F4D" w:rsidRDefault="00191FA0" w:rsidP="00191FA0">
      <w:pPr>
        <w:spacing w:after="120" w:line="480" w:lineRule="auto"/>
        <w:ind w:firstLine="851"/>
        <w:jc w:val="center"/>
        <w:rPr>
          <w:rFonts w:ascii="Times New Roman" w:eastAsia="Times New Roman" w:hAnsi="Times New Roman" w:cs="Times New Roman"/>
          <w:sz w:val="28"/>
          <w:szCs w:val="28"/>
          <w:lang w:val="uk-UA" w:eastAsia="ru-RU"/>
        </w:rPr>
      </w:pPr>
      <w:r w:rsidRPr="00845F4D">
        <w:rPr>
          <w:rFonts w:ascii="Times New Roman" w:hAnsi="Times New Roman" w:cs="Times New Roman"/>
          <w:sz w:val="28"/>
          <w:szCs w:val="28"/>
          <w:lang w:val="uk-UA"/>
        </w:rPr>
        <w:t xml:space="preserve">∆П = </w:t>
      </w:r>
      <w:r w:rsidRPr="00845F4D">
        <w:rPr>
          <w:rFonts w:ascii="Times New Roman" w:eastAsia="Times New Roman" w:hAnsi="Times New Roman" w:cs="Times New Roman"/>
          <w:sz w:val="28"/>
          <w:szCs w:val="28"/>
          <w:lang w:val="uk-UA" w:eastAsia="ru-RU"/>
        </w:rPr>
        <w:t xml:space="preserve">622,51 </w:t>
      </w:r>
      <w:r w:rsidRPr="00845F4D">
        <w:rPr>
          <w:rFonts w:ascii="Times New Roman" w:hAnsi="Times New Roman" w:cs="Times New Roman"/>
          <w:sz w:val="28"/>
          <w:szCs w:val="28"/>
          <w:lang w:val="uk-UA"/>
        </w:rPr>
        <w:t xml:space="preserve">– </w:t>
      </w:r>
      <w:r w:rsidRPr="00845F4D">
        <w:rPr>
          <w:rFonts w:ascii="Times New Roman" w:eastAsia="Times New Roman" w:hAnsi="Times New Roman" w:cs="Times New Roman"/>
          <w:sz w:val="28"/>
          <w:szCs w:val="28"/>
          <w:lang w:val="uk-UA" w:eastAsia="ru-RU"/>
        </w:rPr>
        <w:t xml:space="preserve">75,14 </w:t>
      </w:r>
      <w:r w:rsidRPr="00845F4D">
        <w:rPr>
          <w:rFonts w:ascii="Times New Roman" w:hAnsi="Times New Roman" w:cs="Times New Roman"/>
          <w:sz w:val="28"/>
          <w:szCs w:val="28"/>
          <w:lang w:val="uk-UA"/>
        </w:rPr>
        <w:t>= 54</w:t>
      </w:r>
      <w:r>
        <w:rPr>
          <w:rFonts w:ascii="Times New Roman" w:hAnsi="Times New Roman" w:cs="Times New Roman"/>
          <w:sz w:val="28"/>
          <w:szCs w:val="28"/>
          <w:lang w:val="uk-UA"/>
        </w:rPr>
        <w:t>7</w:t>
      </w:r>
      <w:r w:rsidRPr="00845F4D">
        <w:rPr>
          <w:rFonts w:ascii="Times New Roman" w:hAnsi="Times New Roman" w:cs="Times New Roman"/>
          <w:sz w:val="28"/>
          <w:szCs w:val="28"/>
          <w:lang w:val="uk-UA"/>
        </w:rPr>
        <w:t>,</w:t>
      </w:r>
      <w:r>
        <w:rPr>
          <w:rFonts w:ascii="Times New Roman" w:hAnsi="Times New Roman" w:cs="Times New Roman"/>
          <w:sz w:val="28"/>
          <w:szCs w:val="28"/>
          <w:lang w:val="uk-UA"/>
        </w:rPr>
        <w:t>37</w:t>
      </w:r>
      <w:r w:rsidRPr="00845F4D">
        <w:rPr>
          <w:rFonts w:ascii="Times New Roman" w:hAnsi="Times New Roman" w:cs="Times New Roman"/>
          <w:sz w:val="28"/>
          <w:szCs w:val="28"/>
          <w:lang w:val="uk-UA"/>
        </w:rPr>
        <w:t xml:space="preserve"> тис. грн.</w:t>
      </w:r>
    </w:p>
    <w:p w:rsidR="00191FA0" w:rsidRPr="00F705E5" w:rsidRDefault="00191FA0" w:rsidP="00191FA0">
      <w:pPr>
        <w:spacing w:after="120" w:line="360" w:lineRule="auto"/>
        <w:ind w:firstLine="851"/>
        <w:jc w:val="both"/>
        <w:rPr>
          <w:rFonts w:ascii="Times New Roman" w:hAnsi="Times New Roman" w:cs="Times New Roman"/>
          <w:sz w:val="28"/>
          <w:szCs w:val="28"/>
          <w:lang w:val="uk-UA"/>
        </w:rPr>
      </w:pPr>
      <w:r w:rsidRPr="00F705E5">
        <w:rPr>
          <w:rFonts w:ascii="Times New Roman" w:hAnsi="Times New Roman" w:cs="Times New Roman"/>
          <w:sz w:val="28"/>
          <w:szCs w:val="28"/>
          <w:lang w:val="uk-UA"/>
        </w:rPr>
        <w:t xml:space="preserve">Тоді термін окупності проекту з модернізації внутрішньої системи транспортування продукції </w:t>
      </w:r>
      <w:r>
        <w:rPr>
          <w:rFonts w:ascii="Times New Roman" w:hAnsi="Times New Roman" w:cs="Times New Roman"/>
          <w:sz w:val="28"/>
          <w:szCs w:val="28"/>
          <w:lang w:val="uk-UA"/>
        </w:rPr>
        <w:t>становить</w:t>
      </w:r>
      <w:r w:rsidRPr="00F705E5">
        <w:rPr>
          <w:rFonts w:ascii="Times New Roman" w:hAnsi="Times New Roman" w:cs="Times New Roman"/>
          <w:sz w:val="28"/>
          <w:szCs w:val="28"/>
          <w:lang w:val="uk-UA"/>
        </w:rPr>
        <w:t xml:space="preserve"> 0,3 років:</w:t>
      </w:r>
    </w:p>
    <w:p w:rsidR="00191FA0" w:rsidRPr="00F705E5" w:rsidRDefault="00191FA0" w:rsidP="00191FA0">
      <w:pPr>
        <w:spacing w:after="120" w:line="480" w:lineRule="auto"/>
        <w:ind w:firstLine="851"/>
        <w:jc w:val="center"/>
        <w:rPr>
          <w:rFonts w:ascii="Times New Roman" w:hAnsi="Times New Roman" w:cs="Times New Roman"/>
          <w:sz w:val="28"/>
          <w:szCs w:val="28"/>
          <w:lang w:val="uk-UA"/>
        </w:rPr>
      </w:pPr>
      <w:r w:rsidRPr="00CC2CAF">
        <w:rPr>
          <w:rFonts w:ascii="Times New Roman" w:hAnsi="Times New Roman" w:cs="Times New Roman"/>
          <w:sz w:val="28"/>
          <w:szCs w:val="28"/>
          <w:lang w:val="uk-UA"/>
        </w:rPr>
        <w:t>Ток = 154,0 / 547,37 = 0,3 років.</w:t>
      </w:r>
    </w:p>
    <w:p w:rsidR="00F705E5" w:rsidRPr="00F705E5" w:rsidRDefault="00F705E5" w:rsidP="00F705E5">
      <w:pPr>
        <w:spacing w:after="0" w:line="360" w:lineRule="auto"/>
        <w:ind w:firstLine="851"/>
        <w:jc w:val="both"/>
        <w:rPr>
          <w:rFonts w:ascii="Times New Roman" w:eastAsia="Times New Roman" w:hAnsi="Times New Roman" w:cs="Times New Roman"/>
          <w:sz w:val="28"/>
          <w:szCs w:val="28"/>
          <w:lang w:val="uk-UA" w:eastAsia="ru-RU"/>
        </w:rPr>
      </w:pPr>
      <w:r w:rsidRPr="00F705E5">
        <w:rPr>
          <w:rFonts w:ascii="Times New Roman" w:hAnsi="Times New Roman" w:cs="Times New Roman"/>
          <w:sz w:val="28"/>
          <w:szCs w:val="28"/>
          <w:lang w:val="uk-UA"/>
        </w:rPr>
        <w:t xml:space="preserve">Таким чином, техніко-економічне обґрунтування </w:t>
      </w:r>
      <w:r w:rsidR="003321A2">
        <w:rPr>
          <w:rFonts w:ascii="Times New Roman" w:hAnsi="Times New Roman" w:cs="Times New Roman"/>
          <w:sz w:val="28"/>
          <w:szCs w:val="28"/>
          <w:lang w:val="uk-UA"/>
        </w:rPr>
        <w:t xml:space="preserve">інвестиційного </w:t>
      </w:r>
      <w:r w:rsidRPr="00F705E5">
        <w:rPr>
          <w:rFonts w:ascii="Times New Roman" w:hAnsi="Times New Roman" w:cs="Times New Roman"/>
          <w:sz w:val="28"/>
          <w:szCs w:val="28"/>
          <w:lang w:val="uk-UA"/>
        </w:rPr>
        <w:t>проекту</w:t>
      </w:r>
      <w:r w:rsidR="003321A2" w:rsidRPr="003321A2">
        <w:rPr>
          <w:rFonts w:ascii="Times New Roman" w:hAnsi="Times New Roman"/>
          <w:sz w:val="28"/>
          <w:szCs w:val="28"/>
          <w:lang w:val="uk-UA"/>
        </w:rPr>
        <w:t xml:space="preserve"> </w:t>
      </w:r>
      <w:r w:rsidR="003321A2">
        <w:rPr>
          <w:rFonts w:ascii="Times New Roman" w:hAnsi="Times New Roman"/>
          <w:sz w:val="28"/>
          <w:szCs w:val="28"/>
          <w:lang w:val="uk-UA"/>
        </w:rPr>
        <w:t>з модернізації внутрішніх транспортних комунікацій</w:t>
      </w:r>
      <w:r w:rsidRPr="00F705E5">
        <w:rPr>
          <w:rFonts w:ascii="Times New Roman" w:hAnsi="Times New Roman" w:cs="Times New Roman"/>
          <w:sz w:val="28"/>
          <w:szCs w:val="28"/>
          <w:lang w:val="uk-UA"/>
        </w:rPr>
        <w:t xml:space="preserve">, що пропонується впровадити на міні-млині </w:t>
      </w:r>
      <w:r>
        <w:rPr>
          <w:rFonts w:ascii="Times New Roman" w:hAnsi="Times New Roman"/>
          <w:sz w:val="28"/>
          <w:szCs w:val="28"/>
          <w:lang w:val="uk-UA"/>
        </w:rPr>
        <w:t xml:space="preserve">ТОВ «Сільськогосподарське підприємство «Донбас Агро» </w:t>
      </w:r>
      <w:r w:rsidRPr="00F705E5">
        <w:rPr>
          <w:rFonts w:ascii="Times New Roman" w:hAnsi="Times New Roman" w:cs="Times New Roman"/>
          <w:sz w:val="28"/>
          <w:szCs w:val="28"/>
          <w:lang w:val="uk-UA"/>
        </w:rPr>
        <w:t xml:space="preserve">підтверджує його економічну ефективність і доцільність запровадження. </w:t>
      </w:r>
    </w:p>
    <w:p w:rsidR="003321A2" w:rsidRDefault="00F705E5" w:rsidP="00F705E5">
      <w:pPr>
        <w:spacing w:after="0" w:line="360" w:lineRule="auto"/>
        <w:ind w:firstLine="851"/>
        <w:jc w:val="both"/>
        <w:rPr>
          <w:rFonts w:ascii="Times New Roman" w:eastAsia="Times New Roman" w:hAnsi="Times New Roman" w:cs="Times New Roman"/>
          <w:sz w:val="28"/>
          <w:szCs w:val="28"/>
          <w:lang w:val="uk-UA" w:eastAsia="ru-RU"/>
        </w:rPr>
      </w:pPr>
      <w:r w:rsidRPr="00F705E5">
        <w:rPr>
          <w:rFonts w:ascii="Times New Roman" w:eastAsia="Times New Roman" w:hAnsi="Times New Roman" w:cs="Times New Roman"/>
          <w:sz w:val="28"/>
          <w:szCs w:val="28"/>
          <w:lang w:val="uk-UA" w:eastAsia="ru-RU"/>
        </w:rPr>
        <w:t>Проектовані техніко-економічні показники представлені в табл. 3.</w:t>
      </w:r>
      <w:r w:rsidR="003321A2">
        <w:rPr>
          <w:rFonts w:ascii="Times New Roman" w:eastAsia="Times New Roman" w:hAnsi="Times New Roman" w:cs="Times New Roman"/>
          <w:sz w:val="28"/>
          <w:szCs w:val="28"/>
          <w:lang w:val="uk-UA" w:eastAsia="ru-RU"/>
        </w:rPr>
        <w:t>8</w:t>
      </w:r>
      <w:r w:rsidRPr="00F705E5">
        <w:rPr>
          <w:rFonts w:ascii="Times New Roman" w:eastAsia="Times New Roman" w:hAnsi="Times New Roman" w:cs="Times New Roman"/>
          <w:sz w:val="28"/>
          <w:szCs w:val="28"/>
          <w:lang w:val="uk-UA" w:eastAsia="ru-RU"/>
        </w:rPr>
        <w:t xml:space="preserve">. </w:t>
      </w:r>
    </w:p>
    <w:p w:rsidR="003321A2" w:rsidRPr="00B87FA8" w:rsidRDefault="003321A2" w:rsidP="003321A2">
      <w:pPr>
        <w:spacing w:after="0" w:line="360" w:lineRule="auto"/>
        <w:ind w:firstLine="851"/>
        <w:jc w:val="right"/>
        <w:rPr>
          <w:rFonts w:ascii="Times New Roman" w:hAnsi="Times New Roman" w:cs="Times New Roman"/>
          <w:sz w:val="28"/>
          <w:szCs w:val="28"/>
          <w:lang w:val="uk-UA"/>
        </w:rPr>
      </w:pPr>
      <w:r w:rsidRPr="00B87FA8">
        <w:rPr>
          <w:rFonts w:ascii="Times New Roman" w:hAnsi="Times New Roman" w:cs="Times New Roman"/>
          <w:sz w:val="28"/>
          <w:szCs w:val="28"/>
          <w:lang w:val="uk-UA"/>
        </w:rPr>
        <w:t>Таблиця  3.</w:t>
      </w:r>
      <w:r w:rsidR="00DE032A" w:rsidRPr="00B87FA8">
        <w:rPr>
          <w:rFonts w:ascii="Times New Roman" w:hAnsi="Times New Roman" w:cs="Times New Roman"/>
          <w:sz w:val="28"/>
          <w:szCs w:val="28"/>
          <w:lang w:val="uk-UA"/>
        </w:rPr>
        <w:t>8</w:t>
      </w:r>
    </w:p>
    <w:p w:rsidR="00DE032A" w:rsidRDefault="00DE032A" w:rsidP="00DE032A">
      <w:pPr>
        <w:spacing w:after="0" w:line="360" w:lineRule="auto"/>
        <w:ind w:right="92" w:firstLine="85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Проектовані техніко-економічні показники</w:t>
      </w:r>
    </w:p>
    <w:tbl>
      <w:tblPr>
        <w:tblW w:w="9360" w:type="dxa"/>
        <w:tblInd w:w="103" w:type="dxa"/>
        <w:tblLayout w:type="fixed"/>
        <w:tblLook w:val="04A0"/>
      </w:tblPr>
      <w:tblGrid>
        <w:gridCol w:w="3691"/>
        <w:gridCol w:w="1134"/>
        <w:gridCol w:w="1417"/>
        <w:gridCol w:w="1276"/>
        <w:gridCol w:w="850"/>
        <w:gridCol w:w="992"/>
      </w:tblGrid>
      <w:tr w:rsidR="00B87FA8" w:rsidRPr="00821BF3" w:rsidTr="00B87FA8">
        <w:trPr>
          <w:trHeight w:val="615"/>
        </w:trPr>
        <w:tc>
          <w:tcPr>
            <w:tcW w:w="3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FA8" w:rsidRPr="00821BF3" w:rsidRDefault="00B87FA8" w:rsidP="00B87FA8">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Показники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FA8" w:rsidRPr="00B87FA8" w:rsidRDefault="00B87FA8" w:rsidP="00B87FA8">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Од. вим</w:t>
            </w:r>
            <w:r>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ру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FA8" w:rsidRPr="00821BF3" w:rsidRDefault="00B87FA8" w:rsidP="00B87FA8">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201</w:t>
            </w:r>
            <w:r>
              <w:rPr>
                <w:rFonts w:ascii="Times New Roman" w:eastAsia="Times New Roman" w:hAnsi="Times New Roman"/>
                <w:sz w:val="24"/>
                <w:szCs w:val="24"/>
                <w:lang w:val="uk-UA" w:eastAsia="ru-RU"/>
              </w:rPr>
              <w:t>4</w:t>
            </w:r>
            <w:r w:rsidRPr="00821BF3">
              <w:rPr>
                <w:rFonts w:ascii="Times New Roman" w:eastAsia="Times New Roman" w:hAnsi="Times New Roman"/>
                <w:sz w:val="24"/>
                <w:szCs w:val="24"/>
                <w:lang w:eastAsia="ru-RU"/>
              </w:rPr>
              <w:t xml:space="preserve"> р.</w:t>
            </w:r>
          </w:p>
        </w:tc>
        <w:tc>
          <w:tcPr>
            <w:tcW w:w="1276" w:type="dxa"/>
            <w:vMerge w:val="restart"/>
            <w:tcBorders>
              <w:top w:val="single" w:sz="4" w:space="0" w:color="auto"/>
              <w:left w:val="single" w:sz="4" w:space="0" w:color="auto"/>
              <w:right w:val="single" w:sz="4" w:space="0" w:color="auto"/>
            </w:tcBorders>
          </w:tcPr>
          <w:p w:rsidR="00B87FA8" w:rsidRDefault="00B87FA8" w:rsidP="001E28D1">
            <w:pPr>
              <w:spacing w:after="0" w:line="240" w:lineRule="auto"/>
              <w:ind w:left="-108" w:right="-108"/>
              <w:jc w:val="center"/>
              <w:rPr>
                <w:rFonts w:ascii="Times New Roman" w:eastAsia="Times New Roman" w:hAnsi="Times New Roman"/>
                <w:sz w:val="24"/>
                <w:szCs w:val="24"/>
                <w:lang w:val="uk-UA" w:eastAsia="ru-RU"/>
              </w:rPr>
            </w:pPr>
          </w:p>
          <w:p w:rsidR="00B87FA8" w:rsidRPr="00B87FA8" w:rsidRDefault="00B87FA8"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Проектний рік</w:t>
            </w:r>
          </w:p>
        </w:tc>
        <w:tc>
          <w:tcPr>
            <w:tcW w:w="1842" w:type="dxa"/>
            <w:gridSpan w:val="2"/>
            <w:tcBorders>
              <w:top w:val="single" w:sz="4" w:space="0" w:color="auto"/>
              <w:left w:val="single" w:sz="4" w:space="0" w:color="auto"/>
              <w:bottom w:val="single" w:sz="4" w:space="0" w:color="auto"/>
              <w:right w:val="single" w:sz="4" w:space="0" w:color="auto"/>
            </w:tcBorders>
          </w:tcPr>
          <w:p w:rsidR="00B87FA8" w:rsidRPr="008A70C6" w:rsidRDefault="00B87FA8" w:rsidP="001E28D1">
            <w:pPr>
              <w:spacing w:after="0" w:line="240" w:lineRule="auto"/>
              <w:ind w:left="-108" w:right="-108"/>
              <w:jc w:val="center"/>
              <w:rPr>
                <w:rFonts w:ascii="Times New Roman" w:eastAsia="Times New Roman" w:hAnsi="Times New Roman" w:cs="Times New Roman"/>
                <w:color w:val="000000"/>
                <w:sz w:val="24"/>
                <w:szCs w:val="24"/>
                <w:lang w:eastAsia="ru-RU"/>
              </w:rPr>
            </w:pPr>
            <w:r w:rsidRPr="008A70C6">
              <w:rPr>
                <w:rFonts w:ascii="Times New Roman" w:eastAsia="Times New Roman" w:hAnsi="Times New Roman" w:cs="Times New Roman"/>
                <w:color w:val="000000"/>
                <w:sz w:val="24"/>
                <w:szCs w:val="24"/>
                <w:lang w:eastAsia="ru-RU"/>
              </w:rPr>
              <w:t xml:space="preserve">Відхилення </w:t>
            </w:r>
          </w:p>
        </w:tc>
      </w:tr>
      <w:tr w:rsidR="00B87FA8" w:rsidRPr="00821BF3" w:rsidTr="00B87FA8">
        <w:trPr>
          <w:trHeight w:val="630"/>
        </w:trPr>
        <w:tc>
          <w:tcPr>
            <w:tcW w:w="3691" w:type="dxa"/>
            <w:vMerge/>
            <w:tcBorders>
              <w:top w:val="single" w:sz="4" w:space="0" w:color="auto"/>
              <w:left w:val="single" w:sz="4" w:space="0" w:color="auto"/>
              <w:bottom w:val="single" w:sz="4" w:space="0" w:color="auto"/>
              <w:right w:val="single" w:sz="4" w:space="0" w:color="auto"/>
            </w:tcBorders>
            <w:vAlign w:val="center"/>
            <w:hideMark/>
          </w:tcPr>
          <w:p w:rsidR="00B87FA8" w:rsidRPr="00821BF3" w:rsidRDefault="00B87FA8" w:rsidP="00B87FA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7FA8" w:rsidRPr="00821BF3" w:rsidRDefault="00B87FA8" w:rsidP="00B87FA8">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7FA8" w:rsidRPr="00821BF3" w:rsidRDefault="00B87FA8" w:rsidP="00B87FA8">
            <w:pPr>
              <w:spacing w:after="0" w:line="240" w:lineRule="auto"/>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B87FA8" w:rsidRPr="00821BF3" w:rsidRDefault="00B87FA8" w:rsidP="001E28D1">
            <w:pPr>
              <w:spacing w:after="0" w:line="240" w:lineRule="auto"/>
              <w:ind w:left="-108" w:right="-108"/>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837D0" w:rsidRDefault="00B87FA8" w:rsidP="001E28D1">
            <w:pPr>
              <w:spacing w:after="0" w:line="240" w:lineRule="auto"/>
              <w:ind w:left="-108" w:right="-108"/>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w:t>
            </w:r>
            <w:r w:rsidRPr="008A70C6">
              <w:rPr>
                <w:rFonts w:ascii="Times New Roman" w:eastAsia="Times New Roman" w:hAnsi="Times New Roman" w:cs="Times New Roman"/>
                <w:color w:val="000000"/>
                <w:sz w:val="24"/>
                <w:szCs w:val="24"/>
                <w:lang w:eastAsia="ru-RU"/>
              </w:rPr>
              <w:t>бс.</w:t>
            </w:r>
          </w:p>
          <w:p w:rsidR="00B87FA8" w:rsidRPr="008A70C6" w:rsidRDefault="00B87FA8" w:rsidP="001E28D1">
            <w:pPr>
              <w:spacing w:after="0" w:line="240" w:lineRule="auto"/>
              <w:ind w:left="-108" w:right="-108"/>
              <w:jc w:val="center"/>
              <w:rPr>
                <w:rFonts w:ascii="Times New Roman" w:eastAsia="Times New Roman" w:hAnsi="Times New Roman" w:cs="Times New Roman"/>
                <w:color w:val="000000"/>
                <w:sz w:val="24"/>
                <w:szCs w:val="24"/>
                <w:lang w:eastAsia="ru-RU"/>
              </w:rPr>
            </w:pPr>
            <w:r w:rsidRPr="008A70C6">
              <w:rPr>
                <w:rFonts w:ascii="Times New Roman" w:eastAsia="Times New Roman" w:hAnsi="Times New Roman" w:cs="Times New Roman"/>
                <w:color w:val="000000"/>
                <w:sz w:val="24"/>
                <w:szCs w:val="24"/>
                <w:lang w:eastAsia="ru-RU"/>
              </w:rPr>
              <w:t xml:space="preserve"> (+, -)</w:t>
            </w:r>
          </w:p>
        </w:tc>
        <w:tc>
          <w:tcPr>
            <w:tcW w:w="992" w:type="dxa"/>
            <w:tcBorders>
              <w:top w:val="single" w:sz="4" w:space="0" w:color="auto"/>
              <w:left w:val="single" w:sz="4" w:space="0" w:color="auto"/>
              <w:bottom w:val="single" w:sz="4" w:space="0" w:color="auto"/>
              <w:right w:val="single" w:sz="4" w:space="0" w:color="auto"/>
            </w:tcBorders>
          </w:tcPr>
          <w:p w:rsidR="00B87FA8" w:rsidRPr="008A70C6" w:rsidRDefault="00B87FA8" w:rsidP="001E28D1">
            <w:pPr>
              <w:spacing w:after="0" w:line="240" w:lineRule="auto"/>
              <w:ind w:left="-108"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w:t>
            </w:r>
            <w:r w:rsidRPr="008A70C6">
              <w:rPr>
                <w:rFonts w:ascii="Times New Roman" w:eastAsia="Times New Roman" w:hAnsi="Times New Roman" w:cs="Times New Roman"/>
                <w:color w:val="000000"/>
                <w:sz w:val="24"/>
                <w:szCs w:val="24"/>
                <w:lang w:eastAsia="ru-RU"/>
              </w:rPr>
              <w:t>ідн.,%</w:t>
            </w:r>
          </w:p>
        </w:tc>
      </w:tr>
      <w:tr w:rsidR="001E28D1" w:rsidRPr="000B07FB" w:rsidTr="001E28D1">
        <w:trPr>
          <w:trHeight w:val="411"/>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Доходи від реалізації продукції</w:t>
            </w:r>
          </w:p>
        </w:tc>
        <w:tc>
          <w:tcPr>
            <w:tcW w:w="1134"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417" w:type="dxa"/>
            <w:tcBorders>
              <w:top w:val="nil"/>
              <w:left w:val="nil"/>
              <w:bottom w:val="single" w:sz="4" w:space="0" w:color="auto"/>
              <w:right w:val="single" w:sz="4" w:space="0" w:color="auto"/>
            </w:tcBorders>
            <w:shd w:val="clear" w:color="auto" w:fill="auto"/>
            <w:vAlign w:val="bottom"/>
            <w:hideMark/>
          </w:tcPr>
          <w:p w:rsidR="001E28D1" w:rsidRPr="000B07FB" w:rsidRDefault="001E28D1" w:rsidP="001E28D1">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5879</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vAlign w:val="bottom"/>
          </w:tcPr>
          <w:p w:rsidR="001E28D1" w:rsidRPr="001E28D1" w:rsidRDefault="001E28D1"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7909,1</w:t>
            </w:r>
          </w:p>
        </w:tc>
        <w:tc>
          <w:tcPr>
            <w:tcW w:w="850" w:type="dxa"/>
            <w:tcBorders>
              <w:top w:val="nil"/>
              <w:left w:val="single" w:sz="4" w:space="0" w:color="auto"/>
              <w:bottom w:val="single" w:sz="4" w:space="0" w:color="auto"/>
              <w:right w:val="single" w:sz="4" w:space="0" w:color="auto"/>
            </w:tcBorders>
            <w:vAlign w:val="bottom"/>
          </w:tcPr>
          <w:p w:rsidR="001E28D1" w:rsidRPr="001E28D1" w:rsidRDefault="001E28D1" w:rsidP="001E28D1">
            <w:pPr>
              <w:spacing w:after="0" w:line="240" w:lineRule="auto"/>
              <w:ind w:left="-108" w:right="-108"/>
              <w:jc w:val="center"/>
              <w:rPr>
                <w:rFonts w:ascii="Times New Roman" w:eastAsia="Times New Roman" w:hAnsi="Times New Roman"/>
                <w:sz w:val="24"/>
                <w:szCs w:val="24"/>
                <w:lang w:eastAsia="ru-RU"/>
              </w:rPr>
            </w:pPr>
            <w:r w:rsidRPr="001E28D1">
              <w:rPr>
                <w:rFonts w:ascii="Times New Roman" w:eastAsia="Times New Roman" w:hAnsi="Times New Roman" w:cs="Times New Roman"/>
                <w:sz w:val="24"/>
                <w:szCs w:val="24"/>
                <w:lang w:val="uk-UA" w:eastAsia="ru-RU"/>
              </w:rPr>
              <w:t>2030,</w:t>
            </w:r>
            <w:r>
              <w:rPr>
                <w:rFonts w:ascii="Times New Roman" w:eastAsia="Times New Roman" w:hAnsi="Times New Roman" w:cs="Times New Roman"/>
                <w:sz w:val="24"/>
                <w:szCs w:val="24"/>
                <w:lang w:val="uk-UA" w:eastAsia="ru-RU"/>
              </w:rPr>
              <w:t>1</w:t>
            </w:r>
          </w:p>
        </w:tc>
        <w:tc>
          <w:tcPr>
            <w:tcW w:w="992"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34,5</w:t>
            </w:r>
          </w:p>
        </w:tc>
      </w:tr>
      <w:tr w:rsidR="001E28D1" w:rsidRPr="000B07FB" w:rsidTr="001E28D1">
        <w:trPr>
          <w:trHeight w:val="417"/>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Собівартість реалізованої продукції</w:t>
            </w:r>
          </w:p>
        </w:tc>
        <w:tc>
          <w:tcPr>
            <w:tcW w:w="1134"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1E28D1" w:rsidRPr="000B07FB" w:rsidRDefault="001E28D1" w:rsidP="001E28D1">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4995</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6290,5</w:t>
            </w:r>
          </w:p>
        </w:tc>
        <w:tc>
          <w:tcPr>
            <w:tcW w:w="850" w:type="dxa"/>
            <w:tcBorders>
              <w:top w:val="nil"/>
              <w:left w:val="single" w:sz="4" w:space="0" w:color="auto"/>
              <w:bottom w:val="single" w:sz="4" w:space="0" w:color="auto"/>
              <w:right w:val="single" w:sz="4" w:space="0" w:color="auto"/>
            </w:tcBorders>
            <w:vAlign w:val="bottom"/>
          </w:tcPr>
          <w:p w:rsidR="001E28D1" w:rsidRPr="001E28D1" w:rsidRDefault="001E28D1" w:rsidP="001E28D1">
            <w:pPr>
              <w:spacing w:after="0" w:line="240" w:lineRule="auto"/>
              <w:ind w:left="-108" w:right="-108"/>
              <w:jc w:val="center"/>
              <w:rPr>
                <w:rFonts w:ascii="Times New Roman" w:eastAsia="Times New Roman" w:hAnsi="Times New Roman"/>
                <w:sz w:val="24"/>
                <w:szCs w:val="24"/>
                <w:lang w:eastAsia="ru-RU"/>
              </w:rPr>
            </w:pPr>
            <w:r w:rsidRPr="001E28D1">
              <w:rPr>
                <w:rFonts w:ascii="Times New Roman" w:eastAsia="Times New Roman" w:hAnsi="Times New Roman" w:cs="Times New Roman"/>
                <w:sz w:val="24"/>
                <w:szCs w:val="24"/>
                <w:lang w:val="uk-UA" w:eastAsia="ru-RU"/>
              </w:rPr>
              <w:t>1295,5</w:t>
            </w:r>
          </w:p>
        </w:tc>
        <w:tc>
          <w:tcPr>
            <w:tcW w:w="992"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25,9</w:t>
            </w:r>
          </w:p>
        </w:tc>
      </w:tr>
      <w:tr w:rsidR="001E28D1" w:rsidRPr="000B07FB" w:rsidTr="001E28D1">
        <w:trPr>
          <w:trHeight w:val="63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Валовий прибуток від реалізації продукції</w:t>
            </w:r>
          </w:p>
        </w:tc>
        <w:tc>
          <w:tcPr>
            <w:tcW w:w="1134"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417" w:type="dxa"/>
            <w:tcBorders>
              <w:top w:val="nil"/>
              <w:left w:val="nil"/>
              <w:bottom w:val="single" w:sz="4" w:space="0" w:color="auto"/>
              <w:right w:val="single" w:sz="4" w:space="0" w:color="auto"/>
            </w:tcBorders>
            <w:shd w:val="clear" w:color="auto" w:fill="auto"/>
            <w:vAlign w:val="bottom"/>
            <w:hideMark/>
          </w:tcPr>
          <w:p w:rsidR="001E28D1" w:rsidRPr="000B07FB" w:rsidRDefault="001E28D1" w:rsidP="001E28D1">
            <w:pPr>
              <w:spacing w:after="0" w:line="240" w:lineRule="auto"/>
              <w:jc w:val="center"/>
              <w:rPr>
                <w:rFonts w:ascii="Times New Roman" w:eastAsia="Times New Roman" w:hAnsi="Times New Roman"/>
                <w:sz w:val="24"/>
                <w:szCs w:val="24"/>
                <w:lang w:val="uk-UA" w:eastAsia="ru-RU"/>
              </w:rPr>
            </w:pPr>
            <w:r w:rsidRPr="00821BF3">
              <w:rPr>
                <w:rFonts w:ascii="Times New Roman" w:eastAsia="Times New Roman" w:hAnsi="Times New Roman"/>
                <w:sz w:val="24"/>
                <w:szCs w:val="24"/>
                <w:lang w:eastAsia="ru-RU"/>
              </w:rPr>
              <w:t>884</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1618,6</w:t>
            </w:r>
          </w:p>
        </w:tc>
        <w:tc>
          <w:tcPr>
            <w:tcW w:w="850" w:type="dxa"/>
            <w:tcBorders>
              <w:top w:val="nil"/>
              <w:left w:val="single" w:sz="4" w:space="0" w:color="auto"/>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734,6</w:t>
            </w:r>
          </w:p>
        </w:tc>
        <w:tc>
          <w:tcPr>
            <w:tcW w:w="992"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83,1</w:t>
            </w:r>
          </w:p>
        </w:tc>
      </w:tr>
      <w:tr w:rsidR="001E28D1" w:rsidRPr="00821BF3" w:rsidTr="001E28D1">
        <w:trPr>
          <w:trHeight w:val="63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Default="001E28D1" w:rsidP="001E28D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821BF3">
              <w:rPr>
                <w:rFonts w:ascii="Times New Roman" w:eastAsia="Times New Roman" w:hAnsi="Times New Roman"/>
                <w:sz w:val="24"/>
                <w:szCs w:val="24"/>
                <w:lang w:eastAsia="ru-RU"/>
              </w:rPr>
              <w:t>итрат</w:t>
            </w:r>
            <w:r>
              <w:rPr>
                <w:rFonts w:ascii="Times New Roman" w:eastAsia="Times New Roman" w:hAnsi="Times New Roman"/>
                <w:sz w:val="24"/>
                <w:szCs w:val="24"/>
                <w:lang w:val="uk-UA" w:eastAsia="ru-RU"/>
              </w:rPr>
              <w:t>и</w:t>
            </w:r>
            <w:r w:rsidRPr="00821BF3">
              <w:rPr>
                <w:rFonts w:ascii="Times New Roman" w:eastAsia="Times New Roman" w:hAnsi="Times New Roman"/>
                <w:sz w:val="24"/>
                <w:szCs w:val="24"/>
                <w:lang w:eastAsia="ru-RU"/>
              </w:rPr>
              <w:t xml:space="preserve"> на 1 грн. </w:t>
            </w:r>
            <w:r>
              <w:rPr>
                <w:rFonts w:ascii="Times New Roman" w:eastAsia="Times New Roman" w:hAnsi="Times New Roman"/>
                <w:sz w:val="24"/>
                <w:szCs w:val="24"/>
                <w:lang w:val="uk-UA" w:eastAsia="ru-RU"/>
              </w:rPr>
              <w:t>реалізованої</w:t>
            </w:r>
          </w:p>
          <w:p w:rsidR="001E28D1" w:rsidRPr="00821BF3" w:rsidRDefault="001E28D1" w:rsidP="001E28D1">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продукції</w:t>
            </w:r>
          </w:p>
        </w:tc>
        <w:tc>
          <w:tcPr>
            <w:tcW w:w="1134"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ind w:left="-108" w:right="-108"/>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грн.</w:t>
            </w:r>
          </w:p>
        </w:tc>
        <w:tc>
          <w:tcPr>
            <w:tcW w:w="1417"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0,85</w:t>
            </w:r>
          </w:p>
        </w:tc>
        <w:tc>
          <w:tcPr>
            <w:tcW w:w="1276"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0,80</w:t>
            </w:r>
          </w:p>
        </w:tc>
        <w:tc>
          <w:tcPr>
            <w:tcW w:w="850" w:type="dxa"/>
            <w:tcBorders>
              <w:top w:val="nil"/>
              <w:left w:val="single" w:sz="4" w:space="0" w:color="auto"/>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-0,05</w:t>
            </w:r>
          </w:p>
        </w:tc>
        <w:tc>
          <w:tcPr>
            <w:tcW w:w="992"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-5,9</w:t>
            </w:r>
          </w:p>
        </w:tc>
      </w:tr>
      <w:tr w:rsidR="001E28D1" w:rsidRPr="00821BF3" w:rsidTr="001E28D1">
        <w:trPr>
          <w:trHeight w:val="315"/>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Рентабельність витрат</w:t>
            </w:r>
          </w:p>
        </w:tc>
        <w:tc>
          <w:tcPr>
            <w:tcW w:w="1134"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ind w:left="-108" w:right="-108"/>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D837D0">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17,7</w:t>
            </w:r>
          </w:p>
        </w:tc>
        <w:tc>
          <w:tcPr>
            <w:tcW w:w="1276"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25,7</w:t>
            </w:r>
          </w:p>
        </w:tc>
        <w:tc>
          <w:tcPr>
            <w:tcW w:w="850" w:type="dxa"/>
            <w:tcBorders>
              <w:top w:val="nil"/>
              <w:left w:val="single" w:sz="4" w:space="0" w:color="auto"/>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8,0</w:t>
            </w:r>
          </w:p>
        </w:tc>
        <w:tc>
          <w:tcPr>
            <w:tcW w:w="992"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1E28D1" w:rsidRPr="00821BF3" w:rsidTr="001E28D1">
        <w:trPr>
          <w:trHeight w:val="315"/>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Рентабельність продажів</w:t>
            </w:r>
          </w:p>
        </w:tc>
        <w:tc>
          <w:tcPr>
            <w:tcW w:w="1134"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ind w:left="-108" w:right="-108"/>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D837D0">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20,5</w:t>
            </w:r>
          </w:p>
        </w:tc>
        <w:tc>
          <w:tcPr>
            <w:tcW w:w="850" w:type="dxa"/>
            <w:tcBorders>
              <w:top w:val="nil"/>
              <w:left w:val="single" w:sz="4" w:space="0" w:color="auto"/>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5,5</w:t>
            </w:r>
          </w:p>
        </w:tc>
        <w:tc>
          <w:tcPr>
            <w:tcW w:w="992"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1E28D1" w:rsidRPr="00821BF3" w:rsidTr="001E28D1">
        <w:trPr>
          <w:trHeight w:val="315"/>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Вартість основних засобів</w:t>
            </w:r>
          </w:p>
        </w:tc>
        <w:tc>
          <w:tcPr>
            <w:tcW w:w="1134"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ind w:left="-108" w:right="-108"/>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тис. грн.</w:t>
            </w:r>
          </w:p>
        </w:tc>
        <w:tc>
          <w:tcPr>
            <w:tcW w:w="1417" w:type="dxa"/>
            <w:tcBorders>
              <w:top w:val="nil"/>
              <w:left w:val="nil"/>
              <w:bottom w:val="single" w:sz="4" w:space="0" w:color="auto"/>
              <w:right w:val="single" w:sz="4" w:space="0" w:color="auto"/>
            </w:tcBorders>
            <w:shd w:val="clear" w:color="auto" w:fill="auto"/>
            <w:vAlign w:val="bottom"/>
            <w:hideMark/>
          </w:tcPr>
          <w:p w:rsidR="001E28D1" w:rsidRPr="00821BF3" w:rsidRDefault="001E28D1" w:rsidP="001E28D1">
            <w:pPr>
              <w:spacing w:after="0" w:line="240" w:lineRule="auto"/>
              <w:jc w:val="center"/>
              <w:rPr>
                <w:rFonts w:ascii="Times New Roman" w:eastAsia="Times New Roman" w:hAnsi="Times New Roman"/>
                <w:sz w:val="24"/>
                <w:szCs w:val="24"/>
                <w:lang w:eastAsia="ru-RU"/>
              </w:rPr>
            </w:pPr>
            <w:r w:rsidRPr="00821BF3">
              <w:rPr>
                <w:rFonts w:ascii="Times New Roman" w:eastAsia="Times New Roman" w:hAnsi="Times New Roman"/>
                <w:sz w:val="24"/>
                <w:szCs w:val="24"/>
                <w:lang w:eastAsia="ru-RU"/>
              </w:rPr>
              <w:t>5975</w:t>
            </w:r>
            <w:r>
              <w:rPr>
                <w:rFonts w:ascii="Times New Roman" w:eastAsia="Times New Roman" w:hAnsi="Times New Roman"/>
                <w:sz w:val="24"/>
                <w:szCs w:val="24"/>
                <w:lang w:val="uk-UA" w:eastAsia="ru-RU"/>
              </w:rPr>
              <w:t>,0</w:t>
            </w:r>
          </w:p>
        </w:tc>
        <w:tc>
          <w:tcPr>
            <w:tcW w:w="1276"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6089,0</w:t>
            </w:r>
          </w:p>
        </w:tc>
        <w:tc>
          <w:tcPr>
            <w:tcW w:w="850" w:type="dxa"/>
            <w:tcBorders>
              <w:top w:val="nil"/>
              <w:left w:val="single" w:sz="4" w:space="0" w:color="auto"/>
              <w:bottom w:val="single" w:sz="4" w:space="0" w:color="auto"/>
              <w:right w:val="single" w:sz="4" w:space="0" w:color="auto"/>
            </w:tcBorders>
            <w:vAlign w:val="bottom"/>
          </w:tcPr>
          <w:p w:rsidR="001E28D1" w:rsidRPr="001E28D1" w:rsidRDefault="001E28D1"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114,0</w:t>
            </w:r>
          </w:p>
        </w:tc>
        <w:tc>
          <w:tcPr>
            <w:tcW w:w="992" w:type="dxa"/>
            <w:tcBorders>
              <w:top w:val="nil"/>
              <w:left w:val="nil"/>
              <w:bottom w:val="single" w:sz="4" w:space="0" w:color="auto"/>
              <w:right w:val="single" w:sz="4" w:space="0" w:color="auto"/>
            </w:tcBorders>
            <w:vAlign w:val="bottom"/>
          </w:tcPr>
          <w:p w:rsidR="001E28D1" w:rsidRPr="00D837D0"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w:t>
            </w:r>
          </w:p>
        </w:tc>
      </w:tr>
      <w:tr w:rsidR="001E28D1" w:rsidRPr="00B20F34" w:rsidTr="001E28D1">
        <w:trPr>
          <w:trHeight w:val="63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B20F34" w:rsidRDefault="001E28D1" w:rsidP="001E28D1">
            <w:pPr>
              <w:spacing w:after="0" w:line="240" w:lineRule="auto"/>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Середньооблікова чисельність працівників</w:t>
            </w:r>
          </w:p>
        </w:tc>
        <w:tc>
          <w:tcPr>
            <w:tcW w:w="1134" w:type="dxa"/>
            <w:tcBorders>
              <w:top w:val="nil"/>
              <w:left w:val="nil"/>
              <w:bottom w:val="single" w:sz="4" w:space="0" w:color="auto"/>
              <w:right w:val="single" w:sz="4" w:space="0" w:color="auto"/>
            </w:tcBorders>
            <w:shd w:val="clear" w:color="auto" w:fill="auto"/>
            <w:vAlign w:val="bottom"/>
            <w:hideMark/>
          </w:tcPr>
          <w:p w:rsidR="001E28D1" w:rsidRPr="00B20F34" w:rsidRDefault="001E28D1" w:rsidP="001E28D1">
            <w:pPr>
              <w:spacing w:after="0" w:line="240" w:lineRule="auto"/>
              <w:ind w:left="-108" w:right="-108"/>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осіб</w:t>
            </w:r>
          </w:p>
        </w:tc>
        <w:tc>
          <w:tcPr>
            <w:tcW w:w="1417" w:type="dxa"/>
            <w:tcBorders>
              <w:top w:val="nil"/>
              <w:left w:val="nil"/>
              <w:bottom w:val="single" w:sz="4" w:space="0" w:color="auto"/>
              <w:right w:val="single" w:sz="4" w:space="0" w:color="auto"/>
            </w:tcBorders>
            <w:shd w:val="clear" w:color="auto" w:fill="auto"/>
            <w:vAlign w:val="bottom"/>
            <w:hideMark/>
          </w:tcPr>
          <w:p w:rsidR="001E28D1" w:rsidRPr="00B20F34" w:rsidRDefault="001E28D1" w:rsidP="001E28D1">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6</w:t>
            </w:r>
            <w:r w:rsidRPr="00B20F34">
              <w:rPr>
                <w:rFonts w:ascii="Times New Roman" w:eastAsia="Times New Roman" w:hAnsi="Times New Roman"/>
                <w:sz w:val="24"/>
                <w:szCs w:val="24"/>
                <w:lang w:val="uk-UA" w:eastAsia="ru-RU"/>
              </w:rPr>
              <w:t>1</w:t>
            </w:r>
          </w:p>
        </w:tc>
        <w:tc>
          <w:tcPr>
            <w:tcW w:w="1276" w:type="dxa"/>
            <w:tcBorders>
              <w:top w:val="nil"/>
              <w:left w:val="nil"/>
              <w:bottom w:val="single" w:sz="4" w:space="0" w:color="auto"/>
              <w:right w:val="single" w:sz="4" w:space="0" w:color="auto"/>
            </w:tcBorders>
            <w:vAlign w:val="bottom"/>
          </w:tcPr>
          <w:p w:rsidR="001E28D1" w:rsidRPr="001E28D1" w:rsidRDefault="001E28D1"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61</w:t>
            </w:r>
          </w:p>
        </w:tc>
        <w:tc>
          <w:tcPr>
            <w:tcW w:w="850" w:type="dxa"/>
            <w:tcBorders>
              <w:top w:val="nil"/>
              <w:left w:val="single" w:sz="4" w:space="0" w:color="auto"/>
              <w:bottom w:val="single" w:sz="4" w:space="0" w:color="auto"/>
              <w:right w:val="single" w:sz="4" w:space="0" w:color="auto"/>
            </w:tcBorders>
            <w:vAlign w:val="bottom"/>
          </w:tcPr>
          <w:p w:rsidR="001E28D1" w:rsidRPr="001E28D1" w:rsidRDefault="001E28D1"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92" w:type="dxa"/>
            <w:tcBorders>
              <w:top w:val="nil"/>
              <w:left w:val="nil"/>
              <w:bottom w:val="single" w:sz="4" w:space="0" w:color="auto"/>
              <w:right w:val="single" w:sz="4" w:space="0" w:color="auto"/>
            </w:tcBorders>
            <w:vAlign w:val="bottom"/>
          </w:tcPr>
          <w:p w:rsidR="001E28D1" w:rsidRPr="001E28D1" w:rsidRDefault="001E28D1"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1E28D1" w:rsidRPr="00B20F34" w:rsidTr="001E28D1">
        <w:trPr>
          <w:trHeight w:val="365"/>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1E28D1" w:rsidRPr="00B20F34" w:rsidRDefault="001E28D1" w:rsidP="001E28D1">
            <w:pPr>
              <w:spacing w:after="0" w:line="240" w:lineRule="auto"/>
              <w:rPr>
                <w:rFonts w:ascii="Times New Roman" w:eastAsia="Times New Roman" w:hAnsi="Times New Roman"/>
                <w:sz w:val="24"/>
                <w:szCs w:val="24"/>
                <w:lang w:eastAsia="ru-RU"/>
              </w:rPr>
            </w:pPr>
            <w:r w:rsidRPr="00B20F34">
              <w:rPr>
                <w:rFonts w:ascii="Times New Roman" w:eastAsia="Times New Roman" w:hAnsi="Times New Roman"/>
                <w:sz w:val="24"/>
                <w:szCs w:val="24"/>
                <w:lang w:eastAsia="ru-RU"/>
              </w:rPr>
              <w:t>Продуктивність праці</w:t>
            </w:r>
          </w:p>
        </w:tc>
        <w:tc>
          <w:tcPr>
            <w:tcW w:w="1134" w:type="dxa"/>
            <w:tcBorders>
              <w:top w:val="nil"/>
              <w:left w:val="nil"/>
              <w:bottom w:val="single" w:sz="4" w:space="0" w:color="auto"/>
              <w:right w:val="single" w:sz="4" w:space="0" w:color="auto"/>
            </w:tcBorders>
            <w:shd w:val="clear" w:color="auto" w:fill="auto"/>
            <w:vAlign w:val="bottom"/>
            <w:hideMark/>
          </w:tcPr>
          <w:p w:rsidR="001E28D1" w:rsidRPr="00B20F34" w:rsidRDefault="001E28D1" w:rsidP="001E28D1">
            <w:pPr>
              <w:spacing w:after="0" w:line="240" w:lineRule="auto"/>
              <w:ind w:left="-108" w:right="-108"/>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eastAsia="ru-RU"/>
              </w:rPr>
              <w:t>тис. грн./</w:t>
            </w:r>
          </w:p>
          <w:p w:rsidR="001E28D1" w:rsidRPr="00B20F34" w:rsidRDefault="001E28D1" w:rsidP="001E28D1">
            <w:pPr>
              <w:spacing w:after="0" w:line="240" w:lineRule="auto"/>
              <w:ind w:left="-108" w:right="-108"/>
              <w:jc w:val="center"/>
              <w:rPr>
                <w:rFonts w:ascii="Times New Roman" w:eastAsia="Times New Roman" w:hAnsi="Times New Roman"/>
                <w:sz w:val="24"/>
                <w:szCs w:val="24"/>
                <w:lang w:eastAsia="ru-RU"/>
              </w:rPr>
            </w:pPr>
            <w:r w:rsidRPr="00B20F34">
              <w:rPr>
                <w:rFonts w:ascii="Times New Roman" w:eastAsia="Times New Roman" w:hAnsi="Times New Roman"/>
                <w:sz w:val="24"/>
                <w:szCs w:val="24"/>
                <w:lang w:val="uk-UA" w:eastAsia="ru-RU"/>
              </w:rPr>
              <w:t>особу</w:t>
            </w:r>
          </w:p>
        </w:tc>
        <w:tc>
          <w:tcPr>
            <w:tcW w:w="1417" w:type="dxa"/>
            <w:tcBorders>
              <w:top w:val="nil"/>
              <w:left w:val="nil"/>
              <w:bottom w:val="single" w:sz="4" w:space="0" w:color="auto"/>
              <w:right w:val="single" w:sz="4" w:space="0" w:color="auto"/>
            </w:tcBorders>
            <w:shd w:val="clear" w:color="auto" w:fill="auto"/>
            <w:vAlign w:val="bottom"/>
            <w:hideMark/>
          </w:tcPr>
          <w:p w:rsidR="001E28D1" w:rsidRPr="00B20F34" w:rsidRDefault="001E28D1" w:rsidP="001E28D1">
            <w:pPr>
              <w:spacing w:after="0" w:line="240" w:lineRule="auto"/>
              <w:jc w:val="center"/>
              <w:rPr>
                <w:rFonts w:ascii="Times New Roman" w:eastAsia="Times New Roman" w:hAnsi="Times New Roman"/>
                <w:sz w:val="24"/>
                <w:szCs w:val="24"/>
                <w:lang w:val="uk-UA" w:eastAsia="ru-RU"/>
              </w:rPr>
            </w:pPr>
            <w:r w:rsidRPr="00B20F34">
              <w:rPr>
                <w:rFonts w:ascii="Times New Roman" w:eastAsia="Times New Roman" w:hAnsi="Times New Roman"/>
                <w:sz w:val="24"/>
                <w:szCs w:val="24"/>
                <w:lang w:val="uk-UA" w:eastAsia="ru-RU"/>
              </w:rPr>
              <w:t>96</w:t>
            </w:r>
            <w:r w:rsidRPr="00B20F34">
              <w:rPr>
                <w:rFonts w:ascii="Times New Roman" w:eastAsia="Times New Roman" w:hAnsi="Times New Roman"/>
                <w:sz w:val="24"/>
                <w:szCs w:val="24"/>
                <w:lang w:eastAsia="ru-RU"/>
              </w:rPr>
              <w:t>,</w:t>
            </w:r>
            <w:r w:rsidRPr="00B20F34">
              <w:rPr>
                <w:rFonts w:ascii="Times New Roman" w:eastAsia="Times New Roman" w:hAnsi="Times New Roman"/>
                <w:sz w:val="24"/>
                <w:szCs w:val="24"/>
                <w:lang w:val="uk-UA" w:eastAsia="ru-RU"/>
              </w:rPr>
              <w:t>4</w:t>
            </w:r>
          </w:p>
        </w:tc>
        <w:tc>
          <w:tcPr>
            <w:tcW w:w="1276" w:type="dxa"/>
            <w:tcBorders>
              <w:top w:val="nil"/>
              <w:left w:val="nil"/>
              <w:bottom w:val="single" w:sz="4" w:space="0" w:color="auto"/>
              <w:right w:val="single" w:sz="4" w:space="0" w:color="auto"/>
            </w:tcBorders>
            <w:vAlign w:val="bottom"/>
          </w:tcPr>
          <w:p w:rsidR="001E28D1" w:rsidRPr="00B20F34"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129,7</w:t>
            </w:r>
          </w:p>
        </w:tc>
        <w:tc>
          <w:tcPr>
            <w:tcW w:w="850" w:type="dxa"/>
            <w:tcBorders>
              <w:top w:val="nil"/>
              <w:left w:val="single" w:sz="4" w:space="0" w:color="auto"/>
              <w:bottom w:val="single" w:sz="4" w:space="0" w:color="auto"/>
              <w:right w:val="single" w:sz="4" w:space="0" w:color="auto"/>
            </w:tcBorders>
            <w:vAlign w:val="bottom"/>
          </w:tcPr>
          <w:p w:rsidR="001E28D1" w:rsidRPr="00B20F34"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33,3</w:t>
            </w:r>
          </w:p>
        </w:tc>
        <w:tc>
          <w:tcPr>
            <w:tcW w:w="992" w:type="dxa"/>
            <w:tcBorders>
              <w:top w:val="nil"/>
              <w:left w:val="nil"/>
              <w:bottom w:val="single" w:sz="4" w:space="0" w:color="auto"/>
              <w:right w:val="single" w:sz="4" w:space="0" w:color="auto"/>
            </w:tcBorders>
            <w:vAlign w:val="bottom"/>
          </w:tcPr>
          <w:p w:rsidR="001E28D1" w:rsidRPr="00B20F34" w:rsidRDefault="00D837D0" w:rsidP="001E28D1">
            <w:pPr>
              <w:spacing w:after="0" w:line="240" w:lineRule="auto"/>
              <w:ind w:left="-108" w:right="-108"/>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34,6</w:t>
            </w:r>
          </w:p>
        </w:tc>
      </w:tr>
    </w:tbl>
    <w:p w:rsidR="00B87FA8" w:rsidRDefault="00B87FA8" w:rsidP="00DE032A">
      <w:pPr>
        <w:spacing w:after="0" w:line="360" w:lineRule="auto"/>
        <w:ind w:right="92" w:firstLine="851"/>
        <w:jc w:val="center"/>
        <w:rPr>
          <w:rFonts w:ascii="Times New Roman" w:eastAsia="Times New Roman" w:hAnsi="Times New Roman" w:cs="Times New Roman"/>
          <w:sz w:val="28"/>
          <w:szCs w:val="28"/>
          <w:lang w:val="uk-UA" w:eastAsia="ru-RU"/>
        </w:rPr>
      </w:pPr>
    </w:p>
    <w:p w:rsidR="00FC378F" w:rsidRPr="00D837D0" w:rsidRDefault="00D837D0" w:rsidP="00FC378F">
      <w:pPr>
        <w:spacing w:after="0" w:line="360" w:lineRule="auto"/>
        <w:ind w:firstLine="851"/>
        <w:jc w:val="both"/>
        <w:rPr>
          <w:rFonts w:ascii="Times New Roman" w:eastAsia="Times New Roman" w:hAnsi="Times New Roman" w:cs="Times New Roman"/>
          <w:sz w:val="28"/>
          <w:szCs w:val="28"/>
          <w:lang w:val="uk-UA" w:eastAsia="ru-RU"/>
        </w:rPr>
      </w:pPr>
      <w:r w:rsidRPr="00D837D0">
        <w:rPr>
          <w:rFonts w:ascii="Times New Roman" w:hAnsi="Times New Roman" w:cs="Times New Roman"/>
          <w:sz w:val="28"/>
          <w:szCs w:val="28"/>
          <w:lang w:val="uk-UA"/>
        </w:rPr>
        <w:lastRenderedPageBreak/>
        <w:t xml:space="preserve">Як видно з табл. 3.8, </w:t>
      </w:r>
      <w:r>
        <w:rPr>
          <w:rFonts w:ascii="Times New Roman" w:hAnsi="Times New Roman" w:cs="Times New Roman"/>
          <w:sz w:val="28"/>
          <w:szCs w:val="28"/>
          <w:lang w:val="uk-UA"/>
        </w:rPr>
        <w:t>у</w:t>
      </w:r>
      <w:r w:rsidR="00FC378F" w:rsidRPr="00D837D0">
        <w:rPr>
          <w:rFonts w:ascii="Times New Roman" w:eastAsia="Times New Roman" w:hAnsi="Times New Roman" w:cs="Times New Roman"/>
          <w:sz w:val="28"/>
          <w:szCs w:val="28"/>
          <w:lang w:val="uk-UA" w:eastAsia="ru-RU"/>
        </w:rPr>
        <w:t xml:space="preserve"> проектному році валові доходи зростають на </w:t>
      </w:r>
      <w:r>
        <w:rPr>
          <w:rFonts w:ascii="Times New Roman" w:eastAsia="Times New Roman" w:hAnsi="Times New Roman" w:cs="Times New Roman"/>
          <w:sz w:val="28"/>
          <w:szCs w:val="28"/>
          <w:lang w:val="uk-UA" w:eastAsia="ru-RU"/>
        </w:rPr>
        <w:t>2</w:t>
      </w:r>
      <w:r w:rsidR="00FC378F" w:rsidRPr="00D837D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30</w:t>
      </w:r>
      <w:r w:rsidR="00FC378F" w:rsidRPr="00D837D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00FC378F" w:rsidRPr="00D837D0">
        <w:rPr>
          <w:rFonts w:ascii="Times New Roman" w:eastAsia="Times New Roman" w:hAnsi="Times New Roman" w:cs="Times New Roman"/>
          <w:sz w:val="28"/>
          <w:szCs w:val="28"/>
          <w:lang w:val="uk-UA" w:eastAsia="ru-RU"/>
        </w:rPr>
        <w:t xml:space="preserve"> тис. грн. </w:t>
      </w:r>
      <w:r>
        <w:rPr>
          <w:rFonts w:ascii="Times New Roman" w:eastAsia="Times New Roman" w:hAnsi="Times New Roman" w:cs="Times New Roman"/>
          <w:sz w:val="28"/>
          <w:szCs w:val="28"/>
          <w:lang w:val="uk-UA" w:eastAsia="ru-RU"/>
        </w:rPr>
        <w:t xml:space="preserve">або на 34,5% </w:t>
      </w:r>
      <w:r w:rsidR="00FC378F" w:rsidRPr="00D837D0">
        <w:rPr>
          <w:rFonts w:ascii="Times New Roman" w:eastAsia="Times New Roman" w:hAnsi="Times New Roman" w:cs="Times New Roman"/>
          <w:sz w:val="28"/>
          <w:szCs w:val="28"/>
          <w:lang w:val="uk-UA" w:eastAsia="ru-RU"/>
        </w:rPr>
        <w:t>внаслідок технічної модернізації транспортної системи матеріальних потоків, в результаті чого зменшуються втрати в процесі виробництва готової продукції</w:t>
      </w:r>
      <w:r>
        <w:rPr>
          <w:rFonts w:ascii="Times New Roman" w:eastAsia="Times New Roman" w:hAnsi="Times New Roman" w:cs="Times New Roman"/>
          <w:sz w:val="28"/>
          <w:szCs w:val="28"/>
          <w:lang w:val="uk-UA" w:eastAsia="ru-RU"/>
        </w:rPr>
        <w:t xml:space="preserve">, звідси </w:t>
      </w:r>
      <w:r w:rsidR="00FC378F" w:rsidRPr="00D837D0">
        <w:rPr>
          <w:rFonts w:ascii="Times New Roman" w:eastAsia="Times New Roman" w:hAnsi="Times New Roman" w:cs="Times New Roman"/>
          <w:sz w:val="28"/>
          <w:szCs w:val="28"/>
          <w:lang w:val="uk-UA" w:eastAsia="ru-RU"/>
        </w:rPr>
        <w:t xml:space="preserve">зміна собівартості – її зростання на </w:t>
      </w:r>
      <w:r>
        <w:rPr>
          <w:rFonts w:ascii="Times New Roman" w:eastAsia="Times New Roman" w:hAnsi="Times New Roman" w:cs="Times New Roman"/>
          <w:sz w:val="28"/>
          <w:szCs w:val="28"/>
          <w:lang w:val="uk-UA" w:eastAsia="ru-RU"/>
        </w:rPr>
        <w:t>25</w:t>
      </w:r>
      <w:r w:rsidR="00FC378F" w:rsidRPr="00D837D0">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w:t>
      </w:r>
      <w:r w:rsidR="00FC378F" w:rsidRPr="00D837D0">
        <w:rPr>
          <w:rFonts w:ascii="Times New Roman" w:eastAsia="Times New Roman" w:hAnsi="Times New Roman" w:cs="Times New Roman"/>
          <w:sz w:val="28"/>
          <w:szCs w:val="28"/>
          <w:lang w:val="uk-UA" w:eastAsia="ru-RU"/>
        </w:rPr>
        <w:t xml:space="preserve">. </w:t>
      </w:r>
    </w:p>
    <w:p w:rsidR="003321A2" w:rsidRPr="00D837D0" w:rsidRDefault="00D837D0" w:rsidP="003321A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321A2" w:rsidRPr="00D837D0">
        <w:rPr>
          <w:rFonts w:ascii="Times New Roman" w:hAnsi="Times New Roman" w:cs="Times New Roman"/>
          <w:sz w:val="28"/>
          <w:szCs w:val="28"/>
          <w:lang w:val="uk-UA"/>
        </w:rPr>
        <w:t xml:space="preserve">наслідок впровадження проекту очікується зростання відносних показників ефективності діяльності: валового прибутку на </w:t>
      </w:r>
      <w:r w:rsidR="00856232">
        <w:rPr>
          <w:rFonts w:ascii="Times New Roman" w:hAnsi="Times New Roman" w:cs="Times New Roman"/>
          <w:sz w:val="28"/>
          <w:szCs w:val="28"/>
          <w:lang w:val="uk-UA"/>
        </w:rPr>
        <w:t>83</w:t>
      </w:r>
      <w:r w:rsidR="003321A2" w:rsidRPr="00D837D0">
        <w:rPr>
          <w:rFonts w:ascii="Times New Roman" w:hAnsi="Times New Roman" w:cs="Times New Roman"/>
          <w:sz w:val="28"/>
          <w:szCs w:val="28"/>
          <w:lang w:val="uk-UA"/>
        </w:rPr>
        <w:t>,</w:t>
      </w:r>
      <w:r w:rsidR="00856232">
        <w:rPr>
          <w:rFonts w:ascii="Times New Roman" w:hAnsi="Times New Roman" w:cs="Times New Roman"/>
          <w:sz w:val="28"/>
          <w:szCs w:val="28"/>
          <w:lang w:val="uk-UA"/>
        </w:rPr>
        <w:t>1</w:t>
      </w:r>
      <w:r w:rsidR="003321A2" w:rsidRPr="00D837D0">
        <w:rPr>
          <w:rFonts w:ascii="Times New Roman" w:hAnsi="Times New Roman" w:cs="Times New Roman"/>
          <w:sz w:val="28"/>
          <w:szCs w:val="28"/>
          <w:lang w:val="uk-UA"/>
        </w:rPr>
        <w:t xml:space="preserve">%, показників рентабельності витрат </w:t>
      </w:r>
      <w:r w:rsidR="00856232">
        <w:rPr>
          <w:rFonts w:ascii="Times New Roman" w:hAnsi="Times New Roman" w:cs="Times New Roman"/>
          <w:sz w:val="28"/>
          <w:szCs w:val="28"/>
          <w:lang w:val="uk-UA"/>
        </w:rPr>
        <w:t>на</w:t>
      </w:r>
      <w:r w:rsidR="003321A2" w:rsidRPr="00D837D0">
        <w:rPr>
          <w:rFonts w:ascii="Times New Roman" w:hAnsi="Times New Roman" w:cs="Times New Roman"/>
          <w:sz w:val="28"/>
          <w:szCs w:val="28"/>
          <w:lang w:val="uk-UA"/>
        </w:rPr>
        <w:t xml:space="preserve"> 8,</w:t>
      </w:r>
      <w:r w:rsidR="00856232">
        <w:rPr>
          <w:rFonts w:ascii="Times New Roman" w:hAnsi="Times New Roman" w:cs="Times New Roman"/>
          <w:sz w:val="28"/>
          <w:szCs w:val="28"/>
          <w:lang w:val="uk-UA"/>
        </w:rPr>
        <w:t>0</w:t>
      </w:r>
      <w:r w:rsidR="003321A2" w:rsidRPr="00D837D0">
        <w:rPr>
          <w:rFonts w:ascii="Times New Roman" w:hAnsi="Times New Roman" w:cs="Times New Roman"/>
          <w:sz w:val="28"/>
          <w:szCs w:val="28"/>
          <w:lang w:val="uk-UA"/>
        </w:rPr>
        <w:t xml:space="preserve">% і рентабельності продажів </w:t>
      </w:r>
      <w:r w:rsidR="00856232">
        <w:rPr>
          <w:rFonts w:ascii="Times New Roman" w:hAnsi="Times New Roman" w:cs="Times New Roman"/>
          <w:sz w:val="28"/>
          <w:szCs w:val="28"/>
          <w:lang w:val="uk-UA"/>
        </w:rPr>
        <w:t>на</w:t>
      </w:r>
      <w:r w:rsidR="003321A2" w:rsidRPr="00D837D0">
        <w:rPr>
          <w:rFonts w:ascii="Times New Roman" w:hAnsi="Times New Roman" w:cs="Times New Roman"/>
          <w:sz w:val="28"/>
          <w:szCs w:val="28"/>
          <w:lang w:val="uk-UA"/>
        </w:rPr>
        <w:t xml:space="preserve"> 5,</w:t>
      </w:r>
      <w:r w:rsidR="00856232">
        <w:rPr>
          <w:rFonts w:ascii="Times New Roman" w:hAnsi="Times New Roman" w:cs="Times New Roman"/>
          <w:sz w:val="28"/>
          <w:szCs w:val="28"/>
          <w:lang w:val="uk-UA"/>
        </w:rPr>
        <w:t>5</w:t>
      </w:r>
      <w:r w:rsidR="003321A2" w:rsidRPr="00D837D0">
        <w:rPr>
          <w:rFonts w:ascii="Times New Roman" w:hAnsi="Times New Roman" w:cs="Times New Roman"/>
          <w:sz w:val="28"/>
          <w:szCs w:val="28"/>
          <w:lang w:val="uk-UA"/>
        </w:rPr>
        <w:t xml:space="preserve">%, збільшення продуктивності праці </w:t>
      </w:r>
      <w:r w:rsidR="00856232">
        <w:rPr>
          <w:rFonts w:ascii="Times New Roman" w:hAnsi="Times New Roman" w:cs="Times New Roman"/>
          <w:sz w:val="28"/>
          <w:szCs w:val="28"/>
          <w:lang w:val="uk-UA"/>
        </w:rPr>
        <w:t>на</w:t>
      </w:r>
      <w:r w:rsidR="003321A2" w:rsidRPr="00D837D0">
        <w:rPr>
          <w:rFonts w:ascii="Times New Roman" w:hAnsi="Times New Roman" w:cs="Times New Roman"/>
          <w:sz w:val="28"/>
          <w:szCs w:val="28"/>
          <w:lang w:val="uk-UA"/>
        </w:rPr>
        <w:t xml:space="preserve"> 3</w:t>
      </w:r>
      <w:r w:rsidR="00856232">
        <w:rPr>
          <w:rFonts w:ascii="Times New Roman" w:hAnsi="Times New Roman" w:cs="Times New Roman"/>
          <w:sz w:val="28"/>
          <w:szCs w:val="28"/>
          <w:lang w:val="uk-UA"/>
        </w:rPr>
        <w:t>4</w:t>
      </w:r>
      <w:r w:rsidR="003321A2" w:rsidRPr="00D837D0">
        <w:rPr>
          <w:rFonts w:ascii="Times New Roman" w:hAnsi="Times New Roman" w:cs="Times New Roman"/>
          <w:sz w:val="28"/>
          <w:szCs w:val="28"/>
          <w:lang w:val="uk-UA"/>
        </w:rPr>
        <w:t>,</w:t>
      </w:r>
      <w:r w:rsidR="00856232">
        <w:rPr>
          <w:rFonts w:ascii="Times New Roman" w:hAnsi="Times New Roman" w:cs="Times New Roman"/>
          <w:sz w:val="28"/>
          <w:szCs w:val="28"/>
          <w:lang w:val="uk-UA"/>
        </w:rPr>
        <w:t>6</w:t>
      </w:r>
      <w:r w:rsidR="003321A2" w:rsidRPr="00D837D0">
        <w:rPr>
          <w:rFonts w:ascii="Times New Roman" w:hAnsi="Times New Roman" w:cs="Times New Roman"/>
          <w:sz w:val="28"/>
          <w:szCs w:val="28"/>
          <w:lang w:val="uk-UA"/>
        </w:rPr>
        <w:t xml:space="preserve"> тис. грн./людину. Тобто запропонований проект </w:t>
      </w:r>
      <w:r w:rsidR="00856232">
        <w:rPr>
          <w:rFonts w:ascii="Times New Roman" w:hAnsi="Times New Roman" w:cs="Times New Roman"/>
          <w:sz w:val="28"/>
          <w:szCs w:val="28"/>
          <w:lang w:val="uk-UA"/>
        </w:rPr>
        <w:t xml:space="preserve">щодо ресурсозбереження </w:t>
      </w:r>
      <w:r w:rsidR="003321A2" w:rsidRPr="00D837D0">
        <w:rPr>
          <w:rFonts w:ascii="Times New Roman" w:hAnsi="Times New Roman" w:cs="Times New Roman"/>
          <w:sz w:val="28"/>
          <w:szCs w:val="28"/>
          <w:lang w:val="uk-UA"/>
        </w:rPr>
        <w:t>буде сприяти зростанню ефективності діяльності підприємства через включення додаткових грошових потоків до грошових потоків від основної діяльності.</w:t>
      </w:r>
    </w:p>
    <w:p w:rsidR="00F705E5" w:rsidRPr="004653DE" w:rsidRDefault="00F705E5" w:rsidP="00F705E5">
      <w:pPr>
        <w:rPr>
          <w:lang w:val="uk-UA"/>
        </w:rPr>
      </w:pPr>
    </w:p>
    <w:p w:rsidR="002A581D" w:rsidRDefault="002A581D">
      <w:pPr>
        <w:rPr>
          <w:rFonts w:ascii="Times New Roman" w:hAnsi="Times New Roman" w:cs="Times New Roman"/>
          <w:color w:val="000000"/>
          <w:spacing w:val="-12"/>
          <w:sz w:val="28"/>
          <w:szCs w:val="28"/>
          <w:lang w:val="uk-UA"/>
        </w:rPr>
      </w:pPr>
      <w:r>
        <w:rPr>
          <w:rFonts w:ascii="Times New Roman" w:hAnsi="Times New Roman" w:cs="Times New Roman"/>
          <w:color w:val="000000"/>
          <w:spacing w:val="-12"/>
          <w:sz w:val="28"/>
          <w:szCs w:val="28"/>
          <w:lang w:val="uk-UA"/>
        </w:rPr>
        <w:br w:type="page"/>
      </w:r>
    </w:p>
    <w:p w:rsidR="002A581D" w:rsidRPr="00BC46F7" w:rsidRDefault="002A581D" w:rsidP="000008DA">
      <w:pPr>
        <w:shd w:val="clear" w:color="auto" w:fill="FFFFFF"/>
        <w:spacing w:after="240" w:line="360" w:lineRule="auto"/>
        <w:ind w:firstLine="851"/>
        <w:jc w:val="both"/>
        <w:rPr>
          <w:rFonts w:ascii="Times New Roman" w:hAnsi="Times New Roman" w:cs="Times New Roman"/>
          <w:color w:val="000000"/>
          <w:spacing w:val="-12"/>
          <w:sz w:val="28"/>
          <w:szCs w:val="28"/>
          <w:lang w:val="uk-UA"/>
        </w:rPr>
      </w:pPr>
      <w:r w:rsidRPr="00BC46F7">
        <w:rPr>
          <w:rFonts w:ascii="Times New Roman" w:hAnsi="Times New Roman" w:cs="Times New Roman"/>
          <w:color w:val="000000"/>
          <w:spacing w:val="-12"/>
          <w:sz w:val="28"/>
          <w:szCs w:val="28"/>
          <w:lang w:val="uk-UA"/>
        </w:rPr>
        <w:lastRenderedPageBreak/>
        <w:t>Висновки до третього розділу</w:t>
      </w:r>
    </w:p>
    <w:p w:rsidR="000008DA" w:rsidRDefault="00856232" w:rsidP="000008DA">
      <w:pPr>
        <w:pStyle w:val="2"/>
        <w:tabs>
          <w:tab w:val="left" w:pos="142"/>
        </w:tabs>
        <w:ind w:firstLine="851"/>
        <w:jc w:val="both"/>
      </w:pPr>
      <w:r>
        <w:t>В сучасних умовах господарювання для підприємства в</w:t>
      </w:r>
      <w:r w:rsidR="000008DA">
        <w:t>ажливим є вибір і використання дієвих механізмів усунення вузьких місць в управлінні ефективністю діяльності, які покликані забезпечувати реалізацію термінових заходів з відновлення нормального розвитку підприємства за рахунок внутрішніх резервів. Ці механізми засновані на послідовному використанні певних видів управлінських рішень, що вибираються відповідно до специфіки господарської діяльності підприємства і масштабів його кризового розвитку.</w:t>
      </w:r>
    </w:p>
    <w:p w:rsidR="000008DA" w:rsidRDefault="00856232" w:rsidP="000008DA">
      <w:pPr>
        <w:pStyle w:val="a7"/>
        <w:spacing w:before="0" w:beforeAutospacing="0" w:after="0" w:afterAutospacing="0" w:line="360" w:lineRule="auto"/>
        <w:ind w:firstLine="851"/>
        <w:jc w:val="both"/>
        <w:rPr>
          <w:rFonts w:ascii="Times New Roman" w:eastAsiaTheme="minorHAnsi" w:hAnsi="Times New Roman"/>
          <w:sz w:val="28"/>
          <w:szCs w:val="28"/>
          <w:lang w:val="uk-UA"/>
        </w:rPr>
      </w:pPr>
      <w:r>
        <w:rPr>
          <w:rFonts w:ascii="Times New Roman" w:eastAsia="Calibri" w:hAnsi="Times New Roman"/>
          <w:sz w:val="28"/>
          <w:szCs w:val="28"/>
          <w:lang w:val="uk-UA"/>
        </w:rPr>
        <w:t>Проведений аналіз</w:t>
      </w:r>
      <w:r w:rsidR="00A006EF" w:rsidRPr="005A372F">
        <w:rPr>
          <w:rFonts w:ascii="Times New Roman" w:eastAsia="Calibri" w:hAnsi="Times New Roman"/>
          <w:sz w:val="28"/>
          <w:szCs w:val="28"/>
          <w:lang w:val="uk-UA"/>
        </w:rPr>
        <w:t xml:space="preserve"> техніко-економічн</w:t>
      </w:r>
      <w:r>
        <w:rPr>
          <w:rFonts w:ascii="Times New Roman" w:eastAsia="Calibri" w:hAnsi="Times New Roman"/>
          <w:sz w:val="28"/>
          <w:szCs w:val="28"/>
          <w:lang w:val="uk-UA"/>
        </w:rPr>
        <w:t>их</w:t>
      </w:r>
      <w:r w:rsidR="00A006EF" w:rsidRPr="005A372F">
        <w:rPr>
          <w:rFonts w:ascii="Times New Roman" w:eastAsia="Calibri" w:hAnsi="Times New Roman"/>
          <w:sz w:val="28"/>
          <w:szCs w:val="28"/>
          <w:lang w:val="uk-UA"/>
        </w:rPr>
        <w:t xml:space="preserve"> показник</w:t>
      </w:r>
      <w:r>
        <w:rPr>
          <w:rFonts w:ascii="Times New Roman" w:eastAsia="Calibri" w:hAnsi="Times New Roman"/>
          <w:sz w:val="28"/>
          <w:szCs w:val="28"/>
          <w:lang w:val="uk-UA"/>
        </w:rPr>
        <w:t>ів</w:t>
      </w:r>
      <w:r w:rsidR="00A006EF" w:rsidRPr="005A372F">
        <w:rPr>
          <w:rFonts w:ascii="Times New Roman" w:eastAsia="Calibri" w:hAnsi="Times New Roman"/>
          <w:sz w:val="28"/>
          <w:szCs w:val="28"/>
          <w:lang w:val="uk-UA"/>
        </w:rPr>
        <w:t xml:space="preserve"> свідчать про підвищення ефективності операційної діяльності </w:t>
      </w:r>
      <w:r w:rsidR="005A372F">
        <w:rPr>
          <w:rFonts w:ascii="Times New Roman" w:eastAsia="Calibri" w:hAnsi="Times New Roman"/>
          <w:sz w:val="28"/>
          <w:szCs w:val="28"/>
          <w:lang w:val="uk-UA"/>
        </w:rPr>
        <w:t>с</w:t>
      </w:r>
      <w:r w:rsidR="005A372F" w:rsidRPr="005A372F">
        <w:rPr>
          <w:rFonts w:ascii="Times New Roman" w:hAnsi="Times New Roman"/>
          <w:sz w:val="28"/>
          <w:szCs w:val="28"/>
          <w:lang w:val="uk-UA"/>
        </w:rPr>
        <w:t>ільськогосподарськ</w:t>
      </w:r>
      <w:r w:rsidR="005A372F">
        <w:rPr>
          <w:rFonts w:ascii="Times New Roman" w:hAnsi="Times New Roman"/>
          <w:sz w:val="28"/>
          <w:szCs w:val="28"/>
          <w:lang w:val="uk-UA"/>
        </w:rPr>
        <w:t>ого</w:t>
      </w:r>
      <w:r w:rsidR="005A372F" w:rsidRPr="005A372F">
        <w:rPr>
          <w:rFonts w:ascii="Times New Roman" w:hAnsi="Times New Roman"/>
          <w:sz w:val="28"/>
          <w:szCs w:val="28"/>
          <w:lang w:val="uk-UA"/>
        </w:rPr>
        <w:t xml:space="preserve"> підприємство </w:t>
      </w:r>
      <w:r w:rsidR="00A006EF" w:rsidRPr="005A372F">
        <w:rPr>
          <w:rFonts w:ascii="Times New Roman" w:eastAsia="Calibri" w:hAnsi="Times New Roman"/>
          <w:sz w:val="28"/>
          <w:szCs w:val="28"/>
          <w:lang w:val="uk-UA"/>
        </w:rPr>
        <w:t>в цілому.</w:t>
      </w:r>
      <w:r w:rsidR="000008DA" w:rsidRPr="000008DA">
        <w:rPr>
          <w:rFonts w:eastAsiaTheme="minorHAnsi"/>
          <w:szCs w:val="28"/>
          <w:lang w:val="uk-UA"/>
        </w:rPr>
        <w:t xml:space="preserve"> </w:t>
      </w:r>
      <w:r w:rsidR="000008DA" w:rsidRPr="000008DA">
        <w:rPr>
          <w:rFonts w:ascii="Times New Roman" w:eastAsiaTheme="minorHAnsi" w:hAnsi="Times New Roman"/>
          <w:sz w:val="28"/>
          <w:szCs w:val="28"/>
          <w:lang w:val="uk-UA"/>
        </w:rPr>
        <w:t>Однак зростання</w:t>
      </w:r>
      <w:r w:rsidR="000008DA">
        <w:rPr>
          <w:rFonts w:ascii="Times New Roman" w:eastAsiaTheme="minorHAnsi" w:hAnsi="Times New Roman"/>
          <w:sz w:val="28"/>
          <w:szCs w:val="28"/>
          <w:lang w:val="uk-UA"/>
        </w:rPr>
        <w:t xml:space="preserve"> обсягів товарної продукції пов’язане не із зростанням фізичних обсягів врожаю, а із змінами цін, тобто благоприятною кон’юнктурою на галузевому ринку.</w:t>
      </w:r>
    </w:p>
    <w:p w:rsidR="005A372F" w:rsidRPr="00856232" w:rsidRDefault="005A372F" w:rsidP="00856232">
      <w:pPr>
        <w:spacing w:after="0" w:line="360" w:lineRule="auto"/>
        <w:ind w:firstLine="851"/>
        <w:jc w:val="both"/>
        <w:rPr>
          <w:rFonts w:ascii="Times New Roman" w:eastAsia="Calibri" w:hAnsi="Times New Roman" w:cs="Times New Roman"/>
          <w:sz w:val="28"/>
          <w:szCs w:val="28"/>
          <w:lang w:val="uk-UA"/>
        </w:rPr>
      </w:pPr>
      <w:r w:rsidRPr="005A372F">
        <w:rPr>
          <w:rFonts w:ascii="Times New Roman" w:eastAsia="Calibri" w:hAnsi="Times New Roman" w:cs="Times New Roman"/>
          <w:sz w:val="28"/>
          <w:szCs w:val="28"/>
          <w:lang w:val="uk-UA"/>
        </w:rPr>
        <w:t xml:space="preserve">Виходячи з виявлених проблем та теоретичного дослідження варіантів їх вирішення  </w:t>
      </w:r>
      <w:r>
        <w:rPr>
          <w:rFonts w:ascii="Times New Roman" w:eastAsia="Calibri" w:hAnsi="Times New Roman" w:cs="Times New Roman"/>
          <w:sz w:val="28"/>
          <w:szCs w:val="28"/>
          <w:lang w:val="uk-UA"/>
        </w:rPr>
        <w:t xml:space="preserve">для </w:t>
      </w:r>
      <w:r w:rsidRPr="005A372F">
        <w:rPr>
          <w:rFonts w:ascii="Times New Roman" w:hAnsi="Times New Roman" w:cs="Times New Roman"/>
          <w:sz w:val="28"/>
          <w:szCs w:val="28"/>
          <w:lang w:val="uk-UA"/>
        </w:rPr>
        <w:t>ТОВ «Сільськогосподарське підприємство «Донбас Агро»</w:t>
      </w:r>
      <w:r>
        <w:rPr>
          <w:rFonts w:ascii="Times New Roman" w:hAnsi="Times New Roman" w:cs="Times New Roman"/>
          <w:sz w:val="28"/>
          <w:szCs w:val="28"/>
          <w:lang w:val="uk-UA"/>
        </w:rPr>
        <w:t xml:space="preserve"> </w:t>
      </w:r>
      <w:r w:rsidRPr="005A372F">
        <w:rPr>
          <w:rFonts w:ascii="Times New Roman" w:eastAsia="Calibri" w:hAnsi="Times New Roman" w:cs="Times New Roman"/>
          <w:sz w:val="28"/>
          <w:szCs w:val="28"/>
          <w:lang w:val="uk-UA"/>
        </w:rPr>
        <w:t xml:space="preserve">запропоновано і </w:t>
      </w:r>
      <w:r w:rsidRPr="00856232">
        <w:rPr>
          <w:rFonts w:ascii="Times New Roman" w:eastAsia="Calibri" w:hAnsi="Times New Roman" w:cs="Times New Roman"/>
          <w:sz w:val="28"/>
          <w:szCs w:val="28"/>
          <w:lang w:val="uk-UA"/>
        </w:rPr>
        <w:t xml:space="preserve">обґрунтовано заходи з </w:t>
      </w:r>
      <w:r w:rsidR="00856232">
        <w:rPr>
          <w:rStyle w:val="FontStyle244"/>
          <w:sz w:val="28"/>
          <w:szCs w:val="28"/>
          <w:lang w:val="uk-UA"/>
        </w:rPr>
        <w:t>підвищення</w:t>
      </w:r>
      <w:r w:rsidR="00856232" w:rsidRPr="0036368B">
        <w:rPr>
          <w:rFonts w:ascii="Times New Roman" w:hAnsi="Times New Roman" w:cs="Times New Roman"/>
          <w:sz w:val="28"/>
          <w:szCs w:val="28"/>
          <w:lang w:val="uk-UA"/>
        </w:rPr>
        <w:t xml:space="preserve"> </w:t>
      </w:r>
      <w:r w:rsidR="00856232">
        <w:rPr>
          <w:rFonts w:ascii="Times New Roman" w:hAnsi="Times New Roman" w:cs="Times New Roman"/>
          <w:sz w:val="28"/>
          <w:szCs w:val="28"/>
          <w:lang w:val="uk-UA"/>
        </w:rPr>
        <w:t xml:space="preserve">економічної ефективності </w:t>
      </w:r>
      <w:r w:rsidR="00856232" w:rsidRPr="00E60594">
        <w:rPr>
          <w:rFonts w:ascii="Times New Roman" w:hAnsi="Times New Roman" w:cs="Times New Roman"/>
          <w:color w:val="000000"/>
          <w:sz w:val="28"/>
          <w:szCs w:val="28"/>
          <w:lang w:val="uk-UA"/>
        </w:rPr>
        <w:t>господарської</w:t>
      </w:r>
      <w:r w:rsidR="00856232" w:rsidRPr="00736ACD">
        <w:rPr>
          <w:rFonts w:ascii="Times New Roman" w:hAnsi="Times New Roman"/>
          <w:sz w:val="28"/>
          <w:szCs w:val="28"/>
          <w:lang w:val="uk-UA"/>
        </w:rPr>
        <w:t xml:space="preserve"> діяльності підприємства</w:t>
      </w:r>
      <w:r w:rsidR="00856232" w:rsidRPr="0036368B">
        <w:rPr>
          <w:rFonts w:ascii="Times New Roman" w:hAnsi="Times New Roman" w:cs="Times New Roman"/>
          <w:sz w:val="28"/>
          <w:szCs w:val="28"/>
          <w:lang w:val="uk-UA"/>
        </w:rPr>
        <w:t xml:space="preserve"> </w:t>
      </w:r>
      <w:r w:rsidR="00856232">
        <w:rPr>
          <w:rFonts w:ascii="Times New Roman" w:hAnsi="Times New Roman" w:cs="Times New Roman"/>
          <w:sz w:val="28"/>
          <w:szCs w:val="28"/>
          <w:lang w:val="uk-UA"/>
        </w:rPr>
        <w:t>на основі діагностики її показників</w:t>
      </w:r>
      <w:r w:rsidRPr="00856232">
        <w:rPr>
          <w:rFonts w:ascii="Times New Roman" w:eastAsia="Calibri" w:hAnsi="Times New Roman" w:cs="Times New Roman"/>
          <w:sz w:val="28"/>
          <w:szCs w:val="28"/>
          <w:lang w:val="uk-UA"/>
        </w:rPr>
        <w:t>, а саме:</w:t>
      </w:r>
    </w:p>
    <w:p w:rsidR="005A372F" w:rsidRPr="005A372F" w:rsidRDefault="00856232" w:rsidP="005A372F">
      <w:pPr>
        <w:spacing w:after="0" w:line="360" w:lineRule="auto"/>
        <w:ind w:firstLine="851"/>
        <w:jc w:val="both"/>
        <w:rPr>
          <w:rFonts w:ascii="Times New Roman" w:hAnsi="Times New Roman" w:cs="Times New Roman"/>
          <w:sz w:val="28"/>
          <w:szCs w:val="28"/>
          <w:lang w:val="uk-UA"/>
        </w:rPr>
      </w:pPr>
      <w:r>
        <w:rPr>
          <w:rFonts w:ascii="Times New Roman" w:hAnsi="Times New Roman"/>
          <w:sz w:val="28"/>
          <w:szCs w:val="28"/>
          <w:lang w:val="uk-UA"/>
        </w:rPr>
        <w:t>щодо</w:t>
      </w:r>
      <w:r w:rsidR="00346EDA" w:rsidRPr="00856232">
        <w:rPr>
          <w:rFonts w:ascii="Times New Roman" w:hAnsi="Times New Roman"/>
          <w:sz w:val="28"/>
          <w:szCs w:val="28"/>
          <w:lang w:val="uk-UA"/>
        </w:rPr>
        <w:t xml:space="preserve"> організації діагностики поточних</w:t>
      </w:r>
      <w:r w:rsidR="00346EDA">
        <w:rPr>
          <w:rFonts w:ascii="Times New Roman" w:hAnsi="Times New Roman"/>
          <w:sz w:val="28"/>
          <w:szCs w:val="28"/>
          <w:lang w:val="uk-UA"/>
        </w:rPr>
        <w:t xml:space="preserve"> можливостей підвищення ефективності діяльності підприємства;</w:t>
      </w:r>
    </w:p>
    <w:p w:rsidR="005A372F" w:rsidRPr="00346EDA" w:rsidRDefault="005A372F" w:rsidP="00346EDA">
      <w:pPr>
        <w:spacing w:after="0" w:line="360" w:lineRule="auto"/>
        <w:ind w:firstLine="851"/>
        <w:contextualSpacing/>
        <w:jc w:val="both"/>
        <w:rPr>
          <w:rFonts w:ascii="Times New Roman" w:hAnsi="Times New Roman"/>
          <w:sz w:val="28"/>
          <w:szCs w:val="28"/>
          <w:lang w:val="uk-UA"/>
        </w:rPr>
      </w:pPr>
      <w:r w:rsidRPr="00346EDA">
        <w:rPr>
          <w:rFonts w:ascii="Times New Roman" w:hAnsi="Times New Roman"/>
          <w:sz w:val="28"/>
          <w:szCs w:val="28"/>
          <w:lang w:val="uk-UA"/>
        </w:rPr>
        <w:t xml:space="preserve">з аналітичної роботи </w:t>
      </w:r>
      <w:r w:rsidR="00856232">
        <w:rPr>
          <w:rFonts w:ascii="Times New Roman" w:hAnsi="Times New Roman"/>
          <w:sz w:val="28"/>
          <w:szCs w:val="28"/>
          <w:lang w:val="uk-UA"/>
        </w:rPr>
        <w:t>щодо</w:t>
      </w:r>
      <w:r w:rsidRPr="00346EDA">
        <w:rPr>
          <w:rFonts w:ascii="Times New Roman" w:hAnsi="Times New Roman"/>
          <w:sz w:val="28"/>
          <w:szCs w:val="28"/>
          <w:lang w:val="uk-UA"/>
        </w:rPr>
        <w:t xml:space="preserve"> визначення загальної ситуації відносно економічної ефективності функціонування суб’єкта господарювання через динамічний норматив, розрахований у програмі </w:t>
      </w:r>
      <w:r w:rsidRPr="00346EDA">
        <w:rPr>
          <w:rFonts w:ascii="Times New Roman" w:hAnsi="Times New Roman"/>
          <w:sz w:val="28"/>
          <w:szCs w:val="28"/>
          <w:lang w:val="en-US"/>
        </w:rPr>
        <w:t>MS</w:t>
      </w:r>
      <w:r w:rsidRPr="00346EDA">
        <w:rPr>
          <w:rFonts w:ascii="Times New Roman" w:hAnsi="Times New Roman"/>
          <w:sz w:val="28"/>
          <w:szCs w:val="28"/>
          <w:lang w:val="uk-UA"/>
        </w:rPr>
        <w:t xml:space="preserve"> </w:t>
      </w:r>
      <w:r w:rsidRPr="00346EDA">
        <w:rPr>
          <w:rFonts w:ascii="Times New Roman" w:hAnsi="Times New Roman"/>
          <w:sz w:val="28"/>
          <w:szCs w:val="28"/>
          <w:lang w:val="en-US"/>
        </w:rPr>
        <w:t>Excel</w:t>
      </w:r>
      <w:r w:rsidRPr="00346EDA">
        <w:rPr>
          <w:rFonts w:ascii="Times New Roman" w:hAnsi="Times New Roman"/>
          <w:sz w:val="28"/>
          <w:szCs w:val="28"/>
          <w:lang w:val="uk-UA"/>
        </w:rPr>
        <w:t xml:space="preserve">  (очікуваний ефект – виявлення «вузьких місць» у системі економічних показників і направлення зусиль на вирішення проблем);   </w:t>
      </w:r>
    </w:p>
    <w:p w:rsidR="005A372F" w:rsidRPr="005A372F" w:rsidRDefault="000008DA" w:rsidP="005A372F">
      <w:pPr>
        <w:tabs>
          <w:tab w:val="left" w:pos="0"/>
        </w:tabs>
        <w:spacing w:after="0" w:line="360" w:lineRule="auto"/>
        <w:ind w:firstLine="851"/>
        <w:jc w:val="both"/>
        <w:rPr>
          <w:rFonts w:ascii="Times New Roman" w:eastAsia="Calibri" w:hAnsi="Times New Roman" w:cs="Times New Roman"/>
          <w:sz w:val="28"/>
          <w:szCs w:val="28"/>
          <w:lang w:val="uk-UA"/>
        </w:rPr>
      </w:pPr>
      <w:r>
        <w:rPr>
          <w:rFonts w:ascii="Times New Roman" w:hAnsi="Times New Roman"/>
          <w:sz w:val="28"/>
          <w:szCs w:val="28"/>
          <w:lang w:val="uk-UA"/>
        </w:rPr>
        <w:t xml:space="preserve">щодо </w:t>
      </w:r>
      <w:r w:rsidR="00346EDA">
        <w:rPr>
          <w:rFonts w:ascii="Times New Roman" w:hAnsi="Times New Roman"/>
          <w:sz w:val="28"/>
          <w:szCs w:val="28"/>
          <w:lang w:val="uk-UA"/>
        </w:rPr>
        <w:t>підвищення ефективності</w:t>
      </w:r>
      <w:r w:rsidR="00346EDA">
        <w:rPr>
          <w:rFonts w:ascii="Times New Roman" w:hAnsi="Times New Roman"/>
          <w:sz w:val="28"/>
          <w:szCs w:val="28"/>
          <w:lang w:val="uk-UA" w:eastAsia="ru-RU"/>
        </w:rPr>
        <w:t xml:space="preserve"> </w:t>
      </w:r>
      <w:r w:rsidR="00346EDA">
        <w:rPr>
          <w:rFonts w:ascii="Times New Roman" w:hAnsi="Times New Roman"/>
          <w:sz w:val="28"/>
          <w:szCs w:val="28"/>
          <w:lang w:val="uk-UA"/>
        </w:rPr>
        <w:t xml:space="preserve">діяльності </w:t>
      </w:r>
      <w:r w:rsidR="00346EDA">
        <w:rPr>
          <w:rFonts w:ascii="Times New Roman" w:eastAsia="Times New Roman" w:hAnsi="Times New Roman"/>
          <w:sz w:val="28"/>
          <w:szCs w:val="28"/>
          <w:lang w:val="uk-UA" w:eastAsia="ru-RU"/>
        </w:rPr>
        <w:t>підприємства за рахунок</w:t>
      </w:r>
      <w:r w:rsidR="00346EDA" w:rsidRPr="00F705E5">
        <w:rPr>
          <w:rFonts w:ascii="Times New Roman" w:hAnsi="Times New Roman" w:cs="Times New Roman"/>
          <w:sz w:val="28"/>
          <w:szCs w:val="28"/>
          <w:lang w:val="uk-UA"/>
        </w:rPr>
        <w:t xml:space="preserve"> ресурсозбереження</w:t>
      </w:r>
      <w:r w:rsidR="00346EDA">
        <w:rPr>
          <w:rFonts w:ascii="Times New Roman" w:hAnsi="Times New Roman" w:cs="Times New Roman"/>
          <w:sz w:val="28"/>
          <w:szCs w:val="28"/>
          <w:lang w:val="uk-UA"/>
        </w:rPr>
        <w:t xml:space="preserve"> через </w:t>
      </w:r>
      <w:r w:rsidR="00346EDA" w:rsidRPr="00856232">
        <w:rPr>
          <w:rFonts w:ascii="Times New Roman" w:eastAsia="Times New Roman" w:hAnsi="Times New Roman" w:cs="Times New Roman"/>
          <w:sz w:val="28"/>
          <w:szCs w:val="28"/>
          <w:lang w:val="uk-UA" w:eastAsia="ru-RU"/>
        </w:rPr>
        <w:t>технічну модернізацію внутрішньої транспортної системи матеріальних потоків</w:t>
      </w:r>
      <w:r w:rsidR="005A372F" w:rsidRPr="00856232">
        <w:rPr>
          <w:rFonts w:ascii="Times New Roman" w:eastAsia="Calibri" w:hAnsi="Times New Roman" w:cs="Times New Roman"/>
          <w:sz w:val="28"/>
          <w:szCs w:val="28"/>
          <w:lang w:val="uk-UA"/>
        </w:rPr>
        <w:t>.</w:t>
      </w:r>
      <w:r w:rsidR="005A372F" w:rsidRPr="005A372F">
        <w:rPr>
          <w:rFonts w:ascii="Times New Roman" w:eastAsia="Calibri" w:hAnsi="Times New Roman" w:cs="Times New Roman"/>
          <w:sz w:val="28"/>
          <w:szCs w:val="28"/>
          <w:lang w:val="uk-UA"/>
        </w:rPr>
        <w:t xml:space="preserve"> </w:t>
      </w:r>
    </w:p>
    <w:p w:rsidR="004653DE" w:rsidRPr="003143B7" w:rsidRDefault="004653DE" w:rsidP="000008DA">
      <w:pPr>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Pr="003143B7">
        <w:rPr>
          <w:rFonts w:ascii="Times New Roman" w:hAnsi="Times New Roman" w:cs="Times New Roman"/>
          <w:sz w:val="28"/>
          <w:szCs w:val="28"/>
          <w:lang w:val="uk-UA"/>
        </w:rPr>
        <w:lastRenderedPageBreak/>
        <w:t>ВИСНОВКИ</w:t>
      </w:r>
    </w:p>
    <w:p w:rsidR="004653DE" w:rsidRDefault="004653DE" w:rsidP="004653DE">
      <w:pPr>
        <w:spacing w:after="0" w:line="240" w:lineRule="auto"/>
        <w:ind w:firstLine="851"/>
        <w:jc w:val="both"/>
        <w:rPr>
          <w:rFonts w:ascii="Times New Roman" w:hAnsi="Times New Roman" w:cs="Times New Roman"/>
          <w:sz w:val="28"/>
          <w:szCs w:val="28"/>
          <w:lang w:val="uk-UA"/>
        </w:rPr>
      </w:pPr>
    </w:p>
    <w:p w:rsidR="00132013" w:rsidRDefault="00132013" w:rsidP="00132013">
      <w:pPr>
        <w:pStyle w:val="Style18"/>
        <w:widowControl/>
        <w:spacing w:line="360" w:lineRule="auto"/>
        <w:ind w:firstLine="851"/>
        <w:rPr>
          <w:rStyle w:val="FontStyle244"/>
          <w:sz w:val="28"/>
          <w:szCs w:val="28"/>
          <w:lang w:val="uk-UA"/>
        </w:rPr>
      </w:pPr>
      <w:r w:rsidRPr="00451AA8">
        <w:rPr>
          <w:rFonts w:eastAsia="TimesNewRoman"/>
          <w:sz w:val="28"/>
          <w:szCs w:val="28"/>
          <w:lang w:val="uk-UA"/>
        </w:rPr>
        <w:t xml:space="preserve">Для забезпечення життя населення країни сільське господарство залишається важливою галуззю національній економіки. </w:t>
      </w:r>
      <w:r w:rsidRPr="00451AA8">
        <w:rPr>
          <w:rStyle w:val="FontStyle244"/>
          <w:sz w:val="28"/>
          <w:szCs w:val="28"/>
          <w:lang w:val="uk-UA"/>
        </w:rPr>
        <w:t>Найважливіше</w:t>
      </w:r>
      <w:r w:rsidRPr="00EE4E6B">
        <w:rPr>
          <w:rStyle w:val="FontStyle244"/>
          <w:sz w:val="28"/>
          <w:szCs w:val="28"/>
          <w:lang w:val="uk-UA"/>
        </w:rPr>
        <w:t xml:space="preserve"> завдання аграрного сектору економіки - забезпечення продовольчої безпеки країни, основи її суверенітету, економічної й соціальної стійкості. Агропромислова політика сьогодні спрямована на те, щоб зробити цю галузь високоефективно</w:t>
      </w:r>
      <w:r>
        <w:rPr>
          <w:rStyle w:val="FontStyle244"/>
          <w:sz w:val="28"/>
          <w:szCs w:val="28"/>
          <w:lang w:val="uk-UA"/>
        </w:rPr>
        <w:t>ю і</w:t>
      </w:r>
      <w:r w:rsidRPr="00EE4E6B">
        <w:rPr>
          <w:rStyle w:val="FontStyle244"/>
          <w:sz w:val="28"/>
          <w:szCs w:val="28"/>
          <w:lang w:val="uk-UA"/>
        </w:rPr>
        <w:t xml:space="preserve"> конкурентоспроможно</w:t>
      </w:r>
      <w:r>
        <w:rPr>
          <w:rStyle w:val="FontStyle244"/>
          <w:sz w:val="28"/>
          <w:szCs w:val="28"/>
          <w:lang w:val="uk-UA"/>
        </w:rPr>
        <w:t>ю</w:t>
      </w:r>
      <w:r w:rsidRPr="00EE4E6B">
        <w:rPr>
          <w:rStyle w:val="FontStyle244"/>
          <w:sz w:val="28"/>
          <w:szCs w:val="28"/>
          <w:lang w:val="uk-UA"/>
        </w:rPr>
        <w:t xml:space="preserve">, підвищити надійність забезпечення країни продукцією сільського господарства. </w:t>
      </w:r>
    </w:p>
    <w:p w:rsidR="004653DE" w:rsidRPr="00132013" w:rsidRDefault="004653DE" w:rsidP="004653DE">
      <w:pPr>
        <w:shd w:val="clear" w:color="auto" w:fill="FFFFFF"/>
        <w:spacing w:after="0" w:line="360" w:lineRule="auto"/>
        <w:ind w:firstLine="851"/>
        <w:jc w:val="both"/>
        <w:rPr>
          <w:rFonts w:ascii="Times New Roman" w:hAnsi="Times New Roman" w:cs="Times New Roman"/>
          <w:sz w:val="28"/>
          <w:szCs w:val="28"/>
          <w:lang w:val="uk-UA"/>
        </w:rPr>
      </w:pPr>
      <w:r w:rsidRPr="003143B7">
        <w:rPr>
          <w:rFonts w:ascii="Times New Roman" w:hAnsi="Times New Roman" w:cs="Times New Roman"/>
          <w:color w:val="000000"/>
          <w:spacing w:val="-6"/>
          <w:sz w:val="28"/>
          <w:szCs w:val="28"/>
          <w:lang w:val="uk-UA"/>
        </w:rPr>
        <w:t xml:space="preserve">Діяльність </w:t>
      </w:r>
      <w:r w:rsidR="00132013">
        <w:rPr>
          <w:rFonts w:ascii="Times New Roman" w:hAnsi="Times New Roman" w:cs="Times New Roman"/>
          <w:color w:val="000000"/>
          <w:spacing w:val="-6"/>
          <w:sz w:val="28"/>
          <w:szCs w:val="28"/>
          <w:lang w:val="uk-UA"/>
        </w:rPr>
        <w:t>с</w:t>
      </w:r>
      <w:r w:rsidR="00132013">
        <w:rPr>
          <w:rFonts w:ascii="Times New Roman" w:hAnsi="Times New Roman"/>
          <w:sz w:val="28"/>
          <w:szCs w:val="28"/>
          <w:lang w:val="uk-UA"/>
        </w:rPr>
        <w:t xml:space="preserve">ільськогосподарського </w:t>
      </w:r>
      <w:r w:rsidRPr="003143B7">
        <w:rPr>
          <w:rFonts w:ascii="Times New Roman" w:hAnsi="Times New Roman" w:cs="Times New Roman"/>
          <w:color w:val="000000"/>
          <w:spacing w:val="-6"/>
          <w:sz w:val="28"/>
          <w:szCs w:val="28"/>
          <w:lang w:val="uk-UA"/>
        </w:rPr>
        <w:t xml:space="preserve">підприємства здійснюється  </w:t>
      </w:r>
      <w:r w:rsidRPr="003143B7">
        <w:rPr>
          <w:rFonts w:ascii="Times New Roman" w:hAnsi="Times New Roman" w:cs="Times New Roman"/>
          <w:color w:val="000000"/>
          <w:spacing w:val="-7"/>
          <w:sz w:val="28"/>
          <w:szCs w:val="28"/>
          <w:lang w:val="uk-UA"/>
        </w:rPr>
        <w:t xml:space="preserve">на взаємодії трьох визначальних його чинників: </w:t>
      </w:r>
      <w:r w:rsidRPr="003143B7">
        <w:rPr>
          <w:rFonts w:ascii="Times New Roman" w:hAnsi="Times New Roman" w:cs="Times New Roman"/>
          <w:color w:val="000000"/>
          <w:spacing w:val="6"/>
          <w:sz w:val="28"/>
          <w:szCs w:val="28"/>
          <w:lang w:val="uk-UA"/>
        </w:rPr>
        <w:t xml:space="preserve">персоналу (робочої сили), засобів праці та предметів праці. </w:t>
      </w:r>
      <w:r w:rsidRPr="003143B7">
        <w:rPr>
          <w:rFonts w:ascii="Times New Roman" w:hAnsi="Times New Roman" w:cs="Times New Roman"/>
          <w:color w:val="000000"/>
          <w:spacing w:val="-6"/>
          <w:sz w:val="28"/>
          <w:szCs w:val="28"/>
          <w:lang w:val="uk-UA"/>
        </w:rPr>
        <w:t xml:space="preserve">Використовуючи наявні засоби виробництва, персонал підприємства </w:t>
      </w:r>
      <w:r w:rsidRPr="003143B7">
        <w:rPr>
          <w:rFonts w:ascii="Times New Roman" w:hAnsi="Times New Roman" w:cs="Times New Roman"/>
          <w:color w:val="000000"/>
          <w:spacing w:val="-1"/>
          <w:sz w:val="28"/>
          <w:szCs w:val="28"/>
          <w:lang w:val="uk-UA"/>
        </w:rPr>
        <w:t>створює продукт та надає послуги. Це означає, що, з одного боку, мають місце затрати живої та уречевленої праці, а з іншого, - певні результати діяльності.</w:t>
      </w:r>
      <w:r w:rsidR="00132013">
        <w:rPr>
          <w:rFonts w:ascii="Times New Roman" w:hAnsi="Times New Roman" w:cs="Times New Roman"/>
          <w:color w:val="000000"/>
          <w:spacing w:val="-1"/>
          <w:sz w:val="28"/>
          <w:szCs w:val="28"/>
          <w:lang w:val="uk-UA"/>
        </w:rPr>
        <w:t xml:space="preserve"> Звідси, е</w:t>
      </w:r>
      <w:r w:rsidRPr="003143B7">
        <w:rPr>
          <w:rFonts w:ascii="Times New Roman" w:hAnsi="Times New Roman" w:cs="Times New Roman"/>
          <w:color w:val="000000"/>
          <w:sz w:val="28"/>
          <w:szCs w:val="28"/>
          <w:lang w:val="uk-UA"/>
        </w:rPr>
        <w:t>фективність діяльності - це комплексне від</w:t>
      </w:r>
      <w:r>
        <w:rPr>
          <w:rFonts w:ascii="Times New Roman" w:hAnsi="Times New Roman" w:cs="Times New Roman"/>
          <w:color w:val="000000"/>
          <w:sz w:val="28"/>
          <w:szCs w:val="28"/>
          <w:lang w:val="uk-UA"/>
        </w:rPr>
        <w:t>ображення</w:t>
      </w:r>
      <w:r w:rsidRPr="003143B7">
        <w:rPr>
          <w:rFonts w:ascii="Times New Roman" w:hAnsi="Times New Roman" w:cs="Times New Roman"/>
          <w:color w:val="000000"/>
          <w:sz w:val="28"/>
          <w:szCs w:val="28"/>
          <w:lang w:val="uk-UA"/>
        </w:rPr>
        <w:t xml:space="preserve"> кінцевих </w:t>
      </w:r>
      <w:r w:rsidRPr="003143B7">
        <w:rPr>
          <w:rFonts w:ascii="Times New Roman" w:hAnsi="Times New Roman" w:cs="Times New Roman"/>
          <w:color w:val="000000"/>
          <w:spacing w:val="-1"/>
          <w:sz w:val="28"/>
          <w:szCs w:val="28"/>
          <w:lang w:val="uk-UA"/>
        </w:rPr>
        <w:t xml:space="preserve">результатів використання засобів виробництва і робочої сили за </w:t>
      </w:r>
      <w:r w:rsidRPr="003143B7">
        <w:rPr>
          <w:rFonts w:ascii="Times New Roman" w:hAnsi="Times New Roman" w:cs="Times New Roman"/>
          <w:color w:val="000000"/>
          <w:spacing w:val="-3"/>
          <w:sz w:val="28"/>
          <w:szCs w:val="28"/>
          <w:lang w:val="uk-UA"/>
        </w:rPr>
        <w:t>певний проміжок часу.</w:t>
      </w:r>
    </w:p>
    <w:p w:rsidR="004653DE" w:rsidRPr="00A278B6" w:rsidRDefault="004653DE" w:rsidP="004653DE">
      <w:pPr>
        <w:shd w:val="clear" w:color="auto" w:fill="FFFFFF"/>
        <w:spacing w:after="0" w:line="360" w:lineRule="auto"/>
        <w:ind w:firstLine="851"/>
        <w:jc w:val="both"/>
        <w:rPr>
          <w:rFonts w:ascii="Times New Roman" w:hAnsi="Times New Roman" w:cs="Times New Roman"/>
          <w:sz w:val="28"/>
          <w:szCs w:val="28"/>
          <w:lang w:val="uk-UA"/>
        </w:rPr>
      </w:pPr>
      <w:r w:rsidRPr="003143B7">
        <w:rPr>
          <w:rFonts w:ascii="Times New Roman" w:hAnsi="Times New Roman" w:cs="Times New Roman"/>
          <w:color w:val="000000"/>
          <w:spacing w:val="-3"/>
          <w:sz w:val="28"/>
          <w:szCs w:val="28"/>
          <w:lang w:val="uk-UA"/>
        </w:rPr>
        <w:t>Сутнісна характеристика ефективності діяльності підприємст</w:t>
      </w:r>
      <w:r w:rsidRPr="003143B7">
        <w:rPr>
          <w:rFonts w:ascii="Times New Roman" w:hAnsi="Times New Roman" w:cs="Times New Roman"/>
          <w:color w:val="000000"/>
          <w:spacing w:val="-3"/>
          <w:sz w:val="28"/>
          <w:szCs w:val="28"/>
          <w:lang w:val="uk-UA"/>
        </w:rPr>
        <w:softHyphen/>
      </w:r>
      <w:r w:rsidRPr="003143B7">
        <w:rPr>
          <w:rFonts w:ascii="Times New Roman" w:hAnsi="Times New Roman" w:cs="Times New Roman"/>
          <w:color w:val="000000"/>
          <w:spacing w:val="-2"/>
          <w:sz w:val="28"/>
          <w:szCs w:val="28"/>
          <w:lang w:val="uk-UA"/>
        </w:rPr>
        <w:t xml:space="preserve">ва знаходить відображення в загальній методології її визначення, як відношення результатів його діяльності до витрат, направлених на </w:t>
      </w:r>
      <w:r w:rsidRPr="003143B7">
        <w:rPr>
          <w:rFonts w:ascii="Times New Roman" w:hAnsi="Times New Roman" w:cs="Times New Roman"/>
          <w:color w:val="000000"/>
          <w:spacing w:val="-1"/>
          <w:sz w:val="28"/>
          <w:szCs w:val="28"/>
          <w:lang w:val="uk-UA"/>
        </w:rPr>
        <w:t>їх якісне досягнення (використання).</w:t>
      </w:r>
    </w:p>
    <w:p w:rsidR="00766B3F" w:rsidRPr="004F7E6A" w:rsidRDefault="00766B3F" w:rsidP="00766B3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F7E6A">
        <w:rPr>
          <w:rFonts w:ascii="Times New Roman" w:hAnsi="Times New Roman" w:cs="Times New Roman"/>
          <w:sz w:val="28"/>
          <w:szCs w:val="28"/>
          <w:lang w:val="uk-UA"/>
        </w:rPr>
        <w:t xml:space="preserve">а результатами дослідження теоретичних основ управління ефективністю  </w:t>
      </w:r>
      <w:r w:rsidR="00A866EC" w:rsidRPr="003143B7">
        <w:rPr>
          <w:rFonts w:ascii="Times New Roman" w:hAnsi="Times New Roman" w:cs="Times New Roman"/>
          <w:color w:val="000000"/>
          <w:spacing w:val="-3"/>
          <w:sz w:val="28"/>
          <w:szCs w:val="28"/>
          <w:lang w:val="uk-UA"/>
        </w:rPr>
        <w:t xml:space="preserve">діяльності </w:t>
      </w:r>
      <w:r w:rsidRPr="004F7E6A">
        <w:rPr>
          <w:rFonts w:ascii="Times New Roman" w:hAnsi="Times New Roman" w:cs="Times New Roman"/>
          <w:sz w:val="28"/>
          <w:szCs w:val="28"/>
          <w:lang w:val="uk-UA"/>
        </w:rPr>
        <w:t>підприємства були встановлені різні підходи до визначення терміну економічної ефективності суб’єкта господарювання, загальна формула розрахунку економічної ефективності його функціонування, приведена класифікація видів економічної ефективності, підходи до вимірювання економічної ефективності. Була розглянута інтегрована модель і класифікація чинників економічної ефективності, а також представлені можливі резерви для досягнення більш ефективної діяльності підприємства.</w:t>
      </w:r>
    </w:p>
    <w:p w:rsidR="004653DE" w:rsidRPr="003E7BE6" w:rsidRDefault="004653DE" w:rsidP="004653DE">
      <w:pPr>
        <w:spacing w:after="0" w:line="360" w:lineRule="auto"/>
        <w:ind w:firstLine="851"/>
        <w:jc w:val="both"/>
        <w:rPr>
          <w:rFonts w:ascii="Times New Roman" w:hAnsi="Times New Roman" w:cs="Times New Roman"/>
          <w:lang w:val="uk-UA"/>
        </w:rPr>
      </w:pPr>
      <w:r>
        <w:rPr>
          <w:rFonts w:ascii="Times New Roman" w:hAnsi="Times New Roman" w:cs="Times New Roman"/>
          <w:sz w:val="28"/>
          <w:lang w:val="uk-UA"/>
        </w:rPr>
        <w:lastRenderedPageBreak/>
        <w:t>Г</w:t>
      </w:r>
      <w:r w:rsidRPr="003E7BE6">
        <w:rPr>
          <w:rFonts w:ascii="Times New Roman" w:hAnsi="Times New Roman" w:cs="Times New Roman"/>
          <w:sz w:val="28"/>
          <w:lang w:val="uk-UA"/>
        </w:rPr>
        <w:t xml:space="preserve">оловне завдання підвищення ефективності виробництва (діяльності) полягають у тому, щоб на кожну одиницю ресурсів (витрат) </w:t>
      </w:r>
      <w:r>
        <w:rPr>
          <w:rFonts w:ascii="Times New Roman" w:hAnsi="Times New Roman" w:cs="Times New Roman"/>
          <w:sz w:val="28"/>
          <w:lang w:val="uk-UA"/>
        </w:rPr>
        <w:t>-</w:t>
      </w:r>
      <w:r w:rsidRPr="003E7BE6">
        <w:rPr>
          <w:rFonts w:ascii="Times New Roman" w:hAnsi="Times New Roman" w:cs="Times New Roman"/>
          <w:sz w:val="28"/>
          <w:lang w:val="uk-UA"/>
        </w:rPr>
        <w:t xml:space="preserve"> трудов</w:t>
      </w:r>
      <w:r>
        <w:rPr>
          <w:rFonts w:ascii="Times New Roman" w:hAnsi="Times New Roman" w:cs="Times New Roman"/>
          <w:sz w:val="28"/>
          <w:lang w:val="uk-UA"/>
        </w:rPr>
        <w:t>их</w:t>
      </w:r>
      <w:r w:rsidRPr="003E7BE6">
        <w:rPr>
          <w:rFonts w:ascii="Times New Roman" w:hAnsi="Times New Roman" w:cs="Times New Roman"/>
          <w:sz w:val="28"/>
          <w:lang w:val="uk-UA"/>
        </w:rPr>
        <w:t xml:space="preserve">, матеріальних і фінансових </w:t>
      </w:r>
      <w:r>
        <w:rPr>
          <w:rFonts w:ascii="Times New Roman" w:hAnsi="Times New Roman" w:cs="Times New Roman"/>
          <w:sz w:val="28"/>
          <w:lang w:val="uk-UA"/>
        </w:rPr>
        <w:t>-</w:t>
      </w:r>
      <w:r w:rsidRPr="003E7BE6">
        <w:rPr>
          <w:rFonts w:ascii="Times New Roman" w:hAnsi="Times New Roman" w:cs="Times New Roman"/>
          <w:sz w:val="28"/>
          <w:lang w:val="uk-UA"/>
        </w:rPr>
        <w:t xml:space="preserve"> досягати максимально можливого збільшення обсягу виробництва (доходу, прибутку).</w:t>
      </w:r>
    </w:p>
    <w:p w:rsidR="004653DE" w:rsidRDefault="004653DE" w:rsidP="004653D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фінансово-економічного аналізу результатів діяльності </w:t>
      </w:r>
      <w:r w:rsidR="005A372F">
        <w:rPr>
          <w:rFonts w:ascii="Times New Roman" w:hAnsi="Times New Roman"/>
          <w:sz w:val="28"/>
          <w:szCs w:val="28"/>
          <w:lang w:val="uk-UA"/>
        </w:rPr>
        <w:t xml:space="preserve">ТОВ «Сільськогосподарське підприємство «Донбас Агро» </w:t>
      </w:r>
      <w:r>
        <w:rPr>
          <w:rFonts w:ascii="Times New Roman" w:hAnsi="Times New Roman" w:cs="Times New Roman"/>
          <w:sz w:val="28"/>
          <w:szCs w:val="28"/>
          <w:lang w:val="uk-UA"/>
        </w:rPr>
        <w:t>було встановлено, що дане п</w:t>
      </w:r>
      <w:r w:rsidRPr="000B53F1">
        <w:rPr>
          <w:rFonts w:ascii="Times New Roman" w:hAnsi="Times New Roman" w:cs="Times New Roman"/>
          <w:sz w:val="28"/>
          <w:szCs w:val="28"/>
          <w:lang w:val="uk-UA"/>
        </w:rPr>
        <w:t>ідприємство є прибутковим, але без стабільного економічного росту (в середині аналізованого періоду</w:t>
      </w:r>
      <w:r>
        <w:rPr>
          <w:rFonts w:ascii="Times New Roman" w:hAnsi="Times New Roman" w:cs="Times New Roman"/>
          <w:sz w:val="28"/>
          <w:szCs w:val="28"/>
          <w:lang w:val="uk-UA"/>
        </w:rPr>
        <w:t>, в 20</w:t>
      </w:r>
      <w:r w:rsidR="005A372F">
        <w:rPr>
          <w:rFonts w:ascii="Times New Roman" w:hAnsi="Times New Roman" w:cs="Times New Roman"/>
          <w:sz w:val="28"/>
          <w:szCs w:val="28"/>
          <w:lang w:val="uk-UA"/>
        </w:rPr>
        <w:t>13</w:t>
      </w:r>
      <w:r>
        <w:rPr>
          <w:rFonts w:ascii="Times New Roman" w:hAnsi="Times New Roman" w:cs="Times New Roman"/>
          <w:sz w:val="28"/>
          <w:szCs w:val="28"/>
          <w:lang w:val="uk-UA"/>
        </w:rPr>
        <w:t xml:space="preserve"> році, рентабельність продажів знизилася з 14,08% на початок року - до 2,38% на кінець року). Зростання валових доходів у 201</w:t>
      </w:r>
      <w:r w:rsidR="005A372F">
        <w:rPr>
          <w:rFonts w:ascii="Times New Roman" w:hAnsi="Times New Roman" w:cs="Times New Roman"/>
          <w:sz w:val="28"/>
          <w:szCs w:val="28"/>
          <w:lang w:val="uk-UA"/>
        </w:rPr>
        <w:t>4</w:t>
      </w:r>
      <w:r>
        <w:rPr>
          <w:rFonts w:ascii="Times New Roman" w:hAnsi="Times New Roman" w:cs="Times New Roman"/>
          <w:sz w:val="28"/>
          <w:szCs w:val="28"/>
          <w:lang w:val="uk-UA"/>
        </w:rPr>
        <w:t xml:space="preserve"> ро</w:t>
      </w:r>
      <w:r w:rsidR="005A372F">
        <w:rPr>
          <w:rFonts w:ascii="Times New Roman" w:hAnsi="Times New Roman" w:cs="Times New Roman"/>
          <w:sz w:val="28"/>
          <w:szCs w:val="28"/>
          <w:lang w:val="uk-UA"/>
        </w:rPr>
        <w:t>ці</w:t>
      </w:r>
      <w:r>
        <w:rPr>
          <w:rFonts w:ascii="Times New Roman" w:hAnsi="Times New Roman" w:cs="Times New Roman"/>
          <w:sz w:val="28"/>
          <w:szCs w:val="28"/>
          <w:lang w:val="uk-UA"/>
        </w:rPr>
        <w:t xml:space="preserve">, збільшення показників ефективності діяльності пов’язане із зростанням цін на сільськогосподарську продукцію в цілому в Україні із-за інфляційних процесів. Технічний рівень основних засобів характеризується високим рівнем зношуваності. Штатний склад персоналу </w:t>
      </w:r>
      <w:r w:rsidR="005A372F">
        <w:rPr>
          <w:rFonts w:ascii="Times New Roman" w:hAnsi="Times New Roman" w:cs="Times New Roman"/>
          <w:sz w:val="28"/>
          <w:szCs w:val="28"/>
          <w:lang w:val="uk-UA"/>
        </w:rPr>
        <w:t xml:space="preserve">відносно </w:t>
      </w:r>
      <w:r>
        <w:rPr>
          <w:rFonts w:ascii="Times New Roman" w:hAnsi="Times New Roman" w:cs="Times New Roman"/>
          <w:sz w:val="28"/>
          <w:szCs w:val="28"/>
          <w:lang w:val="uk-UA"/>
        </w:rPr>
        <w:t>є стабільним.</w:t>
      </w:r>
    </w:p>
    <w:p w:rsidR="00A866EC" w:rsidRDefault="00A866EC" w:rsidP="00A866E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Заходи, які пропонується провести – </w:t>
      </w:r>
      <w:r w:rsidRPr="00856232">
        <w:rPr>
          <w:rFonts w:ascii="Times New Roman" w:hAnsi="Times New Roman"/>
          <w:sz w:val="28"/>
          <w:szCs w:val="28"/>
          <w:lang w:val="uk-UA"/>
        </w:rPr>
        <w:t>організаці</w:t>
      </w:r>
      <w:r>
        <w:rPr>
          <w:rFonts w:ascii="Times New Roman" w:hAnsi="Times New Roman"/>
          <w:sz w:val="28"/>
          <w:szCs w:val="28"/>
          <w:lang w:val="uk-UA"/>
        </w:rPr>
        <w:t>я процесу</w:t>
      </w:r>
      <w:r w:rsidRPr="00856232">
        <w:rPr>
          <w:rFonts w:ascii="Times New Roman" w:hAnsi="Times New Roman"/>
          <w:sz w:val="28"/>
          <w:szCs w:val="28"/>
          <w:lang w:val="uk-UA"/>
        </w:rPr>
        <w:t xml:space="preserve"> діагностики поточних</w:t>
      </w:r>
      <w:r>
        <w:rPr>
          <w:rFonts w:ascii="Times New Roman" w:hAnsi="Times New Roman"/>
          <w:sz w:val="28"/>
          <w:szCs w:val="28"/>
          <w:lang w:val="uk-UA"/>
        </w:rPr>
        <w:t xml:space="preserve"> можливостей підвищення ефективності діяльності підприємства;</w:t>
      </w:r>
      <w:r>
        <w:rPr>
          <w:rFonts w:ascii="Times New Roman" w:hAnsi="Times New Roman" w:cs="Times New Roman"/>
          <w:sz w:val="28"/>
          <w:szCs w:val="28"/>
          <w:lang w:val="uk-UA"/>
        </w:rPr>
        <w:t xml:space="preserve"> удосконалення аналітичної роботи </w:t>
      </w:r>
      <w:r w:rsidR="00396DA2">
        <w:rPr>
          <w:rFonts w:ascii="Times New Roman" w:hAnsi="Times New Roman" w:cs="Times New Roman"/>
          <w:sz w:val="28"/>
          <w:szCs w:val="28"/>
          <w:lang w:val="uk-UA"/>
        </w:rPr>
        <w:t xml:space="preserve">за рахунок </w:t>
      </w:r>
      <w:r w:rsidRPr="003143B7">
        <w:rPr>
          <w:rFonts w:ascii="Times New Roman" w:hAnsi="Times New Roman" w:cs="Times New Roman"/>
          <w:sz w:val="28"/>
          <w:szCs w:val="28"/>
          <w:lang w:val="uk-UA"/>
        </w:rPr>
        <w:t>використання методик</w:t>
      </w:r>
      <w:r w:rsidR="00396DA2">
        <w:rPr>
          <w:rFonts w:ascii="Times New Roman" w:hAnsi="Times New Roman" w:cs="Times New Roman"/>
          <w:sz w:val="28"/>
          <w:szCs w:val="28"/>
          <w:lang w:val="uk-UA"/>
        </w:rPr>
        <w:t>и</w:t>
      </w:r>
      <w:r w:rsidRPr="003143B7">
        <w:rPr>
          <w:rFonts w:ascii="Times New Roman" w:hAnsi="Times New Roman" w:cs="Times New Roman"/>
          <w:sz w:val="28"/>
          <w:szCs w:val="28"/>
          <w:lang w:val="uk-UA"/>
        </w:rPr>
        <w:t xml:space="preserve"> д</w:t>
      </w:r>
      <w:r w:rsidRPr="00A866EC">
        <w:rPr>
          <w:rFonts w:ascii="Times New Roman" w:hAnsi="Times New Roman" w:cs="Times New Roman"/>
          <w:sz w:val="28"/>
          <w:szCs w:val="28"/>
          <w:lang w:val="uk-UA"/>
        </w:rPr>
        <w:t>инамічн</w:t>
      </w:r>
      <w:r w:rsidRPr="003143B7">
        <w:rPr>
          <w:rFonts w:ascii="Times New Roman" w:hAnsi="Times New Roman" w:cs="Times New Roman"/>
          <w:sz w:val="28"/>
          <w:szCs w:val="28"/>
          <w:lang w:val="uk-UA"/>
        </w:rPr>
        <w:t>ого</w:t>
      </w:r>
      <w:r w:rsidRPr="00A866EC">
        <w:rPr>
          <w:rFonts w:ascii="Times New Roman" w:hAnsi="Times New Roman" w:cs="Times New Roman"/>
          <w:sz w:val="28"/>
          <w:szCs w:val="28"/>
          <w:lang w:val="uk-UA"/>
        </w:rPr>
        <w:t xml:space="preserve"> норматив</w:t>
      </w:r>
      <w:r w:rsidRPr="003143B7">
        <w:rPr>
          <w:rFonts w:ascii="Times New Roman" w:hAnsi="Times New Roman" w:cs="Times New Roman"/>
          <w:sz w:val="28"/>
          <w:szCs w:val="28"/>
          <w:lang w:val="uk-UA"/>
        </w:rPr>
        <w:t xml:space="preserve">а. </w:t>
      </w:r>
      <w:r w:rsidR="00396DA2">
        <w:rPr>
          <w:rFonts w:ascii="Times New Roman" w:hAnsi="Times New Roman" w:cs="Times New Roman"/>
          <w:sz w:val="28"/>
          <w:szCs w:val="28"/>
          <w:lang w:val="uk-UA"/>
        </w:rPr>
        <w:t xml:space="preserve">Запровадження даних заходів </w:t>
      </w:r>
      <w:r>
        <w:rPr>
          <w:rFonts w:ascii="Times New Roman" w:hAnsi="Times New Roman" w:cs="Times New Roman"/>
          <w:sz w:val="28"/>
          <w:szCs w:val="28"/>
          <w:lang w:val="uk-UA"/>
        </w:rPr>
        <w:t>буде сприяти більш точному діагностування економічних проблем на підприємстві, виявленню «вузьких місць»</w:t>
      </w:r>
      <w:r w:rsidR="00396DA2" w:rsidRPr="00396DA2">
        <w:rPr>
          <w:rStyle w:val="FontStyle244"/>
          <w:sz w:val="28"/>
          <w:szCs w:val="28"/>
          <w:lang w:val="uk-UA"/>
        </w:rPr>
        <w:t xml:space="preserve"> </w:t>
      </w:r>
      <w:r w:rsidR="00396DA2">
        <w:rPr>
          <w:rStyle w:val="FontStyle244"/>
          <w:sz w:val="28"/>
          <w:szCs w:val="28"/>
          <w:lang w:val="uk-UA"/>
        </w:rPr>
        <w:t>підвищення</w:t>
      </w:r>
      <w:r w:rsidR="00396DA2" w:rsidRPr="0036368B">
        <w:rPr>
          <w:rFonts w:ascii="Times New Roman" w:hAnsi="Times New Roman" w:cs="Times New Roman"/>
          <w:sz w:val="28"/>
          <w:szCs w:val="28"/>
          <w:lang w:val="uk-UA"/>
        </w:rPr>
        <w:t xml:space="preserve"> </w:t>
      </w:r>
      <w:r w:rsidR="00396DA2">
        <w:rPr>
          <w:rFonts w:ascii="Times New Roman" w:hAnsi="Times New Roman" w:cs="Times New Roman"/>
          <w:sz w:val="28"/>
          <w:szCs w:val="28"/>
          <w:lang w:val="uk-UA"/>
        </w:rPr>
        <w:t xml:space="preserve">економічної ефективності </w:t>
      </w:r>
      <w:r w:rsidR="00396DA2" w:rsidRPr="00E60594">
        <w:rPr>
          <w:rFonts w:ascii="Times New Roman" w:hAnsi="Times New Roman" w:cs="Times New Roman"/>
          <w:color w:val="000000"/>
          <w:sz w:val="28"/>
          <w:szCs w:val="28"/>
          <w:lang w:val="uk-UA"/>
        </w:rPr>
        <w:t>господарської</w:t>
      </w:r>
      <w:r w:rsidR="00396DA2" w:rsidRPr="00736ACD">
        <w:rPr>
          <w:rFonts w:ascii="Times New Roman" w:hAnsi="Times New Roman"/>
          <w:sz w:val="28"/>
          <w:szCs w:val="28"/>
          <w:lang w:val="uk-UA"/>
        </w:rPr>
        <w:t xml:space="preserve"> діяльності</w:t>
      </w:r>
      <w:r>
        <w:rPr>
          <w:rFonts w:ascii="Times New Roman" w:hAnsi="Times New Roman" w:cs="Times New Roman"/>
          <w:sz w:val="28"/>
          <w:szCs w:val="28"/>
          <w:lang w:val="uk-UA"/>
        </w:rPr>
        <w:t>, на які необхідно звернути увагу для того, щоб попередити проблеми у майбутньому.</w:t>
      </w:r>
    </w:p>
    <w:p w:rsidR="004653DE" w:rsidRDefault="00396DA2" w:rsidP="004653D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653DE">
        <w:rPr>
          <w:rFonts w:ascii="Times New Roman" w:hAnsi="Times New Roman" w:cs="Times New Roman"/>
          <w:sz w:val="28"/>
          <w:szCs w:val="28"/>
          <w:lang w:val="uk-UA"/>
        </w:rPr>
        <w:t>провадження проекту з</w:t>
      </w:r>
      <w:r w:rsidR="005A372F">
        <w:rPr>
          <w:rFonts w:ascii="Times New Roman" w:hAnsi="Times New Roman" w:cs="Times New Roman"/>
          <w:sz w:val="28"/>
          <w:szCs w:val="28"/>
          <w:lang w:val="uk-UA"/>
        </w:rPr>
        <w:t xml:space="preserve"> </w:t>
      </w:r>
      <w:r w:rsidR="00766B3F">
        <w:rPr>
          <w:rFonts w:ascii="Times New Roman" w:hAnsi="Times New Roman" w:cs="Times New Roman"/>
          <w:sz w:val="28"/>
          <w:szCs w:val="28"/>
          <w:lang w:val="uk-UA"/>
        </w:rPr>
        <w:t xml:space="preserve"> </w:t>
      </w:r>
      <w:r w:rsidR="00766B3F" w:rsidRPr="00720B9D">
        <w:rPr>
          <w:rFonts w:ascii="Times New Roman" w:hAnsi="Times New Roman"/>
          <w:sz w:val="28"/>
          <w:szCs w:val="28"/>
          <w:lang w:val="uk-UA"/>
        </w:rPr>
        <w:t>модернізаці</w:t>
      </w:r>
      <w:r w:rsidR="00766B3F">
        <w:rPr>
          <w:rFonts w:ascii="Times New Roman" w:hAnsi="Times New Roman"/>
          <w:sz w:val="28"/>
          <w:szCs w:val="28"/>
          <w:lang w:val="uk-UA"/>
        </w:rPr>
        <w:t>ї</w:t>
      </w:r>
      <w:r w:rsidR="00766B3F" w:rsidRPr="00720B9D">
        <w:rPr>
          <w:rFonts w:ascii="Times New Roman" w:hAnsi="Times New Roman"/>
          <w:sz w:val="28"/>
          <w:szCs w:val="28"/>
          <w:lang w:val="uk-UA"/>
        </w:rPr>
        <w:t xml:space="preserve"> системи внутрішньо</w:t>
      </w:r>
      <w:r w:rsidR="00766B3F">
        <w:rPr>
          <w:rFonts w:ascii="Times New Roman" w:hAnsi="Times New Roman"/>
          <w:sz w:val="28"/>
          <w:szCs w:val="28"/>
          <w:lang w:val="uk-UA"/>
        </w:rPr>
        <w:t>го</w:t>
      </w:r>
      <w:r w:rsidR="00766B3F" w:rsidRPr="00720B9D">
        <w:rPr>
          <w:rFonts w:ascii="Times New Roman" w:hAnsi="Times New Roman"/>
          <w:sz w:val="28"/>
          <w:szCs w:val="28"/>
          <w:lang w:val="uk-UA"/>
        </w:rPr>
        <w:t xml:space="preserve"> </w:t>
      </w:r>
      <w:r w:rsidR="00766B3F" w:rsidRPr="00766B3F">
        <w:rPr>
          <w:rFonts w:ascii="Times New Roman" w:hAnsi="Times New Roman"/>
          <w:sz w:val="28"/>
          <w:szCs w:val="28"/>
          <w:lang w:val="uk-UA"/>
        </w:rPr>
        <w:t>транспортування проміжних продуктів із включенням у неї пневматичного гвинтового класифікатора</w:t>
      </w:r>
      <w:r>
        <w:rPr>
          <w:rFonts w:ascii="Times New Roman" w:hAnsi="Times New Roman"/>
          <w:sz w:val="28"/>
          <w:szCs w:val="28"/>
          <w:lang w:val="uk-UA"/>
        </w:rPr>
        <w:t xml:space="preserve"> </w:t>
      </w:r>
      <w:r>
        <w:rPr>
          <w:rFonts w:ascii="Times New Roman" w:hAnsi="Times New Roman" w:cs="Times New Roman"/>
          <w:sz w:val="28"/>
          <w:szCs w:val="28"/>
          <w:lang w:val="uk-UA"/>
        </w:rPr>
        <w:t>забезпечує</w:t>
      </w:r>
      <w:r w:rsidR="004653DE">
        <w:rPr>
          <w:rFonts w:ascii="Times New Roman" w:hAnsi="Times New Roman" w:cs="Times New Roman"/>
          <w:sz w:val="28"/>
          <w:szCs w:val="28"/>
          <w:lang w:val="uk-UA"/>
        </w:rPr>
        <w:t xml:space="preserve"> зростання </w:t>
      </w:r>
      <w:r w:rsidRPr="00D837D0">
        <w:rPr>
          <w:rFonts w:ascii="Times New Roman" w:hAnsi="Times New Roman" w:cs="Times New Roman"/>
          <w:sz w:val="28"/>
          <w:szCs w:val="28"/>
          <w:lang w:val="uk-UA"/>
        </w:rPr>
        <w:t xml:space="preserve">валового прибутку на </w:t>
      </w:r>
      <w:r>
        <w:rPr>
          <w:rFonts w:ascii="Times New Roman" w:hAnsi="Times New Roman" w:cs="Times New Roman"/>
          <w:sz w:val="28"/>
          <w:szCs w:val="28"/>
          <w:lang w:val="uk-UA"/>
        </w:rPr>
        <w:t>83</w:t>
      </w:r>
      <w:r w:rsidRPr="00D837D0">
        <w:rPr>
          <w:rFonts w:ascii="Times New Roman" w:hAnsi="Times New Roman" w:cs="Times New Roman"/>
          <w:sz w:val="28"/>
          <w:szCs w:val="28"/>
          <w:lang w:val="uk-UA"/>
        </w:rPr>
        <w:t>,</w:t>
      </w:r>
      <w:r>
        <w:rPr>
          <w:rFonts w:ascii="Times New Roman" w:hAnsi="Times New Roman" w:cs="Times New Roman"/>
          <w:sz w:val="28"/>
          <w:szCs w:val="28"/>
          <w:lang w:val="uk-UA"/>
        </w:rPr>
        <w:t>1</w:t>
      </w:r>
      <w:r w:rsidRPr="00D837D0">
        <w:rPr>
          <w:rFonts w:ascii="Times New Roman" w:hAnsi="Times New Roman" w:cs="Times New Roman"/>
          <w:sz w:val="28"/>
          <w:szCs w:val="28"/>
          <w:lang w:val="uk-UA"/>
        </w:rPr>
        <w:t xml:space="preserve">% </w:t>
      </w:r>
      <w:r w:rsidR="004653DE" w:rsidRPr="00396DA2">
        <w:rPr>
          <w:rFonts w:ascii="Times New Roman" w:hAnsi="Times New Roman" w:cs="Times New Roman"/>
          <w:sz w:val="28"/>
          <w:szCs w:val="28"/>
          <w:lang w:val="uk-UA"/>
        </w:rPr>
        <w:t>у проектному році. Внаслідок</w:t>
      </w:r>
      <w:r w:rsidR="004653DE">
        <w:rPr>
          <w:rFonts w:ascii="Times New Roman" w:hAnsi="Times New Roman" w:cs="Times New Roman"/>
          <w:sz w:val="28"/>
          <w:szCs w:val="28"/>
          <w:lang w:val="uk-UA"/>
        </w:rPr>
        <w:t xml:space="preserve"> запропонованих заходів очікується зростання показників ефективності діяльності - </w:t>
      </w:r>
      <w:r w:rsidRPr="00D837D0">
        <w:rPr>
          <w:rFonts w:ascii="Times New Roman" w:hAnsi="Times New Roman" w:cs="Times New Roman"/>
          <w:sz w:val="28"/>
          <w:szCs w:val="28"/>
          <w:lang w:val="uk-UA"/>
        </w:rPr>
        <w:t xml:space="preserve">рентабельності витрат </w:t>
      </w:r>
      <w:r>
        <w:rPr>
          <w:rFonts w:ascii="Times New Roman" w:hAnsi="Times New Roman" w:cs="Times New Roman"/>
          <w:sz w:val="28"/>
          <w:szCs w:val="28"/>
          <w:lang w:val="uk-UA"/>
        </w:rPr>
        <w:t>на</w:t>
      </w:r>
      <w:r w:rsidRPr="00D837D0">
        <w:rPr>
          <w:rFonts w:ascii="Times New Roman" w:hAnsi="Times New Roman" w:cs="Times New Roman"/>
          <w:sz w:val="28"/>
          <w:szCs w:val="28"/>
          <w:lang w:val="uk-UA"/>
        </w:rPr>
        <w:t xml:space="preserve"> 8,</w:t>
      </w:r>
      <w:r>
        <w:rPr>
          <w:rFonts w:ascii="Times New Roman" w:hAnsi="Times New Roman" w:cs="Times New Roman"/>
          <w:sz w:val="28"/>
          <w:szCs w:val="28"/>
          <w:lang w:val="uk-UA"/>
        </w:rPr>
        <w:t>0</w:t>
      </w:r>
      <w:r w:rsidRPr="00D837D0">
        <w:rPr>
          <w:rFonts w:ascii="Times New Roman" w:hAnsi="Times New Roman" w:cs="Times New Roman"/>
          <w:sz w:val="28"/>
          <w:szCs w:val="28"/>
          <w:lang w:val="uk-UA"/>
        </w:rPr>
        <w:t xml:space="preserve">% і рентабельності продажів </w:t>
      </w:r>
      <w:r>
        <w:rPr>
          <w:rFonts w:ascii="Times New Roman" w:hAnsi="Times New Roman" w:cs="Times New Roman"/>
          <w:sz w:val="28"/>
          <w:szCs w:val="28"/>
          <w:lang w:val="uk-UA"/>
        </w:rPr>
        <w:t>на</w:t>
      </w:r>
      <w:r w:rsidRPr="00D837D0">
        <w:rPr>
          <w:rFonts w:ascii="Times New Roman" w:hAnsi="Times New Roman" w:cs="Times New Roman"/>
          <w:sz w:val="28"/>
          <w:szCs w:val="28"/>
          <w:lang w:val="uk-UA"/>
        </w:rPr>
        <w:t xml:space="preserve"> 5,</w:t>
      </w:r>
      <w:r>
        <w:rPr>
          <w:rFonts w:ascii="Times New Roman" w:hAnsi="Times New Roman" w:cs="Times New Roman"/>
          <w:sz w:val="28"/>
          <w:szCs w:val="28"/>
          <w:lang w:val="uk-UA"/>
        </w:rPr>
        <w:t>5</w:t>
      </w:r>
      <w:r w:rsidRPr="00D837D0">
        <w:rPr>
          <w:rFonts w:ascii="Times New Roman" w:hAnsi="Times New Roman" w:cs="Times New Roman"/>
          <w:sz w:val="28"/>
          <w:szCs w:val="28"/>
          <w:lang w:val="uk-UA"/>
        </w:rPr>
        <w:t>%</w:t>
      </w:r>
      <w:r w:rsidR="004653DE">
        <w:rPr>
          <w:rFonts w:ascii="Times New Roman" w:hAnsi="Times New Roman" w:cs="Times New Roman"/>
          <w:sz w:val="28"/>
          <w:szCs w:val="28"/>
          <w:lang w:val="uk-UA"/>
        </w:rPr>
        <w:t>.</w:t>
      </w:r>
    </w:p>
    <w:p w:rsidR="00435FA1" w:rsidRDefault="00396DA2" w:rsidP="00766B3F">
      <w:pPr>
        <w:spacing w:after="24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6B3F">
        <w:rPr>
          <w:rFonts w:ascii="Times New Roman" w:hAnsi="Times New Roman" w:cs="Times New Roman"/>
          <w:sz w:val="28"/>
          <w:szCs w:val="28"/>
          <w:lang w:val="uk-UA"/>
        </w:rPr>
        <w:br w:type="page"/>
      </w:r>
      <w:r w:rsidR="00435FA1" w:rsidRPr="00435FA1">
        <w:rPr>
          <w:rFonts w:ascii="Times New Roman" w:hAnsi="Times New Roman" w:cs="Times New Roman"/>
          <w:sz w:val="28"/>
          <w:szCs w:val="28"/>
          <w:lang w:val="uk-UA"/>
        </w:rPr>
        <w:lastRenderedPageBreak/>
        <w:t>ПЕРЕЛІК ВИКОРИСТАНИХ ДЖЕРЕЛ</w:t>
      </w:r>
    </w:p>
    <w:p w:rsidR="00435FA1" w:rsidRPr="00610C32" w:rsidRDefault="00435FA1" w:rsidP="00766B3F">
      <w:pPr>
        <w:pStyle w:val="a5"/>
        <w:numPr>
          <w:ilvl w:val="0"/>
          <w:numId w:val="1"/>
        </w:numPr>
        <w:shd w:val="clear" w:color="auto" w:fill="FFFFFF"/>
        <w:tabs>
          <w:tab w:val="left" w:pos="1134"/>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Податковий Кодекс України і</w:t>
      </w:r>
      <w:r w:rsidRPr="00610C32">
        <w:rPr>
          <w:rFonts w:ascii="Times New Roman" w:hAnsi="Times New Roman"/>
          <w:sz w:val="28"/>
          <w:szCs w:val="28"/>
        </w:rPr>
        <w:t xml:space="preserve">з змінами, внесеними згідно із Законами </w:t>
      </w:r>
      <w:r w:rsidRPr="00610C32">
        <w:rPr>
          <w:rFonts w:ascii="Times New Roman" w:hAnsi="Times New Roman"/>
          <w:sz w:val="28"/>
          <w:szCs w:val="28"/>
          <w:lang w:val="uk-UA"/>
        </w:rPr>
        <w:t xml:space="preserve"> </w:t>
      </w:r>
      <w:r w:rsidRPr="00610C32">
        <w:rPr>
          <w:rFonts w:ascii="Times New Roman" w:hAnsi="Times New Roman"/>
          <w:sz w:val="28"/>
          <w:szCs w:val="28"/>
        </w:rPr>
        <w:t>N 4677-VI  від 15.05.2012</w:t>
      </w:r>
      <w:r w:rsidRPr="00610C32">
        <w:rPr>
          <w:rFonts w:ascii="Times New Roman" w:hAnsi="Times New Roman"/>
          <w:sz w:val="28"/>
          <w:szCs w:val="28"/>
          <w:lang w:val="uk-UA"/>
        </w:rPr>
        <w:t xml:space="preserve">.- [Електроний ресурс]. Режим доступу  - </w:t>
      </w:r>
      <w:hyperlink r:id="rId92" w:history="1">
        <w:r w:rsidRPr="00610C32">
          <w:rPr>
            <w:rStyle w:val="a8"/>
            <w:rFonts w:ascii="Times New Roman" w:hAnsi="Times New Roman"/>
            <w:color w:val="auto"/>
            <w:sz w:val="28"/>
            <w:szCs w:val="28"/>
            <w:u w:val="none"/>
            <w:lang w:val="uk-UA"/>
          </w:rPr>
          <w:t>http://zakon1.rada.gov.ua/laws/show/2755-17</w:t>
        </w:r>
      </w:hyperlink>
    </w:p>
    <w:p w:rsidR="00D92B45" w:rsidRPr="00610C32" w:rsidRDefault="00D92B45" w:rsidP="00836DE0">
      <w:pPr>
        <w:pStyle w:val="a5"/>
        <w:numPr>
          <w:ilvl w:val="0"/>
          <w:numId w:val="1"/>
        </w:numPr>
        <w:tabs>
          <w:tab w:val="left" w:pos="1134"/>
        </w:tabs>
        <w:spacing w:after="0" w:line="360" w:lineRule="auto"/>
        <w:ind w:left="0" w:firstLine="851"/>
        <w:contextualSpacing/>
        <w:jc w:val="both"/>
        <w:rPr>
          <w:rFonts w:ascii="Times New Roman" w:hAnsi="Times New Roman"/>
          <w:sz w:val="28"/>
          <w:szCs w:val="28"/>
        </w:rPr>
      </w:pPr>
      <w:r w:rsidRPr="00610C32">
        <w:rPr>
          <w:rFonts w:ascii="Times New Roman" w:hAnsi="Times New Roman"/>
          <w:sz w:val="28"/>
          <w:szCs w:val="28"/>
        </w:rPr>
        <w:t xml:space="preserve">Земельний </w:t>
      </w:r>
      <w:r w:rsidR="00C021DB">
        <w:rPr>
          <w:rFonts w:ascii="Times New Roman" w:hAnsi="Times New Roman"/>
          <w:sz w:val="28"/>
          <w:szCs w:val="28"/>
        </w:rPr>
        <w:t>К</w:t>
      </w:r>
      <w:r w:rsidRPr="00610C32">
        <w:rPr>
          <w:rFonts w:ascii="Times New Roman" w:hAnsi="Times New Roman"/>
          <w:sz w:val="28"/>
          <w:szCs w:val="28"/>
        </w:rPr>
        <w:t xml:space="preserve">одекс України. </w:t>
      </w:r>
      <w:r w:rsidR="00280A28">
        <w:rPr>
          <w:rFonts w:ascii="Times New Roman" w:hAnsi="Times New Roman"/>
          <w:sz w:val="28"/>
          <w:szCs w:val="28"/>
          <w:lang w:val="uk-UA"/>
        </w:rPr>
        <w:t>//</w:t>
      </w:r>
      <w:r w:rsidRPr="00610C32">
        <w:rPr>
          <w:rFonts w:ascii="Times New Roman" w:hAnsi="Times New Roman"/>
          <w:sz w:val="28"/>
          <w:szCs w:val="28"/>
        </w:rPr>
        <w:t>Відомості Верховної Ради України, 2002, N 3-4</w:t>
      </w:r>
    </w:p>
    <w:p w:rsidR="00D92B45" w:rsidRPr="00610C32" w:rsidRDefault="00D92B45" w:rsidP="00836DE0">
      <w:pPr>
        <w:pStyle w:val="a5"/>
        <w:widowControl w:val="0"/>
        <w:numPr>
          <w:ilvl w:val="0"/>
          <w:numId w:val="1"/>
        </w:numPr>
        <w:tabs>
          <w:tab w:val="left" w:pos="1134"/>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 xml:space="preserve">Андрійчук В. Г. Економіка аграрних підприємств: </w:t>
      </w:r>
      <w:r w:rsidRPr="00610C32">
        <w:rPr>
          <w:rFonts w:ascii="Times New Roman" w:hAnsi="Times New Roman"/>
          <w:sz w:val="28"/>
          <w:szCs w:val="28"/>
        </w:rPr>
        <w:t>[</w:t>
      </w:r>
      <w:r w:rsidRPr="00610C32">
        <w:rPr>
          <w:rFonts w:ascii="Times New Roman" w:hAnsi="Times New Roman"/>
          <w:sz w:val="28"/>
          <w:szCs w:val="28"/>
          <w:lang w:val="uk-UA"/>
        </w:rPr>
        <w:t>Підручник. - 2-ге вид., доп. і перероблене</w:t>
      </w:r>
      <w:r w:rsidRPr="00610C32">
        <w:rPr>
          <w:rFonts w:ascii="Times New Roman" w:hAnsi="Times New Roman"/>
          <w:sz w:val="28"/>
          <w:szCs w:val="28"/>
        </w:rPr>
        <w:t>]</w:t>
      </w:r>
      <w:r w:rsidRPr="00610C32">
        <w:rPr>
          <w:rFonts w:ascii="Times New Roman" w:hAnsi="Times New Roman"/>
          <w:sz w:val="28"/>
          <w:szCs w:val="28"/>
          <w:lang w:val="uk-UA"/>
        </w:rPr>
        <w:t xml:space="preserve">. / </w:t>
      </w:r>
      <w:r w:rsidRPr="00610C32">
        <w:rPr>
          <w:rFonts w:ascii="Times New Roman" w:hAnsi="Times New Roman"/>
          <w:spacing w:val="4"/>
          <w:sz w:val="28"/>
          <w:szCs w:val="28"/>
          <w:lang w:val="uk-UA"/>
        </w:rPr>
        <w:t>В. Г. Андрійчук</w:t>
      </w:r>
      <w:r w:rsidRPr="00610C32">
        <w:rPr>
          <w:rFonts w:ascii="Times New Roman" w:hAnsi="Times New Roman"/>
          <w:sz w:val="28"/>
          <w:szCs w:val="28"/>
          <w:lang w:val="uk-UA"/>
        </w:rPr>
        <w:t>. - К.: КНЕУ, 2011.</w:t>
      </w:r>
      <w:r w:rsidRPr="00610C32">
        <w:rPr>
          <w:rFonts w:ascii="Times New Roman" w:hAnsi="Times New Roman"/>
          <w:sz w:val="28"/>
          <w:szCs w:val="28"/>
        </w:rPr>
        <w:t xml:space="preserve"> – 361 </w:t>
      </w:r>
      <w:r w:rsidRPr="00610C32">
        <w:rPr>
          <w:rFonts w:ascii="Times New Roman" w:hAnsi="Times New Roman"/>
          <w:sz w:val="28"/>
          <w:szCs w:val="28"/>
          <w:lang w:val="en-US"/>
        </w:rPr>
        <w:t>c</w:t>
      </w:r>
      <w:r w:rsidRPr="00610C32">
        <w:rPr>
          <w:rFonts w:ascii="Times New Roman" w:hAnsi="Times New Roman"/>
          <w:sz w:val="28"/>
          <w:szCs w:val="28"/>
          <w:lang w:val="uk-UA"/>
        </w:rPr>
        <w:t>.</w:t>
      </w:r>
    </w:p>
    <w:p w:rsidR="00D275E7" w:rsidRPr="00610C32" w:rsidRDefault="00D275E7" w:rsidP="00836DE0">
      <w:pPr>
        <w:pStyle w:val="a5"/>
        <w:numPr>
          <w:ilvl w:val="0"/>
          <w:numId w:val="1"/>
        </w:numPr>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Ареф’єва О.В. Економічні засади формування потенціалу підприємства /О.В. Ареф’єва, Т.В. Харчук // Актуальні проблеми економіки. – 2012. –№7(85). – С. 71-76.</w:t>
      </w:r>
    </w:p>
    <w:p w:rsidR="00CA22D3" w:rsidRPr="00610C32" w:rsidRDefault="00CA22D3" w:rsidP="00836DE0">
      <w:pPr>
        <w:numPr>
          <w:ilvl w:val="0"/>
          <w:numId w:val="1"/>
        </w:numPr>
        <w:tabs>
          <w:tab w:val="left" w:pos="851"/>
          <w:tab w:val="left" w:pos="993"/>
          <w:tab w:val="left" w:pos="1134"/>
        </w:tabs>
        <w:spacing w:after="0" w:line="360" w:lineRule="auto"/>
        <w:ind w:left="0" w:firstLine="851"/>
        <w:jc w:val="both"/>
        <w:rPr>
          <w:rFonts w:ascii="Times New Roman" w:hAnsi="Times New Roman" w:cs="Times New Roman"/>
          <w:sz w:val="28"/>
          <w:szCs w:val="28"/>
          <w:lang w:val="uk-UA"/>
        </w:rPr>
      </w:pPr>
      <w:r w:rsidRPr="00610C32">
        <w:rPr>
          <w:rFonts w:ascii="Times New Roman" w:hAnsi="Times New Roman" w:cs="Times New Roman"/>
          <w:sz w:val="28"/>
          <w:szCs w:val="28"/>
          <w:lang w:val="uk-UA"/>
        </w:rPr>
        <w:t xml:space="preserve">Артемьев А.П. Механизм преодоления убыточности предприятий и обеспечения их финансовой устойчивости./ А.П.Артемьев, П.П.Кузнєцов // Экономика Украины. – 2009. - № 6(563). – С. 60-62. </w:t>
      </w:r>
    </w:p>
    <w:p w:rsidR="00CA22D3" w:rsidRPr="00610C32" w:rsidRDefault="00CA22D3" w:rsidP="00836DE0">
      <w:pPr>
        <w:pStyle w:val="a7"/>
        <w:numPr>
          <w:ilvl w:val="0"/>
          <w:numId w:val="1"/>
        </w:numPr>
        <w:tabs>
          <w:tab w:val="left" w:pos="851"/>
          <w:tab w:val="left" w:pos="993"/>
          <w:tab w:val="left" w:pos="1134"/>
        </w:tabs>
        <w:autoSpaceDE w:val="0"/>
        <w:autoSpaceDN w:val="0"/>
        <w:adjustRightInd w:val="0"/>
        <w:spacing w:before="0" w:beforeAutospacing="0" w:after="0" w:afterAutospacing="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Алексєєв І.В.</w:t>
      </w:r>
      <w:r w:rsidR="00C021DB">
        <w:rPr>
          <w:rFonts w:ascii="Times New Roman" w:hAnsi="Times New Roman"/>
          <w:sz w:val="28"/>
          <w:szCs w:val="28"/>
          <w:lang w:val="uk-UA"/>
        </w:rPr>
        <w:t xml:space="preserve"> </w:t>
      </w:r>
      <w:r w:rsidRPr="00610C32">
        <w:rPr>
          <w:rFonts w:ascii="Times New Roman" w:hAnsi="Times New Roman"/>
          <w:sz w:val="28"/>
          <w:szCs w:val="28"/>
          <w:lang w:val="uk-UA"/>
        </w:rPr>
        <w:t xml:space="preserve">Фінансовий аналіз: техніка розрахунків та моделювання економічних ситуацій: </w:t>
      </w:r>
      <w:r w:rsidRPr="00610C32">
        <w:rPr>
          <w:rFonts w:ascii="Times New Roman" w:hAnsi="Times New Roman"/>
          <w:bCs/>
          <w:color w:val="000000"/>
          <w:sz w:val="28"/>
          <w:szCs w:val="28"/>
          <w:lang w:val="uk-UA"/>
        </w:rPr>
        <w:t>[Навчальний посібник</w:t>
      </w:r>
      <w:r w:rsidRPr="00610C32">
        <w:rPr>
          <w:rFonts w:ascii="Times New Roman" w:hAnsi="Times New Roman"/>
          <w:sz w:val="28"/>
          <w:szCs w:val="28"/>
          <w:lang w:val="uk-UA"/>
        </w:rPr>
        <w:t>]</w:t>
      </w:r>
      <w:r w:rsidRPr="00610C32">
        <w:rPr>
          <w:rFonts w:ascii="Times New Roman" w:hAnsi="Times New Roman"/>
          <w:bCs/>
          <w:color w:val="000000"/>
          <w:sz w:val="28"/>
          <w:szCs w:val="28"/>
          <w:lang w:val="uk-UA"/>
        </w:rPr>
        <w:t>/</w:t>
      </w:r>
      <w:r w:rsidRPr="00610C32">
        <w:rPr>
          <w:rFonts w:ascii="Times New Roman" w:hAnsi="Times New Roman"/>
          <w:sz w:val="28"/>
          <w:szCs w:val="28"/>
          <w:lang w:val="uk-UA"/>
        </w:rPr>
        <w:t xml:space="preserve"> І.В.Алексєєв, А.С.Мороз, Є.М.Романів, І.Б.Хома</w:t>
      </w:r>
      <w:r w:rsidR="00C021DB">
        <w:rPr>
          <w:rFonts w:ascii="Times New Roman" w:hAnsi="Times New Roman"/>
          <w:sz w:val="28"/>
          <w:szCs w:val="28"/>
          <w:lang w:val="uk-UA"/>
        </w:rPr>
        <w:t xml:space="preserve"> </w:t>
      </w:r>
      <w:r w:rsidRPr="00610C32">
        <w:rPr>
          <w:rFonts w:ascii="Times New Roman" w:hAnsi="Times New Roman"/>
          <w:sz w:val="28"/>
          <w:szCs w:val="28"/>
          <w:lang w:val="uk-UA"/>
        </w:rPr>
        <w:t>– Львів: «Бескид Біт», 2003. – 152 с.</w:t>
      </w:r>
    </w:p>
    <w:p w:rsidR="00D275E7" w:rsidRPr="00610C32" w:rsidRDefault="00D275E7" w:rsidP="007134AC">
      <w:pPr>
        <w:pStyle w:val="a5"/>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Ареф’єва О.В. Економіка підприємства: </w:t>
      </w:r>
      <w:r w:rsidR="00C021DB" w:rsidRPr="00610C32">
        <w:rPr>
          <w:rFonts w:ascii="Times New Roman" w:hAnsi="Times New Roman"/>
          <w:sz w:val="28"/>
          <w:szCs w:val="28"/>
          <w:lang w:val="uk-UA"/>
        </w:rPr>
        <w:t>[Навч. посіб</w:t>
      </w:r>
      <w:r w:rsidR="00C021DB">
        <w:rPr>
          <w:rFonts w:ascii="Times New Roman" w:hAnsi="Times New Roman"/>
          <w:sz w:val="28"/>
          <w:szCs w:val="28"/>
          <w:lang w:val="uk-UA"/>
        </w:rPr>
        <w:t>ник</w:t>
      </w:r>
      <w:r w:rsidR="00C021DB" w:rsidRPr="00610C32">
        <w:rPr>
          <w:rFonts w:ascii="Times New Roman" w:hAnsi="Times New Roman"/>
          <w:sz w:val="28"/>
          <w:szCs w:val="28"/>
          <w:lang w:val="uk-UA"/>
        </w:rPr>
        <w:t xml:space="preserve">] </w:t>
      </w:r>
      <w:r w:rsidRPr="00610C32">
        <w:rPr>
          <w:rFonts w:ascii="Times New Roman" w:hAnsi="Times New Roman"/>
          <w:sz w:val="28"/>
          <w:szCs w:val="28"/>
          <w:lang w:val="uk-UA"/>
        </w:rPr>
        <w:t>/ О.В. Ареф’єва, В.Г. Сахаєв, О.В. Ареф’єв, М.Б. Махсма, О.І. Попрозман. - К.: Видавництво Європейського університету, 2005. – 238 c.</w:t>
      </w:r>
    </w:p>
    <w:p w:rsidR="00435FA1" w:rsidRPr="00610C32" w:rsidRDefault="00435FA1" w:rsidP="00836DE0">
      <w:pPr>
        <w:pStyle w:val="a5"/>
        <w:numPr>
          <w:ilvl w:val="0"/>
          <w:numId w:val="1"/>
        </w:numPr>
        <w:tabs>
          <w:tab w:val="left" w:pos="1134"/>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Бельтюков Е.А. Планирование деятельности предприятия: [учебн.пособие] / [Е.А. Бельтюков, А.А. Бревнов, В.Н. Парсяк]. – Харьков: Одиссей, 2006. – 384 с. </w:t>
      </w:r>
    </w:p>
    <w:p w:rsidR="00D92B45" w:rsidRPr="00610C32" w:rsidRDefault="00D92B45" w:rsidP="00836DE0">
      <w:pPr>
        <w:pStyle w:val="a5"/>
        <w:widowControl w:val="0"/>
        <w:numPr>
          <w:ilvl w:val="0"/>
          <w:numId w:val="1"/>
        </w:numPr>
        <w:tabs>
          <w:tab w:val="left" w:pos="1134"/>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Бород</w:t>
      </w:r>
      <w:r w:rsidR="00957AE0">
        <w:rPr>
          <w:rFonts w:ascii="Times New Roman" w:hAnsi="Times New Roman"/>
          <w:sz w:val="28"/>
          <w:szCs w:val="28"/>
          <w:lang w:val="uk-UA"/>
        </w:rPr>
        <w:t>і</w:t>
      </w:r>
      <w:r w:rsidRPr="00610C32">
        <w:rPr>
          <w:rFonts w:ascii="Times New Roman" w:hAnsi="Times New Roman"/>
          <w:sz w:val="28"/>
          <w:szCs w:val="28"/>
          <w:lang w:val="uk-UA"/>
        </w:rPr>
        <w:t>на Е. С</w:t>
      </w:r>
      <w:r w:rsidR="00957AE0">
        <w:rPr>
          <w:rFonts w:ascii="Times New Roman" w:hAnsi="Times New Roman"/>
          <w:sz w:val="28"/>
          <w:szCs w:val="28"/>
          <w:lang w:val="uk-UA"/>
        </w:rPr>
        <w:t>і</w:t>
      </w:r>
      <w:r w:rsidRPr="00610C32">
        <w:rPr>
          <w:rFonts w:ascii="Times New Roman" w:hAnsi="Times New Roman"/>
          <w:sz w:val="28"/>
          <w:szCs w:val="28"/>
          <w:lang w:val="uk-UA"/>
        </w:rPr>
        <w:t>льск</w:t>
      </w:r>
      <w:r w:rsidR="00957AE0">
        <w:rPr>
          <w:rFonts w:ascii="Times New Roman" w:hAnsi="Times New Roman"/>
          <w:sz w:val="28"/>
          <w:szCs w:val="28"/>
          <w:lang w:val="uk-UA"/>
        </w:rPr>
        <w:t>ий</w:t>
      </w:r>
      <w:r w:rsidRPr="00610C32">
        <w:rPr>
          <w:rFonts w:ascii="Times New Roman" w:hAnsi="Times New Roman"/>
          <w:sz w:val="28"/>
          <w:szCs w:val="28"/>
          <w:lang w:val="uk-UA"/>
        </w:rPr>
        <w:t xml:space="preserve"> р</w:t>
      </w:r>
      <w:r w:rsidR="00957AE0">
        <w:rPr>
          <w:rFonts w:ascii="Times New Roman" w:hAnsi="Times New Roman"/>
          <w:sz w:val="28"/>
          <w:szCs w:val="28"/>
          <w:lang w:val="uk-UA"/>
        </w:rPr>
        <w:t>о</w:t>
      </w:r>
      <w:r w:rsidRPr="00610C32">
        <w:rPr>
          <w:rFonts w:ascii="Times New Roman" w:hAnsi="Times New Roman"/>
          <w:sz w:val="28"/>
          <w:szCs w:val="28"/>
          <w:lang w:val="uk-UA"/>
        </w:rPr>
        <w:t>звит</w:t>
      </w:r>
      <w:r w:rsidR="00957AE0">
        <w:rPr>
          <w:rFonts w:ascii="Times New Roman" w:hAnsi="Times New Roman"/>
          <w:sz w:val="28"/>
          <w:szCs w:val="28"/>
          <w:lang w:val="uk-UA"/>
        </w:rPr>
        <w:t>ок</w:t>
      </w:r>
      <w:r w:rsidRPr="00610C32">
        <w:rPr>
          <w:rFonts w:ascii="Times New Roman" w:hAnsi="Times New Roman"/>
          <w:sz w:val="28"/>
          <w:szCs w:val="28"/>
          <w:lang w:val="uk-UA"/>
        </w:rPr>
        <w:t xml:space="preserve"> в Укра</w:t>
      </w:r>
      <w:r w:rsidR="00957AE0">
        <w:rPr>
          <w:rFonts w:ascii="Times New Roman" w:hAnsi="Times New Roman"/>
          <w:sz w:val="28"/>
          <w:szCs w:val="28"/>
          <w:lang w:val="uk-UA"/>
        </w:rPr>
        <w:t>ї</w:t>
      </w:r>
      <w:r w:rsidRPr="00610C32">
        <w:rPr>
          <w:rFonts w:ascii="Times New Roman" w:hAnsi="Times New Roman"/>
          <w:sz w:val="28"/>
          <w:szCs w:val="28"/>
          <w:lang w:val="uk-UA"/>
        </w:rPr>
        <w:t>н</w:t>
      </w:r>
      <w:r w:rsidR="00957AE0">
        <w:rPr>
          <w:rFonts w:ascii="Times New Roman" w:hAnsi="Times New Roman"/>
          <w:sz w:val="28"/>
          <w:szCs w:val="28"/>
          <w:lang w:val="uk-UA"/>
        </w:rPr>
        <w:t>і</w:t>
      </w:r>
      <w:r w:rsidRPr="00610C32">
        <w:rPr>
          <w:rFonts w:ascii="Times New Roman" w:hAnsi="Times New Roman"/>
          <w:sz w:val="28"/>
          <w:szCs w:val="28"/>
          <w:lang w:val="uk-UA"/>
        </w:rPr>
        <w:t>: проблем</w:t>
      </w:r>
      <w:r w:rsidR="00957AE0">
        <w:rPr>
          <w:rFonts w:ascii="Times New Roman" w:hAnsi="Times New Roman"/>
          <w:sz w:val="28"/>
          <w:szCs w:val="28"/>
          <w:lang w:val="uk-UA"/>
        </w:rPr>
        <w:t>и</w:t>
      </w:r>
      <w:r w:rsidRPr="00610C32">
        <w:rPr>
          <w:rFonts w:ascii="Times New Roman" w:hAnsi="Times New Roman"/>
          <w:sz w:val="28"/>
          <w:szCs w:val="28"/>
          <w:lang w:val="uk-UA"/>
        </w:rPr>
        <w:t xml:space="preserve"> становлен</w:t>
      </w:r>
      <w:r w:rsidR="00957AE0">
        <w:rPr>
          <w:rFonts w:ascii="Times New Roman" w:hAnsi="Times New Roman"/>
          <w:sz w:val="28"/>
          <w:szCs w:val="28"/>
          <w:lang w:val="uk-UA"/>
        </w:rPr>
        <w:t>н</w:t>
      </w:r>
      <w:r w:rsidRPr="00610C32">
        <w:rPr>
          <w:rFonts w:ascii="Times New Roman" w:hAnsi="Times New Roman"/>
          <w:sz w:val="28"/>
          <w:szCs w:val="28"/>
          <w:lang w:val="uk-UA"/>
        </w:rPr>
        <w:t>я/Е. Бород</w:t>
      </w:r>
      <w:r w:rsidR="00957AE0">
        <w:rPr>
          <w:rFonts w:ascii="Times New Roman" w:hAnsi="Times New Roman"/>
          <w:sz w:val="28"/>
          <w:szCs w:val="28"/>
          <w:lang w:val="uk-UA"/>
        </w:rPr>
        <w:t>і</w:t>
      </w:r>
      <w:r w:rsidRPr="00610C32">
        <w:rPr>
          <w:rFonts w:ascii="Times New Roman" w:hAnsi="Times New Roman"/>
          <w:sz w:val="28"/>
          <w:szCs w:val="28"/>
          <w:lang w:val="uk-UA"/>
        </w:rPr>
        <w:t>на</w:t>
      </w:r>
      <w:r w:rsidRPr="00610C32">
        <w:rPr>
          <w:rFonts w:ascii="Times New Roman" w:hAnsi="Times New Roman"/>
          <w:sz w:val="28"/>
          <w:szCs w:val="28"/>
        </w:rPr>
        <w:t xml:space="preserve"> // </w:t>
      </w:r>
      <w:r w:rsidR="00957AE0">
        <w:rPr>
          <w:rFonts w:ascii="Times New Roman" w:hAnsi="Times New Roman"/>
          <w:sz w:val="28"/>
          <w:szCs w:val="28"/>
          <w:lang w:val="uk-UA"/>
        </w:rPr>
        <w:t>Е</w:t>
      </w:r>
      <w:r w:rsidRPr="00610C32">
        <w:rPr>
          <w:rFonts w:ascii="Times New Roman" w:hAnsi="Times New Roman"/>
          <w:sz w:val="28"/>
          <w:szCs w:val="28"/>
        </w:rPr>
        <w:t>коном</w:t>
      </w:r>
      <w:r w:rsidR="00957AE0">
        <w:rPr>
          <w:rFonts w:ascii="Times New Roman" w:hAnsi="Times New Roman"/>
          <w:sz w:val="28"/>
          <w:szCs w:val="28"/>
          <w:lang w:val="uk-UA"/>
        </w:rPr>
        <w:t>і</w:t>
      </w:r>
      <w:r w:rsidRPr="00610C32">
        <w:rPr>
          <w:rFonts w:ascii="Times New Roman" w:hAnsi="Times New Roman"/>
          <w:sz w:val="28"/>
          <w:szCs w:val="28"/>
        </w:rPr>
        <w:t>ка Укра</w:t>
      </w:r>
      <w:r w:rsidR="00957AE0">
        <w:rPr>
          <w:rFonts w:ascii="Times New Roman" w:hAnsi="Times New Roman"/>
          <w:sz w:val="28"/>
          <w:szCs w:val="28"/>
          <w:lang w:val="uk-UA"/>
        </w:rPr>
        <w:t>ї</w:t>
      </w:r>
      <w:r w:rsidRPr="00610C32">
        <w:rPr>
          <w:rFonts w:ascii="Times New Roman" w:hAnsi="Times New Roman"/>
          <w:sz w:val="28"/>
          <w:szCs w:val="28"/>
        </w:rPr>
        <w:t>н</w:t>
      </w:r>
      <w:r w:rsidR="00957AE0">
        <w:rPr>
          <w:rFonts w:ascii="Times New Roman" w:hAnsi="Times New Roman"/>
          <w:sz w:val="28"/>
          <w:szCs w:val="28"/>
          <w:lang w:val="uk-UA"/>
        </w:rPr>
        <w:t>и</w:t>
      </w:r>
      <w:r w:rsidRPr="00610C32">
        <w:rPr>
          <w:rFonts w:ascii="Times New Roman" w:hAnsi="Times New Roman"/>
          <w:sz w:val="28"/>
          <w:szCs w:val="28"/>
        </w:rPr>
        <w:t>. - 20</w:t>
      </w:r>
      <w:r w:rsidRPr="00610C32">
        <w:rPr>
          <w:rFonts w:ascii="Times New Roman" w:hAnsi="Times New Roman"/>
          <w:sz w:val="28"/>
          <w:szCs w:val="28"/>
          <w:lang w:val="uk-UA"/>
        </w:rPr>
        <w:t>1</w:t>
      </w:r>
      <w:r w:rsidR="00957AE0">
        <w:rPr>
          <w:rFonts w:ascii="Times New Roman" w:hAnsi="Times New Roman"/>
          <w:sz w:val="28"/>
          <w:szCs w:val="28"/>
          <w:lang w:val="uk-UA"/>
        </w:rPr>
        <w:t>4</w:t>
      </w:r>
      <w:r w:rsidRPr="00610C32">
        <w:rPr>
          <w:rFonts w:ascii="Times New Roman" w:hAnsi="Times New Roman"/>
          <w:sz w:val="28"/>
          <w:szCs w:val="28"/>
        </w:rPr>
        <w:t>. - №4. - С.74</w:t>
      </w:r>
      <w:r w:rsidRPr="00610C32">
        <w:rPr>
          <w:rFonts w:ascii="Times New Roman" w:hAnsi="Times New Roman"/>
          <w:sz w:val="28"/>
          <w:szCs w:val="28"/>
          <w:lang w:val="uk-UA"/>
        </w:rPr>
        <w:t>-78</w:t>
      </w:r>
      <w:r w:rsidRPr="00610C32">
        <w:rPr>
          <w:rFonts w:ascii="Times New Roman" w:hAnsi="Times New Roman"/>
          <w:sz w:val="28"/>
          <w:szCs w:val="28"/>
        </w:rPr>
        <w:t>.</w:t>
      </w:r>
    </w:p>
    <w:p w:rsidR="00D275E7" w:rsidRPr="00610C32" w:rsidRDefault="00D275E7" w:rsidP="00836DE0">
      <w:pPr>
        <w:pStyle w:val="a5"/>
        <w:numPr>
          <w:ilvl w:val="0"/>
          <w:numId w:val="1"/>
        </w:numPr>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Бугров Д. Метрика эффективности [Електронний ресурс] </w:t>
      </w:r>
      <w:r w:rsidR="00C021DB">
        <w:rPr>
          <w:rFonts w:ascii="Times New Roman" w:hAnsi="Times New Roman"/>
          <w:sz w:val="28"/>
          <w:szCs w:val="28"/>
          <w:lang w:val="uk-UA"/>
        </w:rPr>
        <w:t xml:space="preserve">/Д.Бугров </w:t>
      </w:r>
      <w:r w:rsidRPr="00610C32">
        <w:rPr>
          <w:rFonts w:ascii="Times New Roman" w:hAnsi="Times New Roman"/>
          <w:sz w:val="28"/>
          <w:szCs w:val="28"/>
          <w:lang w:val="uk-UA"/>
        </w:rPr>
        <w:t>– Режим доступу: http://vestnikmckinsey.ru/operations/metrika-ehffektivnosti.</w:t>
      </w:r>
    </w:p>
    <w:p w:rsidR="008B7F92" w:rsidRPr="00610C32" w:rsidRDefault="008B7F92" w:rsidP="00836DE0">
      <w:pPr>
        <w:numPr>
          <w:ilvl w:val="0"/>
          <w:numId w:val="1"/>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610C32">
        <w:rPr>
          <w:rFonts w:ascii="Times New Roman" w:hAnsi="Times New Roman" w:cs="Times New Roman"/>
          <w:sz w:val="28"/>
          <w:szCs w:val="28"/>
          <w:lang w:val="uk-UA"/>
        </w:rPr>
        <w:lastRenderedPageBreak/>
        <w:t xml:space="preserve">Бойко И.И. Классический маркетинг и маркетинговые экспертные оценки: </w:t>
      </w:r>
      <w:r w:rsidRPr="00610C32">
        <w:rPr>
          <w:rFonts w:ascii="Times New Roman" w:hAnsi="Times New Roman" w:cs="Times New Roman"/>
          <w:sz w:val="28"/>
          <w:szCs w:val="28"/>
        </w:rPr>
        <w:t>[</w:t>
      </w:r>
      <w:r w:rsidRPr="00610C32">
        <w:rPr>
          <w:rFonts w:ascii="Times New Roman" w:hAnsi="Times New Roman" w:cs="Times New Roman"/>
          <w:sz w:val="28"/>
          <w:szCs w:val="28"/>
          <w:lang w:val="uk-UA"/>
        </w:rPr>
        <w:t>Учебное пособие</w:t>
      </w:r>
      <w:r w:rsidRPr="00610C32">
        <w:rPr>
          <w:rFonts w:ascii="Times New Roman" w:hAnsi="Times New Roman" w:cs="Times New Roman"/>
          <w:sz w:val="28"/>
          <w:szCs w:val="28"/>
        </w:rPr>
        <w:t>]</w:t>
      </w:r>
      <w:r w:rsidRPr="00610C32">
        <w:rPr>
          <w:rFonts w:ascii="Times New Roman" w:hAnsi="Times New Roman" w:cs="Times New Roman"/>
          <w:sz w:val="28"/>
          <w:szCs w:val="28"/>
          <w:lang w:val="uk-UA"/>
        </w:rPr>
        <w:t xml:space="preserve">. </w:t>
      </w:r>
      <w:r w:rsidR="00C021DB">
        <w:rPr>
          <w:rFonts w:ascii="Times New Roman" w:hAnsi="Times New Roman" w:cs="Times New Roman"/>
          <w:sz w:val="28"/>
          <w:szCs w:val="28"/>
          <w:lang w:val="uk-UA"/>
        </w:rPr>
        <w:t xml:space="preserve">- </w:t>
      </w:r>
      <w:r w:rsidRPr="00610C32">
        <w:rPr>
          <w:rFonts w:ascii="Times New Roman" w:hAnsi="Times New Roman" w:cs="Times New Roman"/>
          <w:sz w:val="28"/>
          <w:szCs w:val="28"/>
          <w:lang w:val="uk-UA"/>
        </w:rPr>
        <w:t xml:space="preserve">К. , </w:t>
      </w:r>
      <w:r w:rsidRPr="00610C32">
        <w:rPr>
          <w:rFonts w:ascii="Times New Roman" w:hAnsi="Times New Roman" w:cs="Times New Roman"/>
          <w:sz w:val="28"/>
          <w:szCs w:val="28"/>
        </w:rPr>
        <w:t>МАУП</w:t>
      </w:r>
      <w:r w:rsidRPr="00610C32">
        <w:rPr>
          <w:rFonts w:ascii="Times New Roman" w:hAnsi="Times New Roman" w:cs="Times New Roman"/>
          <w:sz w:val="28"/>
          <w:szCs w:val="28"/>
          <w:lang w:val="uk-UA"/>
        </w:rPr>
        <w:t xml:space="preserve"> </w:t>
      </w:r>
      <w:r w:rsidRPr="00C021DB">
        <w:rPr>
          <w:rFonts w:ascii="Times New Roman" w:hAnsi="Times New Roman" w:cs="Times New Roman"/>
          <w:sz w:val="28"/>
          <w:szCs w:val="28"/>
        </w:rPr>
        <w:t xml:space="preserve">- </w:t>
      </w:r>
      <w:r w:rsidRPr="00610C32">
        <w:rPr>
          <w:rFonts w:ascii="Times New Roman" w:hAnsi="Times New Roman" w:cs="Times New Roman"/>
          <w:sz w:val="28"/>
          <w:szCs w:val="28"/>
          <w:lang w:val="uk-UA"/>
        </w:rPr>
        <w:t xml:space="preserve">2008. </w:t>
      </w:r>
      <w:r w:rsidRPr="00C021DB">
        <w:rPr>
          <w:rFonts w:ascii="Times New Roman" w:hAnsi="Times New Roman" w:cs="Times New Roman"/>
          <w:sz w:val="28"/>
          <w:szCs w:val="28"/>
        </w:rPr>
        <w:t xml:space="preserve">- </w:t>
      </w:r>
      <w:r w:rsidRPr="00610C32">
        <w:rPr>
          <w:rFonts w:ascii="Times New Roman" w:hAnsi="Times New Roman" w:cs="Times New Roman"/>
          <w:sz w:val="28"/>
          <w:szCs w:val="28"/>
          <w:lang w:val="uk-UA"/>
        </w:rPr>
        <w:t>302 с.</w:t>
      </w:r>
      <w:r w:rsidRPr="00610C32">
        <w:rPr>
          <w:rFonts w:ascii="Times New Roman" w:hAnsi="Times New Roman" w:cs="Times New Roman"/>
          <w:sz w:val="28"/>
          <w:szCs w:val="28"/>
        </w:rPr>
        <w:t xml:space="preserve"> </w:t>
      </w:r>
    </w:p>
    <w:p w:rsidR="00D275E7" w:rsidRPr="00610C32" w:rsidRDefault="00D275E7" w:rsidP="00836DE0">
      <w:pPr>
        <w:pStyle w:val="a7"/>
        <w:numPr>
          <w:ilvl w:val="0"/>
          <w:numId w:val="1"/>
        </w:numPr>
        <w:spacing w:before="0" w:beforeAutospacing="0" w:after="0" w:afterAutospacing="0" w:line="360" w:lineRule="auto"/>
        <w:ind w:left="0" w:firstLine="851"/>
        <w:jc w:val="both"/>
        <w:rPr>
          <w:rFonts w:ascii="Times New Roman" w:hAnsi="Times New Roman"/>
          <w:sz w:val="28"/>
          <w:szCs w:val="28"/>
        </w:rPr>
      </w:pPr>
      <w:r w:rsidRPr="00610C32">
        <w:rPr>
          <w:rFonts w:ascii="Times New Roman" w:hAnsi="Times New Roman"/>
          <w:sz w:val="28"/>
          <w:szCs w:val="28"/>
        </w:rPr>
        <w:t>Бурцева Т.А. Імітаційні системи застосування маркетингових рішень / Т.А. Бурцева / / Маркетинг. - 20</w:t>
      </w:r>
      <w:r w:rsidRPr="00610C32">
        <w:rPr>
          <w:rFonts w:ascii="Times New Roman" w:hAnsi="Times New Roman"/>
          <w:sz w:val="28"/>
          <w:szCs w:val="28"/>
          <w:lang w:val="uk-UA"/>
        </w:rPr>
        <w:t>13</w:t>
      </w:r>
      <w:r w:rsidRPr="00610C32">
        <w:rPr>
          <w:rFonts w:ascii="Times New Roman" w:hAnsi="Times New Roman"/>
          <w:sz w:val="28"/>
          <w:szCs w:val="28"/>
        </w:rPr>
        <w:t xml:space="preserve">. - № 5 (172). - С. 34-40. </w:t>
      </w:r>
    </w:p>
    <w:p w:rsidR="00D275E7" w:rsidRPr="00610C32" w:rsidRDefault="00D275E7" w:rsidP="00836DE0">
      <w:pPr>
        <w:pStyle w:val="a5"/>
        <w:widowControl w:val="0"/>
        <w:numPr>
          <w:ilvl w:val="0"/>
          <w:numId w:val="1"/>
        </w:numPr>
        <w:shd w:val="clear" w:color="auto" w:fill="FFFFFF"/>
        <w:tabs>
          <w:tab w:val="left" w:pos="0"/>
          <w:tab w:val="left" w:pos="993"/>
          <w:tab w:val="left" w:pos="1134"/>
          <w:tab w:val="left" w:pos="1276"/>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Батенко Л.П. Планування діяльності підприємства / Л.П. Батенко, М.А. Бєлов, Н.М. Євдокимова. - К.: КНЕУ, 2009. - 384 с.</w:t>
      </w:r>
    </w:p>
    <w:p w:rsidR="00D275E7" w:rsidRPr="00610C32" w:rsidRDefault="00D275E7" w:rsidP="00836DE0">
      <w:pPr>
        <w:pStyle w:val="a5"/>
        <w:numPr>
          <w:ilvl w:val="0"/>
          <w:numId w:val="1"/>
        </w:numPr>
        <w:tabs>
          <w:tab w:val="left" w:pos="0"/>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Бухалков М.Н. Внутрифирменное планирование [Електронний ресурс]/ М.Н. Бухалков - Режим доступу:http://www.aup.ru/books/m235/11.htm  22.04.2015.</w:t>
      </w:r>
    </w:p>
    <w:p w:rsidR="00435FA1" w:rsidRPr="00610C32" w:rsidRDefault="00435FA1" w:rsidP="00836DE0">
      <w:pPr>
        <w:pStyle w:val="a3"/>
        <w:numPr>
          <w:ilvl w:val="0"/>
          <w:numId w:val="1"/>
        </w:numPr>
        <w:tabs>
          <w:tab w:val="left" w:pos="360"/>
          <w:tab w:val="left" w:pos="851"/>
          <w:tab w:val="left" w:pos="1134"/>
        </w:tabs>
        <w:ind w:left="0" w:firstLine="851"/>
        <w:jc w:val="both"/>
        <w:rPr>
          <w:szCs w:val="28"/>
        </w:rPr>
      </w:pPr>
      <w:r w:rsidRPr="00610C32">
        <w:rPr>
          <w:szCs w:val="28"/>
          <w:lang w:val="uk-UA"/>
        </w:rPr>
        <w:t>Бланк И.А. Основы инвестиционного менеджмента. В 6-ти т.- т. 2 – М. Омега-Л, 2008. – 560 с.</w:t>
      </w:r>
    </w:p>
    <w:p w:rsidR="00435FA1" w:rsidRPr="00610C32" w:rsidRDefault="00435FA1" w:rsidP="00836DE0">
      <w:pPr>
        <w:pStyle w:val="a5"/>
        <w:widowControl w:val="0"/>
        <w:numPr>
          <w:ilvl w:val="0"/>
          <w:numId w:val="1"/>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Величко В.В. Економіка підприємства: [Навч. посіб</w:t>
      </w:r>
      <w:r w:rsidR="00C021DB">
        <w:rPr>
          <w:rFonts w:ascii="Times New Roman" w:hAnsi="Times New Roman"/>
          <w:sz w:val="28"/>
          <w:szCs w:val="28"/>
          <w:lang w:val="uk-UA"/>
        </w:rPr>
        <w:t>ник</w:t>
      </w:r>
      <w:r w:rsidRPr="00610C32">
        <w:rPr>
          <w:rFonts w:ascii="Times New Roman" w:hAnsi="Times New Roman"/>
          <w:sz w:val="28"/>
          <w:szCs w:val="28"/>
          <w:lang w:val="uk-UA"/>
        </w:rPr>
        <w:t>] – Харк. Нац. акад. міськ. госп-ва. / В.В. Величко – Х. – ХНАМГ, 2010. – 169 с.</w:t>
      </w:r>
      <w:r w:rsidRPr="00610C32">
        <w:rPr>
          <w:rFonts w:ascii="Times New Roman" w:hAnsi="Times New Roman"/>
          <w:sz w:val="28"/>
          <w:szCs w:val="28"/>
          <w:lang w:val="uk-UA"/>
        </w:rPr>
        <w:tab/>
      </w:r>
    </w:p>
    <w:p w:rsidR="00DD5C8B" w:rsidRPr="00610C32" w:rsidRDefault="00DD5C8B" w:rsidP="00836DE0">
      <w:pPr>
        <w:pStyle w:val="a3"/>
        <w:numPr>
          <w:ilvl w:val="0"/>
          <w:numId w:val="1"/>
        </w:numPr>
        <w:tabs>
          <w:tab w:val="left" w:pos="360"/>
          <w:tab w:val="left" w:pos="1134"/>
        </w:tabs>
        <w:ind w:left="0" w:firstLine="851"/>
        <w:jc w:val="both"/>
        <w:rPr>
          <w:szCs w:val="28"/>
          <w:lang w:val="uk-UA"/>
        </w:rPr>
      </w:pPr>
      <w:r w:rsidRPr="00610C32">
        <w:rPr>
          <w:szCs w:val="28"/>
          <w:lang w:val="uk-UA"/>
        </w:rPr>
        <w:t xml:space="preserve">Воронков Д.К. Розвиток підприємства: управління змінами та інновації: </w:t>
      </w:r>
      <w:r w:rsidRPr="00DD5C8B">
        <w:rPr>
          <w:szCs w:val="28"/>
          <w:lang w:val="uk-UA"/>
        </w:rPr>
        <w:t>[</w:t>
      </w:r>
      <w:r w:rsidRPr="00610C32">
        <w:rPr>
          <w:szCs w:val="28"/>
          <w:lang w:val="uk-UA"/>
        </w:rPr>
        <w:t>монографія</w:t>
      </w:r>
      <w:r w:rsidRPr="00DD5C8B">
        <w:rPr>
          <w:szCs w:val="28"/>
          <w:lang w:val="uk-UA"/>
        </w:rPr>
        <w:t>]</w:t>
      </w:r>
      <w:r w:rsidRPr="00610C32">
        <w:rPr>
          <w:szCs w:val="28"/>
          <w:lang w:val="uk-UA"/>
        </w:rPr>
        <w:t xml:space="preserve">. </w:t>
      </w:r>
      <w:r>
        <w:rPr>
          <w:szCs w:val="28"/>
          <w:lang w:val="uk-UA"/>
        </w:rPr>
        <w:t>/</w:t>
      </w:r>
      <w:r w:rsidRPr="00790C54">
        <w:rPr>
          <w:szCs w:val="28"/>
          <w:lang w:val="uk-UA"/>
        </w:rPr>
        <w:t xml:space="preserve"> </w:t>
      </w:r>
      <w:r>
        <w:rPr>
          <w:szCs w:val="28"/>
          <w:lang w:val="uk-UA"/>
        </w:rPr>
        <w:t>Д.К.</w:t>
      </w:r>
      <w:r w:rsidRPr="00610C32">
        <w:rPr>
          <w:szCs w:val="28"/>
          <w:lang w:val="uk-UA"/>
        </w:rPr>
        <w:t>Воронков</w:t>
      </w:r>
      <w:r>
        <w:rPr>
          <w:szCs w:val="28"/>
          <w:lang w:val="uk-UA"/>
        </w:rPr>
        <w:t>,</w:t>
      </w:r>
      <w:r w:rsidRPr="00610C32">
        <w:rPr>
          <w:szCs w:val="28"/>
          <w:lang w:val="uk-UA"/>
        </w:rPr>
        <w:t xml:space="preserve">  </w:t>
      </w:r>
      <w:r>
        <w:rPr>
          <w:szCs w:val="28"/>
          <w:lang w:val="uk-UA"/>
        </w:rPr>
        <w:t xml:space="preserve">С.Ю. </w:t>
      </w:r>
      <w:r w:rsidRPr="00610C32">
        <w:rPr>
          <w:szCs w:val="28"/>
          <w:lang w:val="uk-UA"/>
        </w:rPr>
        <w:t>Погорелов – Харків: АдвАТМ, 2009. –    436 с.</w:t>
      </w:r>
    </w:p>
    <w:p w:rsidR="00435FA1" w:rsidRPr="00610C32" w:rsidRDefault="00435FA1" w:rsidP="00836DE0">
      <w:pPr>
        <w:pStyle w:val="a5"/>
        <w:numPr>
          <w:ilvl w:val="0"/>
          <w:numId w:val="1"/>
        </w:numPr>
        <w:tabs>
          <w:tab w:val="left" w:pos="1134"/>
        </w:tabs>
        <w:autoSpaceDE w:val="0"/>
        <w:autoSpaceDN w:val="0"/>
        <w:adjustRightInd w:val="0"/>
        <w:spacing w:after="0" w:line="360" w:lineRule="auto"/>
        <w:ind w:left="0" w:firstLine="851"/>
        <w:jc w:val="both"/>
        <w:rPr>
          <w:rFonts w:ascii="Times New Roman" w:eastAsia="Arial Unicode MS" w:hAnsi="Times New Roman"/>
          <w:sz w:val="28"/>
          <w:szCs w:val="28"/>
        </w:rPr>
      </w:pPr>
      <w:r w:rsidRPr="00610C32">
        <w:rPr>
          <w:rFonts w:ascii="Times New Roman" w:eastAsia="Arial Unicode MS" w:hAnsi="Times New Roman"/>
          <w:sz w:val="28"/>
          <w:szCs w:val="28"/>
          <w:lang w:val="uk-UA"/>
        </w:rPr>
        <w:t xml:space="preserve">Внутрішній економічний механізм підприємства: </w:t>
      </w:r>
      <w:r w:rsidR="00DD5C8B" w:rsidRPr="00DD5C8B">
        <w:rPr>
          <w:rFonts w:ascii="Times New Roman" w:eastAsia="Arial Unicode MS" w:hAnsi="Times New Roman"/>
          <w:sz w:val="28"/>
          <w:szCs w:val="28"/>
        </w:rPr>
        <w:t>[</w:t>
      </w:r>
      <w:r w:rsidRPr="00610C32">
        <w:rPr>
          <w:rFonts w:ascii="Times New Roman" w:eastAsia="Arial Unicode MS" w:hAnsi="Times New Roman"/>
          <w:sz w:val="28"/>
          <w:szCs w:val="28"/>
          <w:lang w:val="uk-UA"/>
        </w:rPr>
        <w:t>Конспект лекцій</w:t>
      </w:r>
      <w:r w:rsidR="00DD5C8B" w:rsidRPr="00DD5C8B">
        <w:rPr>
          <w:rFonts w:ascii="Times New Roman" w:eastAsia="Arial Unicode MS" w:hAnsi="Times New Roman"/>
          <w:sz w:val="28"/>
          <w:szCs w:val="28"/>
        </w:rPr>
        <w:t>]</w:t>
      </w:r>
      <w:r w:rsidRPr="00610C32">
        <w:rPr>
          <w:rFonts w:ascii="Times New Roman" w:eastAsia="Arial Unicode MS" w:hAnsi="Times New Roman"/>
          <w:sz w:val="28"/>
          <w:szCs w:val="28"/>
          <w:lang w:val="uk-UA"/>
        </w:rPr>
        <w:t>/ Укладач І.В.Новикова. – Суми: Вид-во СумДУ, 2009. – 185 с.</w:t>
      </w:r>
    </w:p>
    <w:p w:rsidR="00FB18B3" w:rsidRPr="00610C32" w:rsidRDefault="00435FA1" w:rsidP="00836DE0">
      <w:pPr>
        <w:pStyle w:val="a5"/>
        <w:widowControl w:val="0"/>
        <w:numPr>
          <w:ilvl w:val="0"/>
          <w:numId w:val="1"/>
        </w:numPr>
        <w:tabs>
          <w:tab w:val="left" w:pos="993"/>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rPr>
        <w:t>Васильченко А.Н. Некоторые особенности функ</w:t>
      </w:r>
      <w:r w:rsidRPr="00610C32">
        <w:rPr>
          <w:rFonts w:ascii="Times New Roman" w:hAnsi="Times New Roman"/>
          <w:sz w:val="28"/>
          <w:szCs w:val="28"/>
          <w:lang w:val="uk-UA"/>
        </w:rPr>
        <w:t>ц</w:t>
      </w:r>
      <w:r w:rsidRPr="00610C32">
        <w:rPr>
          <w:rFonts w:ascii="Times New Roman" w:hAnsi="Times New Roman"/>
          <w:sz w:val="28"/>
          <w:szCs w:val="28"/>
        </w:rPr>
        <w:t>ионирования рынка хлеба в Украине [Електронний ресурс] /А.Н. Васильченко // Хранение й переработка зерна. - 2013. -</w:t>
      </w:r>
      <w:r w:rsidR="00DD5C8B" w:rsidRPr="00DD5C8B">
        <w:rPr>
          <w:rFonts w:ascii="Times New Roman" w:hAnsi="Times New Roman"/>
          <w:sz w:val="28"/>
          <w:szCs w:val="28"/>
        </w:rPr>
        <w:t xml:space="preserve"> </w:t>
      </w:r>
      <w:r w:rsidRPr="00610C32">
        <w:rPr>
          <w:rFonts w:ascii="Times New Roman" w:hAnsi="Times New Roman"/>
          <w:sz w:val="28"/>
          <w:szCs w:val="28"/>
        </w:rPr>
        <w:t>№3.</w:t>
      </w:r>
    </w:p>
    <w:p w:rsidR="00FB18B3" w:rsidRPr="00610C32" w:rsidRDefault="00435FA1" w:rsidP="00836DE0">
      <w:pPr>
        <w:pStyle w:val="a5"/>
        <w:widowControl w:val="0"/>
        <w:numPr>
          <w:ilvl w:val="0"/>
          <w:numId w:val="1"/>
        </w:numPr>
        <w:tabs>
          <w:tab w:val="left" w:pos="993"/>
        </w:tabs>
        <w:spacing w:after="0" w:line="360" w:lineRule="auto"/>
        <w:ind w:left="0" w:firstLine="851"/>
        <w:contextualSpacing/>
        <w:jc w:val="both"/>
        <w:rPr>
          <w:rFonts w:ascii="Times New Roman" w:hAnsi="Times New Roman"/>
          <w:sz w:val="28"/>
          <w:szCs w:val="28"/>
          <w:lang w:val="uk-UA"/>
        </w:rPr>
      </w:pPr>
      <w:r w:rsidRPr="00C021DB">
        <w:rPr>
          <w:rFonts w:ascii="Times New Roman" w:hAnsi="Times New Roman"/>
          <w:sz w:val="28"/>
          <w:szCs w:val="28"/>
          <w:lang w:val="uk-UA"/>
        </w:rPr>
        <w:t>Вал</w:t>
      </w:r>
      <w:r w:rsidRPr="00610C32">
        <w:rPr>
          <w:rFonts w:ascii="Times New Roman" w:hAnsi="Times New Roman"/>
          <w:sz w:val="28"/>
          <w:szCs w:val="28"/>
          <w:lang w:val="uk-UA"/>
        </w:rPr>
        <w:t>і</w:t>
      </w:r>
      <w:r w:rsidRPr="00C021DB">
        <w:rPr>
          <w:rFonts w:ascii="Times New Roman" w:hAnsi="Times New Roman"/>
          <w:sz w:val="28"/>
          <w:szCs w:val="28"/>
          <w:lang w:val="uk-UA"/>
        </w:rPr>
        <w:t>нкев</w:t>
      </w:r>
      <w:r w:rsidRPr="00610C32">
        <w:rPr>
          <w:rFonts w:ascii="Times New Roman" w:hAnsi="Times New Roman"/>
          <w:sz w:val="28"/>
          <w:szCs w:val="28"/>
          <w:lang w:val="uk-UA"/>
        </w:rPr>
        <w:t>и</w:t>
      </w:r>
      <w:r w:rsidRPr="00C021DB">
        <w:rPr>
          <w:rFonts w:ascii="Times New Roman" w:hAnsi="Times New Roman"/>
          <w:sz w:val="28"/>
          <w:szCs w:val="28"/>
          <w:lang w:val="uk-UA"/>
        </w:rPr>
        <w:t xml:space="preserve">ч </w:t>
      </w:r>
      <w:r w:rsidRPr="00610C32">
        <w:rPr>
          <w:rFonts w:ascii="Times New Roman" w:hAnsi="Times New Roman"/>
          <w:sz w:val="28"/>
          <w:szCs w:val="28"/>
          <w:lang w:val="uk-UA"/>
        </w:rPr>
        <w:t>Н.В. Напрями удосконалення стратегії відтворення основних засобів підприємств</w:t>
      </w:r>
      <w:r w:rsidR="00C021DB">
        <w:rPr>
          <w:rFonts w:ascii="Times New Roman" w:hAnsi="Times New Roman"/>
          <w:sz w:val="28"/>
          <w:szCs w:val="28"/>
          <w:lang w:val="uk-UA"/>
        </w:rPr>
        <w:t>/</w:t>
      </w:r>
      <w:r w:rsidR="00C021DB" w:rsidRPr="00C021DB">
        <w:rPr>
          <w:rFonts w:ascii="Times New Roman" w:hAnsi="Times New Roman"/>
          <w:sz w:val="28"/>
          <w:szCs w:val="28"/>
          <w:lang w:val="uk-UA"/>
        </w:rPr>
        <w:t xml:space="preserve"> Н.В. Вал</w:t>
      </w:r>
      <w:r w:rsidR="00C021DB" w:rsidRPr="00610C32">
        <w:rPr>
          <w:rFonts w:ascii="Times New Roman" w:hAnsi="Times New Roman"/>
          <w:sz w:val="28"/>
          <w:szCs w:val="28"/>
          <w:lang w:val="uk-UA"/>
        </w:rPr>
        <w:t>і</w:t>
      </w:r>
      <w:r w:rsidR="00C021DB" w:rsidRPr="00C021DB">
        <w:rPr>
          <w:rFonts w:ascii="Times New Roman" w:hAnsi="Times New Roman"/>
          <w:sz w:val="28"/>
          <w:szCs w:val="28"/>
          <w:lang w:val="uk-UA"/>
        </w:rPr>
        <w:t>нкев</w:t>
      </w:r>
      <w:r w:rsidR="00C021DB" w:rsidRPr="00610C32">
        <w:rPr>
          <w:rFonts w:ascii="Times New Roman" w:hAnsi="Times New Roman"/>
          <w:sz w:val="28"/>
          <w:szCs w:val="28"/>
          <w:lang w:val="uk-UA"/>
        </w:rPr>
        <w:t>и</w:t>
      </w:r>
      <w:r w:rsidR="00C021DB" w:rsidRPr="00C021DB">
        <w:rPr>
          <w:rFonts w:ascii="Times New Roman" w:hAnsi="Times New Roman"/>
          <w:sz w:val="28"/>
          <w:szCs w:val="28"/>
          <w:lang w:val="uk-UA"/>
        </w:rPr>
        <w:t>ч</w:t>
      </w:r>
      <w:r w:rsidR="00C021DB" w:rsidRPr="00610C32">
        <w:rPr>
          <w:rFonts w:ascii="Times New Roman" w:hAnsi="Times New Roman"/>
          <w:sz w:val="28"/>
          <w:szCs w:val="28"/>
          <w:lang w:val="uk-UA"/>
        </w:rPr>
        <w:t xml:space="preserve">, </w:t>
      </w:r>
      <w:r w:rsidR="00C021DB">
        <w:rPr>
          <w:rFonts w:ascii="Times New Roman" w:hAnsi="Times New Roman"/>
          <w:sz w:val="28"/>
          <w:szCs w:val="28"/>
          <w:lang w:val="uk-UA"/>
        </w:rPr>
        <w:t xml:space="preserve">С.В. </w:t>
      </w:r>
      <w:r w:rsidR="00C021DB" w:rsidRPr="00610C32">
        <w:rPr>
          <w:rFonts w:ascii="Times New Roman" w:hAnsi="Times New Roman"/>
          <w:sz w:val="28"/>
          <w:szCs w:val="28"/>
          <w:lang w:val="uk-UA"/>
        </w:rPr>
        <w:t>Боброва</w:t>
      </w:r>
      <w:r w:rsidRPr="00610C32">
        <w:rPr>
          <w:rFonts w:ascii="Times New Roman" w:hAnsi="Times New Roman"/>
          <w:sz w:val="28"/>
          <w:szCs w:val="28"/>
          <w:lang w:val="uk-UA"/>
        </w:rPr>
        <w:t xml:space="preserve"> // Вісник ЖДТУ. </w:t>
      </w:r>
      <w:r w:rsidRPr="00C021DB">
        <w:rPr>
          <w:rFonts w:ascii="Times New Roman" w:hAnsi="Times New Roman"/>
          <w:sz w:val="28"/>
          <w:szCs w:val="28"/>
          <w:lang w:val="uk-UA"/>
        </w:rPr>
        <w:t>–</w:t>
      </w:r>
      <w:r w:rsidRPr="00610C32">
        <w:rPr>
          <w:rFonts w:ascii="Times New Roman" w:hAnsi="Times New Roman"/>
          <w:sz w:val="28"/>
          <w:szCs w:val="28"/>
          <w:lang w:val="uk-UA"/>
        </w:rPr>
        <w:t xml:space="preserve"> 2011. </w:t>
      </w:r>
      <w:r w:rsidRPr="00C021DB">
        <w:rPr>
          <w:rFonts w:ascii="Times New Roman" w:hAnsi="Times New Roman"/>
          <w:sz w:val="28"/>
          <w:szCs w:val="28"/>
          <w:lang w:val="uk-UA"/>
        </w:rPr>
        <w:t>–</w:t>
      </w:r>
      <w:r w:rsidRPr="00610C32">
        <w:rPr>
          <w:rFonts w:ascii="Times New Roman" w:hAnsi="Times New Roman"/>
          <w:sz w:val="28"/>
          <w:szCs w:val="28"/>
          <w:lang w:val="uk-UA"/>
        </w:rPr>
        <w:t xml:space="preserve"> № 2 (56) </w:t>
      </w:r>
      <w:r w:rsidRPr="00C021DB">
        <w:rPr>
          <w:rFonts w:ascii="Times New Roman" w:hAnsi="Times New Roman"/>
          <w:sz w:val="28"/>
          <w:szCs w:val="28"/>
          <w:lang w:val="uk-UA"/>
        </w:rPr>
        <w:t>–</w:t>
      </w:r>
      <w:r w:rsidRPr="00610C32">
        <w:rPr>
          <w:rFonts w:ascii="Times New Roman" w:hAnsi="Times New Roman"/>
          <w:sz w:val="28"/>
          <w:szCs w:val="28"/>
          <w:lang w:val="uk-UA"/>
        </w:rPr>
        <w:t xml:space="preserve"> с. 13</w:t>
      </w:r>
      <w:r w:rsidRPr="00C021DB">
        <w:rPr>
          <w:rFonts w:ascii="Times New Roman" w:hAnsi="Times New Roman"/>
          <w:sz w:val="28"/>
          <w:szCs w:val="28"/>
          <w:lang w:val="uk-UA"/>
        </w:rPr>
        <w:t>–</w:t>
      </w:r>
      <w:r w:rsidRPr="00610C32">
        <w:rPr>
          <w:rFonts w:ascii="Times New Roman" w:hAnsi="Times New Roman"/>
          <w:sz w:val="28"/>
          <w:szCs w:val="28"/>
          <w:lang w:val="uk-UA"/>
        </w:rPr>
        <w:t>16.</w:t>
      </w:r>
    </w:p>
    <w:p w:rsidR="00CA22D3" w:rsidRPr="00610C32" w:rsidRDefault="00CA22D3" w:rsidP="00836DE0">
      <w:pPr>
        <w:numPr>
          <w:ilvl w:val="0"/>
          <w:numId w:val="1"/>
        </w:numPr>
        <w:tabs>
          <w:tab w:val="left" w:pos="1134"/>
        </w:tabs>
        <w:spacing w:after="0" w:line="360" w:lineRule="auto"/>
        <w:ind w:left="0" w:firstLine="851"/>
        <w:jc w:val="both"/>
        <w:rPr>
          <w:rFonts w:ascii="Times New Roman" w:hAnsi="Times New Roman" w:cs="Times New Roman"/>
          <w:sz w:val="28"/>
          <w:szCs w:val="28"/>
          <w:lang w:val="uk-UA"/>
        </w:rPr>
      </w:pPr>
      <w:r w:rsidRPr="00610C32">
        <w:rPr>
          <w:rFonts w:ascii="Times New Roman" w:hAnsi="Times New Roman" w:cs="Times New Roman"/>
          <w:sz w:val="28"/>
          <w:szCs w:val="28"/>
          <w:lang w:val="uk-UA"/>
        </w:rPr>
        <w:t>Войнаренко М.</w:t>
      </w:r>
      <w:r w:rsidR="00C021DB">
        <w:rPr>
          <w:rFonts w:ascii="Times New Roman" w:hAnsi="Times New Roman" w:cs="Times New Roman"/>
          <w:sz w:val="28"/>
          <w:szCs w:val="28"/>
          <w:lang w:val="uk-UA"/>
        </w:rPr>
        <w:t xml:space="preserve"> </w:t>
      </w:r>
      <w:r w:rsidRPr="00610C32">
        <w:rPr>
          <w:rFonts w:ascii="Times New Roman" w:hAnsi="Times New Roman" w:cs="Times New Roman"/>
          <w:sz w:val="28"/>
          <w:szCs w:val="28"/>
          <w:lang w:val="uk-UA"/>
        </w:rPr>
        <w:t xml:space="preserve">Управління економічною безпекою підприємств на основі оцінки відхилень порогових показників/ М. Войнаренко, </w:t>
      </w:r>
      <w:r w:rsidR="00C021DB">
        <w:rPr>
          <w:rFonts w:ascii="Times New Roman" w:hAnsi="Times New Roman" w:cs="Times New Roman"/>
          <w:sz w:val="28"/>
          <w:szCs w:val="28"/>
          <w:lang w:val="uk-UA"/>
        </w:rPr>
        <w:t xml:space="preserve">                         </w:t>
      </w:r>
      <w:r w:rsidRPr="00610C32">
        <w:rPr>
          <w:rFonts w:ascii="Times New Roman" w:hAnsi="Times New Roman" w:cs="Times New Roman"/>
          <w:sz w:val="28"/>
          <w:szCs w:val="28"/>
          <w:lang w:val="uk-UA"/>
        </w:rPr>
        <w:t>О. Яременко // Економіст. – 2011. – № 12. – С. 60-63.</w:t>
      </w:r>
    </w:p>
    <w:p w:rsidR="00D275E7" w:rsidRPr="00610C32" w:rsidRDefault="00D275E7" w:rsidP="00836DE0">
      <w:pPr>
        <w:pStyle w:val="a5"/>
        <w:widowControl w:val="0"/>
        <w:numPr>
          <w:ilvl w:val="0"/>
          <w:numId w:val="1"/>
        </w:numPr>
        <w:tabs>
          <w:tab w:val="left" w:pos="993"/>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Гончаренко І.Г. Стратегія управління системою збуту промислової продукції / І.Г. Гончаренко// Економіка та держава. 2010. - №12. – С.41-43.</w:t>
      </w:r>
    </w:p>
    <w:p w:rsidR="00435FA1" w:rsidRPr="00610C32" w:rsidRDefault="00435FA1" w:rsidP="00836DE0">
      <w:pPr>
        <w:pStyle w:val="a5"/>
        <w:widowControl w:val="0"/>
        <w:numPr>
          <w:ilvl w:val="0"/>
          <w:numId w:val="1"/>
        </w:numPr>
        <w:tabs>
          <w:tab w:val="left" w:pos="540"/>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lastRenderedPageBreak/>
        <w:t>Гетьман О.О. Економіка підприємства: [Навчальний посібник для студентів вищих навчальних закладів]. /О.О. Гетьман, В.М. Шаповал – Київ, Центр навчальної літератури, 2006. – 488 с.</w:t>
      </w:r>
    </w:p>
    <w:p w:rsidR="00435FA1" w:rsidRPr="00610C32" w:rsidRDefault="00435FA1" w:rsidP="00836DE0">
      <w:pPr>
        <w:pStyle w:val="a5"/>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Голов С.Ф. Управлінський облік [Підручник] / С.Ф.Голов. – 4-те вид. – К.: Лібра, 2008. – 704 с.</w:t>
      </w:r>
    </w:p>
    <w:p w:rsidR="00FB18B3" w:rsidRPr="00610C32" w:rsidRDefault="00FB18B3" w:rsidP="00836DE0">
      <w:pPr>
        <w:pStyle w:val="a5"/>
        <w:numPr>
          <w:ilvl w:val="0"/>
          <w:numId w:val="1"/>
        </w:numPr>
        <w:tabs>
          <w:tab w:val="left" w:pos="0"/>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Горемыкин В. А. Планирование на предприятии [Електронний ресурс]. / В. А. Горемыкин. - 9-е изд., перераб. и доп. - М. : Издательство Юрайт, 2014. - 857 с. Режим доступу: http://urss.ru/PDF/add_ru/107883-1.pdf.</w:t>
      </w:r>
    </w:p>
    <w:p w:rsidR="0041702F" w:rsidRPr="00610C32" w:rsidRDefault="00E32094" w:rsidP="00836DE0">
      <w:pPr>
        <w:pStyle w:val="a5"/>
        <w:widowControl w:val="0"/>
        <w:numPr>
          <w:ilvl w:val="0"/>
          <w:numId w:val="1"/>
        </w:numPr>
        <w:shd w:val="clear" w:color="auto" w:fill="FFFFFF"/>
        <w:tabs>
          <w:tab w:val="left" w:pos="993"/>
          <w:tab w:val="left" w:pos="1276"/>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 xml:space="preserve"> </w:t>
      </w:r>
      <w:r w:rsidR="0041702F" w:rsidRPr="00610C32">
        <w:rPr>
          <w:rFonts w:ascii="Times New Roman" w:hAnsi="Times New Roman"/>
          <w:sz w:val="28"/>
          <w:szCs w:val="28"/>
          <w:lang w:val="uk-UA"/>
        </w:rPr>
        <w:t>Ганін В.І. Основи теорії економічного аналізу / В.І. Ганін. –Х.: Самміт Харків, 2009. - 105 с.</w:t>
      </w:r>
    </w:p>
    <w:p w:rsidR="00FB18B3" w:rsidRPr="00610C32" w:rsidRDefault="00FB18B3" w:rsidP="00836DE0">
      <w:pPr>
        <w:pStyle w:val="a5"/>
        <w:widowControl w:val="0"/>
        <w:numPr>
          <w:ilvl w:val="0"/>
          <w:numId w:val="1"/>
        </w:numPr>
        <w:shd w:val="clear" w:color="auto" w:fill="FFFFFF"/>
        <w:tabs>
          <w:tab w:val="left" w:pos="993"/>
          <w:tab w:val="left" w:pos="1134"/>
          <w:tab w:val="left" w:pos="1276"/>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rPr>
        <w:t xml:space="preserve">Грабовецький Б. Є. Економічний аналіз/ Б. Є. Грабовецький – </w:t>
      </w:r>
      <w:r w:rsidRPr="00610C32">
        <w:rPr>
          <w:rFonts w:ascii="Times New Roman" w:hAnsi="Times New Roman"/>
          <w:sz w:val="28"/>
          <w:szCs w:val="28"/>
          <w:lang w:val="uk-UA"/>
        </w:rPr>
        <w:t>Х.: Самміт - Харків, 2009. - 305 с.</w:t>
      </w:r>
    </w:p>
    <w:p w:rsidR="00FB18B3" w:rsidRPr="00610C32" w:rsidRDefault="00E76C76" w:rsidP="00836DE0">
      <w:pPr>
        <w:pStyle w:val="a5"/>
        <w:numPr>
          <w:ilvl w:val="0"/>
          <w:numId w:val="1"/>
        </w:numPr>
        <w:spacing w:after="0" w:line="360" w:lineRule="auto"/>
        <w:ind w:left="0" w:firstLine="851"/>
        <w:contextualSpacing/>
        <w:jc w:val="both"/>
        <w:rPr>
          <w:rFonts w:ascii="Times New Roman" w:hAnsi="Times New Roman"/>
          <w:sz w:val="28"/>
          <w:szCs w:val="28"/>
          <w:lang w:val="uk-UA"/>
        </w:rPr>
      </w:pPr>
      <w:hyperlink r:id="rId93" w:tgtFrame="_blank" w:history="1">
        <w:r w:rsidR="00FB18B3" w:rsidRPr="00610C32">
          <w:rPr>
            <w:rStyle w:val="a8"/>
            <w:rFonts w:ascii="Times New Roman" w:hAnsi="Times New Roman"/>
            <w:color w:val="auto"/>
            <w:sz w:val="28"/>
            <w:szCs w:val="28"/>
            <w:u w:val="none"/>
            <w:lang w:val="uk-UA"/>
          </w:rPr>
          <w:t>Дубровин И.А.</w:t>
        </w:r>
      </w:hyperlink>
      <w:r w:rsidR="00FB18B3" w:rsidRPr="00610C32">
        <w:rPr>
          <w:rFonts w:ascii="Times New Roman" w:hAnsi="Times New Roman"/>
          <w:sz w:val="28"/>
          <w:szCs w:val="28"/>
          <w:lang w:val="uk-UA"/>
        </w:rPr>
        <w:t xml:space="preserve"> </w:t>
      </w:r>
      <w:r w:rsidR="00FB18B3" w:rsidRPr="00610C32">
        <w:rPr>
          <w:rFonts w:ascii="Times New Roman" w:hAnsi="Times New Roman"/>
          <w:sz w:val="28"/>
          <w:szCs w:val="28"/>
        </w:rPr>
        <w:t xml:space="preserve">Бизнес-планирование на предприятии / </w:t>
      </w:r>
      <w:r w:rsidR="00FB18B3" w:rsidRPr="00610C32">
        <w:rPr>
          <w:rFonts w:ascii="Times New Roman" w:hAnsi="Times New Roman"/>
          <w:sz w:val="28"/>
          <w:szCs w:val="28"/>
          <w:lang w:val="uk-UA"/>
        </w:rPr>
        <w:t xml:space="preserve">И.А. </w:t>
      </w:r>
      <w:hyperlink r:id="rId94" w:tgtFrame="_blank" w:history="1">
        <w:r w:rsidR="00FB18B3" w:rsidRPr="00610C32">
          <w:rPr>
            <w:rStyle w:val="a8"/>
            <w:rFonts w:ascii="Times New Roman" w:hAnsi="Times New Roman"/>
            <w:color w:val="auto"/>
            <w:sz w:val="28"/>
            <w:szCs w:val="28"/>
            <w:u w:val="none"/>
            <w:lang w:val="uk-UA"/>
          </w:rPr>
          <w:t>Дубровин</w:t>
        </w:r>
      </w:hyperlink>
      <w:r w:rsidR="00FB18B3" w:rsidRPr="00610C32">
        <w:rPr>
          <w:rFonts w:ascii="Times New Roman" w:hAnsi="Times New Roman"/>
          <w:sz w:val="28"/>
          <w:szCs w:val="28"/>
          <w:lang w:val="uk-UA"/>
        </w:rPr>
        <w:t xml:space="preserve"> − М.:  Дашков и К:, 2013. − 431 с.</w:t>
      </w:r>
    </w:p>
    <w:p w:rsidR="000736C7" w:rsidRPr="00610C32" w:rsidRDefault="000736C7" w:rsidP="00836DE0">
      <w:pPr>
        <w:numPr>
          <w:ilvl w:val="0"/>
          <w:numId w:val="1"/>
        </w:numPr>
        <w:tabs>
          <w:tab w:val="left" w:pos="540"/>
          <w:tab w:val="left" w:pos="1134"/>
        </w:tabs>
        <w:spacing w:after="0" w:line="360" w:lineRule="auto"/>
        <w:ind w:left="0" w:firstLine="851"/>
        <w:jc w:val="both"/>
        <w:rPr>
          <w:rFonts w:ascii="Times New Roman" w:hAnsi="Times New Roman" w:cs="Times New Roman"/>
          <w:iCs/>
          <w:sz w:val="28"/>
          <w:szCs w:val="28"/>
        </w:rPr>
      </w:pPr>
      <w:r w:rsidRPr="00610C32">
        <w:rPr>
          <w:rFonts w:ascii="Times New Roman" w:hAnsi="Times New Roman" w:cs="Times New Roman"/>
          <w:iCs/>
          <w:sz w:val="28"/>
          <w:szCs w:val="28"/>
        </w:rPr>
        <w:t xml:space="preserve">Должанський І.З. Конкурентоспроможність підприємства: </w:t>
      </w:r>
      <w:r w:rsidRPr="00610C32">
        <w:rPr>
          <w:rFonts w:ascii="Times New Roman" w:hAnsi="Times New Roman" w:cs="Times New Roman"/>
          <w:sz w:val="28"/>
          <w:szCs w:val="28"/>
          <w:lang w:val="uk-UA"/>
        </w:rPr>
        <w:t>[</w:t>
      </w:r>
      <w:r w:rsidRPr="00610C32">
        <w:rPr>
          <w:rFonts w:ascii="Times New Roman" w:hAnsi="Times New Roman" w:cs="Times New Roman"/>
          <w:iCs/>
          <w:sz w:val="28"/>
          <w:szCs w:val="28"/>
        </w:rPr>
        <w:t>Навч. посібник</w:t>
      </w:r>
      <w:r w:rsidRPr="00610C32">
        <w:rPr>
          <w:rFonts w:ascii="Times New Roman" w:hAnsi="Times New Roman" w:cs="Times New Roman"/>
          <w:sz w:val="28"/>
          <w:szCs w:val="28"/>
          <w:lang w:val="uk-UA"/>
        </w:rPr>
        <w:t>]</w:t>
      </w:r>
      <w:r w:rsidRPr="00610C32">
        <w:rPr>
          <w:rFonts w:ascii="Times New Roman" w:hAnsi="Times New Roman" w:cs="Times New Roman"/>
          <w:iCs/>
          <w:sz w:val="28"/>
          <w:szCs w:val="28"/>
        </w:rPr>
        <w:t xml:space="preserve">. </w:t>
      </w:r>
      <w:r w:rsidRPr="00610C32">
        <w:rPr>
          <w:rFonts w:ascii="Times New Roman" w:hAnsi="Times New Roman" w:cs="Times New Roman"/>
          <w:iCs/>
          <w:sz w:val="28"/>
          <w:szCs w:val="28"/>
          <w:lang w:val="uk-UA"/>
        </w:rPr>
        <w:t>/</w:t>
      </w:r>
      <w:r w:rsidRPr="00610C32">
        <w:rPr>
          <w:rFonts w:ascii="Times New Roman" w:hAnsi="Times New Roman" w:cs="Times New Roman"/>
          <w:iCs/>
          <w:sz w:val="28"/>
          <w:szCs w:val="28"/>
        </w:rPr>
        <w:t xml:space="preserve"> </w:t>
      </w:r>
      <w:r w:rsidRPr="00610C32">
        <w:rPr>
          <w:rFonts w:ascii="Times New Roman" w:hAnsi="Times New Roman" w:cs="Times New Roman"/>
          <w:iCs/>
          <w:sz w:val="28"/>
          <w:szCs w:val="28"/>
          <w:lang w:val="uk-UA"/>
        </w:rPr>
        <w:t xml:space="preserve">І.З. </w:t>
      </w:r>
      <w:r w:rsidRPr="00610C32">
        <w:rPr>
          <w:rFonts w:ascii="Times New Roman" w:hAnsi="Times New Roman" w:cs="Times New Roman"/>
          <w:iCs/>
          <w:sz w:val="28"/>
          <w:szCs w:val="28"/>
        </w:rPr>
        <w:t xml:space="preserve">Должанський, </w:t>
      </w:r>
      <w:r w:rsidRPr="00610C32">
        <w:rPr>
          <w:rFonts w:ascii="Times New Roman" w:hAnsi="Times New Roman" w:cs="Times New Roman"/>
          <w:iCs/>
          <w:sz w:val="28"/>
          <w:szCs w:val="28"/>
          <w:lang w:val="uk-UA"/>
        </w:rPr>
        <w:t xml:space="preserve">Т.О. </w:t>
      </w:r>
      <w:r w:rsidRPr="00610C32">
        <w:rPr>
          <w:rFonts w:ascii="Times New Roman" w:hAnsi="Times New Roman" w:cs="Times New Roman"/>
          <w:iCs/>
          <w:sz w:val="28"/>
          <w:szCs w:val="28"/>
        </w:rPr>
        <w:t>Загорна. – К.: Центр навчальної літератури, 2006. – 384 с.</w:t>
      </w:r>
    </w:p>
    <w:p w:rsidR="000736C7" w:rsidRPr="00610C32" w:rsidRDefault="000736C7" w:rsidP="00836DE0">
      <w:pPr>
        <w:widowControl w:val="0"/>
        <w:numPr>
          <w:ilvl w:val="0"/>
          <w:numId w:val="1"/>
        </w:numPr>
        <w:shd w:val="clear" w:color="auto" w:fill="FFFFFF"/>
        <w:tabs>
          <w:tab w:val="left" w:pos="1080"/>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610C32">
        <w:rPr>
          <w:rFonts w:ascii="Times New Roman" w:hAnsi="Times New Roman" w:cs="Times New Roman"/>
          <w:sz w:val="28"/>
          <w:szCs w:val="28"/>
        </w:rPr>
        <w:t>Зайцев Л.Г. Использование наступательных стратегий для сохранения конкурентного преимущества</w:t>
      </w:r>
      <w:r w:rsidRPr="00610C32">
        <w:rPr>
          <w:rFonts w:ascii="Times New Roman" w:hAnsi="Times New Roman" w:cs="Times New Roman"/>
          <w:sz w:val="28"/>
          <w:szCs w:val="28"/>
          <w:lang w:val="uk-UA"/>
        </w:rPr>
        <w:t>.</w:t>
      </w:r>
      <w:r w:rsidRPr="00610C32">
        <w:rPr>
          <w:rFonts w:ascii="Times New Roman" w:hAnsi="Times New Roman" w:cs="Times New Roman"/>
          <w:sz w:val="28"/>
          <w:szCs w:val="28"/>
        </w:rPr>
        <w:t xml:space="preserve"> </w:t>
      </w:r>
      <w:r w:rsidRPr="00610C32">
        <w:rPr>
          <w:rFonts w:ascii="Times New Roman" w:hAnsi="Times New Roman" w:cs="Times New Roman"/>
          <w:sz w:val="28"/>
          <w:szCs w:val="28"/>
          <w:lang w:val="uk-UA"/>
        </w:rPr>
        <w:t>-</w:t>
      </w:r>
      <w:r w:rsidRPr="00610C32">
        <w:rPr>
          <w:rFonts w:ascii="Times New Roman" w:hAnsi="Times New Roman" w:cs="Times New Roman"/>
          <w:sz w:val="28"/>
          <w:szCs w:val="28"/>
        </w:rPr>
        <w:t xml:space="preserve"> </w:t>
      </w:r>
      <w:r w:rsidRPr="00610C32">
        <w:rPr>
          <w:rFonts w:ascii="Times New Roman" w:hAnsi="Times New Roman" w:cs="Times New Roman"/>
          <w:sz w:val="28"/>
          <w:szCs w:val="28"/>
          <w:lang w:val="uk-UA"/>
        </w:rPr>
        <w:t>[Електронний ресурс].</w:t>
      </w:r>
      <w:r w:rsidR="00C021DB">
        <w:rPr>
          <w:rFonts w:ascii="Times New Roman" w:hAnsi="Times New Roman" w:cs="Times New Roman"/>
          <w:sz w:val="28"/>
          <w:szCs w:val="28"/>
          <w:lang w:val="uk-UA"/>
        </w:rPr>
        <w:t>/</w:t>
      </w:r>
      <w:r w:rsidRPr="00610C32">
        <w:rPr>
          <w:rFonts w:ascii="Times New Roman" w:hAnsi="Times New Roman" w:cs="Times New Roman"/>
          <w:sz w:val="28"/>
          <w:szCs w:val="28"/>
          <w:lang w:val="uk-UA"/>
        </w:rPr>
        <w:t xml:space="preserve"> </w:t>
      </w:r>
      <w:r w:rsidR="00C021DB">
        <w:rPr>
          <w:rFonts w:ascii="Times New Roman" w:hAnsi="Times New Roman" w:cs="Times New Roman"/>
          <w:sz w:val="28"/>
          <w:szCs w:val="28"/>
          <w:lang w:val="uk-UA"/>
        </w:rPr>
        <w:t xml:space="preserve">                          Л.Г. </w:t>
      </w:r>
      <w:r w:rsidR="00C021DB" w:rsidRPr="00610C32">
        <w:rPr>
          <w:rFonts w:ascii="Times New Roman" w:hAnsi="Times New Roman" w:cs="Times New Roman"/>
          <w:sz w:val="28"/>
          <w:szCs w:val="28"/>
        </w:rPr>
        <w:t>Зайцев</w:t>
      </w:r>
      <w:r w:rsidR="00C021DB" w:rsidRPr="00610C32">
        <w:rPr>
          <w:rFonts w:ascii="Times New Roman" w:hAnsi="Times New Roman" w:cs="Times New Roman"/>
          <w:sz w:val="28"/>
          <w:szCs w:val="28"/>
          <w:lang w:val="uk-UA"/>
        </w:rPr>
        <w:t xml:space="preserve"> </w:t>
      </w:r>
      <w:r w:rsidRPr="00610C32">
        <w:rPr>
          <w:rFonts w:ascii="Times New Roman" w:hAnsi="Times New Roman" w:cs="Times New Roman"/>
          <w:sz w:val="28"/>
          <w:szCs w:val="28"/>
          <w:lang w:val="uk-UA"/>
        </w:rPr>
        <w:t>– Режим доступу:</w:t>
      </w:r>
      <w:r w:rsidRPr="00610C32">
        <w:rPr>
          <w:rFonts w:ascii="Times New Roman" w:hAnsi="Times New Roman" w:cs="Times New Roman"/>
          <w:sz w:val="28"/>
          <w:szCs w:val="28"/>
          <w:shd w:val="clear" w:color="auto" w:fill="FFFFFF"/>
        </w:rPr>
        <w:t xml:space="preserve"> </w:t>
      </w:r>
      <w:r w:rsidRPr="00610C32">
        <w:rPr>
          <w:rFonts w:ascii="Times New Roman" w:hAnsi="Times New Roman" w:cs="Times New Roman"/>
          <w:sz w:val="28"/>
          <w:szCs w:val="28"/>
          <w:lang w:val="en-US"/>
        </w:rPr>
        <w:t>www</w:t>
      </w:r>
      <w:r w:rsidRPr="00610C32">
        <w:rPr>
          <w:rFonts w:ascii="Times New Roman" w:hAnsi="Times New Roman" w:cs="Times New Roman"/>
          <w:sz w:val="28"/>
          <w:szCs w:val="28"/>
        </w:rPr>
        <w:t>.</w:t>
      </w:r>
      <w:r w:rsidRPr="00610C32">
        <w:rPr>
          <w:rFonts w:ascii="Times New Roman" w:hAnsi="Times New Roman" w:cs="Times New Roman"/>
          <w:sz w:val="28"/>
          <w:szCs w:val="28"/>
          <w:lang w:val="en-US"/>
        </w:rPr>
        <w:t>elitarium</w:t>
      </w:r>
      <w:r w:rsidRPr="00610C32">
        <w:rPr>
          <w:rFonts w:ascii="Times New Roman" w:hAnsi="Times New Roman" w:cs="Times New Roman"/>
          <w:sz w:val="28"/>
          <w:szCs w:val="28"/>
        </w:rPr>
        <w:t>.</w:t>
      </w:r>
      <w:r w:rsidRPr="00610C32">
        <w:rPr>
          <w:rFonts w:ascii="Times New Roman" w:hAnsi="Times New Roman" w:cs="Times New Roman"/>
          <w:sz w:val="28"/>
          <w:szCs w:val="28"/>
          <w:lang w:val="en-US"/>
        </w:rPr>
        <w:t>ru</w:t>
      </w:r>
      <w:r w:rsidRPr="00610C32">
        <w:rPr>
          <w:rFonts w:ascii="Times New Roman" w:hAnsi="Times New Roman" w:cs="Times New Roman"/>
          <w:sz w:val="28"/>
          <w:szCs w:val="28"/>
        </w:rPr>
        <w:t>.</w:t>
      </w:r>
    </w:p>
    <w:p w:rsidR="00B95ACF" w:rsidRPr="00610C32" w:rsidRDefault="00B95ACF" w:rsidP="00836DE0">
      <w:pPr>
        <w:pStyle w:val="Style3"/>
        <w:numPr>
          <w:ilvl w:val="0"/>
          <w:numId w:val="1"/>
        </w:numPr>
        <w:tabs>
          <w:tab w:val="left" w:pos="993"/>
        </w:tabs>
        <w:spacing w:line="360" w:lineRule="auto"/>
        <w:ind w:left="0" w:firstLine="851"/>
        <w:rPr>
          <w:sz w:val="28"/>
          <w:szCs w:val="28"/>
          <w:lang w:val="uk-UA" w:eastAsia="uk-UA"/>
        </w:rPr>
      </w:pPr>
      <w:r w:rsidRPr="00610C32">
        <w:rPr>
          <w:sz w:val="28"/>
          <w:szCs w:val="28"/>
          <w:lang w:val="uk-UA"/>
        </w:rPr>
        <w:t xml:space="preserve">Завіновська В.Т. Економіка праці. </w:t>
      </w:r>
      <w:r w:rsidRPr="00610C32">
        <w:rPr>
          <w:sz w:val="28"/>
          <w:szCs w:val="28"/>
        </w:rPr>
        <w:t>[</w:t>
      </w:r>
      <w:r w:rsidRPr="00610C32">
        <w:rPr>
          <w:sz w:val="28"/>
          <w:szCs w:val="28"/>
          <w:lang w:val="uk-UA"/>
        </w:rPr>
        <w:t>Навчальний посібник</w:t>
      </w:r>
      <w:r w:rsidRPr="00610C32">
        <w:rPr>
          <w:sz w:val="28"/>
          <w:szCs w:val="28"/>
        </w:rPr>
        <w:t>]</w:t>
      </w:r>
      <w:r w:rsidRPr="00610C32">
        <w:rPr>
          <w:sz w:val="28"/>
          <w:szCs w:val="28"/>
          <w:lang w:val="uk-UA"/>
        </w:rPr>
        <w:t xml:space="preserve"> / В.Т. Завіновська. – Київ.: КНЕУ, 2009. - 200 с.</w:t>
      </w:r>
    </w:p>
    <w:p w:rsidR="00B95ACF" w:rsidRPr="00610C32" w:rsidRDefault="00B95ACF" w:rsidP="00836DE0">
      <w:pPr>
        <w:pStyle w:val="Style3"/>
        <w:numPr>
          <w:ilvl w:val="0"/>
          <w:numId w:val="1"/>
        </w:numPr>
        <w:tabs>
          <w:tab w:val="left" w:pos="993"/>
        </w:tabs>
        <w:spacing w:line="360" w:lineRule="auto"/>
        <w:ind w:left="0" w:firstLine="851"/>
        <w:rPr>
          <w:rStyle w:val="FontStyle29"/>
          <w:sz w:val="28"/>
          <w:szCs w:val="28"/>
          <w:lang w:val="uk-UA" w:eastAsia="uk-UA"/>
        </w:rPr>
      </w:pPr>
      <w:r w:rsidRPr="00610C32">
        <w:rPr>
          <w:sz w:val="28"/>
          <w:szCs w:val="28"/>
          <w:lang w:val="uk-UA"/>
        </w:rPr>
        <w:t xml:space="preserve">Звенячкіна В.Ю. Удосконалення організаційно-економічного механізму управління витратами та прибутком підприємства / </w:t>
      </w:r>
      <w:r w:rsidR="00C021DB">
        <w:rPr>
          <w:sz w:val="28"/>
          <w:szCs w:val="28"/>
          <w:lang w:val="uk-UA"/>
        </w:rPr>
        <w:t xml:space="preserve">В.Ю. </w:t>
      </w:r>
      <w:r w:rsidRPr="00610C32">
        <w:rPr>
          <w:sz w:val="28"/>
          <w:szCs w:val="28"/>
          <w:lang w:val="uk-UA"/>
        </w:rPr>
        <w:t>Звенячкін</w:t>
      </w:r>
      <w:r w:rsidR="00C021DB">
        <w:rPr>
          <w:sz w:val="28"/>
          <w:szCs w:val="28"/>
          <w:lang w:val="uk-UA"/>
        </w:rPr>
        <w:t>а</w:t>
      </w:r>
      <w:r w:rsidRPr="00610C32">
        <w:rPr>
          <w:sz w:val="28"/>
          <w:szCs w:val="28"/>
          <w:lang w:val="uk-UA"/>
        </w:rPr>
        <w:t>. Автореферат дисертації на здобуття наукового ступеня кандидата економічних наук. - Луганськ: Східноукраїнський національний університет, 2006. – 190 с.</w:t>
      </w:r>
    </w:p>
    <w:p w:rsidR="00B95ACF" w:rsidRPr="00610C32" w:rsidRDefault="00B95ACF" w:rsidP="00836DE0">
      <w:pPr>
        <w:pStyle w:val="Style3"/>
        <w:numPr>
          <w:ilvl w:val="0"/>
          <w:numId w:val="1"/>
        </w:numPr>
        <w:tabs>
          <w:tab w:val="left" w:pos="993"/>
        </w:tabs>
        <w:spacing w:line="360" w:lineRule="auto"/>
        <w:ind w:left="0" w:firstLine="851"/>
        <w:rPr>
          <w:rStyle w:val="FontStyle29"/>
          <w:sz w:val="28"/>
          <w:szCs w:val="28"/>
          <w:lang w:val="uk-UA" w:eastAsia="uk-UA"/>
        </w:rPr>
      </w:pPr>
      <w:r w:rsidRPr="00610C32">
        <w:rPr>
          <w:rStyle w:val="FontStyle29"/>
          <w:sz w:val="28"/>
          <w:szCs w:val="28"/>
          <w:lang w:val="uk-UA" w:eastAsia="uk-UA"/>
        </w:rPr>
        <w:t xml:space="preserve">Знахуренко П. А. Комплексна оцінка фінансового стану підпри- ємств / П. А. Знахуренко, О. П. Хотомлянський // Фінанси Украї ни. – 2007. – № 1. – С. 111–113. </w:t>
      </w:r>
    </w:p>
    <w:p w:rsidR="00FB18B3" w:rsidRPr="00610C32" w:rsidRDefault="00FB18B3" w:rsidP="00836DE0">
      <w:pPr>
        <w:pStyle w:val="a5"/>
        <w:widowControl w:val="0"/>
        <w:numPr>
          <w:ilvl w:val="0"/>
          <w:numId w:val="1"/>
        </w:numPr>
        <w:shd w:val="clear" w:color="auto" w:fill="FFFFFF"/>
        <w:tabs>
          <w:tab w:val="left" w:pos="432"/>
          <w:tab w:val="left" w:pos="557"/>
          <w:tab w:val="left" w:pos="993"/>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lastRenderedPageBreak/>
        <w:t>Заблодська І. Економічний механізм забезпечення виробництва та збуту товарів на регіональному ринку/ І.Заблодська, В.Максимов//Економіст. – 2007. - №10. – С.38-39.</w:t>
      </w:r>
    </w:p>
    <w:p w:rsidR="00435FA1" w:rsidRPr="00610C32" w:rsidRDefault="00435FA1" w:rsidP="00836DE0">
      <w:pPr>
        <w:pStyle w:val="a5"/>
        <w:widowControl w:val="0"/>
        <w:numPr>
          <w:ilvl w:val="0"/>
          <w:numId w:val="1"/>
        </w:numPr>
        <w:tabs>
          <w:tab w:val="left" w:pos="851"/>
          <w:tab w:val="left" w:pos="993"/>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rPr>
        <w:t>Економіка підприємства: [Навч. посіб]/ Н. М. Бондар, В. Є. Воротін, О. А. Гаєвський та ін.; [за заг. ред. А. В. Калини]/.</w:t>
      </w:r>
      <w:r w:rsidRPr="00610C32">
        <w:rPr>
          <w:rFonts w:ascii="Times New Roman" w:hAnsi="Times New Roman"/>
          <w:sz w:val="28"/>
          <w:szCs w:val="28"/>
          <w:lang w:val="uk-UA"/>
        </w:rPr>
        <w:t xml:space="preserve"> </w:t>
      </w:r>
      <w:r w:rsidRPr="00610C32">
        <w:rPr>
          <w:rFonts w:ascii="Times New Roman" w:hAnsi="Times New Roman"/>
          <w:sz w:val="28"/>
          <w:szCs w:val="28"/>
        </w:rPr>
        <w:t>- К.: МАУП, 2006. – 352</w:t>
      </w:r>
      <w:r w:rsidRPr="00610C32">
        <w:rPr>
          <w:rFonts w:ascii="Times New Roman" w:hAnsi="Times New Roman"/>
          <w:sz w:val="28"/>
          <w:szCs w:val="28"/>
          <w:lang w:val="uk-UA"/>
        </w:rPr>
        <w:t xml:space="preserve"> </w:t>
      </w:r>
      <w:r w:rsidRPr="00610C32">
        <w:rPr>
          <w:rFonts w:ascii="Times New Roman" w:hAnsi="Times New Roman"/>
          <w:sz w:val="28"/>
          <w:szCs w:val="28"/>
        </w:rPr>
        <w:t>с.</w:t>
      </w:r>
    </w:p>
    <w:p w:rsidR="00435FA1" w:rsidRPr="00610C32" w:rsidRDefault="00435FA1" w:rsidP="00836DE0">
      <w:pPr>
        <w:pStyle w:val="a5"/>
        <w:widowControl w:val="0"/>
        <w:numPr>
          <w:ilvl w:val="0"/>
          <w:numId w:val="1"/>
        </w:numPr>
        <w:tabs>
          <w:tab w:val="left" w:pos="540"/>
          <w:tab w:val="left" w:pos="993"/>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Єфименко Н.А. Теоретичні засади відтворення якості основного капіталу підприємств </w:t>
      </w:r>
      <w:r w:rsidR="00C021DB">
        <w:rPr>
          <w:rFonts w:ascii="Times New Roman" w:hAnsi="Times New Roman"/>
          <w:sz w:val="28"/>
          <w:szCs w:val="28"/>
          <w:lang w:val="uk-UA"/>
        </w:rPr>
        <w:t>/Н.А.</w:t>
      </w:r>
      <w:r w:rsidR="00C021DB" w:rsidRPr="00C021DB">
        <w:rPr>
          <w:rFonts w:ascii="Times New Roman" w:hAnsi="Times New Roman"/>
          <w:sz w:val="28"/>
          <w:szCs w:val="28"/>
          <w:lang w:val="uk-UA"/>
        </w:rPr>
        <w:t xml:space="preserve"> </w:t>
      </w:r>
      <w:r w:rsidR="00C021DB" w:rsidRPr="00610C32">
        <w:rPr>
          <w:rFonts w:ascii="Times New Roman" w:hAnsi="Times New Roman"/>
          <w:sz w:val="28"/>
          <w:szCs w:val="28"/>
          <w:lang w:val="uk-UA"/>
        </w:rPr>
        <w:t xml:space="preserve">Єфименко </w:t>
      </w:r>
      <w:r w:rsidRPr="00610C32">
        <w:rPr>
          <w:rFonts w:ascii="Times New Roman" w:hAnsi="Times New Roman"/>
          <w:sz w:val="28"/>
          <w:szCs w:val="28"/>
          <w:lang w:val="uk-UA"/>
        </w:rPr>
        <w:t>// Актуальні проблеми економіки. – 2010. – № 5 (107) – с. 74–84.</w:t>
      </w:r>
    </w:p>
    <w:p w:rsidR="00435FA1" w:rsidRPr="00610C32" w:rsidRDefault="00435FA1" w:rsidP="00836DE0">
      <w:pPr>
        <w:pStyle w:val="a5"/>
        <w:widowControl w:val="0"/>
        <w:numPr>
          <w:ilvl w:val="0"/>
          <w:numId w:val="1"/>
        </w:numPr>
        <w:tabs>
          <w:tab w:val="left" w:pos="540"/>
          <w:tab w:val="left" w:pos="993"/>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Економічна Енциклопедія. - [Електронний ресурс] - Режим доступу:   – http://enbv.narod.ru/text/Econom/encyclo/ str/E-474.html.</w:t>
      </w:r>
    </w:p>
    <w:p w:rsidR="00435FA1" w:rsidRPr="00610C32" w:rsidRDefault="00435FA1" w:rsidP="00836DE0">
      <w:pPr>
        <w:pStyle w:val="a5"/>
        <w:widowControl w:val="0"/>
        <w:numPr>
          <w:ilvl w:val="0"/>
          <w:numId w:val="1"/>
        </w:numPr>
        <w:tabs>
          <w:tab w:val="left" w:pos="540"/>
          <w:tab w:val="left" w:pos="993"/>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Економіка й організація інноваційної діяльності: [Підручник]/О.І. Волков, М.П.Денисенко, А.П. Гречан та ін. – К.: ВД «Професіонал», 2005. – 360 с.</w:t>
      </w:r>
    </w:p>
    <w:p w:rsidR="00435FA1" w:rsidRPr="00610C32" w:rsidRDefault="00435FA1" w:rsidP="00836DE0">
      <w:pPr>
        <w:pStyle w:val="a5"/>
        <w:widowControl w:val="0"/>
        <w:numPr>
          <w:ilvl w:val="0"/>
          <w:numId w:val="1"/>
        </w:numPr>
        <w:tabs>
          <w:tab w:val="left" w:pos="540"/>
          <w:tab w:val="left" w:pos="993"/>
        </w:tabs>
        <w:spacing w:after="0" w:line="360" w:lineRule="auto"/>
        <w:ind w:left="0" w:firstLine="851"/>
        <w:jc w:val="both"/>
        <w:rPr>
          <w:rFonts w:ascii="Times New Roman" w:hAnsi="Times New Roman"/>
          <w:sz w:val="28"/>
          <w:szCs w:val="28"/>
        </w:rPr>
      </w:pPr>
      <w:r w:rsidRPr="00610C32">
        <w:rPr>
          <w:rFonts w:ascii="Times New Roman" w:hAnsi="Times New Roman"/>
          <w:sz w:val="28"/>
          <w:szCs w:val="28"/>
          <w:lang w:val="uk-UA"/>
        </w:rPr>
        <w:t xml:space="preserve">Економічна безпека підприємства в конкурентному середовищі/ </w:t>
      </w:r>
      <w:r w:rsidRPr="00610C32">
        <w:rPr>
          <w:rFonts w:ascii="Times New Roman" w:hAnsi="Times New Roman"/>
          <w:sz w:val="28"/>
          <w:szCs w:val="28"/>
        </w:rPr>
        <w:t>[</w:t>
      </w:r>
      <w:r w:rsidRPr="00610C32">
        <w:rPr>
          <w:rFonts w:ascii="Times New Roman" w:hAnsi="Times New Roman"/>
          <w:sz w:val="28"/>
          <w:szCs w:val="28"/>
          <w:lang w:val="uk-UA"/>
        </w:rPr>
        <w:t>За наук. ред. проф. Войнаренко М.П.</w:t>
      </w:r>
      <w:r w:rsidRPr="00610C32">
        <w:rPr>
          <w:rFonts w:ascii="Times New Roman" w:hAnsi="Times New Roman"/>
          <w:sz w:val="28"/>
          <w:szCs w:val="28"/>
        </w:rPr>
        <w:t>]</w:t>
      </w:r>
      <w:r w:rsidRPr="00610C32">
        <w:rPr>
          <w:rFonts w:ascii="Times New Roman" w:hAnsi="Times New Roman"/>
          <w:sz w:val="28"/>
          <w:szCs w:val="28"/>
          <w:lang w:val="uk-UA"/>
        </w:rPr>
        <w:t xml:space="preserve"> – Хмельницький: ХНУ, 2008. – 312 с.</w:t>
      </w:r>
    </w:p>
    <w:p w:rsidR="00CA22D3" w:rsidRPr="00610C32" w:rsidRDefault="00CA22D3" w:rsidP="00836DE0">
      <w:pPr>
        <w:numPr>
          <w:ilvl w:val="0"/>
          <w:numId w:val="1"/>
        </w:numPr>
        <w:tabs>
          <w:tab w:val="left" w:pos="1134"/>
        </w:tabs>
        <w:spacing w:after="0" w:line="360" w:lineRule="auto"/>
        <w:ind w:left="0" w:firstLine="851"/>
        <w:jc w:val="both"/>
        <w:rPr>
          <w:rFonts w:ascii="Times New Roman" w:hAnsi="Times New Roman" w:cs="Times New Roman"/>
          <w:sz w:val="28"/>
          <w:szCs w:val="28"/>
        </w:rPr>
      </w:pPr>
      <w:r w:rsidRPr="00610C32">
        <w:rPr>
          <w:rFonts w:ascii="Times New Roman" w:hAnsi="Times New Roman" w:cs="Times New Roman"/>
          <w:sz w:val="28"/>
          <w:szCs w:val="28"/>
          <w:lang w:val="uk-UA"/>
        </w:rPr>
        <w:t>Иваниенко В.В. Модели и методы принятия решений в анализе и аудите: [Учебное пособие]. /В.В. Иваниенко - Харьков:  ИД „ИНЖЕК”, 2004. – 296 с.</w:t>
      </w:r>
    </w:p>
    <w:p w:rsidR="00435FA1" w:rsidRPr="00610C32" w:rsidRDefault="00435FA1" w:rsidP="00836DE0">
      <w:pPr>
        <w:pStyle w:val="a5"/>
        <w:numPr>
          <w:ilvl w:val="0"/>
          <w:numId w:val="1"/>
        </w:numPr>
        <w:tabs>
          <w:tab w:val="left" w:pos="993"/>
        </w:tabs>
        <w:spacing w:after="0" w:line="360" w:lineRule="auto"/>
        <w:ind w:left="0" w:firstLine="851"/>
        <w:jc w:val="both"/>
        <w:rPr>
          <w:rFonts w:ascii="Times New Roman" w:hAnsi="Times New Roman"/>
          <w:sz w:val="28"/>
          <w:szCs w:val="28"/>
        </w:rPr>
      </w:pPr>
      <w:r w:rsidRPr="00610C32">
        <w:rPr>
          <w:rFonts w:ascii="Times New Roman" w:hAnsi="Times New Roman"/>
          <w:sz w:val="28"/>
          <w:szCs w:val="28"/>
          <w:lang w:val="uk-UA"/>
        </w:rPr>
        <w:t>Інвестиційно-інноваційна діяльність: теорія, практика, досвід: монографія/за ред. М.П.Денисенка, Л.І. Михайлової. -</w:t>
      </w:r>
      <w:r w:rsidRPr="00610C32">
        <w:rPr>
          <w:rFonts w:ascii="Times New Roman" w:hAnsi="Times New Roman"/>
          <w:sz w:val="28"/>
          <w:szCs w:val="28"/>
        </w:rPr>
        <w:t xml:space="preserve"> Суми: ВТД</w:t>
      </w:r>
      <w:r w:rsidRPr="00610C32">
        <w:rPr>
          <w:rFonts w:ascii="Times New Roman" w:hAnsi="Times New Roman"/>
          <w:iCs/>
          <w:sz w:val="28"/>
          <w:szCs w:val="28"/>
        </w:rPr>
        <w:t xml:space="preserve"> </w:t>
      </w:r>
      <w:r w:rsidRPr="00610C32">
        <w:rPr>
          <w:rFonts w:ascii="Times New Roman" w:hAnsi="Times New Roman"/>
          <w:iCs/>
          <w:sz w:val="28"/>
          <w:szCs w:val="28"/>
          <w:lang w:val="uk-UA"/>
        </w:rPr>
        <w:t xml:space="preserve">                      </w:t>
      </w:r>
      <w:r w:rsidRPr="00610C32">
        <w:rPr>
          <w:rFonts w:ascii="Times New Roman" w:hAnsi="Times New Roman"/>
          <w:iCs/>
          <w:sz w:val="28"/>
          <w:szCs w:val="28"/>
        </w:rPr>
        <w:t>„</w:t>
      </w:r>
      <w:r w:rsidRPr="00610C32">
        <w:rPr>
          <w:rFonts w:ascii="Times New Roman" w:hAnsi="Times New Roman"/>
          <w:sz w:val="28"/>
          <w:szCs w:val="28"/>
        </w:rPr>
        <w:t>Університетська книга", 200</w:t>
      </w:r>
      <w:r w:rsidRPr="00610C32">
        <w:rPr>
          <w:rFonts w:ascii="Times New Roman" w:hAnsi="Times New Roman"/>
          <w:sz w:val="28"/>
          <w:szCs w:val="28"/>
          <w:lang w:val="uk-UA"/>
        </w:rPr>
        <w:t>8</w:t>
      </w:r>
      <w:r w:rsidRPr="00610C32">
        <w:rPr>
          <w:rFonts w:ascii="Times New Roman" w:hAnsi="Times New Roman"/>
          <w:sz w:val="28"/>
          <w:szCs w:val="28"/>
        </w:rPr>
        <w:t xml:space="preserve">. - </w:t>
      </w:r>
      <w:r w:rsidRPr="00610C32">
        <w:rPr>
          <w:rFonts w:ascii="Times New Roman" w:hAnsi="Times New Roman"/>
          <w:sz w:val="28"/>
          <w:szCs w:val="28"/>
          <w:lang w:val="uk-UA"/>
        </w:rPr>
        <w:t>1050</w:t>
      </w:r>
      <w:r w:rsidRPr="00610C32">
        <w:rPr>
          <w:rFonts w:ascii="Times New Roman" w:hAnsi="Times New Roman"/>
          <w:sz w:val="28"/>
          <w:szCs w:val="28"/>
        </w:rPr>
        <w:t xml:space="preserve"> с.</w:t>
      </w:r>
    </w:p>
    <w:p w:rsidR="00435FA1" w:rsidRPr="00610C32" w:rsidRDefault="00435FA1" w:rsidP="00836DE0">
      <w:pPr>
        <w:pStyle w:val="aa"/>
        <w:widowControl w:val="0"/>
        <w:numPr>
          <w:ilvl w:val="0"/>
          <w:numId w:val="1"/>
        </w:numPr>
        <w:tabs>
          <w:tab w:val="left" w:pos="567"/>
          <w:tab w:val="left" w:pos="1134"/>
          <w:tab w:val="left" w:pos="1276"/>
        </w:tabs>
        <w:spacing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Іваненко В.М. Курс економічного аналізу: [Навч. посібник. ]</w:t>
      </w:r>
      <w:r w:rsidRPr="00610C32">
        <w:rPr>
          <w:rFonts w:ascii="Times New Roman" w:hAnsi="Times New Roman"/>
          <w:b/>
          <w:sz w:val="28"/>
          <w:szCs w:val="28"/>
          <w:lang w:val="uk-UA"/>
        </w:rPr>
        <w:t xml:space="preserve"> </w:t>
      </w:r>
      <w:r w:rsidRPr="00610C32">
        <w:rPr>
          <w:rFonts w:ascii="Times New Roman" w:hAnsi="Times New Roman"/>
          <w:sz w:val="28"/>
          <w:szCs w:val="28"/>
          <w:lang w:val="uk-UA"/>
        </w:rPr>
        <w:t xml:space="preserve">/М.В. Іваненко – </w:t>
      </w:r>
      <w:r w:rsidRPr="00610C32">
        <w:rPr>
          <w:rFonts w:ascii="Times New Roman" w:hAnsi="Times New Roman"/>
          <w:sz w:val="28"/>
          <w:szCs w:val="28"/>
        </w:rPr>
        <w:t>[</w:t>
      </w:r>
      <w:r w:rsidRPr="00610C32">
        <w:rPr>
          <w:rFonts w:ascii="Times New Roman" w:hAnsi="Times New Roman"/>
          <w:sz w:val="28"/>
          <w:szCs w:val="28"/>
          <w:lang w:val="uk-UA"/>
        </w:rPr>
        <w:t>3-тє вид., перероб. і доп.</w:t>
      </w:r>
      <w:r w:rsidRPr="00610C32">
        <w:rPr>
          <w:rFonts w:ascii="Times New Roman" w:hAnsi="Times New Roman"/>
          <w:sz w:val="28"/>
          <w:szCs w:val="28"/>
        </w:rPr>
        <w:t>]</w:t>
      </w:r>
      <w:r w:rsidRPr="00610C32">
        <w:rPr>
          <w:rFonts w:ascii="Times New Roman" w:hAnsi="Times New Roman"/>
          <w:sz w:val="28"/>
          <w:szCs w:val="28"/>
          <w:lang w:val="uk-UA"/>
        </w:rPr>
        <w:t xml:space="preserve"> – К.: Знання-Прес, 2008. – 204 с.</w:t>
      </w:r>
    </w:p>
    <w:p w:rsidR="008B7F92" w:rsidRPr="00610C32" w:rsidRDefault="008B7F92" w:rsidP="00836DE0">
      <w:pPr>
        <w:numPr>
          <w:ilvl w:val="0"/>
          <w:numId w:val="1"/>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610C32">
        <w:rPr>
          <w:rFonts w:ascii="Times New Roman" w:hAnsi="Times New Roman" w:cs="Times New Roman"/>
          <w:sz w:val="28"/>
          <w:szCs w:val="28"/>
          <w:lang w:val="uk-UA"/>
        </w:rPr>
        <w:t xml:space="preserve">Іванюта П.В. Управління ресурсами і витратами: </w:t>
      </w:r>
      <w:r w:rsidRPr="00610C32">
        <w:rPr>
          <w:rFonts w:ascii="Times New Roman" w:hAnsi="Times New Roman" w:cs="Times New Roman"/>
          <w:sz w:val="28"/>
          <w:szCs w:val="28"/>
        </w:rPr>
        <w:t>[</w:t>
      </w:r>
      <w:r w:rsidRPr="00610C32">
        <w:rPr>
          <w:rFonts w:ascii="Times New Roman" w:hAnsi="Times New Roman" w:cs="Times New Roman"/>
          <w:sz w:val="28"/>
          <w:szCs w:val="28"/>
          <w:lang w:val="uk-UA"/>
        </w:rPr>
        <w:t>Навч. посіб.</w:t>
      </w:r>
      <w:r w:rsidRPr="00610C32">
        <w:rPr>
          <w:rFonts w:ascii="Times New Roman" w:hAnsi="Times New Roman" w:cs="Times New Roman"/>
          <w:sz w:val="28"/>
          <w:szCs w:val="28"/>
        </w:rPr>
        <w:t>]</w:t>
      </w:r>
      <w:r w:rsidRPr="00610C32">
        <w:rPr>
          <w:rFonts w:ascii="Times New Roman" w:hAnsi="Times New Roman" w:cs="Times New Roman"/>
          <w:sz w:val="28"/>
          <w:szCs w:val="28"/>
          <w:lang w:val="uk-UA"/>
        </w:rPr>
        <w:t xml:space="preserve"> / За ред. Іванюти С.М. – К.: Центр навчальної літератури, 2009. – 320 с.</w:t>
      </w:r>
    </w:p>
    <w:p w:rsidR="00FB18B3" w:rsidRPr="00610C32" w:rsidRDefault="00FB18B3" w:rsidP="00836DE0">
      <w:pPr>
        <w:pStyle w:val="a5"/>
        <w:numPr>
          <w:ilvl w:val="0"/>
          <w:numId w:val="1"/>
        </w:numPr>
        <w:shd w:val="clear" w:color="auto" w:fill="FFFFFF"/>
        <w:tabs>
          <w:tab w:val="left" w:pos="0"/>
          <w:tab w:val="left" w:pos="1134"/>
        </w:tabs>
        <w:spacing w:after="0" w:line="360" w:lineRule="auto"/>
        <w:ind w:left="0" w:firstLine="851"/>
        <w:jc w:val="both"/>
        <w:rPr>
          <w:rFonts w:ascii="Times New Roman" w:hAnsi="Times New Roman"/>
          <w:sz w:val="28"/>
          <w:szCs w:val="28"/>
        </w:rPr>
      </w:pPr>
      <w:r w:rsidRPr="00610C32">
        <w:rPr>
          <w:rFonts w:ascii="Times New Roman" w:hAnsi="Times New Roman"/>
          <w:sz w:val="28"/>
          <w:szCs w:val="28"/>
          <w:lang w:val="uk-UA"/>
        </w:rPr>
        <w:t>Івакіна І.С. Стратегічний аналіз/ І.С. Івакіна. – Х.: Фактор, 2008. – 256 с.</w:t>
      </w:r>
    </w:p>
    <w:p w:rsidR="00D92B45" w:rsidRPr="00610C32" w:rsidRDefault="00D92B45" w:rsidP="00836DE0">
      <w:pPr>
        <w:pStyle w:val="aa"/>
        <w:numPr>
          <w:ilvl w:val="0"/>
          <w:numId w:val="1"/>
        </w:numPr>
        <w:tabs>
          <w:tab w:val="left" w:pos="1134"/>
        </w:tabs>
        <w:spacing w:line="360" w:lineRule="auto"/>
        <w:ind w:left="0" w:firstLine="851"/>
        <w:jc w:val="both"/>
        <w:rPr>
          <w:rFonts w:ascii="Times New Roman" w:hAnsi="Times New Roman"/>
          <w:sz w:val="28"/>
          <w:szCs w:val="28"/>
        </w:rPr>
      </w:pPr>
      <w:r w:rsidRPr="00610C32">
        <w:rPr>
          <w:rFonts w:ascii="Times New Roman" w:hAnsi="Times New Roman"/>
          <w:sz w:val="28"/>
          <w:szCs w:val="28"/>
        </w:rPr>
        <w:lastRenderedPageBreak/>
        <w:t>Копистко О.В. Теоретичні основи конкурентоспроможності сільскогосподарської продукції / О.В. Копистко // Економіка АПК. – 201</w:t>
      </w:r>
      <w:r w:rsidRPr="00610C32">
        <w:rPr>
          <w:rFonts w:ascii="Times New Roman" w:hAnsi="Times New Roman"/>
          <w:sz w:val="28"/>
          <w:szCs w:val="28"/>
          <w:lang w:val="uk-UA"/>
        </w:rPr>
        <w:t>2</w:t>
      </w:r>
      <w:r w:rsidRPr="00610C32">
        <w:rPr>
          <w:rFonts w:ascii="Times New Roman" w:hAnsi="Times New Roman"/>
          <w:sz w:val="28"/>
          <w:szCs w:val="28"/>
        </w:rPr>
        <w:t>. - №1. – С.61-63.</w:t>
      </w:r>
    </w:p>
    <w:p w:rsidR="00CA22D3" w:rsidRPr="00610C32" w:rsidRDefault="00CA22D3" w:rsidP="00836DE0">
      <w:pPr>
        <w:numPr>
          <w:ilvl w:val="0"/>
          <w:numId w:val="1"/>
        </w:numPr>
        <w:tabs>
          <w:tab w:val="left" w:pos="1134"/>
        </w:tabs>
        <w:spacing w:after="0" w:line="360" w:lineRule="auto"/>
        <w:ind w:left="0" w:firstLine="851"/>
        <w:jc w:val="both"/>
        <w:rPr>
          <w:rFonts w:ascii="Times New Roman" w:hAnsi="Times New Roman" w:cs="Times New Roman"/>
          <w:sz w:val="28"/>
          <w:szCs w:val="28"/>
          <w:lang w:val="uk-UA"/>
        </w:rPr>
      </w:pPr>
      <w:r w:rsidRPr="00610C32">
        <w:rPr>
          <w:rFonts w:ascii="Times New Roman" w:hAnsi="Times New Roman" w:cs="Times New Roman"/>
          <w:sz w:val="28"/>
          <w:szCs w:val="28"/>
          <w:lang w:val="uk-UA"/>
        </w:rPr>
        <w:t>Калінеску Т.В. Фінансовий менеджмент: [навчальний посібник ]/ Т.В. Калінеску, В.С. Альошкін, В.Г. Кудіна. - Луганськ: видавництво СНУ ім. В. Даля, 2010. – 372 с.</w:t>
      </w:r>
    </w:p>
    <w:p w:rsidR="00610C32" w:rsidRPr="00610C32" w:rsidRDefault="00610C32" w:rsidP="00836DE0">
      <w:pPr>
        <w:pStyle w:val="aa"/>
        <w:numPr>
          <w:ilvl w:val="0"/>
          <w:numId w:val="1"/>
        </w:numPr>
        <w:tabs>
          <w:tab w:val="left" w:pos="1134"/>
        </w:tabs>
        <w:spacing w:line="360" w:lineRule="auto"/>
        <w:ind w:left="0" w:firstLine="851"/>
        <w:jc w:val="both"/>
        <w:rPr>
          <w:rFonts w:ascii="Times New Roman" w:hAnsi="Times New Roman"/>
          <w:sz w:val="28"/>
          <w:szCs w:val="28"/>
        </w:rPr>
      </w:pPr>
      <w:r w:rsidRPr="00610C32">
        <w:rPr>
          <w:rFonts w:ascii="Times New Roman" w:hAnsi="Times New Roman"/>
          <w:sz w:val="28"/>
          <w:szCs w:val="28"/>
          <w:lang w:val="uk-UA"/>
        </w:rPr>
        <w:t>Кондратюк О.І. Конкурентоспроможність сільского господарства та шляхи її підвищення. / О.І. Кондратюк // Актуальні проблеми ек</w:t>
      </w:r>
      <w:r w:rsidRPr="00610C32">
        <w:rPr>
          <w:rFonts w:ascii="Times New Roman" w:hAnsi="Times New Roman"/>
          <w:sz w:val="28"/>
          <w:szCs w:val="28"/>
        </w:rPr>
        <w:t>ономіки. – 201</w:t>
      </w:r>
      <w:r w:rsidRPr="00610C32">
        <w:rPr>
          <w:rFonts w:ascii="Times New Roman" w:hAnsi="Times New Roman"/>
          <w:sz w:val="28"/>
          <w:szCs w:val="28"/>
          <w:lang w:val="uk-UA"/>
        </w:rPr>
        <w:t>4</w:t>
      </w:r>
      <w:r w:rsidRPr="00610C32">
        <w:rPr>
          <w:rFonts w:ascii="Times New Roman" w:hAnsi="Times New Roman"/>
          <w:sz w:val="28"/>
          <w:szCs w:val="28"/>
        </w:rPr>
        <w:t>. - №1. – С.56-63.</w:t>
      </w:r>
    </w:p>
    <w:p w:rsidR="00FB18B3" w:rsidRPr="00610C32" w:rsidRDefault="00FB18B3" w:rsidP="00836DE0">
      <w:pPr>
        <w:pStyle w:val="a5"/>
        <w:numPr>
          <w:ilvl w:val="0"/>
          <w:numId w:val="1"/>
        </w:numPr>
        <w:tabs>
          <w:tab w:val="left" w:pos="0"/>
          <w:tab w:val="left" w:pos="1134"/>
        </w:tabs>
        <w:spacing w:after="0" w:line="360" w:lineRule="auto"/>
        <w:ind w:left="0" w:firstLine="851"/>
        <w:jc w:val="both"/>
        <w:rPr>
          <w:rFonts w:ascii="Times New Roman" w:hAnsi="Times New Roman"/>
          <w:sz w:val="28"/>
          <w:szCs w:val="28"/>
        </w:rPr>
      </w:pPr>
      <w:r w:rsidRPr="00610C32">
        <w:rPr>
          <w:rFonts w:ascii="Times New Roman" w:hAnsi="Times New Roman"/>
          <w:sz w:val="28"/>
          <w:szCs w:val="28"/>
        </w:rPr>
        <w:t>Куденко П. В. Стратегічний маркетинг: [Навч. посіб</w:t>
      </w:r>
      <w:r w:rsidRPr="00610C32">
        <w:rPr>
          <w:rFonts w:ascii="Times New Roman" w:hAnsi="Times New Roman"/>
          <w:sz w:val="28"/>
          <w:szCs w:val="28"/>
          <w:lang w:val="uk-UA"/>
        </w:rPr>
        <w:t>.</w:t>
      </w:r>
      <w:r w:rsidRPr="00610C32">
        <w:rPr>
          <w:rFonts w:ascii="Times New Roman" w:hAnsi="Times New Roman"/>
          <w:sz w:val="28"/>
          <w:szCs w:val="28"/>
        </w:rPr>
        <w:t>]</w:t>
      </w:r>
      <w:r w:rsidRPr="00610C32">
        <w:rPr>
          <w:rFonts w:ascii="Times New Roman" w:hAnsi="Times New Roman"/>
          <w:sz w:val="28"/>
          <w:szCs w:val="28"/>
          <w:lang w:val="uk-UA"/>
        </w:rPr>
        <w:t>/</w:t>
      </w:r>
      <w:r w:rsidRPr="00610C32">
        <w:rPr>
          <w:rFonts w:ascii="Times New Roman" w:hAnsi="Times New Roman"/>
          <w:sz w:val="28"/>
          <w:szCs w:val="28"/>
        </w:rPr>
        <w:t xml:space="preserve"> </w:t>
      </w:r>
      <w:r w:rsidRPr="00610C32">
        <w:rPr>
          <w:rFonts w:ascii="Times New Roman" w:hAnsi="Times New Roman"/>
          <w:sz w:val="28"/>
          <w:szCs w:val="28"/>
          <w:lang w:val="uk-UA"/>
        </w:rPr>
        <w:t xml:space="preserve">П.В. </w:t>
      </w:r>
      <w:r w:rsidRPr="00610C32">
        <w:rPr>
          <w:rFonts w:ascii="Times New Roman" w:hAnsi="Times New Roman"/>
          <w:sz w:val="28"/>
          <w:szCs w:val="28"/>
        </w:rPr>
        <w:t>Куденко. - К.: КНЕУ, 2007</w:t>
      </w:r>
      <w:r w:rsidRPr="00610C32">
        <w:rPr>
          <w:rFonts w:ascii="Times New Roman" w:hAnsi="Times New Roman"/>
          <w:sz w:val="28"/>
          <w:szCs w:val="28"/>
          <w:lang w:val="uk-UA"/>
        </w:rPr>
        <w:t>.</w:t>
      </w:r>
      <w:r w:rsidRPr="00610C32">
        <w:rPr>
          <w:rFonts w:ascii="Times New Roman" w:hAnsi="Times New Roman"/>
          <w:sz w:val="28"/>
          <w:szCs w:val="28"/>
        </w:rPr>
        <w:t xml:space="preserve"> - 152 с.</w:t>
      </w:r>
    </w:p>
    <w:p w:rsidR="00FB18B3" w:rsidRPr="00610C32" w:rsidRDefault="00FB18B3" w:rsidP="00836DE0">
      <w:pPr>
        <w:pStyle w:val="a5"/>
        <w:numPr>
          <w:ilvl w:val="0"/>
          <w:numId w:val="1"/>
        </w:numPr>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Косолапова М.В. Комплексный экономический анализ хозяйственной деятельности / М.В. Косолапова, В.А. Свободин. − М.: Дашков и К, 2012. − 248 c.</w:t>
      </w:r>
    </w:p>
    <w:p w:rsidR="008B7F92" w:rsidRPr="00610C32" w:rsidRDefault="008B7F92" w:rsidP="00836DE0">
      <w:pPr>
        <w:pStyle w:val="a5"/>
        <w:numPr>
          <w:ilvl w:val="0"/>
          <w:numId w:val="1"/>
        </w:numPr>
        <w:spacing w:after="0" w:line="360" w:lineRule="auto"/>
        <w:ind w:left="0" w:firstLine="851"/>
        <w:jc w:val="both"/>
        <w:rPr>
          <w:rFonts w:ascii="Times New Roman" w:hAnsi="Times New Roman"/>
          <w:sz w:val="28"/>
          <w:szCs w:val="28"/>
        </w:rPr>
      </w:pPr>
      <w:r w:rsidRPr="00610C32">
        <w:rPr>
          <w:rFonts w:ascii="Times New Roman" w:hAnsi="Times New Roman"/>
          <w:sz w:val="28"/>
          <w:szCs w:val="28"/>
          <w:lang w:val="uk-UA"/>
        </w:rPr>
        <w:t xml:space="preserve"> Кононенко</w:t>
      </w:r>
      <w:r w:rsidRPr="00610C32">
        <w:rPr>
          <w:rFonts w:ascii="Times New Roman" w:hAnsi="Times New Roman"/>
          <w:sz w:val="28"/>
          <w:szCs w:val="28"/>
        </w:rPr>
        <w:t xml:space="preserve"> О. </w:t>
      </w:r>
      <w:r w:rsidRPr="00610C32">
        <w:rPr>
          <w:rFonts w:ascii="Times New Roman" w:hAnsi="Times New Roman"/>
          <w:sz w:val="28"/>
          <w:szCs w:val="28"/>
          <w:lang w:val="uk-UA"/>
        </w:rPr>
        <w:t>А</w:t>
      </w:r>
      <w:r w:rsidRPr="00610C32">
        <w:rPr>
          <w:rFonts w:ascii="Times New Roman" w:hAnsi="Times New Roman"/>
          <w:sz w:val="28"/>
          <w:szCs w:val="28"/>
        </w:rPr>
        <w:t xml:space="preserve">нализ финансовой отчетности </w:t>
      </w:r>
      <w:r w:rsidRPr="00610C32">
        <w:rPr>
          <w:rFonts w:ascii="Times New Roman" w:hAnsi="Times New Roman"/>
          <w:sz w:val="28"/>
          <w:szCs w:val="28"/>
          <w:lang w:val="uk-UA"/>
        </w:rPr>
        <w:t>/ О. Кононенко</w:t>
      </w:r>
      <w:r w:rsidRPr="00610C32">
        <w:rPr>
          <w:rFonts w:ascii="Times New Roman" w:hAnsi="Times New Roman"/>
          <w:sz w:val="28"/>
          <w:szCs w:val="28"/>
        </w:rPr>
        <w:t xml:space="preserve"> [3-е издание] – Харьков</w:t>
      </w:r>
      <w:r w:rsidRPr="00610C32">
        <w:rPr>
          <w:rFonts w:ascii="Times New Roman" w:hAnsi="Times New Roman"/>
          <w:sz w:val="28"/>
          <w:szCs w:val="28"/>
          <w:lang w:val="uk-UA"/>
        </w:rPr>
        <w:t>:</w:t>
      </w:r>
      <w:r w:rsidRPr="00610C32">
        <w:rPr>
          <w:rFonts w:ascii="Times New Roman" w:hAnsi="Times New Roman"/>
          <w:sz w:val="28"/>
          <w:szCs w:val="28"/>
        </w:rPr>
        <w:t xml:space="preserve"> «Фактор»</w:t>
      </w:r>
      <w:r w:rsidRPr="00610C32">
        <w:rPr>
          <w:rFonts w:ascii="Times New Roman" w:hAnsi="Times New Roman"/>
          <w:sz w:val="28"/>
          <w:szCs w:val="28"/>
          <w:lang w:val="uk-UA"/>
        </w:rPr>
        <w:t>, -</w:t>
      </w:r>
      <w:r w:rsidRPr="00610C32">
        <w:rPr>
          <w:rFonts w:ascii="Times New Roman" w:hAnsi="Times New Roman"/>
          <w:sz w:val="28"/>
          <w:szCs w:val="28"/>
        </w:rPr>
        <w:t xml:space="preserve"> 2005</w:t>
      </w:r>
      <w:r w:rsidRPr="00610C32">
        <w:rPr>
          <w:rFonts w:ascii="Times New Roman" w:hAnsi="Times New Roman"/>
          <w:sz w:val="28"/>
          <w:szCs w:val="28"/>
          <w:lang w:val="uk-UA"/>
        </w:rPr>
        <w:t>. –</w:t>
      </w:r>
      <w:r w:rsidRPr="00610C32">
        <w:rPr>
          <w:rFonts w:ascii="Times New Roman" w:hAnsi="Times New Roman"/>
          <w:sz w:val="28"/>
          <w:szCs w:val="28"/>
        </w:rPr>
        <w:t xml:space="preserve"> 154</w:t>
      </w:r>
      <w:r w:rsidRPr="00610C32">
        <w:rPr>
          <w:rFonts w:ascii="Times New Roman" w:hAnsi="Times New Roman"/>
          <w:sz w:val="28"/>
          <w:szCs w:val="28"/>
          <w:lang w:val="uk-UA"/>
        </w:rPr>
        <w:t xml:space="preserve"> </w:t>
      </w:r>
      <w:r w:rsidRPr="00610C32">
        <w:rPr>
          <w:rFonts w:ascii="Times New Roman" w:hAnsi="Times New Roman"/>
          <w:sz w:val="28"/>
          <w:szCs w:val="28"/>
        </w:rPr>
        <w:t>с.</w:t>
      </w:r>
    </w:p>
    <w:p w:rsidR="00B95ACF" w:rsidRPr="00610C32" w:rsidRDefault="00B95ACF" w:rsidP="00836DE0">
      <w:pPr>
        <w:pStyle w:val="Style3"/>
        <w:numPr>
          <w:ilvl w:val="0"/>
          <w:numId w:val="1"/>
        </w:numPr>
        <w:tabs>
          <w:tab w:val="left" w:pos="993"/>
        </w:tabs>
        <w:spacing w:line="360" w:lineRule="auto"/>
        <w:ind w:left="0" w:firstLine="851"/>
        <w:rPr>
          <w:rStyle w:val="FontStyle29"/>
          <w:sz w:val="28"/>
          <w:szCs w:val="28"/>
          <w:lang w:val="uk-UA" w:eastAsia="uk-UA"/>
        </w:rPr>
      </w:pPr>
      <w:r w:rsidRPr="00610C32">
        <w:rPr>
          <w:rStyle w:val="FontStyle29"/>
          <w:sz w:val="28"/>
          <w:szCs w:val="28"/>
          <w:lang w:val="uk-UA" w:eastAsia="uk-UA"/>
        </w:rPr>
        <w:t>Комариця Л. Л., Кіцак Ю. Г. Аналіз фінансового стану підприємства у кризових умовах економіки [Електронний ресурс].</w:t>
      </w:r>
      <w:r w:rsidR="001A47B4">
        <w:rPr>
          <w:rStyle w:val="FontStyle29"/>
          <w:sz w:val="28"/>
          <w:szCs w:val="28"/>
          <w:lang w:val="uk-UA" w:eastAsia="uk-UA"/>
        </w:rPr>
        <w:t>/</w:t>
      </w:r>
      <w:r w:rsidR="001A47B4" w:rsidRPr="001A47B4">
        <w:rPr>
          <w:sz w:val="28"/>
          <w:szCs w:val="28"/>
          <w:lang w:val="uk-UA" w:eastAsia="uk-UA"/>
        </w:rPr>
        <w:t xml:space="preserve"> </w:t>
      </w:r>
      <w:r w:rsidR="001A47B4">
        <w:rPr>
          <w:sz w:val="28"/>
          <w:szCs w:val="28"/>
          <w:lang w:val="uk-UA" w:eastAsia="uk-UA"/>
        </w:rPr>
        <w:t xml:space="preserve">Л.Л. </w:t>
      </w:r>
      <w:r w:rsidR="001A47B4" w:rsidRPr="00610C32">
        <w:rPr>
          <w:rStyle w:val="FontStyle29"/>
          <w:sz w:val="28"/>
          <w:szCs w:val="28"/>
          <w:lang w:val="uk-UA" w:eastAsia="uk-UA"/>
        </w:rPr>
        <w:t>Комариця,</w:t>
      </w:r>
      <w:r w:rsidR="001A47B4">
        <w:rPr>
          <w:rStyle w:val="FontStyle29"/>
          <w:sz w:val="28"/>
          <w:szCs w:val="28"/>
          <w:lang w:val="uk-UA" w:eastAsia="uk-UA"/>
        </w:rPr>
        <w:t xml:space="preserve"> Ю.Г.</w:t>
      </w:r>
      <w:r w:rsidR="001A47B4" w:rsidRPr="00610C32">
        <w:rPr>
          <w:rStyle w:val="FontStyle29"/>
          <w:sz w:val="28"/>
          <w:szCs w:val="28"/>
          <w:lang w:val="uk-UA" w:eastAsia="uk-UA"/>
        </w:rPr>
        <w:t xml:space="preserve"> Кіцак</w:t>
      </w:r>
      <w:r w:rsidRPr="00610C32">
        <w:rPr>
          <w:rStyle w:val="FontStyle29"/>
          <w:sz w:val="28"/>
          <w:szCs w:val="28"/>
          <w:lang w:val="uk-UA" w:eastAsia="uk-UA"/>
        </w:rPr>
        <w:t>– Режим доступу: http://www.rusnauka.com/9_DN_2010/ Economics/61392.doc.htm.</w:t>
      </w:r>
    </w:p>
    <w:p w:rsidR="00B95ACF" w:rsidRPr="00610C32" w:rsidRDefault="00B95ACF" w:rsidP="00836DE0">
      <w:pPr>
        <w:pStyle w:val="Style3"/>
        <w:numPr>
          <w:ilvl w:val="0"/>
          <w:numId w:val="1"/>
        </w:numPr>
        <w:tabs>
          <w:tab w:val="left" w:pos="993"/>
        </w:tabs>
        <w:spacing w:line="360" w:lineRule="auto"/>
        <w:ind w:left="0" w:firstLine="851"/>
        <w:rPr>
          <w:rStyle w:val="FontStyle29"/>
          <w:sz w:val="28"/>
          <w:szCs w:val="28"/>
          <w:lang w:eastAsia="uk-UA"/>
        </w:rPr>
      </w:pPr>
      <w:r w:rsidRPr="00610C32">
        <w:rPr>
          <w:rStyle w:val="FontStyle29"/>
          <w:sz w:val="28"/>
          <w:szCs w:val="28"/>
          <w:lang w:val="uk-UA" w:eastAsia="uk-UA"/>
        </w:rPr>
        <w:t xml:space="preserve">Коробов М.Я. Фінанси підприємств: </w:t>
      </w:r>
      <w:r w:rsidR="001A47B4">
        <w:rPr>
          <w:sz w:val="28"/>
          <w:szCs w:val="28"/>
          <w:lang w:val="uk-UA"/>
        </w:rPr>
        <w:t xml:space="preserve">[Навч. посібник] </w:t>
      </w:r>
      <w:r w:rsidRPr="00610C32">
        <w:rPr>
          <w:rStyle w:val="FontStyle29"/>
          <w:sz w:val="28"/>
          <w:szCs w:val="28"/>
          <w:lang w:val="uk-UA" w:eastAsia="uk-UA"/>
        </w:rPr>
        <w:t xml:space="preserve">/ </w:t>
      </w:r>
      <w:r w:rsidR="001A47B4">
        <w:rPr>
          <w:rStyle w:val="FontStyle29"/>
          <w:sz w:val="28"/>
          <w:szCs w:val="28"/>
          <w:lang w:val="uk-UA" w:eastAsia="uk-UA"/>
        </w:rPr>
        <w:t xml:space="preserve">                    М.Я. </w:t>
      </w:r>
      <w:r w:rsidRPr="00610C32">
        <w:rPr>
          <w:rStyle w:val="FontStyle29"/>
          <w:sz w:val="28"/>
          <w:szCs w:val="28"/>
          <w:lang w:val="uk-UA" w:eastAsia="uk-UA"/>
        </w:rPr>
        <w:t xml:space="preserve">Коробов – К.: Т-во „Знання”, КОО, 2006.- 378 с. </w:t>
      </w:r>
    </w:p>
    <w:p w:rsidR="00B95ACF" w:rsidRPr="00610C32" w:rsidRDefault="00B95ACF" w:rsidP="00836DE0">
      <w:pPr>
        <w:pStyle w:val="Style3"/>
        <w:numPr>
          <w:ilvl w:val="0"/>
          <w:numId w:val="1"/>
        </w:numPr>
        <w:tabs>
          <w:tab w:val="left" w:pos="993"/>
        </w:tabs>
        <w:spacing w:line="360" w:lineRule="auto"/>
        <w:ind w:left="0" w:firstLine="851"/>
        <w:rPr>
          <w:rStyle w:val="FontStyle29"/>
          <w:sz w:val="28"/>
          <w:szCs w:val="28"/>
          <w:lang w:val="uk-UA" w:eastAsia="uk-UA"/>
        </w:rPr>
      </w:pPr>
      <w:r w:rsidRPr="00610C32">
        <w:rPr>
          <w:rStyle w:val="FontStyle29"/>
          <w:sz w:val="28"/>
          <w:szCs w:val="28"/>
          <w:lang w:val="uk-UA" w:eastAsia="uk-UA"/>
        </w:rPr>
        <w:t xml:space="preserve">Котляр М. Л. Аналіз фінансового стану підприємства / М. Л. Котляр // Фінанси України. – 2008. – С. 99–104. </w:t>
      </w:r>
    </w:p>
    <w:p w:rsidR="00FB18B3" w:rsidRPr="00610C32" w:rsidRDefault="00FB18B3" w:rsidP="00836DE0">
      <w:pPr>
        <w:pStyle w:val="a5"/>
        <w:widowControl w:val="0"/>
        <w:numPr>
          <w:ilvl w:val="0"/>
          <w:numId w:val="1"/>
        </w:numPr>
        <w:shd w:val="clear" w:color="auto" w:fill="FFFFFF"/>
        <w:tabs>
          <w:tab w:val="left" w:pos="432"/>
          <w:tab w:val="left" w:pos="557"/>
          <w:tab w:val="left" w:pos="993"/>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Копич І.М. Математичні моделі в менеджменті та маркетингу: [Навч. посіб.] / І.М. Копич, В.М. Сорокінський, В.І. Стефаняк.  – Л.: «Новий Світ-2000». 2011. – 376 с.</w:t>
      </w:r>
    </w:p>
    <w:p w:rsidR="00435FA1" w:rsidRPr="00610C32" w:rsidRDefault="00435FA1" w:rsidP="00836DE0">
      <w:pPr>
        <w:pStyle w:val="a5"/>
        <w:widowControl w:val="0"/>
        <w:numPr>
          <w:ilvl w:val="0"/>
          <w:numId w:val="1"/>
        </w:numPr>
        <w:tabs>
          <w:tab w:val="left" w:pos="540"/>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Кундеус О.М. Економічна діагностика ефективності використання основних засобів в умовах інноваційної економіки</w:t>
      </w:r>
      <w:r w:rsidR="001A47B4">
        <w:rPr>
          <w:rFonts w:ascii="Times New Roman" w:hAnsi="Times New Roman"/>
          <w:sz w:val="28"/>
          <w:szCs w:val="28"/>
          <w:lang w:val="uk-UA"/>
        </w:rPr>
        <w:t>/О.М.</w:t>
      </w:r>
      <w:r w:rsidR="001A47B4" w:rsidRPr="001A47B4">
        <w:rPr>
          <w:rFonts w:ascii="Times New Roman" w:hAnsi="Times New Roman"/>
          <w:sz w:val="28"/>
          <w:szCs w:val="28"/>
          <w:lang w:val="uk-UA"/>
        </w:rPr>
        <w:t xml:space="preserve"> </w:t>
      </w:r>
      <w:r w:rsidR="001A47B4">
        <w:rPr>
          <w:rFonts w:ascii="Times New Roman" w:hAnsi="Times New Roman"/>
          <w:sz w:val="28"/>
          <w:szCs w:val="28"/>
          <w:lang w:val="uk-UA"/>
        </w:rPr>
        <w:t>Кундеус</w:t>
      </w:r>
      <w:r w:rsidRPr="00610C32">
        <w:rPr>
          <w:rFonts w:ascii="Times New Roman" w:hAnsi="Times New Roman"/>
          <w:sz w:val="28"/>
          <w:szCs w:val="28"/>
          <w:lang w:val="uk-UA"/>
        </w:rPr>
        <w:t xml:space="preserve"> // Економічний аналіз. – 2010. – № 6 – с. 30–32.</w:t>
      </w:r>
    </w:p>
    <w:p w:rsidR="00C443DC" w:rsidRPr="001A47B4" w:rsidRDefault="00C443DC" w:rsidP="00836DE0">
      <w:pPr>
        <w:numPr>
          <w:ilvl w:val="0"/>
          <w:numId w:val="1"/>
        </w:numPr>
        <w:tabs>
          <w:tab w:val="left" w:pos="1134"/>
        </w:tabs>
        <w:spacing w:after="0" w:line="360" w:lineRule="auto"/>
        <w:ind w:left="0" w:firstLine="851"/>
        <w:jc w:val="both"/>
        <w:rPr>
          <w:rFonts w:ascii="Times New Roman" w:eastAsia="Calibri" w:hAnsi="Times New Roman" w:cs="Times New Roman"/>
          <w:sz w:val="28"/>
          <w:szCs w:val="28"/>
          <w:lang w:val="uk-UA"/>
        </w:rPr>
      </w:pPr>
      <w:r w:rsidRPr="00610C32">
        <w:rPr>
          <w:rFonts w:ascii="Times New Roman" w:eastAsia="Calibri" w:hAnsi="Times New Roman" w:cs="Times New Roman"/>
          <w:sz w:val="28"/>
          <w:szCs w:val="28"/>
          <w:lang w:val="uk-UA"/>
        </w:rPr>
        <w:lastRenderedPageBreak/>
        <w:t xml:space="preserve">Клівець П. Г. Стратегія підприємства: </w:t>
      </w:r>
      <w:r w:rsidRPr="001A47B4">
        <w:rPr>
          <w:rFonts w:ascii="Times New Roman" w:eastAsia="Calibri" w:hAnsi="Times New Roman" w:cs="Times New Roman"/>
          <w:sz w:val="28"/>
          <w:szCs w:val="28"/>
          <w:lang w:val="uk-UA"/>
        </w:rPr>
        <w:t>[</w:t>
      </w:r>
      <w:r w:rsidRPr="00610C32">
        <w:rPr>
          <w:rFonts w:ascii="Times New Roman" w:eastAsia="Calibri" w:hAnsi="Times New Roman" w:cs="Times New Roman"/>
          <w:sz w:val="28"/>
          <w:szCs w:val="28"/>
          <w:lang w:val="uk-UA"/>
        </w:rPr>
        <w:t>Навч. посібник</w:t>
      </w:r>
      <w:r w:rsidRPr="001A47B4">
        <w:rPr>
          <w:rFonts w:ascii="Times New Roman" w:eastAsia="Calibri" w:hAnsi="Times New Roman" w:cs="Times New Roman"/>
          <w:sz w:val="28"/>
          <w:szCs w:val="28"/>
          <w:lang w:val="uk-UA"/>
        </w:rPr>
        <w:t>]</w:t>
      </w:r>
      <w:r w:rsidRPr="00610C32">
        <w:rPr>
          <w:rFonts w:ascii="Times New Roman" w:eastAsia="Calibri" w:hAnsi="Times New Roman" w:cs="Times New Roman"/>
          <w:sz w:val="28"/>
          <w:szCs w:val="28"/>
          <w:lang w:val="uk-UA"/>
        </w:rPr>
        <w:t xml:space="preserve">/ </w:t>
      </w:r>
      <w:r w:rsidRPr="001A47B4">
        <w:rPr>
          <w:rFonts w:ascii="Times New Roman" w:eastAsia="Calibri" w:hAnsi="Times New Roman" w:cs="Times New Roman"/>
          <w:sz w:val="28"/>
          <w:szCs w:val="28"/>
          <w:lang w:val="uk-UA"/>
        </w:rPr>
        <w:t xml:space="preserve">                  </w:t>
      </w:r>
      <w:r w:rsidRPr="00610C32">
        <w:rPr>
          <w:rFonts w:ascii="Times New Roman" w:eastAsia="Calibri" w:hAnsi="Times New Roman" w:cs="Times New Roman"/>
          <w:sz w:val="28"/>
          <w:szCs w:val="28"/>
          <w:lang w:val="uk-UA"/>
        </w:rPr>
        <w:t>П.Г. Клівець. - К.: Академвидав, 2007. – 320 с.</w:t>
      </w:r>
    </w:p>
    <w:p w:rsidR="00C443DC" w:rsidRPr="00610C32" w:rsidRDefault="00C443DC" w:rsidP="00836DE0">
      <w:pPr>
        <w:numPr>
          <w:ilvl w:val="0"/>
          <w:numId w:val="1"/>
        </w:numPr>
        <w:tabs>
          <w:tab w:val="left" w:pos="1134"/>
        </w:tabs>
        <w:spacing w:after="0" w:line="360" w:lineRule="auto"/>
        <w:ind w:left="0" w:firstLine="851"/>
        <w:jc w:val="both"/>
        <w:rPr>
          <w:rFonts w:ascii="Times New Roman" w:eastAsia="Calibri" w:hAnsi="Times New Roman" w:cs="Times New Roman"/>
          <w:sz w:val="28"/>
          <w:szCs w:val="28"/>
        </w:rPr>
      </w:pPr>
      <w:r w:rsidRPr="001A47B4">
        <w:rPr>
          <w:rFonts w:ascii="Times New Roman" w:eastAsia="Calibri" w:hAnsi="Times New Roman" w:cs="Times New Roman"/>
          <w:sz w:val="28"/>
          <w:szCs w:val="28"/>
          <w:lang w:val="uk-UA"/>
        </w:rPr>
        <w:t>Куде</w:t>
      </w:r>
      <w:r w:rsidRPr="00610C32">
        <w:rPr>
          <w:rFonts w:ascii="Times New Roman" w:eastAsia="Calibri" w:hAnsi="Times New Roman" w:cs="Times New Roman"/>
          <w:sz w:val="28"/>
          <w:szCs w:val="28"/>
        </w:rPr>
        <w:t>нко П. В. Стратегічний маркетинг: [Навч. посіб</w:t>
      </w:r>
      <w:r w:rsidR="001A47B4">
        <w:rPr>
          <w:rFonts w:ascii="Times New Roman" w:eastAsia="Calibri" w:hAnsi="Times New Roman" w:cs="Times New Roman"/>
          <w:sz w:val="28"/>
          <w:szCs w:val="28"/>
        </w:rPr>
        <w:t>ник</w:t>
      </w:r>
      <w:r w:rsidRPr="00610C32">
        <w:rPr>
          <w:rFonts w:ascii="Times New Roman" w:eastAsia="Calibri" w:hAnsi="Times New Roman" w:cs="Times New Roman"/>
          <w:sz w:val="28"/>
          <w:szCs w:val="28"/>
        </w:rPr>
        <w:t>]</w:t>
      </w:r>
      <w:r w:rsidRPr="00610C32">
        <w:rPr>
          <w:rFonts w:ascii="Times New Roman" w:eastAsia="Calibri" w:hAnsi="Times New Roman" w:cs="Times New Roman"/>
          <w:sz w:val="28"/>
          <w:szCs w:val="28"/>
          <w:lang w:val="uk-UA"/>
        </w:rPr>
        <w:t>/</w:t>
      </w:r>
      <w:r w:rsidRPr="00610C32">
        <w:rPr>
          <w:rFonts w:ascii="Times New Roman" w:eastAsia="Calibri" w:hAnsi="Times New Roman" w:cs="Times New Roman"/>
          <w:sz w:val="28"/>
          <w:szCs w:val="28"/>
        </w:rPr>
        <w:t xml:space="preserve"> </w:t>
      </w:r>
      <w:r w:rsidRPr="00610C32">
        <w:rPr>
          <w:rFonts w:ascii="Times New Roman" w:eastAsia="Calibri" w:hAnsi="Times New Roman" w:cs="Times New Roman"/>
          <w:sz w:val="28"/>
          <w:szCs w:val="28"/>
          <w:lang w:val="uk-UA"/>
        </w:rPr>
        <w:t xml:space="preserve">П.В. </w:t>
      </w:r>
      <w:r w:rsidRPr="00610C32">
        <w:rPr>
          <w:rFonts w:ascii="Times New Roman" w:eastAsia="Calibri" w:hAnsi="Times New Roman" w:cs="Times New Roman"/>
          <w:sz w:val="28"/>
          <w:szCs w:val="28"/>
        </w:rPr>
        <w:t>Куденко. - К.: КНЕУ, 2007 - 152 с.</w:t>
      </w:r>
    </w:p>
    <w:p w:rsidR="00C443DC" w:rsidRPr="00610C32" w:rsidRDefault="00C443DC" w:rsidP="00836DE0">
      <w:pPr>
        <w:keepNext/>
        <w:widowControl w:val="0"/>
        <w:numPr>
          <w:ilvl w:val="0"/>
          <w:numId w:val="1"/>
        </w:numPr>
        <w:autoSpaceDE w:val="0"/>
        <w:autoSpaceDN w:val="0"/>
        <w:adjustRightInd w:val="0"/>
        <w:spacing w:after="0" w:line="360" w:lineRule="auto"/>
        <w:ind w:left="0" w:firstLine="851"/>
        <w:jc w:val="both"/>
        <w:rPr>
          <w:rFonts w:ascii="Times New Roman" w:eastAsia="Calibri" w:hAnsi="Times New Roman" w:cs="Times New Roman"/>
          <w:noProof/>
          <w:color w:val="000000"/>
          <w:sz w:val="28"/>
          <w:szCs w:val="28"/>
          <w:lang w:val="uk-UA"/>
        </w:rPr>
      </w:pPr>
      <w:r w:rsidRPr="00610C32">
        <w:rPr>
          <w:rFonts w:ascii="Times New Roman" w:eastAsia="Calibri" w:hAnsi="Times New Roman" w:cs="Times New Roman"/>
          <w:noProof/>
          <w:color w:val="000000"/>
          <w:sz w:val="28"/>
          <w:szCs w:val="28"/>
          <w:lang w:val="uk-UA"/>
        </w:rPr>
        <w:t xml:space="preserve">Кіндрацька Г.І. Стратегічний менеджмент: </w:t>
      </w:r>
      <w:r w:rsidRPr="00610C32">
        <w:rPr>
          <w:rFonts w:ascii="Times New Roman" w:eastAsia="Calibri" w:hAnsi="Times New Roman" w:cs="Times New Roman"/>
          <w:noProof/>
          <w:color w:val="000000"/>
          <w:sz w:val="28"/>
          <w:szCs w:val="28"/>
        </w:rPr>
        <w:t>[</w:t>
      </w:r>
      <w:r w:rsidRPr="00610C32">
        <w:rPr>
          <w:rFonts w:ascii="Times New Roman" w:eastAsia="Calibri" w:hAnsi="Times New Roman" w:cs="Times New Roman"/>
          <w:noProof/>
          <w:color w:val="000000"/>
          <w:sz w:val="28"/>
          <w:szCs w:val="28"/>
          <w:lang w:val="uk-UA"/>
        </w:rPr>
        <w:t>Навч. посібник</w:t>
      </w:r>
      <w:r w:rsidRPr="00610C32">
        <w:rPr>
          <w:rFonts w:ascii="Times New Roman" w:eastAsia="Calibri" w:hAnsi="Times New Roman" w:cs="Times New Roman"/>
          <w:noProof/>
          <w:color w:val="000000"/>
          <w:sz w:val="28"/>
          <w:szCs w:val="28"/>
        </w:rPr>
        <w:t>]</w:t>
      </w:r>
      <w:r w:rsidRPr="00610C32">
        <w:rPr>
          <w:rFonts w:ascii="Times New Roman" w:eastAsia="Calibri" w:hAnsi="Times New Roman" w:cs="Times New Roman"/>
          <w:noProof/>
          <w:color w:val="000000"/>
          <w:sz w:val="28"/>
          <w:szCs w:val="28"/>
          <w:lang w:val="uk-UA"/>
        </w:rPr>
        <w:t>./ Г.І. Кіндрацька – К.: Знання, 2006. – 366 с.</w:t>
      </w:r>
    </w:p>
    <w:p w:rsidR="00435FA1" w:rsidRPr="00610C32" w:rsidRDefault="00435FA1" w:rsidP="00836DE0">
      <w:pPr>
        <w:pStyle w:val="a5"/>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Комплексный экономический анализ предприятия / </w:t>
      </w:r>
      <w:r w:rsidRPr="00610C32">
        <w:rPr>
          <w:rFonts w:ascii="Times New Roman" w:hAnsi="Times New Roman"/>
          <w:sz w:val="28"/>
          <w:szCs w:val="28"/>
        </w:rPr>
        <w:t>[</w:t>
      </w:r>
      <w:r w:rsidRPr="00610C32">
        <w:rPr>
          <w:rFonts w:ascii="Times New Roman" w:hAnsi="Times New Roman"/>
          <w:sz w:val="28"/>
          <w:szCs w:val="28"/>
          <w:lang w:val="uk-UA"/>
        </w:rPr>
        <w:t>Под ред. Н. В. Войтоловского, А. П. Калининой, И. И. Мазуровой</w:t>
      </w:r>
      <w:r w:rsidRPr="00610C32">
        <w:rPr>
          <w:rFonts w:ascii="Times New Roman" w:hAnsi="Times New Roman"/>
          <w:sz w:val="28"/>
          <w:szCs w:val="28"/>
        </w:rPr>
        <w:t>]</w:t>
      </w:r>
      <w:r w:rsidRPr="00610C32">
        <w:rPr>
          <w:rFonts w:ascii="Times New Roman" w:hAnsi="Times New Roman"/>
          <w:sz w:val="28"/>
          <w:szCs w:val="28"/>
          <w:lang w:val="uk-UA"/>
        </w:rPr>
        <w:t>. - СПб.: Питер, 2009. - 576 с.</w:t>
      </w:r>
    </w:p>
    <w:p w:rsidR="00610C32" w:rsidRPr="00610C32" w:rsidRDefault="00610C32" w:rsidP="00836DE0">
      <w:pPr>
        <w:pStyle w:val="aa"/>
        <w:numPr>
          <w:ilvl w:val="0"/>
          <w:numId w:val="1"/>
        </w:numPr>
        <w:tabs>
          <w:tab w:val="left" w:pos="1134"/>
        </w:tabs>
        <w:spacing w:line="360" w:lineRule="auto"/>
        <w:ind w:left="0" w:firstLine="851"/>
        <w:jc w:val="both"/>
        <w:rPr>
          <w:rFonts w:ascii="Times New Roman" w:hAnsi="Times New Roman"/>
          <w:sz w:val="28"/>
          <w:szCs w:val="28"/>
        </w:rPr>
      </w:pPr>
      <w:r w:rsidRPr="00610C32">
        <w:rPr>
          <w:rFonts w:ascii="Times New Roman" w:hAnsi="Times New Roman"/>
          <w:sz w:val="28"/>
          <w:szCs w:val="28"/>
        </w:rPr>
        <w:t>Ліпанова О.І.</w:t>
      </w:r>
      <w:r w:rsidRPr="00610C32">
        <w:rPr>
          <w:rFonts w:ascii="Times New Roman" w:hAnsi="Times New Roman"/>
          <w:sz w:val="28"/>
          <w:szCs w:val="28"/>
          <w:lang w:val="uk-UA"/>
        </w:rPr>
        <w:t xml:space="preserve"> </w:t>
      </w:r>
      <w:r w:rsidRPr="00610C32">
        <w:rPr>
          <w:rFonts w:ascii="Times New Roman" w:hAnsi="Times New Roman"/>
          <w:sz w:val="28"/>
          <w:szCs w:val="28"/>
        </w:rPr>
        <w:t>Формування конкурентних переваг сільсько-господарських підприємств в умовах глобалізації. / О.І. Ліпанова // Актуальні проблеми економіки. – 201</w:t>
      </w:r>
      <w:r w:rsidR="00090678">
        <w:rPr>
          <w:rFonts w:ascii="Times New Roman" w:hAnsi="Times New Roman"/>
          <w:sz w:val="28"/>
          <w:szCs w:val="28"/>
          <w:lang w:val="uk-UA"/>
        </w:rPr>
        <w:t>4</w:t>
      </w:r>
      <w:r w:rsidRPr="00610C32">
        <w:rPr>
          <w:rFonts w:ascii="Times New Roman" w:hAnsi="Times New Roman"/>
          <w:sz w:val="28"/>
          <w:szCs w:val="28"/>
        </w:rPr>
        <w:t>. - №8. – С.13-17.</w:t>
      </w:r>
    </w:p>
    <w:p w:rsidR="00FB18B3" w:rsidRPr="00610C32" w:rsidRDefault="00FB18B3" w:rsidP="00836DE0">
      <w:pPr>
        <w:pStyle w:val="a5"/>
        <w:widowControl w:val="0"/>
        <w:numPr>
          <w:ilvl w:val="0"/>
          <w:numId w:val="1"/>
        </w:numPr>
        <w:shd w:val="clear" w:color="auto" w:fill="FFFFFF"/>
        <w:tabs>
          <w:tab w:val="left" w:pos="0"/>
          <w:tab w:val="left" w:pos="432"/>
          <w:tab w:val="left" w:pos="557"/>
          <w:tab w:val="left" w:pos="993"/>
          <w:tab w:val="left" w:pos="1134"/>
        </w:tabs>
        <w:suppressAutoHyphen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Литвин</w:t>
      </w:r>
      <w:r w:rsidRPr="00610C32">
        <w:rPr>
          <w:rFonts w:ascii="Times New Roman" w:hAnsi="Times New Roman"/>
          <w:bCs/>
          <w:i/>
          <w:sz w:val="28"/>
          <w:szCs w:val="28"/>
        </w:rPr>
        <w:t> </w:t>
      </w:r>
      <w:r w:rsidRPr="00610C32">
        <w:rPr>
          <w:rFonts w:ascii="Times New Roman" w:hAnsi="Times New Roman"/>
          <w:sz w:val="28"/>
          <w:szCs w:val="28"/>
          <w:lang w:val="uk-UA"/>
        </w:rPr>
        <w:t>Б.</w:t>
      </w:r>
      <w:r w:rsidRPr="00610C32">
        <w:rPr>
          <w:rFonts w:ascii="Times New Roman" w:hAnsi="Times New Roman"/>
          <w:bCs/>
          <w:iCs/>
          <w:sz w:val="28"/>
          <w:szCs w:val="28"/>
        </w:rPr>
        <w:t> </w:t>
      </w:r>
      <w:r w:rsidRPr="00610C32">
        <w:rPr>
          <w:rFonts w:ascii="Times New Roman" w:hAnsi="Times New Roman"/>
          <w:sz w:val="28"/>
          <w:szCs w:val="28"/>
          <w:lang w:val="uk-UA"/>
        </w:rPr>
        <w:t>М. Економіко-аналітична діяльність в організації</w:t>
      </w:r>
      <w:r w:rsidRPr="00610C32">
        <w:rPr>
          <w:rFonts w:ascii="Times New Roman" w:hAnsi="Times New Roman"/>
          <w:bCs/>
          <w:sz w:val="28"/>
          <w:szCs w:val="28"/>
          <w:lang w:val="uk-UA"/>
        </w:rPr>
        <w:t xml:space="preserve">: [Підручник] / Б.М. </w:t>
      </w:r>
      <w:r w:rsidRPr="00610C32">
        <w:rPr>
          <w:rFonts w:ascii="Times New Roman" w:hAnsi="Times New Roman"/>
          <w:sz w:val="28"/>
          <w:szCs w:val="28"/>
          <w:lang w:val="uk-UA"/>
        </w:rPr>
        <w:t xml:space="preserve">Литвин. </w:t>
      </w:r>
      <w:r w:rsidRPr="00610C32">
        <w:rPr>
          <w:rFonts w:ascii="Times New Roman" w:hAnsi="Times New Roman"/>
          <w:bCs/>
          <w:sz w:val="28"/>
          <w:szCs w:val="28"/>
          <w:lang w:val="uk-UA"/>
        </w:rPr>
        <w:t xml:space="preserve">– </w:t>
      </w:r>
      <w:r w:rsidRPr="00610C32">
        <w:rPr>
          <w:rFonts w:ascii="Times New Roman" w:hAnsi="Times New Roman"/>
          <w:sz w:val="28"/>
          <w:szCs w:val="28"/>
          <w:lang w:val="uk-UA"/>
        </w:rPr>
        <w:t xml:space="preserve">К.:  «Хай-Тек  Прес», 2009. </w:t>
      </w:r>
      <w:r w:rsidRPr="00610C32">
        <w:rPr>
          <w:rFonts w:ascii="Times New Roman" w:hAnsi="Times New Roman"/>
          <w:bCs/>
          <w:sz w:val="28"/>
          <w:szCs w:val="28"/>
          <w:lang w:val="uk-UA"/>
        </w:rPr>
        <w:t xml:space="preserve"> – 423 с. </w:t>
      </w:r>
    </w:p>
    <w:p w:rsidR="00435FA1" w:rsidRPr="00610C32" w:rsidRDefault="00435FA1" w:rsidP="00836DE0">
      <w:pPr>
        <w:pStyle w:val="a5"/>
        <w:numPr>
          <w:ilvl w:val="0"/>
          <w:numId w:val="1"/>
        </w:numPr>
        <w:tabs>
          <w:tab w:val="left" w:pos="1134"/>
        </w:tabs>
        <w:autoSpaceDE w:val="0"/>
        <w:autoSpaceDN w:val="0"/>
        <w:adjustRightInd w:val="0"/>
        <w:spacing w:after="0" w:line="360" w:lineRule="auto"/>
        <w:ind w:left="0" w:firstLine="851"/>
        <w:jc w:val="both"/>
        <w:rPr>
          <w:rFonts w:ascii="Times New Roman" w:hAnsi="Times New Roman"/>
          <w:sz w:val="28"/>
          <w:szCs w:val="28"/>
        </w:rPr>
      </w:pPr>
      <w:r w:rsidRPr="00610C32">
        <w:rPr>
          <w:rFonts w:ascii="Times New Roman" w:hAnsi="Times New Roman"/>
          <w:bCs/>
          <w:sz w:val="28"/>
          <w:szCs w:val="28"/>
        </w:rPr>
        <w:t>Лопатенко Л. О.</w:t>
      </w:r>
      <w:r w:rsidRPr="00610C32">
        <w:rPr>
          <w:rFonts w:ascii="Times New Roman" w:hAnsi="Times New Roman"/>
          <w:sz w:val="28"/>
          <w:szCs w:val="28"/>
        </w:rPr>
        <w:t xml:space="preserve"> Операційний менеджмент: [Конспект лекцій для студ. напряму підготов. “Менеджмент”].</w:t>
      </w:r>
      <w:r w:rsidRPr="00610C32">
        <w:rPr>
          <w:rFonts w:ascii="Times New Roman" w:hAnsi="Times New Roman"/>
          <w:sz w:val="28"/>
          <w:szCs w:val="28"/>
          <w:lang w:val="uk-UA"/>
        </w:rPr>
        <w:t xml:space="preserve">/ Л.О. </w:t>
      </w:r>
      <w:r w:rsidRPr="00610C32">
        <w:rPr>
          <w:rFonts w:ascii="Times New Roman" w:hAnsi="Times New Roman"/>
          <w:bCs/>
          <w:sz w:val="28"/>
          <w:szCs w:val="28"/>
        </w:rPr>
        <w:t>Лопатенко</w:t>
      </w:r>
      <w:r w:rsidRPr="00610C32">
        <w:rPr>
          <w:rFonts w:ascii="Times New Roman" w:hAnsi="Times New Roman"/>
          <w:sz w:val="28"/>
          <w:szCs w:val="28"/>
          <w:lang w:val="uk-UA"/>
        </w:rPr>
        <w:t xml:space="preserve"> -</w:t>
      </w:r>
      <w:r w:rsidRPr="00610C32">
        <w:rPr>
          <w:rFonts w:ascii="Times New Roman" w:hAnsi="Times New Roman"/>
          <w:sz w:val="28"/>
          <w:szCs w:val="28"/>
        </w:rPr>
        <w:t xml:space="preserve"> К. : МАУП, 2007. </w:t>
      </w:r>
      <w:r w:rsidRPr="00610C32">
        <w:rPr>
          <w:rFonts w:ascii="Times New Roman" w:hAnsi="Times New Roman"/>
          <w:sz w:val="28"/>
          <w:szCs w:val="28"/>
          <w:lang w:val="uk-UA"/>
        </w:rPr>
        <w:t>-</w:t>
      </w:r>
      <w:r w:rsidRPr="00610C32">
        <w:rPr>
          <w:rFonts w:ascii="Times New Roman" w:hAnsi="Times New Roman"/>
          <w:sz w:val="28"/>
          <w:szCs w:val="28"/>
        </w:rPr>
        <w:t xml:space="preserve"> 128 с.</w:t>
      </w:r>
    </w:p>
    <w:p w:rsidR="00610C32" w:rsidRPr="00610C32" w:rsidRDefault="00610C32" w:rsidP="00836DE0">
      <w:pPr>
        <w:pStyle w:val="aa"/>
        <w:numPr>
          <w:ilvl w:val="0"/>
          <w:numId w:val="1"/>
        </w:numPr>
        <w:tabs>
          <w:tab w:val="left" w:pos="1134"/>
        </w:tabs>
        <w:spacing w:line="360" w:lineRule="auto"/>
        <w:ind w:left="0" w:firstLine="851"/>
        <w:jc w:val="both"/>
        <w:rPr>
          <w:rFonts w:ascii="Times New Roman" w:hAnsi="Times New Roman"/>
          <w:sz w:val="28"/>
          <w:szCs w:val="28"/>
        </w:rPr>
      </w:pPr>
      <w:r w:rsidRPr="00610C32">
        <w:rPr>
          <w:rFonts w:ascii="Times New Roman" w:hAnsi="Times New Roman"/>
          <w:sz w:val="28"/>
          <w:szCs w:val="28"/>
        </w:rPr>
        <w:t>Лахтіонова Л.А. Фінансовий аналіз сільськогосподарських підприємств.</w:t>
      </w:r>
      <w:r w:rsidRPr="00610C32">
        <w:rPr>
          <w:rFonts w:ascii="Times New Roman" w:hAnsi="Times New Roman"/>
          <w:sz w:val="28"/>
          <w:szCs w:val="28"/>
          <w:lang w:val="uk-UA"/>
        </w:rPr>
        <w:t>/Л.А.</w:t>
      </w:r>
      <w:r w:rsidRPr="00610C32">
        <w:rPr>
          <w:rFonts w:ascii="Times New Roman" w:hAnsi="Times New Roman"/>
          <w:sz w:val="28"/>
          <w:szCs w:val="28"/>
        </w:rPr>
        <w:t xml:space="preserve"> Лахтіонова – К.:</w:t>
      </w:r>
      <w:r w:rsidRPr="00610C32">
        <w:rPr>
          <w:rFonts w:ascii="Times New Roman" w:hAnsi="Times New Roman"/>
          <w:sz w:val="28"/>
          <w:szCs w:val="28"/>
          <w:lang w:val="uk-UA"/>
        </w:rPr>
        <w:t xml:space="preserve"> </w:t>
      </w:r>
      <w:r w:rsidRPr="00610C32">
        <w:rPr>
          <w:rFonts w:ascii="Times New Roman" w:hAnsi="Times New Roman"/>
          <w:sz w:val="28"/>
          <w:szCs w:val="28"/>
        </w:rPr>
        <w:t>КНЕУ, 2004. – 365 с.</w:t>
      </w:r>
    </w:p>
    <w:p w:rsidR="00435FA1" w:rsidRPr="00610C32" w:rsidRDefault="00435FA1" w:rsidP="00836DE0">
      <w:pPr>
        <w:pStyle w:val="a5"/>
        <w:numPr>
          <w:ilvl w:val="0"/>
          <w:numId w:val="1"/>
        </w:numPr>
        <w:shd w:val="clear" w:color="auto" w:fill="FFFFFF"/>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Майорова Т.В. Інвестиційна діяльність: [Підручник] </w:t>
      </w:r>
      <w:r w:rsidR="001A47B4">
        <w:rPr>
          <w:rFonts w:ascii="Times New Roman" w:hAnsi="Times New Roman"/>
          <w:sz w:val="28"/>
          <w:szCs w:val="28"/>
          <w:lang w:val="uk-UA"/>
        </w:rPr>
        <w:t>/                     Т.В.</w:t>
      </w:r>
      <w:r w:rsidR="001A47B4" w:rsidRPr="001A47B4">
        <w:rPr>
          <w:rFonts w:ascii="Times New Roman" w:hAnsi="Times New Roman"/>
          <w:sz w:val="28"/>
          <w:szCs w:val="28"/>
          <w:lang w:val="uk-UA"/>
        </w:rPr>
        <w:t xml:space="preserve"> </w:t>
      </w:r>
      <w:r w:rsidR="001A47B4" w:rsidRPr="00610C32">
        <w:rPr>
          <w:rFonts w:ascii="Times New Roman" w:hAnsi="Times New Roman"/>
          <w:sz w:val="28"/>
          <w:szCs w:val="28"/>
          <w:lang w:val="uk-UA"/>
        </w:rPr>
        <w:t xml:space="preserve">Майорова </w:t>
      </w:r>
      <w:r w:rsidRPr="00610C32">
        <w:rPr>
          <w:rFonts w:ascii="Times New Roman" w:hAnsi="Times New Roman"/>
          <w:sz w:val="28"/>
          <w:szCs w:val="28"/>
          <w:lang w:val="uk-UA"/>
        </w:rPr>
        <w:t>– К.: Центр учбової літератури, 2009. – 472 с.</w:t>
      </w:r>
    </w:p>
    <w:p w:rsidR="00C443DC" w:rsidRPr="00610C32" w:rsidRDefault="00C443DC" w:rsidP="00836DE0">
      <w:pPr>
        <w:pStyle w:val="a5"/>
        <w:widowControl w:val="0"/>
        <w:numPr>
          <w:ilvl w:val="0"/>
          <w:numId w:val="1"/>
        </w:numPr>
        <w:shd w:val="clear" w:color="auto" w:fill="FFFFFF"/>
        <w:tabs>
          <w:tab w:val="left" w:pos="993"/>
          <w:tab w:val="left" w:pos="1276"/>
        </w:tabs>
        <w:spacing w:after="0" w:line="360" w:lineRule="auto"/>
        <w:ind w:left="0" w:firstLine="851"/>
        <w:contextualSpacing/>
        <w:jc w:val="both"/>
        <w:rPr>
          <w:rFonts w:ascii="Times New Roman" w:hAnsi="Times New Roman"/>
          <w:sz w:val="28"/>
          <w:szCs w:val="28"/>
        </w:rPr>
      </w:pPr>
      <w:r w:rsidRPr="00610C32">
        <w:rPr>
          <w:rFonts w:ascii="Times New Roman" w:hAnsi="Times New Roman"/>
          <w:sz w:val="28"/>
          <w:szCs w:val="28"/>
          <w:lang w:val="uk-UA"/>
        </w:rPr>
        <w:t>Мец В.О. Економічний аналіз фінансових результатів та фінансового стану підприємства</w:t>
      </w:r>
      <w:r w:rsidR="00DD5C8B" w:rsidRPr="00DD5C8B">
        <w:rPr>
          <w:rFonts w:ascii="Times New Roman" w:hAnsi="Times New Roman"/>
          <w:sz w:val="28"/>
          <w:szCs w:val="28"/>
        </w:rPr>
        <w:t xml:space="preserve"> </w:t>
      </w:r>
      <w:r w:rsidRPr="00610C32">
        <w:rPr>
          <w:rFonts w:ascii="Times New Roman" w:hAnsi="Times New Roman"/>
          <w:sz w:val="28"/>
          <w:szCs w:val="28"/>
          <w:lang w:val="uk-UA"/>
        </w:rPr>
        <w:t>[Навчальний посібник] / В.О. Мец. – К.: КНЕУ, 2010. – 132с.</w:t>
      </w:r>
    </w:p>
    <w:p w:rsidR="00435FA1" w:rsidRPr="00610C32" w:rsidRDefault="00435FA1" w:rsidP="00836DE0">
      <w:pPr>
        <w:pStyle w:val="a5"/>
        <w:numPr>
          <w:ilvl w:val="0"/>
          <w:numId w:val="1"/>
        </w:numPr>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Мартиненко В.П. Системний підхід як оди із методів ефективного управління ресурсним потенціалом підприємства.   Електронне наукове фахове видання «Ефективна економіка» </w:t>
      </w:r>
      <w:r w:rsidR="00C443DC" w:rsidRPr="00610C32">
        <w:rPr>
          <w:rStyle w:val="FontStyle29"/>
          <w:sz w:val="28"/>
          <w:szCs w:val="28"/>
          <w:lang w:val="uk-UA" w:eastAsia="uk-UA"/>
        </w:rPr>
        <w:t xml:space="preserve">[Електронний ресурс]. </w:t>
      </w:r>
      <w:r w:rsidR="001A47B4">
        <w:rPr>
          <w:rStyle w:val="FontStyle29"/>
          <w:sz w:val="28"/>
          <w:szCs w:val="28"/>
          <w:lang w:val="uk-UA" w:eastAsia="uk-UA"/>
        </w:rPr>
        <w:t>/</w:t>
      </w:r>
      <w:r w:rsidR="001A47B4" w:rsidRPr="001A47B4">
        <w:rPr>
          <w:rFonts w:ascii="Times New Roman" w:hAnsi="Times New Roman"/>
          <w:sz w:val="28"/>
          <w:szCs w:val="28"/>
          <w:lang w:val="uk-UA"/>
        </w:rPr>
        <w:t xml:space="preserve"> </w:t>
      </w:r>
      <w:r w:rsidR="001A47B4">
        <w:rPr>
          <w:rFonts w:ascii="Times New Roman" w:hAnsi="Times New Roman"/>
          <w:sz w:val="28"/>
          <w:szCs w:val="28"/>
          <w:lang w:val="uk-UA"/>
        </w:rPr>
        <w:t xml:space="preserve">В.П. </w:t>
      </w:r>
      <w:r w:rsidR="001A47B4" w:rsidRPr="00610C32">
        <w:rPr>
          <w:rFonts w:ascii="Times New Roman" w:hAnsi="Times New Roman"/>
          <w:sz w:val="28"/>
          <w:szCs w:val="28"/>
          <w:lang w:val="uk-UA"/>
        </w:rPr>
        <w:t xml:space="preserve">Мартиненко, </w:t>
      </w:r>
      <w:r w:rsidR="001A47B4">
        <w:rPr>
          <w:rFonts w:ascii="Times New Roman" w:hAnsi="Times New Roman"/>
          <w:sz w:val="28"/>
          <w:szCs w:val="28"/>
          <w:lang w:val="uk-UA"/>
        </w:rPr>
        <w:t xml:space="preserve">А.Р. </w:t>
      </w:r>
      <w:r w:rsidR="001A47B4" w:rsidRPr="00610C32">
        <w:rPr>
          <w:rFonts w:ascii="Times New Roman" w:hAnsi="Times New Roman"/>
          <w:sz w:val="28"/>
          <w:szCs w:val="28"/>
          <w:lang w:val="uk-UA"/>
        </w:rPr>
        <w:t xml:space="preserve">Сільченко </w:t>
      </w:r>
      <w:r w:rsidR="00C443DC" w:rsidRPr="00610C32">
        <w:rPr>
          <w:rStyle w:val="FontStyle29"/>
          <w:sz w:val="28"/>
          <w:szCs w:val="28"/>
          <w:lang w:val="uk-UA" w:eastAsia="uk-UA"/>
        </w:rPr>
        <w:t xml:space="preserve">– </w:t>
      </w:r>
      <w:r w:rsidRPr="00610C32">
        <w:rPr>
          <w:rFonts w:ascii="Times New Roman" w:hAnsi="Times New Roman"/>
          <w:sz w:val="28"/>
          <w:szCs w:val="28"/>
          <w:lang w:val="uk-UA"/>
        </w:rPr>
        <w:t>//Режим доступа:</w:t>
      </w:r>
      <w:r w:rsidRPr="00610C32">
        <w:rPr>
          <w:rFonts w:ascii="Times New Roman" w:hAnsi="Times New Roman"/>
          <w:sz w:val="28"/>
          <w:szCs w:val="28"/>
        </w:rPr>
        <w:t xml:space="preserve"> </w:t>
      </w:r>
      <w:r w:rsidRPr="00610C32">
        <w:rPr>
          <w:rFonts w:ascii="Times New Roman" w:hAnsi="Times New Roman"/>
          <w:sz w:val="28"/>
          <w:szCs w:val="28"/>
          <w:lang w:val="uk-UA"/>
        </w:rPr>
        <w:t>&lt;http://www.economy.nayka.com.ua/?op=1&amp;z</w:t>
      </w:r>
    </w:p>
    <w:p w:rsidR="00435FA1" w:rsidRPr="00610C32" w:rsidRDefault="00435FA1" w:rsidP="00836DE0">
      <w:pPr>
        <w:pStyle w:val="a5"/>
        <w:widowControl w:val="0"/>
        <w:numPr>
          <w:ilvl w:val="0"/>
          <w:numId w:val="1"/>
        </w:numPr>
        <w:tabs>
          <w:tab w:val="left" w:pos="993"/>
        </w:tabs>
        <w:spacing w:after="0" w:line="360" w:lineRule="auto"/>
        <w:ind w:left="0" w:firstLine="851"/>
        <w:jc w:val="both"/>
        <w:rPr>
          <w:rFonts w:ascii="Times New Roman" w:hAnsi="Times New Roman"/>
          <w:bCs/>
          <w:iCs/>
          <w:sz w:val="28"/>
          <w:szCs w:val="28"/>
          <w:lang w:val="uk-UA"/>
        </w:rPr>
      </w:pPr>
      <w:r w:rsidRPr="00610C32">
        <w:rPr>
          <w:rFonts w:ascii="Times New Roman" w:hAnsi="Times New Roman"/>
          <w:sz w:val="28"/>
          <w:szCs w:val="28"/>
          <w:lang w:val="uk-UA"/>
        </w:rPr>
        <w:t xml:space="preserve">Макаровська Т.П. Практикум з економіки підприємства: </w:t>
      </w:r>
      <w:r w:rsidRPr="00610C32">
        <w:rPr>
          <w:rFonts w:ascii="Times New Roman" w:hAnsi="Times New Roman"/>
          <w:sz w:val="28"/>
          <w:szCs w:val="28"/>
        </w:rPr>
        <w:t>[</w:t>
      </w:r>
      <w:r w:rsidRPr="00610C32">
        <w:rPr>
          <w:rFonts w:ascii="Times New Roman" w:hAnsi="Times New Roman"/>
          <w:sz w:val="28"/>
          <w:szCs w:val="28"/>
          <w:lang w:val="uk-UA"/>
        </w:rPr>
        <w:t xml:space="preserve">Навч. </w:t>
      </w:r>
      <w:r w:rsidRPr="00610C32">
        <w:rPr>
          <w:rFonts w:ascii="Times New Roman" w:hAnsi="Times New Roman"/>
          <w:sz w:val="28"/>
          <w:szCs w:val="28"/>
          <w:lang w:val="uk-UA"/>
        </w:rPr>
        <w:lastRenderedPageBreak/>
        <w:t>посіб.</w:t>
      </w:r>
      <w:r w:rsidRPr="00610C32">
        <w:rPr>
          <w:rFonts w:ascii="Times New Roman" w:hAnsi="Times New Roman"/>
          <w:sz w:val="28"/>
          <w:szCs w:val="28"/>
        </w:rPr>
        <w:t>]</w:t>
      </w:r>
      <w:r w:rsidRPr="00610C32">
        <w:rPr>
          <w:rFonts w:ascii="Times New Roman" w:hAnsi="Times New Roman"/>
          <w:sz w:val="28"/>
          <w:szCs w:val="28"/>
          <w:lang w:val="uk-UA"/>
        </w:rPr>
        <w:t xml:space="preserve"> /Т.П. Макаровська – К.: МАУП, 2007. – 184 с.</w:t>
      </w:r>
    </w:p>
    <w:p w:rsidR="00CA22D3" w:rsidRPr="00610C32" w:rsidRDefault="00CA22D3" w:rsidP="00836DE0">
      <w:pPr>
        <w:widowControl w:val="0"/>
        <w:numPr>
          <w:ilvl w:val="0"/>
          <w:numId w:val="1"/>
        </w:numPr>
        <w:shd w:val="clear" w:color="auto" w:fill="FFFFFF"/>
        <w:tabs>
          <w:tab w:val="left" w:pos="288"/>
          <w:tab w:val="left" w:pos="1134"/>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610C32">
        <w:rPr>
          <w:rFonts w:ascii="Times New Roman" w:hAnsi="Times New Roman" w:cs="Times New Roman"/>
          <w:sz w:val="28"/>
          <w:szCs w:val="28"/>
          <w:lang w:val="uk-UA"/>
        </w:rPr>
        <w:t xml:space="preserve"> Моделі і методи прийняття рішень в аналізі та аудиті. </w:t>
      </w:r>
      <w:r w:rsidR="001A47B4" w:rsidRPr="001A47B4">
        <w:rPr>
          <w:rFonts w:ascii="Times New Roman" w:hAnsi="Times New Roman" w:cs="Times New Roman"/>
          <w:sz w:val="28"/>
          <w:szCs w:val="28"/>
        </w:rPr>
        <w:t>[</w:t>
      </w:r>
      <w:r w:rsidRPr="00610C32">
        <w:rPr>
          <w:rFonts w:ascii="Times New Roman" w:hAnsi="Times New Roman" w:cs="Times New Roman"/>
          <w:sz w:val="28"/>
          <w:szCs w:val="28"/>
          <w:lang w:val="uk-UA"/>
        </w:rPr>
        <w:t>Курс лекцій</w:t>
      </w:r>
      <w:r w:rsidR="001A47B4" w:rsidRPr="001A47B4">
        <w:rPr>
          <w:rFonts w:ascii="Times New Roman" w:hAnsi="Times New Roman" w:cs="Times New Roman"/>
          <w:sz w:val="28"/>
          <w:szCs w:val="28"/>
        </w:rPr>
        <w:t>]</w:t>
      </w:r>
      <w:r w:rsidRPr="00610C32">
        <w:rPr>
          <w:rFonts w:ascii="Times New Roman" w:hAnsi="Times New Roman" w:cs="Times New Roman"/>
          <w:sz w:val="28"/>
          <w:szCs w:val="28"/>
          <w:lang w:val="uk-UA"/>
        </w:rPr>
        <w:t>. /За ред.проф. Ф.Ф. Бутинця, - Житомир: ПП "Рута". 2004. - 352 с.</w:t>
      </w:r>
    </w:p>
    <w:p w:rsidR="00FB18B3" w:rsidRPr="00610C32" w:rsidRDefault="00FB18B3" w:rsidP="00836DE0">
      <w:pPr>
        <w:pStyle w:val="a5"/>
        <w:widowControl w:val="0"/>
        <w:numPr>
          <w:ilvl w:val="0"/>
          <w:numId w:val="1"/>
        </w:numPr>
        <w:shd w:val="clear" w:color="auto" w:fill="FFFFFF"/>
        <w:tabs>
          <w:tab w:val="left" w:pos="0"/>
          <w:tab w:val="num" w:pos="1080"/>
        </w:tab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Макаренко Т. І. Моделювання та прогнозування у маркетингу. </w:t>
      </w:r>
      <w:r w:rsidR="001A47B4">
        <w:rPr>
          <w:rFonts w:ascii="Times New Roman" w:hAnsi="Times New Roman"/>
          <w:sz w:val="28"/>
          <w:szCs w:val="28"/>
          <w:lang w:val="uk-UA"/>
        </w:rPr>
        <w:t xml:space="preserve">/Т.І. Макаренко </w:t>
      </w:r>
      <w:r w:rsidRPr="00610C32">
        <w:rPr>
          <w:rFonts w:ascii="Times New Roman" w:hAnsi="Times New Roman"/>
          <w:sz w:val="28"/>
          <w:szCs w:val="28"/>
          <w:lang w:val="uk-UA"/>
        </w:rPr>
        <w:t>– К.: ЦУЛ, 2010. – 384</w:t>
      </w:r>
      <w:r w:rsidR="00CA22D3" w:rsidRPr="00610C32">
        <w:rPr>
          <w:rFonts w:ascii="Times New Roman" w:hAnsi="Times New Roman"/>
          <w:sz w:val="28"/>
          <w:szCs w:val="28"/>
          <w:lang w:val="uk-UA"/>
        </w:rPr>
        <w:t xml:space="preserve"> </w:t>
      </w:r>
      <w:r w:rsidRPr="00610C32">
        <w:rPr>
          <w:rFonts w:ascii="Times New Roman" w:hAnsi="Times New Roman"/>
          <w:sz w:val="28"/>
          <w:szCs w:val="28"/>
          <w:lang w:val="uk-UA"/>
        </w:rPr>
        <w:t>с.</w:t>
      </w:r>
    </w:p>
    <w:p w:rsidR="00FB18B3" w:rsidRPr="00610C32" w:rsidRDefault="00FB18B3" w:rsidP="00836DE0">
      <w:pPr>
        <w:pStyle w:val="a5"/>
        <w:widowControl w:val="0"/>
        <w:numPr>
          <w:ilvl w:val="0"/>
          <w:numId w:val="1"/>
        </w:numPr>
        <w:shd w:val="clear" w:color="auto" w:fill="FFFFFF"/>
        <w:tabs>
          <w:tab w:val="left" w:pos="0"/>
          <w:tab w:val="left" w:pos="432"/>
          <w:tab w:val="left" w:pos="557"/>
          <w:tab w:val="left" w:pos="993"/>
          <w:tab w:val="left" w:pos="1134"/>
        </w:tabs>
        <w:suppressAutoHyphens/>
        <w:autoSpaceDE w:val="0"/>
        <w:autoSpaceDN w:val="0"/>
        <w:adjustRightInd w:val="0"/>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Маслак О.І. Особливості механізму управління збутом промислової продукції та його удосконалення/ О.І. Маслак, О. Рогова // Збірник наук. праць. Економіка: проблеми теорії та практики – Випуск 261: В 7 т. –т.4 – Дніпропетровськ: ДНУ, 2010.- С. 1093-1099.</w:t>
      </w:r>
    </w:p>
    <w:p w:rsidR="00FB18B3" w:rsidRPr="00610C32" w:rsidRDefault="00FB18B3" w:rsidP="00836DE0">
      <w:pPr>
        <w:pStyle w:val="a5"/>
        <w:widowControl w:val="0"/>
        <w:numPr>
          <w:ilvl w:val="0"/>
          <w:numId w:val="1"/>
        </w:numPr>
        <w:tabs>
          <w:tab w:val="left" w:pos="0"/>
        </w:tabs>
        <w:spacing w:after="0" w:line="360" w:lineRule="auto"/>
        <w:ind w:left="0" w:firstLine="851"/>
        <w:contextualSpacing/>
        <w:jc w:val="both"/>
        <w:rPr>
          <w:rFonts w:ascii="Times New Roman" w:hAnsi="Times New Roman"/>
          <w:sz w:val="28"/>
          <w:szCs w:val="28"/>
        </w:rPr>
      </w:pPr>
      <w:r w:rsidRPr="00610C32">
        <w:rPr>
          <w:rFonts w:ascii="Times New Roman" w:hAnsi="Times New Roman"/>
          <w:sz w:val="28"/>
          <w:szCs w:val="28"/>
        </w:rPr>
        <w:t>Маховикова Г. Планирование на предприятии / Г. Маховикова, Е. Кантор  − М.: Юрайт, 2015</w:t>
      </w:r>
      <w:r w:rsidR="00610C32">
        <w:rPr>
          <w:rFonts w:ascii="Times New Roman" w:hAnsi="Times New Roman"/>
          <w:sz w:val="28"/>
          <w:szCs w:val="28"/>
          <w:lang w:val="uk-UA"/>
        </w:rPr>
        <w:t>.</w:t>
      </w:r>
      <w:r w:rsidRPr="00610C32">
        <w:rPr>
          <w:rFonts w:ascii="Times New Roman" w:hAnsi="Times New Roman"/>
          <w:sz w:val="28"/>
          <w:szCs w:val="28"/>
        </w:rPr>
        <w:t xml:space="preserve"> – 144</w:t>
      </w:r>
      <w:r w:rsidRPr="00610C32">
        <w:rPr>
          <w:rFonts w:ascii="Times New Roman" w:hAnsi="Times New Roman"/>
          <w:sz w:val="28"/>
          <w:szCs w:val="28"/>
          <w:lang w:val="uk-UA"/>
        </w:rPr>
        <w:t xml:space="preserve"> </w:t>
      </w:r>
      <w:r w:rsidRPr="00610C32">
        <w:rPr>
          <w:rFonts w:ascii="Times New Roman" w:hAnsi="Times New Roman"/>
          <w:sz w:val="28"/>
          <w:szCs w:val="28"/>
        </w:rPr>
        <w:t xml:space="preserve">с. </w:t>
      </w:r>
    </w:p>
    <w:p w:rsidR="00FB18B3" w:rsidRPr="00610C32" w:rsidRDefault="00FB18B3" w:rsidP="00836DE0">
      <w:pPr>
        <w:pStyle w:val="a5"/>
        <w:numPr>
          <w:ilvl w:val="0"/>
          <w:numId w:val="1"/>
        </w:numPr>
        <w:tabs>
          <w:tab w:val="left" w:pos="0"/>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 xml:space="preserve">Непомнящий Е.Г. Планирование на предприятии </w:t>
      </w:r>
      <w:r w:rsidRPr="00610C32">
        <w:rPr>
          <w:rFonts w:ascii="Times New Roman" w:hAnsi="Times New Roman"/>
          <w:sz w:val="28"/>
          <w:szCs w:val="28"/>
        </w:rPr>
        <w:t>[</w:t>
      </w:r>
      <w:r w:rsidRPr="00610C32">
        <w:rPr>
          <w:rFonts w:ascii="Times New Roman" w:hAnsi="Times New Roman"/>
          <w:sz w:val="28"/>
          <w:szCs w:val="28"/>
          <w:lang w:val="uk-UA"/>
        </w:rPr>
        <w:t>Конспект лекций]. /Е.Г. Непомнящий - Таганрог: ТИУиЭ, 2011. − 356 с.</w:t>
      </w:r>
    </w:p>
    <w:p w:rsidR="000736C7" w:rsidRPr="00610C32" w:rsidRDefault="000736C7" w:rsidP="00836DE0">
      <w:pPr>
        <w:widowControl w:val="0"/>
        <w:numPr>
          <w:ilvl w:val="0"/>
          <w:numId w:val="1"/>
        </w:numPr>
        <w:shd w:val="clear" w:color="auto" w:fill="FFFFFF"/>
        <w:tabs>
          <w:tab w:val="num" w:pos="1080"/>
          <w:tab w:val="left" w:pos="1134"/>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610C32">
        <w:rPr>
          <w:rFonts w:ascii="Times New Roman" w:hAnsi="Times New Roman" w:cs="Times New Roman"/>
          <w:sz w:val="28"/>
          <w:szCs w:val="28"/>
          <w:lang w:val="uk-UA"/>
        </w:rPr>
        <w:t>Поволоцька О. Л. Управління конкурентними перевагами підприємства в сучасних умовах господарювання./ О. Л.  Поволоцька // Науковий журнал «Держава та регіони». Серія: Економіка та підприємництво. – 2009. – № 6. –  С. 252-257.</w:t>
      </w:r>
    </w:p>
    <w:p w:rsidR="000736C7" w:rsidRPr="00610C32" w:rsidRDefault="000736C7" w:rsidP="00836DE0">
      <w:pPr>
        <w:numPr>
          <w:ilvl w:val="0"/>
          <w:numId w:val="1"/>
        </w:numPr>
        <w:spacing w:after="0" w:line="360" w:lineRule="auto"/>
        <w:ind w:left="0" w:firstLine="851"/>
        <w:jc w:val="both"/>
        <w:rPr>
          <w:rFonts w:ascii="Times New Roman" w:hAnsi="Times New Roman" w:cs="Times New Roman"/>
          <w:sz w:val="28"/>
          <w:szCs w:val="28"/>
          <w:lang w:val="uk-UA"/>
        </w:rPr>
      </w:pPr>
      <w:r w:rsidRPr="00610C32">
        <w:rPr>
          <w:rFonts w:ascii="Times New Roman" w:hAnsi="Times New Roman" w:cs="Times New Roman"/>
          <w:sz w:val="28"/>
          <w:szCs w:val="28"/>
          <w:lang w:val="uk-UA"/>
        </w:rPr>
        <w:t xml:space="preserve">Пан Л.В. Особливості функціонування підприємств в умовах посилення конкуренції [Електронний ресурс] </w:t>
      </w:r>
      <w:r w:rsidR="001A47B4">
        <w:rPr>
          <w:rFonts w:ascii="Times New Roman" w:hAnsi="Times New Roman" w:cs="Times New Roman"/>
          <w:sz w:val="28"/>
          <w:szCs w:val="28"/>
          <w:lang w:val="uk-UA"/>
        </w:rPr>
        <w:t xml:space="preserve">/Л.В. Пан </w:t>
      </w:r>
      <w:r w:rsidRPr="00610C32">
        <w:rPr>
          <w:rFonts w:ascii="Times New Roman" w:hAnsi="Times New Roman" w:cs="Times New Roman"/>
          <w:sz w:val="28"/>
          <w:szCs w:val="28"/>
          <w:lang w:val="uk-UA"/>
        </w:rPr>
        <w:t>– Режим доступу: www.ekmair.ukma.kiev.ua/bitstream/123456789/379/1/Pan_Osoblyvosti_funktsionuv.pdf.</w:t>
      </w:r>
    </w:p>
    <w:p w:rsidR="00341BAD" w:rsidRDefault="00341BAD" w:rsidP="00836DE0">
      <w:pPr>
        <w:numPr>
          <w:ilvl w:val="0"/>
          <w:numId w:val="1"/>
        </w:numPr>
        <w:tabs>
          <w:tab w:val="left" w:pos="1418"/>
          <w:tab w:val="num" w:pos="2130"/>
        </w:tabs>
        <w:spacing w:after="0" w:line="360" w:lineRule="auto"/>
        <w:ind w:left="0" w:firstLine="851"/>
        <w:jc w:val="both"/>
        <w:rPr>
          <w:rFonts w:ascii="Times New Roman" w:hAnsi="Times New Roman"/>
          <w:sz w:val="28"/>
          <w:szCs w:val="28"/>
        </w:rPr>
      </w:pPr>
      <w:r>
        <w:rPr>
          <w:rFonts w:ascii="Times New Roman" w:hAnsi="Times New Roman"/>
          <w:sz w:val="28"/>
          <w:szCs w:val="28"/>
          <w:lang w:val="uk-UA"/>
        </w:rPr>
        <w:t xml:space="preserve">Поаркин В.С. </w:t>
      </w:r>
      <w:r>
        <w:rPr>
          <w:rFonts w:ascii="Times New Roman" w:hAnsi="Times New Roman"/>
          <w:sz w:val="28"/>
          <w:szCs w:val="28"/>
        </w:rPr>
        <w:t>«Меленхолия» (тенденции рынка мукомольной продукции).</w:t>
      </w:r>
      <w:r>
        <w:rPr>
          <w:rFonts w:ascii="Times New Roman" w:hAnsi="Times New Roman"/>
          <w:szCs w:val="28"/>
        </w:rPr>
        <w:t xml:space="preserve"> </w:t>
      </w:r>
      <w:r w:rsidR="00670E54" w:rsidRPr="00670E54">
        <w:rPr>
          <w:rFonts w:ascii="Times New Roman" w:hAnsi="Times New Roman"/>
          <w:sz w:val="28"/>
          <w:szCs w:val="28"/>
          <w:lang w:val="uk-UA"/>
        </w:rPr>
        <w:t xml:space="preserve">/В.С. </w:t>
      </w:r>
      <w:r w:rsidR="00670E54">
        <w:rPr>
          <w:rFonts w:ascii="Times New Roman" w:hAnsi="Times New Roman"/>
          <w:sz w:val="28"/>
          <w:szCs w:val="28"/>
          <w:lang w:val="uk-UA"/>
        </w:rPr>
        <w:t xml:space="preserve">Поаркин </w:t>
      </w:r>
      <w:r>
        <w:rPr>
          <w:rFonts w:ascii="Times New Roman" w:hAnsi="Times New Roman"/>
          <w:sz w:val="28"/>
          <w:szCs w:val="28"/>
          <w:lang w:val="uk-UA"/>
        </w:rPr>
        <w:t xml:space="preserve">// </w:t>
      </w:r>
      <w:r>
        <w:rPr>
          <w:rFonts w:ascii="Times New Roman" w:hAnsi="Times New Roman"/>
          <w:sz w:val="28"/>
          <w:szCs w:val="28"/>
        </w:rPr>
        <w:t>«Бизнес»</w:t>
      </w:r>
      <w:r>
        <w:rPr>
          <w:rFonts w:ascii="Times New Roman" w:hAnsi="Times New Roman"/>
          <w:sz w:val="28"/>
          <w:szCs w:val="28"/>
          <w:lang w:val="uk-UA"/>
        </w:rPr>
        <w:t>. – 201</w:t>
      </w:r>
      <w:r w:rsidR="00670E54">
        <w:rPr>
          <w:rFonts w:ascii="Times New Roman" w:hAnsi="Times New Roman"/>
          <w:sz w:val="28"/>
          <w:szCs w:val="28"/>
          <w:lang w:val="uk-UA"/>
        </w:rPr>
        <w:t>4</w:t>
      </w:r>
      <w:r>
        <w:rPr>
          <w:rFonts w:ascii="Times New Roman" w:hAnsi="Times New Roman"/>
          <w:sz w:val="28"/>
          <w:szCs w:val="28"/>
          <w:lang w:val="uk-UA"/>
        </w:rPr>
        <w:t>. - № 18. - С.22-24.</w:t>
      </w:r>
    </w:p>
    <w:p w:rsidR="00FB18B3" w:rsidRPr="00610C32" w:rsidRDefault="00FB18B3" w:rsidP="00836DE0">
      <w:pPr>
        <w:pStyle w:val="a5"/>
        <w:widowControl w:val="0"/>
        <w:numPr>
          <w:ilvl w:val="0"/>
          <w:numId w:val="1"/>
        </w:numPr>
        <w:tabs>
          <w:tab w:val="left" w:pos="0"/>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Планирование</w:t>
      </w:r>
      <w:r w:rsidRPr="00610C32">
        <w:rPr>
          <w:rFonts w:ascii="Times New Roman" w:hAnsi="Times New Roman"/>
          <w:sz w:val="28"/>
          <w:szCs w:val="28"/>
        </w:rPr>
        <w:t xml:space="preserve"> деятельности на предприятии /</w:t>
      </w:r>
      <w:r w:rsidR="001A47B4" w:rsidRPr="001A47B4">
        <w:rPr>
          <w:rFonts w:ascii="Times New Roman" w:hAnsi="Times New Roman"/>
          <w:sz w:val="28"/>
          <w:szCs w:val="28"/>
        </w:rPr>
        <w:t>[</w:t>
      </w:r>
      <w:r w:rsidRPr="00610C32">
        <w:rPr>
          <w:rFonts w:ascii="Times New Roman" w:hAnsi="Times New Roman"/>
          <w:sz w:val="28"/>
          <w:szCs w:val="28"/>
        </w:rPr>
        <w:t>Под ред. С.Н. Кукушкина, В.Я. Позднякова, Е.С.</w:t>
      </w:r>
      <w:r w:rsidRPr="00610C32">
        <w:rPr>
          <w:rFonts w:ascii="Times New Roman" w:hAnsi="Times New Roman"/>
          <w:sz w:val="28"/>
          <w:szCs w:val="28"/>
          <w:lang w:val="uk-UA"/>
        </w:rPr>
        <w:t xml:space="preserve"> </w:t>
      </w:r>
      <w:r w:rsidRPr="00610C32">
        <w:rPr>
          <w:rFonts w:ascii="Times New Roman" w:hAnsi="Times New Roman"/>
          <w:sz w:val="28"/>
          <w:szCs w:val="28"/>
        </w:rPr>
        <w:t>Васильевой</w:t>
      </w:r>
      <w:r w:rsidR="001A47B4" w:rsidRPr="001A47B4">
        <w:rPr>
          <w:rFonts w:ascii="Times New Roman" w:hAnsi="Times New Roman"/>
          <w:sz w:val="28"/>
          <w:szCs w:val="28"/>
        </w:rPr>
        <w:t>]</w:t>
      </w:r>
      <w:r w:rsidRPr="00610C32">
        <w:rPr>
          <w:rFonts w:ascii="Times New Roman" w:hAnsi="Times New Roman"/>
          <w:sz w:val="28"/>
          <w:szCs w:val="28"/>
          <w:lang w:val="uk-UA"/>
        </w:rPr>
        <w:t xml:space="preserve"> </w:t>
      </w:r>
      <w:r w:rsidRPr="00610C32">
        <w:rPr>
          <w:rFonts w:ascii="Times New Roman" w:hAnsi="Times New Roman"/>
          <w:sz w:val="28"/>
          <w:szCs w:val="28"/>
        </w:rPr>
        <w:t>− М.: Юрайт, 2013.−</w:t>
      </w:r>
      <w:r w:rsidRPr="00610C32">
        <w:rPr>
          <w:rFonts w:ascii="Times New Roman" w:hAnsi="Times New Roman"/>
          <w:sz w:val="28"/>
          <w:szCs w:val="28"/>
          <w:lang w:val="uk-UA"/>
        </w:rPr>
        <w:t xml:space="preserve"> </w:t>
      </w:r>
      <w:r w:rsidRPr="00610C32">
        <w:rPr>
          <w:rFonts w:ascii="Times New Roman" w:hAnsi="Times New Roman"/>
          <w:sz w:val="28"/>
          <w:szCs w:val="28"/>
        </w:rPr>
        <w:t>350 с.</w:t>
      </w:r>
    </w:p>
    <w:p w:rsidR="00FB18B3" w:rsidRPr="00610C32" w:rsidRDefault="00FB18B3" w:rsidP="00836DE0">
      <w:pPr>
        <w:pStyle w:val="a5"/>
        <w:widowControl w:val="0"/>
        <w:numPr>
          <w:ilvl w:val="0"/>
          <w:numId w:val="1"/>
        </w:numPr>
        <w:tabs>
          <w:tab w:val="left" w:pos="0"/>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Планування діяльності підприємства./ [М. А. Бєлов, Н. М. Євдокимова, В. Є. Москалюк, В. Ф. Оберемчук, О. П. Степанов, Є. О. Тільний, Л. С. Топчій.]; [Електронний ресурс] - Режим доступу: http://studentam.kiev.ua/content/view/691/83/.</w:t>
      </w:r>
    </w:p>
    <w:p w:rsidR="00FB18B3" w:rsidRPr="00610C32" w:rsidRDefault="00FB18B3" w:rsidP="00836DE0">
      <w:pPr>
        <w:pStyle w:val="a5"/>
        <w:widowControl w:val="0"/>
        <w:numPr>
          <w:ilvl w:val="0"/>
          <w:numId w:val="1"/>
        </w:numPr>
        <w:shd w:val="clear" w:color="auto" w:fill="FFFFFF"/>
        <w:tabs>
          <w:tab w:val="left" w:pos="0"/>
          <w:tab w:val="left" w:pos="432"/>
          <w:tab w:val="left" w:pos="557"/>
          <w:tab w:val="left" w:pos="993"/>
          <w:tab w:val="left" w:pos="1134"/>
          <w:tab w:val="left" w:pos="1276"/>
        </w:tabs>
        <w:suppressAutoHyphens/>
        <w:autoSpaceDE w:val="0"/>
        <w:autoSpaceDN w:val="0"/>
        <w:adjustRightInd w:val="0"/>
        <w:spacing w:after="0" w:line="360" w:lineRule="auto"/>
        <w:ind w:left="0" w:firstLine="851"/>
        <w:jc w:val="both"/>
        <w:rPr>
          <w:rFonts w:ascii="Times New Roman" w:hAnsi="Times New Roman"/>
          <w:sz w:val="28"/>
          <w:szCs w:val="28"/>
        </w:rPr>
      </w:pPr>
      <w:r w:rsidRPr="00610C32">
        <w:rPr>
          <w:rFonts w:ascii="Times New Roman" w:eastAsia="Calibri" w:hAnsi="Times New Roman"/>
          <w:sz w:val="28"/>
          <w:szCs w:val="28"/>
          <w:lang w:val="uk-UA"/>
        </w:rPr>
        <w:t xml:space="preserve">Попович П. Я. Економічний аналіз діяльності суб’єктів </w:t>
      </w:r>
      <w:r w:rsidRPr="00610C32">
        <w:rPr>
          <w:rFonts w:ascii="Times New Roman" w:eastAsia="Calibri" w:hAnsi="Times New Roman"/>
          <w:sz w:val="28"/>
          <w:szCs w:val="28"/>
          <w:lang w:val="uk-UA"/>
        </w:rPr>
        <w:lastRenderedPageBreak/>
        <w:t xml:space="preserve">господарювання: </w:t>
      </w:r>
      <w:r w:rsidRPr="00610C32">
        <w:rPr>
          <w:rFonts w:ascii="Times New Roman" w:hAnsi="Times New Roman"/>
          <w:sz w:val="28"/>
          <w:szCs w:val="28"/>
        </w:rPr>
        <w:t>[</w:t>
      </w:r>
      <w:r w:rsidRPr="00610C32">
        <w:rPr>
          <w:rFonts w:ascii="Times New Roman" w:eastAsia="Calibri" w:hAnsi="Times New Roman"/>
          <w:sz w:val="28"/>
          <w:szCs w:val="28"/>
          <w:lang w:val="uk-UA"/>
        </w:rPr>
        <w:t xml:space="preserve">Підручник </w:t>
      </w:r>
      <w:r w:rsidRPr="00610C32">
        <w:rPr>
          <w:rFonts w:ascii="Times New Roman" w:hAnsi="Times New Roman"/>
          <w:sz w:val="28"/>
          <w:szCs w:val="28"/>
          <w:lang w:val="uk-UA"/>
        </w:rPr>
        <w:t>]</w:t>
      </w:r>
      <w:r w:rsidRPr="00610C32">
        <w:rPr>
          <w:rFonts w:ascii="Times New Roman" w:eastAsia="Calibri" w:hAnsi="Times New Roman"/>
          <w:sz w:val="28"/>
          <w:szCs w:val="28"/>
          <w:lang w:val="uk-UA"/>
        </w:rPr>
        <w:t>/ П. Я. Попович. – К.: Знання, 2008. – 630 с.</w:t>
      </w:r>
    </w:p>
    <w:p w:rsidR="00D275E7" w:rsidRPr="00610C32" w:rsidRDefault="00435FA1" w:rsidP="00836DE0">
      <w:pPr>
        <w:pStyle w:val="a5"/>
        <w:widowControl w:val="0"/>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bCs/>
          <w:iCs/>
          <w:sz w:val="28"/>
          <w:szCs w:val="28"/>
          <w:lang w:val="uk-UA"/>
        </w:rPr>
        <w:t xml:space="preserve">Потенціал і розвиток підприємства: </w:t>
      </w:r>
      <w:r w:rsidRPr="00610C32">
        <w:rPr>
          <w:rFonts w:ascii="Times New Roman" w:hAnsi="Times New Roman"/>
          <w:sz w:val="28"/>
          <w:szCs w:val="28"/>
          <w:lang w:val="uk-UA"/>
        </w:rPr>
        <w:t>[</w:t>
      </w:r>
      <w:r w:rsidRPr="00610C32">
        <w:rPr>
          <w:rFonts w:ascii="Times New Roman" w:hAnsi="Times New Roman"/>
          <w:bCs/>
          <w:iCs/>
          <w:sz w:val="28"/>
          <w:szCs w:val="28"/>
          <w:lang w:val="uk-UA"/>
        </w:rPr>
        <w:t>Навчальний посібник</w:t>
      </w:r>
      <w:r w:rsidRPr="00610C32">
        <w:rPr>
          <w:rFonts w:ascii="Times New Roman" w:hAnsi="Times New Roman"/>
          <w:sz w:val="28"/>
          <w:szCs w:val="28"/>
          <w:lang w:val="uk-UA"/>
        </w:rPr>
        <w:t xml:space="preserve">] </w:t>
      </w:r>
      <w:r w:rsidRPr="00610C32">
        <w:rPr>
          <w:rFonts w:ascii="Times New Roman" w:hAnsi="Times New Roman"/>
          <w:bCs/>
          <w:iCs/>
          <w:sz w:val="28"/>
          <w:szCs w:val="28"/>
          <w:lang w:val="uk-UA"/>
        </w:rPr>
        <w:t>/ Б.Є. Бачевський, І.В. Заблодська, О.О. Решетняк. – Луганськ: Вид-во СНУ ім.         В. Даля, 2009. – 364 с.</w:t>
      </w:r>
    </w:p>
    <w:p w:rsidR="00C443DC" w:rsidRPr="00610C32" w:rsidRDefault="00C443DC" w:rsidP="00836DE0">
      <w:pPr>
        <w:pStyle w:val="Style3"/>
        <w:numPr>
          <w:ilvl w:val="0"/>
          <w:numId w:val="1"/>
        </w:numPr>
        <w:tabs>
          <w:tab w:val="left" w:pos="993"/>
        </w:tabs>
        <w:spacing w:line="360" w:lineRule="auto"/>
        <w:ind w:left="0" w:firstLine="851"/>
        <w:rPr>
          <w:rStyle w:val="FontStyle29"/>
          <w:sz w:val="28"/>
          <w:szCs w:val="28"/>
          <w:lang w:val="uk-UA" w:eastAsia="uk-UA"/>
        </w:rPr>
      </w:pPr>
      <w:r w:rsidRPr="00610C32">
        <w:rPr>
          <w:rStyle w:val="FontStyle29"/>
          <w:sz w:val="28"/>
          <w:szCs w:val="28"/>
          <w:lang w:val="uk-UA" w:eastAsia="uk-UA"/>
        </w:rPr>
        <w:t xml:space="preserve">Подольська В.О. Фінансовий аналіз: </w:t>
      </w:r>
      <w:r w:rsidRPr="00610C32">
        <w:rPr>
          <w:sz w:val="28"/>
          <w:szCs w:val="28"/>
          <w:lang w:val="uk-UA"/>
        </w:rPr>
        <w:t>[</w:t>
      </w:r>
      <w:r w:rsidRPr="00610C32">
        <w:rPr>
          <w:bCs/>
          <w:iCs/>
          <w:sz w:val="28"/>
          <w:szCs w:val="28"/>
          <w:lang w:val="uk-UA"/>
        </w:rPr>
        <w:t>Навчальний посібник</w:t>
      </w:r>
      <w:r w:rsidRPr="00610C32">
        <w:rPr>
          <w:sz w:val="28"/>
          <w:szCs w:val="28"/>
          <w:lang w:val="uk-UA"/>
        </w:rPr>
        <w:t xml:space="preserve">] </w:t>
      </w:r>
      <w:r w:rsidRPr="00610C32">
        <w:rPr>
          <w:rStyle w:val="FontStyle29"/>
          <w:sz w:val="28"/>
          <w:szCs w:val="28"/>
          <w:lang w:val="uk-UA" w:eastAsia="uk-UA"/>
        </w:rPr>
        <w:t xml:space="preserve">/ </w:t>
      </w:r>
      <w:r w:rsidR="001A47B4">
        <w:rPr>
          <w:rStyle w:val="FontStyle29"/>
          <w:sz w:val="28"/>
          <w:szCs w:val="28"/>
          <w:lang w:val="uk-UA" w:eastAsia="uk-UA"/>
        </w:rPr>
        <w:t>В.О.</w:t>
      </w:r>
      <w:r w:rsidRPr="00610C32">
        <w:rPr>
          <w:rStyle w:val="FontStyle29"/>
          <w:sz w:val="28"/>
          <w:szCs w:val="28"/>
          <w:lang w:val="uk-UA" w:eastAsia="uk-UA"/>
        </w:rPr>
        <w:t>Подольська – К.: Центр навчальної літератури, 2007. – 488с.</w:t>
      </w:r>
    </w:p>
    <w:p w:rsidR="000736C7" w:rsidRPr="00610C32" w:rsidRDefault="00D275E7" w:rsidP="00836DE0">
      <w:pPr>
        <w:pStyle w:val="a5"/>
        <w:widowControl w:val="0"/>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Рульєв В.А. Менеджмент. [</w:t>
      </w:r>
      <w:r w:rsidRPr="00610C32">
        <w:rPr>
          <w:rFonts w:ascii="Times New Roman" w:hAnsi="Times New Roman"/>
          <w:bCs/>
          <w:iCs/>
          <w:sz w:val="28"/>
          <w:szCs w:val="28"/>
          <w:lang w:val="uk-UA"/>
        </w:rPr>
        <w:t>Навчальний посібник</w:t>
      </w:r>
      <w:r w:rsidRPr="00610C32">
        <w:rPr>
          <w:rFonts w:ascii="Times New Roman" w:hAnsi="Times New Roman"/>
          <w:sz w:val="28"/>
          <w:szCs w:val="28"/>
          <w:lang w:val="uk-UA"/>
        </w:rPr>
        <w:t>] / В.А. Рульєв, С.О. Гуткевич. – К. : Центр учбової літератури, 2011. – 312 с.</w:t>
      </w:r>
    </w:p>
    <w:p w:rsidR="000736C7" w:rsidRPr="00610C32" w:rsidRDefault="00435FA1" w:rsidP="00836DE0">
      <w:pPr>
        <w:pStyle w:val="a5"/>
        <w:widowControl w:val="0"/>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Рижиков В.С. Проектний аналіз: [Навч. посібник]./ В.С. Рижиков, М.М. Яковенко та ін.  – К.: Центр учбової літератури, 2007. – 384 с.</w:t>
      </w:r>
      <w:r w:rsidR="000736C7" w:rsidRPr="00610C32">
        <w:rPr>
          <w:rFonts w:ascii="Times New Roman" w:eastAsia="Calibri" w:hAnsi="Times New Roman"/>
          <w:sz w:val="28"/>
          <w:szCs w:val="28"/>
          <w:lang w:val="uk-UA"/>
        </w:rPr>
        <w:t xml:space="preserve"> </w:t>
      </w:r>
    </w:p>
    <w:p w:rsidR="000736C7" w:rsidRPr="00610C32" w:rsidRDefault="000736C7" w:rsidP="00836DE0">
      <w:pPr>
        <w:pStyle w:val="a5"/>
        <w:widowControl w:val="0"/>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eastAsia="Calibri" w:hAnsi="Times New Roman"/>
          <w:sz w:val="28"/>
          <w:szCs w:val="28"/>
          <w:lang w:val="uk-UA"/>
        </w:rPr>
        <w:t>Рябих Д.А. Комерційна оцінка інвестиційних проектів / Д.А. Рябих – К.: Альт-Інвест, 2010. – 100 с.</w:t>
      </w:r>
    </w:p>
    <w:p w:rsidR="00FB18B3" w:rsidRPr="00610C32" w:rsidRDefault="000736C7" w:rsidP="00836DE0">
      <w:pPr>
        <w:widowControl w:val="0"/>
        <w:numPr>
          <w:ilvl w:val="0"/>
          <w:numId w:val="1"/>
        </w:numPr>
        <w:shd w:val="clear" w:color="auto" w:fill="FFFFFF"/>
        <w:tabs>
          <w:tab w:val="left" w:pos="0"/>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610C32">
        <w:rPr>
          <w:rFonts w:ascii="Times New Roman" w:hAnsi="Times New Roman" w:cs="Times New Roman"/>
          <w:sz w:val="28"/>
          <w:szCs w:val="28"/>
          <w:lang w:val="uk-UA"/>
        </w:rPr>
        <w:t xml:space="preserve"> </w:t>
      </w:r>
      <w:r w:rsidR="00FB18B3" w:rsidRPr="00610C32">
        <w:rPr>
          <w:rFonts w:ascii="Times New Roman" w:hAnsi="Times New Roman" w:cs="Times New Roman"/>
          <w:bCs/>
          <w:sz w:val="28"/>
          <w:szCs w:val="28"/>
        </w:rPr>
        <w:t>Сладкевич В. П. Стратегічний менеджмент організацій: [</w:t>
      </w:r>
      <w:r w:rsidR="00FB18B3" w:rsidRPr="00610C32">
        <w:rPr>
          <w:rFonts w:ascii="Times New Roman" w:hAnsi="Times New Roman" w:cs="Times New Roman"/>
          <w:sz w:val="28"/>
          <w:szCs w:val="28"/>
        </w:rPr>
        <w:t>Підруч</w:t>
      </w:r>
      <w:r w:rsidR="001A47B4">
        <w:rPr>
          <w:rFonts w:ascii="Times New Roman" w:hAnsi="Times New Roman" w:cs="Times New Roman"/>
          <w:sz w:val="28"/>
          <w:szCs w:val="28"/>
          <w:lang w:val="uk-UA"/>
        </w:rPr>
        <w:t>ник</w:t>
      </w:r>
      <w:r w:rsidR="00FB18B3" w:rsidRPr="00610C32">
        <w:rPr>
          <w:rFonts w:ascii="Times New Roman" w:hAnsi="Times New Roman" w:cs="Times New Roman"/>
          <w:sz w:val="28"/>
          <w:szCs w:val="28"/>
        </w:rPr>
        <w:t xml:space="preserve"> для студ.вищ. навч. закл. ]</w:t>
      </w:r>
      <w:r w:rsidR="00FB18B3" w:rsidRPr="00610C32">
        <w:rPr>
          <w:rFonts w:ascii="Times New Roman" w:hAnsi="Times New Roman" w:cs="Times New Roman"/>
          <w:sz w:val="28"/>
          <w:szCs w:val="28"/>
          <w:lang w:val="uk-UA"/>
        </w:rPr>
        <w:t xml:space="preserve"> / В.П</w:t>
      </w:r>
      <w:r w:rsidR="00FB18B3" w:rsidRPr="00610C32">
        <w:rPr>
          <w:rFonts w:ascii="Times New Roman" w:hAnsi="Times New Roman" w:cs="Times New Roman"/>
          <w:bCs/>
          <w:sz w:val="28"/>
          <w:szCs w:val="28"/>
          <w:lang w:val="uk-UA"/>
        </w:rPr>
        <w:t>.</w:t>
      </w:r>
      <w:r w:rsidR="00FB18B3" w:rsidRPr="00610C32">
        <w:rPr>
          <w:rFonts w:ascii="Times New Roman" w:hAnsi="Times New Roman" w:cs="Times New Roman"/>
          <w:bCs/>
          <w:sz w:val="28"/>
          <w:szCs w:val="28"/>
        </w:rPr>
        <w:t xml:space="preserve"> Сладкевич</w:t>
      </w:r>
      <w:r w:rsidR="00FB18B3" w:rsidRPr="00610C32">
        <w:rPr>
          <w:rFonts w:ascii="Times New Roman" w:hAnsi="Times New Roman" w:cs="Times New Roman"/>
          <w:sz w:val="28"/>
          <w:szCs w:val="28"/>
        </w:rPr>
        <w:t xml:space="preserve"> - К.: ДП «Видавничий дім «Персонал», 2008. - 496 с.</w:t>
      </w:r>
    </w:p>
    <w:p w:rsidR="00C443DC" w:rsidRPr="00610C32" w:rsidRDefault="00C443DC" w:rsidP="00836DE0">
      <w:pPr>
        <w:pStyle w:val="Style3"/>
        <w:numPr>
          <w:ilvl w:val="0"/>
          <w:numId w:val="1"/>
        </w:numPr>
        <w:tabs>
          <w:tab w:val="left" w:pos="993"/>
        </w:tabs>
        <w:spacing w:line="360" w:lineRule="auto"/>
        <w:ind w:left="0" w:firstLine="851"/>
        <w:rPr>
          <w:rStyle w:val="FontStyle29"/>
          <w:sz w:val="28"/>
          <w:szCs w:val="28"/>
          <w:lang w:val="uk-UA" w:eastAsia="uk-UA"/>
        </w:rPr>
      </w:pPr>
      <w:r w:rsidRPr="00610C32">
        <w:rPr>
          <w:rStyle w:val="FontStyle29"/>
          <w:sz w:val="28"/>
          <w:szCs w:val="28"/>
          <w:lang w:val="uk-UA" w:eastAsia="uk-UA"/>
        </w:rPr>
        <w:t xml:space="preserve">Сарапіна О.А. Системний аналіз фінансового стану підприємства: методика та напрями вдосконалення. Науковий вісник Херсонського державного університету. Серія Економічні науки. Випуск 1. </w:t>
      </w:r>
      <w:r w:rsidR="001A47B4">
        <w:rPr>
          <w:rStyle w:val="FontStyle29"/>
          <w:sz w:val="28"/>
          <w:szCs w:val="28"/>
          <w:lang w:val="uk-UA" w:eastAsia="uk-UA"/>
        </w:rPr>
        <w:t xml:space="preserve">/О.А.Сарапіна </w:t>
      </w:r>
      <w:r w:rsidRPr="00610C32">
        <w:rPr>
          <w:rStyle w:val="FontStyle29"/>
          <w:sz w:val="28"/>
          <w:szCs w:val="28"/>
          <w:lang w:val="uk-UA" w:eastAsia="uk-UA"/>
        </w:rPr>
        <w:t>- 2013. -  С. 96-99.</w:t>
      </w:r>
    </w:p>
    <w:p w:rsidR="00610C32" w:rsidRPr="00610C32" w:rsidRDefault="00610C32" w:rsidP="00836DE0">
      <w:pPr>
        <w:pStyle w:val="a5"/>
        <w:numPr>
          <w:ilvl w:val="0"/>
          <w:numId w:val="1"/>
        </w:numPr>
        <w:tabs>
          <w:tab w:val="left" w:pos="1134"/>
        </w:tabs>
        <w:spacing w:after="0" w:line="360" w:lineRule="auto"/>
        <w:ind w:left="0" w:firstLine="851"/>
        <w:contextualSpacing/>
        <w:jc w:val="both"/>
        <w:rPr>
          <w:rFonts w:ascii="Times New Roman" w:hAnsi="Times New Roman"/>
          <w:sz w:val="28"/>
          <w:szCs w:val="28"/>
        </w:rPr>
      </w:pPr>
      <w:r w:rsidRPr="00610C32">
        <w:rPr>
          <w:rFonts w:ascii="Times New Roman" w:hAnsi="Times New Roman"/>
          <w:sz w:val="28"/>
          <w:szCs w:val="28"/>
        </w:rPr>
        <w:t xml:space="preserve">Савицкая </w:t>
      </w:r>
      <w:r w:rsidR="008B0B5C">
        <w:rPr>
          <w:rFonts w:ascii="Times New Roman" w:hAnsi="Times New Roman"/>
          <w:sz w:val="28"/>
          <w:szCs w:val="28"/>
          <w:lang w:val="uk-UA"/>
        </w:rPr>
        <w:t>Г</w:t>
      </w:r>
      <w:r w:rsidRPr="00610C32">
        <w:rPr>
          <w:rFonts w:ascii="Times New Roman" w:hAnsi="Times New Roman"/>
          <w:sz w:val="28"/>
          <w:szCs w:val="28"/>
        </w:rPr>
        <w:t>.</w:t>
      </w:r>
      <w:r w:rsidR="008B0B5C">
        <w:rPr>
          <w:rFonts w:ascii="Times New Roman" w:hAnsi="Times New Roman"/>
          <w:sz w:val="28"/>
          <w:szCs w:val="28"/>
          <w:lang w:val="uk-UA"/>
        </w:rPr>
        <w:t>В</w:t>
      </w:r>
      <w:r w:rsidRPr="00610C32">
        <w:rPr>
          <w:rFonts w:ascii="Times New Roman" w:hAnsi="Times New Roman"/>
          <w:sz w:val="28"/>
          <w:szCs w:val="28"/>
        </w:rPr>
        <w:t xml:space="preserve">. Анализ хозяйственной деятельности предприятий АПК: [Учебник ]/ Г.В. Савицкая. - </w:t>
      </w:r>
      <w:r w:rsidR="008B0B5C">
        <w:rPr>
          <w:rFonts w:ascii="Times New Roman" w:hAnsi="Times New Roman"/>
          <w:sz w:val="28"/>
          <w:szCs w:val="28"/>
          <w:lang w:val="uk-UA"/>
        </w:rPr>
        <w:t>4</w:t>
      </w:r>
      <w:r w:rsidRPr="00610C32">
        <w:rPr>
          <w:rFonts w:ascii="Times New Roman" w:hAnsi="Times New Roman"/>
          <w:sz w:val="28"/>
          <w:szCs w:val="28"/>
        </w:rPr>
        <w:t>-е изд., испр. - Мн.: Новое знание, 200</w:t>
      </w:r>
      <w:r w:rsidR="008B0B5C">
        <w:rPr>
          <w:rFonts w:ascii="Times New Roman" w:hAnsi="Times New Roman"/>
          <w:sz w:val="28"/>
          <w:szCs w:val="28"/>
          <w:lang w:val="uk-UA"/>
        </w:rPr>
        <w:t>8</w:t>
      </w:r>
      <w:r w:rsidRPr="00610C32">
        <w:rPr>
          <w:rFonts w:ascii="Times New Roman" w:hAnsi="Times New Roman"/>
          <w:sz w:val="28"/>
          <w:szCs w:val="28"/>
        </w:rPr>
        <w:t>. - 687 с.</w:t>
      </w:r>
    </w:p>
    <w:p w:rsidR="000736C7" w:rsidRPr="00610C32" w:rsidRDefault="000736C7" w:rsidP="00836DE0">
      <w:pPr>
        <w:pStyle w:val="a5"/>
        <w:numPr>
          <w:ilvl w:val="0"/>
          <w:numId w:val="1"/>
        </w:numPr>
        <w:spacing w:after="0" w:line="360" w:lineRule="auto"/>
        <w:ind w:left="0" w:firstLine="851"/>
        <w:contextualSpacing/>
        <w:jc w:val="both"/>
        <w:rPr>
          <w:rFonts w:ascii="Times New Roman" w:hAnsi="Times New Roman"/>
          <w:sz w:val="28"/>
          <w:szCs w:val="28"/>
        </w:rPr>
      </w:pPr>
      <w:r w:rsidRPr="00610C32">
        <w:rPr>
          <w:rFonts w:ascii="Times New Roman" w:hAnsi="Times New Roman"/>
          <w:sz w:val="28"/>
          <w:szCs w:val="28"/>
        </w:rPr>
        <w:t xml:space="preserve">Теоретические основы конкурентной стратегии предприятия: </w:t>
      </w:r>
      <w:r w:rsidRPr="00610C32">
        <w:rPr>
          <w:rFonts w:ascii="Times New Roman" w:hAnsi="Times New Roman"/>
          <w:sz w:val="28"/>
          <w:szCs w:val="28"/>
          <w:lang w:val="uk-UA"/>
        </w:rPr>
        <w:t>[</w:t>
      </w:r>
      <w:r w:rsidRPr="00610C32">
        <w:rPr>
          <w:rFonts w:ascii="Times New Roman" w:hAnsi="Times New Roman"/>
          <w:sz w:val="28"/>
          <w:szCs w:val="28"/>
        </w:rPr>
        <w:t>Монография</w:t>
      </w:r>
      <w:r w:rsidRPr="00610C32">
        <w:rPr>
          <w:rFonts w:ascii="Times New Roman" w:hAnsi="Times New Roman"/>
          <w:sz w:val="28"/>
          <w:szCs w:val="28"/>
          <w:lang w:val="uk-UA"/>
        </w:rPr>
        <w:t>]</w:t>
      </w:r>
      <w:r w:rsidRPr="00610C32">
        <w:rPr>
          <w:rFonts w:ascii="Times New Roman" w:hAnsi="Times New Roman"/>
          <w:sz w:val="28"/>
          <w:szCs w:val="28"/>
        </w:rPr>
        <w:t xml:space="preserve"> / За ред. проф</w:t>
      </w:r>
      <w:r w:rsidRPr="00610C32">
        <w:rPr>
          <w:rFonts w:ascii="Times New Roman" w:hAnsi="Times New Roman"/>
          <w:sz w:val="28"/>
          <w:szCs w:val="28"/>
          <w:lang w:val="uk-UA"/>
        </w:rPr>
        <w:t>.</w:t>
      </w:r>
      <w:r w:rsidRPr="00610C32">
        <w:rPr>
          <w:rFonts w:ascii="Times New Roman" w:hAnsi="Times New Roman"/>
          <w:sz w:val="28"/>
          <w:szCs w:val="28"/>
        </w:rPr>
        <w:t xml:space="preserve"> Иванова Ю. Б., проф</w:t>
      </w:r>
      <w:r w:rsidRPr="00610C32">
        <w:rPr>
          <w:rFonts w:ascii="Times New Roman" w:hAnsi="Times New Roman"/>
          <w:sz w:val="28"/>
          <w:szCs w:val="28"/>
          <w:lang w:val="uk-UA"/>
        </w:rPr>
        <w:t>.</w:t>
      </w:r>
      <w:r w:rsidRPr="00610C32">
        <w:rPr>
          <w:rFonts w:ascii="Times New Roman" w:hAnsi="Times New Roman"/>
          <w:sz w:val="28"/>
          <w:szCs w:val="28"/>
        </w:rPr>
        <w:t xml:space="preserve"> Тищенка О. М. – Х.: ИД «ИНЖЕК», 2006. – 384 с.</w:t>
      </w:r>
    </w:p>
    <w:p w:rsidR="00FB18B3" w:rsidRPr="00610C32" w:rsidRDefault="00FB18B3" w:rsidP="00836DE0">
      <w:pPr>
        <w:pStyle w:val="a5"/>
        <w:widowControl w:val="0"/>
        <w:numPr>
          <w:ilvl w:val="0"/>
          <w:numId w:val="1"/>
        </w:numPr>
        <w:tabs>
          <w:tab w:val="left" w:pos="0"/>
        </w:tabs>
        <w:spacing w:after="0" w:line="360" w:lineRule="auto"/>
        <w:ind w:left="0" w:firstLine="851"/>
        <w:contextualSpacing/>
        <w:jc w:val="both"/>
        <w:rPr>
          <w:rFonts w:ascii="Times New Roman" w:hAnsi="Times New Roman"/>
          <w:sz w:val="28"/>
          <w:szCs w:val="28"/>
          <w:lang w:val="uk-UA"/>
        </w:rPr>
      </w:pPr>
      <w:r w:rsidRPr="00610C32">
        <w:rPr>
          <w:rFonts w:ascii="Times New Roman" w:hAnsi="Times New Roman"/>
          <w:sz w:val="28"/>
          <w:szCs w:val="28"/>
          <w:lang w:val="uk-UA"/>
        </w:rPr>
        <w:t>Тимошик Н.С. Вплив якісних характеристик продукції на ціноутворення/ Н.С.Тимошик // Актуальні проблеми економіки. – 201</w:t>
      </w:r>
      <w:r w:rsidR="00CA22D3" w:rsidRPr="00610C32">
        <w:rPr>
          <w:rFonts w:ascii="Times New Roman" w:hAnsi="Times New Roman"/>
          <w:sz w:val="28"/>
          <w:szCs w:val="28"/>
          <w:lang w:val="uk-UA"/>
        </w:rPr>
        <w:t>4</w:t>
      </w:r>
      <w:r w:rsidRPr="00610C32">
        <w:rPr>
          <w:rFonts w:ascii="Times New Roman" w:hAnsi="Times New Roman"/>
          <w:sz w:val="28"/>
          <w:szCs w:val="28"/>
          <w:lang w:val="uk-UA"/>
        </w:rPr>
        <w:t>. – №8 (110) – С. 170-176.</w:t>
      </w:r>
    </w:p>
    <w:p w:rsidR="00435FA1" w:rsidRPr="00610C32" w:rsidRDefault="00435FA1" w:rsidP="00836DE0">
      <w:pPr>
        <w:pStyle w:val="a7"/>
        <w:widowControl w:val="0"/>
        <w:numPr>
          <w:ilvl w:val="0"/>
          <w:numId w:val="1"/>
        </w:numPr>
        <w:tabs>
          <w:tab w:val="left" w:pos="993"/>
          <w:tab w:val="left" w:pos="1080"/>
        </w:tabs>
        <w:spacing w:before="0" w:beforeAutospacing="0" w:after="0" w:afterAutospacing="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Тонких А.С. Особенности управления ресурсами в корпоративних </w:t>
      </w:r>
      <w:r w:rsidRPr="00610C32">
        <w:rPr>
          <w:rFonts w:ascii="Times New Roman" w:hAnsi="Times New Roman"/>
          <w:sz w:val="28"/>
          <w:szCs w:val="28"/>
        </w:rPr>
        <w:t xml:space="preserve"> </w:t>
      </w:r>
      <w:r w:rsidRPr="00610C32">
        <w:rPr>
          <w:rFonts w:ascii="Times New Roman" w:hAnsi="Times New Roman"/>
          <w:sz w:val="28"/>
          <w:szCs w:val="28"/>
          <w:lang w:val="uk-UA"/>
        </w:rPr>
        <w:t xml:space="preserve">системах. </w:t>
      </w:r>
      <w:r w:rsidR="00C443DC" w:rsidRPr="00610C32">
        <w:rPr>
          <w:rStyle w:val="FontStyle29"/>
          <w:sz w:val="28"/>
          <w:szCs w:val="28"/>
          <w:lang w:val="uk-UA" w:eastAsia="uk-UA"/>
        </w:rPr>
        <w:t>[Електронний ресурс].</w:t>
      </w:r>
      <w:r w:rsidR="008B0B5C">
        <w:rPr>
          <w:rStyle w:val="FontStyle29"/>
          <w:sz w:val="28"/>
          <w:szCs w:val="28"/>
          <w:lang w:val="uk-UA" w:eastAsia="uk-UA"/>
        </w:rPr>
        <w:t>\А.С. Тонких</w:t>
      </w:r>
      <w:r w:rsidR="00C443DC" w:rsidRPr="00610C32">
        <w:rPr>
          <w:rStyle w:val="FontStyle29"/>
          <w:sz w:val="28"/>
          <w:szCs w:val="28"/>
          <w:lang w:val="uk-UA" w:eastAsia="uk-UA"/>
        </w:rPr>
        <w:t xml:space="preserve"> – </w:t>
      </w:r>
      <w:r w:rsidRPr="00610C32">
        <w:rPr>
          <w:rFonts w:ascii="Times New Roman" w:hAnsi="Times New Roman"/>
          <w:sz w:val="28"/>
          <w:szCs w:val="28"/>
          <w:lang w:val="uk-UA"/>
        </w:rPr>
        <w:t xml:space="preserve">//Режим </w:t>
      </w:r>
      <w:r w:rsidRPr="00610C32">
        <w:rPr>
          <w:rFonts w:ascii="Times New Roman" w:hAnsi="Times New Roman"/>
          <w:sz w:val="28"/>
          <w:szCs w:val="28"/>
          <w:lang w:val="uk-UA"/>
        </w:rPr>
        <w:lastRenderedPageBreak/>
        <w:t xml:space="preserve">доступа: </w:t>
      </w:r>
      <w:hyperlink r:id="rId95" w:history="1">
        <w:r w:rsidRPr="00610C32">
          <w:rPr>
            <w:rStyle w:val="a8"/>
            <w:rFonts w:ascii="Times New Roman" w:hAnsi="Times New Roman"/>
            <w:color w:val="auto"/>
            <w:sz w:val="28"/>
            <w:szCs w:val="28"/>
            <w:u w:val="none"/>
          </w:rPr>
          <w:t>http</w:t>
        </w:r>
        <w:r w:rsidRPr="00610C32">
          <w:rPr>
            <w:rStyle w:val="a8"/>
            <w:rFonts w:ascii="Times New Roman" w:hAnsi="Times New Roman"/>
            <w:color w:val="auto"/>
            <w:sz w:val="28"/>
            <w:szCs w:val="28"/>
            <w:u w:val="none"/>
            <w:lang w:val="uk-UA"/>
          </w:rPr>
          <w:t>://</w:t>
        </w:r>
        <w:r w:rsidRPr="00610C32">
          <w:rPr>
            <w:rStyle w:val="a8"/>
            <w:rFonts w:ascii="Times New Roman" w:hAnsi="Times New Roman"/>
            <w:color w:val="auto"/>
            <w:sz w:val="28"/>
            <w:szCs w:val="28"/>
            <w:u w:val="none"/>
          </w:rPr>
          <w:t>www</w:t>
        </w:r>
        <w:r w:rsidRPr="00610C32">
          <w:rPr>
            <w:rStyle w:val="a8"/>
            <w:rFonts w:ascii="Times New Roman" w:hAnsi="Times New Roman"/>
            <w:color w:val="auto"/>
            <w:sz w:val="28"/>
            <w:szCs w:val="28"/>
            <w:u w:val="none"/>
            <w:lang w:val="uk-UA"/>
          </w:rPr>
          <w:t>.</w:t>
        </w:r>
        <w:r w:rsidRPr="00610C32">
          <w:rPr>
            <w:rStyle w:val="a8"/>
            <w:rFonts w:ascii="Times New Roman" w:hAnsi="Times New Roman"/>
            <w:color w:val="auto"/>
            <w:sz w:val="28"/>
            <w:szCs w:val="28"/>
            <w:u w:val="none"/>
          </w:rPr>
          <w:t>cfin</w:t>
        </w:r>
        <w:r w:rsidRPr="00610C32">
          <w:rPr>
            <w:rStyle w:val="a8"/>
            <w:rFonts w:ascii="Times New Roman" w:hAnsi="Times New Roman"/>
            <w:color w:val="auto"/>
            <w:sz w:val="28"/>
            <w:szCs w:val="28"/>
            <w:u w:val="none"/>
            <w:lang w:val="uk-UA"/>
          </w:rPr>
          <w:t>.</w:t>
        </w:r>
        <w:r w:rsidRPr="00610C32">
          <w:rPr>
            <w:rStyle w:val="a8"/>
            <w:rFonts w:ascii="Times New Roman" w:hAnsi="Times New Roman"/>
            <w:color w:val="auto"/>
            <w:sz w:val="28"/>
            <w:szCs w:val="28"/>
            <w:u w:val="none"/>
          </w:rPr>
          <w:t>ru</w:t>
        </w:r>
        <w:r w:rsidRPr="00610C32">
          <w:rPr>
            <w:rStyle w:val="a8"/>
            <w:rFonts w:ascii="Times New Roman" w:hAnsi="Times New Roman"/>
            <w:color w:val="auto"/>
            <w:sz w:val="28"/>
            <w:szCs w:val="28"/>
            <w:u w:val="none"/>
            <w:lang w:val="uk-UA"/>
          </w:rPr>
          <w:t>/</w:t>
        </w:r>
        <w:r w:rsidRPr="00610C32">
          <w:rPr>
            <w:rStyle w:val="a8"/>
            <w:rFonts w:ascii="Times New Roman" w:hAnsi="Times New Roman"/>
            <w:color w:val="auto"/>
            <w:sz w:val="28"/>
            <w:szCs w:val="28"/>
            <w:u w:val="none"/>
          </w:rPr>
          <w:t>management</w:t>
        </w:r>
        <w:r w:rsidRPr="00610C32">
          <w:rPr>
            <w:rStyle w:val="a8"/>
            <w:rFonts w:ascii="Times New Roman" w:hAnsi="Times New Roman"/>
            <w:color w:val="auto"/>
            <w:sz w:val="28"/>
            <w:szCs w:val="28"/>
            <w:u w:val="none"/>
            <w:lang w:val="uk-UA"/>
          </w:rPr>
          <w:t xml:space="preserve">/ </w:t>
        </w:r>
        <w:r w:rsidRPr="00610C32">
          <w:rPr>
            <w:rStyle w:val="a8"/>
            <w:rFonts w:ascii="Times New Roman" w:hAnsi="Times New Roman"/>
            <w:color w:val="auto"/>
            <w:sz w:val="28"/>
            <w:szCs w:val="28"/>
            <w:u w:val="none"/>
          </w:rPr>
          <w:t>finance</w:t>
        </w:r>
        <w:r w:rsidRPr="00610C32">
          <w:rPr>
            <w:rStyle w:val="a8"/>
            <w:rFonts w:ascii="Times New Roman" w:hAnsi="Times New Roman"/>
            <w:color w:val="auto"/>
            <w:sz w:val="28"/>
            <w:szCs w:val="28"/>
            <w:u w:val="none"/>
            <w:lang w:val="uk-UA"/>
          </w:rPr>
          <w:t>/</w:t>
        </w:r>
        <w:r w:rsidRPr="00610C32">
          <w:rPr>
            <w:rStyle w:val="a8"/>
            <w:rFonts w:ascii="Times New Roman" w:hAnsi="Times New Roman"/>
            <w:color w:val="auto"/>
            <w:sz w:val="28"/>
            <w:szCs w:val="28"/>
            <w:u w:val="none"/>
          </w:rPr>
          <w:t>corp</w:t>
        </w:r>
        <w:r w:rsidRPr="00610C32">
          <w:rPr>
            <w:rStyle w:val="a8"/>
            <w:rFonts w:ascii="Times New Roman" w:hAnsi="Times New Roman"/>
            <w:color w:val="auto"/>
            <w:sz w:val="28"/>
            <w:szCs w:val="28"/>
            <w:u w:val="none"/>
            <w:lang w:val="uk-UA"/>
          </w:rPr>
          <w:t>_</w:t>
        </w:r>
        <w:r w:rsidRPr="00610C32">
          <w:rPr>
            <w:rStyle w:val="a8"/>
            <w:rFonts w:ascii="Times New Roman" w:hAnsi="Times New Roman"/>
            <w:color w:val="auto"/>
            <w:sz w:val="28"/>
            <w:szCs w:val="28"/>
            <w:u w:val="none"/>
          </w:rPr>
          <w:t>assets</w:t>
        </w:r>
        <w:r w:rsidRPr="00610C32">
          <w:rPr>
            <w:rStyle w:val="a8"/>
            <w:rFonts w:ascii="Times New Roman" w:hAnsi="Times New Roman"/>
            <w:color w:val="auto"/>
            <w:sz w:val="28"/>
            <w:szCs w:val="28"/>
            <w:u w:val="none"/>
            <w:lang w:val="uk-UA"/>
          </w:rPr>
          <w:t>_</w:t>
        </w:r>
        <w:r w:rsidRPr="00610C32">
          <w:rPr>
            <w:rStyle w:val="a8"/>
            <w:rFonts w:ascii="Times New Roman" w:hAnsi="Times New Roman"/>
            <w:color w:val="auto"/>
            <w:sz w:val="28"/>
            <w:szCs w:val="28"/>
            <w:u w:val="none"/>
          </w:rPr>
          <w:t>feature</w:t>
        </w:r>
        <w:r w:rsidRPr="00610C32">
          <w:rPr>
            <w:rStyle w:val="a8"/>
            <w:rFonts w:ascii="Times New Roman" w:hAnsi="Times New Roman"/>
            <w:color w:val="auto"/>
            <w:sz w:val="28"/>
            <w:szCs w:val="28"/>
            <w:u w:val="none"/>
            <w:lang w:val="uk-UA"/>
          </w:rPr>
          <w:t>.</w:t>
        </w:r>
        <w:r w:rsidRPr="00610C32">
          <w:rPr>
            <w:rStyle w:val="a8"/>
            <w:rFonts w:ascii="Times New Roman" w:hAnsi="Times New Roman"/>
            <w:color w:val="auto"/>
            <w:sz w:val="28"/>
            <w:szCs w:val="28"/>
            <w:u w:val="none"/>
          </w:rPr>
          <w:t>shtml</w:t>
        </w:r>
      </w:hyperlink>
    </w:p>
    <w:p w:rsidR="00435FA1" w:rsidRPr="00610C32" w:rsidRDefault="00435FA1" w:rsidP="00836DE0">
      <w:pPr>
        <w:pStyle w:val="a5"/>
        <w:numPr>
          <w:ilvl w:val="0"/>
          <w:numId w:val="1"/>
        </w:numPr>
        <w:tabs>
          <w:tab w:val="left" w:pos="993"/>
        </w:tabs>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Федонін О. С. Потенціал підприємства: формування та оцінка // Вісник Київського </w:t>
      </w:r>
      <w:r w:rsidR="0000027A">
        <w:rPr>
          <w:rFonts w:ascii="Times New Roman" w:hAnsi="Times New Roman"/>
          <w:sz w:val="28"/>
          <w:szCs w:val="28"/>
          <w:lang w:val="uk-UA"/>
        </w:rPr>
        <w:t>нац.</w:t>
      </w:r>
      <w:r w:rsidRPr="00610C32">
        <w:rPr>
          <w:rFonts w:ascii="Times New Roman" w:hAnsi="Times New Roman"/>
          <w:sz w:val="28"/>
          <w:szCs w:val="28"/>
          <w:lang w:val="uk-UA"/>
        </w:rPr>
        <w:t xml:space="preserve"> </w:t>
      </w:r>
      <w:r w:rsidR="0000027A">
        <w:rPr>
          <w:rFonts w:ascii="Times New Roman" w:hAnsi="Times New Roman"/>
          <w:sz w:val="28"/>
          <w:szCs w:val="28"/>
          <w:lang w:val="uk-UA"/>
        </w:rPr>
        <w:t>екон.</w:t>
      </w:r>
      <w:r w:rsidRPr="00610C32">
        <w:rPr>
          <w:rFonts w:ascii="Times New Roman" w:hAnsi="Times New Roman"/>
          <w:sz w:val="28"/>
          <w:szCs w:val="28"/>
          <w:lang w:val="uk-UA"/>
        </w:rPr>
        <w:t xml:space="preserve"> </w:t>
      </w:r>
      <w:r w:rsidR="0000027A">
        <w:rPr>
          <w:rFonts w:ascii="Times New Roman" w:hAnsi="Times New Roman"/>
          <w:sz w:val="28"/>
          <w:szCs w:val="28"/>
          <w:lang w:val="uk-UA"/>
        </w:rPr>
        <w:t>унів-</w:t>
      </w:r>
      <w:r w:rsidRPr="00610C32">
        <w:rPr>
          <w:rFonts w:ascii="Times New Roman" w:hAnsi="Times New Roman"/>
          <w:sz w:val="28"/>
          <w:szCs w:val="28"/>
          <w:lang w:val="uk-UA"/>
        </w:rPr>
        <w:t>ту</w:t>
      </w:r>
      <w:r w:rsidR="008B0B5C">
        <w:rPr>
          <w:rFonts w:ascii="Times New Roman" w:hAnsi="Times New Roman"/>
          <w:sz w:val="28"/>
          <w:szCs w:val="28"/>
          <w:lang w:val="uk-UA"/>
        </w:rPr>
        <w:t xml:space="preserve"> /О.С.</w:t>
      </w:r>
      <w:r w:rsidR="008B0B5C" w:rsidRPr="008B0B5C">
        <w:rPr>
          <w:rFonts w:ascii="Times New Roman" w:hAnsi="Times New Roman"/>
          <w:sz w:val="28"/>
          <w:szCs w:val="28"/>
          <w:lang w:val="uk-UA"/>
        </w:rPr>
        <w:t xml:space="preserve"> </w:t>
      </w:r>
      <w:r w:rsidR="008B0B5C">
        <w:rPr>
          <w:rFonts w:ascii="Times New Roman" w:hAnsi="Times New Roman"/>
          <w:sz w:val="28"/>
          <w:szCs w:val="28"/>
          <w:lang w:val="uk-UA"/>
        </w:rPr>
        <w:t>Федонін</w:t>
      </w:r>
      <w:r w:rsidRPr="00610C32">
        <w:rPr>
          <w:rFonts w:ascii="Times New Roman" w:hAnsi="Times New Roman"/>
          <w:sz w:val="28"/>
          <w:szCs w:val="28"/>
          <w:lang w:val="uk-UA"/>
        </w:rPr>
        <w:t xml:space="preserve"> - 2009. - №4. - С. 32-35.</w:t>
      </w:r>
    </w:p>
    <w:p w:rsidR="00435FA1" w:rsidRPr="00610C32" w:rsidRDefault="00435FA1" w:rsidP="00836DE0">
      <w:pPr>
        <w:pStyle w:val="a5"/>
        <w:widowControl w:val="0"/>
        <w:numPr>
          <w:ilvl w:val="0"/>
          <w:numId w:val="1"/>
        </w:numPr>
        <w:tabs>
          <w:tab w:val="left" w:pos="993"/>
        </w:tabs>
        <w:spacing w:after="0" w:line="360" w:lineRule="auto"/>
        <w:ind w:left="0" w:firstLine="851"/>
        <w:jc w:val="both"/>
        <w:rPr>
          <w:rFonts w:ascii="Times New Roman" w:hAnsi="Times New Roman"/>
          <w:sz w:val="28"/>
          <w:szCs w:val="28"/>
        </w:rPr>
      </w:pPr>
      <w:r w:rsidRPr="00610C32">
        <w:rPr>
          <w:rFonts w:ascii="Times New Roman" w:hAnsi="Times New Roman"/>
          <w:sz w:val="28"/>
          <w:szCs w:val="28"/>
          <w:lang w:val="uk-UA"/>
        </w:rPr>
        <w:t>Ф</w:t>
      </w:r>
      <w:r w:rsidRPr="00610C32">
        <w:rPr>
          <w:rFonts w:ascii="Times New Roman" w:hAnsi="Times New Roman"/>
          <w:sz w:val="28"/>
          <w:szCs w:val="28"/>
        </w:rPr>
        <w:t>омин П.А. Особенности оценки потенциала промышленных предприятий"</w:t>
      </w:r>
      <w:r w:rsidRPr="00610C32">
        <w:rPr>
          <w:rFonts w:ascii="Times New Roman" w:hAnsi="Times New Roman"/>
          <w:sz w:val="28"/>
          <w:szCs w:val="28"/>
          <w:lang w:val="uk-UA"/>
        </w:rPr>
        <w:t xml:space="preserve">: </w:t>
      </w:r>
      <w:r w:rsidR="00C443DC" w:rsidRPr="00610C32">
        <w:rPr>
          <w:rStyle w:val="FontStyle29"/>
          <w:sz w:val="28"/>
          <w:szCs w:val="28"/>
          <w:lang w:val="uk-UA" w:eastAsia="uk-UA"/>
        </w:rPr>
        <w:t xml:space="preserve">[Електронний ресурс]. </w:t>
      </w:r>
      <w:r w:rsidR="008B0B5C">
        <w:rPr>
          <w:rStyle w:val="FontStyle29"/>
          <w:sz w:val="28"/>
          <w:szCs w:val="28"/>
          <w:lang w:val="uk-UA" w:eastAsia="uk-UA"/>
        </w:rPr>
        <w:t>/</w:t>
      </w:r>
      <w:r w:rsidR="008B0B5C" w:rsidRPr="008B0B5C">
        <w:rPr>
          <w:rFonts w:ascii="Times New Roman" w:hAnsi="Times New Roman"/>
          <w:sz w:val="28"/>
          <w:szCs w:val="28"/>
          <w:lang w:val="uk-UA"/>
        </w:rPr>
        <w:t xml:space="preserve"> </w:t>
      </w:r>
      <w:r w:rsidR="008B0B5C">
        <w:rPr>
          <w:rFonts w:ascii="Times New Roman" w:hAnsi="Times New Roman"/>
          <w:sz w:val="28"/>
          <w:szCs w:val="28"/>
          <w:lang w:val="uk-UA"/>
        </w:rPr>
        <w:t xml:space="preserve">П.А. </w:t>
      </w:r>
      <w:r w:rsidR="008B0B5C" w:rsidRPr="00610C32">
        <w:rPr>
          <w:rFonts w:ascii="Times New Roman" w:hAnsi="Times New Roman"/>
          <w:sz w:val="28"/>
          <w:szCs w:val="28"/>
          <w:lang w:val="uk-UA"/>
        </w:rPr>
        <w:t>Ф</w:t>
      </w:r>
      <w:r w:rsidR="008B0B5C" w:rsidRPr="00610C32">
        <w:rPr>
          <w:rFonts w:ascii="Times New Roman" w:hAnsi="Times New Roman"/>
          <w:sz w:val="28"/>
          <w:szCs w:val="28"/>
        </w:rPr>
        <w:t xml:space="preserve">омин, </w:t>
      </w:r>
      <w:r w:rsidR="008B0B5C">
        <w:rPr>
          <w:rFonts w:ascii="Times New Roman" w:hAnsi="Times New Roman"/>
          <w:sz w:val="28"/>
          <w:szCs w:val="28"/>
          <w:lang w:val="uk-UA"/>
        </w:rPr>
        <w:t xml:space="preserve">М.К. </w:t>
      </w:r>
      <w:r w:rsidR="008B0B5C" w:rsidRPr="00610C32">
        <w:rPr>
          <w:rFonts w:ascii="Times New Roman" w:hAnsi="Times New Roman"/>
          <w:sz w:val="28"/>
          <w:szCs w:val="28"/>
          <w:lang w:val="uk-UA"/>
        </w:rPr>
        <w:t>С</w:t>
      </w:r>
      <w:r w:rsidR="008B0B5C" w:rsidRPr="00610C32">
        <w:rPr>
          <w:rFonts w:ascii="Times New Roman" w:hAnsi="Times New Roman"/>
          <w:sz w:val="28"/>
          <w:szCs w:val="28"/>
        </w:rPr>
        <w:t xml:space="preserve">таровойтов </w:t>
      </w:r>
      <w:r w:rsidR="00C443DC" w:rsidRPr="00610C32">
        <w:rPr>
          <w:rStyle w:val="FontStyle29"/>
          <w:sz w:val="28"/>
          <w:szCs w:val="28"/>
          <w:lang w:val="uk-UA" w:eastAsia="uk-UA"/>
        </w:rPr>
        <w:t xml:space="preserve">– </w:t>
      </w:r>
      <w:r w:rsidRPr="00610C32">
        <w:rPr>
          <w:rFonts w:ascii="Times New Roman" w:hAnsi="Times New Roman"/>
          <w:sz w:val="28"/>
          <w:szCs w:val="28"/>
          <w:lang w:val="uk-UA"/>
        </w:rPr>
        <w:t xml:space="preserve">Режим доступу  - </w:t>
      </w:r>
      <w:r w:rsidRPr="00610C32">
        <w:rPr>
          <w:rFonts w:ascii="Times New Roman" w:hAnsi="Times New Roman"/>
          <w:sz w:val="28"/>
          <w:szCs w:val="28"/>
        </w:rPr>
        <w:t>http://www.cis2000.ru</w:t>
      </w:r>
      <w:r w:rsidRPr="00610C32">
        <w:rPr>
          <w:rFonts w:ascii="Times New Roman" w:hAnsi="Times New Roman"/>
          <w:sz w:val="28"/>
          <w:szCs w:val="28"/>
          <w:lang w:val="uk-UA"/>
        </w:rPr>
        <w:t>.</w:t>
      </w:r>
    </w:p>
    <w:p w:rsidR="00435FA1" w:rsidRPr="00610C32" w:rsidRDefault="00435FA1" w:rsidP="00836DE0">
      <w:pPr>
        <w:pStyle w:val="11"/>
        <w:numPr>
          <w:ilvl w:val="0"/>
          <w:numId w:val="1"/>
        </w:numPr>
        <w:shd w:val="clear" w:color="auto" w:fill="FFFFFF"/>
        <w:tabs>
          <w:tab w:val="left" w:pos="900"/>
          <w:tab w:val="left" w:pos="993"/>
        </w:tabs>
        <w:spacing w:line="360" w:lineRule="auto"/>
        <w:ind w:left="0" w:firstLine="851"/>
        <w:jc w:val="both"/>
        <w:rPr>
          <w:sz w:val="28"/>
          <w:szCs w:val="28"/>
          <w:lang w:val="uk-UA"/>
        </w:rPr>
      </w:pPr>
      <w:r w:rsidRPr="00610C32">
        <w:rPr>
          <w:sz w:val="28"/>
          <w:szCs w:val="28"/>
        </w:rPr>
        <w:t xml:space="preserve">Фатхутдинов Р.А. Инновационный менеджмент. </w:t>
      </w:r>
      <w:r w:rsidR="008B0B5C" w:rsidRPr="008B0B5C">
        <w:rPr>
          <w:sz w:val="28"/>
          <w:szCs w:val="28"/>
        </w:rPr>
        <w:t>[</w:t>
      </w:r>
      <w:r w:rsidRPr="00610C32">
        <w:rPr>
          <w:sz w:val="28"/>
          <w:szCs w:val="28"/>
        </w:rPr>
        <w:t>Учебник, 4-е издание</w:t>
      </w:r>
      <w:r w:rsidR="008B0B5C" w:rsidRPr="008B0B5C">
        <w:rPr>
          <w:sz w:val="28"/>
          <w:szCs w:val="28"/>
        </w:rPr>
        <w:t>]</w:t>
      </w:r>
      <w:r w:rsidRPr="00610C32">
        <w:rPr>
          <w:sz w:val="28"/>
          <w:szCs w:val="28"/>
        </w:rPr>
        <w:t xml:space="preserve">. </w:t>
      </w:r>
      <w:r w:rsidR="008B0B5C">
        <w:rPr>
          <w:sz w:val="28"/>
          <w:szCs w:val="28"/>
          <w:lang w:val="uk-UA"/>
        </w:rPr>
        <w:t>/Р.А.</w:t>
      </w:r>
      <w:r w:rsidR="008B0B5C" w:rsidRPr="008B0B5C">
        <w:rPr>
          <w:sz w:val="28"/>
          <w:szCs w:val="28"/>
        </w:rPr>
        <w:t xml:space="preserve"> </w:t>
      </w:r>
      <w:r w:rsidR="008B0B5C" w:rsidRPr="00610C32">
        <w:rPr>
          <w:sz w:val="28"/>
          <w:szCs w:val="28"/>
        </w:rPr>
        <w:t xml:space="preserve">Фатхутдинов </w:t>
      </w:r>
      <w:r w:rsidRPr="00610C32">
        <w:rPr>
          <w:sz w:val="28"/>
          <w:szCs w:val="28"/>
        </w:rPr>
        <w:t>- СПб.: Питер, 2009. – 400 с.</w:t>
      </w:r>
    </w:p>
    <w:p w:rsidR="00435FA1" w:rsidRPr="00610C32" w:rsidRDefault="00435FA1" w:rsidP="00836DE0">
      <w:pPr>
        <w:pStyle w:val="a5"/>
        <w:numPr>
          <w:ilvl w:val="0"/>
          <w:numId w:val="1"/>
        </w:numPr>
        <w:shd w:val="clear" w:color="auto" w:fill="FFFFFF"/>
        <w:spacing w:after="0" w:line="360" w:lineRule="auto"/>
        <w:ind w:left="0" w:firstLine="851"/>
        <w:jc w:val="both"/>
        <w:rPr>
          <w:rFonts w:ascii="Times New Roman" w:hAnsi="Times New Roman"/>
          <w:sz w:val="28"/>
          <w:szCs w:val="28"/>
          <w:lang w:val="uk-UA"/>
        </w:rPr>
      </w:pPr>
      <w:r w:rsidRPr="00610C32">
        <w:rPr>
          <w:rFonts w:ascii="Times New Roman" w:hAnsi="Times New Roman"/>
          <w:sz w:val="28"/>
          <w:szCs w:val="28"/>
          <w:lang w:val="uk-UA"/>
        </w:rPr>
        <w:t xml:space="preserve">Федоренко В.Г. Інвестування: </w:t>
      </w:r>
      <w:r w:rsidR="008B0B5C" w:rsidRPr="008B0B5C">
        <w:rPr>
          <w:rFonts w:ascii="Times New Roman" w:hAnsi="Times New Roman"/>
          <w:sz w:val="28"/>
          <w:szCs w:val="28"/>
        </w:rPr>
        <w:t>[</w:t>
      </w:r>
      <w:r w:rsidRPr="00610C32">
        <w:rPr>
          <w:rFonts w:ascii="Times New Roman" w:hAnsi="Times New Roman"/>
          <w:sz w:val="28"/>
          <w:szCs w:val="28"/>
          <w:lang w:val="uk-UA"/>
        </w:rPr>
        <w:t>підручник. – 2-ге вид. перероб. і доп.</w:t>
      </w:r>
      <w:r w:rsidR="008B0B5C" w:rsidRPr="008B0B5C">
        <w:rPr>
          <w:rFonts w:ascii="Times New Roman" w:hAnsi="Times New Roman"/>
          <w:sz w:val="28"/>
          <w:szCs w:val="28"/>
        </w:rPr>
        <w:t>]</w:t>
      </w:r>
      <w:r w:rsidR="008B0B5C">
        <w:rPr>
          <w:rFonts w:ascii="Times New Roman" w:hAnsi="Times New Roman"/>
          <w:sz w:val="28"/>
          <w:szCs w:val="28"/>
          <w:lang w:val="uk-UA"/>
        </w:rPr>
        <w:t>/В.Г.</w:t>
      </w:r>
      <w:r w:rsidR="008B0B5C" w:rsidRPr="008B0B5C">
        <w:rPr>
          <w:rFonts w:ascii="Times New Roman" w:hAnsi="Times New Roman"/>
          <w:sz w:val="28"/>
          <w:szCs w:val="28"/>
          <w:lang w:val="uk-UA"/>
        </w:rPr>
        <w:t xml:space="preserve"> </w:t>
      </w:r>
      <w:r w:rsidR="008B0B5C" w:rsidRPr="00610C32">
        <w:rPr>
          <w:rFonts w:ascii="Times New Roman" w:hAnsi="Times New Roman"/>
          <w:sz w:val="28"/>
          <w:szCs w:val="28"/>
          <w:lang w:val="uk-UA"/>
        </w:rPr>
        <w:t>Федоренко</w:t>
      </w:r>
      <w:r w:rsidRPr="00610C32">
        <w:rPr>
          <w:rFonts w:ascii="Times New Roman" w:hAnsi="Times New Roman"/>
          <w:sz w:val="28"/>
          <w:szCs w:val="28"/>
          <w:lang w:val="uk-UA"/>
        </w:rPr>
        <w:t xml:space="preserve"> – К.: Алеута, 2008. – 448 с.</w:t>
      </w:r>
    </w:p>
    <w:p w:rsidR="00C443DC" w:rsidRPr="00610C32" w:rsidRDefault="00435FA1" w:rsidP="00EE5D83">
      <w:pPr>
        <w:pStyle w:val="11"/>
        <w:numPr>
          <w:ilvl w:val="0"/>
          <w:numId w:val="1"/>
        </w:numPr>
        <w:tabs>
          <w:tab w:val="left" w:pos="900"/>
          <w:tab w:val="left" w:pos="993"/>
          <w:tab w:val="left" w:pos="1134"/>
        </w:tabs>
        <w:spacing w:line="360" w:lineRule="auto"/>
        <w:ind w:left="0" w:firstLine="851"/>
        <w:jc w:val="both"/>
        <w:rPr>
          <w:sz w:val="28"/>
          <w:szCs w:val="28"/>
          <w:lang w:val="uk-UA" w:eastAsia="uk-UA"/>
        </w:rPr>
      </w:pPr>
      <w:r w:rsidRPr="00610C32">
        <w:rPr>
          <w:sz w:val="28"/>
          <w:szCs w:val="28"/>
          <w:lang w:val="uk-UA"/>
        </w:rPr>
        <w:t>Формування та оцінювання потенціалу підприємства: [Навчальний посібник]  / Т.В. Калінеску, Ю.А. Романовська, С.Ф. Большенко та ін. − Луганськ: Вид-во СНУ ім. В.Даля, 2007. – 352 с.</w:t>
      </w:r>
    </w:p>
    <w:p w:rsidR="00EE5D83" w:rsidRPr="00E21013" w:rsidRDefault="00EE5D83" w:rsidP="00EE5D83">
      <w:pPr>
        <w:numPr>
          <w:ilvl w:val="0"/>
          <w:numId w:val="1"/>
        </w:numPr>
        <w:tabs>
          <w:tab w:val="left" w:pos="1418"/>
          <w:tab w:val="num" w:pos="2130"/>
        </w:tabs>
        <w:spacing w:after="0" w:line="360" w:lineRule="auto"/>
        <w:ind w:left="0" w:firstLine="851"/>
        <w:jc w:val="both"/>
        <w:rPr>
          <w:rFonts w:ascii="Times New Roman" w:hAnsi="Times New Roman"/>
          <w:szCs w:val="28"/>
        </w:rPr>
      </w:pPr>
      <w:r w:rsidRPr="00E21013">
        <w:rPr>
          <w:rFonts w:ascii="Times New Roman" w:hAnsi="Times New Roman"/>
          <w:sz w:val="28"/>
          <w:szCs w:val="28"/>
        </w:rPr>
        <w:t xml:space="preserve">Чеботарев О.Н. Технология муки, крупы и комбикормов. </w:t>
      </w:r>
      <w:r w:rsidR="0000027A">
        <w:rPr>
          <w:rFonts w:ascii="Times New Roman" w:hAnsi="Times New Roman"/>
          <w:sz w:val="28"/>
          <w:szCs w:val="28"/>
          <w:lang w:val="uk-UA"/>
        </w:rPr>
        <w:t>/</w:t>
      </w:r>
      <w:r w:rsidR="0000027A" w:rsidRPr="0000027A">
        <w:rPr>
          <w:rFonts w:ascii="Times New Roman" w:hAnsi="Times New Roman"/>
          <w:sz w:val="28"/>
          <w:szCs w:val="28"/>
        </w:rPr>
        <w:t xml:space="preserve"> </w:t>
      </w:r>
      <w:r w:rsidR="0000027A">
        <w:rPr>
          <w:rFonts w:ascii="Times New Roman" w:hAnsi="Times New Roman"/>
          <w:sz w:val="28"/>
          <w:szCs w:val="28"/>
          <w:lang w:val="uk-UA"/>
        </w:rPr>
        <w:t xml:space="preserve">О.Н. </w:t>
      </w:r>
      <w:r w:rsidR="0000027A" w:rsidRPr="00E21013">
        <w:rPr>
          <w:rFonts w:ascii="Times New Roman" w:hAnsi="Times New Roman"/>
          <w:sz w:val="28"/>
          <w:szCs w:val="28"/>
        </w:rPr>
        <w:t xml:space="preserve">Чеботарев, </w:t>
      </w:r>
      <w:r w:rsidR="0000027A">
        <w:rPr>
          <w:rFonts w:ascii="Times New Roman" w:hAnsi="Times New Roman"/>
          <w:sz w:val="28"/>
          <w:szCs w:val="28"/>
          <w:lang w:val="uk-UA"/>
        </w:rPr>
        <w:t xml:space="preserve">А.Ю. </w:t>
      </w:r>
      <w:r w:rsidR="0000027A" w:rsidRPr="00E21013">
        <w:rPr>
          <w:rFonts w:ascii="Times New Roman" w:hAnsi="Times New Roman"/>
          <w:sz w:val="28"/>
          <w:szCs w:val="28"/>
        </w:rPr>
        <w:t xml:space="preserve">Шаззо, </w:t>
      </w:r>
      <w:r w:rsidR="0000027A">
        <w:rPr>
          <w:rFonts w:ascii="Times New Roman" w:hAnsi="Times New Roman"/>
          <w:sz w:val="28"/>
          <w:szCs w:val="28"/>
          <w:lang w:val="uk-UA"/>
        </w:rPr>
        <w:t xml:space="preserve">Я.Ф. </w:t>
      </w:r>
      <w:r w:rsidR="0000027A" w:rsidRPr="00E21013">
        <w:rPr>
          <w:rFonts w:ascii="Times New Roman" w:hAnsi="Times New Roman"/>
          <w:sz w:val="28"/>
          <w:szCs w:val="28"/>
        </w:rPr>
        <w:t>Мартыненко</w:t>
      </w:r>
      <w:r w:rsidR="0000027A">
        <w:rPr>
          <w:rFonts w:ascii="Times New Roman" w:hAnsi="Times New Roman"/>
          <w:sz w:val="28"/>
          <w:szCs w:val="28"/>
          <w:lang w:val="uk-UA"/>
        </w:rPr>
        <w:t xml:space="preserve"> -</w:t>
      </w:r>
      <w:r w:rsidR="0000027A" w:rsidRPr="00E21013">
        <w:rPr>
          <w:rFonts w:ascii="Times New Roman" w:hAnsi="Times New Roman"/>
          <w:sz w:val="28"/>
          <w:szCs w:val="28"/>
        </w:rPr>
        <w:t xml:space="preserve"> </w:t>
      </w:r>
      <w:r w:rsidRPr="00E21013">
        <w:rPr>
          <w:rFonts w:ascii="Times New Roman" w:hAnsi="Times New Roman"/>
          <w:sz w:val="28"/>
          <w:szCs w:val="28"/>
        </w:rPr>
        <w:t>Москва: ИКЦ «МарТ», Ростов-н/Д: Издательский центр «МарТ», 2004. - 688 с.</w:t>
      </w:r>
    </w:p>
    <w:p w:rsidR="00C443DC" w:rsidRPr="00610C32" w:rsidRDefault="00C443DC" w:rsidP="00EE5D83">
      <w:pPr>
        <w:pStyle w:val="11"/>
        <w:numPr>
          <w:ilvl w:val="0"/>
          <w:numId w:val="1"/>
        </w:numPr>
        <w:tabs>
          <w:tab w:val="left" w:pos="900"/>
          <w:tab w:val="left" w:pos="993"/>
          <w:tab w:val="left" w:pos="1134"/>
        </w:tabs>
        <w:spacing w:line="360" w:lineRule="auto"/>
        <w:ind w:left="0" w:firstLine="851"/>
        <w:jc w:val="both"/>
        <w:rPr>
          <w:rStyle w:val="FontStyle29"/>
          <w:sz w:val="28"/>
          <w:szCs w:val="28"/>
          <w:lang w:val="uk-UA"/>
        </w:rPr>
      </w:pPr>
      <w:r w:rsidRPr="00610C32">
        <w:rPr>
          <w:rStyle w:val="FontStyle29"/>
          <w:sz w:val="28"/>
          <w:szCs w:val="28"/>
          <w:lang w:val="uk-UA" w:eastAsia="uk-UA"/>
        </w:rPr>
        <w:t xml:space="preserve">Чумаченко М.Г. Фінансовий аналіз: </w:t>
      </w:r>
      <w:r w:rsidRPr="00610C32">
        <w:rPr>
          <w:sz w:val="28"/>
          <w:szCs w:val="28"/>
          <w:lang w:val="uk-UA"/>
        </w:rPr>
        <w:t>[</w:t>
      </w:r>
      <w:r w:rsidRPr="00610C32">
        <w:rPr>
          <w:bCs/>
          <w:iCs/>
          <w:sz w:val="28"/>
          <w:szCs w:val="28"/>
          <w:lang w:val="uk-UA"/>
        </w:rPr>
        <w:t>Навчальний посібник</w:t>
      </w:r>
      <w:r w:rsidRPr="00610C32">
        <w:rPr>
          <w:sz w:val="28"/>
          <w:szCs w:val="28"/>
          <w:lang w:val="uk-UA"/>
        </w:rPr>
        <w:t xml:space="preserve">] </w:t>
      </w:r>
      <w:r w:rsidRPr="00610C32">
        <w:rPr>
          <w:rStyle w:val="FontStyle29"/>
          <w:sz w:val="28"/>
          <w:szCs w:val="28"/>
          <w:lang w:val="uk-UA" w:eastAsia="uk-UA"/>
        </w:rPr>
        <w:t xml:space="preserve">/ Болюх М.А., Бурчевський В.З., Горбаток М.І.; за ред. акад. НАНУ, проф. М.Г. Чумаченка. – К.: КНЕУ, 2005. – 259 с. </w:t>
      </w:r>
    </w:p>
    <w:p w:rsidR="00C443DC" w:rsidRPr="00610C32" w:rsidRDefault="00435FA1" w:rsidP="00836DE0">
      <w:pPr>
        <w:pStyle w:val="11"/>
        <w:numPr>
          <w:ilvl w:val="0"/>
          <w:numId w:val="1"/>
        </w:numPr>
        <w:shd w:val="clear" w:color="auto" w:fill="FFFFFF"/>
        <w:tabs>
          <w:tab w:val="left" w:pos="900"/>
          <w:tab w:val="left" w:pos="993"/>
          <w:tab w:val="left" w:pos="1134"/>
          <w:tab w:val="left" w:pos="1276"/>
        </w:tabs>
        <w:autoSpaceDE w:val="0"/>
        <w:autoSpaceDN w:val="0"/>
        <w:adjustRightInd w:val="0"/>
        <w:spacing w:line="360" w:lineRule="auto"/>
        <w:ind w:left="0" w:firstLine="851"/>
        <w:jc w:val="both"/>
        <w:rPr>
          <w:rFonts w:eastAsiaTheme="minorHAnsi"/>
          <w:sz w:val="28"/>
          <w:szCs w:val="28"/>
          <w:lang w:val="uk-UA"/>
        </w:rPr>
      </w:pPr>
      <w:r w:rsidRPr="00610C32">
        <w:rPr>
          <w:sz w:val="28"/>
          <w:szCs w:val="28"/>
          <w:lang w:val="uk-UA"/>
        </w:rPr>
        <w:t>Швиданенко  Г.О. Бізнес-діагностика підриємства: [Навч. посіб</w:t>
      </w:r>
      <w:r w:rsidR="008B0B5C">
        <w:rPr>
          <w:sz w:val="28"/>
          <w:szCs w:val="28"/>
          <w:lang w:val="uk-UA"/>
        </w:rPr>
        <w:t>ник</w:t>
      </w:r>
      <w:r w:rsidRPr="00610C32">
        <w:rPr>
          <w:sz w:val="28"/>
          <w:szCs w:val="28"/>
          <w:lang w:val="uk-UA"/>
        </w:rPr>
        <w:t>]/ Г.О. Швиданенко, А.І. Дмитренко, О.І. Олексюк  – К.: КНЕУ, 2008. – 344 с.</w:t>
      </w:r>
    </w:p>
    <w:p w:rsidR="00C443DC" w:rsidRPr="00610C32" w:rsidRDefault="00435FA1" w:rsidP="00836DE0">
      <w:pPr>
        <w:pStyle w:val="11"/>
        <w:numPr>
          <w:ilvl w:val="0"/>
          <w:numId w:val="1"/>
        </w:numPr>
        <w:shd w:val="clear" w:color="auto" w:fill="FFFFFF"/>
        <w:tabs>
          <w:tab w:val="left" w:pos="900"/>
          <w:tab w:val="left" w:pos="993"/>
          <w:tab w:val="left" w:pos="1134"/>
          <w:tab w:val="left" w:pos="1276"/>
        </w:tabs>
        <w:autoSpaceDE w:val="0"/>
        <w:autoSpaceDN w:val="0"/>
        <w:adjustRightInd w:val="0"/>
        <w:spacing w:line="360" w:lineRule="auto"/>
        <w:ind w:left="0" w:firstLine="851"/>
        <w:jc w:val="both"/>
        <w:rPr>
          <w:sz w:val="28"/>
          <w:szCs w:val="28"/>
          <w:lang w:val="uk-UA"/>
        </w:rPr>
      </w:pPr>
      <w:r w:rsidRPr="00610C32">
        <w:rPr>
          <w:sz w:val="28"/>
          <w:szCs w:val="28"/>
          <w:lang w:val="uk-UA"/>
        </w:rPr>
        <w:t>Шевлюга О.Г. Роль технологічних інновацій в розвитку підприємства та ринку</w:t>
      </w:r>
      <w:r w:rsidR="00DD5C8B">
        <w:rPr>
          <w:sz w:val="28"/>
          <w:szCs w:val="28"/>
          <w:lang w:val="uk-UA"/>
        </w:rPr>
        <w:t>//</w:t>
      </w:r>
      <w:r w:rsidR="00DD5C8B" w:rsidRPr="00DD5C8B">
        <w:rPr>
          <w:sz w:val="28"/>
          <w:szCs w:val="28"/>
          <w:lang w:val="uk-UA"/>
        </w:rPr>
        <w:t xml:space="preserve"> </w:t>
      </w:r>
      <w:r w:rsidR="00DD5C8B">
        <w:rPr>
          <w:sz w:val="28"/>
          <w:szCs w:val="28"/>
          <w:lang w:val="uk-UA"/>
        </w:rPr>
        <w:t xml:space="preserve">О.Г. </w:t>
      </w:r>
      <w:r w:rsidR="00DD5C8B" w:rsidRPr="00610C32">
        <w:rPr>
          <w:sz w:val="28"/>
          <w:szCs w:val="28"/>
          <w:lang w:val="uk-UA"/>
        </w:rPr>
        <w:t>Шевлюга</w:t>
      </w:r>
      <w:r w:rsidR="00DD5C8B">
        <w:rPr>
          <w:sz w:val="28"/>
          <w:szCs w:val="28"/>
          <w:lang w:val="uk-UA"/>
        </w:rPr>
        <w:t>,</w:t>
      </w:r>
      <w:r w:rsidR="00DD5C8B" w:rsidRPr="00610C32">
        <w:rPr>
          <w:sz w:val="28"/>
          <w:szCs w:val="28"/>
          <w:lang w:val="uk-UA"/>
        </w:rPr>
        <w:t xml:space="preserve"> </w:t>
      </w:r>
      <w:r w:rsidR="00DD5C8B">
        <w:rPr>
          <w:sz w:val="28"/>
          <w:szCs w:val="28"/>
          <w:lang w:val="uk-UA"/>
        </w:rPr>
        <w:t xml:space="preserve">О.М. </w:t>
      </w:r>
      <w:r w:rsidR="00DD5C8B" w:rsidRPr="00610C32">
        <w:rPr>
          <w:sz w:val="28"/>
          <w:szCs w:val="28"/>
          <w:lang w:val="uk-UA"/>
        </w:rPr>
        <w:t xml:space="preserve">Олефіренко </w:t>
      </w:r>
      <w:r w:rsidRPr="00610C32">
        <w:rPr>
          <w:sz w:val="28"/>
          <w:szCs w:val="28"/>
          <w:lang w:val="uk-UA"/>
        </w:rPr>
        <w:t>/ Матеріали науково-практич. конференції "Маркетинг інновацій і інновації в маркетингу". – Суми: ТОВ ТД «Папірус», 2011. – С.224-226.</w:t>
      </w:r>
    </w:p>
    <w:p w:rsidR="00EE5D83" w:rsidRPr="00EE5D83" w:rsidRDefault="00435FA1" w:rsidP="00EE5D83">
      <w:pPr>
        <w:pStyle w:val="11"/>
        <w:numPr>
          <w:ilvl w:val="0"/>
          <w:numId w:val="1"/>
        </w:numPr>
        <w:shd w:val="clear" w:color="auto" w:fill="FFFFFF"/>
        <w:tabs>
          <w:tab w:val="left" w:pos="900"/>
          <w:tab w:val="left" w:pos="993"/>
          <w:tab w:val="left" w:pos="1134"/>
        </w:tabs>
        <w:autoSpaceDE w:val="0"/>
        <w:autoSpaceDN w:val="0"/>
        <w:adjustRightInd w:val="0"/>
        <w:spacing w:line="360" w:lineRule="auto"/>
        <w:ind w:left="0" w:firstLine="851"/>
        <w:jc w:val="both"/>
        <w:rPr>
          <w:sz w:val="28"/>
          <w:szCs w:val="28"/>
        </w:rPr>
      </w:pPr>
      <w:r w:rsidRPr="00EE5D83">
        <w:rPr>
          <w:sz w:val="28"/>
          <w:szCs w:val="28"/>
        </w:rPr>
        <w:t>Швайка Л.А. Планування діяльності підприємства. [Навчальний посібник].</w:t>
      </w:r>
      <w:r w:rsidRPr="00EE5D83">
        <w:rPr>
          <w:sz w:val="28"/>
          <w:szCs w:val="28"/>
          <w:lang w:val="uk-UA"/>
        </w:rPr>
        <w:t>/</w:t>
      </w:r>
      <w:r w:rsidRPr="00EE5D83">
        <w:rPr>
          <w:sz w:val="28"/>
          <w:szCs w:val="28"/>
        </w:rPr>
        <w:t xml:space="preserve"> </w:t>
      </w:r>
      <w:r w:rsidRPr="00EE5D83">
        <w:rPr>
          <w:sz w:val="28"/>
          <w:szCs w:val="28"/>
          <w:lang w:val="uk-UA"/>
        </w:rPr>
        <w:t xml:space="preserve">Л.А. </w:t>
      </w:r>
      <w:r w:rsidRPr="00EE5D83">
        <w:rPr>
          <w:sz w:val="28"/>
          <w:szCs w:val="28"/>
        </w:rPr>
        <w:t>Швайка – Львів: «Новий Світ- 2000», 2006. – 268 с.</w:t>
      </w:r>
      <w:r w:rsidR="00FB18B3" w:rsidRPr="00EE5D83">
        <w:rPr>
          <w:rFonts w:eastAsia="Calibri"/>
          <w:sz w:val="28"/>
          <w:szCs w:val="28"/>
          <w:lang w:val="uk-UA"/>
        </w:rPr>
        <w:t xml:space="preserve"> </w:t>
      </w:r>
    </w:p>
    <w:p w:rsidR="00C443DC" w:rsidRPr="00280A28" w:rsidRDefault="00FB18B3" w:rsidP="00280A28">
      <w:pPr>
        <w:pStyle w:val="11"/>
        <w:numPr>
          <w:ilvl w:val="0"/>
          <w:numId w:val="1"/>
        </w:numPr>
        <w:shd w:val="clear" w:color="auto" w:fill="FFFFFF"/>
        <w:tabs>
          <w:tab w:val="left" w:pos="900"/>
          <w:tab w:val="left" w:pos="993"/>
          <w:tab w:val="left" w:pos="1134"/>
        </w:tabs>
        <w:autoSpaceDE w:val="0"/>
        <w:autoSpaceDN w:val="0"/>
        <w:adjustRightInd w:val="0"/>
        <w:spacing w:line="360" w:lineRule="auto"/>
        <w:ind w:left="0" w:firstLine="851"/>
        <w:jc w:val="both"/>
        <w:rPr>
          <w:sz w:val="28"/>
          <w:szCs w:val="28"/>
          <w:lang w:val="uk-UA"/>
        </w:rPr>
      </w:pPr>
      <w:r w:rsidRPr="00280A28">
        <w:rPr>
          <w:sz w:val="28"/>
          <w:szCs w:val="28"/>
        </w:rPr>
        <w:t xml:space="preserve">Шваб Л.І. Економіка підприємства: [Навчальний посібник для студентів вищих навчальних закладів] / </w:t>
      </w:r>
      <w:r w:rsidR="008B0B5C" w:rsidRPr="00280A28">
        <w:rPr>
          <w:sz w:val="28"/>
          <w:szCs w:val="28"/>
          <w:lang w:val="uk-UA"/>
        </w:rPr>
        <w:t xml:space="preserve">Л.І. </w:t>
      </w:r>
      <w:r w:rsidRPr="00280A28">
        <w:rPr>
          <w:sz w:val="28"/>
          <w:szCs w:val="28"/>
        </w:rPr>
        <w:t>Шваб</w:t>
      </w:r>
      <w:r w:rsidR="008B0B5C" w:rsidRPr="00280A28">
        <w:rPr>
          <w:sz w:val="28"/>
          <w:szCs w:val="28"/>
          <w:lang w:val="uk-UA"/>
        </w:rPr>
        <w:t xml:space="preserve"> </w:t>
      </w:r>
      <w:r w:rsidRPr="00280A28">
        <w:rPr>
          <w:sz w:val="28"/>
          <w:szCs w:val="28"/>
        </w:rPr>
        <w:t>- К.: Каравела, 2011</w:t>
      </w:r>
      <w:r w:rsidRPr="00280A28">
        <w:rPr>
          <w:sz w:val="28"/>
          <w:szCs w:val="28"/>
          <w:lang w:val="uk-UA"/>
        </w:rPr>
        <w:t>.–</w:t>
      </w:r>
      <w:r w:rsidRPr="00280A28">
        <w:rPr>
          <w:sz w:val="28"/>
          <w:szCs w:val="28"/>
        </w:rPr>
        <w:t xml:space="preserve"> 416</w:t>
      </w:r>
      <w:r w:rsidRPr="00280A28">
        <w:rPr>
          <w:sz w:val="28"/>
          <w:szCs w:val="28"/>
          <w:lang w:val="uk-UA"/>
        </w:rPr>
        <w:t xml:space="preserve"> с</w:t>
      </w:r>
      <w:r w:rsidRPr="00280A28">
        <w:rPr>
          <w:sz w:val="28"/>
          <w:szCs w:val="28"/>
        </w:rPr>
        <w:t xml:space="preserve">. </w:t>
      </w:r>
    </w:p>
    <w:p w:rsidR="00C068B0" w:rsidRDefault="00C068B0" w:rsidP="00EE5D83">
      <w:pPr>
        <w:pStyle w:val="11"/>
        <w:shd w:val="clear" w:color="auto" w:fill="FFFFFF"/>
        <w:tabs>
          <w:tab w:val="left" w:pos="900"/>
          <w:tab w:val="left" w:pos="993"/>
          <w:tab w:val="left" w:pos="1134"/>
          <w:tab w:val="left" w:pos="1276"/>
        </w:tabs>
        <w:autoSpaceDE w:val="0"/>
        <w:autoSpaceDN w:val="0"/>
        <w:adjustRightInd w:val="0"/>
        <w:spacing w:line="360" w:lineRule="auto"/>
        <w:ind w:left="1277"/>
        <w:jc w:val="both"/>
        <w:rPr>
          <w:sz w:val="28"/>
          <w:szCs w:val="28"/>
          <w:lang w:val="uk-UA"/>
        </w:rPr>
      </w:pPr>
    </w:p>
    <w:p w:rsidR="00C068B0" w:rsidRDefault="00C068B0" w:rsidP="00EE5D83">
      <w:pPr>
        <w:pStyle w:val="11"/>
        <w:shd w:val="clear" w:color="auto" w:fill="FFFFFF"/>
        <w:tabs>
          <w:tab w:val="left" w:pos="900"/>
          <w:tab w:val="left" w:pos="993"/>
          <w:tab w:val="left" w:pos="1134"/>
          <w:tab w:val="left" w:pos="1276"/>
        </w:tabs>
        <w:autoSpaceDE w:val="0"/>
        <w:autoSpaceDN w:val="0"/>
        <w:adjustRightInd w:val="0"/>
        <w:spacing w:line="360" w:lineRule="auto"/>
        <w:ind w:left="1277"/>
        <w:jc w:val="both"/>
        <w:rPr>
          <w:sz w:val="28"/>
          <w:szCs w:val="28"/>
          <w:lang w:val="uk-UA"/>
        </w:rPr>
      </w:pPr>
    </w:p>
    <w:p w:rsidR="00C068B0" w:rsidRDefault="00C068B0" w:rsidP="00EE5D83">
      <w:pPr>
        <w:pStyle w:val="11"/>
        <w:shd w:val="clear" w:color="auto" w:fill="FFFFFF"/>
        <w:tabs>
          <w:tab w:val="left" w:pos="900"/>
          <w:tab w:val="left" w:pos="993"/>
          <w:tab w:val="left" w:pos="1134"/>
          <w:tab w:val="left" w:pos="1276"/>
        </w:tabs>
        <w:autoSpaceDE w:val="0"/>
        <w:autoSpaceDN w:val="0"/>
        <w:adjustRightInd w:val="0"/>
        <w:spacing w:line="360" w:lineRule="auto"/>
        <w:ind w:left="1277"/>
        <w:jc w:val="both"/>
        <w:rPr>
          <w:sz w:val="28"/>
          <w:szCs w:val="28"/>
          <w:lang w:val="uk-UA"/>
        </w:rPr>
      </w:pPr>
    </w:p>
    <w:p w:rsidR="00C068B0" w:rsidRDefault="00C068B0" w:rsidP="00EE5D83">
      <w:pPr>
        <w:pStyle w:val="11"/>
        <w:shd w:val="clear" w:color="auto" w:fill="FFFFFF"/>
        <w:tabs>
          <w:tab w:val="left" w:pos="900"/>
          <w:tab w:val="left" w:pos="993"/>
          <w:tab w:val="left" w:pos="1134"/>
          <w:tab w:val="left" w:pos="1276"/>
        </w:tabs>
        <w:autoSpaceDE w:val="0"/>
        <w:autoSpaceDN w:val="0"/>
        <w:adjustRightInd w:val="0"/>
        <w:spacing w:line="360" w:lineRule="auto"/>
        <w:ind w:left="1277"/>
        <w:jc w:val="both"/>
        <w:rPr>
          <w:sz w:val="28"/>
          <w:szCs w:val="28"/>
          <w:lang w:val="uk-UA"/>
        </w:rPr>
      </w:pPr>
    </w:p>
    <w:p w:rsidR="00C068B0" w:rsidRDefault="00C068B0" w:rsidP="00EE5D83">
      <w:pPr>
        <w:pStyle w:val="11"/>
        <w:shd w:val="clear" w:color="auto" w:fill="FFFFFF"/>
        <w:tabs>
          <w:tab w:val="left" w:pos="900"/>
          <w:tab w:val="left" w:pos="993"/>
          <w:tab w:val="left" w:pos="1134"/>
          <w:tab w:val="left" w:pos="1276"/>
        </w:tabs>
        <w:autoSpaceDE w:val="0"/>
        <w:autoSpaceDN w:val="0"/>
        <w:adjustRightInd w:val="0"/>
        <w:spacing w:line="360" w:lineRule="auto"/>
        <w:ind w:left="1277"/>
        <w:jc w:val="both"/>
        <w:rPr>
          <w:sz w:val="28"/>
          <w:szCs w:val="28"/>
          <w:lang w:val="uk-UA"/>
        </w:rPr>
      </w:pPr>
    </w:p>
    <w:p w:rsidR="00C068B0" w:rsidRDefault="00C068B0" w:rsidP="00EE5D83">
      <w:pPr>
        <w:pStyle w:val="11"/>
        <w:shd w:val="clear" w:color="auto" w:fill="FFFFFF"/>
        <w:tabs>
          <w:tab w:val="left" w:pos="900"/>
          <w:tab w:val="left" w:pos="993"/>
          <w:tab w:val="left" w:pos="1134"/>
          <w:tab w:val="left" w:pos="1276"/>
        </w:tabs>
        <w:autoSpaceDE w:val="0"/>
        <w:autoSpaceDN w:val="0"/>
        <w:adjustRightInd w:val="0"/>
        <w:spacing w:line="360" w:lineRule="auto"/>
        <w:ind w:left="1277"/>
        <w:jc w:val="both"/>
        <w:rPr>
          <w:sz w:val="28"/>
          <w:szCs w:val="28"/>
          <w:lang w:val="uk-UA"/>
        </w:rPr>
      </w:pPr>
    </w:p>
    <w:p w:rsidR="00280A28" w:rsidRDefault="00280A28" w:rsidP="00C068B0">
      <w:pPr>
        <w:pStyle w:val="11"/>
        <w:shd w:val="clear" w:color="auto" w:fill="FFFFFF"/>
        <w:tabs>
          <w:tab w:val="left" w:pos="900"/>
          <w:tab w:val="left" w:pos="993"/>
          <w:tab w:val="left" w:pos="1134"/>
        </w:tabs>
        <w:autoSpaceDE w:val="0"/>
        <w:autoSpaceDN w:val="0"/>
        <w:adjustRightInd w:val="0"/>
        <w:spacing w:line="360" w:lineRule="auto"/>
        <w:ind w:firstLine="851"/>
        <w:jc w:val="center"/>
        <w:rPr>
          <w:sz w:val="28"/>
          <w:szCs w:val="28"/>
          <w:lang w:val="uk-UA"/>
        </w:rPr>
      </w:pPr>
    </w:p>
    <w:p w:rsidR="00280A28" w:rsidRDefault="00280A28" w:rsidP="00C068B0">
      <w:pPr>
        <w:pStyle w:val="11"/>
        <w:shd w:val="clear" w:color="auto" w:fill="FFFFFF"/>
        <w:tabs>
          <w:tab w:val="left" w:pos="900"/>
          <w:tab w:val="left" w:pos="993"/>
          <w:tab w:val="left" w:pos="1134"/>
        </w:tabs>
        <w:autoSpaceDE w:val="0"/>
        <w:autoSpaceDN w:val="0"/>
        <w:adjustRightInd w:val="0"/>
        <w:spacing w:line="360" w:lineRule="auto"/>
        <w:ind w:firstLine="851"/>
        <w:jc w:val="center"/>
        <w:rPr>
          <w:sz w:val="28"/>
          <w:szCs w:val="28"/>
          <w:lang w:val="uk-UA"/>
        </w:rPr>
      </w:pPr>
    </w:p>
    <w:p w:rsidR="00C068B0" w:rsidRDefault="00C068B0" w:rsidP="00C068B0">
      <w:pPr>
        <w:pStyle w:val="11"/>
        <w:shd w:val="clear" w:color="auto" w:fill="FFFFFF"/>
        <w:tabs>
          <w:tab w:val="left" w:pos="900"/>
          <w:tab w:val="left" w:pos="993"/>
          <w:tab w:val="left" w:pos="1134"/>
        </w:tabs>
        <w:autoSpaceDE w:val="0"/>
        <w:autoSpaceDN w:val="0"/>
        <w:adjustRightInd w:val="0"/>
        <w:spacing w:line="360" w:lineRule="auto"/>
        <w:ind w:firstLine="851"/>
        <w:jc w:val="center"/>
        <w:rPr>
          <w:sz w:val="28"/>
          <w:szCs w:val="28"/>
          <w:lang w:val="uk-UA"/>
        </w:rPr>
      </w:pPr>
      <w:r>
        <w:rPr>
          <w:sz w:val="28"/>
          <w:szCs w:val="28"/>
          <w:lang w:val="uk-UA"/>
        </w:rPr>
        <w:t>ДОДАТКИ</w:t>
      </w:r>
    </w:p>
    <w:p w:rsidR="00E83B14" w:rsidRDefault="00E83B14" w:rsidP="00C068B0">
      <w:pPr>
        <w:pStyle w:val="11"/>
        <w:shd w:val="clear" w:color="auto" w:fill="FFFFFF"/>
        <w:tabs>
          <w:tab w:val="left" w:pos="900"/>
          <w:tab w:val="left" w:pos="993"/>
          <w:tab w:val="left" w:pos="1134"/>
        </w:tabs>
        <w:autoSpaceDE w:val="0"/>
        <w:autoSpaceDN w:val="0"/>
        <w:adjustRightInd w:val="0"/>
        <w:spacing w:line="360" w:lineRule="auto"/>
        <w:ind w:firstLine="851"/>
        <w:jc w:val="center"/>
        <w:rPr>
          <w:sz w:val="28"/>
          <w:szCs w:val="28"/>
          <w:lang w:val="uk-UA"/>
        </w:rPr>
        <w:sectPr w:rsidR="00E83B14" w:rsidSect="00B97447">
          <w:pgSz w:w="11906" w:h="16838"/>
          <w:pgMar w:top="1134" w:right="850" w:bottom="1134" w:left="1701" w:header="708" w:footer="708" w:gutter="0"/>
          <w:cols w:space="708"/>
          <w:docGrid w:linePitch="360"/>
        </w:sectPr>
      </w:pPr>
    </w:p>
    <w:p w:rsidR="00E83B14" w:rsidRDefault="00E83B14" w:rsidP="00E83B14">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 id="_x0000_s1230" type="#_x0000_t202" style="position:absolute;left:0;text-align:left;margin-left:643.8pt;margin-top:-57.8pt;width:120pt;height:32.75pt;z-index:251665408" stroked="f">
            <v:textbox style="mso-next-textbox:#_x0000_s1230">
              <w:txbxContent>
                <w:p w:rsidR="00B87A34" w:rsidRPr="00E83B14" w:rsidRDefault="00B87A34" w:rsidP="00E83B14">
                  <w:pPr>
                    <w:jc w:val="center"/>
                    <w:rPr>
                      <w:rFonts w:ascii="Times New Roman" w:hAnsi="Times New Roman" w:cs="Times New Roman"/>
                      <w:sz w:val="28"/>
                      <w:szCs w:val="28"/>
                      <w:lang w:val="uk-UA"/>
                    </w:rPr>
                  </w:pPr>
                  <w:r>
                    <w:rPr>
                      <w:rFonts w:ascii="Times New Roman" w:hAnsi="Times New Roman" w:cs="Times New Roman"/>
                      <w:sz w:val="28"/>
                      <w:szCs w:val="28"/>
                      <w:lang w:val="uk-UA"/>
                    </w:rPr>
                    <w:t>Додоток А</w:t>
                  </w:r>
                </w:p>
              </w:txbxContent>
            </v:textbox>
          </v:shape>
        </w:pict>
      </w:r>
      <w:r>
        <w:rPr>
          <w:rFonts w:ascii="Times New Roman" w:hAnsi="Times New Roman" w:cs="Times New Roman"/>
          <w:noProof/>
          <w:sz w:val="28"/>
          <w:szCs w:val="28"/>
          <w:lang w:eastAsia="ru-RU"/>
        </w:rPr>
        <w:pict>
          <v:shape id="_x0000_s1228" type="#_x0000_t202" style="position:absolute;left:0;text-align:left;margin-left:332.55pt;margin-top:-31.8pt;width:120pt;height:32.75pt;z-index:251664384">
            <v:textbox style="mso-next-textbox:#_x0000_s1228">
              <w:txbxContent>
                <w:p w:rsidR="00B87A34" w:rsidRDefault="00B87A34" w:rsidP="00E83B14">
                  <w:pPr>
                    <w:jc w:val="center"/>
                    <w:rPr>
                      <w:rFonts w:ascii="Times New Roman" w:hAnsi="Times New Roman" w:cs="Times New Roman"/>
                      <w:sz w:val="24"/>
                      <w:szCs w:val="24"/>
                      <w:lang w:val="uk-UA"/>
                    </w:rPr>
                  </w:pPr>
                  <w:r>
                    <w:rPr>
                      <w:rFonts w:ascii="Times New Roman" w:hAnsi="Times New Roman" w:cs="Times New Roman"/>
                      <w:sz w:val="24"/>
                      <w:szCs w:val="24"/>
                      <w:lang w:val="uk-UA"/>
                    </w:rPr>
                    <w:t>Директор</w:t>
                  </w:r>
                </w:p>
              </w:txbxContent>
            </v:textbox>
          </v:shape>
        </w:pict>
      </w:r>
      <w:r>
        <w:rPr>
          <w:rFonts w:ascii="Times New Roman" w:hAnsi="Times New Roman" w:cs="Times New Roman"/>
          <w:noProof/>
          <w:sz w:val="28"/>
          <w:szCs w:val="28"/>
          <w:lang w:eastAsia="ru-RU"/>
        </w:rPr>
        <w:drawing>
          <wp:inline distT="0" distB="0" distL="0" distR="0">
            <wp:extent cx="9175750" cy="3867150"/>
            <wp:effectExtent l="19050" t="0" r="635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6"/>
                    <a:srcRect t="8967"/>
                    <a:stretch>
                      <a:fillRect/>
                    </a:stretch>
                  </pic:blipFill>
                  <pic:spPr bwMode="auto">
                    <a:xfrm>
                      <a:off x="0" y="0"/>
                      <a:ext cx="9175750" cy="3867150"/>
                    </a:xfrm>
                    <a:prstGeom prst="rect">
                      <a:avLst/>
                    </a:prstGeom>
                    <a:noFill/>
                    <a:ln w="9525">
                      <a:noFill/>
                      <a:miter lim="800000"/>
                      <a:headEnd/>
                      <a:tailEnd/>
                    </a:ln>
                  </pic:spPr>
                </pic:pic>
              </a:graphicData>
            </a:graphic>
          </wp:inline>
        </w:drawing>
      </w:r>
    </w:p>
    <w:p w:rsidR="00E83B14" w:rsidRDefault="00E83B14" w:rsidP="00E83B14">
      <w:pPr>
        <w:jc w:val="center"/>
        <w:rPr>
          <w:rFonts w:ascii="Times New Roman" w:hAnsi="Times New Roman" w:cs="Times New Roman"/>
          <w:sz w:val="28"/>
          <w:szCs w:val="28"/>
          <w:lang w:val="uk-UA"/>
        </w:rPr>
      </w:pPr>
    </w:p>
    <w:p w:rsidR="00E83B14" w:rsidRDefault="00E83B14" w:rsidP="00E83B14">
      <w:pPr>
        <w:jc w:val="center"/>
        <w:rPr>
          <w:rFonts w:ascii="Times New Roman" w:hAnsi="Times New Roman" w:cs="Times New Roman"/>
          <w:sz w:val="28"/>
          <w:szCs w:val="28"/>
          <w:lang w:val="uk-UA"/>
        </w:rPr>
      </w:pPr>
    </w:p>
    <w:p w:rsidR="00E83B14" w:rsidRPr="00BC6D4E" w:rsidRDefault="00E83B14" w:rsidP="00E83B14">
      <w:pPr>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Організаційна структура управління </w:t>
      </w:r>
      <w:r>
        <w:rPr>
          <w:rFonts w:ascii="Times New Roman" w:hAnsi="Times New Roman"/>
          <w:sz w:val="28"/>
          <w:szCs w:val="28"/>
          <w:lang w:val="uk-UA" w:eastAsia="ru-RU"/>
        </w:rPr>
        <w:t>ТОВ «Сільськогосподарське підприємство «Донбас Агро»</w:t>
      </w:r>
    </w:p>
    <w:p w:rsidR="00B87A34" w:rsidRDefault="00B87A34">
      <w:pPr>
        <w:rPr>
          <w:rFonts w:ascii="Times New Roman" w:eastAsia="Times New Roman" w:hAnsi="Times New Roman" w:cs="Times New Roman"/>
          <w:kern w:val="2"/>
          <w:sz w:val="28"/>
          <w:szCs w:val="28"/>
          <w:lang w:val="uk-UA" w:eastAsia="ru-RU"/>
        </w:rPr>
      </w:pPr>
      <w:r>
        <w:rPr>
          <w:sz w:val="28"/>
          <w:szCs w:val="28"/>
          <w:lang w:val="uk-UA"/>
        </w:rPr>
        <w:br w:type="page"/>
      </w:r>
    </w:p>
    <w:p w:rsidR="00B87A34" w:rsidRPr="00B87A34" w:rsidRDefault="00B87A34" w:rsidP="00B87A34">
      <w:pPr>
        <w:spacing w:after="0" w:line="240" w:lineRule="auto"/>
        <w:jc w:val="right"/>
        <w:rPr>
          <w:rFonts w:ascii="Times New Roman" w:hAnsi="Times New Roman" w:cs="Times New Roman"/>
          <w:sz w:val="24"/>
          <w:szCs w:val="24"/>
          <w:lang w:val="uk-UA"/>
        </w:rPr>
      </w:pPr>
      <w:r w:rsidRPr="00B87A34">
        <w:rPr>
          <w:rFonts w:ascii="Times New Roman" w:hAnsi="Times New Roman" w:cs="Times New Roman"/>
          <w:sz w:val="24"/>
          <w:szCs w:val="24"/>
          <w:lang w:val="uk-UA"/>
        </w:rPr>
        <w:lastRenderedPageBreak/>
        <w:t>Додаток  Б</w:t>
      </w:r>
    </w:p>
    <w:p w:rsidR="00B87A34" w:rsidRPr="00B87A34" w:rsidRDefault="00B87A34" w:rsidP="00B87A34">
      <w:pPr>
        <w:spacing w:after="0" w:line="240" w:lineRule="auto"/>
        <w:jc w:val="center"/>
        <w:rPr>
          <w:rFonts w:ascii="Times New Roman" w:hAnsi="Times New Roman" w:cs="Times New Roman"/>
          <w:sz w:val="24"/>
          <w:szCs w:val="24"/>
          <w:lang w:val="uk-UA"/>
        </w:rPr>
      </w:pPr>
      <w:r w:rsidRPr="00B87A34">
        <w:rPr>
          <w:rFonts w:ascii="Times New Roman" w:hAnsi="Times New Roman" w:cs="Times New Roman"/>
          <w:sz w:val="24"/>
          <w:szCs w:val="24"/>
          <w:lang w:val="uk-UA"/>
        </w:rPr>
        <w:t>Аналіз Балансу ТОВ «Сільськогосподарське підприємство «Донбас Агро» за 2012-2014 р.р.</w:t>
      </w:r>
    </w:p>
    <w:tbl>
      <w:tblPr>
        <w:tblW w:w="14469" w:type="dxa"/>
        <w:tblInd w:w="98" w:type="dxa"/>
        <w:tblLook w:val="04A0"/>
      </w:tblPr>
      <w:tblGrid>
        <w:gridCol w:w="3662"/>
        <w:gridCol w:w="744"/>
        <w:gridCol w:w="821"/>
        <w:gridCol w:w="821"/>
        <w:gridCol w:w="821"/>
        <w:gridCol w:w="665"/>
        <w:gridCol w:w="665"/>
        <w:gridCol w:w="665"/>
        <w:gridCol w:w="956"/>
        <w:gridCol w:w="917"/>
        <w:gridCol w:w="956"/>
        <w:gridCol w:w="1063"/>
        <w:gridCol w:w="864"/>
        <w:gridCol w:w="849"/>
      </w:tblGrid>
      <w:tr w:rsidR="00B87A34" w:rsidRPr="00B87A34" w:rsidTr="00B87A34">
        <w:trPr>
          <w:trHeight w:val="570"/>
        </w:trPr>
        <w:tc>
          <w:tcPr>
            <w:tcW w:w="397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Стаття балансу</w:t>
            </w:r>
          </w:p>
        </w:tc>
        <w:tc>
          <w:tcPr>
            <w:tcW w:w="696" w:type="dxa"/>
            <w:vMerge w:val="restart"/>
            <w:tcBorders>
              <w:top w:val="single" w:sz="8" w:space="0" w:color="auto"/>
              <w:left w:val="nil"/>
              <w:bottom w:val="single" w:sz="4" w:space="0" w:color="000000"/>
              <w:right w:val="single" w:sz="8"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Код рядка</w:t>
            </w:r>
          </w:p>
        </w:tc>
        <w:tc>
          <w:tcPr>
            <w:tcW w:w="8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20</w:t>
            </w:r>
            <w:r w:rsidRPr="00B87A34">
              <w:rPr>
                <w:rFonts w:ascii="Times New Roman" w:eastAsia="Times New Roman" w:hAnsi="Times New Roman" w:cs="Times New Roman"/>
                <w:lang w:val="uk-UA" w:eastAsia="ru-RU"/>
              </w:rPr>
              <w:t>12</w:t>
            </w:r>
          </w:p>
        </w:tc>
        <w:tc>
          <w:tcPr>
            <w:tcW w:w="8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w:t>
            </w:r>
            <w:r w:rsidRPr="00B87A34">
              <w:rPr>
                <w:rFonts w:ascii="Times New Roman" w:eastAsia="Times New Roman" w:hAnsi="Times New Roman" w:cs="Times New Roman"/>
                <w:lang w:val="uk-UA" w:eastAsia="ru-RU"/>
              </w:rPr>
              <w:t>13</w:t>
            </w:r>
          </w:p>
        </w:tc>
        <w:tc>
          <w:tcPr>
            <w:tcW w:w="8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201</w:t>
            </w:r>
            <w:r w:rsidRPr="00B87A34">
              <w:rPr>
                <w:rFonts w:ascii="Times New Roman" w:eastAsia="Times New Roman" w:hAnsi="Times New Roman" w:cs="Times New Roman"/>
                <w:lang w:val="uk-UA" w:eastAsia="ru-RU"/>
              </w:rPr>
              <w:t>4</w:t>
            </w:r>
          </w:p>
        </w:tc>
        <w:tc>
          <w:tcPr>
            <w:tcW w:w="199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Вертикальний аналіз</w:t>
            </w:r>
          </w:p>
        </w:tc>
        <w:tc>
          <w:tcPr>
            <w:tcW w:w="3617" w:type="dxa"/>
            <w:gridSpan w:val="4"/>
            <w:tcBorders>
              <w:top w:val="single" w:sz="8" w:space="0" w:color="auto"/>
              <w:left w:val="nil"/>
              <w:bottom w:val="nil"/>
              <w:right w:val="single" w:sz="8" w:space="0" w:color="000000"/>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Горизонтальний аналіз</w:t>
            </w:r>
          </w:p>
        </w:tc>
        <w:tc>
          <w:tcPr>
            <w:tcW w:w="1719" w:type="dxa"/>
            <w:gridSpan w:val="2"/>
            <w:tcBorders>
              <w:top w:val="single" w:sz="8" w:space="0" w:color="auto"/>
              <w:left w:val="nil"/>
              <w:bottom w:val="single" w:sz="4" w:space="0" w:color="auto"/>
              <w:right w:val="single" w:sz="8" w:space="0" w:color="000000"/>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Трендовий аналіз</w:t>
            </w:r>
          </w:p>
        </w:tc>
      </w:tr>
      <w:tr w:rsidR="00B87A34" w:rsidRPr="00B87A34" w:rsidTr="00B87A34">
        <w:trPr>
          <w:trHeight w:val="510"/>
        </w:trPr>
        <w:tc>
          <w:tcPr>
            <w:tcW w:w="3979" w:type="dxa"/>
            <w:vMerge/>
            <w:tcBorders>
              <w:top w:val="single" w:sz="8" w:space="0" w:color="auto"/>
              <w:left w:val="single" w:sz="8"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696" w:type="dxa"/>
            <w:vMerge/>
            <w:tcBorders>
              <w:top w:val="single" w:sz="8" w:space="0" w:color="auto"/>
              <w:left w:val="nil"/>
              <w:bottom w:val="single" w:sz="4" w:space="0" w:color="000000"/>
              <w:right w:val="single" w:sz="8"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20" w:type="dxa"/>
            <w:vMerge/>
            <w:tcBorders>
              <w:top w:val="single" w:sz="8" w:space="0" w:color="auto"/>
              <w:left w:val="single" w:sz="8"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20" w:type="dxa"/>
            <w:vMerge/>
            <w:tcBorders>
              <w:top w:val="single" w:sz="8" w:space="0" w:color="auto"/>
              <w:left w:val="single" w:sz="4"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20" w:type="dxa"/>
            <w:vMerge/>
            <w:tcBorders>
              <w:top w:val="single" w:sz="8" w:space="0" w:color="auto"/>
              <w:left w:val="single" w:sz="4"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666" w:type="dxa"/>
            <w:vMerge w:val="restart"/>
            <w:tcBorders>
              <w:top w:val="nil"/>
              <w:left w:val="single" w:sz="8" w:space="0" w:color="auto"/>
              <w:bottom w:val="single" w:sz="4" w:space="0" w:color="000000"/>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20</w:t>
            </w:r>
            <w:r w:rsidRPr="00B87A34">
              <w:rPr>
                <w:rFonts w:ascii="Times New Roman" w:eastAsia="Times New Roman" w:hAnsi="Times New Roman" w:cs="Times New Roman"/>
                <w:lang w:val="uk-UA" w:eastAsia="ru-RU"/>
              </w:rPr>
              <w:t>12</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w:t>
            </w:r>
            <w:r w:rsidRPr="00B87A34">
              <w:rPr>
                <w:rFonts w:ascii="Times New Roman" w:eastAsia="Times New Roman" w:hAnsi="Times New Roman" w:cs="Times New Roman"/>
                <w:lang w:val="uk-UA" w:eastAsia="ru-RU"/>
              </w:rPr>
              <w:t>13</w:t>
            </w:r>
          </w:p>
        </w:tc>
        <w:tc>
          <w:tcPr>
            <w:tcW w:w="666" w:type="dxa"/>
            <w:vMerge w:val="restart"/>
            <w:tcBorders>
              <w:top w:val="nil"/>
              <w:left w:val="single" w:sz="4" w:space="0" w:color="auto"/>
              <w:bottom w:val="single" w:sz="4" w:space="0" w:color="000000"/>
              <w:right w:val="single" w:sz="8"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201</w:t>
            </w:r>
            <w:r w:rsidRPr="00B87A34">
              <w:rPr>
                <w:rFonts w:ascii="Times New Roman" w:eastAsia="Times New Roman" w:hAnsi="Times New Roman" w:cs="Times New Roman"/>
                <w:lang w:val="uk-UA" w:eastAsia="ru-RU"/>
              </w:rPr>
              <w:t>4</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Абс., тис.грн.</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Віднос,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Абс., тис.грн.</w:t>
            </w:r>
          </w:p>
        </w:tc>
        <w:tc>
          <w:tcPr>
            <w:tcW w:w="986" w:type="dxa"/>
            <w:tcBorders>
              <w:top w:val="single" w:sz="4" w:space="0" w:color="auto"/>
              <w:left w:val="nil"/>
              <w:bottom w:val="single" w:sz="4" w:space="0" w:color="auto"/>
              <w:right w:val="single" w:sz="8"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Віднос, %</w:t>
            </w:r>
          </w:p>
        </w:tc>
        <w:tc>
          <w:tcPr>
            <w:tcW w:w="868" w:type="dxa"/>
            <w:vMerge w:val="restart"/>
            <w:tcBorders>
              <w:top w:val="nil"/>
              <w:left w:val="nil"/>
              <w:bottom w:val="single" w:sz="4" w:space="0" w:color="000000"/>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(гр4 / гр3),%</w:t>
            </w:r>
          </w:p>
        </w:tc>
        <w:tc>
          <w:tcPr>
            <w:tcW w:w="851" w:type="dxa"/>
            <w:vMerge w:val="restart"/>
            <w:tcBorders>
              <w:top w:val="nil"/>
              <w:left w:val="single" w:sz="4" w:space="0" w:color="auto"/>
              <w:bottom w:val="single" w:sz="4" w:space="0" w:color="000000"/>
              <w:right w:val="single" w:sz="8"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(гр5 / гр4),%</w:t>
            </w:r>
          </w:p>
        </w:tc>
      </w:tr>
      <w:tr w:rsidR="00B87A34" w:rsidRPr="00B87A34" w:rsidTr="00B87A34">
        <w:trPr>
          <w:trHeight w:val="720"/>
        </w:trPr>
        <w:tc>
          <w:tcPr>
            <w:tcW w:w="3979" w:type="dxa"/>
            <w:vMerge/>
            <w:tcBorders>
              <w:top w:val="single" w:sz="8" w:space="0" w:color="auto"/>
              <w:left w:val="single" w:sz="8"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696" w:type="dxa"/>
            <w:vMerge/>
            <w:tcBorders>
              <w:top w:val="single" w:sz="8" w:space="0" w:color="auto"/>
              <w:left w:val="nil"/>
              <w:bottom w:val="single" w:sz="4" w:space="0" w:color="000000"/>
              <w:right w:val="single" w:sz="8"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20" w:type="dxa"/>
            <w:vMerge/>
            <w:tcBorders>
              <w:top w:val="single" w:sz="8" w:space="0" w:color="auto"/>
              <w:left w:val="single" w:sz="8"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20" w:type="dxa"/>
            <w:vMerge/>
            <w:tcBorders>
              <w:top w:val="single" w:sz="8" w:space="0" w:color="auto"/>
              <w:left w:val="single" w:sz="4"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20" w:type="dxa"/>
            <w:vMerge/>
            <w:tcBorders>
              <w:top w:val="single" w:sz="8" w:space="0" w:color="auto"/>
              <w:left w:val="single" w:sz="4"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666" w:type="dxa"/>
            <w:vMerge/>
            <w:tcBorders>
              <w:top w:val="nil"/>
              <w:left w:val="single" w:sz="8"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666" w:type="dxa"/>
            <w:vMerge/>
            <w:tcBorders>
              <w:top w:val="nil"/>
              <w:left w:val="single" w:sz="4" w:space="0" w:color="auto"/>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666" w:type="dxa"/>
            <w:vMerge/>
            <w:tcBorders>
              <w:top w:val="nil"/>
              <w:left w:val="single" w:sz="4" w:space="0" w:color="auto"/>
              <w:bottom w:val="single" w:sz="4" w:space="0" w:color="000000"/>
              <w:right w:val="single" w:sz="8"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89" w:type="dxa"/>
            <w:tcBorders>
              <w:top w:val="nil"/>
              <w:left w:val="nil"/>
              <w:bottom w:val="single" w:sz="4" w:space="0" w:color="auto"/>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гр4 -гр3</w:t>
            </w:r>
          </w:p>
        </w:tc>
        <w:tc>
          <w:tcPr>
            <w:tcW w:w="853" w:type="dxa"/>
            <w:tcBorders>
              <w:top w:val="nil"/>
              <w:left w:val="nil"/>
              <w:bottom w:val="single" w:sz="4" w:space="0" w:color="auto"/>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гр9 / гр3, %</w:t>
            </w:r>
          </w:p>
        </w:tc>
        <w:tc>
          <w:tcPr>
            <w:tcW w:w="889" w:type="dxa"/>
            <w:tcBorders>
              <w:top w:val="nil"/>
              <w:left w:val="nil"/>
              <w:bottom w:val="single" w:sz="4" w:space="0" w:color="auto"/>
              <w:right w:val="single" w:sz="4"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гр5 –гр4</w:t>
            </w:r>
          </w:p>
        </w:tc>
        <w:tc>
          <w:tcPr>
            <w:tcW w:w="986" w:type="dxa"/>
            <w:tcBorders>
              <w:top w:val="nil"/>
              <w:left w:val="nil"/>
              <w:bottom w:val="single" w:sz="4" w:space="0" w:color="auto"/>
              <w:right w:val="single" w:sz="8" w:space="0" w:color="auto"/>
            </w:tcBorders>
            <w:shd w:val="clear" w:color="auto" w:fill="auto"/>
            <w:vAlign w:val="center"/>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xml:space="preserve"> гр11/гр4, %</w:t>
            </w:r>
          </w:p>
        </w:tc>
        <w:tc>
          <w:tcPr>
            <w:tcW w:w="868" w:type="dxa"/>
            <w:vMerge/>
            <w:tcBorders>
              <w:top w:val="nil"/>
              <w:left w:val="nil"/>
              <w:bottom w:val="single" w:sz="4" w:space="0" w:color="000000"/>
              <w:right w:val="single" w:sz="4"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000000"/>
              <w:right w:val="single" w:sz="8" w:space="0" w:color="auto"/>
            </w:tcBorders>
            <w:vAlign w:val="center"/>
            <w:hideMark/>
          </w:tcPr>
          <w:p w:rsidR="00B87A34" w:rsidRPr="00B87A34" w:rsidRDefault="00B87A34" w:rsidP="00B87A34">
            <w:pPr>
              <w:spacing w:after="0" w:line="240" w:lineRule="auto"/>
              <w:rPr>
                <w:rFonts w:ascii="Times New Roman" w:eastAsia="Times New Roman" w:hAnsi="Times New Roman" w:cs="Times New Roman"/>
                <w:lang w:eastAsia="ru-RU"/>
              </w:rPr>
            </w:pPr>
          </w:p>
        </w:tc>
      </w:tr>
      <w:tr w:rsidR="00B87A34" w:rsidRPr="00B87A34" w:rsidTr="00B87A34">
        <w:trPr>
          <w:trHeight w:val="270"/>
        </w:trPr>
        <w:tc>
          <w:tcPr>
            <w:tcW w:w="3979" w:type="dxa"/>
            <w:tcBorders>
              <w:top w:val="nil"/>
              <w:left w:val="single" w:sz="8" w:space="0" w:color="auto"/>
              <w:bottom w:val="nil"/>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w:t>
            </w:r>
          </w:p>
        </w:tc>
        <w:tc>
          <w:tcPr>
            <w:tcW w:w="696" w:type="dxa"/>
            <w:tcBorders>
              <w:top w:val="nil"/>
              <w:left w:val="nil"/>
              <w:bottom w:val="nil"/>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2</w:t>
            </w:r>
          </w:p>
        </w:tc>
        <w:tc>
          <w:tcPr>
            <w:tcW w:w="820" w:type="dxa"/>
            <w:tcBorders>
              <w:top w:val="nil"/>
              <w:left w:val="nil"/>
              <w:bottom w:val="nil"/>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3</w:t>
            </w:r>
          </w:p>
        </w:tc>
        <w:tc>
          <w:tcPr>
            <w:tcW w:w="820" w:type="dxa"/>
            <w:tcBorders>
              <w:top w:val="nil"/>
              <w:left w:val="nil"/>
              <w:bottom w:val="nil"/>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4</w:t>
            </w:r>
          </w:p>
        </w:tc>
        <w:tc>
          <w:tcPr>
            <w:tcW w:w="820" w:type="dxa"/>
            <w:tcBorders>
              <w:top w:val="nil"/>
              <w:left w:val="nil"/>
              <w:bottom w:val="nil"/>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5</w:t>
            </w:r>
          </w:p>
        </w:tc>
        <w:tc>
          <w:tcPr>
            <w:tcW w:w="666" w:type="dxa"/>
            <w:tcBorders>
              <w:top w:val="nil"/>
              <w:left w:val="single" w:sz="8" w:space="0" w:color="auto"/>
              <w:bottom w:val="nil"/>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6</w:t>
            </w:r>
          </w:p>
        </w:tc>
        <w:tc>
          <w:tcPr>
            <w:tcW w:w="666" w:type="dxa"/>
            <w:tcBorders>
              <w:top w:val="nil"/>
              <w:left w:val="nil"/>
              <w:bottom w:val="nil"/>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7</w:t>
            </w:r>
          </w:p>
        </w:tc>
        <w:tc>
          <w:tcPr>
            <w:tcW w:w="666" w:type="dxa"/>
            <w:tcBorders>
              <w:top w:val="nil"/>
              <w:left w:val="nil"/>
              <w:bottom w:val="nil"/>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8</w:t>
            </w:r>
          </w:p>
        </w:tc>
        <w:tc>
          <w:tcPr>
            <w:tcW w:w="889"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9</w:t>
            </w:r>
          </w:p>
        </w:tc>
        <w:tc>
          <w:tcPr>
            <w:tcW w:w="853"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10</w:t>
            </w:r>
          </w:p>
        </w:tc>
        <w:tc>
          <w:tcPr>
            <w:tcW w:w="889"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11</w:t>
            </w:r>
          </w:p>
        </w:tc>
        <w:tc>
          <w:tcPr>
            <w:tcW w:w="986" w:type="dxa"/>
            <w:tcBorders>
              <w:top w:val="nil"/>
              <w:left w:val="nil"/>
              <w:bottom w:val="single" w:sz="8"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12</w:t>
            </w:r>
          </w:p>
        </w:tc>
        <w:tc>
          <w:tcPr>
            <w:tcW w:w="868" w:type="dxa"/>
            <w:tcBorders>
              <w:top w:val="nil"/>
              <w:left w:val="nil"/>
              <w:bottom w:val="nil"/>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13</w:t>
            </w:r>
          </w:p>
        </w:tc>
        <w:tc>
          <w:tcPr>
            <w:tcW w:w="851" w:type="dxa"/>
            <w:tcBorders>
              <w:top w:val="nil"/>
              <w:left w:val="nil"/>
              <w:bottom w:val="nil"/>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14</w:t>
            </w:r>
          </w:p>
        </w:tc>
      </w:tr>
      <w:tr w:rsidR="00B87A34" w:rsidRPr="00B87A34" w:rsidTr="00B87A34">
        <w:trPr>
          <w:trHeight w:val="255"/>
        </w:trPr>
        <w:tc>
          <w:tcPr>
            <w:tcW w:w="397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Актив</w:t>
            </w:r>
          </w:p>
        </w:tc>
        <w:tc>
          <w:tcPr>
            <w:tcW w:w="696" w:type="dxa"/>
            <w:tcBorders>
              <w:top w:val="single" w:sz="8" w:space="0" w:color="auto"/>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single" w:sz="8"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single" w:sz="8" w:space="0" w:color="auto"/>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6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666" w:type="dxa"/>
            <w:tcBorders>
              <w:top w:val="single" w:sz="8"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666" w:type="dxa"/>
            <w:tcBorders>
              <w:top w:val="single" w:sz="8" w:space="0" w:color="auto"/>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6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I. Необоротні активи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Основні засоби: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залишкова вартість</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3163,0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2963,0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2634,0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50,4</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46,0</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39,6</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-200,0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-6,3</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-329,0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-11,1</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93,7</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88,9</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первісна вартість</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6172,0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6219,0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5975,0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98,3</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96,6</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89,9</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47,0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0,8</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-244,0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-3,9</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100,8</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96,1</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знос</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3009,0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3256,0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3341,0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47,9</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50,6</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50,3</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247,0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8,2</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85,0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2,6</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108,2</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102,6</w:t>
            </w:r>
          </w:p>
        </w:tc>
      </w:tr>
      <w:tr w:rsidR="00B87A34" w:rsidRPr="00B87A34" w:rsidTr="00B87A34">
        <w:trPr>
          <w:trHeight w:val="300"/>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Довгострокові біологічні активи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 </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 </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338"/>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справедлива (залишкова) вартість</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618,0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698,0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764,0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9,8</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10,8</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11,5</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12,9</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66,0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9,5</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112,9</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109,5</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первісна вартість</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618,0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698,0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764,0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9,8</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10,8</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11,5</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12,9</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66,0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9,5</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112,9</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109,5</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Усього за розділом I</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080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3781,0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3661,0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3398,0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60,2</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56,8</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51,1</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-120,0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-3,2</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-263,0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-7,2</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96,8</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92,8</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II. Оборотні активи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0"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Запаси: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Виробничі запаси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168,0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246,0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251,0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2,7</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3,8</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3,8</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78,0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46,4</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146,4</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102,0</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Поточні біологічні активи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1045,0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1368,0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15,9</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16,2</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20,6</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45,0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4,5</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323,0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30,9</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104,5</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130,9</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Незавершене виробництво</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120</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426,0</w:t>
            </w:r>
          </w:p>
        </w:tc>
        <w:tc>
          <w:tcPr>
            <w:tcW w:w="82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383,0</w:t>
            </w:r>
          </w:p>
        </w:tc>
        <w:tc>
          <w:tcPr>
            <w:tcW w:w="820"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527,0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6,8</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5,9</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7,9</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-43,0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-10,1</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144,0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37,6</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89,9</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137,6</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Готова продукція</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130</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644,0</w:t>
            </w:r>
          </w:p>
        </w:tc>
        <w:tc>
          <w:tcPr>
            <w:tcW w:w="82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842,0</w:t>
            </w:r>
          </w:p>
        </w:tc>
        <w:tc>
          <w:tcPr>
            <w:tcW w:w="820"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747,0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10,3</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13,1</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11,2</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198,0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30,7</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-95,0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-11,3</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130,7</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88,7</w:t>
            </w:r>
          </w:p>
        </w:tc>
      </w:tr>
      <w:tr w:rsidR="00B87A34" w:rsidRPr="00B87A34" w:rsidTr="00B87A34">
        <w:trPr>
          <w:trHeight w:val="510"/>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Дебіторська заборгованість за товари, роботи, послуги:</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0"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чиста реалізаційна вартість</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241,0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221,0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289,0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3,8</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3,4</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4,3</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-8,3</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68,0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30,8</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91,7</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130,8</w:t>
            </w:r>
          </w:p>
        </w:tc>
      </w:tr>
      <w:tr w:rsidR="00B87A34" w:rsidRPr="00B87A34" w:rsidTr="00B87A34">
        <w:trPr>
          <w:trHeight w:val="255"/>
        </w:trPr>
        <w:tc>
          <w:tcPr>
            <w:tcW w:w="3979"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первісна вартість</w:t>
            </w:r>
          </w:p>
        </w:tc>
        <w:tc>
          <w:tcPr>
            <w:tcW w:w="69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241,0</w:t>
            </w:r>
          </w:p>
        </w:tc>
        <w:tc>
          <w:tcPr>
            <w:tcW w:w="820"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221,0</w:t>
            </w:r>
          </w:p>
        </w:tc>
        <w:tc>
          <w:tcPr>
            <w:tcW w:w="820"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289,0</w:t>
            </w:r>
          </w:p>
        </w:tc>
        <w:tc>
          <w:tcPr>
            <w:tcW w:w="666"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3,8</w:t>
            </w:r>
          </w:p>
        </w:tc>
        <w:tc>
          <w:tcPr>
            <w:tcW w:w="666"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3,4</w:t>
            </w:r>
          </w:p>
        </w:tc>
        <w:tc>
          <w:tcPr>
            <w:tcW w:w="66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4,3</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-8,3</w:t>
            </w:r>
          </w:p>
        </w:tc>
        <w:tc>
          <w:tcPr>
            <w:tcW w:w="889"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68,0</w:t>
            </w:r>
          </w:p>
        </w:tc>
        <w:tc>
          <w:tcPr>
            <w:tcW w:w="986"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30,8</w:t>
            </w:r>
          </w:p>
        </w:tc>
        <w:tc>
          <w:tcPr>
            <w:tcW w:w="868"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91,7</w:t>
            </w:r>
          </w:p>
        </w:tc>
        <w:tc>
          <w:tcPr>
            <w:tcW w:w="85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130,8</w:t>
            </w:r>
          </w:p>
        </w:tc>
      </w:tr>
    </w:tbl>
    <w:p w:rsidR="00B87A34" w:rsidRPr="00B87A34" w:rsidRDefault="00B87A34" w:rsidP="00B87A34">
      <w:pPr>
        <w:jc w:val="right"/>
        <w:rPr>
          <w:rFonts w:ascii="Times New Roman" w:hAnsi="Times New Roman" w:cs="Times New Roman"/>
          <w:sz w:val="24"/>
          <w:szCs w:val="24"/>
          <w:lang w:val="uk-UA"/>
        </w:rPr>
      </w:pPr>
    </w:p>
    <w:p w:rsidR="00B87A34" w:rsidRPr="00B87A34" w:rsidRDefault="00B87A34" w:rsidP="00B87A34">
      <w:pPr>
        <w:jc w:val="right"/>
        <w:rPr>
          <w:rFonts w:ascii="Times New Roman" w:hAnsi="Times New Roman" w:cs="Times New Roman"/>
          <w:sz w:val="24"/>
          <w:szCs w:val="24"/>
          <w:lang w:val="uk-UA"/>
        </w:rPr>
      </w:pPr>
    </w:p>
    <w:p w:rsidR="00B87A34" w:rsidRPr="00B87A34" w:rsidRDefault="00B87A34" w:rsidP="00B87A34">
      <w:pPr>
        <w:spacing w:after="0" w:line="240" w:lineRule="auto"/>
        <w:jc w:val="right"/>
        <w:rPr>
          <w:rFonts w:ascii="Times New Roman" w:hAnsi="Times New Roman" w:cs="Times New Roman"/>
          <w:sz w:val="28"/>
          <w:szCs w:val="28"/>
          <w:lang w:val="uk-UA"/>
        </w:rPr>
      </w:pPr>
      <w:r w:rsidRPr="00B87A34">
        <w:rPr>
          <w:rFonts w:ascii="Times New Roman" w:hAnsi="Times New Roman" w:cs="Times New Roman"/>
          <w:sz w:val="28"/>
          <w:szCs w:val="28"/>
          <w:lang w:val="uk-UA"/>
        </w:rPr>
        <w:lastRenderedPageBreak/>
        <w:t>Продовження додатку Б</w:t>
      </w:r>
    </w:p>
    <w:tbl>
      <w:tblPr>
        <w:tblW w:w="14469" w:type="dxa"/>
        <w:tblInd w:w="98" w:type="dxa"/>
        <w:tblLook w:val="04A0"/>
      </w:tblPr>
      <w:tblGrid>
        <w:gridCol w:w="3890"/>
        <w:gridCol w:w="690"/>
        <w:gridCol w:w="821"/>
        <w:gridCol w:w="821"/>
        <w:gridCol w:w="821"/>
        <w:gridCol w:w="711"/>
        <w:gridCol w:w="711"/>
        <w:gridCol w:w="711"/>
        <w:gridCol w:w="882"/>
        <w:gridCol w:w="847"/>
        <w:gridCol w:w="882"/>
        <w:gridCol w:w="975"/>
        <w:gridCol w:w="862"/>
        <w:gridCol w:w="845"/>
      </w:tblGrid>
      <w:tr w:rsidR="00B87A34" w:rsidRPr="00B87A34" w:rsidTr="00B87A34">
        <w:trPr>
          <w:trHeight w:val="270"/>
        </w:trPr>
        <w:tc>
          <w:tcPr>
            <w:tcW w:w="3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2</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6</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7</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13</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14</w:t>
            </w:r>
          </w:p>
        </w:tc>
      </w:tr>
      <w:tr w:rsidR="00B87A34" w:rsidRPr="00B87A34" w:rsidTr="00B87A34">
        <w:trPr>
          <w:trHeight w:val="276"/>
        </w:trPr>
        <w:tc>
          <w:tcPr>
            <w:tcW w:w="38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Дебітор</w:t>
            </w: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заборгованість за рахунками:</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single" w:sz="4" w:space="0" w:color="auto"/>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single" w:sz="4" w:space="0" w:color="auto"/>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75" w:type="dxa"/>
            <w:tcBorders>
              <w:top w:val="single" w:sz="4" w:space="0" w:color="auto"/>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2" w:type="dxa"/>
            <w:tcBorders>
              <w:top w:val="single" w:sz="4" w:space="0" w:color="auto"/>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5" w:type="dxa"/>
            <w:tcBorders>
              <w:top w:val="single" w:sz="4" w:space="0" w:color="auto"/>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157"/>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із внутрішніх розрахунків</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val="uk-UA" w:eastAsia="ru-RU"/>
              </w:rPr>
              <w:t>-</w:t>
            </w:r>
            <w:r w:rsidRPr="00B87A34">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16,0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23,0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lang w:val="uk-UA"/>
              </w:rPr>
              <w:t>-</w:t>
            </w:r>
            <w:r w:rsidRPr="00B87A34">
              <w:rPr>
                <w:rFonts w:ascii="Times New Roman" w:hAnsi="Times New Roman" w:cs="Times New Roman"/>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rPr>
              <w:t>0,2</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rPr>
              <w:t>0,3</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rPr>
              <w:t>16,0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lang w:val="uk-UA"/>
              </w:rPr>
              <w:t>-</w:t>
            </w:r>
            <w:r w:rsidRPr="00B87A34">
              <w:rPr>
                <w:rFonts w:ascii="Times New Roman" w:hAnsi="Times New Roman" w:cs="Times New Roman"/>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rPr>
              <w:t>7,0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rPr>
              <w:t>43,8</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lang w:val="uk-UA"/>
              </w:rPr>
              <w:t>-</w:t>
            </w:r>
            <w:r w:rsidRPr="00B87A34">
              <w:rPr>
                <w:rFonts w:ascii="Times New Roman" w:hAnsi="Times New Roman" w:cs="Times New Roman"/>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jc w:val="right"/>
              <w:rPr>
                <w:rFonts w:ascii="Times New Roman" w:hAnsi="Times New Roman" w:cs="Times New Roman"/>
              </w:rPr>
            </w:pPr>
            <w:r w:rsidRPr="00B87A34">
              <w:rPr>
                <w:rFonts w:ascii="Times New Roman" w:hAnsi="Times New Roman" w:cs="Times New Roman"/>
              </w:rPr>
              <w:t>143,8</w:t>
            </w:r>
          </w:p>
        </w:tc>
      </w:tr>
      <w:tr w:rsidR="00B87A34" w:rsidRPr="00B87A34" w:rsidTr="00B87A34">
        <w:trPr>
          <w:trHeight w:val="174"/>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Інша поточна дебітор</w:t>
            </w: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xml:space="preserve"> заборгованість</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210</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7,0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val="uk-UA" w:eastAsia="ru-RU"/>
              </w:rPr>
              <w:t>-</w:t>
            </w:r>
            <w:r w:rsidRPr="00B87A34">
              <w:rPr>
                <w:rFonts w:ascii="Times New Roman" w:eastAsia="Times New Roman" w:hAnsi="Times New Roman" w:cs="Times New Roman"/>
                <w:color w:val="000000"/>
                <w:lang w:eastAsia="ru-RU"/>
              </w:rPr>
              <w:t> </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0,1</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0,1</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0,0</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-22,2</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77,8</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0,0</w:t>
            </w:r>
          </w:p>
        </w:tc>
      </w:tr>
      <w:tr w:rsidR="00B87A34" w:rsidRPr="00B87A34" w:rsidTr="00B87A34">
        <w:trPr>
          <w:trHeight w:val="220"/>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Грошові кошти та їх еквіваленти:</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both"/>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в національній валюті</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230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8,0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19,0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45,0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0,1</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0,7</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137,5</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26,0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136,8</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237,5</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236,8</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Усього за розділом II</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260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2496,0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2779,0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3250,0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39,8</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43,2</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48,9</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283,0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11,3</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471,0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16,9</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111,3</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116,9</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Баланс</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280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6277,0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6440,0</w:t>
            </w:r>
          </w:p>
        </w:tc>
        <w:tc>
          <w:tcPr>
            <w:tcW w:w="821" w:type="dxa"/>
            <w:tcBorders>
              <w:top w:val="nil"/>
              <w:left w:val="nil"/>
              <w:bottom w:val="single" w:sz="4" w:space="0" w:color="auto"/>
              <w:right w:val="single" w:sz="8"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6648,0</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163,0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2,6</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208,0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3,2</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102,6</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103,2</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Пасив</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I. Власний капітал</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Статутний капітал</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300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765,0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765,0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765,0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12,2</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11,9</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11,5</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val="uk-UA" w:eastAsia="ru-RU"/>
              </w:rPr>
              <w:t>-</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val="uk-UA" w:eastAsia="ru-RU"/>
              </w:rPr>
              <w:t>-</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val="uk-UA" w:eastAsia="ru-RU"/>
              </w:rPr>
              <w:t>-</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val="uk-UA" w:eastAsia="ru-RU"/>
              </w:rPr>
              <w:t>-</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Пайовий капітал</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310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2664,0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2662,0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2645,0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42,4</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41,3</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39,8</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-0,1</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-17,0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-0,6</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99,9</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99,4</w:t>
            </w:r>
          </w:p>
        </w:tc>
      </w:tr>
      <w:tr w:rsidR="00B87A34" w:rsidRPr="00B87A34" w:rsidTr="00B87A34">
        <w:trPr>
          <w:trHeight w:val="270"/>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Інший додатковий капітал</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330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center"/>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val="uk-UA" w:eastAsia="ru-RU"/>
              </w:rPr>
              <w:t>-</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center"/>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val="uk-UA" w:eastAsia="ru-RU"/>
              </w:rPr>
              <w:t>-</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center"/>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val="uk-UA" w:eastAsia="ru-RU"/>
              </w:rPr>
              <w:t>-</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34,6</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0,0</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0,0</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ind w:left="-60" w:right="-123"/>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-2173,0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xml:space="preserve">Нерозподілений прибуток </w:t>
            </w:r>
          </w:p>
        </w:tc>
        <w:tc>
          <w:tcPr>
            <w:tcW w:w="69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350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2173,0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2320,0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2708,0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34,6</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36,0</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40,7</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147,0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6,8</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388,0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16,7</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106,8</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116,7</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Усього за розділом I</w:t>
            </w:r>
          </w:p>
        </w:tc>
        <w:tc>
          <w:tcPr>
            <w:tcW w:w="690"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380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5602,0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5747,0</w:t>
            </w:r>
          </w:p>
        </w:tc>
        <w:tc>
          <w:tcPr>
            <w:tcW w:w="821" w:type="dxa"/>
            <w:tcBorders>
              <w:top w:val="nil"/>
              <w:left w:val="nil"/>
              <w:bottom w:val="single" w:sz="4" w:space="0" w:color="auto"/>
              <w:right w:val="single" w:sz="8"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6118,0</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89,2</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89,2</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92,0</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145,0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2,6</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371,0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6,5</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102,6</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106,5</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ІІІ. Довгострокові зобов’язання</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Довгострокові кредити банку</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440</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310,0</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142,0</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123,0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4,9</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2,2</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1,9</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-168,0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-54,2</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-19,0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-13,4</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45,8</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86,6</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Усього за розділом ІІІ</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480</w:t>
            </w:r>
          </w:p>
        </w:tc>
        <w:tc>
          <w:tcPr>
            <w:tcW w:w="821" w:type="dxa"/>
            <w:tcBorders>
              <w:top w:val="nil"/>
              <w:left w:val="single" w:sz="4" w:space="0" w:color="auto"/>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310,0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142,0</w:t>
            </w:r>
          </w:p>
        </w:tc>
        <w:tc>
          <w:tcPr>
            <w:tcW w:w="821" w:type="dxa"/>
            <w:tcBorders>
              <w:top w:val="single" w:sz="4" w:space="0" w:color="auto"/>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123,0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4,9</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2,2</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1,9</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-168,0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-54,2</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-19,0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-13,4</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45,8</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86,6</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ІV. Поточні зобов’язання</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 </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70"/>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Короткострокові кредити банків</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500</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200,0</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1,5</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r>
      <w:tr w:rsidR="00B87A34" w:rsidRPr="00B87A34" w:rsidTr="00B87A34">
        <w:trPr>
          <w:trHeight w:val="510"/>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Кредиторська заборгованість за товари, роботи, послуги</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530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169,0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155,0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134,0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2,7</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2,4</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-8,3</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-21,0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-13,5</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91,7</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86,5</w:t>
            </w:r>
          </w:p>
        </w:tc>
      </w:tr>
      <w:tr w:rsidR="00B87A34" w:rsidRPr="00B87A34" w:rsidTr="00B87A34">
        <w:trPr>
          <w:trHeight w:val="239"/>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Поточні зобов’язання за розрахун</w:t>
            </w:r>
            <w:r w:rsidRPr="00B87A34">
              <w:rPr>
                <w:rFonts w:ascii="Times New Roman" w:eastAsia="Times New Roman" w:hAnsi="Times New Roman" w:cs="Times New Roman"/>
                <w:lang w:val="uk-UA" w:eastAsia="ru-RU"/>
              </w:rPr>
              <w:t>к.</w:t>
            </w:r>
            <w:r w:rsidRPr="00B87A34">
              <w:rPr>
                <w:rFonts w:ascii="Times New Roman" w:eastAsia="Times New Roman" w:hAnsi="Times New Roman" w:cs="Times New Roman"/>
                <w:lang w:eastAsia="ru-RU"/>
              </w:rPr>
              <w:t>:</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з позабюджетних платежів</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560</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65,0</w:t>
            </w:r>
          </w:p>
        </w:tc>
        <w:tc>
          <w:tcPr>
            <w:tcW w:w="82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22,0</w:t>
            </w:r>
          </w:p>
        </w:tc>
        <w:tc>
          <w:tcPr>
            <w:tcW w:w="821" w:type="dxa"/>
            <w:tcBorders>
              <w:top w:val="nil"/>
              <w:left w:val="nil"/>
              <w:bottom w:val="single" w:sz="4" w:space="0" w:color="auto"/>
              <w:right w:val="nil"/>
            </w:tcBorders>
            <w:shd w:val="clear" w:color="auto" w:fill="auto"/>
            <w:vAlign w:val="bottom"/>
            <w:hideMark/>
          </w:tcPr>
          <w:p w:rsidR="00B87A34" w:rsidRPr="00B87A34" w:rsidRDefault="00B87A34" w:rsidP="00B87A34">
            <w:pPr>
              <w:spacing w:after="0" w:line="240" w:lineRule="auto"/>
              <w:jc w:val="right"/>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15,0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0,2</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-43,0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-66,2</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-31,8</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33,8</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68,2</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зі страхування</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570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22,0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20,0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8,0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0,4</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0,3</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0,1</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-9,1</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-60,0</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90,9</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40,0</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з оплати праці</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580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41,0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51,0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33,0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0,7</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0,8</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0,5</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24,4</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-18,0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-35,3</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124,4</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64,7</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з учасниками</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590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57,0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90,0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100,0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0,9</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1,5</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33,0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57,9</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11,1</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157,9</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111,1</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 із внутрішніх розрахунків</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600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center"/>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val="uk-UA" w:eastAsia="ru-RU"/>
              </w:rPr>
              <w:t>-</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13,0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6,0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0,1</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Інші поточні зобов'язання</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610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11,0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center"/>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val="uk-UA" w:eastAsia="ru-RU"/>
              </w:rPr>
              <w:t>-</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color w:val="000000"/>
                <w:lang w:eastAsia="ru-RU"/>
              </w:rPr>
            </w:pPr>
            <w:r w:rsidRPr="00B87A34">
              <w:rPr>
                <w:rFonts w:ascii="Times New Roman" w:eastAsia="Times New Roman" w:hAnsi="Times New Roman" w:cs="Times New Roman"/>
                <w:color w:val="000000"/>
                <w:lang w:eastAsia="ru-RU"/>
              </w:rPr>
              <w:t>11,0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0,2</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0,0</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0,2</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val="uk-UA" w:eastAsia="ru-RU"/>
              </w:rPr>
            </w:pPr>
            <w:r w:rsidRPr="00B87A34">
              <w:rPr>
                <w:rFonts w:ascii="Times New Roman" w:eastAsia="Times New Roman" w:hAnsi="Times New Roman" w:cs="Times New Roman"/>
                <w:lang w:eastAsia="ru-RU"/>
              </w:rPr>
              <w:t> </w:t>
            </w:r>
            <w:r w:rsidRPr="00B87A34">
              <w:rPr>
                <w:rFonts w:ascii="Times New Roman" w:eastAsia="Times New Roman" w:hAnsi="Times New Roman" w:cs="Times New Roman"/>
                <w:lang w:val="uk-UA" w:eastAsia="ru-RU"/>
              </w:rPr>
              <w:t>-</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11,0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val="uk-UA" w:eastAsia="ru-RU"/>
              </w:rPr>
              <w:t>-</w:t>
            </w:r>
            <w:r w:rsidRPr="00B87A34">
              <w:rPr>
                <w:rFonts w:ascii="Times New Roman" w:eastAsia="Times New Roman" w:hAnsi="Times New Roman" w:cs="Times New Roman"/>
                <w:lang w:eastAsia="ru-RU"/>
              </w:rPr>
              <w:t> </w:t>
            </w:r>
          </w:p>
        </w:tc>
      </w:tr>
      <w:tr w:rsidR="00B87A34" w:rsidRPr="00B87A34" w:rsidTr="00B87A34">
        <w:trPr>
          <w:trHeight w:val="255"/>
        </w:trPr>
        <w:tc>
          <w:tcPr>
            <w:tcW w:w="3890"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Усього за розділом IV</w:t>
            </w:r>
          </w:p>
        </w:tc>
        <w:tc>
          <w:tcPr>
            <w:tcW w:w="690"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620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365,0</w:t>
            </w:r>
          </w:p>
        </w:tc>
        <w:tc>
          <w:tcPr>
            <w:tcW w:w="821" w:type="dxa"/>
            <w:tcBorders>
              <w:top w:val="nil"/>
              <w:left w:val="nil"/>
              <w:bottom w:val="single" w:sz="4"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551,0</w:t>
            </w:r>
          </w:p>
        </w:tc>
        <w:tc>
          <w:tcPr>
            <w:tcW w:w="821" w:type="dxa"/>
            <w:tcBorders>
              <w:top w:val="nil"/>
              <w:left w:val="nil"/>
              <w:bottom w:val="single" w:sz="4" w:space="0" w:color="auto"/>
              <w:right w:val="nil"/>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407,0</w:t>
            </w:r>
          </w:p>
        </w:tc>
        <w:tc>
          <w:tcPr>
            <w:tcW w:w="711" w:type="dxa"/>
            <w:tcBorders>
              <w:top w:val="nil"/>
              <w:left w:val="single" w:sz="8" w:space="0" w:color="auto"/>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5,8</w:t>
            </w:r>
          </w:p>
        </w:tc>
        <w:tc>
          <w:tcPr>
            <w:tcW w:w="711"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8,6</w:t>
            </w:r>
          </w:p>
        </w:tc>
        <w:tc>
          <w:tcPr>
            <w:tcW w:w="711"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6,1</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186,0</w:t>
            </w:r>
          </w:p>
        </w:tc>
        <w:tc>
          <w:tcPr>
            <w:tcW w:w="847"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51,0</w:t>
            </w:r>
          </w:p>
        </w:tc>
        <w:tc>
          <w:tcPr>
            <w:tcW w:w="88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-144,0</w:t>
            </w:r>
          </w:p>
        </w:tc>
        <w:tc>
          <w:tcPr>
            <w:tcW w:w="97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-26,1</w:t>
            </w:r>
          </w:p>
        </w:tc>
        <w:tc>
          <w:tcPr>
            <w:tcW w:w="862" w:type="dxa"/>
            <w:tcBorders>
              <w:top w:val="nil"/>
              <w:left w:val="nil"/>
              <w:bottom w:val="single" w:sz="4"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151,0</w:t>
            </w:r>
          </w:p>
        </w:tc>
        <w:tc>
          <w:tcPr>
            <w:tcW w:w="845" w:type="dxa"/>
            <w:tcBorders>
              <w:top w:val="nil"/>
              <w:left w:val="nil"/>
              <w:bottom w:val="single" w:sz="4"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73,9</w:t>
            </w:r>
          </w:p>
        </w:tc>
      </w:tr>
      <w:tr w:rsidR="00B87A34" w:rsidRPr="00B87A34" w:rsidTr="00B87A34">
        <w:trPr>
          <w:trHeight w:val="270"/>
        </w:trPr>
        <w:tc>
          <w:tcPr>
            <w:tcW w:w="3890" w:type="dxa"/>
            <w:tcBorders>
              <w:top w:val="nil"/>
              <w:left w:val="single" w:sz="8" w:space="0" w:color="auto"/>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Баланс</w:t>
            </w:r>
          </w:p>
        </w:tc>
        <w:tc>
          <w:tcPr>
            <w:tcW w:w="690" w:type="dxa"/>
            <w:tcBorders>
              <w:top w:val="nil"/>
              <w:left w:val="nil"/>
              <w:bottom w:val="single" w:sz="8"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bCs/>
                <w:lang w:eastAsia="ru-RU"/>
              </w:rPr>
            </w:pPr>
            <w:r w:rsidRPr="00B87A34">
              <w:rPr>
                <w:rFonts w:ascii="Times New Roman" w:eastAsia="Times New Roman" w:hAnsi="Times New Roman" w:cs="Times New Roman"/>
                <w:bCs/>
                <w:lang w:eastAsia="ru-RU"/>
              </w:rPr>
              <w:t>640</w:t>
            </w:r>
          </w:p>
        </w:tc>
        <w:tc>
          <w:tcPr>
            <w:tcW w:w="821" w:type="dxa"/>
            <w:tcBorders>
              <w:top w:val="nil"/>
              <w:left w:val="single" w:sz="4" w:space="0" w:color="auto"/>
              <w:bottom w:val="single" w:sz="8"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6277,0</w:t>
            </w:r>
          </w:p>
        </w:tc>
        <w:tc>
          <w:tcPr>
            <w:tcW w:w="821" w:type="dxa"/>
            <w:tcBorders>
              <w:top w:val="nil"/>
              <w:left w:val="nil"/>
              <w:bottom w:val="single" w:sz="8" w:space="0" w:color="auto"/>
              <w:right w:val="single" w:sz="4"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6440,0</w:t>
            </w:r>
          </w:p>
        </w:tc>
        <w:tc>
          <w:tcPr>
            <w:tcW w:w="821" w:type="dxa"/>
            <w:tcBorders>
              <w:top w:val="nil"/>
              <w:left w:val="nil"/>
              <w:bottom w:val="single" w:sz="8" w:space="0" w:color="auto"/>
              <w:right w:val="single" w:sz="8" w:space="0" w:color="auto"/>
            </w:tcBorders>
            <w:shd w:val="clear" w:color="auto" w:fill="auto"/>
            <w:noWrap/>
            <w:vAlign w:val="bottom"/>
            <w:hideMark/>
          </w:tcPr>
          <w:p w:rsidR="00B87A34" w:rsidRPr="00B87A34" w:rsidRDefault="00B87A34" w:rsidP="00B87A34">
            <w:pPr>
              <w:spacing w:after="0" w:line="240" w:lineRule="auto"/>
              <w:jc w:val="right"/>
              <w:rPr>
                <w:rFonts w:ascii="Times New Roman" w:eastAsia="Times New Roman" w:hAnsi="Times New Roman" w:cs="Times New Roman"/>
                <w:bCs/>
                <w:color w:val="000000"/>
                <w:lang w:eastAsia="ru-RU"/>
              </w:rPr>
            </w:pPr>
            <w:r w:rsidRPr="00B87A34">
              <w:rPr>
                <w:rFonts w:ascii="Times New Roman" w:eastAsia="Times New Roman" w:hAnsi="Times New Roman" w:cs="Times New Roman"/>
                <w:bCs/>
                <w:color w:val="000000"/>
                <w:lang w:eastAsia="ru-RU"/>
              </w:rPr>
              <w:t>6648,0</w:t>
            </w:r>
          </w:p>
        </w:tc>
        <w:tc>
          <w:tcPr>
            <w:tcW w:w="711"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711"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711" w:type="dxa"/>
            <w:tcBorders>
              <w:top w:val="nil"/>
              <w:left w:val="nil"/>
              <w:bottom w:val="single" w:sz="8"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100,0</w:t>
            </w:r>
          </w:p>
        </w:tc>
        <w:tc>
          <w:tcPr>
            <w:tcW w:w="882"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163,0</w:t>
            </w:r>
          </w:p>
        </w:tc>
        <w:tc>
          <w:tcPr>
            <w:tcW w:w="847"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2,6</w:t>
            </w:r>
          </w:p>
        </w:tc>
        <w:tc>
          <w:tcPr>
            <w:tcW w:w="882"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208,0</w:t>
            </w:r>
          </w:p>
        </w:tc>
        <w:tc>
          <w:tcPr>
            <w:tcW w:w="975" w:type="dxa"/>
            <w:tcBorders>
              <w:top w:val="nil"/>
              <w:left w:val="nil"/>
              <w:bottom w:val="single" w:sz="8"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3,2</w:t>
            </w:r>
          </w:p>
        </w:tc>
        <w:tc>
          <w:tcPr>
            <w:tcW w:w="862" w:type="dxa"/>
            <w:tcBorders>
              <w:top w:val="nil"/>
              <w:left w:val="nil"/>
              <w:bottom w:val="single" w:sz="8" w:space="0" w:color="auto"/>
              <w:right w:val="single" w:sz="4"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102,6</w:t>
            </w:r>
          </w:p>
        </w:tc>
        <w:tc>
          <w:tcPr>
            <w:tcW w:w="845" w:type="dxa"/>
            <w:tcBorders>
              <w:top w:val="nil"/>
              <w:left w:val="nil"/>
              <w:bottom w:val="single" w:sz="8" w:space="0" w:color="auto"/>
              <w:right w:val="single" w:sz="8" w:space="0" w:color="auto"/>
            </w:tcBorders>
            <w:shd w:val="clear" w:color="auto" w:fill="auto"/>
            <w:vAlign w:val="bottom"/>
            <w:hideMark/>
          </w:tcPr>
          <w:p w:rsidR="00B87A34" w:rsidRPr="00B87A34" w:rsidRDefault="00B87A34" w:rsidP="00B87A34">
            <w:pPr>
              <w:spacing w:after="0" w:line="240" w:lineRule="auto"/>
              <w:jc w:val="center"/>
              <w:rPr>
                <w:rFonts w:ascii="Times New Roman" w:eastAsia="Times New Roman" w:hAnsi="Times New Roman" w:cs="Times New Roman"/>
                <w:lang w:eastAsia="ru-RU"/>
              </w:rPr>
            </w:pPr>
            <w:r w:rsidRPr="00B87A34">
              <w:rPr>
                <w:rFonts w:ascii="Times New Roman" w:eastAsia="Times New Roman" w:hAnsi="Times New Roman" w:cs="Times New Roman"/>
                <w:lang w:eastAsia="ru-RU"/>
              </w:rPr>
              <w:t>103,2</w:t>
            </w:r>
          </w:p>
        </w:tc>
      </w:tr>
    </w:tbl>
    <w:p w:rsidR="00B87A34" w:rsidRPr="00B87A34" w:rsidRDefault="00B87A34" w:rsidP="00B87A34">
      <w:pPr>
        <w:spacing w:after="0" w:line="240" w:lineRule="auto"/>
        <w:jc w:val="right"/>
        <w:rPr>
          <w:rFonts w:ascii="Times New Roman" w:hAnsi="Times New Roman" w:cs="Times New Roman"/>
          <w:sz w:val="28"/>
          <w:szCs w:val="28"/>
          <w:lang w:val="uk-UA"/>
        </w:rPr>
      </w:pPr>
      <w:r w:rsidRPr="00B87A34">
        <w:rPr>
          <w:rFonts w:ascii="Times New Roman" w:hAnsi="Times New Roman" w:cs="Times New Roman"/>
          <w:sz w:val="24"/>
          <w:szCs w:val="24"/>
          <w:lang w:val="uk-UA"/>
        </w:rPr>
        <w:br w:type="page"/>
      </w:r>
      <w:r w:rsidRPr="00B87A34">
        <w:rPr>
          <w:rFonts w:ascii="Times New Roman" w:hAnsi="Times New Roman" w:cs="Times New Roman"/>
          <w:sz w:val="28"/>
          <w:szCs w:val="28"/>
          <w:lang w:val="uk-UA"/>
        </w:rPr>
        <w:lastRenderedPageBreak/>
        <w:t>Додаток  В</w:t>
      </w:r>
    </w:p>
    <w:p w:rsidR="00B87A34" w:rsidRPr="00B87A34" w:rsidRDefault="00B87A34" w:rsidP="00B87A34">
      <w:pPr>
        <w:spacing w:after="0" w:line="240" w:lineRule="auto"/>
        <w:ind w:firstLine="851"/>
        <w:jc w:val="center"/>
        <w:rPr>
          <w:rFonts w:ascii="Times New Roman" w:hAnsi="Times New Roman" w:cs="Times New Roman"/>
          <w:sz w:val="28"/>
          <w:szCs w:val="28"/>
          <w:lang w:val="uk-UA"/>
        </w:rPr>
      </w:pPr>
      <w:r w:rsidRPr="00B87A34">
        <w:rPr>
          <w:rFonts w:ascii="Times New Roman" w:hAnsi="Times New Roman" w:cs="Times New Roman"/>
          <w:sz w:val="28"/>
          <w:szCs w:val="28"/>
          <w:lang w:val="uk-UA"/>
        </w:rPr>
        <w:t xml:space="preserve">Аналіз Звіту про фінансові результати </w:t>
      </w:r>
    </w:p>
    <w:tbl>
      <w:tblPr>
        <w:tblW w:w="15049" w:type="dxa"/>
        <w:tblInd w:w="103" w:type="dxa"/>
        <w:tblLook w:val="04A0"/>
      </w:tblPr>
      <w:tblGrid>
        <w:gridCol w:w="715"/>
        <w:gridCol w:w="3176"/>
        <w:gridCol w:w="748"/>
        <w:gridCol w:w="656"/>
        <w:gridCol w:w="709"/>
        <w:gridCol w:w="708"/>
        <w:gridCol w:w="889"/>
        <w:gridCol w:w="853"/>
        <w:gridCol w:w="883"/>
        <w:gridCol w:w="6"/>
        <w:gridCol w:w="1006"/>
        <w:gridCol w:w="917"/>
        <w:gridCol w:w="956"/>
        <w:gridCol w:w="1063"/>
        <w:gridCol w:w="821"/>
        <w:gridCol w:w="943"/>
      </w:tblGrid>
      <w:tr w:rsidR="00B87A34" w:rsidRPr="00B87A34" w:rsidTr="00EA5718">
        <w:trPr>
          <w:gridAfter w:val="15"/>
          <w:wAfter w:w="14334" w:type="dxa"/>
          <w:trHeight w:val="237"/>
        </w:trPr>
        <w:tc>
          <w:tcPr>
            <w:tcW w:w="715" w:type="dxa"/>
            <w:vAlign w:val="center"/>
          </w:tcPr>
          <w:p w:rsidR="00B87A34" w:rsidRPr="00B87A34" w:rsidRDefault="00B87A34" w:rsidP="00B87A34">
            <w:pPr>
              <w:spacing w:after="0" w:line="240" w:lineRule="auto"/>
              <w:jc w:val="center"/>
              <w:rPr>
                <w:rFonts w:ascii="Times New Roman" w:eastAsia="Times New Roman" w:hAnsi="Times New Roman" w:cs="Times New Roman"/>
                <w:sz w:val="24"/>
                <w:szCs w:val="24"/>
                <w:lang w:val="uk-UA" w:eastAsia="ru-RU"/>
              </w:rPr>
            </w:pPr>
          </w:p>
        </w:tc>
      </w:tr>
      <w:tr w:rsidR="00B87A34" w:rsidRPr="00EA5718" w:rsidTr="00EA5718">
        <w:trPr>
          <w:trHeight w:val="292"/>
        </w:trPr>
        <w:tc>
          <w:tcPr>
            <w:tcW w:w="38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Н</w:t>
            </w:r>
            <w:r w:rsidRPr="00EA5718">
              <w:rPr>
                <w:rFonts w:ascii="Times New Roman" w:eastAsia="Times New Roman" w:hAnsi="Times New Roman" w:cs="Times New Roman"/>
                <w:lang w:eastAsia="ru-RU"/>
              </w:rPr>
              <w:t>айменування показника</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Код рядка</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eastAsia="ru-RU"/>
              </w:rPr>
              <w:t>20</w:t>
            </w:r>
            <w:r w:rsidRPr="00EA5718">
              <w:rPr>
                <w:rFonts w:ascii="Times New Roman" w:eastAsia="Times New Roman" w:hAnsi="Times New Roman" w:cs="Times New Roman"/>
                <w:lang w:val="uk-UA" w:eastAsia="ru-RU"/>
              </w:rPr>
              <w:t xml:space="preserve">12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20</w:t>
            </w:r>
            <w:r w:rsidRPr="00EA5718">
              <w:rPr>
                <w:rFonts w:ascii="Times New Roman" w:eastAsia="Times New Roman" w:hAnsi="Times New Roman" w:cs="Times New Roman"/>
                <w:lang w:val="uk-UA" w:eastAsia="ru-RU"/>
              </w:rPr>
              <w:t>13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eastAsia="ru-RU"/>
              </w:rPr>
              <w:t>201</w:t>
            </w:r>
            <w:r w:rsidRPr="00EA5718">
              <w:rPr>
                <w:rFonts w:ascii="Times New Roman" w:eastAsia="Times New Roman" w:hAnsi="Times New Roman" w:cs="Times New Roman"/>
                <w:lang w:val="uk-UA" w:eastAsia="ru-RU"/>
              </w:rPr>
              <w:t xml:space="preserve">4 </w:t>
            </w:r>
          </w:p>
        </w:tc>
        <w:tc>
          <w:tcPr>
            <w:tcW w:w="2625" w:type="dxa"/>
            <w:gridSpan w:val="3"/>
            <w:tcBorders>
              <w:top w:val="single" w:sz="4" w:space="0" w:color="auto"/>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Вертікальний аналіз</w:t>
            </w:r>
          </w:p>
        </w:tc>
        <w:tc>
          <w:tcPr>
            <w:tcW w:w="3948" w:type="dxa"/>
            <w:gridSpan w:val="5"/>
            <w:tcBorders>
              <w:top w:val="single" w:sz="4" w:space="0" w:color="auto"/>
              <w:left w:val="nil"/>
              <w:bottom w:val="single" w:sz="4" w:space="0" w:color="auto"/>
              <w:right w:val="single" w:sz="4" w:space="0" w:color="auto"/>
            </w:tcBorders>
            <w:shd w:val="clear" w:color="auto" w:fill="auto"/>
            <w:vAlign w:val="center"/>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Горизонтальний аналіз</w:t>
            </w:r>
          </w:p>
        </w:tc>
        <w:tc>
          <w:tcPr>
            <w:tcW w:w="1764" w:type="dxa"/>
            <w:gridSpan w:val="2"/>
            <w:tcBorders>
              <w:top w:val="single" w:sz="4" w:space="0" w:color="auto"/>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 xml:space="preserve">Трендовий </w:t>
            </w:r>
            <w:r w:rsidRPr="00EA5718">
              <w:rPr>
                <w:rFonts w:ascii="Times New Roman" w:eastAsia="Times New Roman" w:hAnsi="Times New Roman" w:cs="Times New Roman"/>
                <w:lang w:val="uk-UA" w:eastAsia="ru-RU"/>
              </w:rPr>
              <w:t>а</w:t>
            </w:r>
            <w:r w:rsidRPr="00EA5718">
              <w:rPr>
                <w:rFonts w:ascii="Times New Roman" w:eastAsia="Times New Roman" w:hAnsi="Times New Roman" w:cs="Times New Roman"/>
                <w:lang w:eastAsia="ru-RU"/>
              </w:rPr>
              <w:t>наліз</w:t>
            </w:r>
          </w:p>
        </w:tc>
      </w:tr>
      <w:tr w:rsidR="00B87A34" w:rsidRPr="00EA5718" w:rsidTr="00EA5718">
        <w:trPr>
          <w:trHeight w:val="510"/>
        </w:trPr>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889" w:type="dxa"/>
            <w:vMerge w:val="restart"/>
            <w:tcBorders>
              <w:top w:val="nil"/>
              <w:left w:val="nil"/>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eastAsia="ru-RU"/>
              </w:rPr>
              <w:t>20</w:t>
            </w:r>
            <w:r w:rsidRPr="00EA5718">
              <w:rPr>
                <w:rFonts w:ascii="Times New Roman" w:eastAsia="Times New Roman" w:hAnsi="Times New Roman" w:cs="Times New Roman"/>
                <w:lang w:val="uk-UA" w:eastAsia="ru-RU"/>
              </w:rPr>
              <w:t xml:space="preserve">12 </w:t>
            </w:r>
          </w:p>
        </w:tc>
        <w:tc>
          <w:tcPr>
            <w:tcW w:w="853" w:type="dxa"/>
            <w:vMerge w:val="restart"/>
            <w:tcBorders>
              <w:top w:val="nil"/>
              <w:left w:val="nil"/>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20</w:t>
            </w:r>
            <w:r w:rsidRPr="00EA5718">
              <w:rPr>
                <w:rFonts w:ascii="Times New Roman" w:eastAsia="Times New Roman" w:hAnsi="Times New Roman" w:cs="Times New Roman"/>
                <w:lang w:val="uk-UA" w:eastAsia="ru-RU"/>
              </w:rPr>
              <w:t>13</w:t>
            </w:r>
          </w:p>
        </w:tc>
        <w:tc>
          <w:tcPr>
            <w:tcW w:w="889" w:type="dxa"/>
            <w:gridSpan w:val="2"/>
            <w:vMerge w:val="restart"/>
            <w:tcBorders>
              <w:top w:val="nil"/>
              <w:left w:val="nil"/>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eastAsia="ru-RU"/>
              </w:rPr>
              <w:t>201</w:t>
            </w:r>
            <w:r w:rsidRPr="00EA5718">
              <w:rPr>
                <w:rFonts w:ascii="Times New Roman" w:eastAsia="Times New Roman" w:hAnsi="Times New Roman" w:cs="Times New Roman"/>
                <w:lang w:val="uk-UA" w:eastAsia="ru-RU"/>
              </w:rPr>
              <w:t xml:space="preserve">4 </w:t>
            </w:r>
          </w:p>
        </w:tc>
        <w:tc>
          <w:tcPr>
            <w:tcW w:w="1006"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Абс., тис.грн.</w:t>
            </w: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Віднос, %</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Абс., тис.грн.</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Віднос, %</w:t>
            </w: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(гр5 / гр4) • 100</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(гр6 / гр5) • 100</w:t>
            </w:r>
          </w:p>
        </w:tc>
      </w:tr>
      <w:tr w:rsidR="00B87A34" w:rsidRPr="00EA5718" w:rsidTr="00EA5718">
        <w:trPr>
          <w:trHeight w:val="553"/>
        </w:trPr>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889" w:type="dxa"/>
            <w:vMerge/>
            <w:tcBorders>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val="uk-UA" w:eastAsia="ru-RU"/>
              </w:rPr>
            </w:pPr>
          </w:p>
        </w:tc>
        <w:tc>
          <w:tcPr>
            <w:tcW w:w="853" w:type="dxa"/>
            <w:vMerge/>
            <w:tcBorders>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p>
        </w:tc>
        <w:tc>
          <w:tcPr>
            <w:tcW w:w="889" w:type="dxa"/>
            <w:gridSpan w:val="2"/>
            <w:vMerge/>
            <w:tcBorders>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left="-103" w:right="-50"/>
              <w:jc w:val="center"/>
              <w:rPr>
                <w:rFonts w:ascii="Times New Roman" w:eastAsia="Times New Roman" w:hAnsi="Times New Roman" w:cs="Times New Roman"/>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гр4 -гр3</w:t>
            </w:r>
          </w:p>
        </w:tc>
        <w:tc>
          <w:tcPr>
            <w:tcW w:w="917" w:type="dxa"/>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гр9 / гр3, %</w:t>
            </w:r>
          </w:p>
        </w:tc>
        <w:tc>
          <w:tcPr>
            <w:tcW w:w="956" w:type="dxa"/>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гр5 –гр4</w:t>
            </w:r>
          </w:p>
        </w:tc>
        <w:tc>
          <w:tcPr>
            <w:tcW w:w="1063" w:type="dxa"/>
            <w:tcBorders>
              <w:top w:val="single" w:sz="4" w:space="0" w:color="auto"/>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 xml:space="preserve"> гр11/гр4, %</w:t>
            </w:r>
          </w:p>
        </w:tc>
        <w:tc>
          <w:tcPr>
            <w:tcW w:w="821" w:type="dxa"/>
            <w:vMerge/>
            <w:tcBorders>
              <w:top w:val="nil"/>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B87A34" w:rsidRPr="00EA5718" w:rsidRDefault="00B87A34" w:rsidP="00EA5718">
            <w:pPr>
              <w:spacing w:after="0" w:line="240" w:lineRule="auto"/>
              <w:ind w:left="-103" w:right="-50"/>
              <w:rPr>
                <w:rFonts w:ascii="Times New Roman" w:eastAsia="Times New Roman" w:hAnsi="Times New Roman" w:cs="Times New Roman"/>
                <w:lang w:eastAsia="ru-RU"/>
              </w:rPr>
            </w:pPr>
          </w:p>
        </w:tc>
      </w:tr>
      <w:tr w:rsidR="00B87A34" w:rsidRPr="00EA5718" w:rsidTr="00EA5718">
        <w:trPr>
          <w:trHeight w:val="510"/>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Дохід (виручка) від реалізації (товарів, робіт, послуг)</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010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5324</w:t>
            </w:r>
          </w:p>
        </w:tc>
        <w:tc>
          <w:tcPr>
            <w:tcW w:w="70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5044</w:t>
            </w:r>
          </w:p>
        </w:tc>
        <w:tc>
          <w:tcPr>
            <w:tcW w:w="708"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7055</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100,00</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100,00</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100,00</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-280</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-5,26</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2011</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39,87</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94,74</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139,87</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Податок на додану вартість</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015</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652</w:t>
            </w:r>
          </w:p>
        </w:tc>
        <w:tc>
          <w:tcPr>
            <w:tcW w:w="70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841</w:t>
            </w:r>
          </w:p>
        </w:tc>
        <w:tc>
          <w:tcPr>
            <w:tcW w:w="708"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1176</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12,25</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16,67</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16,67</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189</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28,99</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335</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39,83</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128,99</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139,83</w:t>
            </w:r>
          </w:p>
        </w:tc>
      </w:tr>
      <w:tr w:rsidR="00B87A34" w:rsidRPr="00EA5718" w:rsidTr="00EA5718">
        <w:trPr>
          <w:trHeight w:val="510"/>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Чистий дохід (виручка) від реалізації продукції (товарів, робіт, послуг)</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035</w:t>
            </w:r>
          </w:p>
        </w:tc>
        <w:tc>
          <w:tcPr>
            <w:tcW w:w="656"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ind w:right="-31"/>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4672</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4203</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5879</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87,75</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83,33</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83,33</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-469</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-10,04</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1676</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39,88</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89,96</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139,88</w:t>
            </w:r>
          </w:p>
        </w:tc>
      </w:tr>
      <w:tr w:rsidR="00B87A34" w:rsidRPr="00EA5718" w:rsidTr="00EA5718">
        <w:trPr>
          <w:trHeight w:val="510"/>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Собівартість реалізованої продукції (товарів,робіт, послуг)</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040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4014</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4103</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4995</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75,39</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81,34</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70,80</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89</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2,22</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892</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21,74</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102,22</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121,74</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bCs/>
                <w:color w:val="000000"/>
                <w:lang w:eastAsia="ru-RU"/>
              </w:rPr>
            </w:pPr>
            <w:r w:rsidRPr="00EA5718">
              <w:rPr>
                <w:rFonts w:ascii="Times New Roman" w:eastAsia="Times New Roman" w:hAnsi="Times New Roman" w:cs="Times New Roman"/>
                <w:bCs/>
                <w:color w:val="000000"/>
                <w:lang w:eastAsia="ru-RU"/>
              </w:rPr>
              <w:t xml:space="preserve">Валовий: </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bCs/>
                <w:color w:val="000000"/>
                <w:lang w:eastAsia="ru-RU"/>
              </w:rPr>
            </w:pPr>
          </w:p>
        </w:tc>
        <w:tc>
          <w:tcPr>
            <w:tcW w:w="656"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Прибуток</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050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658</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884</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12,36</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1,98</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12,53</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-558</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-84,80</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784</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784,00</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15,20</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884,00</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Інші операційні доходи</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060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198</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446</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624</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3,72</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8,84</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8,84</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248</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125,25</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178</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39,91</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225,25</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139,91</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Адміністративні витрати</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070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345</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353</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457</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6,48</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7,00</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6,48</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2,32</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104</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29,46</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102,32</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129,46</w:t>
            </w:r>
          </w:p>
        </w:tc>
      </w:tr>
      <w:tr w:rsidR="00B87A34" w:rsidRPr="00EA5718" w:rsidTr="00EA5718">
        <w:trPr>
          <w:trHeight w:val="510"/>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bCs/>
                <w:color w:val="000000"/>
                <w:lang w:eastAsia="ru-RU"/>
              </w:rPr>
            </w:pPr>
            <w:r w:rsidRPr="00EA5718">
              <w:rPr>
                <w:rFonts w:ascii="Times New Roman" w:eastAsia="Times New Roman" w:hAnsi="Times New Roman" w:cs="Times New Roman"/>
                <w:bCs/>
                <w:color w:val="000000"/>
                <w:lang w:eastAsia="ru-RU"/>
              </w:rPr>
              <w:t xml:space="preserve">Фінансові результати від операційної діяльності: </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bCs/>
                <w:color w:val="000000"/>
                <w:lang w:eastAsia="ru-RU"/>
              </w:rPr>
            </w:pP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bCs/>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прибуток</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100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511</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193</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1051</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9,60</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3,83</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14,90</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-318</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-62,23</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858</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444,56</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37,77</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544,56</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Інші фінансові доходи</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120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132</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146</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105</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2,48</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14</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10,61</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-41</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Інші доходи</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130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178</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val="uk-UA"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val="uk-UA" w:eastAsia="ru-RU"/>
              </w:rPr>
              <w:t>-</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3,34</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-178</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-100,0</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val="uk-UA" w:eastAsia="ru-RU"/>
              </w:rPr>
              <w:t>-</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Фінансові витрати</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140</w:t>
            </w:r>
          </w:p>
        </w:tc>
        <w:tc>
          <w:tcPr>
            <w:tcW w:w="656"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74</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95</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125</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1,39</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1,88</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1,77</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21</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28,38</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30</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31,58</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128,38</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131,58</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Інші витрати</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160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191</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97</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582</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3,59</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1,92</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8,25</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-94</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-49,21</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485</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500,00</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50,79</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600,00</w:t>
            </w:r>
          </w:p>
        </w:tc>
      </w:tr>
      <w:tr w:rsidR="00B87A34" w:rsidRPr="00EA5718" w:rsidTr="00EA5718">
        <w:trPr>
          <w:trHeight w:val="510"/>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bCs/>
                <w:color w:val="000000"/>
                <w:lang w:eastAsia="ru-RU"/>
              </w:rPr>
            </w:pPr>
            <w:r w:rsidRPr="00EA5718">
              <w:rPr>
                <w:rFonts w:ascii="Times New Roman" w:eastAsia="Times New Roman" w:hAnsi="Times New Roman" w:cs="Times New Roman"/>
                <w:bCs/>
                <w:color w:val="000000"/>
                <w:lang w:eastAsia="ru-RU"/>
              </w:rPr>
              <w:t xml:space="preserve">Фінансові результати від звичайної діяльності до оподаткування: </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bCs/>
                <w:color w:val="000000"/>
                <w:lang w:eastAsia="ru-RU"/>
              </w:rPr>
            </w:pPr>
          </w:p>
        </w:tc>
        <w:tc>
          <w:tcPr>
            <w:tcW w:w="656"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Прибуток</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170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556</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147</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449</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10,44</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2,91</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6,36</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-409</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-73,56</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302</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205,44</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26,44</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305,44</w:t>
            </w:r>
          </w:p>
        </w:tc>
      </w:tr>
      <w:tr w:rsidR="00B87A34" w:rsidRPr="00EA5718" w:rsidTr="00EA5718">
        <w:trPr>
          <w:trHeight w:val="297"/>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bCs/>
                <w:color w:val="000000"/>
                <w:lang w:eastAsia="ru-RU"/>
              </w:rPr>
            </w:pPr>
            <w:r w:rsidRPr="00EA5718">
              <w:rPr>
                <w:rFonts w:ascii="Times New Roman" w:eastAsia="Times New Roman" w:hAnsi="Times New Roman" w:cs="Times New Roman"/>
                <w:bCs/>
                <w:color w:val="000000"/>
                <w:lang w:eastAsia="ru-RU"/>
              </w:rPr>
              <w:t>Фін</w:t>
            </w:r>
            <w:r w:rsidRPr="00EA5718">
              <w:rPr>
                <w:rFonts w:ascii="Times New Roman" w:eastAsia="Times New Roman" w:hAnsi="Times New Roman" w:cs="Times New Roman"/>
                <w:bCs/>
                <w:color w:val="000000"/>
                <w:lang w:val="uk-UA" w:eastAsia="ru-RU"/>
              </w:rPr>
              <w:t>.</w:t>
            </w:r>
            <w:r w:rsidRPr="00EA5718">
              <w:rPr>
                <w:rFonts w:ascii="Times New Roman" w:eastAsia="Times New Roman" w:hAnsi="Times New Roman" w:cs="Times New Roman"/>
                <w:bCs/>
                <w:color w:val="000000"/>
                <w:lang w:eastAsia="ru-RU"/>
              </w:rPr>
              <w:t xml:space="preserve"> результати від звич</w:t>
            </w:r>
            <w:r w:rsidRPr="00EA5718">
              <w:rPr>
                <w:rFonts w:ascii="Times New Roman" w:eastAsia="Times New Roman" w:hAnsi="Times New Roman" w:cs="Times New Roman"/>
                <w:bCs/>
                <w:color w:val="000000"/>
                <w:lang w:val="uk-UA" w:eastAsia="ru-RU"/>
              </w:rPr>
              <w:t>.</w:t>
            </w:r>
            <w:r w:rsidRPr="00EA5718">
              <w:rPr>
                <w:rFonts w:ascii="Times New Roman" w:eastAsia="Times New Roman" w:hAnsi="Times New Roman" w:cs="Times New Roman"/>
                <w:bCs/>
                <w:color w:val="000000"/>
                <w:lang w:eastAsia="ru-RU"/>
              </w:rPr>
              <w:t xml:space="preserve"> діяльності: </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bCs/>
                <w:color w:val="000000"/>
                <w:lang w:eastAsia="ru-RU"/>
              </w:rPr>
            </w:pPr>
          </w:p>
        </w:tc>
        <w:tc>
          <w:tcPr>
            <w:tcW w:w="656"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 xml:space="preserve">Прибуток </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190</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556</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147</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449</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10,44</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2,91</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6,36</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-409</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-73,56</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302</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205,44</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26,44</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305,44</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На</w:t>
            </w:r>
            <w:r w:rsidRPr="00EA5718">
              <w:rPr>
                <w:rFonts w:ascii="Times New Roman" w:eastAsia="Times New Roman" w:hAnsi="Times New Roman" w:cs="Times New Roman"/>
                <w:color w:val="000000"/>
                <w:lang w:val="uk-UA" w:eastAsia="ru-RU"/>
              </w:rPr>
              <w:t>д</w:t>
            </w:r>
            <w:r w:rsidRPr="00EA5718">
              <w:rPr>
                <w:rFonts w:ascii="Times New Roman" w:eastAsia="Times New Roman" w:hAnsi="Times New Roman" w:cs="Times New Roman"/>
                <w:color w:val="000000"/>
                <w:lang w:eastAsia="ru-RU"/>
              </w:rPr>
              <w:t>звичайні витрати</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205</w:t>
            </w:r>
          </w:p>
        </w:tc>
        <w:tc>
          <w:tcPr>
            <w:tcW w:w="6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val="uk-UA" w:eastAsia="ru-RU"/>
              </w:rPr>
            </w:pPr>
            <w:r w:rsidRPr="00EA5718">
              <w:rPr>
                <w:rFonts w:ascii="Times New Roman" w:eastAsia="Times New Roman" w:hAnsi="Times New Roman" w:cs="Times New Roman"/>
                <w:color w:val="000000"/>
                <w:lang w:val="uk-UA"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60</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0,85</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60</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val="uk-UA" w:eastAsia="ru-RU"/>
              </w:rPr>
            </w:pPr>
            <w:r w:rsidRPr="00EA5718">
              <w:rPr>
                <w:rFonts w:ascii="Times New Roman" w:eastAsia="Times New Roman" w:hAnsi="Times New Roman" w:cs="Times New Roman"/>
                <w:lang w:val="uk-UA" w:eastAsia="ru-RU"/>
              </w:rPr>
              <w:t>-</w:t>
            </w:r>
          </w:p>
        </w:tc>
      </w:tr>
      <w:tr w:rsidR="00B87A34" w:rsidRPr="00EA5718" w:rsidTr="00EA5718">
        <w:trPr>
          <w:trHeight w:val="255"/>
        </w:trPr>
        <w:tc>
          <w:tcPr>
            <w:tcW w:w="3891" w:type="dxa"/>
            <w:gridSpan w:val="2"/>
            <w:tcBorders>
              <w:top w:val="nil"/>
              <w:left w:val="single" w:sz="4" w:space="0" w:color="auto"/>
              <w:bottom w:val="single" w:sz="4" w:space="0" w:color="auto"/>
              <w:right w:val="single" w:sz="4" w:space="0" w:color="auto"/>
            </w:tcBorders>
            <w:shd w:val="clear" w:color="auto" w:fill="auto"/>
            <w:hideMark/>
          </w:tcPr>
          <w:p w:rsidR="00B87A34" w:rsidRPr="00EA5718" w:rsidRDefault="00B87A34" w:rsidP="00EA5718">
            <w:pPr>
              <w:spacing w:after="0" w:line="240" w:lineRule="auto"/>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val="uk-UA" w:eastAsia="ru-RU"/>
              </w:rPr>
              <w:t>Чистий п</w:t>
            </w:r>
            <w:r w:rsidRPr="00EA5718">
              <w:rPr>
                <w:rFonts w:ascii="Times New Roman" w:eastAsia="Times New Roman" w:hAnsi="Times New Roman" w:cs="Times New Roman"/>
                <w:color w:val="000000"/>
                <w:lang w:eastAsia="ru-RU"/>
              </w:rPr>
              <w:t xml:space="preserve">рибуток </w:t>
            </w:r>
          </w:p>
        </w:tc>
        <w:tc>
          <w:tcPr>
            <w:tcW w:w="74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220</w:t>
            </w:r>
          </w:p>
        </w:tc>
        <w:tc>
          <w:tcPr>
            <w:tcW w:w="656"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556</w:t>
            </w:r>
          </w:p>
        </w:tc>
        <w:tc>
          <w:tcPr>
            <w:tcW w:w="709"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147</w:t>
            </w:r>
          </w:p>
        </w:tc>
        <w:tc>
          <w:tcPr>
            <w:tcW w:w="708"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color w:val="000000"/>
                <w:lang w:eastAsia="ru-RU"/>
              </w:rPr>
            </w:pPr>
            <w:r w:rsidRPr="00EA5718">
              <w:rPr>
                <w:rFonts w:ascii="Times New Roman" w:eastAsia="Times New Roman" w:hAnsi="Times New Roman" w:cs="Times New Roman"/>
                <w:color w:val="000000"/>
                <w:lang w:eastAsia="ru-RU"/>
              </w:rPr>
              <w:t>389</w:t>
            </w:r>
          </w:p>
        </w:tc>
        <w:tc>
          <w:tcPr>
            <w:tcW w:w="889"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10,44</w:t>
            </w:r>
          </w:p>
        </w:tc>
        <w:tc>
          <w:tcPr>
            <w:tcW w:w="85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2,91</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5,51</w:t>
            </w:r>
          </w:p>
        </w:tc>
        <w:tc>
          <w:tcPr>
            <w:tcW w:w="100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-409</w:t>
            </w:r>
          </w:p>
        </w:tc>
        <w:tc>
          <w:tcPr>
            <w:tcW w:w="917"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-73,56</w:t>
            </w:r>
          </w:p>
        </w:tc>
        <w:tc>
          <w:tcPr>
            <w:tcW w:w="956"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242</w:t>
            </w:r>
          </w:p>
        </w:tc>
        <w:tc>
          <w:tcPr>
            <w:tcW w:w="1063" w:type="dxa"/>
            <w:tcBorders>
              <w:top w:val="nil"/>
              <w:left w:val="nil"/>
              <w:bottom w:val="single" w:sz="4" w:space="0" w:color="auto"/>
              <w:right w:val="single" w:sz="4" w:space="0" w:color="auto"/>
            </w:tcBorders>
            <w:shd w:val="clear" w:color="auto" w:fill="auto"/>
            <w:noWrap/>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164,63</w:t>
            </w:r>
          </w:p>
        </w:tc>
        <w:tc>
          <w:tcPr>
            <w:tcW w:w="821"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26,44</w:t>
            </w:r>
          </w:p>
        </w:tc>
        <w:tc>
          <w:tcPr>
            <w:tcW w:w="943" w:type="dxa"/>
            <w:tcBorders>
              <w:top w:val="nil"/>
              <w:left w:val="nil"/>
              <w:bottom w:val="single" w:sz="4" w:space="0" w:color="auto"/>
              <w:right w:val="single" w:sz="4" w:space="0" w:color="auto"/>
            </w:tcBorders>
            <w:shd w:val="clear" w:color="auto" w:fill="auto"/>
            <w:vAlign w:val="center"/>
            <w:hideMark/>
          </w:tcPr>
          <w:p w:rsidR="00B87A34" w:rsidRPr="00EA5718" w:rsidRDefault="00B87A34" w:rsidP="00EA5718">
            <w:pPr>
              <w:spacing w:after="0" w:line="240" w:lineRule="auto"/>
              <w:jc w:val="center"/>
              <w:rPr>
                <w:rFonts w:ascii="Times New Roman" w:eastAsia="Times New Roman" w:hAnsi="Times New Roman" w:cs="Times New Roman"/>
                <w:lang w:eastAsia="ru-RU"/>
              </w:rPr>
            </w:pPr>
            <w:r w:rsidRPr="00EA5718">
              <w:rPr>
                <w:rFonts w:ascii="Times New Roman" w:eastAsia="Times New Roman" w:hAnsi="Times New Roman" w:cs="Times New Roman"/>
                <w:lang w:eastAsia="ru-RU"/>
              </w:rPr>
              <w:t>264,63</w:t>
            </w:r>
          </w:p>
        </w:tc>
      </w:tr>
    </w:tbl>
    <w:p w:rsidR="00E83B14" w:rsidRPr="00B87A34" w:rsidRDefault="00E83B14" w:rsidP="00EA5718">
      <w:pPr>
        <w:pStyle w:val="11"/>
        <w:shd w:val="clear" w:color="auto" w:fill="FFFFFF"/>
        <w:tabs>
          <w:tab w:val="left" w:pos="900"/>
          <w:tab w:val="left" w:pos="993"/>
          <w:tab w:val="left" w:pos="1134"/>
        </w:tabs>
        <w:autoSpaceDE w:val="0"/>
        <w:autoSpaceDN w:val="0"/>
        <w:adjustRightInd w:val="0"/>
        <w:spacing w:line="360" w:lineRule="auto"/>
        <w:ind w:firstLine="851"/>
        <w:jc w:val="center"/>
        <w:rPr>
          <w:lang w:val="uk-UA"/>
        </w:rPr>
      </w:pPr>
    </w:p>
    <w:sectPr w:rsidR="00E83B14" w:rsidRPr="00B87A34" w:rsidSect="00E83B14">
      <w:headerReference w:type="default" r:id="rId9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281" w:rsidRDefault="00AF5281" w:rsidP="00241410">
      <w:pPr>
        <w:spacing w:after="0" w:line="240" w:lineRule="auto"/>
      </w:pPr>
      <w:r>
        <w:separator/>
      </w:r>
    </w:p>
  </w:endnote>
  <w:endnote w:type="continuationSeparator" w:id="1">
    <w:p w:rsidR="00AF5281" w:rsidRDefault="00AF5281" w:rsidP="00241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281" w:rsidRDefault="00AF5281" w:rsidP="00241410">
      <w:pPr>
        <w:spacing w:after="0" w:line="240" w:lineRule="auto"/>
      </w:pPr>
      <w:r>
        <w:separator/>
      </w:r>
    </w:p>
  </w:footnote>
  <w:footnote w:type="continuationSeparator" w:id="1">
    <w:p w:rsidR="00AF5281" w:rsidRDefault="00AF5281" w:rsidP="00241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19"/>
      <w:docPartObj>
        <w:docPartGallery w:val="Page Numbers (Top of Page)"/>
        <w:docPartUnique/>
      </w:docPartObj>
    </w:sdtPr>
    <w:sdtEndPr>
      <w:rPr>
        <w:rFonts w:ascii="Times New Roman" w:hAnsi="Times New Roman" w:cs="Times New Roman"/>
        <w:sz w:val="24"/>
        <w:szCs w:val="24"/>
      </w:rPr>
    </w:sdtEndPr>
    <w:sdtContent>
      <w:p w:rsidR="00B87A34" w:rsidRPr="00241410" w:rsidRDefault="00B87A34">
        <w:pPr>
          <w:pStyle w:val="ac"/>
          <w:jc w:val="right"/>
          <w:rPr>
            <w:rFonts w:ascii="Times New Roman" w:hAnsi="Times New Roman" w:cs="Times New Roman"/>
            <w:sz w:val="24"/>
            <w:szCs w:val="24"/>
          </w:rPr>
        </w:pPr>
        <w:r w:rsidRPr="00241410">
          <w:rPr>
            <w:rFonts w:ascii="Times New Roman" w:hAnsi="Times New Roman" w:cs="Times New Roman"/>
            <w:sz w:val="24"/>
            <w:szCs w:val="24"/>
          </w:rPr>
          <w:fldChar w:fldCharType="begin"/>
        </w:r>
        <w:r w:rsidRPr="00241410">
          <w:rPr>
            <w:rFonts w:ascii="Times New Roman" w:hAnsi="Times New Roman" w:cs="Times New Roman"/>
            <w:sz w:val="24"/>
            <w:szCs w:val="24"/>
          </w:rPr>
          <w:instrText xml:space="preserve"> PAGE   \* MERGEFORMAT </w:instrText>
        </w:r>
        <w:r w:rsidRPr="00241410">
          <w:rPr>
            <w:rFonts w:ascii="Times New Roman" w:hAnsi="Times New Roman" w:cs="Times New Roman"/>
            <w:sz w:val="24"/>
            <w:szCs w:val="24"/>
          </w:rPr>
          <w:fldChar w:fldCharType="separate"/>
        </w:r>
        <w:r>
          <w:rPr>
            <w:rFonts w:ascii="Times New Roman" w:hAnsi="Times New Roman" w:cs="Times New Roman"/>
            <w:noProof/>
            <w:sz w:val="24"/>
            <w:szCs w:val="24"/>
          </w:rPr>
          <w:t>110</w:t>
        </w:r>
        <w:r w:rsidRPr="00241410">
          <w:rPr>
            <w:rFonts w:ascii="Times New Roman" w:hAnsi="Times New Roman" w:cs="Times New Roman"/>
            <w:sz w:val="24"/>
            <w:szCs w:val="24"/>
          </w:rPr>
          <w:fldChar w:fldCharType="end"/>
        </w:r>
      </w:p>
    </w:sdtContent>
  </w:sdt>
  <w:p w:rsidR="00B87A34" w:rsidRDefault="00B87A3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34" w:rsidRDefault="00B87A34">
    <w:pPr>
      <w:pStyle w:val="ac"/>
      <w:rPr>
        <w:lang w:val="uk-UA"/>
      </w:rPr>
    </w:pPr>
  </w:p>
  <w:p w:rsidR="00B87A34" w:rsidRDefault="00B87A34">
    <w:pPr>
      <w:pStyle w:val="ac"/>
      <w:rPr>
        <w:lang w:val="uk-UA"/>
      </w:rPr>
    </w:pPr>
  </w:p>
  <w:p w:rsidR="00B87A34" w:rsidRPr="00BC6D4E" w:rsidRDefault="00B87A34">
    <w:pPr>
      <w:pStyle w:val="ac"/>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638"/>
    <w:multiLevelType w:val="multilevel"/>
    <w:tmpl w:val="BEBEF602"/>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BAE17C1"/>
    <w:multiLevelType w:val="hybridMultilevel"/>
    <w:tmpl w:val="54C6ABB0"/>
    <w:lvl w:ilvl="0" w:tplc="8BEC7DF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8D06864"/>
    <w:multiLevelType w:val="hybridMultilevel"/>
    <w:tmpl w:val="E086F620"/>
    <w:lvl w:ilvl="0" w:tplc="301ADFD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94C0847"/>
    <w:multiLevelType w:val="hybridMultilevel"/>
    <w:tmpl w:val="9A3C8DD2"/>
    <w:lvl w:ilvl="0" w:tplc="3DA424B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3E16E17"/>
    <w:multiLevelType w:val="hybridMultilevel"/>
    <w:tmpl w:val="0BCCD20E"/>
    <w:lvl w:ilvl="0" w:tplc="4FDC3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906401"/>
    <w:multiLevelType w:val="hybridMultilevel"/>
    <w:tmpl w:val="F8FEE30C"/>
    <w:lvl w:ilvl="0" w:tplc="F280D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AC41398"/>
    <w:multiLevelType w:val="hybridMultilevel"/>
    <w:tmpl w:val="44DE8476"/>
    <w:lvl w:ilvl="0" w:tplc="44A281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AE32BD3"/>
    <w:multiLevelType w:val="hybridMultilevel"/>
    <w:tmpl w:val="0E9233CC"/>
    <w:lvl w:ilvl="0" w:tplc="AAE6EEC8">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75D4E2C"/>
    <w:multiLevelType w:val="singleLevel"/>
    <w:tmpl w:val="4E823752"/>
    <w:lvl w:ilvl="0">
      <w:start w:val="1"/>
      <w:numFmt w:val="decimal"/>
      <w:lvlText w:val="%1)"/>
      <w:legacy w:legacy="1" w:legacySpace="0" w:legacyIndent="237"/>
      <w:lvlJc w:val="left"/>
      <w:rPr>
        <w:rFonts w:ascii="Times New Roman" w:hAnsi="Times New Roman" w:cs="Times New Roman" w:hint="default"/>
      </w:rPr>
    </w:lvl>
  </w:abstractNum>
  <w:abstractNum w:abstractNumId="9">
    <w:nsid w:val="581B4B4E"/>
    <w:multiLevelType w:val="multilevel"/>
    <w:tmpl w:val="5EC2CA8A"/>
    <w:lvl w:ilvl="0">
      <w:start w:val="1"/>
      <w:numFmt w:val="decimal"/>
      <w:lvlText w:val="%1."/>
      <w:lvlJc w:val="left"/>
      <w:pPr>
        <w:ind w:left="1605" w:hanging="1605"/>
      </w:pPr>
      <w:rPr>
        <w:rFonts w:hint="default"/>
      </w:rPr>
    </w:lvl>
    <w:lvl w:ilvl="1">
      <w:start w:val="1"/>
      <w:numFmt w:val="decimal"/>
      <w:lvlText w:val="%1.%2."/>
      <w:lvlJc w:val="left"/>
      <w:pPr>
        <w:ind w:left="2456" w:hanging="1605"/>
      </w:pPr>
      <w:rPr>
        <w:rFonts w:hint="default"/>
      </w:rPr>
    </w:lvl>
    <w:lvl w:ilvl="2">
      <w:start w:val="1"/>
      <w:numFmt w:val="decimal"/>
      <w:lvlText w:val="%1.%2.%3."/>
      <w:lvlJc w:val="left"/>
      <w:pPr>
        <w:ind w:left="3307" w:hanging="1605"/>
      </w:pPr>
      <w:rPr>
        <w:rFonts w:hint="default"/>
      </w:rPr>
    </w:lvl>
    <w:lvl w:ilvl="3">
      <w:start w:val="1"/>
      <w:numFmt w:val="decimal"/>
      <w:lvlText w:val="%1.%2.%3.%4."/>
      <w:lvlJc w:val="left"/>
      <w:pPr>
        <w:ind w:left="4158" w:hanging="1605"/>
      </w:pPr>
      <w:rPr>
        <w:rFonts w:hint="default"/>
      </w:rPr>
    </w:lvl>
    <w:lvl w:ilvl="4">
      <w:start w:val="1"/>
      <w:numFmt w:val="decimal"/>
      <w:lvlText w:val="%1.%2.%3.%4.%5."/>
      <w:lvlJc w:val="left"/>
      <w:pPr>
        <w:ind w:left="5009" w:hanging="1605"/>
      </w:pPr>
      <w:rPr>
        <w:rFonts w:hint="default"/>
      </w:rPr>
    </w:lvl>
    <w:lvl w:ilvl="5">
      <w:start w:val="1"/>
      <w:numFmt w:val="decimal"/>
      <w:lvlText w:val="%1.%2.%3.%4.%5.%6."/>
      <w:lvlJc w:val="left"/>
      <w:pPr>
        <w:ind w:left="5860" w:hanging="1605"/>
      </w:pPr>
      <w:rPr>
        <w:rFonts w:hint="default"/>
      </w:rPr>
    </w:lvl>
    <w:lvl w:ilvl="6">
      <w:start w:val="1"/>
      <w:numFmt w:val="decimal"/>
      <w:lvlText w:val="%1.%2.%3.%4.%5.%6.%7."/>
      <w:lvlJc w:val="left"/>
      <w:pPr>
        <w:ind w:left="6711" w:hanging="1605"/>
      </w:pPr>
      <w:rPr>
        <w:rFonts w:hint="default"/>
      </w:rPr>
    </w:lvl>
    <w:lvl w:ilvl="7">
      <w:start w:val="1"/>
      <w:numFmt w:val="decimal"/>
      <w:lvlText w:val="%1.%2.%3.%4.%5.%6.%7.%8."/>
      <w:lvlJc w:val="left"/>
      <w:pPr>
        <w:ind w:left="7562" w:hanging="1605"/>
      </w:pPr>
      <w:rPr>
        <w:rFonts w:hint="default"/>
      </w:rPr>
    </w:lvl>
    <w:lvl w:ilvl="8">
      <w:start w:val="1"/>
      <w:numFmt w:val="decimal"/>
      <w:lvlText w:val="%1.%2.%3.%4.%5.%6.%7.%8.%9."/>
      <w:lvlJc w:val="left"/>
      <w:pPr>
        <w:ind w:left="8608" w:hanging="1800"/>
      </w:pPr>
      <w:rPr>
        <w:rFonts w:hint="default"/>
      </w:rPr>
    </w:lvl>
  </w:abstractNum>
  <w:abstractNum w:abstractNumId="10">
    <w:nsid w:val="660101AF"/>
    <w:multiLevelType w:val="hybridMultilevel"/>
    <w:tmpl w:val="FF5406A2"/>
    <w:lvl w:ilvl="0" w:tplc="C812E48E">
      <w:start w:val="1"/>
      <w:numFmt w:val="decimal"/>
      <w:lvlText w:val="%1."/>
      <w:lvlJc w:val="left"/>
      <w:pPr>
        <w:ind w:left="177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C7AE1"/>
    <w:multiLevelType w:val="hybridMultilevel"/>
    <w:tmpl w:val="CFE2B42A"/>
    <w:lvl w:ilvl="0" w:tplc="12604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3560546"/>
    <w:multiLevelType w:val="hybridMultilevel"/>
    <w:tmpl w:val="5CC0C2CC"/>
    <w:lvl w:ilvl="0" w:tplc="4FC23FB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62F2A8E"/>
    <w:multiLevelType w:val="hybridMultilevel"/>
    <w:tmpl w:val="0CD6CEF4"/>
    <w:lvl w:ilvl="0" w:tplc="33942A3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3E53F1"/>
    <w:multiLevelType w:val="hybridMultilevel"/>
    <w:tmpl w:val="B49C4C2A"/>
    <w:lvl w:ilvl="0" w:tplc="858CD5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AF71967"/>
    <w:multiLevelType w:val="hybridMultilevel"/>
    <w:tmpl w:val="E0A0D57A"/>
    <w:lvl w:ilvl="0" w:tplc="3C5AB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D236BCA"/>
    <w:multiLevelType w:val="hybridMultilevel"/>
    <w:tmpl w:val="3EA6D704"/>
    <w:lvl w:ilvl="0" w:tplc="FFFFFFFF">
      <w:start w:val="1"/>
      <w:numFmt w:val="decimal"/>
      <w:lvlText w:val="%1."/>
      <w:lvlJc w:val="left"/>
      <w:pPr>
        <w:tabs>
          <w:tab w:val="num" w:pos="2490"/>
        </w:tabs>
        <w:ind w:left="2490" w:hanging="1230"/>
      </w:pPr>
      <w:rPr>
        <w:rFonts w:hint="default"/>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1"/>
  </w:num>
  <w:num w:numId="5">
    <w:abstractNumId w:val="11"/>
  </w:num>
  <w:num w:numId="6">
    <w:abstractNumId w:val="2"/>
  </w:num>
  <w:num w:numId="7">
    <w:abstractNumId w:val="0"/>
  </w:num>
  <w:num w:numId="8">
    <w:abstractNumId w:val="5"/>
  </w:num>
  <w:num w:numId="9">
    <w:abstractNumId w:val="14"/>
  </w:num>
  <w:num w:numId="10">
    <w:abstractNumId w:val="15"/>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6"/>
  </w:num>
  <w:num w:numId="16">
    <w:abstractNumId w:val="4"/>
  </w:num>
  <w:num w:numId="17">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characterSpacingControl w:val="doNotCompress"/>
  <w:footnotePr>
    <w:footnote w:id="0"/>
    <w:footnote w:id="1"/>
  </w:footnotePr>
  <w:endnotePr>
    <w:endnote w:id="0"/>
    <w:endnote w:id="1"/>
  </w:endnotePr>
  <w:compat/>
  <w:rsids>
    <w:rsidRoot w:val="00634447"/>
    <w:rsid w:val="0000027A"/>
    <w:rsid w:val="000008DA"/>
    <w:rsid w:val="0000151D"/>
    <w:rsid w:val="00040124"/>
    <w:rsid w:val="00041537"/>
    <w:rsid w:val="00060515"/>
    <w:rsid w:val="0006330C"/>
    <w:rsid w:val="00067881"/>
    <w:rsid w:val="000736C7"/>
    <w:rsid w:val="00081552"/>
    <w:rsid w:val="00086786"/>
    <w:rsid w:val="00087A8E"/>
    <w:rsid w:val="00090678"/>
    <w:rsid w:val="000A67F9"/>
    <w:rsid w:val="000B3459"/>
    <w:rsid w:val="000B5DA5"/>
    <w:rsid w:val="000B75F2"/>
    <w:rsid w:val="000C319A"/>
    <w:rsid w:val="000C702B"/>
    <w:rsid w:val="000D0F44"/>
    <w:rsid w:val="000D2E2B"/>
    <w:rsid w:val="000E4896"/>
    <w:rsid w:val="0010267C"/>
    <w:rsid w:val="00106933"/>
    <w:rsid w:val="00112515"/>
    <w:rsid w:val="001205CA"/>
    <w:rsid w:val="00132013"/>
    <w:rsid w:val="0013499A"/>
    <w:rsid w:val="001447D6"/>
    <w:rsid w:val="00144DD7"/>
    <w:rsid w:val="001522BF"/>
    <w:rsid w:val="0015235E"/>
    <w:rsid w:val="00156CF4"/>
    <w:rsid w:val="00183A08"/>
    <w:rsid w:val="00183FE9"/>
    <w:rsid w:val="001858CB"/>
    <w:rsid w:val="00191FA0"/>
    <w:rsid w:val="001A2086"/>
    <w:rsid w:val="001A47B4"/>
    <w:rsid w:val="001A750C"/>
    <w:rsid w:val="001C26F9"/>
    <w:rsid w:val="001D54C3"/>
    <w:rsid w:val="001E28D1"/>
    <w:rsid w:val="001E367D"/>
    <w:rsid w:val="002227CF"/>
    <w:rsid w:val="00230790"/>
    <w:rsid w:val="00232CB8"/>
    <w:rsid w:val="00236EDC"/>
    <w:rsid w:val="00240398"/>
    <w:rsid w:val="00241410"/>
    <w:rsid w:val="0027102D"/>
    <w:rsid w:val="00275B61"/>
    <w:rsid w:val="00280A28"/>
    <w:rsid w:val="0028243F"/>
    <w:rsid w:val="00293669"/>
    <w:rsid w:val="00294B2E"/>
    <w:rsid w:val="00297040"/>
    <w:rsid w:val="002A007F"/>
    <w:rsid w:val="002A118D"/>
    <w:rsid w:val="002A1313"/>
    <w:rsid w:val="002A581D"/>
    <w:rsid w:val="002B430D"/>
    <w:rsid w:val="002C7D95"/>
    <w:rsid w:val="002D0F38"/>
    <w:rsid w:val="002D1BAD"/>
    <w:rsid w:val="002E0945"/>
    <w:rsid w:val="00307FE2"/>
    <w:rsid w:val="00315FDD"/>
    <w:rsid w:val="003267BB"/>
    <w:rsid w:val="00327E91"/>
    <w:rsid w:val="003321A2"/>
    <w:rsid w:val="00341BAD"/>
    <w:rsid w:val="00345FEE"/>
    <w:rsid w:val="00346EDA"/>
    <w:rsid w:val="0035346B"/>
    <w:rsid w:val="003577F7"/>
    <w:rsid w:val="00361AEF"/>
    <w:rsid w:val="0036368B"/>
    <w:rsid w:val="00364796"/>
    <w:rsid w:val="003660FF"/>
    <w:rsid w:val="00396DA2"/>
    <w:rsid w:val="0039788B"/>
    <w:rsid w:val="003A65A1"/>
    <w:rsid w:val="003A7BE5"/>
    <w:rsid w:val="003D55C5"/>
    <w:rsid w:val="003E4234"/>
    <w:rsid w:val="003F7D88"/>
    <w:rsid w:val="00400387"/>
    <w:rsid w:val="00412B87"/>
    <w:rsid w:val="0041702F"/>
    <w:rsid w:val="004178B6"/>
    <w:rsid w:val="00431B48"/>
    <w:rsid w:val="004321F1"/>
    <w:rsid w:val="00435FA1"/>
    <w:rsid w:val="00451EBE"/>
    <w:rsid w:val="004653DE"/>
    <w:rsid w:val="00486DF9"/>
    <w:rsid w:val="00487892"/>
    <w:rsid w:val="004A6327"/>
    <w:rsid w:val="004B2604"/>
    <w:rsid w:val="004F0F3B"/>
    <w:rsid w:val="004F7E6A"/>
    <w:rsid w:val="00500BB5"/>
    <w:rsid w:val="00505BC1"/>
    <w:rsid w:val="00506962"/>
    <w:rsid w:val="00510DEC"/>
    <w:rsid w:val="00516186"/>
    <w:rsid w:val="00531D55"/>
    <w:rsid w:val="00537856"/>
    <w:rsid w:val="00544818"/>
    <w:rsid w:val="005551BF"/>
    <w:rsid w:val="00555473"/>
    <w:rsid w:val="00555985"/>
    <w:rsid w:val="00565282"/>
    <w:rsid w:val="005700B5"/>
    <w:rsid w:val="00581530"/>
    <w:rsid w:val="00581C1F"/>
    <w:rsid w:val="00586921"/>
    <w:rsid w:val="00596925"/>
    <w:rsid w:val="005A2DC6"/>
    <w:rsid w:val="005A372F"/>
    <w:rsid w:val="005E1971"/>
    <w:rsid w:val="00610C32"/>
    <w:rsid w:val="006146B4"/>
    <w:rsid w:val="00614DD3"/>
    <w:rsid w:val="006159BE"/>
    <w:rsid w:val="00622D8A"/>
    <w:rsid w:val="00632904"/>
    <w:rsid w:val="00634447"/>
    <w:rsid w:val="00640C86"/>
    <w:rsid w:val="0065201B"/>
    <w:rsid w:val="00652CC7"/>
    <w:rsid w:val="00656638"/>
    <w:rsid w:val="00657A09"/>
    <w:rsid w:val="00670E54"/>
    <w:rsid w:val="006725B6"/>
    <w:rsid w:val="006867BF"/>
    <w:rsid w:val="00697E2E"/>
    <w:rsid w:val="006B7137"/>
    <w:rsid w:val="0070403C"/>
    <w:rsid w:val="007134AC"/>
    <w:rsid w:val="00716041"/>
    <w:rsid w:val="007218F4"/>
    <w:rsid w:val="00723DF4"/>
    <w:rsid w:val="007277C4"/>
    <w:rsid w:val="00734518"/>
    <w:rsid w:val="00744F5A"/>
    <w:rsid w:val="00766B3F"/>
    <w:rsid w:val="00770546"/>
    <w:rsid w:val="00780050"/>
    <w:rsid w:val="007A618E"/>
    <w:rsid w:val="007A7BC6"/>
    <w:rsid w:val="007B2984"/>
    <w:rsid w:val="007C11D7"/>
    <w:rsid w:val="007F009F"/>
    <w:rsid w:val="00807411"/>
    <w:rsid w:val="00811138"/>
    <w:rsid w:val="008132B8"/>
    <w:rsid w:val="0082030F"/>
    <w:rsid w:val="008304C8"/>
    <w:rsid w:val="00830B98"/>
    <w:rsid w:val="00836DE0"/>
    <w:rsid w:val="008551C4"/>
    <w:rsid w:val="00856232"/>
    <w:rsid w:val="00857F53"/>
    <w:rsid w:val="00874402"/>
    <w:rsid w:val="00875193"/>
    <w:rsid w:val="00875D0D"/>
    <w:rsid w:val="008B0B5C"/>
    <w:rsid w:val="008B7F92"/>
    <w:rsid w:val="008C14C1"/>
    <w:rsid w:val="008C3996"/>
    <w:rsid w:val="008D4593"/>
    <w:rsid w:val="008D5222"/>
    <w:rsid w:val="008E6693"/>
    <w:rsid w:val="008F008E"/>
    <w:rsid w:val="00900C8A"/>
    <w:rsid w:val="00913352"/>
    <w:rsid w:val="0092147D"/>
    <w:rsid w:val="0092371A"/>
    <w:rsid w:val="00941ED0"/>
    <w:rsid w:val="00941F68"/>
    <w:rsid w:val="00952540"/>
    <w:rsid w:val="00957AE0"/>
    <w:rsid w:val="0096566F"/>
    <w:rsid w:val="009B019B"/>
    <w:rsid w:val="009B3D2B"/>
    <w:rsid w:val="009C498E"/>
    <w:rsid w:val="009D1F34"/>
    <w:rsid w:val="009E2CCA"/>
    <w:rsid w:val="009E5625"/>
    <w:rsid w:val="009E6552"/>
    <w:rsid w:val="00A006EF"/>
    <w:rsid w:val="00A278B6"/>
    <w:rsid w:val="00A54763"/>
    <w:rsid w:val="00A671F6"/>
    <w:rsid w:val="00A866EC"/>
    <w:rsid w:val="00AA10C5"/>
    <w:rsid w:val="00AC7EBB"/>
    <w:rsid w:val="00AD7E20"/>
    <w:rsid w:val="00AF5281"/>
    <w:rsid w:val="00B10D93"/>
    <w:rsid w:val="00B20AEB"/>
    <w:rsid w:val="00B34603"/>
    <w:rsid w:val="00B87A34"/>
    <w:rsid w:val="00B87FA8"/>
    <w:rsid w:val="00B93031"/>
    <w:rsid w:val="00B95ACF"/>
    <w:rsid w:val="00B96324"/>
    <w:rsid w:val="00B97447"/>
    <w:rsid w:val="00BF04F7"/>
    <w:rsid w:val="00BF6169"/>
    <w:rsid w:val="00BF7393"/>
    <w:rsid w:val="00C021DB"/>
    <w:rsid w:val="00C039A6"/>
    <w:rsid w:val="00C068B0"/>
    <w:rsid w:val="00C10DD0"/>
    <w:rsid w:val="00C123F0"/>
    <w:rsid w:val="00C15CC4"/>
    <w:rsid w:val="00C262EB"/>
    <w:rsid w:val="00C31D43"/>
    <w:rsid w:val="00C443DC"/>
    <w:rsid w:val="00C60C6D"/>
    <w:rsid w:val="00C807A0"/>
    <w:rsid w:val="00C86817"/>
    <w:rsid w:val="00CA0466"/>
    <w:rsid w:val="00CA22D3"/>
    <w:rsid w:val="00CB73A3"/>
    <w:rsid w:val="00CC3E8F"/>
    <w:rsid w:val="00CC4956"/>
    <w:rsid w:val="00CD4499"/>
    <w:rsid w:val="00CF29A1"/>
    <w:rsid w:val="00D015D8"/>
    <w:rsid w:val="00D021AF"/>
    <w:rsid w:val="00D16E51"/>
    <w:rsid w:val="00D22447"/>
    <w:rsid w:val="00D275E7"/>
    <w:rsid w:val="00D308F1"/>
    <w:rsid w:val="00D4450C"/>
    <w:rsid w:val="00D5796C"/>
    <w:rsid w:val="00D74496"/>
    <w:rsid w:val="00D837D0"/>
    <w:rsid w:val="00D85B84"/>
    <w:rsid w:val="00D90042"/>
    <w:rsid w:val="00D92B45"/>
    <w:rsid w:val="00D931CC"/>
    <w:rsid w:val="00DB1250"/>
    <w:rsid w:val="00DB20FD"/>
    <w:rsid w:val="00DB26BE"/>
    <w:rsid w:val="00DD1EE2"/>
    <w:rsid w:val="00DD5C8B"/>
    <w:rsid w:val="00DE032A"/>
    <w:rsid w:val="00DE6111"/>
    <w:rsid w:val="00DF6EDD"/>
    <w:rsid w:val="00DF766C"/>
    <w:rsid w:val="00DF7E02"/>
    <w:rsid w:val="00E00FA2"/>
    <w:rsid w:val="00E01882"/>
    <w:rsid w:val="00E32094"/>
    <w:rsid w:val="00E425B2"/>
    <w:rsid w:val="00E51D19"/>
    <w:rsid w:val="00E5280B"/>
    <w:rsid w:val="00E647E3"/>
    <w:rsid w:val="00E67D9F"/>
    <w:rsid w:val="00E76C76"/>
    <w:rsid w:val="00E83B14"/>
    <w:rsid w:val="00E9730D"/>
    <w:rsid w:val="00EA2BE8"/>
    <w:rsid w:val="00EA5518"/>
    <w:rsid w:val="00EA5718"/>
    <w:rsid w:val="00EA6F52"/>
    <w:rsid w:val="00EC4541"/>
    <w:rsid w:val="00EC5BAC"/>
    <w:rsid w:val="00ED379B"/>
    <w:rsid w:val="00EE16F1"/>
    <w:rsid w:val="00EE1947"/>
    <w:rsid w:val="00EE5D83"/>
    <w:rsid w:val="00EF6918"/>
    <w:rsid w:val="00F148ED"/>
    <w:rsid w:val="00F30C27"/>
    <w:rsid w:val="00F462EA"/>
    <w:rsid w:val="00F471EB"/>
    <w:rsid w:val="00F620EC"/>
    <w:rsid w:val="00F705E5"/>
    <w:rsid w:val="00F71600"/>
    <w:rsid w:val="00F72EF9"/>
    <w:rsid w:val="00FB18B3"/>
    <w:rsid w:val="00FB19A0"/>
    <w:rsid w:val="00FC378F"/>
    <w:rsid w:val="00FC5B0A"/>
    <w:rsid w:val="00FE0814"/>
    <w:rsid w:val="00FF33A1"/>
    <w:rsid w:val="00FF6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rules v:ext="edit">
        <o:r id="V:Rule8" type="connector" idref="#_x0000_s1191"/>
        <o:r id="V:Rule9" type="connector" idref="#_x0000_s1170"/>
        <o:r id="V:Rule10" type="connector" idref="#_x0000_s1192"/>
        <o:r id="V:Rule11" type="connector" idref="#_x0000_s1185"/>
        <o:r id="V:Rule12" type="connector" idref="#_x0000_s1186">
          <o:proxy end="" idref="#_x0000_s1119" connectloc="1"/>
        </o:r>
        <o:r id="V:Rule13" type="connector" idref="#_x0000_s1187">
          <o:proxy start="" idref="#_x0000_s1116" connectloc="0"/>
        </o:r>
        <o:r id="V:Rule14"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96"/>
  </w:style>
  <w:style w:type="paragraph" w:styleId="1">
    <w:name w:val="heading 1"/>
    <w:basedOn w:val="a"/>
    <w:next w:val="a"/>
    <w:link w:val="10"/>
    <w:qFormat/>
    <w:rsid w:val="006159B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159BE"/>
    <w:pPr>
      <w:keepNext/>
      <w:spacing w:after="0" w:line="360" w:lineRule="auto"/>
      <w:ind w:firstLine="709"/>
      <w:outlineLvl w:val="1"/>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5FA1"/>
    <w:pPr>
      <w:spacing w:after="0" w:line="360" w:lineRule="auto"/>
      <w:ind w:firstLine="709"/>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435FA1"/>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435FA1"/>
    <w:pPr>
      <w:ind w:left="708"/>
    </w:pPr>
    <w:rPr>
      <w:rFonts w:ascii="Calibri" w:eastAsia="Times New Roman" w:hAnsi="Calibri" w:cs="Times New Roman"/>
    </w:rPr>
  </w:style>
  <w:style w:type="paragraph" w:styleId="a7">
    <w:name w:val="Normal (Web)"/>
    <w:aliases w:val="Обычный (Web)"/>
    <w:basedOn w:val="a"/>
    <w:uiPriority w:val="1"/>
    <w:qFormat/>
    <w:rsid w:val="00435FA1"/>
    <w:pPr>
      <w:spacing w:before="100" w:beforeAutospacing="1" w:after="100" w:afterAutospacing="1" w:line="240" w:lineRule="auto"/>
    </w:pPr>
    <w:rPr>
      <w:rFonts w:ascii="Calibri" w:eastAsia="Times New Roman" w:hAnsi="Calibri" w:cs="Times New Roman"/>
      <w:sz w:val="24"/>
      <w:szCs w:val="24"/>
      <w:lang w:eastAsia="ru-RU"/>
    </w:rPr>
  </w:style>
  <w:style w:type="character" w:styleId="a8">
    <w:name w:val="Hyperlink"/>
    <w:unhideWhenUsed/>
    <w:rsid w:val="00435FA1"/>
    <w:rPr>
      <w:color w:val="0000FF"/>
      <w:u w:val="single"/>
    </w:rPr>
  </w:style>
  <w:style w:type="paragraph" w:customStyle="1" w:styleId="a9">
    <w:name w:val="Текст абзаца"/>
    <w:basedOn w:val="a"/>
    <w:rsid w:val="00435FA1"/>
    <w:pPr>
      <w:autoSpaceDE w:val="0"/>
      <w:autoSpaceDN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Абзац списка Знак"/>
    <w:link w:val="a5"/>
    <w:uiPriority w:val="34"/>
    <w:rsid w:val="00435FA1"/>
    <w:rPr>
      <w:rFonts w:ascii="Calibri" w:eastAsia="Times New Roman" w:hAnsi="Calibri" w:cs="Times New Roman"/>
    </w:rPr>
  </w:style>
  <w:style w:type="paragraph" w:customStyle="1" w:styleId="11">
    <w:name w:val="Текст1"/>
    <w:basedOn w:val="a"/>
    <w:rsid w:val="00435FA1"/>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styleId="aa">
    <w:name w:val="Plain Text"/>
    <w:basedOn w:val="a"/>
    <w:link w:val="ab"/>
    <w:unhideWhenUsed/>
    <w:rsid w:val="00435FA1"/>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435FA1"/>
    <w:rPr>
      <w:rFonts w:ascii="Courier New" w:eastAsia="Times New Roman" w:hAnsi="Courier New" w:cs="Times New Roman"/>
      <w:sz w:val="20"/>
      <w:szCs w:val="20"/>
    </w:rPr>
  </w:style>
  <w:style w:type="paragraph" w:customStyle="1" w:styleId="Style3">
    <w:name w:val="Style3"/>
    <w:basedOn w:val="a"/>
    <w:uiPriority w:val="99"/>
    <w:rsid w:val="00B95ACF"/>
    <w:pPr>
      <w:widowControl w:val="0"/>
      <w:autoSpaceDE w:val="0"/>
      <w:autoSpaceDN w:val="0"/>
      <w:adjustRightInd w:val="0"/>
      <w:spacing w:after="0" w:line="482" w:lineRule="exact"/>
      <w:ind w:firstLine="686"/>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B95ACF"/>
    <w:rPr>
      <w:rFonts w:ascii="Times New Roman" w:hAnsi="Times New Roman" w:cs="Times New Roman"/>
      <w:sz w:val="24"/>
      <w:szCs w:val="24"/>
    </w:rPr>
  </w:style>
  <w:style w:type="paragraph" w:styleId="21">
    <w:name w:val="Body Text 2"/>
    <w:basedOn w:val="a"/>
    <w:link w:val="22"/>
    <w:rsid w:val="00CA22D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A22D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159BE"/>
    <w:rPr>
      <w:rFonts w:ascii="Arial" w:eastAsia="Times New Roman" w:hAnsi="Arial" w:cs="Arial"/>
      <w:b/>
      <w:bCs/>
      <w:kern w:val="32"/>
      <w:sz w:val="32"/>
      <w:szCs w:val="32"/>
      <w:lang w:eastAsia="ru-RU"/>
    </w:rPr>
  </w:style>
  <w:style w:type="character" w:customStyle="1" w:styleId="20">
    <w:name w:val="Заголовок 2 Знак"/>
    <w:basedOn w:val="a0"/>
    <w:link w:val="2"/>
    <w:rsid w:val="006159BE"/>
    <w:rPr>
      <w:rFonts w:ascii="Times New Roman" w:eastAsia="Times New Roman" w:hAnsi="Times New Roman" w:cs="Times New Roman"/>
      <w:sz w:val="28"/>
      <w:szCs w:val="28"/>
      <w:lang w:val="uk-UA" w:eastAsia="ru-RU"/>
    </w:rPr>
  </w:style>
  <w:style w:type="paragraph" w:customStyle="1" w:styleId="12">
    <w:name w:val="Без интервала1"/>
    <w:rsid w:val="006159BE"/>
    <w:pPr>
      <w:spacing w:after="0" w:line="240" w:lineRule="auto"/>
    </w:pPr>
    <w:rPr>
      <w:rFonts w:ascii="Calibri" w:eastAsia="Times New Roman" w:hAnsi="Calibri" w:cs="Times New Roman"/>
    </w:rPr>
  </w:style>
  <w:style w:type="character" w:customStyle="1" w:styleId="FontStyle91">
    <w:name w:val="Font Style91"/>
    <w:basedOn w:val="a0"/>
    <w:uiPriority w:val="99"/>
    <w:rsid w:val="006159BE"/>
    <w:rPr>
      <w:rFonts w:ascii="Times New Roman" w:hAnsi="Times New Roman" w:cs="Times New Roman"/>
      <w:sz w:val="22"/>
      <w:szCs w:val="22"/>
    </w:rPr>
  </w:style>
  <w:style w:type="paragraph" w:customStyle="1" w:styleId="Style18">
    <w:name w:val="Style18"/>
    <w:basedOn w:val="a"/>
    <w:uiPriority w:val="99"/>
    <w:rsid w:val="006159BE"/>
    <w:pPr>
      <w:widowControl w:val="0"/>
      <w:autoSpaceDE w:val="0"/>
      <w:autoSpaceDN w:val="0"/>
      <w:adjustRightInd w:val="0"/>
      <w:spacing w:after="0" w:line="259" w:lineRule="exact"/>
      <w:ind w:firstLine="245"/>
      <w:jc w:val="both"/>
    </w:pPr>
    <w:rPr>
      <w:rFonts w:ascii="Times New Roman" w:eastAsia="Times New Roman" w:hAnsi="Times New Roman" w:cs="Times New Roman"/>
      <w:sz w:val="24"/>
      <w:szCs w:val="24"/>
      <w:lang w:eastAsia="ru-RU"/>
    </w:rPr>
  </w:style>
  <w:style w:type="character" w:customStyle="1" w:styleId="FontStyle244">
    <w:name w:val="Font Style244"/>
    <w:basedOn w:val="a0"/>
    <w:uiPriority w:val="99"/>
    <w:rsid w:val="006159BE"/>
    <w:rPr>
      <w:rFonts w:ascii="Times New Roman" w:hAnsi="Times New Roman" w:cs="Times New Roman"/>
      <w:sz w:val="20"/>
      <w:szCs w:val="20"/>
    </w:rPr>
  </w:style>
  <w:style w:type="paragraph" w:styleId="ac">
    <w:name w:val="header"/>
    <w:basedOn w:val="a"/>
    <w:link w:val="ad"/>
    <w:uiPriority w:val="99"/>
    <w:unhideWhenUsed/>
    <w:rsid w:val="006159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59BE"/>
  </w:style>
  <w:style w:type="paragraph" w:styleId="ae">
    <w:name w:val="footer"/>
    <w:basedOn w:val="a"/>
    <w:link w:val="af"/>
    <w:uiPriority w:val="99"/>
    <w:unhideWhenUsed/>
    <w:rsid w:val="006159B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59BE"/>
  </w:style>
  <w:style w:type="paragraph" w:styleId="af0">
    <w:name w:val="Body Text"/>
    <w:basedOn w:val="a"/>
    <w:link w:val="af1"/>
    <w:uiPriority w:val="99"/>
    <w:unhideWhenUsed/>
    <w:rsid w:val="006159BE"/>
    <w:pPr>
      <w:spacing w:after="120"/>
    </w:pPr>
  </w:style>
  <w:style w:type="character" w:customStyle="1" w:styleId="af1">
    <w:name w:val="Основной текст Знак"/>
    <w:basedOn w:val="a0"/>
    <w:link w:val="af0"/>
    <w:uiPriority w:val="99"/>
    <w:rsid w:val="006159BE"/>
  </w:style>
  <w:style w:type="paragraph" w:styleId="af2">
    <w:name w:val="Body Text Indent"/>
    <w:basedOn w:val="a"/>
    <w:link w:val="af3"/>
    <w:uiPriority w:val="99"/>
    <w:semiHidden/>
    <w:unhideWhenUsed/>
    <w:rsid w:val="006159BE"/>
    <w:pPr>
      <w:spacing w:after="120"/>
      <w:ind w:left="283"/>
    </w:pPr>
  </w:style>
  <w:style w:type="character" w:customStyle="1" w:styleId="af3">
    <w:name w:val="Основной текст с отступом Знак"/>
    <w:basedOn w:val="a0"/>
    <w:link w:val="af2"/>
    <w:uiPriority w:val="99"/>
    <w:semiHidden/>
    <w:rsid w:val="006159BE"/>
  </w:style>
  <w:style w:type="paragraph" w:styleId="3">
    <w:name w:val="Body Text Indent 3"/>
    <w:basedOn w:val="a"/>
    <w:link w:val="30"/>
    <w:uiPriority w:val="99"/>
    <w:semiHidden/>
    <w:unhideWhenUsed/>
    <w:rsid w:val="006159BE"/>
    <w:pPr>
      <w:spacing w:after="120"/>
      <w:ind w:left="283"/>
    </w:pPr>
    <w:rPr>
      <w:sz w:val="16"/>
      <w:szCs w:val="16"/>
    </w:rPr>
  </w:style>
  <w:style w:type="character" w:customStyle="1" w:styleId="30">
    <w:name w:val="Основной текст с отступом 3 Знак"/>
    <w:basedOn w:val="a0"/>
    <w:link w:val="3"/>
    <w:uiPriority w:val="99"/>
    <w:semiHidden/>
    <w:rsid w:val="006159BE"/>
    <w:rPr>
      <w:sz w:val="16"/>
      <w:szCs w:val="16"/>
    </w:rPr>
  </w:style>
  <w:style w:type="paragraph" w:styleId="af4">
    <w:name w:val="No Spacing"/>
    <w:uiPriority w:val="1"/>
    <w:qFormat/>
    <w:rsid w:val="006159BE"/>
    <w:pPr>
      <w:spacing w:after="0" w:line="240" w:lineRule="auto"/>
    </w:pPr>
  </w:style>
  <w:style w:type="paragraph" w:styleId="23">
    <w:name w:val="Body Text Indent 2"/>
    <w:basedOn w:val="a"/>
    <w:link w:val="24"/>
    <w:uiPriority w:val="99"/>
    <w:unhideWhenUsed/>
    <w:rsid w:val="006159BE"/>
    <w:pPr>
      <w:spacing w:after="120" w:line="480" w:lineRule="auto"/>
      <w:ind w:left="283"/>
    </w:pPr>
  </w:style>
  <w:style w:type="character" w:customStyle="1" w:styleId="24">
    <w:name w:val="Основной текст с отступом 2 Знак"/>
    <w:basedOn w:val="a0"/>
    <w:link w:val="23"/>
    <w:uiPriority w:val="99"/>
    <w:rsid w:val="006159BE"/>
  </w:style>
  <w:style w:type="paragraph" w:customStyle="1" w:styleId="Style10">
    <w:name w:val="Style10"/>
    <w:basedOn w:val="a"/>
    <w:uiPriority w:val="99"/>
    <w:rsid w:val="006159BE"/>
    <w:pPr>
      <w:widowControl w:val="0"/>
      <w:autoSpaceDE w:val="0"/>
      <w:autoSpaceDN w:val="0"/>
      <w:adjustRightInd w:val="0"/>
      <w:spacing w:after="0" w:line="259" w:lineRule="exact"/>
      <w:ind w:firstLine="166"/>
      <w:jc w:val="both"/>
    </w:pPr>
    <w:rPr>
      <w:rFonts w:ascii="Times New Roman" w:eastAsia="Times New Roman" w:hAnsi="Times New Roman" w:cs="Times New Roman"/>
      <w:sz w:val="24"/>
      <w:szCs w:val="24"/>
      <w:lang w:eastAsia="ru-RU"/>
    </w:rPr>
  </w:style>
  <w:style w:type="character" w:customStyle="1" w:styleId="FontStyle85">
    <w:name w:val="Font Style85"/>
    <w:basedOn w:val="a0"/>
    <w:uiPriority w:val="99"/>
    <w:rsid w:val="006159BE"/>
    <w:rPr>
      <w:rFonts w:ascii="Times New Roman" w:hAnsi="Times New Roman" w:cs="Times New Roman"/>
      <w:i/>
      <w:iCs/>
      <w:sz w:val="18"/>
      <w:szCs w:val="18"/>
    </w:rPr>
  </w:style>
  <w:style w:type="character" w:customStyle="1" w:styleId="FontStyle99">
    <w:name w:val="Font Style99"/>
    <w:basedOn w:val="a0"/>
    <w:uiPriority w:val="99"/>
    <w:rsid w:val="006159BE"/>
    <w:rPr>
      <w:rFonts w:ascii="Times New Roman" w:hAnsi="Times New Roman" w:cs="Times New Roman"/>
      <w:sz w:val="16"/>
      <w:szCs w:val="16"/>
    </w:rPr>
  </w:style>
  <w:style w:type="paragraph" w:customStyle="1" w:styleId="Style16">
    <w:name w:val="Style16"/>
    <w:basedOn w:val="a"/>
    <w:uiPriority w:val="99"/>
    <w:rsid w:val="006159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6159BE"/>
    <w:pPr>
      <w:widowControl w:val="0"/>
      <w:autoSpaceDE w:val="0"/>
      <w:autoSpaceDN w:val="0"/>
      <w:adjustRightInd w:val="0"/>
      <w:spacing w:after="0" w:line="259" w:lineRule="exact"/>
      <w:ind w:firstLine="2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6159B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159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1">
    <w:name w:val="Font Style111"/>
    <w:basedOn w:val="a0"/>
    <w:uiPriority w:val="99"/>
    <w:rsid w:val="006159BE"/>
    <w:rPr>
      <w:rFonts w:ascii="Times New Roman" w:hAnsi="Times New Roman" w:cs="Times New Roman"/>
      <w:b/>
      <w:bCs/>
      <w:i/>
      <w:iCs/>
      <w:sz w:val="16"/>
      <w:szCs w:val="16"/>
    </w:rPr>
  </w:style>
  <w:style w:type="paragraph" w:customStyle="1" w:styleId="Style40">
    <w:name w:val="Style40"/>
    <w:basedOn w:val="a"/>
    <w:uiPriority w:val="99"/>
    <w:rsid w:val="006159BE"/>
    <w:pPr>
      <w:widowControl w:val="0"/>
      <w:autoSpaceDE w:val="0"/>
      <w:autoSpaceDN w:val="0"/>
      <w:adjustRightInd w:val="0"/>
      <w:spacing w:after="0" w:line="230" w:lineRule="exact"/>
      <w:ind w:firstLine="238"/>
      <w:jc w:val="both"/>
    </w:pPr>
    <w:rPr>
      <w:rFonts w:ascii="Times New Roman" w:eastAsia="Times New Roman" w:hAnsi="Times New Roman" w:cs="Times New Roman"/>
      <w:sz w:val="24"/>
      <w:szCs w:val="24"/>
      <w:lang w:eastAsia="ru-RU"/>
    </w:rPr>
  </w:style>
  <w:style w:type="character" w:styleId="af5">
    <w:name w:val="Strong"/>
    <w:basedOn w:val="a0"/>
    <w:uiPriority w:val="22"/>
    <w:qFormat/>
    <w:rsid w:val="006159BE"/>
    <w:rPr>
      <w:b/>
      <w:bCs/>
    </w:rPr>
  </w:style>
  <w:style w:type="paragraph" w:customStyle="1" w:styleId="13">
    <w:name w:val="Абзац списка1"/>
    <w:basedOn w:val="a"/>
    <w:rsid w:val="006159BE"/>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6159B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159BE"/>
    <w:rPr>
      <w:rFonts w:ascii="Tahoma" w:hAnsi="Tahoma" w:cs="Tahoma"/>
      <w:sz w:val="16"/>
      <w:szCs w:val="16"/>
    </w:rPr>
  </w:style>
  <w:style w:type="paragraph" w:customStyle="1" w:styleId="Style1">
    <w:name w:val="Style1"/>
    <w:basedOn w:val="a"/>
    <w:uiPriority w:val="99"/>
    <w:rsid w:val="006159BE"/>
    <w:pPr>
      <w:widowControl w:val="0"/>
      <w:autoSpaceDE w:val="0"/>
      <w:autoSpaceDN w:val="0"/>
      <w:adjustRightInd w:val="0"/>
      <w:spacing w:after="0" w:line="475" w:lineRule="exact"/>
      <w:ind w:firstLine="547"/>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6159BE"/>
    <w:rPr>
      <w:rFonts w:ascii="Times New Roman" w:hAnsi="Times New Roman" w:cs="Times New Roman"/>
      <w:sz w:val="24"/>
      <w:szCs w:val="24"/>
    </w:rPr>
  </w:style>
  <w:style w:type="character" w:customStyle="1" w:styleId="FontStyle11">
    <w:name w:val="Font Style11"/>
    <w:basedOn w:val="a0"/>
    <w:uiPriority w:val="99"/>
    <w:rsid w:val="00F705E5"/>
    <w:rPr>
      <w:rFonts w:ascii="Times New Roman" w:hAnsi="Times New Roman" w:cs="Times New Roman"/>
      <w:sz w:val="22"/>
      <w:szCs w:val="22"/>
    </w:rPr>
  </w:style>
  <w:style w:type="paragraph" w:styleId="HTML">
    <w:name w:val="HTML Preformatted"/>
    <w:basedOn w:val="a"/>
    <w:link w:val="HTML0"/>
    <w:rsid w:val="0068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867BF"/>
    <w:rPr>
      <w:rFonts w:ascii="Courier New" w:eastAsia="Times New Roman" w:hAnsi="Courier New" w:cs="Courier New"/>
      <w:sz w:val="20"/>
      <w:szCs w:val="20"/>
      <w:lang w:eastAsia="ru-RU"/>
    </w:rPr>
  </w:style>
  <w:style w:type="character" w:customStyle="1" w:styleId="FontStyle54">
    <w:name w:val="Font Style54"/>
    <w:basedOn w:val="a0"/>
    <w:rsid w:val="00E5280B"/>
    <w:rPr>
      <w:rFonts w:ascii="Times New Roman" w:hAnsi="Times New Roman" w:cs="Times New Roman"/>
      <w:sz w:val="16"/>
      <w:szCs w:val="16"/>
    </w:rPr>
  </w:style>
  <w:style w:type="paragraph" w:customStyle="1" w:styleId="14">
    <w:name w:val="Обычный1"/>
    <w:uiPriority w:val="99"/>
    <w:rsid w:val="00A006EF"/>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uiPriority w:val="99"/>
    <w:rsid w:val="00A006EF"/>
    <w:rPr>
      <w:rFonts w:cs="Times New Roman"/>
    </w:rPr>
  </w:style>
</w:styles>
</file>

<file path=word/webSettings.xml><?xml version="1.0" encoding="utf-8"?>
<w:webSettings xmlns:r="http://schemas.openxmlformats.org/officeDocument/2006/relationships" xmlns:w="http://schemas.openxmlformats.org/wordprocessingml/2006/main">
  <w:divs>
    <w:div w:id="30034765">
      <w:bodyDiv w:val="1"/>
      <w:marLeft w:val="0"/>
      <w:marRight w:val="0"/>
      <w:marTop w:val="0"/>
      <w:marBottom w:val="0"/>
      <w:divBdr>
        <w:top w:val="none" w:sz="0" w:space="0" w:color="auto"/>
        <w:left w:val="none" w:sz="0" w:space="0" w:color="auto"/>
        <w:bottom w:val="none" w:sz="0" w:space="0" w:color="auto"/>
        <w:right w:val="none" w:sz="0" w:space="0" w:color="auto"/>
      </w:divBdr>
    </w:div>
    <w:div w:id="156574783">
      <w:bodyDiv w:val="1"/>
      <w:marLeft w:val="0"/>
      <w:marRight w:val="0"/>
      <w:marTop w:val="0"/>
      <w:marBottom w:val="0"/>
      <w:divBdr>
        <w:top w:val="none" w:sz="0" w:space="0" w:color="auto"/>
        <w:left w:val="none" w:sz="0" w:space="0" w:color="auto"/>
        <w:bottom w:val="none" w:sz="0" w:space="0" w:color="auto"/>
        <w:right w:val="none" w:sz="0" w:space="0" w:color="auto"/>
      </w:divBdr>
    </w:div>
    <w:div w:id="226765798">
      <w:bodyDiv w:val="1"/>
      <w:marLeft w:val="0"/>
      <w:marRight w:val="0"/>
      <w:marTop w:val="0"/>
      <w:marBottom w:val="0"/>
      <w:divBdr>
        <w:top w:val="none" w:sz="0" w:space="0" w:color="auto"/>
        <w:left w:val="none" w:sz="0" w:space="0" w:color="auto"/>
        <w:bottom w:val="none" w:sz="0" w:space="0" w:color="auto"/>
        <w:right w:val="none" w:sz="0" w:space="0" w:color="auto"/>
      </w:divBdr>
    </w:div>
    <w:div w:id="408229748">
      <w:bodyDiv w:val="1"/>
      <w:marLeft w:val="0"/>
      <w:marRight w:val="0"/>
      <w:marTop w:val="0"/>
      <w:marBottom w:val="0"/>
      <w:divBdr>
        <w:top w:val="none" w:sz="0" w:space="0" w:color="auto"/>
        <w:left w:val="none" w:sz="0" w:space="0" w:color="auto"/>
        <w:bottom w:val="none" w:sz="0" w:space="0" w:color="auto"/>
        <w:right w:val="none" w:sz="0" w:space="0" w:color="auto"/>
      </w:divBdr>
    </w:div>
    <w:div w:id="1076513783">
      <w:bodyDiv w:val="1"/>
      <w:marLeft w:val="0"/>
      <w:marRight w:val="0"/>
      <w:marTop w:val="0"/>
      <w:marBottom w:val="0"/>
      <w:divBdr>
        <w:top w:val="none" w:sz="0" w:space="0" w:color="auto"/>
        <w:left w:val="none" w:sz="0" w:space="0" w:color="auto"/>
        <w:bottom w:val="none" w:sz="0" w:space="0" w:color="auto"/>
        <w:right w:val="none" w:sz="0" w:space="0" w:color="auto"/>
      </w:divBdr>
    </w:div>
    <w:div w:id="1132485275">
      <w:bodyDiv w:val="1"/>
      <w:marLeft w:val="0"/>
      <w:marRight w:val="0"/>
      <w:marTop w:val="0"/>
      <w:marBottom w:val="0"/>
      <w:divBdr>
        <w:top w:val="none" w:sz="0" w:space="0" w:color="auto"/>
        <w:left w:val="none" w:sz="0" w:space="0" w:color="auto"/>
        <w:bottom w:val="none" w:sz="0" w:space="0" w:color="auto"/>
        <w:right w:val="none" w:sz="0" w:space="0" w:color="auto"/>
      </w:divBdr>
    </w:div>
    <w:div w:id="1229924069">
      <w:bodyDiv w:val="1"/>
      <w:marLeft w:val="0"/>
      <w:marRight w:val="0"/>
      <w:marTop w:val="0"/>
      <w:marBottom w:val="0"/>
      <w:divBdr>
        <w:top w:val="none" w:sz="0" w:space="0" w:color="auto"/>
        <w:left w:val="none" w:sz="0" w:space="0" w:color="auto"/>
        <w:bottom w:val="none" w:sz="0" w:space="0" w:color="auto"/>
        <w:right w:val="none" w:sz="0" w:space="0" w:color="auto"/>
      </w:divBdr>
    </w:div>
    <w:div w:id="1348945444">
      <w:bodyDiv w:val="1"/>
      <w:marLeft w:val="0"/>
      <w:marRight w:val="0"/>
      <w:marTop w:val="0"/>
      <w:marBottom w:val="0"/>
      <w:divBdr>
        <w:top w:val="none" w:sz="0" w:space="0" w:color="auto"/>
        <w:left w:val="none" w:sz="0" w:space="0" w:color="auto"/>
        <w:bottom w:val="none" w:sz="0" w:space="0" w:color="auto"/>
        <w:right w:val="none" w:sz="0" w:space="0" w:color="auto"/>
      </w:divBdr>
    </w:div>
    <w:div w:id="1901600310">
      <w:bodyDiv w:val="1"/>
      <w:marLeft w:val="0"/>
      <w:marRight w:val="0"/>
      <w:marTop w:val="0"/>
      <w:marBottom w:val="0"/>
      <w:divBdr>
        <w:top w:val="none" w:sz="0" w:space="0" w:color="auto"/>
        <w:left w:val="none" w:sz="0" w:space="0" w:color="auto"/>
        <w:bottom w:val="none" w:sz="0" w:space="0" w:color="auto"/>
        <w:right w:val="none" w:sz="0" w:space="0" w:color="auto"/>
      </w:divBdr>
    </w:div>
    <w:div w:id="20950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image" Target="media/image39.png"/><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diagramLayout" Target="diagrams/layout2.xml"/><Relationship Id="rId92" Type="http://schemas.openxmlformats.org/officeDocument/2006/relationships/hyperlink" Target="http://zakon1.rada.gov.ua/laws/show/2755-17"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diagramLayout" Target="diagrams/layout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1.bin"/><Relationship Id="rId66" Type="http://schemas.openxmlformats.org/officeDocument/2006/relationships/image" Target="media/image29.wmf"/><Relationship Id="rId74" Type="http://schemas.openxmlformats.org/officeDocument/2006/relationships/image" Target="media/image31.wmf"/><Relationship Id="rId79" Type="http://schemas.openxmlformats.org/officeDocument/2006/relationships/oleObject" Target="embeddings/oleObject29.bin"/><Relationship Id="rId87"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5.wmf"/><Relationship Id="rId90" Type="http://schemas.openxmlformats.org/officeDocument/2006/relationships/image" Target="media/image40.wmf"/><Relationship Id="rId95" Type="http://schemas.openxmlformats.org/officeDocument/2006/relationships/hyperlink" Target="http://www.cfin.ru/management/%20finance/corp_assets_feature.shtml" TargetMode="External"/><Relationship Id="rId19" Type="http://schemas.openxmlformats.org/officeDocument/2006/relationships/oleObject" Target="embeddings/oleObject3.bin"/><Relationship Id="rId14" Type="http://schemas.openxmlformats.org/officeDocument/2006/relationships/image" Target="media/image2.png"/><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oleObject" Target="embeddings/oleObject26.bin"/><Relationship Id="rId77" Type="http://schemas.openxmlformats.org/officeDocument/2006/relationships/oleObject" Target="embeddings/oleObject28.bin"/><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diagramQuickStyle" Target="diagrams/quickStyle2.xml"/><Relationship Id="rId80" Type="http://schemas.openxmlformats.org/officeDocument/2006/relationships/image" Target="media/image34.wmf"/><Relationship Id="rId85" Type="http://schemas.openxmlformats.org/officeDocument/2006/relationships/oleObject" Target="embeddings/oleObject32.bin"/><Relationship Id="rId93" Type="http://schemas.openxmlformats.org/officeDocument/2006/relationships/hyperlink" Target="http://www.knigafund.ru/authors/13958"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6.wmf"/><Relationship Id="rId67" Type="http://schemas.openxmlformats.org/officeDocument/2006/relationships/oleObject" Target="embeddings/oleObject25.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oleObject" Target="embeddings/oleObject23.bin"/><Relationship Id="rId70" Type="http://schemas.openxmlformats.org/officeDocument/2006/relationships/diagramData" Target="diagrams/data2.xml"/><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38.png"/><Relationship Id="rId91" Type="http://schemas.openxmlformats.org/officeDocument/2006/relationships/oleObject" Target="embeddings/oleObject34.bin"/><Relationship Id="rId96"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image" Target="media/image25.wmf"/><Relationship Id="rId10" Type="http://schemas.openxmlformats.org/officeDocument/2006/relationships/diagramData" Target="diagrams/data1.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2.bin"/><Relationship Id="rId65" Type="http://schemas.openxmlformats.org/officeDocument/2006/relationships/chart" Target="charts/chart1.xml"/><Relationship Id="rId73" Type="http://schemas.openxmlformats.org/officeDocument/2006/relationships/diagramColors" Target="diagrams/colors2.xml"/><Relationship Id="rId78" Type="http://schemas.openxmlformats.org/officeDocument/2006/relationships/image" Target="media/image33.wmf"/><Relationship Id="rId81" Type="http://schemas.openxmlformats.org/officeDocument/2006/relationships/oleObject" Target="embeddings/oleObject30.bin"/><Relationship Id="rId86" Type="http://schemas.openxmlformats.org/officeDocument/2006/relationships/image" Target="media/image37.wmf"/><Relationship Id="rId94" Type="http://schemas.openxmlformats.org/officeDocument/2006/relationships/hyperlink" Target="http://www.knigafund.ru/authors/13958" TargetMode="Externa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diagramColors" Target="diagrams/colors1.xml"/><Relationship Id="rId18" Type="http://schemas.openxmlformats.org/officeDocument/2006/relationships/image" Target="media/image4.wmf"/><Relationship Id="rId39" Type="http://schemas.openxmlformats.org/officeDocument/2006/relationships/oleObject" Target="embeddings/oleObject13.bin"/></Relationships>
</file>

<file path=word/charts/_rels/chart1.xml.rels><?xml version="1.0" encoding="UTF-8" standalone="yes"?>
<Relationships xmlns="http://schemas.openxmlformats.org/package/2006/relationships"><Relationship Id="rId1" Type="http://schemas.openxmlformats.org/officeDocument/2006/relationships/oleObject" Target="file:///D:\doc\&#1056;&#1072;&#1079;&#1085;&#1086;&#1077;\&#1089;&#1090;&#1072;&#1090;%20&#1088;&#1077;&#1075;&#1080;&#1086;&#1085;\&#1053;&#1048;&#1056;%20&#1057;&#1058;&#1048;\2018\&#1084;&#1072;&#1075;&#1080;&#1089;&#1090;&#1088;%20&#1101;&#1092;\&#1076;&#1088;\&#1088;&#1072;&#1073;&#1086;&#1090;&#1072;\&#1056;&#1080;&#1089;_&#1044;&#1086;&#1083;&#1103;%20&#1088;&#1099;&#1085;&#1082;&#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6878356872057657"/>
          <c:y val="0.15804658038434957"/>
          <c:w val="0.4640216639586745"/>
          <c:h val="0.84003921923552982"/>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dLbl>
              <c:idx val="0"/>
              <c:layout>
                <c:manualLayout>
                  <c:x val="6.9783855387982457E-2"/>
                  <c:y val="-1.9002624671916112E-2"/>
                </c:manualLayout>
              </c:layout>
              <c:tx>
                <c:rich>
                  <a:bodyPr/>
                  <a:lstStyle/>
                  <a:p>
                    <a:r>
                      <a:rPr lang="ru-RU"/>
                      <a:t>Рілля; 94,7%</a:t>
                    </a:r>
                  </a:p>
                </c:rich>
              </c:tx>
              <c:dLblPos val="bestFit"/>
            </c:dLbl>
            <c:dLbl>
              <c:idx val="1"/>
              <c:layout>
                <c:manualLayout>
                  <c:x val="3.5971827972914261E-2"/>
                  <c:y val="-0.10033056678726"/>
                </c:manualLayout>
              </c:layout>
              <c:tx>
                <c:rich>
                  <a:bodyPr/>
                  <a:lstStyle/>
                  <a:p>
                    <a:r>
                      <a:rPr lang="ru-RU"/>
                      <a:t>Косовиці; 1,5%</a:t>
                    </a:r>
                  </a:p>
                </c:rich>
              </c:tx>
              <c:dLblPos val="bestFit"/>
            </c:dLbl>
            <c:dLbl>
              <c:idx val="2"/>
              <c:delete val="1"/>
            </c:dLbl>
            <c:dLbl>
              <c:idx val="3"/>
              <c:delete val="1"/>
            </c:dLbl>
            <c:dLbl>
              <c:idx val="4"/>
              <c:layout>
                <c:manualLayout>
                  <c:x val="6.9550350093385671E-2"/>
                  <c:y val="-7.90812229552392E-2"/>
                </c:manualLayout>
              </c:layout>
              <c:tx>
                <c:rich>
                  <a:bodyPr/>
                  <a:lstStyle/>
                  <a:p>
                    <a:r>
                      <a:rPr lang="ru-RU"/>
                      <a:t>Пасовища; 3,8%</a:t>
                    </a:r>
                  </a:p>
                </c:rich>
              </c:tx>
              <c:dLblPos val="bestFit"/>
            </c:dLbl>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Лист1!$C$9:$C$13</c:f>
              <c:strCache>
                <c:ptCount val="3"/>
                <c:pt idx="0">
                  <c:v>Рілля</c:v>
                </c:pt>
                <c:pt idx="1">
                  <c:v>Косовиці</c:v>
                </c:pt>
                <c:pt idx="2">
                  <c:v>Пасовища</c:v>
                </c:pt>
              </c:strCache>
            </c:strRef>
          </c:cat>
          <c:val>
            <c:numRef>
              <c:f>Лист1!$D$9:$D$13</c:f>
              <c:numCache>
                <c:formatCode>0%</c:formatCode>
                <c:ptCount val="5"/>
                <c:pt idx="0">
                  <c:v>0.94699999999999995</c:v>
                </c:pt>
                <c:pt idx="1">
                  <c:v>1.4999999999999998E-2</c:v>
                </c:pt>
                <c:pt idx="2">
                  <c:v>3.7999999999999999E-2</c:v>
                </c:pt>
              </c:numCache>
            </c:numRef>
          </c:val>
        </c:ser>
        <c:firstSliceAng val="0"/>
      </c:pieChart>
      <c:spPr>
        <a:noFill/>
        <a:ln w="25400">
          <a:noFill/>
        </a:ln>
      </c:spPr>
    </c:plotArea>
    <c:plotVisOnly val="1"/>
    <c:dispBlanksAs val="zero"/>
  </c:chart>
  <c:spPr>
    <a:solidFill>
      <a:srgbClr val="FFFFFF"/>
    </a:solidFill>
    <a:ln w="9525">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F4CE61-5E9F-46BC-ABDC-92A880ECD9FB}" type="doc">
      <dgm:prSet loTypeId="urn:microsoft.com/office/officeart/2005/8/layout/process1" loCatId="process" qsTypeId="urn:microsoft.com/office/officeart/2005/8/quickstyle/simple1" qsCatId="simple" csTypeId="urn:microsoft.com/office/officeart/2005/8/colors/accent0_1" csCatId="mainScheme" phldr="1"/>
      <dgm:spPr/>
    </dgm:pt>
    <dgm:pt modelId="{7A4A7C88-C19A-469B-BAB5-0B1535351C6E}">
      <dgm:prSet phldrT="[Текст]" custT="1"/>
      <dgm:spPr/>
      <dgm:t>
        <a:bodyPr/>
        <a:lstStyle/>
        <a:p>
          <a:pPr algn="ctr"/>
          <a:r>
            <a:rPr lang="ru-RU" sz="1200">
              <a:latin typeface="Times New Roman" pitchFamily="18" charset="0"/>
              <a:ea typeface="Kozuka Gothic Pro EL" pitchFamily="34" charset="-128"/>
              <a:cs typeface="Times New Roman" pitchFamily="18" charset="0"/>
            </a:rPr>
            <a:t>Критерій</a:t>
          </a:r>
        </a:p>
      </dgm:t>
    </dgm:pt>
    <dgm:pt modelId="{8567E3A4-592D-4D82-A91F-7B14FBC10427}" type="parTrans" cxnId="{2636E59E-BBB0-4115-B901-892330A1DFE9}">
      <dgm:prSet/>
      <dgm:spPr/>
      <dgm:t>
        <a:bodyPr/>
        <a:lstStyle/>
        <a:p>
          <a:pPr algn="ctr"/>
          <a:endParaRPr lang="ru-RU"/>
        </a:p>
      </dgm:t>
    </dgm:pt>
    <dgm:pt modelId="{758018BB-700F-4778-A6BD-BE6C3B4660B5}" type="sibTrans" cxnId="{2636E59E-BBB0-4115-B901-892330A1DFE9}">
      <dgm:prSet/>
      <dgm:spPr/>
      <dgm:t>
        <a:bodyPr/>
        <a:lstStyle/>
        <a:p>
          <a:pPr algn="ctr"/>
          <a:endParaRPr lang="ru-RU"/>
        </a:p>
      </dgm:t>
    </dgm:pt>
    <dgm:pt modelId="{CE490DCC-F0C8-40AB-84CF-D479B7B6BC0D}">
      <dgm:prSet phldrT="[Текст]" custT="1"/>
      <dgm:spPr/>
      <dgm:t>
        <a:bodyPr/>
        <a:lstStyle/>
        <a:p>
          <a:pPr algn="ctr"/>
          <a:r>
            <a:rPr lang="ru-RU" sz="1200">
              <a:latin typeface="Times New Roman" pitchFamily="18" charset="0"/>
              <a:cs typeface="Times New Roman" pitchFamily="18" charset="0"/>
            </a:rPr>
            <a:t>Показники ефективності</a:t>
          </a:r>
        </a:p>
      </dgm:t>
    </dgm:pt>
    <dgm:pt modelId="{4195EB57-2039-4AD7-9345-7F643CCE32C1}" type="parTrans" cxnId="{D5E4053B-B8AE-41C0-B6B3-2925F763A8E2}">
      <dgm:prSet/>
      <dgm:spPr/>
      <dgm:t>
        <a:bodyPr/>
        <a:lstStyle/>
        <a:p>
          <a:pPr algn="ctr"/>
          <a:endParaRPr lang="ru-RU"/>
        </a:p>
      </dgm:t>
    </dgm:pt>
    <dgm:pt modelId="{942A1CAF-8D39-4C38-90EF-1C58D98CF31D}" type="sibTrans" cxnId="{D5E4053B-B8AE-41C0-B6B3-2925F763A8E2}">
      <dgm:prSet/>
      <dgm:spPr/>
      <dgm:t>
        <a:bodyPr/>
        <a:lstStyle/>
        <a:p>
          <a:pPr algn="ctr"/>
          <a:endParaRPr lang="ru-RU"/>
        </a:p>
      </dgm:t>
    </dgm:pt>
    <dgm:pt modelId="{68B355A8-ECC3-4EF6-A458-6D9DDBC0D741}">
      <dgm:prSet phldrT="[Текст]" custT="1"/>
      <dgm:spPr/>
      <dgm:t>
        <a:bodyPr/>
        <a:lstStyle/>
        <a:p>
          <a:pPr algn="ctr"/>
          <a:r>
            <a:rPr lang="ru-RU" sz="1200">
              <a:latin typeface="Times New Roman" pitchFamily="18" charset="0"/>
              <a:cs typeface="Times New Roman" pitchFamily="18" charset="0"/>
            </a:rPr>
            <a:t>Умови зміни показників ефективності</a:t>
          </a:r>
        </a:p>
      </dgm:t>
    </dgm:pt>
    <dgm:pt modelId="{ED678D8F-E857-4AB4-AE07-ECAE8A9C28D3}" type="parTrans" cxnId="{0FA70164-6806-42FE-8A45-E1563630549A}">
      <dgm:prSet/>
      <dgm:spPr/>
      <dgm:t>
        <a:bodyPr/>
        <a:lstStyle/>
        <a:p>
          <a:pPr algn="ctr"/>
          <a:endParaRPr lang="ru-RU"/>
        </a:p>
      </dgm:t>
    </dgm:pt>
    <dgm:pt modelId="{CBACE700-124D-463B-A777-80B5A839D82C}" type="sibTrans" cxnId="{0FA70164-6806-42FE-8A45-E1563630549A}">
      <dgm:prSet/>
      <dgm:spPr/>
      <dgm:t>
        <a:bodyPr/>
        <a:lstStyle/>
        <a:p>
          <a:pPr algn="ctr"/>
          <a:endParaRPr lang="ru-RU"/>
        </a:p>
      </dgm:t>
    </dgm:pt>
    <dgm:pt modelId="{E77486BD-E76F-405C-8BBF-77A37B5C6021}" type="pres">
      <dgm:prSet presAssocID="{B4F4CE61-5E9F-46BC-ABDC-92A880ECD9FB}" presName="Name0" presStyleCnt="0">
        <dgm:presLayoutVars>
          <dgm:dir/>
          <dgm:resizeHandles val="exact"/>
        </dgm:presLayoutVars>
      </dgm:prSet>
      <dgm:spPr/>
    </dgm:pt>
    <dgm:pt modelId="{C788C06E-236E-4D89-B54F-3491C01A32F9}" type="pres">
      <dgm:prSet presAssocID="{7A4A7C88-C19A-469B-BAB5-0B1535351C6E}" presName="node" presStyleLbl="node1" presStyleIdx="0" presStyleCnt="3" custLinFactNeighborX="-836">
        <dgm:presLayoutVars>
          <dgm:bulletEnabled val="1"/>
        </dgm:presLayoutVars>
      </dgm:prSet>
      <dgm:spPr/>
      <dgm:t>
        <a:bodyPr/>
        <a:lstStyle/>
        <a:p>
          <a:endParaRPr lang="ru-RU"/>
        </a:p>
      </dgm:t>
    </dgm:pt>
    <dgm:pt modelId="{CA43A1CF-C976-4839-AA4B-37AF633A31B9}" type="pres">
      <dgm:prSet presAssocID="{758018BB-700F-4778-A6BD-BE6C3B4660B5}" presName="sibTrans" presStyleLbl="sibTrans2D1" presStyleIdx="0" presStyleCnt="2"/>
      <dgm:spPr/>
      <dgm:t>
        <a:bodyPr/>
        <a:lstStyle/>
        <a:p>
          <a:endParaRPr lang="ru-RU"/>
        </a:p>
      </dgm:t>
    </dgm:pt>
    <dgm:pt modelId="{1F6980A1-A046-4DB7-9C72-C505E804E7C5}" type="pres">
      <dgm:prSet presAssocID="{758018BB-700F-4778-A6BD-BE6C3B4660B5}" presName="connectorText" presStyleLbl="sibTrans2D1" presStyleIdx="0" presStyleCnt="2"/>
      <dgm:spPr/>
      <dgm:t>
        <a:bodyPr/>
        <a:lstStyle/>
        <a:p>
          <a:endParaRPr lang="ru-RU"/>
        </a:p>
      </dgm:t>
    </dgm:pt>
    <dgm:pt modelId="{9531D9FC-C938-49E1-A624-DE1EE68F6071}" type="pres">
      <dgm:prSet presAssocID="{CE490DCC-F0C8-40AB-84CF-D479B7B6BC0D}" presName="node" presStyleLbl="node1" presStyleIdx="1" presStyleCnt="3">
        <dgm:presLayoutVars>
          <dgm:bulletEnabled val="1"/>
        </dgm:presLayoutVars>
      </dgm:prSet>
      <dgm:spPr/>
      <dgm:t>
        <a:bodyPr/>
        <a:lstStyle/>
        <a:p>
          <a:endParaRPr lang="ru-RU"/>
        </a:p>
      </dgm:t>
    </dgm:pt>
    <dgm:pt modelId="{3676E138-62D3-4A7C-BC26-2C32725449CF}" type="pres">
      <dgm:prSet presAssocID="{942A1CAF-8D39-4C38-90EF-1C58D98CF31D}" presName="sibTrans" presStyleLbl="sibTrans2D1" presStyleIdx="1" presStyleCnt="2"/>
      <dgm:spPr/>
      <dgm:t>
        <a:bodyPr/>
        <a:lstStyle/>
        <a:p>
          <a:endParaRPr lang="ru-RU"/>
        </a:p>
      </dgm:t>
    </dgm:pt>
    <dgm:pt modelId="{732292A5-8504-4402-AFB4-DBA9BDFE12C6}" type="pres">
      <dgm:prSet presAssocID="{942A1CAF-8D39-4C38-90EF-1C58D98CF31D}" presName="connectorText" presStyleLbl="sibTrans2D1" presStyleIdx="1" presStyleCnt="2"/>
      <dgm:spPr/>
      <dgm:t>
        <a:bodyPr/>
        <a:lstStyle/>
        <a:p>
          <a:endParaRPr lang="ru-RU"/>
        </a:p>
      </dgm:t>
    </dgm:pt>
    <dgm:pt modelId="{F606F571-45DE-42C5-B305-E21DF6688286}" type="pres">
      <dgm:prSet presAssocID="{68B355A8-ECC3-4EF6-A458-6D9DDBC0D741}" presName="node" presStyleLbl="node1" presStyleIdx="2" presStyleCnt="3" custLinFactNeighborX="837" custLinFactNeighborY="1101">
        <dgm:presLayoutVars>
          <dgm:bulletEnabled val="1"/>
        </dgm:presLayoutVars>
      </dgm:prSet>
      <dgm:spPr/>
      <dgm:t>
        <a:bodyPr/>
        <a:lstStyle/>
        <a:p>
          <a:endParaRPr lang="ru-RU"/>
        </a:p>
      </dgm:t>
    </dgm:pt>
  </dgm:ptLst>
  <dgm:cxnLst>
    <dgm:cxn modelId="{E3A22E8F-1669-4208-9A30-B74223C5C0BA}" type="presOf" srcId="{68B355A8-ECC3-4EF6-A458-6D9DDBC0D741}" destId="{F606F571-45DE-42C5-B305-E21DF6688286}" srcOrd="0" destOrd="0" presId="urn:microsoft.com/office/officeart/2005/8/layout/process1"/>
    <dgm:cxn modelId="{73CACA12-6C86-47CB-8181-D3AC0E33E520}" type="presOf" srcId="{758018BB-700F-4778-A6BD-BE6C3B4660B5}" destId="{1F6980A1-A046-4DB7-9C72-C505E804E7C5}" srcOrd="1" destOrd="0" presId="urn:microsoft.com/office/officeart/2005/8/layout/process1"/>
    <dgm:cxn modelId="{23667053-3C9E-4248-BDDA-ED3BD49F9D96}" type="presOf" srcId="{942A1CAF-8D39-4C38-90EF-1C58D98CF31D}" destId="{732292A5-8504-4402-AFB4-DBA9BDFE12C6}" srcOrd="1" destOrd="0" presId="urn:microsoft.com/office/officeart/2005/8/layout/process1"/>
    <dgm:cxn modelId="{F8FBE86E-FC3F-4617-99AE-306917D32B46}" type="presOf" srcId="{942A1CAF-8D39-4C38-90EF-1C58D98CF31D}" destId="{3676E138-62D3-4A7C-BC26-2C32725449CF}" srcOrd="0" destOrd="0" presId="urn:microsoft.com/office/officeart/2005/8/layout/process1"/>
    <dgm:cxn modelId="{0FA70164-6806-42FE-8A45-E1563630549A}" srcId="{B4F4CE61-5E9F-46BC-ABDC-92A880ECD9FB}" destId="{68B355A8-ECC3-4EF6-A458-6D9DDBC0D741}" srcOrd="2" destOrd="0" parTransId="{ED678D8F-E857-4AB4-AE07-ECAE8A9C28D3}" sibTransId="{CBACE700-124D-463B-A777-80B5A839D82C}"/>
    <dgm:cxn modelId="{2636E59E-BBB0-4115-B901-892330A1DFE9}" srcId="{B4F4CE61-5E9F-46BC-ABDC-92A880ECD9FB}" destId="{7A4A7C88-C19A-469B-BAB5-0B1535351C6E}" srcOrd="0" destOrd="0" parTransId="{8567E3A4-592D-4D82-A91F-7B14FBC10427}" sibTransId="{758018BB-700F-4778-A6BD-BE6C3B4660B5}"/>
    <dgm:cxn modelId="{D5E4053B-B8AE-41C0-B6B3-2925F763A8E2}" srcId="{B4F4CE61-5E9F-46BC-ABDC-92A880ECD9FB}" destId="{CE490DCC-F0C8-40AB-84CF-D479B7B6BC0D}" srcOrd="1" destOrd="0" parTransId="{4195EB57-2039-4AD7-9345-7F643CCE32C1}" sibTransId="{942A1CAF-8D39-4C38-90EF-1C58D98CF31D}"/>
    <dgm:cxn modelId="{CCFB8A6F-7AEC-4385-9C7E-510D97637FB4}" type="presOf" srcId="{758018BB-700F-4778-A6BD-BE6C3B4660B5}" destId="{CA43A1CF-C976-4839-AA4B-37AF633A31B9}" srcOrd="0" destOrd="0" presId="urn:microsoft.com/office/officeart/2005/8/layout/process1"/>
    <dgm:cxn modelId="{4F9F1AED-3F08-4B55-84B1-D646CFF2EC11}" type="presOf" srcId="{B4F4CE61-5E9F-46BC-ABDC-92A880ECD9FB}" destId="{E77486BD-E76F-405C-8BBF-77A37B5C6021}" srcOrd="0" destOrd="0" presId="urn:microsoft.com/office/officeart/2005/8/layout/process1"/>
    <dgm:cxn modelId="{413F39D8-52CC-4229-9F38-601EA1E3D266}" type="presOf" srcId="{CE490DCC-F0C8-40AB-84CF-D479B7B6BC0D}" destId="{9531D9FC-C938-49E1-A624-DE1EE68F6071}" srcOrd="0" destOrd="0" presId="urn:microsoft.com/office/officeart/2005/8/layout/process1"/>
    <dgm:cxn modelId="{BD258B64-AF39-46C4-957D-D96AFB145E6D}" type="presOf" srcId="{7A4A7C88-C19A-469B-BAB5-0B1535351C6E}" destId="{C788C06E-236E-4D89-B54F-3491C01A32F9}" srcOrd="0" destOrd="0" presId="urn:microsoft.com/office/officeart/2005/8/layout/process1"/>
    <dgm:cxn modelId="{B2A8308B-E985-425E-A3B7-A7E107B2250B}" type="presParOf" srcId="{E77486BD-E76F-405C-8BBF-77A37B5C6021}" destId="{C788C06E-236E-4D89-B54F-3491C01A32F9}" srcOrd="0" destOrd="0" presId="urn:microsoft.com/office/officeart/2005/8/layout/process1"/>
    <dgm:cxn modelId="{A672426B-2DCF-489E-AF55-0061FCC373C4}" type="presParOf" srcId="{E77486BD-E76F-405C-8BBF-77A37B5C6021}" destId="{CA43A1CF-C976-4839-AA4B-37AF633A31B9}" srcOrd="1" destOrd="0" presId="urn:microsoft.com/office/officeart/2005/8/layout/process1"/>
    <dgm:cxn modelId="{BC0306AA-234F-4D48-8364-86B35B97C308}" type="presParOf" srcId="{CA43A1CF-C976-4839-AA4B-37AF633A31B9}" destId="{1F6980A1-A046-4DB7-9C72-C505E804E7C5}" srcOrd="0" destOrd="0" presId="urn:microsoft.com/office/officeart/2005/8/layout/process1"/>
    <dgm:cxn modelId="{1D439903-600A-4133-9D34-739CC01900E6}" type="presParOf" srcId="{E77486BD-E76F-405C-8BBF-77A37B5C6021}" destId="{9531D9FC-C938-49E1-A624-DE1EE68F6071}" srcOrd="2" destOrd="0" presId="urn:microsoft.com/office/officeart/2005/8/layout/process1"/>
    <dgm:cxn modelId="{83E6AC74-B834-4B4C-B451-4B7C2D1F22D3}" type="presParOf" srcId="{E77486BD-E76F-405C-8BBF-77A37B5C6021}" destId="{3676E138-62D3-4A7C-BC26-2C32725449CF}" srcOrd="3" destOrd="0" presId="urn:microsoft.com/office/officeart/2005/8/layout/process1"/>
    <dgm:cxn modelId="{B47811F2-E26B-4596-84FB-9293F6BF6F98}" type="presParOf" srcId="{3676E138-62D3-4A7C-BC26-2C32725449CF}" destId="{732292A5-8504-4402-AFB4-DBA9BDFE12C6}" srcOrd="0" destOrd="0" presId="urn:microsoft.com/office/officeart/2005/8/layout/process1"/>
    <dgm:cxn modelId="{06DEDBA4-DB67-4996-AED9-20A64E7808F5}" type="presParOf" srcId="{E77486BD-E76F-405C-8BBF-77A37B5C6021}" destId="{F606F571-45DE-42C5-B305-E21DF6688286}" srcOrd="4"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5022F736-9184-45E4-9FDF-5E66687AA41B}" type="doc">
      <dgm:prSet loTypeId="urn:microsoft.com/office/officeart/2005/8/layout/radial3" loCatId="relationship" qsTypeId="urn:microsoft.com/office/officeart/2005/8/quickstyle/simple3" qsCatId="simple" csTypeId="urn:microsoft.com/office/officeart/2005/8/colors/accent0_1" csCatId="mainScheme" phldr="1"/>
      <dgm:spPr/>
      <dgm:t>
        <a:bodyPr/>
        <a:lstStyle/>
        <a:p>
          <a:endParaRPr lang="ru-RU"/>
        </a:p>
      </dgm:t>
    </dgm:pt>
    <dgm:pt modelId="{AB12D07A-E945-457E-A058-CA834AE88390}">
      <dgm:prSet phldrT="[Текст]" custT="1"/>
      <dgm:spPr/>
      <dgm:t>
        <a:bodyPr/>
        <a:lstStyle/>
        <a:p>
          <a:r>
            <a:rPr lang="ru-RU" sz="1200">
              <a:latin typeface="Times New Roman" pitchFamily="18" charset="0"/>
              <a:cs typeface="Times New Roman" pitchFamily="18" charset="0"/>
            </a:rPr>
            <a:t>Фактори, які </a:t>
          </a:r>
        </a:p>
        <a:p>
          <a:r>
            <a:rPr lang="ru-RU" sz="1200">
              <a:latin typeface="Times New Roman" pitchFamily="18" charset="0"/>
              <a:cs typeface="Times New Roman" pitchFamily="18" charset="0"/>
            </a:rPr>
            <a:t>впливають на ефективність </a:t>
          </a:r>
        </a:p>
        <a:p>
          <a:r>
            <a:rPr lang="uk-UA" sz="1200">
              <a:latin typeface="Times New Roman" pitchFamily="18" charset="0"/>
              <a:cs typeface="Times New Roman" pitchFamily="18" charset="0"/>
            </a:rPr>
            <a:t>функціонування підприємства</a:t>
          </a:r>
          <a:endParaRPr lang="ru-RU" sz="1200">
            <a:latin typeface="Times New Roman" pitchFamily="18" charset="0"/>
            <a:cs typeface="Times New Roman" pitchFamily="18" charset="0"/>
          </a:endParaRPr>
        </a:p>
      </dgm:t>
    </dgm:pt>
    <dgm:pt modelId="{A90517C8-8B9E-40F3-850E-BE21473EA5B7}" type="parTrans" cxnId="{5C524C82-1F69-4E78-AAFB-9638908A6B4C}">
      <dgm:prSet/>
      <dgm:spPr/>
      <dgm:t>
        <a:bodyPr/>
        <a:lstStyle/>
        <a:p>
          <a:endParaRPr lang="ru-RU"/>
        </a:p>
      </dgm:t>
    </dgm:pt>
    <dgm:pt modelId="{69763FA4-EEE0-45A3-85AD-F2F0BE81ADAB}" type="sibTrans" cxnId="{5C524C82-1F69-4E78-AAFB-9638908A6B4C}">
      <dgm:prSet/>
      <dgm:spPr/>
      <dgm:t>
        <a:bodyPr/>
        <a:lstStyle/>
        <a:p>
          <a:endParaRPr lang="ru-RU"/>
        </a:p>
      </dgm:t>
    </dgm:pt>
    <dgm:pt modelId="{85FF208F-AE56-448A-B768-3D3FB3BA6E74}">
      <dgm:prSet phldrT="[Текст]" custT="1"/>
      <dgm:spPr/>
      <dgm:t>
        <a:bodyPr/>
        <a:lstStyle/>
        <a:p>
          <a:r>
            <a:rPr lang="ru-RU" sz="1200" i="0">
              <a:latin typeface="Times New Roman" pitchFamily="18" charset="0"/>
              <a:cs typeface="Times New Roman" pitchFamily="18" charset="0"/>
            </a:rPr>
            <a:t>Методологія розробки управлінських рішень</a:t>
          </a:r>
        </a:p>
      </dgm:t>
    </dgm:pt>
    <dgm:pt modelId="{2D2CEFF5-21A2-44EB-A82A-6B135EBE0D77}" type="parTrans" cxnId="{B4711B78-CB23-455C-8D5C-CC2C389C26EB}">
      <dgm:prSet/>
      <dgm:spPr/>
      <dgm:t>
        <a:bodyPr/>
        <a:lstStyle/>
        <a:p>
          <a:endParaRPr lang="ru-RU"/>
        </a:p>
      </dgm:t>
    </dgm:pt>
    <dgm:pt modelId="{EE85A449-777D-4D11-9C38-ED8014EC4F34}" type="sibTrans" cxnId="{B4711B78-CB23-455C-8D5C-CC2C389C26EB}">
      <dgm:prSet/>
      <dgm:spPr/>
      <dgm:t>
        <a:bodyPr/>
        <a:lstStyle/>
        <a:p>
          <a:endParaRPr lang="ru-RU"/>
        </a:p>
      </dgm:t>
    </dgm:pt>
    <dgm:pt modelId="{C47170C0-FF64-4B06-99F1-556698F93EA0}">
      <dgm:prSet phldrT="[Текст]" custT="1"/>
      <dgm:spPr/>
      <dgm:t>
        <a:bodyPr/>
        <a:lstStyle/>
        <a:p>
          <a:r>
            <a:rPr lang="ru-RU" sz="1200" i="0">
              <a:latin typeface="Times New Roman" pitchFamily="18" charset="0"/>
              <a:cs typeface="Times New Roman" pitchFamily="18" charset="0"/>
            </a:rPr>
            <a:t>Аналіз та обгрунтування прийняття   рішень в області управління ресурсами</a:t>
          </a:r>
        </a:p>
      </dgm:t>
    </dgm:pt>
    <dgm:pt modelId="{6339BCE1-CEEE-4F9B-9B60-2B70803375A4}" type="parTrans" cxnId="{188AFC9E-7EE1-452A-A4C7-7B6AC5F0DBE9}">
      <dgm:prSet/>
      <dgm:spPr/>
      <dgm:t>
        <a:bodyPr/>
        <a:lstStyle/>
        <a:p>
          <a:endParaRPr lang="ru-RU"/>
        </a:p>
      </dgm:t>
    </dgm:pt>
    <dgm:pt modelId="{0F27DC5A-E168-4542-B640-234F7908ED93}" type="sibTrans" cxnId="{188AFC9E-7EE1-452A-A4C7-7B6AC5F0DBE9}">
      <dgm:prSet/>
      <dgm:spPr/>
      <dgm:t>
        <a:bodyPr/>
        <a:lstStyle/>
        <a:p>
          <a:endParaRPr lang="ru-RU"/>
        </a:p>
      </dgm:t>
    </dgm:pt>
    <dgm:pt modelId="{3E22F8FA-EA11-45D5-833B-1A1A7AA10C06}">
      <dgm:prSet phldrT="[Текст]" custT="1"/>
      <dgm:spPr/>
      <dgm:t>
        <a:bodyPr/>
        <a:lstStyle/>
        <a:p>
          <a:r>
            <a:rPr lang="ru-RU" sz="1200" i="0">
              <a:latin typeface="Times New Roman" pitchFamily="18" charset="0"/>
              <a:cs typeface="Times New Roman" pitchFamily="18" charset="0"/>
            </a:rPr>
            <a:t>Оперативність та гнучкість управління</a:t>
          </a:r>
        </a:p>
      </dgm:t>
    </dgm:pt>
    <dgm:pt modelId="{7351FA79-B32E-482C-943F-67CF8FF4C5C2}" type="parTrans" cxnId="{FD615332-CDDB-4E80-8708-A4FE3F4F0662}">
      <dgm:prSet/>
      <dgm:spPr/>
      <dgm:t>
        <a:bodyPr/>
        <a:lstStyle/>
        <a:p>
          <a:endParaRPr lang="ru-RU"/>
        </a:p>
      </dgm:t>
    </dgm:pt>
    <dgm:pt modelId="{96CB6A92-FF0D-4242-8B45-DA6B90AE4CFF}" type="sibTrans" cxnId="{FD615332-CDDB-4E80-8708-A4FE3F4F0662}">
      <dgm:prSet/>
      <dgm:spPr/>
      <dgm:t>
        <a:bodyPr/>
        <a:lstStyle/>
        <a:p>
          <a:endParaRPr lang="ru-RU"/>
        </a:p>
      </dgm:t>
    </dgm:pt>
    <dgm:pt modelId="{8F787D31-526F-4FBE-8193-FFCDF687409D}">
      <dgm:prSet phldrT="[Текст]" custT="1"/>
      <dgm:spPr>
        <a:scene3d>
          <a:camera prst="orthographicFront"/>
          <a:lightRig rig="flat" dir="t"/>
        </a:scene3d>
        <a:sp3d extrusionH="76200" prstMaterial="dkEdge">
          <a:bevelT w="8200" h="38100"/>
          <a:extrusionClr>
            <a:schemeClr val="bg1"/>
          </a:extrusionClr>
        </a:sp3d>
      </dgm:spPr>
      <dgm:t>
        <a:bodyPr/>
        <a:lstStyle/>
        <a:p>
          <a:r>
            <a:rPr lang="ru-RU" sz="1200" i="0">
              <a:latin typeface="Times New Roman" pitchFamily="18" charset="0"/>
              <a:cs typeface="Times New Roman" pitchFamily="18" charset="0"/>
            </a:rPr>
            <a:t>Стратегія та якість в управлінні ресурсами</a:t>
          </a:r>
        </a:p>
      </dgm:t>
    </dgm:pt>
    <dgm:pt modelId="{64D7D3AE-212B-4E06-B94E-FC0FB7119AC7}" type="parTrans" cxnId="{C996D9B2-8D78-481B-8554-ED603C68BF8B}">
      <dgm:prSet/>
      <dgm:spPr/>
      <dgm:t>
        <a:bodyPr/>
        <a:lstStyle/>
        <a:p>
          <a:endParaRPr lang="ru-RU"/>
        </a:p>
      </dgm:t>
    </dgm:pt>
    <dgm:pt modelId="{FE0C73B6-552D-4BC8-8E5A-11144223D303}" type="sibTrans" cxnId="{C996D9B2-8D78-481B-8554-ED603C68BF8B}">
      <dgm:prSet/>
      <dgm:spPr/>
      <dgm:t>
        <a:bodyPr/>
        <a:lstStyle/>
        <a:p>
          <a:endParaRPr lang="ru-RU"/>
        </a:p>
      </dgm:t>
    </dgm:pt>
    <dgm:pt modelId="{CA58444E-8F79-412A-8B8C-1D2ED73BA79D}" type="pres">
      <dgm:prSet presAssocID="{5022F736-9184-45E4-9FDF-5E66687AA41B}" presName="composite" presStyleCnt="0">
        <dgm:presLayoutVars>
          <dgm:chMax val="1"/>
          <dgm:dir/>
          <dgm:resizeHandles val="exact"/>
        </dgm:presLayoutVars>
      </dgm:prSet>
      <dgm:spPr/>
      <dgm:t>
        <a:bodyPr/>
        <a:lstStyle/>
        <a:p>
          <a:endParaRPr lang="ru-RU"/>
        </a:p>
      </dgm:t>
    </dgm:pt>
    <dgm:pt modelId="{AB415C2C-6D18-48A4-AE67-C5B596EA9CA7}" type="pres">
      <dgm:prSet presAssocID="{5022F736-9184-45E4-9FDF-5E66687AA41B}" presName="radial" presStyleCnt="0">
        <dgm:presLayoutVars>
          <dgm:animLvl val="ctr"/>
        </dgm:presLayoutVars>
      </dgm:prSet>
      <dgm:spPr/>
      <dgm:t>
        <a:bodyPr/>
        <a:lstStyle/>
        <a:p>
          <a:endParaRPr lang="ru-RU"/>
        </a:p>
      </dgm:t>
    </dgm:pt>
    <dgm:pt modelId="{BDDE49DB-9B1B-4550-ADD7-BCFE99720ECB}" type="pres">
      <dgm:prSet presAssocID="{AB12D07A-E945-457E-A058-CA834AE88390}" presName="centerShape" presStyleLbl="vennNode1" presStyleIdx="0" presStyleCnt="5"/>
      <dgm:spPr/>
      <dgm:t>
        <a:bodyPr/>
        <a:lstStyle/>
        <a:p>
          <a:endParaRPr lang="ru-RU"/>
        </a:p>
      </dgm:t>
    </dgm:pt>
    <dgm:pt modelId="{C7EC6382-49D2-4D6B-9BC3-1A2F9767D5DD}" type="pres">
      <dgm:prSet presAssocID="{85FF208F-AE56-448A-B768-3D3FB3BA6E74}" presName="node" presStyleLbl="vennNode1" presStyleIdx="1" presStyleCnt="5" custScaleX="168439">
        <dgm:presLayoutVars>
          <dgm:bulletEnabled val="1"/>
        </dgm:presLayoutVars>
      </dgm:prSet>
      <dgm:spPr/>
      <dgm:t>
        <a:bodyPr/>
        <a:lstStyle/>
        <a:p>
          <a:endParaRPr lang="ru-RU"/>
        </a:p>
      </dgm:t>
    </dgm:pt>
    <dgm:pt modelId="{1F12C3B9-9A73-4907-BDBE-D85B000BA0D7}" type="pres">
      <dgm:prSet presAssocID="{C47170C0-FF64-4B06-99F1-556698F93EA0}" presName="node" presStyleLbl="vennNode1" presStyleIdx="2" presStyleCnt="5" custScaleX="142578" custScaleY="118323" custRadScaleRad="113700" custRadScaleInc="-3372">
        <dgm:presLayoutVars>
          <dgm:bulletEnabled val="1"/>
        </dgm:presLayoutVars>
      </dgm:prSet>
      <dgm:spPr/>
      <dgm:t>
        <a:bodyPr/>
        <a:lstStyle/>
        <a:p>
          <a:endParaRPr lang="ru-RU"/>
        </a:p>
      </dgm:t>
    </dgm:pt>
    <dgm:pt modelId="{24CDBABF-4672-4639-84B4-4C53BE0313B7}" type="pres">
      <dgm:prSet presAssocID="{3E22F8FA-EA11-45D5-833B-1A1A7AA10C06}" presName="node" presStyleLbl="vennNode1" presStyleIdx="3" presStyleCnt="5" custScaleX="152634">
        <dgm:presLayoutVars>
          <dgm:bulletEnabled val="1"/>
        </dgm:presLayoutVars>
      </dgm:prSet>
      <dgm:spPr/>
      <dgm:t>
        <a:bodyPr/>
        <a:lstStyle/>
        <a:p>
          <a:endParaRPr lang="ru-RU"/>
        </a:p>
      </dgm:t>
    </dgm:pt>
    <dgm:pt modelId="{7185880E-F800-4773-B930-5EC66F36C6CD}" type="pres">
      <dgm:prSet presAssocID="{8F787D31-526F-4FBE-8193-FFCDF687409D}" presName="node" presStyleLbl="vennNode1" presStyleIdx="4" presStyleCnt="5" custScaleX="136335" custScaleY="111005" custRadScaleRad="120079" custRadScaleInc="1195">
        <dgm:presLayoutVars>
          <dgm:bulletEnabled val="1"/>
        </dgm:presLayoutVars>
      </dgm:prSet>
      <dgm:spPr/>
      <dgm:t>
        <a:bodyPr/>
        <a:lstStyle/>
        <a:p>
          <a:endParaRPr lang="ru-RU"/>
        </a:p>
      </dgm:t>
    </dgm:pt>
  </dgm:ptLst>
  <dgm:cxnLst>
    <dgm:cxn modelId="{D70E4409-C4B8-4051-9B95-45E037B041F7}" type="presOf" srcId="{85FF208F-AE56-448A-B768-3D3FB3BA6E74}" destId="{C7EC6382-49D2-4D6B-9BC3-1A2F9767D5DD}" srcOrd="0" destOrd="0" presId="urn:microsoft.com/office/officeart/2005/8/layout/radial3"/>
    <dgm:cxn modelId="{B4711B78-CB23-455C-8D5C-CC2C389C26EB}" srcId="{AB12D07A-E945-457E-A058-CA834AE88390}" destId="{85FF208F-AE56-448A-B768-3D3FB3BA6E74}" srcOrd="0" destOrd="0" parTransId="{2D2CEFF5-21A2-44EB-A82A-6B135EBE0D77}" sibTransId="{EE85A449-777D-4D11-9C38-ED8014EC4F34}"/>
    <dgm:cxn modelId="{702F9A1E-8445-4DBA-86FB-D729E0E066F7}" type="presOf" srcId="{5022F736-9184-45E4-9FDF-5E66687AA41B}" destId="{CA58444E-8F79-412A-8B8C-1D2ED73BA79D}" srcOrd="0" destOrd="0" presId="urn:microsoft.com/office/officeart/2005/8/layout/radial3"/>
    <dgm:cxn modelId="{4A8E4305-C2B2-4A19-B629-E972E297B107}" type="presOf" srcId="{8F787D31-526F-4FBE-8193-FFCDF687409D}" destId="{7185880E-F800-4773-B930-5EC66F36C6CD}" srcOrd="0" destOrd="0" presId="urn:microsoft.com/office/officeart/2005/8/layout/radial3"/>
    <dgm:cxn modelId="{B5F37D6A-537B-4904-A967-1E0ADE0354AE}" type="presOf" srcId="{3E22F8FA-EA11-45D5-833B-1A1A7AA10C06}" destId="{24CDBABF-4672-4639-84B4-4C53BE0313B7}" srcOrd="0" destOrd="0" presId="urn:microsoft.com/office/officeart/2005/8/layout/radial3"/>
    <dgm:cxn modelId="{1F4BC13E-4BC9-4715-8BD8-C76548E2A78C}" type="presOf" srcId="{C47170C0-FF64-4B06-99F1-556698F93EA0}" destId="{1F12C3B9-9A73-4907-BDBE-D85B000BA0D7}" srcOrd="0" destOrd="0" presId="urn:microsoft.com/office/officeart/2005/8/layout/radial3"/>
    <dgm:cxn modelId="{5C524C82-1F69-4E78-AAFB-9638908A6B4C}" srcId="{5022F736-9184-45E4-9FDF-5E66687AA41B}" destId="{AB12D07A-E945-457E-A058-CA834AE88390}" srcOrd="0" destOrd="0" parTransId="{A90517C8-8B9E-40F3-850E-BE21473EA5B7}" sibTransId="{69763FA4-EEE0-45A3-85AD-F2F0BE81ADAB}"/>
    <dgm:cxn modelId="{C996D9B2-8D78-481B-8554-ED603C68BF8B}" srcId="{AB12D07A-E945-457E-A058-CA834AE88390}" destId="{8F787D31-526F-4FBE-8193-FFCDF687409D}" srcOrd="3" destOrd="0" parTransId="{64D7D3AE-212B-4E06-B94E-FC0FB7119AC7}" sibTransId="{FE0C73B6-552D-4BC8-8E5A-11144223D303}"/>
    <dgm:cxn modelId="{57491DD6-AF71-44E3-AC18-28F1693BDBDF}" type="presOf" srcId="{AB12D07A-E945-457E-A058-CA834AE88390}" destId="{BDDE49DB-9B1B-4550-ADD7-BCFE99720ECB}" srcOrd="0" destOrd="0" presId="urn:microsoft.com/office/officeart/2005/8/layout/radial3"/>
    <dgm:cxn modelId="{188AFC9E-7EE1-452A-A4C7-7B6AC5F0DBE9}" srcId="{AB12D07A-E945-457E-A058-CA834AE88390}" destId="{C47170C0-FF64-4B06-99F1-556698F93EA0}" srcOrd="1" destOrd="0" parTransId="{6339BCE1-CEEE-4F9B-9B60-2B70803375A4}" sibTransId="{0F27DC5A-E168-4542-B640-234F7908ED93}"/>
    <dgm:cxn modelId="{FD615332-CDDB-4E80-8708-A4FE3F4F0662}" srcId="{AB12D07A-E945-457E-A058-CA834AE88390}" destId="{3E22F8FA-EA11-45D5-833B-1A1A7AA10C06}" srcOrd="2" destOrd="0" parTransId="{7351FA79-B32E-482C-943F-67CF8FF4C5C2}" sibTransId="{96CB6A92-FF0D-4242-8B45-DA6B90AE4CFF}"/>
    <dgm:cxn modelId="{02B00DA5-1CA8-471C-B8F6-99A508F041AA}" type="presParOf" srcId="{CA58444E-8F79-412A-8B8C-1D2ED73BA79D}" destId="{AB415C2C-6D18-48A4-AE67-C5B596EA9CA7}" srcOrd="0" destOrd="0" presId="urn:microsoft.com/office/officeart/2005/8/layout/radial3"/>
    <dgm:cxn modelId="{11EFF0E5-88FC-4D8D-9B13-04933D283CFE}" type="presParOf" srcId="{AB415C2C-6D18-48A4-AE67-C5B596EA9CA7}" destId="{BDDE49DB-9B1B-4550-ADD7-BCFE99720ECB}" srcOrd="0" destOrd="0" presId="urn:microsoft.com/office/officeart/2005/8/layout/radial3"/>
    <dgm:cxn modelId="{7E52583F-D853-41F0-98ED-5EE813FDEDB5}" type="presParOf" srcId="{AB415C2C-6D18-48A4-AE67-C5B596EA9CA7}" destId="{C7EC6382-49D2-4D6B-9BC3-1A2F9767D5DD}" srcOrd="1" destOrd="0" presId="urn:microsoft.com/office/officeart/2005/8/layout/radial3"/>
    <dgm:cxn modelId="{B84BF6E2-47FC-4C3E-9C74-806F697E365D}" type="presParOf" srcId="{AB415C2C-6D18-48A4-AE67-C5B596EA9CA7}" destId="{1F12C3B9-9A73-4907-BDBE-D85B000BA0D7}" srcOrd="2" destOrd="0" presId="urn:microsoft.com/office/officeart/2005/8/layout/radial3"/>
    <dgm:cxn modelId="{1DD5E2E5-707F-4FD6-99FF-860D4D287973}" type="presParOf" srcId="{AB415C2C-6D18-48A4-AE67-C5B596EA9CA7}" destId="{24CDBABF-4672-4639-84B4-4C53BE0313B7}" srcOrd="3" destOrd="0" presId="urn:microsoft.com/office/officeart/2005/8/layout/radial3"/>
    <dgm:cxn modelId="{475CC591-D173-49DB-AC80-50934AFE6E8B}" type="presParOf" srcId="{AB415C2C-6D18-48A4-AE67-C5B596EA9CA7}" destId="{7185880E-F800-4773-B930-5EC66F36C6CD}" srcOrd="4"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E01C9"/>
    <w:rsid w:val="007E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3F2C3672B34ADAB0A32F499A33F597">
    <w:name w:val="AE3F2C3672B34ADAB0A32F499A33F597"/>
    <w:rsid w:val="007E01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60D1-4C19-4305-A7F5-D800957E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115</Pages>
  <Words>26595</Words>
  <Characters>151597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user</cp:lastModifiedBy>
  <cp:revision>4</cp:revision>
  <dcterms:created xsi:type="dcterms:W3CDTF">2018-01-04T09:54:00Z</dcterms:created>
  <dcterms:modified xsi:type="dcterms:W3CDTF">2018-01-04T10:10:00Z</dcterms:modified>
</cp:coreProperties>
</file>